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39408" cy="1361123"/>
            <wp:effectExtent b="0" l="0" r="0" t="0"/>
            <wp:docPr descr="A description..." id="1" name="image1.jpg"/>
            <a:graphic>
              <a:graphicData uri="http://schemas.openxmlformats.org/drawingml/2006/picture">
                <pic:pic>
                  <pic:nvPicPr>
                    <pic:cNvPr descr="A description..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9408" cy="1361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государственный университет имени М.В. Ломоносова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Вычислительной математики и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Алгоритмических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Отчет о выполнении задания практикума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Шашки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32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группы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 Г.Ф.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Москва,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настольную игру шашки (базовую часть).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Правила игры: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игра пошаговая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ходить можно только по диагоналям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типа фигур: шашка и дамка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шашка может ходить только на 1 клетку (на 2 при взятии)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дамка может ходить на любое кол-во клеток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взятия приоритет выше, чем у простых “мирных” ходов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произошло взятие, ходившая фигура обязана продолжать ходить до тех пор, пока у нее есть возможность взятия других фигур оппонента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достижении шашкой последней линии доски она превращается в дамку и, если попала туда через взятие, продолжает ходить уже как дамка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игра заканчивается либо поражением одной команды, либо ничьей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Окончание игры: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поражение команды: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осталось фигур на доске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осталось возможных ходов ни у одной фигуры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ничья: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в течение 15 ходов ни одна из сторон не делала взятия шашкой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Расстановка фигур: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Шашечное поле - размер 8x8. Фигуры белых и чёрных расположены на противоположных концах доски. Клетки доски по вертикали нумеруются цифрами от 1 до 8, по горизонтали буквой от А до H.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белая команда:</w:t>
      </w:r>
      <w:r w:rsidDel="00000000" w:rsidR="00000000" w:rsidRPr="00000000">
        <w:rPr>
          <w:sz w:val="24"/>
          <w:szCs w:val="24"/>
          <w:rtl w:val="0"/>
        </w:rPr>
        <w:t xml:space="preserve"> шашки на всех чёрных клетках линий 1-3 (по оси Y)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чёрная команда:</w:t>
      </w:r>
      <w:r w:rsidDel="00000000" w:rsidR="00000000" w:rsidRPr="00000000">
        <w:rPr>
          <w:sz w:val="24"/>
          <w:szCs w:val="24"/>
          <w:rtl w:val="0"/>
        </w:rPr>
        <w:t xml:space="preserve"> шашки на всех чёрных клетках линий 6-8 (по оси Y)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Возможные ходы: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Шашка: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вперёд по диагонали на 1 клетку при условии, что на этой клетке нет фигуры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любом направлении по диагонали на 2 клетки при условии, что шашка “перескочит” фигуру оппонента (взятие)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достижении противоположного конца доски превращается в дамку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Дамка: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любом направлении по диагонали на любое кол-во клеток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тоже обязана “перескочить” фигуру оппонента при взятии</w:t>
      </w:r>
    </w:p>
    <w:p w:rsidR="00000000" w:rsidDel="00000000" w:rsidP="00000000" w:rsidRDefault="00000000" w:rsidRPr="00000000" w14:paraId="0000003F">
      <w:pPr>
        <w:spacing w:after="0" w:lineRule="auto"/>
        <w:ind w:left="360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Базовые требования: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играть в игру в режиме «человек против человека», используя графический интерфейс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допускать невозможных по правилам игры ходов игроков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Определять момент победы или ничьей и демонстрировать пользователям результат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Модули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</w:t>
      </w:r>
      <w:r w:rsidDel="00000000" w:rsidR="00000000" w:rsidRPr="00000000">
        <w:rPr>
          <w:b w:val="1"/>
          <w:sz w:val="24"/>
          <w:szCs w:val="24"/>
          <w:rtl w:val="0"/>
        </w:rPr>
        <w:t xml:space="preserve">ckers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обработка нажатий пользователя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определение, на какую фигуру он нажал</w:t>
      </w:r>
      <w:r w:rsidDel="00000000" w:rsidR="00000000" w:rsidRPr="00000000">
        <w:rPr>
          <w:sz w:val="24"/>
          <w:szCs w:val="24"/>
          <w:rtl w:val="0"/>
        </w:rPr>
        <w:t xml:space="preserve">; инициализация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построения списка возможных ходов для фигур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Types.hs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описание типов данных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Constants.hs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описание констант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отрисовка доски</w:t>
      </w:r>
      <w:r w:rsidDel="00000000" w:rsidR="00000000" w:rsidRPr="00000000">
        <w:rPr>
          <w:sz w:val="24"/>
          <w:szCs w:val="24"/>
          <w:rtl w:val="0"/>
        </w:rPr>
        <w:t xml:space="preserve">, фигур и текстовой информации игрокам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oard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обновление содержимого игровой доски и всевозможные вспомогательные функции, работающие с доской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GameFlow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4"/>
          <w:szCs w:val="24"/>
          <w:rtl w:val="0"/>
        </w:rPr>
        <w:t xml:space="preserve">завершение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хода и итерации, проверка на </w:t>
      </w:r>
      <w:r w:rsidDel="00000000" w:rsidR="00000000" w:rsidRPr="00000000">
        <w:rPr>
          <w:sz w:val="24"/>
          <w:szCs w:val="24"/>
          <w:rtl w:val="0"/>
        </w:rPr>
        <w:t xml:space="preserve">поражение и ничью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графический интерфейс и обработка внешних событий.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Сценарии работы с приложением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программы: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корневой папки - stack run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ЛКМ - выбор фигуры/замена выбранной фигуры/совершение одной итерации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ПРОБЕЛ - перезапуск игры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 - выход из игры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146" w:hanging="360"/>
      </w:pPr>
      <w:rPr/>
    </w:lvl>
    <w:lvl w:ilvl="2">
      <w:start w:val="1"/>
      <w:numFmt w:val="decimal"/>
      <w:lvlText w:val="%1.%2.%3."/>
      <w:lvlJc w:val="left"/>
      <w:pPr>
        <w:ind w:left="2292" w:hanging="720"/>
      </w:pPr>
      <w:rPr/>
    </w:lvl>
    <w:lvl w:ilvl="3">
      <w:start w:val="1"/>
      <w:numFmt w:val="decimal"/>
      <w:lvlText w:val="%1.%2.%3.%4."/>
      <w:lvlJc w:val="left"/>
      <w:pPr>
        <w:ind w:left="3078" w:hanging="720"/>
      </w:pPr>
      <w:rPr/>
    </w:lvl>
    <w:lvl w:ilvl="4">
      <w:start w:val="1"/>
      <w:numFmt w:val="decimal"/>
      <w:lvlText w:val="%1.%2.%3.%4.%5."/>
      <w:lvlJc w:val="left"/>
      <w:pPr>
        <w:ind w:left="4224" w:hanging="1080"/>
      </w:pPr>
      <w:rPr/>
    </w:lvl>
    <w:lvl w:ilvl="5">
      <w:start w:val="1"/>
      <w:numFmt w:val="decimal"/>
      <w:lvlText w:val="%1.%2.%3.%4.%5.%6."/>
      <w:lvlJc w:val="left"/>
      <w:pPr>
        <w:ind w:left="5010" w:hanging="1080"/>
      </w:pPr>
      <w:rPr/>
    </w:lvl>
    <w:lvl w:ilvl="6">
      <w:start w:val="1"/>
      <w:numFmt w:val="decimal"/>
      <w:lvlText w:val="%1.%2.%3.%4.%5.%6.%7."/>
      <w:lvlJc w:val="left"/>
      <w:pPr>
        <w:ind w:left="6156" w:hanging="1440"/>
      </w:pPr>
      <w:rPr/>
    </w:lvl>
    <w:lvl w:ilvl="7">
      <w:start w:val="1"/>
      <w:numFmt w:val="decimal"/>
      <w:lvlText w:val="%1.%2.%3.%4.%5.%6.%7.%8."/>
      <w:lvlJc w:val="left"/>
      <w:pPr>
        <w:ind w:left="6942" w:hanging="1440"/>
      </w:pPr>
      <w:rPr/>
    </w:lvl>
    <w:lvl w:ilvl="8">
      <w:start w:val="1"/>
      <w:numFmt w:val="decimal"/>
      <w:lvlText w:val="%1.%2.%3.%4.%5.%6.%7.%8.%9."/>
      <w:lvlJc w:val="left"/>
      <w:pPr>
        <w:ind w:left="8088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