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F3" w:rsidRPr="00646299" w:rsidRDefault="001B63F3" w:rsidP="001B63F3">
      <w:pPr>
        <w:jc w:val="center"/>
        <w:rPr>
          <w:color w:val="000000"/>
        </w:rPr>
      </w:pPr>
      <w:r>
        <w:rPr>
          <w:b/>
          <w:bCs/>
          <w:color w:val="000000"/>
        </w:rPr>
        <w:t>ПОЛОЖЕНИЕ О ВЫСТАВКАХ   МЕЖДУНАРОДНОГО КИНОЛОГИЧЕСКОГО СОЮЗА</w:t>
      </w:r>
      <w:r w:rsidRPr="00646299"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WKU</w:t>
      </w:r>
      <w:r w:rsidRPr="00646299">
        <w:rPr>
          <w:b/>
          <w:bCs/>
          <w:color w:val="000000"/>
        </w:rPr>
        <w:t>)</w:t>
      </w:r>
      <w:bookmarkStart w:id="0" w:name="_GoBack"/>
      <w:bookmarkEnd w:id="0"/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   Данное ПОЛОЖЕНИЕ составлено в соответствии с уставом МКС(</w:t>
      </w:r>
      <w:r>
        <w:rPr>
          <w:color w:val="000000"/>
          <w:lang w:val="en-US"/>
        </w:rPr>
        <w:t>W</w:t>
      </w:r>
      <w:r>
        <w:rPr>
          <w:color w:val="000000"/>
        </w:rPr>
        <w:t>KU),  с соблюдением принципов гуманного отношения к животным и  обязательно для выполнения всеми странами-членами  МКС(</w:t>
      </w:r>
      <w:r>
        <w:rPr>
          <w:color w:val="000000"/>
          <w:lang w:val="en-US"/>
        </w:rPr>
        <w:t>W</w:t>
      </w:r>
      <w:r>
        <w:rPr>
          <w:color w:val="000000"/>
        </w:rPr>
        <w:t>KU).</w:t>
      </w:r>
      <w:r>
        <w:rPr>
          <w:color w:val="000000"/>
        </w:rPr>
        <w:br/>
        <w:t>    Заявка  графика  выставок членами МКС-</w:t>
      </w:r>
      <w:r>
        <w:rPr>
          <w:color w:val="000000"/>
          <w:lang w:val="en-US"/>
        </w:rPr>
        <w:t>WKU</w:t>
      </w:r>
      <w:r>
        <w:rPr>
          <w:color w:val="000000"/>
        </w:rPr>
        <w:t xml:space="preserve"> на будущий год принимается с 1 </w:t>
      </w:r>
      <w:proofErr w:type="spellStart"/>
      <w:r>
        <w:rPr>
          <w:color w:val="000000"/>
          <w:lang w:val="uk-UA"/>
        </w:rPr>
        <w:t>ноября</w:t>
      </w:r>
      <w:proofErr w:type="spellEnd"/>
      <w:r>
        <w:rPr>
          <w:color w:val="000000"/>
          <w:lang w:val="uk-UA"/>
        </w:rPr>
        <w:t xml:space="preserve"> по 1 </w:t>
      </w:r>
      <w:proofErr w:type="spellStart"/>
      <w:r>
        <w:rPr>
          <w:color w:val="000000"/>
          <w:lang w:val="uk-UA"/>
        </w:rPr>
        <w:t>декабря</w:t>
      </w:r>
      <w:proofErr w:type="spellEnd"/>
      <w:r>
        <w:rPr>
          <w:color w:val="000000"/>
          <w:lang w:val="uk-UA"/>
        </w:rPr>
        <w:t xml:space="preserve">  </w:t>
      </w:r>
      <w:proofErr w:type="spellStart"/>
      <w:r>
        <w:rPr>
          <w:color w:val="000000"/>
          <w:lang w:val="uk-UA"/>
        </w:rPr>
        <w:t>текущего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года</w:t>
      </w:r>
      <w:proofErr w:type="spellEnd"/>
      <w:r>
        <w:rPr>
          <w:color w:val="000000"/>
        </w:rPr>
        <w:t xml:space="preserve">. Заявка подается в  письменном виде, в экспертную и выставочную комиссию на имя председателя, с указанием статуса выставки,  даты  проведения, места, с адресом и телефоном организатора  выставки. </w:t>
      </w:r>
    </w:p>
    <w:p w:rsidR="001B63F3" w:rsidRDefault="001B63F3" w:rsidP="001B63F3">
      <w:pPr>
        <w:jc w:val="center"/>
        <w:rPr>
          <w:b/>
          <w:bCs/>
          <w:color w:val="000000"/>
        </w:rPr>
      </w:pPr>
      <w:bookmarkStart w:id="1" w:name="group2"/>
      <w:bookmarkEnd w:id="1"/>
    </w:p>
    <w:p w:rsidR="001B63F3" w:rsidRDefault="001B63F3" w:rsidP="001B63F3">
      <w:pPr>
        <w:jc w:val="center"/>
        <w:rPr>
          <w:color w:val="000000"/>
        </w:rPr>
      </w:pPr>
      <w:r>
        <w:rPr>
          <w:b/>
          <w:bCs/>
          <w:color w:val="000000"/>
        </w:rPr>
        <w:t>* * *</w:t>
      </w:r>
    </w:p>
    <w:p w:rsidR="001B63F3" w:rsidRDefault="001B63F3" w:rsidP="001B63F3">
      <w:pPr>
        <w:rPr>
          <w:color w:val="000000"/>
        </w:rPr>
      </w:pPr>
    </w:p>
    <w:p w:rsidR="001B63F3" w:rsidRDefault="001B63F3" w:rsidP="001B63F3">
      <w:pPr>
        <w:rPr>
          <w:color w:val="000000"/>
        </w:rPr>
      </w:pPr>
      <w:bookmarkStart w:id="2" w:name="group4"/>
      <w:bookmarkEnd w:id="2"/>
    </w:p>
    <w:p w:rsidR="001B63F3" w:rsidRDefault="001B63F3" w:rsidP="001B63F3">
      <w:pPr>
        <w:rPr>
          <w:color w:val="000000"/>
        </w:rPr>
      </w:pPr>
      <w:r>
        <w:rPr>
          <w:color w:val="000000"/>
        </w:rPr>
        <w:br/>
        <w:t>  </w:t>
      </w:r>
      <w:r>
        <w:rPr>
          <w:b/>
          <w:color w:val="000000"/>
        </w:rPr>
        <w:t xml:space="preserve">1. ОБЩИЕ ПОЛОЖЕНИЯ </w:t>
      </w:r>
      <w:r>
        <w:rPr>
          <w:b/>
          <w:color w:val="000000"/>
        </w:rPr>
        <w:br/>
      </w:r>
      <w:r>
        <w:rPr>
          <w:color w:val="000000"/>
        </w:rPr>
        <w:t xml:space="preserve">1.1.Организация и проведение выставки осуществляется в соответствии с настоящим “Положением”. </w:t>
      </w:r>
    </w:p>
    <w:p w:rsidR="001B63F3" w:rsidRDefault="001B63F3" w:rsidP="001B63F3">
      <w:r>
        <w:t>1.2. Страна и город проведения выставки</w:t>
      </w:r>
      <w:r>
        <w:br/>
        <w:t xml:space="preserve">1.3. Дата проведения </w:t>
      </w:r>
      <w:r>
        <w:br/>
        <w:t>1.4. Выставка: международная(</w:t>
      </w:r>
      <w:r>
        <w:rPr>
          <w:lang w:val="en-US"/>
        </w:rPr>
        <w:t>CAC</w:t>
      </w:r>
      <w:r>
        <w:t>, CACIB),национальная(</w:t>
      </w:r>
      <w:r>
        <w:rPr>
          <w:lang w:val="en-US"/>
        </w:rPr>
        <w:t>CAC</w:t>
      </w:r>
      <w:r>
        <w:t xml:space="preserve">), чемпионат (по породе </w:t>
      </w:r>
      <w:r>
        <w:rPr>
          <w:lang w:val="en-US"/>
        </w:rPr>
        <w:t>CAC</w:t>
      </w:r>
      <w:r>
        <w:t xml:space="preserve">, </w:t>
      </w:r>
      <w:r>
        <w:rPr>
          <w:lang w:val="en-US"/>
        </w:rPr>
        <w:t>CH</w:t>
      </w:r>
      <w:r>
        <w:t xml:space="preserve">), </w:t>
      </w:r>
      <w:proofErr w:type="spellStart"/>
      <w:r>
        <w:t>монопородная</w:t>
      </w:r>
      <w:proofErr w:type="spellEnd"/>
      <w:r>
        <w:t xml:space="preserve"> (по породе </w:t>
      </w:r>
      <w:r>
        <w:rPr>
          <w:lang w:val="en-US"/>
        </w:rPr>
        <w:t>CAC</w:t>
      </w:r>
      <w:r>
        <w:t xml:space="preserve">). </w:t>
      </w:r>
      <w:r>
        <w:rPr>
          <w:color w:val="FF0000"/>
        </w:rPr>
        <w:br/>
      </w:r>
      <w:r>
        <w:t xml:space="preserve">1.5. Выставка может носить как открытый характер так и внутриклубный. </w:t>
      </w:r>
      <w:r>
        <w:br/>
        <w:t xml:space="preserve">1.6. К выставке допускаются собаки всех пород, за исключением специализированных (чемпионат, </w:t>
      </w:r>
      <w:proofErr w:type="spellStart"/>
      <w:r>
        <w:t>монопородн</w:t>
      </w:r>
      <w:r>
        <w:rPr>
          <w:lang w:val="uk-UA"/>
        </w:rPr>
        <w:t>ая</w:t>
      </w:r>
      <w:proofErr w:type="spellEnd"/>
      <w:r>
        <w:t xml:space="preserve">) . </w:t>
      </w:r>
      <w:r>
        <w:br/>
        <w:t xml:space="preserve">1.8. Запись на выставку предварительная с включением в каталог и в день проведения без включения в каталог. </w:t>
      </w:r>
      <w:proofErr w:type="spellStart"/>
      <w:r>
        <w:t>Ринговые</w:t>
      </w:r>
      <w:proofErr w:type="spellEnd"/>
      <w:r>
        <w:t xml:space="preserve"> номера соответствуют номерам по каталогу и номерам на оценочных листах . </w:t>
      </w:r>
    </w:p>
    <w:p w:rsidR="001B63F3" w:rsidRDefault="001B63F3" w:rsidP="001B63F3">
      <w:r>
        <w:t>1.9. Собакам, не внесенных в каталог, титул не присваивается.</w:t>
      </w:r>
    </w:p>
    <w:p w:rsidR="001B63F3" w:rsidRDefault="001B63F3" w:rsidP="001B63F3">
      <w:r>
        <w:t>1.</w:t>
      </w:r>
      <w:r>
        <w:rPr>
          <w:lang w:val="uk-UA"/>
        </w:rPr>
        <w:t>10</w:t>
      </w:r>
      <w:r>
        <w:t>. Международные выставки ранга САСIB  должны проводится только в закрытых помещениях. В случае отсутствия в месте проведения помещения, удовлетворяющего условиям выставки, в период с 1 апреля до 01 ноября допускается проведение выставки на открытых площадях, оборудованных навесами от солнца и дождя, источником воды и санузлами для участников выставки.</w:t>
      </w:r>
    </w:p>
    <w:p w:rsidR="001B63F3" w:rsidRDefault="001B63F3" w:rsidP="001B63F3">
      <w:r>
        <w:t xml:space="preserve">1.11. В состав </w:t>
      </w:r>
      <w:proofErr w:type="spellStart"/>
      <w:r>
        <w:t>ринговой</w:t>
      </w:r>
      <w:proofErr w:type="spellEnd"/>
      <w:r>
        <w:t xml:space="preserve"> бригады должны входить: распорядитель ринга, секретарь по работе с экспертом, секретари(не более двух) по работе с документами и, при необходимости, переводчик. </w:t>
      </w:r>
    </w:p>
    <w:p w:rsidR="001B63F3" w:rsidRDefault="001B63F3" w:rsidP="001B63F3">
      <w:r>
        <w:t xml:space="preserve">1.12. В ринге могут находиться только эксперт, эксперт-стажер, переводчик, распорядитель ринга, секретари и экспоненты. </w:t>
      </w:r>
    </w:p>
    <w:p w:rsidR="001B63F3" w:rsidRDefault="001B63F3" w:rsidP="001B63F3">
      <w:r>
        <w:t xml:space="preserve">1.13. Выставки ранга САС могут проводиться на открытых площадях, но должны иметь навесы от солнца и дождя, должны быть оборудованы местами выгула собак, иметь источник воды и санузлы для участников выставки. </w:t>
      </w:r>
    </w:p>
    <w:p w:rsidR="001B63F3" w:rsidRDefault="001B63F3" w:rsidP="001B63F3">
      <w:r>
        <w:rPr>
          <w:color w:val="000000"/>
        </w:rPr>
        <w:t>1.14.</w:t>
      </w:r>
      <w:r>
        <w:t xml:space="preserve"> Оргкомитет оставляет за собой право не принимать к участию кого-либо из желающих выставить собаку.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1.15. Выставки ранга САС обслуживаются экспертами не ниже национальной категории.</w:t>
      </w:r>
    </w:p>
    <w:p w:rsidR="001B63F3" w:rsidRDefault="001B63F3" w:rsidP="001B63F3">
      <w:r>
        <w:rPr>
          <w:color w:val="000000"/>
        </w:rPr>
        <w:t>1.16.</w:t>
      </w:r>
      <w:r>
        <w:t xml:space="preserve"> Для участия в выставке владелец собаки обязан заполнить заявочный лист с указанием выставочного класса, породы, клички, аббревиатуру и № родословной, клеймо или микрочип, дату рождения, окрас, пол. Кличку и номер родословной отца, кличку и номер родословной матери собаки, фамилию заводчика, фамилию, имя владельца, полный почтовый адрес с индексом, контактный телефон. Заявочный лист обязательно подписывается владельцем животного с предоставлением ксерокопии документа о происхождении.</w:t>
      </w:r>
    </w:p>
    <w:p w:rsidR="001B63F3" w:rsidRDefault="001B63F3" w:rsidP="001B63F3">
      <w:pPr>
        <w:rPr>
          <w:color w:val="000000"/>
        </w:rPr>
      </w:pPr>
      <w:r>
        <w:lastRenderedPageBreak/>
        <w:t xml:space="preserve">1.17. </w:t>
      </w:r>
      <w:r>
        <w:rPr>
          <w:color w:val="000000"/>
        </w:rPr>
        <w:t xml:space="preserve">Собаки, опоздавшие на ринг, к экспертизе  допускаются и оцениваются, но без присуждения места, титула и права участия в сравнительных конкурсах. </w:t>
      </w:r>
    </w:p>
    <w:p w:rsidR="001B63F3" w:rsidRDefault="001B63F3" w:rsidP="001B63F3">
      <w:r>
        <w:t>1.18. Судейство в рингах и на конкурсах не должно начинаться раньше времени, указанного в расписании выставки.</w:t>
      </w:r>
    </w:p>
    <w:p w:rsidR="001B63F3" w:rsidRDefault="001B63F3" w:rsidP="001B63F3">
      <w:r>
        <w:t>1.19. Каталог выставки любого ранга должен содержать:</w:t>
      </w:r>
    </w:p>
    <w:p w:rsidR="001B63F3" w:rsidRDefault="001B63F3" w:rsidP="001B63F3">
      <w:r>
        <w:t>- Список судей с указанием страны проживания                                                                          - Список оргкомитета выставки</w:t>
      </w:r>
    </w:p>
    <w:p w:rsidR="001B63F3" w:rsidRDefault="001B63F3" w:rsidP="001B63F3">
      <w:r>
        <w:t>- Положение о проведении выставки данного ранга.</w:t>
      </w:r>
    </w:p>
    <w:p w:rsidR="001B63F3" w:rsidRDefault="001B63F3" w:rsidP="001B63F3">
      <w:r>
        <w:t>- Расписание экспонирования собак по породам, дням, рингам и судьям.</w:t>
      </w:r>
    </w:p>
    <w:p w:rsidR="001B63F3" w:rsidRDefault="001B63F3" w:rsidP="001B63F3">
      <w:r>
        <w:t>- Расписание всех мероприятий выставки.</w:t>
      </w:r>
    </w:p>
    <w:p w:rsidR="001B63F3" w:rsidRDefault="001B63F3" w:rsidP="001B63F3">
      <w:r>
        <w:t xml:space="preserve">- Список собак по группам пород </w:t>
      </w:r>
      <w:r>
        <w:rPr>
          <w:lang w:val="en-US"/>
        </w:rPr>
        <w:t>IKU</w:t>
      </w:r>
      <w:r>
        <w:t>, в алфавитном порядке, с указанием номеров по каталогу (соответствующих номерам экспонентов) в полном количестве участников.</w:t>
      </w:r>
    </w:p>
    <w:p w:rsidR="001B63F3" w:rsidRDefault="001B63F3" w:rsidP="001B63F3">
      <w:r>
        <w:t xml:space="preserve">- Перечень экспонентов, который начинается названием группы </w:t>
      </w:r>
      <w:r>
        <w:rPr>
          <w:lang w:val="en-US"/>
        </w:rPr>
        <w:t>IKU</w:t>
      </w:r>
      <w:r>
        <w:t xml:space="preserve">,  названием породы, затем следует список участников по полу и классу в последовательности их экспонирования: </w:t>
      </w:r>
    </w:p>
    <w:p w:rsidR="001B63F3" w:rsidRDefault="001B63F3" w:rsidP="001B63F3">
      <w:r>
        <w:t xml:space="preserve">- БЭБИ (кобели, затем суки),  </w:t>
      </w:r>
    </w:p>
    <w:p w:rsidR="001B63F3" w:rsidRDefault="001B63F3" w:rsidP="001B63F3">
      <w:r>
        <w:t xml:space="preserve">- ЩЕНКИ (кобели, затем суки), </w:t>
      </w:r>
    </w:p>
    <w:p w:rsidR="001B63F3" w:rsidRDefault="001B63F3" w:rsidP="001B63F3">
      <w:r>
        <w:t xml:space="preserve">- ЮНИОРЫ (кобели, затем суки), </w:t>
      </w:r>
    </w:p>
    <w:p w:rsidR="001B63F3" w:rsidRDefault="001B63F3" w:rsidP="001B63F3">
      <w:r>
        <w:t>- КОБЕЛИ  (последовательно по классам - молодых, открытого, рабочего, победителей, чемпионов, ветеранов)</w:t>
      </w:r>
    </w:p>
    <w:p w:rsidR="001B63F3" w:rsidRDefault="001B63F3" w:rsidP="001B63F3">
      <w:r>
        <w:t xml:space="preserve">- СУКИ  (последовательно по классам - молодых, открытого, рабочего, победителей, чемпионов и  ветеранов)                                                                                                                                1.20  В тех породах, где предусмотрено судейство по окрасам также происходит деление по окрасу в последовательности указанной выше. </w:t>
      </w:r>
    </w:p>
    <w:p w:rsidR="001B63F3" w:rsidRDefault="001B63F3" w:rsidP="001B63F3">
      <w:r>
        <w:t>1.21  Нумерация сквозная на всех экспонентов выставки</w:t>
      </w:r>
    </w:p>
    <w:p w:rsidR="001B63F3" w:rsidRDefault="001B63F3" w:rsidP="001B63F3">
      <w:r>
        <w:t>1.22  Полные каталожные данные каждой собаки должны включать: № по каталогу, кличку собаки, № родословной собаки, дату рождения, окрас, кличку отца, кличку матери, фамилию и инициалы заводчика, фамилию и инициалы владельца с указанием города/страны.</w:t>
      </w:r>
    </w:p>
    <w:p w:rsidR="001B63F3" w:rsidRDefault="001B63F3" w:rsidP="001B63F3">
      <w:r>
        <w:t>1.23 Количество каталогов выставки не может быть меньше, чем количество участников.</w:t>
      </w:r>
    </w:p>
    <w:p w:rsidR="001B63F3" w:rsidRDefault="001B63F3" w:rsidP="001B63F3">
      <w:r>
        <w:t>1.24. В каталоге выставки не допускается  пустых номеров. Титулы собакам, не включенным в каталог выставки, не подтверждаются.</w:t>
      </w:r>
    </w:p>
    <w:p w:rsidR="001B63F3" w:rsidRDefault="001B63F3" w:rsidP="001B63F3">
      <w:r>
        <w:t>1.25.</w:t>
      </w:r>
      <w:r>
        <w:rPr>
          <w:rFonts w:ascii="Arial" w:hAnsi="Arial"/>
          <w:spacing w:val="3"/>
          <w:sz w:val="22"/>
          <w:szCs w:val="22"/>
        </w:rPr>
        <w:t xml:space="preserve"> </w:t>
      </w:r>
      <w:r>
        <w:rPr>
          <w:spacing w:val="3"/>
        </w:rPr>
        <w:t>Организатор и участники выставки должны выполнять ветеринарные Законы той страны, на территории которой проходит выставка.</w:t>
      </w:r>
    </w:p>
    <w:p w:rsidR="001B63F3" w:rsidRDefault="001B63F3" w:rsidP="001B63F3">
      <w:r>
        <w:t>1.26.</w:t>
      </w:r>
      <w:r>
        <w:rPr>
          <w:rFonts w:ascii="Arial" w:hAnsi="Arial"/>
          <w:color w:val="333333"/>
          <w:sz w:val="22"/>
          <w:szCs w:val="22"/>
        </w:rPr>
        <w:t xml:space="preserve"> </w:t>
      </w:r>
      <w:r>
        <w:rPr>
          <w:color w:val="333333"/>
        </w:rPr>
        <w:t>Запрещается вводить на территорию выставки собак, не участвующих в данной выставке.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1.27. Владелец и принадлежащие ему собаки, а также хендлер могут быть дисквалифицированы от участия во всех зоотехнических мероприятиях проводимых МКС-</w:t>
      </w:r>
      <w:r>
        <w:rPr>
          <w:color w:val="000000"/>
          <w:lang w:val="en-US"/>
        </w:rPr>
        <w:t>W</w:t>
      </w:r>
      <w:r>
        <w:rPr>
          <w:color w:val="000000"/>
        </w:rPr>
        <w:t>KU от 6 месяцев до бессрочно: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- за предоставление неправдивых сведений при регистрации собаки на выставку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- за не соблюдения правил проведения выставки;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- за попытку повлиять на решение эксперта;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- за допустимую агрессию своей собаки по отношению к другим участникам выставки;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- за неэтичное поведение по отношению к экспертам, организаторам,  или другим участникам выставки.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- за нахождении на территории выставки в нетрезвом виде.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1.28. В конце года, страны члены МКС-</w:t>
      </w:r>
      <w:r>
        <w:rPr>
          <w:color w:val="000000"/>
          <w:lang w:val="en-US"/>
        </w:rPr>
        <w:t>WKU</w:t>
      </w:r>
      <w:r>
        <w:rPr>
          <w:color w:val="000000"/>
        </w:rPr>
        <w:t xml:space="preserve"> сдают в экспертно-выставочною комиссию отчет о проведенных выставках (сроки, титулы). Отчет сдается до конца текущего года.</w:t>
      </w:r>
    </w:p>
    <w:p w:rsidR="001B63F3" w:rsidRDefault="001B63F3" w:rsidP="001B63F3">
      <w:pPr>
        <w:rPr>
          <w:color w:val="000000"/>
        </w:rPr>
      </w:pPr>
    </w:p>
    <w:p w:rsidR="001B63F3" w:rsidRDefault="001B63F3" w:rsidP="001B63F3"/>
    <w:p w:rsidR="001B63F3" w:rsidRDefault="001B63F3" w:rsidP="001B63F3"/>
    <w:p w:rsidR="001B63F3" w:rsidRDefault="001B63F3" w:rsidP="001B63F3">
      <w:pPr>
        <w:rPr>
          <w:color w:val="000000"/>
        </w:rPr>
      </w:pPr>
      <w:r>
        <w:rPr>
          <w:color w:val="000000"/>
        </w:rPr>
        <w:lastRenderedPageBreak/>
        <w:br/>
        <w:t>  </w:t>
      </w:r>
    </w:p>
    <w:p w:rsidR="001B63F3" w:rsidRDefault="001B63F3" w:rsidP="001B63F3">
      <w:pPr>
        <w:rPr>
          <w:color w:val="000000"/>
        </w:rPr>
      </w:pPr>
      <w:r>
        <w:rPr>
          <w:b/>
          <w:color w:val="000000"/>
        </w:rPr>
        <w:t xml:space="preserve">2. ВЫСТАВОЧНЫЕ КЛАССЫ </w:t>
      </w:r>
      <w:r>
        <w:rPr>
          <w:b/>
          <w:color w:val="000000"/>
        </w:rPr>
        <w:br/>
      </w:r>
      <w:r>
        <w:rPr>
          <w:color w:val="000000"/>
        </w:rPr>
        <w:t xml:space="preserve">2.1. Экспертиза проводится в следующих классах: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бэби с 3 до 6 месяцев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щенков с 6 до 9 месяцев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юниоры с 9 до 18 месяцев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молодые собаки с 15 до 24 месяцев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открытый с 18 месяцев и старше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рабочий с 18 месяцев и старше (при наличии  дипломов по дрессировке или полевым испытаниям системы МКС-</w:t>
      </w:r>
      <w:r>
        <w:rPr>
          <w:color w:val="000000"/>
          <w:lang w:val="en-US"/>
        </w:rPr>
        <w:t>WKU</w:t>
      </w:r>
      <w:r>
        <w:rPr>
          <w:color w:val="000000"/>
        </w:rPr>
        <w:t xml:space="preserve">)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победителей с 15 месяцев (при наличии  минимум 2 сертификата САС)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чемпионов (при наличии сертификата, национальный чемпион страны члена МКС-</w:t>
      </w:r>
      <w:r>
        <w:rPr>
          <w:color w:val="000000"/>
          <w:lang w:val="en-US"/>
        </w:rPr>
        <w:t>WKU</w:t>
      </w:r>
      <w:r>
        <w:rPr>
          <w:color w:val="000000"/>
        </w:rPr>
        <w:t xml:space="preserve">) 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ветеранов с 10 лет и старше (нижнюю границу возраста разрешается устанавливать странам членам  МКС-</w:t>
      </w:r>
      <w:r>
        <w:rPr>
          <w:color w:val="000000"/>
          <w:lang w:val="en-US"/>
        </w:rPr>
        <w:t>WKU</w:t>
      </w:r>
      <w:r>
        <w:rPr>
          <w:color w:val="000000"/>
        </w:rPr>
        <w:t>)</w:t>
      </w:r>
    </w:p>
    <w:p w:rsidR="001B63F3" w:rsidRDefault="001B63F3" w:rsidP="001B63F3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  </w:t>
      </w:r>
      <w:r>
        <w:rPr>
          <w:b/>
          <w:color w:val="000000"/>
        </w:rPr>
        <w:t xml:space="preserve">3. ОЦЕНКИ, ЗВАНИЯ, ТИТУЛЫ </w:t>
      </w:r>
      <w:r>
        <w:rPr>
          <w:b/>
          <w:color w:val="000000"/>
        </w:rPr>
        <w:br/>
      </w:r>
      <w:r>
        <w:rPr>
          <w:color w:val="000000"/>
        </w:rPr>
        <w:t xml:space="preserve">3.1. Во всех классах, кроме класса </w:t>
      </w:r>
      <w:proofErr w:type="spellStart"/>
      <w:r>
        <w:rPr>
          <w:color w:val="000000"/>
        </w:rPr>
        <w:t>беби</w:t>
      </w:r>
      <w:proofErr w:type="spellEnd"/>
      <w:r>
        <w:rPr>
          <w:color w:val="000000"/>
        </w:rPr>
        <w:t xml:space="preserve"> и щенков, могут быть получены оценки : ”отлично”, “очень хорошо”, “хорошо”, “удовлетворительно”.  </w:t>
      </w:r>
      <w:proofErr w:type="spellStart"/>
      <w:r>
        <w:rPr>
          <w:color w:val="000000"/>
        </w:rPr>
        <w:t>Беби</w:t>
      </w:r>
      <w:proofErr w:type="spellEnd"/>
      <w:r>
        <w:rPr>
          <w:color w:val="000000"/>
        </w:rPr>
        <w:t xml:space="preserve"> и щенкам даются оценки: «большая перспектива», «перспектива», «малая перспектива».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3.2. Собаки с дисквалифицирующими пороками остаются без оценки. </w:t>
      </w:r>
      <w:r>
        <w:rPr>
          <w:color w:val="000000"/>
        </w:rPr>
        <w:br/>
        <w:t xml:space="preserve">3.3. Расстановка в ринге производится для собак, получивших оценку “отлично”, причем определяются только первые три места, остальные по усмотрению эксперта. </w:t>
      </w:r>
      <w:r>
        <w:rPr>
          <w:color w:val="000000"/>
        </w:rPr>
        <w:br/>
        <w:t xml:space="preserve">3.4. Собакам, занявшим первое место в ринге, на усмотрение эксперта </w:t>
      </w:r>
      <w:r>
        <w:rPr>
          <w:color w:val="000000"/>
        </w:rPr>
        <w:br/>
        <w:t xml:space="preserve">могут быть присвоены титулы: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3.5. Титулы:</w:t>
      </w:r>
    </w:p>
    <w:p w:rsidR="001B63F3" w:rsidRDefault="001B63F3" w:rsidP="001B63F3">
      <w:r>
        <w:t>- САCIB-</w:t>
      </w:r>
      <w:r>
        <w:rPr>
          <w:lang w:val="en-US"/>
        </w:rPr>
        <w:t>WKU</w:t>
      </w:r>
      <w:r>
        <w:t xml:space="preserve"> (кандидат в международные чемпионы красоты) - присуждается только на международных выставках суке и кобелю, победившим в сравнительном ринге победителей классов молодых, открытого, рабочего, победителей и чемпионов. </w:t>
      </w:r>
    </w:p>
    <w:p w:rsidR="001B63F3" w:rsidRDefault="001B63F3" w:rsidP="001B63F3">
      <w:r>
        <w:t>- R.CACIB-</w:t>
      </w:r>
      <w:r>
        <w:rPr>
          <w:lang w:val="en-US"/>
        </w:rPr>
        <w:t>WKU</w:t>
      </w:r>
      <w:r>
        <w:t xml:space="preserve"> (резервный кандидат в международные чемпионы красоты) -</w:t>
      </w:r>
      <w:r>
        <w:rPr>
          <w:color w:val="FF0000"/>
        </w:rPr>
        <w:t xml:space="preserve"> </w:t>
      </w:r>
      <w:r>
        <w:t>присуждается суке и кобелю аналогично присуждению титула САCIB , занявшим второе место в  сравнительном ринге победителей классов молодых, открытого, рабочего, победителей и чемпионов.</w:t>
      </w:r>
    </w:p>
    <w:p w:rsidR="001B63F3" w:rsidRDefault="001B63F3" w:rsidP="001B63F3">
      <w:r>
        <w:t>- САС-</w:t>
      </w:r>
      <w:r>
        <w:rPr>
          <w:lang w:val="en-US"/>
        </w:rPr>
        <w:t>WKU</w:t>
      </w:r>
      <w:r>
        <w:t xml:space="preserve"> (кандидат в национальные чемпионы красоты) - присуждается лучшим суке и кобелю, занявшим первое место с оценкой ОТЛИЧНО в расстановке в классах молодых, открытого, рабочего, победителей и чемпионов.                                                                          - R.САС-</w:t>
      </w:r>
      <w:r>
        <w:rPr>
          <w:lang w:val="en-US"/>
        </w:rPr>
        <w:t>WKU</w:t>
      </w:r>
      <w:r>
        <w:t xml:space="preserve"> (резервный кандидат в национальные чемпионы красоты) - присуждается суке и кобелю, занявшим второе место с оценкой ОТЛИЧНО в расстановке в классах молодых, открытого, рабочего, победителей и чемпионов.</w:t>
      </w:r>
    </w:p>
    <w:p w:rsidR="001B63F3" w:rsidRDefault="001B63F3" w:rsidP="001B63F3">
      <w:r>
        <w:t xml:space="preserve">- BOB (лучший представитель породы) - присуждается при сравнении лучших  кобеля и суки породы. BOB - не присуждается в классе юниоров </w:t>
      </w:r>
      <w:r>
        <w:rPr>
          <w:color w:val="FF0000"/>
        </w:rPr>
        <w:t xml:space="preserve"> </w:t>
      </w:r>
      <w:r>
        <w:t xml:space="preserve"> </w:t>
      </w:r>
    </w:p>
    <w:p w:rsidR="001B63F3" w:rsidRDefault="001B63F3" w:rsidP="001B63F3">
      <w:r>
        <w:rPr>
          <w:color w:val="000000"/>
        </w:rPr>
        <w:t>-</w:t>
      </w:r>
      <w:r>
        <w:rPr>
          <w:color w:val="000000"/>
          <w:lang w:val="en-US"/>
        </w:rPr>
        <w:t>W</w:t>
      </w:r>
      <w:r>
        <w:rPr>
          <w:color w:val="000000"/>
        </w:rPr>
        <w:t xml:space="preserve">JC  -  </w:t>
      </w:r>
      <w:r>
        <w:t>(кандидат в юные национальные чемпионы красоты) - присуждается лучшим суке и кобелю, занявшим первые места с оценкой ОТЛИЧНО в расстановке в классе юниоров.  Лучший представитель класса направляется для участия в конкурсе – лучший представитель группы класса юниоров.</w:t>
      </w:r>
    </w:p>
    <w:p w:rsidR="001B63F3" w:rsidRDefault="001B63F3" w:rsidP="001B63F3">
      <w:r>
        <w:t>Все резервные сертификаты могут присуждаться только при условии, что присуждены основные сертификаты. Так, не может быть присужден  R.CAC, если не присужден САС и не может быть присужден R.CACIB, если не присужден CACIB.</w:t>
      </w:r>
    </w:p>
    <w:p w:rsidR="001B63F3" w:rsidRDefault="001B63F3" w:rsidP="001B63F3">
      <w:r>
        <w:lastRenderedPageBreak/>
        <w:t xml:space="preserve">На Международных выставках, по своему усмотрению судья может присвоить собаке CAС ,  но не присваивать CACIB. </w:t>
      </w:r>
    </w:p>
    <w:p w:rsidR="001B63F3" w:rsidRDefault="001B63F3" w:rsidP="001B63F3">
      <w:r>
        <w:t>-BIS-B, BIS-P, BIS-J,BIS-V  (данный титул присуждается по усмотрению организаторов выставки), - лучший бэби, щенок, юниор, ветеран выставки выбираются при сравнении лучших бэби, щенков, юниоров, ветеранов  всех пород, участвующих в выставке.              –BIG (</w:t>
      </w:r>
      <w:r>
        <w:rPr>
          <w:lang w:val="en-US"/>
        </w:rPr>
        <w:t>Best</w:t>
      </w:r>
      <w:r w:rsidRPr="00055D9C">
        <w:t xml:space="preserve"> </w:t>
      </w:r>
      <w:r>
        <w:rPr>
          <w:lang w:val="en-US"/>
        </w:rPr>
        <w:t>in</w:t>
      </w:r>
      <w:r w:rsidRPr="00055D9C">
        <w:t xml:space="preserve"> </w:t>
      </w:r>
      <w:proofErr w:type="spellStart"/>
      <w:r>
        <w:rPr>
          <w:lang w:val="en-US"/>
        </w:rPr>
        <w:t>Grupp</w:t>
      </w:r>
      <w:proofErr w:type="spellEnd"/>
      <w:r>
        <w:t xml:space="preserve">) - лучший в группе </w:t>
      </w:r>
      <w:r>
        <w:rPr>
          <w:lang w:val="en-US"/>
        </w:rPr>
        <w:t>WKU</w:t>
      </w:r>
      <w:r>
        <w:t>, в каждой группе среди лучших представителей пород (BOB) судья определяет не менее 3-х лучших собак, первая из которых получает титул BIG.</w:t>
      </w:r>
    </w:p>
    <w:p w:rsidR="001B63F3" w:rsidRDefault="001B63F3" w:rsidP="001B63F3">
      <w:r>
        <w:t>-BIS (</w:t>
      </w:r>
      <w:r>
        <w:rPr>
          <w:lang w:val="en-US"/>
        </w:rPr>
        <w:t>Best</w:t>
      </w:r>
      <w:r w:rsidRPr="00055D9C">
        <w:t xml:space="preserve"> </w:t>
      </w:r>
      <w:r>
        <w:rPr>
          <w:lang w:val="en-US"/>
        </w:rPr>
        <w:t>in</w:t>
      </w:r>
      <w:r w:rsidRPr="00055D9C">
        <w:t xml:space="preserve"> </w:t>
      </w:r>
      <w:r>
        <w:rPr>
          <w:lang w:val="en-US"/>
        </w:rPr>
        <w:t>Show</w:t>
      </w:r>
      <w:r>
        <w:t xml:space="preserve">) - лучшая собака выставки, при сравнении победителей по группам </w:t>
      </w:r>
      <w:r>
        <w:rPr>
          <w:lang w:val="en-US"/>
        </w:rPr>
        <w:t>WKU</w:t>
      </w:r>
      <w:r>
        <w:t xml:space="preserve"> (BIG),  первая из которых получает BIS. </w:t>
      </w:r>
    </w:p>
    <w:p w:rsidR="001B63F3" w:rsidRDefault="001B63F3" w:rsidP="001B63F3"/>
    <w:p w:rsidR="001B63F3" w:rsidRDefault="001B63F3" w:rsidP="001B63F3">
      <w:pPr>
        <w:rPr>
          <w:b/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</w:rPr>
        <w:t>  4. СРАВНИТЕЛЬНЫЕ КОНКУРСЫ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4.1.По результатам сравнительных конкурсов определяются: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собака выставки. 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собака группы пород.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Лучший представитель породы.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Победитель класса.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кобель породы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сука породы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выставки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группы.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породы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выставки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группы.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породы. </w:t>
      </w:r>
    </w:p>
    <w:p w:rsidR="001B63F3" w:rsidRDefault="001B63F3" w:rsidP="001B63F3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ветеран выставки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br/>
        <w:t>4.2. Лучший щенок породы. Кобели и суки могут осматриваться в одном ринге. В случае разделения рингов по полу проводится сравнение кобеля и суки, занявших первое место в классе щенков победитель получает звание " Лучший щенок породы". Аналогично для класса бэби.</w:t>
      </w:r>
      <w:r>
        <w:rPr>
          <w:color w:val="000000"/>
        </w:rPr>
        <w:br/>
        <w:t xml:space="preserve">4.3. Лучший щенок выставки. Сравниваются щенки всех пород, получивших звание "Лучший щенок породы". </w:t>
      </w:r>
      <w:r>
        <w:rPr>
          <w:color w:val="000000"/>
        </w:rPr>
        <w:br/>
        <w:t xml:space="preserve">4.4. Лучший юниор породы. Сравниваются кобель и сука, занявшие первое место. </w:t>
      </w:r>
      <w:r>
        <w:rPr>
          <w:color w:val="000000"/>
        </w:rPr>
        <w:br/>
        <w:t xml:space="preserve">4.5. Лучший юниор группы пород. Сравниваются лучшие юниоры пород. </w:t>
      </w:r>
      <w:r>
        <w:rPr>
          <w:color w:val="000000"/>
        </w:rPr>
        <w:br/>
        <w:t xml:space="preserve">4.6. Лучший юниор выставки. Сравниваются лучшие юниоры групп пород. </w:t>
      </w:r>
      <w:r>
        <w:rPr>
          <w:color w:val="000000"/>
        </w:rPr>
        <w:br/>
        <w:t xml:space="preserve">4.7. Победитель класса. Сравниваются собаки в классах молодых, победителей, открытом, рабочем и чемпионов. </w:t>
      </w:r>
      <w:r>
        <w:rPr>
          <w:color w:val="000000"/>
        </w:rPr>
        <w:br/>
        <w:t xml:space="preserve">4.8. Лучший кобель и Лучшая сука. Сравниваются отдельно кобели и суки, получившие звание Победителя в классах молодых, победителей, открытом, рабочем и чемпионов. </w:t>
      </w:r>
      <w:r>
        <w:rPr>
          <w:color w:val="000000"/>
        </w:rPr>
        <w:br/>
        <w:t xml:space="preserve">4.9. Лучший представитель породы. Сравниваются Лучший кобель и Лучшая суки. </w:t>
      </w:r>
      <w:r>
        <w:rPr>
          <w:color w:val="000000"/>
        </w:rPr>
        <w:br/>
        <w:t xml:space="preserve">4.10. Лучший представитель группы. Сравниваются Лучшие представители пород, входящих в группу. </w:t>
      </w:r>
      <w:r>
        <w:rPr>
          <w:color w:val="000000"/>
        </w:rPr>
        <w:br/>
        <w:t xml:space="preserve">4.11. Лучшая собака выставки (Best in 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). Сравниваются Лучшие представители групп. </w:t>
      </w:r>
      <w:r>
        <w:rPr>
          <w:color w:val="000000"/>
        </w:rPr>
        <w:br/>
        <w:t xml:space="preserve">4.12. Лучший ветеран выставки. Сравниваются ветераны всех пород в одном ринге. </w:t>
      </w:r>
      <w:r>
        <w:rPr>
          <w:color w:val="000000"/>
        </w:rPr>
        <w:br/>
        <w:t xml:space="preserve">4.13. В конкурсах на звание Лучший юниор группы пород, Лучший представитель группы пород определяется три места. В конкурсе на звание Лучшая собака выставки определяется пять мест.                                                                                                            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lastRenderedPageBreak/>
        <w:br/>
        <w:t xml:space="preserve">   </w:t>
      </w:r>
      <w:r>
        <w:rPr>
          <w:b/>
          <w:color w:val="000000"/>
        </w:rPr>
        <w:t>5 КОНКУРСЫ: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5.1 На  выставке, проводятся конкурсы пар, производителей, питомников, а также конкурсы, соревнования и чемпионаты по </w:t>
      </w:r>
      <w:proofErr w:type="spellStart"/>
      <w:r>
        <w:rPr>
          <w:color w:val="000000"/>
        </w:rPr>
        <w:t>хендлерству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5.2 Участие конкурсных пар, производителей, питомников допустимо при наличие записи в каталоге. Экспертиза в этих рингах проводится экспертом. Участникам выдается диплом с указанием занятого места. </w:t>
      </w:r>
      <w:r>
        <w:rPr>
          <w:color w:val="000000"/>
        </w:rPr>
        <w:br/>
        <w:t xml:space="preserve">5.3. В конкурсе пар принимают участие собаки одной породы (кобель и сука), любого возраста, принадлежащие одному владельцу. </w:t>
      </w:r>
      <w:r>
        <w:rPr>
          <w:color w:val="000000"/>
        </w:rPr>
        <w:br/>
        <w:t>5.4. На конкурс питомников представляются собаки одной породы, любого возраста, полученных в одном питомнике, имеющего регистрацию в национальной организации члена МКС-</w:t>
      </w:r>
      <w:r>
        <w:rPr>
          <w:color w:val="000000"/>
          <w:lang w:val="en-US"/>
        </w:rPr>
        <w:t>WKU</w:t>
      </w:r>
      <w:r>
        <w:rPr>
          <w:color w:val="000000"/>
        </w:rPr>
        <w:t>.  Для регистрации в конкурсе владелец питомника должен подать заполненную заявку на участие с перечислением все собак участвующих в конкурсе и предоставлением ксерокопий сертификатов о происхождении (МКС-</w:t>
      </w:r>
      <w:r>
        <w:rPr>
          <w:color w:val="000000"/>
          <w:lang w:val="en-US"/>
        </w:rPr>
        <w:t>WKU</w:t>
      </w:r>
      <w:r>
        <w:rPr>
          <w:color w:val="000000"/>
        </w:rPr>
        <w:t>).</w:t>
      </w:r>
      <w:r>
        <w:rPr>
          <w:color w:val="000000"/>
        </w:rPr>
        <w:br/>
        <w:t xml:space="preserve">Количество собак полученных в одном питомнике должно быть не менее трех. </w:t>
      </w:r>
      <w:r>
        <w:rPr>
          <w:color w:val="000000"/>
        </w:rPr>
        <w:br/>
        <w:t xml:space="preserve">5.5. На конкурс производителей могут быть представлены как кобель, так и сука со своими потомками. </w:t>
      </w:r>
      <w:r>
        <w:rPr>
          <w:color w:val="000000"/>
        </w:rPr>
        <w:br/>
      </w:r>
      <w:r>
        <w:rPr>
          <w:b/>
          <w:bCs/>
          <w:color w:val="000000"/>
        </w:rPr>
        <w:t>А)</w:t>
      </w:r>
      <w:r>
        <w:rPr>
          <w:color w:val="000000"/>
        </w:rPr>
        <w:t xml:space="preserve"> У кобеля должно быть не менее двух потомков из каждого представляемого помета. Общее количество потомков - не менее четырех. </w:t>
      </w:r>
      <w:r>
        <w:rPr>
          <w:color w:val="000000"/>
        </w:rPr>
        <w:br/>
      </w:r>
      <w:r>
        <w:rPr>
          <w:b/>
          <w:bCs/>
          <w:color w:val="000000"/>
        </w:rPr>
        <w:t>Б)</w:t>
      </w:r>
      <w:r>
        <w:rPr>
          <w:color w:val="000000"/>
        </w:rPr>
        <w:t xml:space="preserve"> У сук (с учетом декоративных и малоплодных пород) должно быть представлено не менее двух потомков.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</w:rPr>
        <w:t>   6.ЭКСПЕРТИЗА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6.1. К экспертизе на выставке привлекаются квалифицированные эксперты МКС – </w:t>
      </w:r>
      <w:r>
        <w:rPr>
          <w:color w:val="000000"/>
          <w:lang w:val="en-US"/>
        </w:rPr>
        <w:t>W</w:t>
      </w:r>
      <w:r>
        <w:rPr>
          <w:color w:val="000000"/>
        </w:rPr>
        <w:t xml:space="preserve">KU. 6.2. Оценка собаке присуждается экспертом единолично, является окончательной и обжалованию не подлежит. </w:t>
      </w:r>
      <w:r>
        <w:rPr>
          <w:color w:val="000000"/>
        </w:rPr>
        <w:br/>
        <w:t xml:space="preserve">6.3. Эксперт имеет право отказаться оценивать собаку и снять ее с ринга, если владелец или </w:t>
      </w:r>
      <w:proofErr w:type="spellStart"/>
      <w:r>
        <w:rPr>
          <w:color w:val="000000"/>
        </w:rPr>
        <w:t>хэндлер</w:t>
      </w:r>
      <w:proofErr w:type="spellEnd"/>
      <w:r>
        <w:rPr>
          <w:color w:val="000000"/>
        </w:rPr>
        <w:t xml:space="preserve"> ведет себя неэтично, а также в случае проявления собакой трусости или агрессивности по отношению к эксперту или кому бы то ни было.</w:t>
      </w:r>
      <w:r>
        <w:rPr>
          <w:color w:val="000000"/>
        </w:rPr>
        <w:br/>
        <w:t xml:space="preserve">6.4. Эксперт имеет право консультироваться с коллегами при решении спорных вопросов, но окончательное решение принимается им единолично. 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6.5. Эксперт не имеет права проводить экспертизу собак принадлежащих ему, или членам его семьи.</w:t>
      </w:r>
      <w:r>
        <w:rPr>
          <w:color w:val="000000"/>
        </w:rPr>
        <w:br/>
        <w:t xml:space="preserve">6.6. Секретари, ассистенты, стажеры ринга не имеют права выставлять собак в ринге, в котором они работают. </w:t>
      </w:r>
      <w:r>
        <w:rPr>
          <w:color w:val="000000"/>
        </w:rPr>
        <w:br/>
        <w:t xml:space="preserve">6.7. Собаки на ринг для проведения экспертизы выводятся на мягком ошейнике, или на ринговке. Не допускается экспертиза собак на строгом ошейнике, в наморднике, с медалями, на шлейке, в электрошоковом ошейнике. </w:t>
      </w:r>
      <w:r>
        <w:rPr>
          <w:color w:val="000000"/>
        </w:rPr>
        <w:br/>
        <w:t xml:space="preserve">6.8. </w:t>
      </w:r>
      <w:r>
        <w:t>При экспертной оценке животного контактным методом,</w:t>
      </w:r>
      <w:r>
        <w:rPr>
          <w:color w:val="000000"/>
        </w:rPr>
        <w:t xml:space="preserve">  эксперт должен воспользоваться антисептическим средством, предоставленным организаторами.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6.9. </w:t>
      </w:r>
      <w:r>
        <w:t xml:space="preserve">При позе собаки в ринге запрещен двойной </w:t>
      </w:r>
      <w:proofErr w:type="spellStart"/>
      <w:r>
        <w:t>хендлинг</w:t>
      </w:r>
      <w:proofErr w:type="spellEnd"/>
      <w:r>
        <w:t>.</w:t>
      </w:r>
      <w:r>
        <w:rPr>
          <w:color w:val="000000"/>
        </w:rPr>
        <w:br/>
      </w:r>
      <w:r>
        <w:rPr>
          <w:color w:val="000000"/>
        </w:rPr>
        <w:br/>
        <w:t>  </w:t>
      </w:r>
      <w:r>
        <w:rPr>
          <w:b/>
          <w:color w:val="000000"/>
        </w:rPr>
        <w:t>7. НАГРАДЫ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7.1. Собаки получившие оценку "отлично", "очень хорошо", "хорошо'- могут быть награждены медалью, или жетоном. </w:t>
      </w:r>
      <w:r>
        <w:rPr>
          <w:color w:val="000000"/>
        </w:rPr>
        <w:br/>
        <w:t xml:space="preserve">7.2. Все участники </w:t>
      </w:r>
      <w:r>
        <w:rPr>
          <w:color w:val="000000"/>
          <w:lang w:val="en-US"/>
        </w:rPr>
        <w:t>Best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show</w:t>
      </w:r>
      <w:r w:rsidRPr="00055D9C">
        <w:rPr>
          <w:color w:val="000000"/>
        </w:rPr>
        <w:t xml:space="preserve"> </w:t>
      </w:r>
      <w:r>
        <w:rPr>
          <w:color w:val="000000"/>
        </w:rPr>
        <w:t xml:space="preserve">могут быть награждены наградными розетками, вымпелами, кубками -  "участник </w:t>
      </w:r>
      <w:r>
        <w:rPr>
          <w:color w:val="000000"/>
          <w:lang w:val="en-US"/>
        </w:rPr>
        <w:t>Best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show</w:t>
      </w:r>
      <w:r>
        <w:rPr>
          <w:color w:val="000000"/>
        </w:rPr>
        <w:t>"</w:t>
      </w:r>
      <w:r>
        <w:rPr>
          <w:color w:val="000000"/>
        </w:rPr>
        <w:br/>
        <w:t xml:space="preserve">7.3. Лучший ветеран награждаются призом. </w:t>
      </w:r>
      <w:r>
        <w:rPr>
          <w:color w:val="000000"/>
        </w:rPr>
        <w:br/>
        <w:t>7.4. Лучшая собака выставки получает главный приз.</w:t>
      </w:r>
    </w:p>
    <w:p w:rsidR="001B63F3" w:rsidRDefault="001B63F3" w:rsidP="001B63F3">
      <w:pPr>
        <w:rPr>
          <w:color w:val="000000"/>
        </w:rPr>
      </w:pPr>
      <w:r>
        <w:rPr>
          <w:color w:val="000000"/>
        </w:rPr>
        <w:t xml:space="preserve">7.5. Дополнительные награды и призы могут учреждаться устроителями выставки. </w:t>
      </w:r>
      <w:r>
        <w:rPr>
          <w:color w:val="000000"/>
        </w:rPr>
        <w:br/>
      </w:r>
      <w:r>
        <w:rPr>
          <w:color w:val="000000"/>
        </w:rPr>
        <w:br/>
        <w:t>  </w:t>
      </w:r>
      <w:r>
        <w:rPr>
          <w:b/>
          <w:color w:val="000000"/>
        </w:rPr>
        <w:t xml:space="preserve">8. ПРАВОВЫЕ ВОПРОСЫ </w:t>
      </w:r>
      <w:r>
        <w:rPr>
          <w:b/>
          <w:color w:val="000000"/>
        </w:rPr>
        <w:br/>
      </w:r>
      <w:r>
        <w:rPr>
          <w:color w:val="000000"/>
        </w:rPr>
        <w:lastRenderedPageBreak/>
        <w:t xml:space="preserve">8.1. Претензии на результаты экспертизы не принимаются. </w:t>
      </w:r>
      <w:r>
        <w:rPr>
          <w:color w:val="000000"/>
        </w:rPr>
        <w:br/>
        <w:t xml:space="preserve">8.2. Перевод собак, из одного класса в другой   не допускается. </w:t>
      </w:r>
      <w:r>
        <w:rPr>
          <w:color w:val="000000"/>
        </w:rPr>
        <w:br/>
        <w:t>8.3. Регистрационный взнос  при отказе экспонента от участия в выставке не возвращается.</w:t>
      </w:r>
    </w:p>
    <w:p w:rsidR="001B63F3" w:rsidRDefault="001B63F3" w:rsidP="001B63F3">
      <w:pPr>
        <w:rPr>
          <w:color w:val="333333"/>
          <w:lang w:val="uk-UA"/>
        </w:rPr>
      </w:pPr>
      <w:r>
        <w:rPr>
          <w:color w:val="000000"/>
        </w:rPr>
        <w:t xml:space="preserve"> 8.4.</w:t>
      </w:r>
      <w:r>
        <w:rPr>
          <w:color w:val="333333"/>
          <w:spacing w:val="-1"/>
        </w:rPr>
        <w:t xml:space="preserve"> Организаторы обязаны провести выставку в указанные </w:t>
      </w:r>
      <w:r>
        <w:rPr>
          <w:color w:val="333333"/>
          <w:spacing w:val="7"/>
        </w:rPr>
        <w:t xml:space="preserve">сроки. В случае гражданских беспорядков, стихийных </w:t>
      </w:r>
      <w:r>
        <w:rPr>
          <w:color w:val="333333"/>
          <w:spacing w:val="14"/>
        </w:rPr>
        <w:t xml:space="preserve">бедствий, эпидемий и других форс-мажорных  причин выставка не </w:t>
      </w:r>
      <w:r>
        <w:rPr>
          <w:color w:val="333333"/>
        </w:rPr>
        <w:t>проводится, деньги за регистрацию не возвращаются</w:t>
      </w:r>
      <w:r>
        <w:rPr>
          <w:color w:val="333333"/>
          <w:lang w:val="uk-UA"/>
        </w:rPr>
        <w:t>.</w:t>
      </w:r>
    </w:p>
    <w:p w:rsidR="001B63F3" w:rsidRDefault="001B63F3" w:rsidP="001B63F3">
      <w:pPr>
        <w:rPr>
          <w:color w:val="333333"/>
          <w:lang w:val="uk-UA"/>
        </w:rPr>
      </w:pPr>
    </w:p>
    <w:p w:rsidR="001B63F3" w:rsidRDefault="001B63F3" w:rsidP="001B63F3">
      <w:pPr>
        <w:rPr>
          <w:b/>
          <w:color w:val="333333"/>
          <w:lang w:val="uk-UA"/>
        </w:rPr>
      </w:pPr>
      <w:r>
        <w:rPr>
          <w:b/>
          <w:color w:val="333333"/>
          <w:lang w:val="uk-UA"/>
        </w:rPr>
        <w:t>САНКЦИИ ЗА НАРУШЕНИЕ ПРАВИЛ ПРОВЕДЕНИЯ ВЫСТАВОК.</w:t>
      </w:r>
    </w:p>
    <w:p w:rsidR="001B63F3" w:rsidRDefault="001B63F3" w:rsidP="001B63F3">
      <w:pPr>
        <w:rPr>
          <w:b/>
          <w:color w:val="000000"/>
        </w:rPr>
      </w:pPr>
    </w:p>
    <w:p w:rsidR="001B63F3" w:rsidRDefault="001B63F3" w:rsidP="001B63F3">
      <w:pPr>
        <w:rPr>
          <w:color w:val="000000"/>
        </w:rPr>
      </w:pPr>
      <w:r>
        <w:rPr>
          <w:color w:val="000000"/>
        </w:rPr>
        <w:t>- за несвоевременную подачу графика выставок,</w:t>
      </w:r>
    </w:p>
    <w:p w:rsidR="001B63F3" w:rsidRDefault="001B63F3" w:rsidP="001B63F3">
      <w:r>
        <w:t xml:space="preserve">- за нарушение графика проведения выставок, </w:t>
      </w:r>
    </w:p>
    <w:p w:rsidR="001B63F3" w:rsidRDefault="001B63F3" w:rsidP="001B63F3">
      <w:r>
        <w:t>- за приглашение судей не лицензированных в системе МКС-</w:t>
      </w:r>
      <w:r>
        <w:rPr>
          <w:lang w:val="en-US"/>
        </w:rPr>
        <w:t>WKU</w:t>
      </w:r>
      <w:r>
        <w:t>,</w:t>
      </w:r>
    </w:p>
    <w:p w:rsidR="001B63F3" w:rsidRDefault="001B63F3" w:rsidP="001B63F3">
      <w:r>
        <w:t>- за нарушение регламента о присвоение титулов,</w:t>
      </w:r>
    </w:p>
    <w:p w:rsidR="001B63F3" w:rsidRDefault="001B63F3" w:rsidP="001B63F3">
      <w:r>
        <w:t>- за нарушение сроков предоставления  выставочной отчетности,</w:t>
      </w:r>
    </w:p>
    <w:p w:rsidR="001B63F3" w:rsidRDefault="001B63F3" w:rsidP="001B63F3">
      <w:r>
        <w:t>применяются следующие санкции:</w:t>
      </w:r>
    </w:p>
    <w:p w:rsidR="001B63F3" w:rsidRDefault="001B63F3" w:rsidP="001B63F3">
      <w:r>
        <w:t>- предупреждение,</w:t>
      </w:r>
    </w:p>
    <w:p w:rsidR="001B63F3" w:rsidRDefault="001B63F3" w:rsidP="001B63F3">
      <w:r>
        <w:t>- временный запрет на проведение международных выставок,</w:t>
      </w:r>
    </w:p>
    <w:p w:rsidR="001B63F3" w:rsidRDefault="001B63F3" w:rsidP="001B63F3">
      <w:r>
        <w:t>- за систематические нарушения  – исключение из членов МКС-</w:t>
      </w:r>
      <w:r>
        <w:rPr>
          <w:lang w:val="en-US"/>
        </w:rPr>
        <w:t>WKU</w:t>
      </w:r>
    </w:p>
    <w:p w:rsidR="001B63F3" w:rsidRDefault="001B63F3" w:rsidP="001B63F3"/>
    <w:p w:rsidR="0039786F" w:rsidRDefault="001B63F3"/>
    <w:sectPr w:rsidR="0039786F" w:rsidSect="0096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676"/>
    <w:multiLevelType w:val="multilevel"/>
    <w:tmpl w:val="276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C43382"/>
    <w:multiLevelType w:val="multilevel"/>
    <w:tmpl w:val="73C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B63F3"/>
    <w:rsid w:val="00055547"/>
    <w:rsid w:val="001B63F3"/>
    <w:rsid w:val="00891D52"/>
    <w:rsid w:val="00AE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2241</Words>
  <Characters>12777</Characters>
  <Application>Microsoft Office Word</Application>
  <DocSecurity>0</DocSecurity>
  <Lines>106</Lines>
  <Paragraphs>29</Paragraphs>
  <ScaleCrop>false</ScaleCrop>
  <Company>Reanimator Extreme Edition</Company>
  <LinksUpToDate>false</LinksUpToDate>
  <CharactersWithSpaces>14989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2014-12-17T05:58:00Z</dcterms:created>
  <dcterms:modified xsi:type="dcterms:W3CDTF">2014-12-17T05:58:00Z</dcterms:modified>
</cp:coreProperties>
</file>