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0942" w14:textId="77777777" w:rsidR="003E537F" w:rsidRDefault="003E537F" w:rsidP="003E537F">
      <w:pPr>
        <w:pStyle w:val="Title"/>
        <w:rPr>
          <w:sz w:val="56"/>
          <w:szCs w:val="56"/>
        </w:rPr>
      </w:pPr>
      <w:r>
        <w:t>Kết quả phân tích mã độc</w:t>
      </w:r>
    </w:p>
    <w:p w14:paraId="19590058" w14:textId="77777777" w:rsidR="003E537F" w:rsidRDefault="003E537F" w:rsidP="003E537F"/>
    <w:p w14:paraId="066F01DF" w14:textId="77777777" w:rsidR="003E537F" w:rsidRPr="0083758B" w:rsidRDefault="003E537F" w:rsidP="0083758B">
      <w:pPr>
        <w:pStyle w:val="Heading2"/>
      </w:pPr>
      <w:r w:rsidRPr="0083758B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3E537F" w14:paraId="2205EF3A" w14:textId="77777777" w:rsidTr="003E537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6994" w14:textId="77777777" w:rsidR="003E537F" w:rsidRDefault="003E537F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Filename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A3AFE" w14:textId="0CFB7A4F" w:rsidR="003E537F" w:rsidRDefault="000656D1">
            <w:pPr>
              <w:spacing w:before="0" w:after="0" w:line="240" w:lineRule="auto"/>
              <w:ind w:firstLine="0"/>
            </w:pPr>
            <w:r>
              <w:t>Monitor-4</w:t>
            </w:r>
            <w:r w:rsidR="003E537F">
              <w:t>.exe</w:t>
            </w:r>
          </w:p>
        </w:tc>
      </w:tr>
      <w:tr w:rsidR="003E537F" w14:paraId="1DE2ED4B" w14:textId="77777777" w:rsidTr="003E537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4C73" w14:textId="77777777" w:rsidR="003E537F" w:rsidRDefault="003E537F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MD5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C374" w14:textId="77777777" w:rsidR="003E537F" w:rsidRDefault="003E537F">
            <w:pPr>
              <w:spacing w:before="0" w:after="0" w:line="240" w:lineRule="auto"/>
              <w:ind w:firstLine="0"/>
            </w:pPr>
            <w:r>
              <w:t>c04fd8d9198095192e7d55345966da2e</w:t>
            </w:r>
          </w:p>
        </w:tc>
      </w:tr>
      <w:tr w:rsidR="003E537F" w14:paraId="40601C83" w14:textId="77777777" w:rsidTr="003E537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19E9" w14:textId="77777777" w:rsidR="003E537F" w:rsidRDefault="003E537F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SHA-1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B3F2" w14:textId="77777777" w:rsidR="003E537F" w:rsidRDefault="003E537F">
            <w:pPr>
              <w:spacing w:before="0" w:after="0" w:line="240" w:lineRule="auto"/>
              <w:ind w:firstLine="0"/>
            </w:pPr>
            <w:r>
              <w:t>86ee262230cbf6f099b6086089da9eb9075b4521</w:t>
            </w:r>
          </w:p>
        </w:tc>
      </w:tr>
      <w:tr w:rsidR="003E537F" w14:paraId="210D4511" w14:textId="77777777" w:rsidTr="003E537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A003" w14:textId="77777777" w:rsidR="003E537F" w:rsidRDefault="003E537F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SHA-256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6570" w14:textId="77777777" w:rsidR="003E537F" w:rsidRDefault="003E537F">
            <w:pPr>
              <w:spacing w:before="0" w:after="0" w:line="240" w:lineRule="auto"/>
              <w:ind w:firstLine="0"/>
            </w:pPr>
            <w:r>
              <w:t>0c98769e42b364711c478226ef199bfbba90db80175eb1b8cd565aa694c09852</w:t>
            </w:r>
          </w:p>
        </w:tc>
      </w:tr>
      <w:tr w:rsidR="003E537F" w14:paraId="146DDE1B" w14:textId="77777777" w:rsidTr="003E537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6CAD" w14:textId="77777777" w:rsidR="003E537F" w:rsidRDefault="003E537F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File type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F7F8" w14:textId="77777777" w:rsidR="003E537F" w:rsidRDefault="003E537F">
            <w:pPr>
              <w:spacing w:before="0" w:after="0" w:line="240" w:lineRule="auto"/>
              <w:ind w:firstLine="0"/>
            </w:pPr>
            <w:r>
              <w:t>PE32</w:t>
            </w:r>
          </w:p>
        </w:tc>
      </w:tr>
      <w:tr w:rsidR="003E537F" w14:paraId="56C26C82" w14:textId="77777777" w:rsidTr="003E537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72C5" w14:textId="77777777" w:rsidR="003E537F" w:rsidRDefault="003E537F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File size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DBEA" w14:textId="77777777" w:rsidR="003E537F" w:rsidRDefault="003E537F">
            <w:pPr>
              <w:spacing w:before="0" w:after="0" w:line="240" w:lineRule="auto"/>
              <w:ind w:firstLine="0"/>
            </w:pPr>
            <w:r>
              <w:t>24.00 KB</w:t>
            </w:r>
          </w:p>
        </w:tc>
      </w:tr>
    </w:tbl>
    <w:p w14:paraId="016CCCB8" w14:textId="34E929E5" w:rsidR="003E537F" w:rsidRPr="0083758B" w:rsidRDefault="003E537F" w:rsidP="0083758B">
      <w:pPr>
        <w:pStyle w:val="Heading2"/>
      </w:pPr>
      <w:r w:rsidRPr="0083758B">
        <w:t xml:space="preserve">Kết </w:t>
      </w:r>
      <w:r w:rsidRPr="0083758B">
        <w:rPr>
          <w:rStyle w:val="Heading2Char"/>
          <w:b/>
          <w:color w:val="auto"/>
          <w:sz w:val="28"/>
          <w:szCs w:val="28"/>
        </w:rPr>
        <w:t>luận chu</w:t>
      </w:r>
      <w:r w:rsidRPr="0083758B">
        <w:t>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7435"/>
      </w:tblGrid>
      <w:tr w:rsidR="003E537F" w14:paraId="028C0EE9" w14:textId="77777777" w:rsidTr="003E537F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60D2" w14:textId="77777777" w:rsidR="003E537F" w:rsidRDefault="003E537F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Loại mã độc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380D" w14:textId="77777777" w:rsidR="003E537F" w:rsidRDefault="003E537F">
            <w:pPr>
              <w:spacing w:before="0" w:after="0" w:line="240" w:lineRule="auto"/>
              <w:ind w:firstLine="0"/>
            </w:pPr>
            <w:r>
              <w:t>BOT</w:t>
            </w:r>
          </w:p>
        </w:tc>
      </w:tr>
      <w:tr w:rsidR="003E537F" w14:paraId="0903FED2" w14:textId="77777777" w:rsidTr="003E537F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BF5C" w14:textId="77777777" w:rsidR="003E537F" w:rsidRDefault="003E537F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Dòng mã độc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0789" w14:textId="77777777" w:rsidR="003E537F" w:rsidRDefault="003E537F">
            <w:pPr>
              <w:spacing w:before="0" w:after="0" w:line="240" w:lineRule="auto"/>
              <w:ind w:firstLine="0"/>
            </w:pPr>
          </w:p>
        </w:tc>
      </w:tr>
      <w:tr w:rsidR="003E537F" w14:paraId="0A1EDBEC" w14:textId="77777777" w:rsidTr="003E537F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6EEA" w14:textId="77777777" w:rsidR="003E537F" w:rsidRDefault="003E537F">
            <w:pPr>
              <w:spacing w:before="0" w:after="0" w:line="240" w:lineRule="auto"/>
              <w:ind w:firstLine="0"/>
              <w:rPr>
                <w:i/>
              </w:rPr>
            </w:pPr>
            <w:r>
              <w:rPr>
                <w:i/>
              </w:rPr>
              <w:t>Đặc điểm chính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02CB" w14:textId="4CB92549" w:rsidR="003E537F" w:rsidRDefault="003E537F" w:rsidP="000656D1">
            <w:pPr>
              <w:spacing w:before="0" w:after="0" w:line="240" w:lineRule="auto"/>
              <w:ind w:firstLine="0"/>
              <w:jc w:val="left"/>
              <w:rPr>
                <w:u w:val="single"/>
              </w:rPr>
            </w:pPr>
            <w:r>
              <w:t xml:space="preserve">Mã độc thực hiện kết nối với host </w:t>
            </w:r>
            <w:hyperlink r:id="rId5" w:history="1">
              <w:r>
                <w:rPr>
                  <w:rStyle w:val="Hyperlink"/>
                  <w:i/>
                </w:rPr>
                <w:t>http://www.malwareanalysisbook.com</w:t>
              </w:r>
            </w:hyperlink>
            <w:r>
              <w:rPr>
                <w:u w:val="single"/>
              </w:rPr>
              <w:t xml:space="preserve"> </w:t>
            </w:r>
            <w:r w:rsidRPr="000656D1">
              <w:t xml:space="preserve">liên tục vô thời hạn sử dụng </w:t>
            </w:r>
            <w:r w:rsidR="00EC0DA6" w:rsidRPr="000656D1">
              <w:t>useragent</w:t>
            </w:r>
            <w:r w:rsidRPr="000656D1">
              <w:t xml:space="preserve"> Internet Explorer 8.0 </w:t>
            </w:r>
            <w:r w:rsidR="000656D1" w:rsidRPr="000656D1">
              <w:t xml:space="preserve"> (string: </w:t>
            </w:r>
            <w:r w:rsidR="000656D1" w:rsidRPr="000656D1">
              <w:t>Internet Explorer 8.0</w:t>
            </w:r>
            <w:r w:rsidR="000656D1" w:rsidRPr="000656D1">
              <w:t>)</w:t>
            </w:r>
          </w:p>
        </w:tc>
      </w:tr>
    </w:tbl>
    <w:p w14:paraId="5CE7ACB9" w14:textId="77777777" w:rsidR="003E537F" w:rsidRPr="0083758B" w:rsidRDefault="003E537F" w:rsidP="0083758B">
      <w:pPr>
        <w:pStyle w:val="Heading2"/>
      </w:pPr>
      <w:r w:rsidRPr="0083758B">
        <w:rPr>
          <w:rStyle w:val="Heading2Char"/>
          <w:b/>
          <w:color w:val="auto"/>
          <w:sz w:val="28"/>
          <w:szCs w:val="28"/>
        </w:rPr>
        <w:t>Phân tích cơ</w:t>
      </w:r>
      <w:r w:rsidRPr="0083758B">
        <w:t xml:space="preserve"> bản</w:t>
      </w:r>
    </w:p>
    <w:p w14:paraId="3EDA13B1" w14:textId="77777777" w:rsidR="003E537F" w:rsidRDefault="003E537F" w:rsidP="0083758B">
      <w:pPr>
        <w:pStyle w:val="Heading3"/>
      </w:pPr>
      <w:r>
        <w:t xml:space="preserve">Phân </w:t>
      </w:r>
      <w:r w:rsidRPr="0083758B">
        <w:rPr>
          <w:rStyle w:val="Heading3Char"/>
        </w:rPr>
        <w:t>tích tĩnh cơ</w:t>
      </w:r>
      <w:r>
        <w:t xml:space="preserve"> bản</w:t>
      </w:r>
    </w:p>
    <w:p w14:paraId="4F324903" w14:textId="77777777" w:rsidR="003E537F" w:rsidRDefault="003E537F" w:rsidP="0083758B">
      <w:pPr>
        <w:pStyle w:val="Heading4"/>
        <w:rPr>
          <w:rFonts w:eastAsiaTheme="minorHAnsi"/>
        </w:rPr>
      </w:pPr>
      <w:r>
        <w:rPr>
          <w:rFonts w:eastAsiaTheme="minorHAnsi"/>
        </w:rPr>
        <w:t>PE Header</w:t>
      </w:r>
    </w:p>
    <w:p w14:paraId="5727DE84" w14:textId="77777777" w:rsidR="003E537F" w:rsidRDefault="003E537F" w:rsidP="003E537F">
      <w:r>
        <w:rPr>
          <w:i/>
          <w:u w:val="single"/>
        </w:rPr>
        <w:t>Target Machine</w:t>
      </w:r>
      <w:r>
        <w:t>: x86</w:t>
      </w:r>
    </w:p>
    <w:p w14:paraId="2F905368" w14:textId="77777777" w:rsidR="003E537F" w:rsidRDefault="003E537F" w:rsidP="003E537F">
      <w:r>
        <w:rPr>
          <w:i/>
          <w:u w:val="single"/>
        </w:rPr>
        <w:t>Compilation Timestamp</w:t>
      </w:r>
      <w:r>
        <w:t>: 2011-10-01 02:49:12</w:t>
      </w:r>
    </w:p>
    <w:p w14:paraId="4EDC945F" w14:textId="77777777" w:rsidR="003E537F" w:rsidRDefault="003E537F" w:rsidP="003E537F">
      <w:r>
        <w:rPr>
          <w:i/>
          <w:u w:val="single"/>
        </w:rPr>
        <w:t>Packer</w:t>
      </w:r>
      <w:r>
        <w:t>: None</w:t>
      </w:r>
    </w:p>
    <w:p w14:paraId="7F34E74F" w14:textId="0D014BBC" w:rsidR="003E537F" w:rsidRDefault="003E537F" w:rsidP="003E537F">
      <w:r>
        <w:rPr>
          <w:i/>
          <w:u w:val="single"/>
        </w:rPr>
        <w:t>PE Size</w:t>
      </w:r>
      <w:r>
        <w:t xml:space="preserve">: 24.00 KB (24,576 bytes) </w:t>
      </w:r>
    </w:p>
    <w:p w14:paraId="2B9AC9FF" w14:textId="77777777" w:rsidR="003E537F" w:rsidRDefault="003E537F" w:rsidP="003E537F">
      <w:r>
        <w:rPr>
          <w:i/>
          <w:u w:val="single"/>
        </w:rPr>
        <w:t>Các hàm import đặc trưng của mã độc</w:t>
      </w:r>
      <w:r>
        <w:t>:</w:t>
      </w:r>
    </w:p>
    <w:p w14:paraId="6C43FEB2" w14:textId="77777777" w:rsidR="003E537F" w:rsidRDefault="003E537F" w:rsidP="003E537F">
      <w:pPr>
        <w:pStyle w:val="ListParagraph"/>
        <w:numPr>
          <w:ilvl w:val="0"/>
          <w:numId w:val="7"/>
        </w:numPr>
      </w:pPr>
      <w:r>
        <w:t>StartServiceCtrlDispatcherA</w:t>
      </w:r>
    </w:p>
    <w:p w14:paraId="078EE250" w14:textId="77777777" w:rsidR="003E537F" w:rsidRDefault="003E537F" w:rsidP="003E537F">
      <w:pPr>
        <w:pStyle w:val="ListParagraph"/>
        <w:numPr>
          <w:ilvl w:val="0"/>
          <w:numId w:val="7"/>
        </w:numPr>
      </w:pPr>
      <w:r>
        <w:t>CreateMutex</w:t>
      </w:r>
    </w:p>
    <w:p w14:paraId="0F8CBD0E" w14:textId="77777777" w:rsidR="003E537F" w:rsidRDefault="003E537F" w:rsidP="003E537F">
      <w:pPr>
        <w:pStyle w:val="ListParagraph"/>
        <w:numPr>
          <w:ilvl w:val="0"/>
          <w:numId w:val="7"/>
        </w:numPr>
      </w:pPr>
      <w:r>
        <w:t>OpenMutex</w:t>
      </w:r>
    </w:p>
    <w:p w14:paraId="253D7916" w14:textId="77777777" w:rsidR="003E537F" w:rsidRDefault="003E537F" w:rsidP="003E537F">
      <w:pPr>
        <w:pStyle w:val="ListParagraph"/>
        <w:numPr>
          <w:ilvl w:val="0"/>
          <w:numId w:val="7"/>
        </w:numPr>
      </w:pPr>
      <w:r>
        <w:t>InternetOpenA</w:t>
      </w:r>
    </w:p>
    <w:p w14:paraId="425B00E8" w14:textId="77777777" w:rsidR="003E537F" w:rsidRDefault="003E537F" w:rsidP="003E537F">
      <w:pPr>
        <w:pStyle w:val="ListParagraph"/>
        <w:numPr>
          <w:ilvl w:val="0"/>
          <w:numId w:val="7"/>
        </w:numPr>
      </w:pPr>
      <w:r>
        <w:t>InternetOpenUrlA</w:t>
      </w:r>
    </w:p>
    <w:p w14:paraId="383E9BCC" w14:textId="77777777" w:rsidR="003E537F" w:rsidRDefault="003E537F" w:rsidP="003E537F">
      <w:pPr>
        <w:pStyle w:val="ListParagraph"/>
        <w:numPr>
          <w:ilvl w:val="0"/>
          <w:numId w:val="7"/>
        </w:numPr>
      </w:pPr>
      <w:r>
        <w:t>CreateServiceA</w:t>
      </w:r>
    </w:p>
    <w:p w14:paraId="54EBC0F1" w14:textId="77777777" w:rsidR="003E537F" w:rsidRDefault="003E537F" w:rsidP="003E537F">
      <w:r>
        <w:rPr>
          <w:i/>
          <w:u w:val="single"/>
        </w:rPr>
        <w:t>Resource Language</w:t>
      </w:r>
      <w:r>
        <w:t>: English</w:t>
      </w:r>
    </w:p>
    <w:p w14:paraId="7355C39A" w14:textId="77777777" w:rsidR="003E537F" w:rsidRDefault="003E537F" w:rsidP="0083758B">
      <w:pPr>
        <w:pStyle w:val="Heading4"/>
        <w:rPr>
          <w:rFonts w:eastAsiaTheme="minorHAnsi"/>
        </w:rPr>
      </w:pPr>
      <w:r>
        <w:rPr>
          <w:rFonts w:eastAsiaTheme="minorHAnsi"/>
        </w:rPr>
        <w:lastRenderedPageBreak/>
        <w:t>Kết quả tìm kiếm online</w:t>
      </w:r>
    </w:p>
    <w:p w14:paraId="3C3DD3EC" w14:textId="77777777" w:rsidR="003E537F" w:rsidRDefault="003E537F" w:rsidP="003E537F">
      <w:pPr>
        <w:rPr>
          <w:i/>
          <w:u w:val="single"/>
        </w:rPr>
      </w:pPr>
      <w:r>
        <w:rPr>
          <w:i/>
          <w:u w:val="single"/>
        </w:rPr>
        <w:t xml:space="preserve">VirusTotal: </w:t>
      </w:r>
    </w:p>
    <w:p w14:paraId="2AF7CAA5" w14:textId="77777777" w:rsidR="003E537F" w:rsidRDefault="003E537F" w:rsidP="003E537F">
      <w:pPr>
        <w:pStyle w:val="ListParagraph"/>
        <w:numPr>
          <w:ilvl w:val="0"/>
          <w:numId w:val="7"/>
        </w:numPr>
      </w:pPr>
      <w:r>
        <w:t>Tỉ lệ nhận diện: 38/68</w:t>
      </w:r>
    </w:p>
    <w:p w14:paraId="7F25E179" w14:textId="77777777" w:rsidR="003E537F" w:rsidRDefault="003E537F" w:rsidP="003E537F">
      <w:pPr>
        <w:pStyle w:val="ListParagraph"/>
        <w:numPr>
          <w:ilvl w:val="0"/>
          <w:numId w:val="7"/>
        </w:numPr>
      </w:pPr>
      <w:r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3E537F" w14:paraId="70014180" w14:textId="77777777" w:rsidTr="003E537F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CE60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169C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3E537F" w14:paraId="3E1E064F" w14:textId="77777777" w:rsidTr="003E537F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BBBD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5C3" w14:textId="77777777" w:rsidR="003E537F" w:rsidRDefault="003E537F" w:rsidP="00CB3F8D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VirTool:MSIL/CryptInject</w:t>
            </w:r>
          </w:p>
        </w:tc>
      </w:tr>
      <w:tr w:rsidR="003E537F" w14:paraId="6DC0A91B" w14:textId="77777777" w:rsidTr="003E537F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CE95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E15B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</w:pPr>
          </w:p>
          <w:p w14:paraId="1C330E84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ML.Attribute.HighConfidence</w:t>
            </w:r>
          </w:p>
        </w:tc>
      </w:tr>
      <w:tr w:rsidR="003E537F" w14:paraId="74E4F809" w14:textId="77777777" w:rsidTr="003E537F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51C5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A7D6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</w:pPr>
          </w:p>
          <w:p w14:paraId="0470C291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GenericRXJJ-TY!C04FD8D91980</w:t>
            </w:r>
          </w:p>
        </w:tc>
      </w:tr>
      <w:tr w:rsidR="003E537F" w14:paraId="5B616717" w14:textId="77777777" w:rsidTr="003E537F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566D" w14:textId="77777777" w:rsidR="003E537F" w:rsidRDefault="003E537F" w:rsidP="00CB3F8D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BitDefender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4F77" w14:textId="0522CCD2" w:rsidR="003E537F" w:rsidRDefault="00CB3F8D" w:rsidP="00CB3F8D">
            <w:pPr>
              <w:pStyle w:val="undetected"/>
              <w:spacing w:before="0" w:beforeAutospacing="0" w:after="0" w:afterAutospacing="0" w:line="360" w:lineRule="atLeast"/>
              <w:rPr>
                <w:rFonts w:ascii="Helvetica" w:hAnsi="Helvetica" w:cs="Helvetica"/>
                <w:color w:val="4D4D4D"/>
                <w:sz w:val="20"/>
                <w:szCs w:val="20"/>
              </w:rPr>
            </w:pPr>
            <w:r>
              <w:rPr>
                <w:rStyle w:val="individual-detection"/>
                <w:rFonts w:eastAsiaTheme="majorEastAsia"/>
              </w:rPr>
              <w:t>Clean</w:t>
            </w:r>
          </w:p>
        </w:tc>
      </w:tr>
    </w:tbl>
    <w:p w14:paraId="42BCB58C" w14:textId="77777777" w:rsidR="003E537F" w:rsidRDefault="003E537F" w:rsidP="00806090">
      <w:pPr>
        <w:ind w:firstLine="0"/>
        <w:jc w:val="left"/>
      </w:pPr>
    </w:p>
    <w:p w14:paraId="5C8D8DAE" w14:textId="77777777" w:rsidR="003E537F" w:rsidRDefault="003E537F" w:rsidP="003E537F">
      <w:pPr>
        <w:rPr>
          <w:i/>
          <w:u w:val="single"/>
        </w:rPr>
      </w:pPr>
      <w:r>
        <w:rPr>
          <w:i/>
          <w:u w:val="single"/>
        </w:rPr>
        <w:t>Các kết quả tìm kiếm khác:</w:t>
      </w:r>
    </w:p>
    <w:p w14:paraId="20A2FB1E" w14:textId="633952F7" w:rsidR="003E537F" w:rsidRDefault="00720A65" w:rsidP="00720A65">
      <w:pPr>
        <w:pStyle w:val="ListParagraph"/>
        <w:ind w:left="1080" w:firstLine="0"/>
        <w:jc w:val="left"/>
      </w:pPr>
      <w:r>
        <w:t>Bài lab 07 của practical malware analysis</w:t>
      </w:r>
    </w:p>
    <w:p w14:paraId="27887A67" w14:textId="77777777" w:rsidR="003E537F" w:rsidRDefault="003E537F" w:rsidP="0083758B">
      <w:pPr>
        <w:pStyle w:val="Heading3"/>
      </w:pPr>
      <w:r>
        <w:t>Phân tích động cơ bản</w:t>
      </w:r>
    </w:p>
    <w:p w14:paraId="0469F358" w14:textId="4A250BDA" w:rsidR="00DF75CF" w:rsidRDefault="00DF75CF" w:rsidP="00DF75CF">
      <w:pPr>
        <w:rPr>
          <w:i/>
        </w:rPr>
      </w:pPr>
      <w:r w:rsidRPr="00DF75CF">
        <w:rPr>
          <w:u w:val="single"/>
        </w:rPr>
        <w:t>Process</w:t>
      </w:r>
      <w:r>
        <w:rPr>
          <w:i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4952"/>
        <w:gridCol w:w="2769"/>
      </w:tblGrid>
      <w:tr w:rsidR="00DF75CF" w14:paraId="0767258D" w14:textId="77777777" w:rsidTr="008E7F9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D984" w14:textId="77777777" w:rsidR="00DF75CF" w:rsidRDefault="00DF75CF" w:rsidP="008E7F91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3C59" w14:textId="77777777" w:rsidR="00DF75CF" w:rsidRDefault="00DF75CF" w:rsidP="008E7F91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004B" w14:textId="77777777" w:rsidR="00DF75CF" w:rsidRDefault="00DF75CF" w:rsidP="008E7F91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DF75CF" w14:paraId="22CA5FE1" w14:textId="77777777" w:rsidTr="008E7F9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3FB5" w14:textId="26C61250" w:rsidR="00DF75CF" w:rsidRDefault="00DF75CF" w:rsidP="008E7F91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DF75CF">
              <w:rPr>
                <w:rFonts w:ascii="Consolas" w:hAnsi="Consolas"/>
                <w:spacing w:val="-20"/>
                <w:sz w:val="24"/>
                <w:szCs w:val="24"/>
              </w:rPr>
              <w:t>OpenMutexA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C00C" w14:textId="164F08C2" w:rsidR="00DF75CF" w:rsidRDefault="00DF75CF" w:rsidP="008E7F91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DF75CF">
              <w:rPr>
                <w:rFonts w:ascii="Consolas" w:hAnsi="Consolas"/>
                <w:spacing w:val="-20"/>
                <w:sz w:val="24"/>
                <w:szCs w:val="24"/>
              </w:rPr>
              <w:t>HGL345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562B" w14:textId="37AA6E4C" w:rsidR="00DF75CF" w:rsidRDefault="00DF75CF" w:rsidP="008E7F91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Kiểm tra nếu open thành công có nghĩa là máy tính đã bị lây nhiễm rồi, không cần chạy lại lây nhiễm nữa. </w:t>
            </w:r>
          </w:p>
        </w:tc>
      </w:tr>
    </w:tbl>
    <w:p w14:paraId="764B08BA" w14:textId="0ED30EFB" w:rsidR="003E537F" w:rsidRDefault="003E537F" w:rsidP="003E537F">
      <w:pPr>
        <w:rPr>
          <w:u w:val="single"/>
        </w:rPr>
      </w:pPr>
      <w:r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5702"/>
        <w:gridCol w:w="2165"/>
      </w:tblGrid>
      <w:tr w:rsidR="003E537F" w14:paraId="5FC211FD" w14:textId="77777777" w:rsidTr="003E537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C633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6B78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A560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3E537F" w14:paraId="1428FB93" w14:textId="77777777" w:rsidTr="003E537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0701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8103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HKLM\System\CurrentControlSet\Services\Malservice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2D26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Tạo key autoruns</w:t>
            </w:r>
          </w:p>
        </w:tc>
      </w:tr>
    </w:tbl>
    <w:p w14:paraId="39E00C4B" w14:textId="77777777" w:rsidR="000656D1" w:rsidRDefault="000656D1" w:rsidP="003E537F">
      <w:pPr>
        <w:rPr>
          <w:u w:val="single"/>
        </w:rPr>
      </w:pPr>
    </w:p>
    <w:p w14:paraId="51176629" w14:textId="77777777" w:rsidR="000656D1" w:rsidRDefault="000656D1" w:rsidP="003E537F">
      <w:pPr>
        <w:rPr>
          <w:u w:val="single"/>
        </w:rPr>
      </w:pPr>
    </w:p>
    <w:p w14:paraId="0347F80B" w14:textId="63445FAD" w:rsidR="003E537F" w:rsidRDefault="003E537F" w:rsidP="003E537F">
      <w:pPr>
        <w:rPr>
          <w:u w:val="single"/>
        </w:rPr>
      </w:pPr>
      <w:r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4964"/>
        <w:gridCol w:w="2743"/>
      </w:tblGrid>
      <w:tr w:rsidR="003E537F" w14:paraId="69F81F4B" w14:textId="77777777" w:rsidTr="003E537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75F7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78DF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E265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3E537F" w14:paraId="517799A4" w14:textId="77777777" w:rsidTr="003E537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81F2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0ADE" w14:textId="77777777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i/>
                </w:rPr>
                <w:t>http://www.malwareanalysisbook.com</w:t>
              </w:r>
            </w:hyperlink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9422" w14:textId="1852658B" w:rsidR="003E537F" w:rsidRDefault="003E537F">
            <w:pPr>
              <w:spacing w:before="0" w:after="0" w:line="240" w:lineRule="auto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14:paraId="744E18BE" w14:textId="77777777" w:rsidR="003E537F" w:rsidRDefault="003E537F" w:rsidP="003E537F">
      <w:pPr>
        <w:pStyle w:val="Heading1"/>
        <w:numPr>
          <w:ilvl w:val="0"/>
          <w:numId w:val="0"/>
        </w:numPr>
        <w:ind w:left="1080" w:hanging="360"/>
        <w:rPr>
          <w:sz w:val="32"/>
          <w:szCs w:val="32"/>
        </w:rPr>
      </w:pPr>
    </w:p>
    <w:p w14:paraId="5406D2A8" w14:textId="77777777" w:rsidR="00441FF7" w:rsidRDefault="00441FF7"/>
    <w:sectPr w:rsidR="0044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3970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3076B36"/>
    <w:multiLevelType w:val="multilevel"/>
    <w:tmpl w:val="801292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 w16cid:durableId="365639362">
    <w:abstractNumId w:val="0"/>
  </w:num>
  <w:num w:numId="2" w16cid:durableId="727073514">
    <w:abstractNumId w:val="0"/>
  </w:num>
  <w:num w:numId="3" w16cid:durableId="1066759027">
    <w:abstractNumId w:val="0"/>
  </w:num>
  <w:num w:numId="4" w16cid:durableId="1554461605">
    <w:abstractNumId w:val="0"/>
  </w:num>
  <w:num w:numId="5" w16cid:durableId="1842812715">
    <w:abstractNumId w:val="3"/>
  </w:num>
  <w:num w:numId="6" w16cid:durableId="313144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074663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FED"/>
    <w:rsid w:val="00045580"/>
    <w:rsid w:val="000656D1"/>
    <w:rsid w:val="00205755"/>
    <w:rsid w:val="00302C65"/>
    <w:rsid w:val="003E537F"/>
    <w:rsid w:val="00441FF7"/>
    <w:rsid w:val="0058067A"/>
    <w:rsid w:val="00720A65"/>
    <w:rsid w:val="00806090"/>
    <w:rsid w:val="0083758B"/>
    <w:rsid w:val="00CB3F8D"/>
    <w:rsid w:val="00CC4FED"/>
    <w:rsid w:val="00D6432D"/>
    <w:rsid w:val="00DF75CF"/>
    <w:rsid w:val="00EC0DA6"/>
    <w:rsid w:val="00F2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FA91"/>
  <w15:chartTrackingRefBased/>
  <w15:docId w15:val="{68A80336-13CA-435F-BFB0-4F59438B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CF"/>
    <w:pPr>
      <w:spacing w:before="120" w:after="120" w:line="276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205755"/>
    <w:pPr>
      <w:numPr>
        <w:numId w:val="4"/>
      </w:numPr>
      <w:spacing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205755"/>
    <w:pPr>
      <w:numPr>
        <w:ilvl w:val="1"/>
        <w:numId w:val="4"/>
      </w:numPr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205755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205755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55"/>
    <w:rPr>
      <w:rFonts w:ascii="Tahoma" w:hAnsi="Tahoma" w:cs="Tahoma"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205755"/>
  </w:style>
  <w:style w:type="paragraph" w:styleId="Caption">
    <w:name w:val="caption"/>
    <w:basedOn w:val="Normal"/>
    <w:next w:val="Normal"/>
    <w:uiPriority w:val="35"/>
    <w:unhideWhenUsed/>
    <w:qFormat/>
    <w:rsid w:val="00205755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575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0575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755"/>
    <w:rPr>
      <w:rFonts w:ascii="Times New Roman" w:hAnsi="Times New Roman" w:cs="Times New Roman"/>
      <w:color w:val="000000"/>
      <w:sz w:val="26"/>
      <w:szCs w:val="26"/>
    </w:rPr>
  </w:style>
  <w:style w:type="character" w:customStyle="1" w:styleId="function">
    <w:name w:val="function"/>
    <w:basedOn w:val="DefaultParagraphFont"/>
    <w:rsid w:val="00205755"/>
  </w:style>
  <w:style w:type="paragraph" w:styleId="Header">
    <w:name w:val="header"/>
    <w:basedOn w:val="Normal"/>
    <w:link w:val="HeaderChar"/>
    <w:uiPriority w:val="99"/>
    <w:unhideWhenUsed/>
    <w:rsid w:val="0020575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755"/>
    <w:rPr>
      <w:rFonts w:ascii="Times New Roman" w:hAnsi="Times New Roman" w:cs="Times New Roman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755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20575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20575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205755"/>
    <w:rPr>
      <w:rFonts w:ascii="Times New Roman" w:eastAsiaTheme="majorEastAsia" w:hAnsi="Times New Roman" w:cs="Times New Roman"/>
      <w:i/>
      <w:iCs/>
      <w:sz w:val="26"/>
      <w:szCs w:val="26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205755"/>
    <w:rPr>
      <w:rFonts w:ascii="Times New Roman" w:eastAsiaTheme="majorEastAsia" w:hAnsi="Times New Roman" w:cs="Times New Roman"/>
      <w:b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755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2057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575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205755"/>
    <w:rPr>
      <w:color w:val="808080"/>
    </w:rPr>
  </w:style>
  <w:style w:type="character" w:styleId="Strong">
    <w:name w:val="Strong"/>
    <w:basedOn w:val="DefaultParagraphFont"/>
    <w:uiPriority w:val="22"/>
    <w:qFormat/>
    <w:rsid w:val="00205755"/>
    <w:rPr>
      <w:b/>
      <w:bCs/>
    </w:rPr>
  </w:style>
  <w:style w:type="character" w:customStyle="1" w:styleId="struct">
    <w:name w:val="struct"/>
    <w:basedOn w:val="DefaultParagraphFont"/>
    <w:rsid w:val="00205755"/>
  </w:style>
  <w:style w:type="numbering" w:customStyle="1" w:styleId="Style1">
    <w:name w:val="Style1"/>
    <w:uiPriority w:val="99"/>
    <w:rsid w:val="00205755"/>
    <w:pPr>
      <w:numPr>
        <w:numId w:val="5"/>
      </w:numPr>
    </w:p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205755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205755"/>
    <w:rPr>
      <w:rFonts w:ascii="ArnoPro" w:hAnsi="ArnoPro" w:cs="Times New Roman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205755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05755"/>
  </w:style>
  <w:style w:type="paragraph" w:styleId="Title">
    <w:name w:val="Title"/>
    <w:basedOn w:val="Normal"/>
    <w:next w:val="Normal"/>
    <w:link w:val="TitleChar"/>
    <w:uiPriority w:val="10"/>
    <w:qFormat/>
    <w:rsid w:val="00205755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205755"/>
    <w:rPr>
      <w:rFonts w:ascii="Times New Roman" w:hAnsi="Times New Roman" w:cs="Times New Roman"/>
      <w:b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0575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0575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05755"/>
    <w:pPr>
      <w:spacing w:after="100"/>
      <w:ind w:left="522" w:firstLine="284"/>
    </w:pPr>
  </w:style>
  <w:style w:type="paragraph" w:styleId="TOC4">
    <w:name w:val="toc 4"/>
    <w:basedOn w:val="Normal"/>
    <w:next w:val="Normal"/>
    <w:autoRedefine/>
    <w:uiPriority w:val="39"/>
    <w:unhideWhenUsed/>
    <w:rsid w:val="00205755"/>
    <w:pPr>
      <w:spacing w:after="100"/>
      <w:ind w:left="780"/>
    </w:pPr>
  </w:style>
  <w:style w:type="paragraph" w:styleId="TOCHeading">
    <w:name w:val="TOC Heading"/>
    <w:basedOn w:val="Heading1"/>
    <w:next w:val="Normal"/>
    <w:uiPriority w:val="39"/>
    <w:unhideWhenUsed/>
    <w:qFormat/>
    <w:rsid w:val="00205755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05755"/>
    <w:rPr>
      <w:color w:val="605E5C"/>
      <w:shd w:val="clear" w:color="auto" w:fill="E1DFDD"/>
    </w:rPr>
  </w:style>
  <w:style w:type="paragraph" w:customStyle="1" w:styleId="malicious">
    <w:name w:val="malicious"/>
    <w:basedOn w:val="Normal"/>
    <w:rsid w:val="003E537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undetected">
    <w:name w:val="undetected"/>
    <w:basedOn w:val="Normal"/>
    <w:rsid w:val="003E537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individual-detection">
    <w:name w:val="individual-detection"/>
    <w:basedOn w:val="DefaultParagraphFont"/>
    <w:rsid w:val="003E537F"/>
  </w:style>
  <w:style w:type="paragraph" w:styleId="NoSpacing">
    <w:name w:val="No Spacing"/>
    <w:uiPriority w:val="1"/>
    <w:qFormat/>
    <w:rsid w:val="0083758B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lwareanalysisbook.com" TargetMode="External"/><Relationship Id="rId5" Type="http://schemas.openxmlformats.org/officeDocument/2006/relationships/hyperlink" Target="http://www.malwareanalysis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DUONG 20194035</dc:creator>
  <cp:keywords/>
  <dc:description/>
  <cp:lastModifiedBy>NGUYEN TUAN DUONG 20194035</cp:lastModifiedBy>
  <cp:revision>8</cp:revision>
  <dcterms:created xsi:type="dcterms:W3CDTF">2022-07-20T18:37:00Z</dcterms:created>
  <dcterms:modified xsi:type="dcterms:W3CDTF">2022-07-20T18:45:00Z</dcterms:modified>
</cp:coreProperties>
</file>