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8D6B" w14:textId="77777777" w:rsidR="00FB3EEE" w:rsidRDefault="00FB3EEE" w:rsidP="00BE52E5">
      <w:pPr>
        <w:jc w:val="center"/>
        <w:rPr>
          <w:sz w:val="48"/>
          <w:szCs w:val="48"/>
        </w:rPr>
      </w:pPr>
    </w:p>
    <w:p w14:paraId="4EE56920" w14:textId="77777777" w:rsidR="004404DD" w:rsidRDefault="004404DD" w:rsidP="00BE52E5">
      <w:pPr>
        <w:jc w:val="center"/>
        <w:rPr>
          <w:sz w:val="48"/>
          <w:szCs w:val="48"/>
        </w:rPr>
      </w:pPr>
    </w:p>
    <w:p w14:paraId="65BAD0F1" w14:textId="5C411688" w:rsidR="00FB3EEE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8A01C1">
        <w:rPr>
          <w:sz w:val="48"/>
          <w:szCs w:val="48"/>
        </w:rPr>
        <w:t>3</w:t>
      </w:r>
    </w:p>
    <w:p w14:paraId="457D94E3" w14:textId="0135DB7E" w:rsidR="00FB3EEE" w:rsidRDefault="001D26A3" w:rsidP="004404D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Sjabloon </w:t>
      </w:r>
      <w:r w:rsidR="008A01C1">
        <w:rPr>
          <w:sz w:val="48"/>
          <w:szCs w:val="48"/>
        </w:rPr>
        <w:t>T</w:t>
      </w:r>
      <w:r>
        <w:rPr>
          <w:sz w:val="48"/>
          <w:szCs w:val="48"/>
        </w:rPr>
        <w:t>estrappor</w:t>
      </w:r>
      <w:r w:rsidR="00FB3EEE">
        <w:rPr>
          <w:sz w:val="48"/>
          <w:szCs w:val="48"/>
        </w:rPr>
        <w:t>t</w:t>
      </w:r>
      <w:r w:rsidR="004404DD">
        <w:rPr>
          <w:sz w:val="48"/>
          <w:szCs w:val="48"/>
        </w:rPr>
        <w:t xml:space="preserve"> </w:t>
      </w:r>
      <w:r w:rsidR="00370A1A">
        <w:rPr>
          <w:sz w:val="48"/>
          <w:szCs w:val="48"/>
        </w:rPr>
        <w:t>–</w:t>
      </w:r>
      <w:r w:rsidR="004404DD">
        <w:rPr>
          <w:sz w:val="48"/>
          <w:szCs w:val="48"/>
        </w:rPr>
        <w:t xml:space="preserve"> </w:t>
      </w:r>
      <w:r w:rsidR="00FB3EEE">
        <w:rPr>
          <w:sz w:val="48"/>
          <w:szCs w:val="48"/>
        </w:rPr>
        <w:t>V</w:t>
      </w:r>
      <w:r w:rsidR="004404DD">
        <w:rPr>
          <w:sz w:val="48"/>
          <w:szCs w:val="48"/>
        </w:rPr>
        <w:t>ariant</w:t>
      </w:r>
      <w:r w:rsidR="00370A1A">
        <w:rPr>
          <w:sz w:val="48"/>
          <w:szCs w:val="48"/>
        </w:rPr>
        <w:t xml:space="preserve"> </w:t>
      </w:r>
      <w:r w:rsidR="00FB3EEE">
        <w:rPr>
          <w:sz w:val="48"/>
          <w:szCs w:val="48"/>
        </w:rPr>
        <w:t>1</w:t>
      </w:r>
    </w:p>
    <w:p w14:paraId="6A4C37D3" w14:textId="48677733" w:rsidR="00BE52E5" w:rsidRPr="00E715B5" w:rsidRDefault="00BE52E5" w:rsidP="00E715B5">
      <w:pPr>
        <w:jc w:val="center"/>
        <w:rPr>
          <w:sz w:val="40"/>
          <w:szCs w:val="40"/>
        </w:rPr>
      </w:pPr>
    </w:p>
    <w:p w14:paraId="09069836" w14:textId="77777777" w:rsidR="0017583A" w:rsidRDefault="0017583A" w:rsidP="00910A2E"/>
    <w:p w14:paraId="5D09FB13" w14:textId="77777777" w:rsidR="00565A5A" w:rsidRDefault="00565A5A" w:rsidP="00910A2E"/>
    <w:p w14:paraId="62F1EF3A" w14:textId="77777777" w:rsidR="00565A5A" w:rsidRDefault="00565A5A" w:rsidP="00910A2E"/>
    <w:p w14:paraId="7673706A" w14:textId="77777777" w:rsidR="00565A5A" w:rsidRDefault="00565A5A" w:rsidP="00910A2E"/>
    <w:p w14:paraId="45AC855F" w14:textId="77777777" w:rsidR="00565A5A" w:rsidRDefault="00565A5A" w:rsidP="00910A2E"/>
    <w:p w14:paraId="068578E3" w14:textId="77777777" w:rsidR="00565A5A" w:rsidRDefault="00565A5A" w:rsidP="00910A2E"/>
    <w:p w14:paraId="497B5B1B" w14:textId="77777777" w:rsidR="00565A5A" w:rsidRDefault="00565A5A" w:rsidP="00910A2E"/>
    <w:p w14:paraId="1C62EEF5" w14:textId="77777777" w:rsidR="00565A5A" w:rsidRDefault="00565A5A" w:rsidP="00910A2E"/>
    <w:p w14:paraId="1A75DFCF" w14:textId="77777777" w:rsidR="00565A5A" w:rsidRDefault="00565A5A" w:rsidP="00910A2E"/>
    <w:p w14:paraId="3717C185" w14:textId="77777777" w:rsidR="00565A5A" w:rsidRDefault="00565A5A" w:rsidP="00910A2E"/>
    <w:p w14:paraId="2567E36F" w14:textId="77777777" w:rsidR="00565A5A" w:rsidRDefault="00565A5A" w:rsidP="00910A2E"/>
    <w:p w14:paraId="1D8CE42E" w14:textId="77777777" w:rsidR="00565A5A" w:rsidRDefault="00565A5A" w:rsidP="00910A2E"/>
    <w:p w14:paraId="411A7DCC" w14:textId="77777777" w:rsidR="00565A5A" w:rsidRDefault="00565A5A" w:rsidP="00910A2E"/>
    <w:p w14:paraId="3058C0B8" w14:textId="77777777" w:rsidR="00565A5A" w:rsidRDefault="00565A5A" w:rsidP="00910A2E"/>
    <w:p w14:paraId="57E622DE" w14:textId="77777777" w:rsidR="00565A5A" w:rsidRDefault="00565A5A" w:rsidP="00910A2E"/>
    <w:p w14:paraId="32D47830" w14:textId="77777777" w:rsidR="00565A5A" w:rsidRDefault="00565A5A" w:rsidP="00910A2E"/>
    <w:p w14:paraId="1C13A59A" w14:textId="77777777" w:rsidR="00565A5A" w:rsidRDefault="00565A5A" w:rsidP="00910A2E"/>
    <w:p w14:paraId="38C4C875" w14:textId="77777777" w:rsidR="00565A5A" w:rsidRDefault="00565A5A" w:rsidP="00910A2E"/>
    <w:p w14:paraId="704AFD3A" w14:textId="77777777" w:rsidR="00565A5A" w:rsidRDefault="00565A5A" w:rsidP="00910A2E"/>
    <w:p w14:paraId="07E19A47" w14:textId="77777777" w:rsidR="00565A5A" w:rsidRDefault="00565A5A" w:rsidP="00910A2E"/>
    <w:p w14:paraId="74E8412C" w14:textId="77777777" w:rsidR="00565A5A" w:rsidRDefault="00565A5A" w:rsidP="00910A2E"/>
    <w:p w14:paraId="0D193BB5" w14:textId="77777777" w:rsidR="00565A5A" w:rsidRDefault="00565A5A" w:rsidP="00910A2E"/>
    <w:p w14:paraId="1C145903" w14:textId="77777777" w:rsidR="00565A5A" w:rsidRDefault="00565A5A" w:rsidP="00910A2E"/>
    <w:p w14:paraId="53A77BCA" w14:textId="77777777" w:rsidR="00565A5A" w:rsidRDefault="00565A5A" w:rsidP="00910A2E"/>
    <w:p w14:paraId="5B44DAF5" w14:textId="77777777" w:rsidR="00565A5A" w:rsidRDefault="00565A5A" w:rsidP="00910A2E"/>
    <w:p w14:paraId="7B90DC64" w14:textId="77777777" w:rsidR="00565A5A" w:rsidRDefault="00565A5A" w:rsidP="00910A2E"/>
    <w:p w14:paraId="7F63DE09" w14:textId="77777777" w:rsidR="00565A5A" w:rsidRDefault="00565A5A" w:rsidP="00910A2E"/>
    <w:p w14:paraId="354A0D42" w14:textId="77777777" w:rsidR="00565A5A" w:rsidRDefault="00565A5A" w:rsidP="00910A2E"/>
    <w:p w14:paraId="74EB7EE8" w14:textId="77777777" w:rsidR="00565A5A" w:rsidRDefault="00565A5A" w:rsidP="00910A2E"/>
    <w:p w14:paraId="097073A2" w14:textId="77777777" w:rsidR="00565A5A" w:rsidRDefault="00565A5A" w:rsidP="00910A2E"/>
    <w:p w14:paraId="3A10D050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13A20B26" w14:textId="77777777" w:rsidR="004F03F2" w:rsidRPr="0094399A" w:rsidRDefault="004F03F2" w:rsidP="004F03F2">
      <w:pPr>
        <w:rPr>
          <w:bCs/>
        </w:rPr>
      </w:pPr>
      <w:r>
        <w:rPr>
          <w:rFonts w:eastAsiaTheme="minorEastAsia" w:cstheme="majorHAnsi"/>
          <w:bCs/>
          <w:sz w:val="28"/>
          <w:szCs w:val="28"/>
        </w:rPr>
        <w:lastRenderedPageBreak/>
        <w:t>Inleiding</w:t>
      </w:r>
    </w:p>
    <w:p w14:paraId="4A927211" w14:textId="77777777" w:rsidR="004F03F2" w:rsidRPr="00533094" w:rsidRDefault="004F03F2" w:rsidP="004F03F2"/>
    <w:p w14:paraId="6F2ED808" w14:textId="77777777" w:rsidR="004F03F2" w:rsidRPr="00533094" w:rsidRDefault="004F03F2" w:rsidP="004F03F2">
      <w:r w:rsidRPr="00533094">
        <w:t>De beheeractiviteiten zijn in drie delen gecategoriseerd.</w:t>
      </w:r>
    </w:p>
    <w:p w14:paraId="73228D49" w14:textId="77777777" w:rsidR="004F03F2" w:rsidRPr="00533094" w:rsidRDefault="004F03F2" w:rsidP="004F03F2">
      <w:r w:rsidRPr="00533094">
        <w:t>Om de beheeractiviteiten uit te voeren zijn de volgende tools ter beschikking gesteld.</w:t>
      </w:r>
    </w:p>
    <w:p w14:paraId="0F931665" w14:textId="77777777" w:rsidR="004F03F2" w:rsidRDefault="004F03F2" w:rsidP="004F03F2"/>
    <w:tbl>
      <w:tblPr>
        <w:tblStyle w:val="SPLVeldnamendonkerpaars-1ekolomentotaalrijgroen"/>
        <w:tblW w:w="5001" w:type="pct"/>
        <w:tblLook w:val="04A0" w:firstRow="1" w:lastRow="0" w:firstColumn="1" w:lastColumn="0" w:noHBand="0" w:noVBand="1"/>
      </w:tblPr>
      <w:tblGrid>
        <w:gridCol w:w="1270"/>
        <w:gridCol w:w="3403"/>
        <w:gridCol w:w="4391"/>
      </w:tblGrid>
      <w:tr w:rsidR="004F03F2" w:rsidRPr="00342A49" w14:paraId="4E1610BC" w14:textId="77777777" w:rsidTr="002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tcBorders>
              <w:right w:val="single" w:sz="4" w:space="0" w:color="FFFFFF" w:themeColor="background1"/>
            </w:tcBorders>
            <w:noWrap/>
          </w:tcPr>
          <w:p w14:paraId="18CED153" w14:textId="77777777" w:rsidR="004F03F2" w:rsidRPr="00571473" w:rsidRDefault="004F03F2" w:rsidP="002E2CD1">
            <w:pPr>
              <w:rPr>
                <w:b/>
              </w:rPr>
            </w:pPr>
            <w:r>
              <w:rPr>
                <w:b/>
              </w:rPr>
              <w:t>Tool- ID</w:t>
            </w:r>
          </w:p>
        </w:tc>
        <w:tc>
          <w:tcPr>
            <w:tcW w:w="187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410C35" w14:textId="77777777" w:rsidR="004F03F2" w:rsidRPr="00571473" w:rsidRDefault="004F03F2" w:rsidP="002E2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2422" w:type="pct"/>
            <w:tcBorders>
              <w:left w:val="single" w:sz="4" w:space="0" w:color="FFFFFF" w:themeColor="background1"/>
            </w:tcBorders>
          </w:tcPr>
          <w:p w14:paraId="477E29CA" w14:textId="77777777" w:rsidR="004F03F2" w:rsidRPr="00571473" w:rsidRDefault="004F03F2" w:rsidP="002E2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Symbool</w:t>
            </w:r>
          </w:p>
        </w:tc>
      </w:tr>
      <w:tr w:rsidR="004F03F2" w:rsidRPr="003B4651" w14:paraId="0A8D2EDC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3F8CDAC8" w14:textId="77777777" w:rsidR="004F03F2" w:rsidRPr="00C80F9D" w:rsidRDefault="004F03F2" w:rsidP="002E2CD1">
            <w:r w:rsidRPr="00533094">
              <w:rPr>
                <w:b/>
                <w:bCs/>
                <w:lang w:eastAsia="nl-NL"/>
              </w:rPr>
              <w:t>Ti-1</w:t>
            </w:r>
          </w:p>
        </w:tc>
        <w:tc>
          <w:tcPr>
            <w:tcW w:w="1877" w:type="pct"/>
            <w:vAlign w:val="center"/>
          </w:tcPr>
          <w:p w14:paraId="19B2065F" w14:textId="77777777" w:rsidR="004F03F2" w:rsidRPr="00C80F9D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3094">
              <w:rPr>
                <w:lang w:val="en-US"/>
              </w:rPr>
              <w:t>Testhost</w:t>
            </w:r>
            <w:proofErr w:type="spellEnd"/>
            <w:r w:rsidRPr="00533094">
              <w:rPr>
                <w:lang w:val="en-US"/>
              </w:rPr>
              <w:t xml:space="preserve"> (pc of laptop)</w:t>
            </w:r>
          </w:p>
        </w:tc>
        <w:tc>
          <w:tcPr>
            <w:tcW w:w="2422" w:type="pct"/>
            <w:vAlign w:val="center"/>
          </w:tcPr>
          <w:p w14:paraId="5DAB2A93" w14:textId="77777777" w:rsidR="004F03F2" w:rsidRPr="00C80F9D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094">
              <w:rPr>
                <w:noProof/>
              </w:rPr>
              <w:drawing>
                <wp:inline distT="0" distB="0" distL="0" distR="0" wp14:anchorId="75C3870D" wp14:editId="6920FA54">
                  <wp:extent cx="388484" cy="342900"/>
                  <wp:effectExtent l="0" t="0" r="0" b="0"/>
                  <wp:docPr id="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23892F-A58B-4871-A45E-08445219A26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4">
                            <a:extLst>
                              <a:ext uri="{FF2B5EF4-FFF2-40B4-BE49-F238E27FC236}">
                                <a16:creationId xmlns:a16="http://schemas.microsoft.com/office/drawing/2014/main" id="{B123892F-A58B-4871-A45E-08445219A26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31" cy="346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3094">
              <w:t xml:space="preserve">         </w:t>
            </w:r>
            <w:r w:rsidRPr="00533094">
              <w:rPr>
                <w:noProof/>
              </w:rPr>
              <w:drawing>
                <wp:inline distT="0" distB="0" distL="0" distR="0" wp14:anchorId="3130450E" wp14:editId="23D5EA14">
                  <wp:extent cx="374650" cy="330200"/>
                  <wp:effectExtent l="0" t="0" r="6350" b="0"/>
                  <wp:docPr id="5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407F35-1F23-4C78-B88B-D0E86056BEE1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2">
                            <a:extLst>
                              <a:ext uri="{FF2B5EF4-FFF2-40B4-BE49-F238E27FC236}">
                                <a16:creationId xmlns:a16="http://schemas.microsoft.com/office/drawing/2014/main" id="{22407F35-1F23-4C78-B88B-D0E86056BEE1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26" cy="330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3F2" w14:paraId="60DE6C82" w14:textId="77777777" w:rsidTr="002E2C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654B5F26" w14:textId="77777777" w:rsidR="004F03F2" w:rsidRPr="005C343C" w:rsidRDefault="004F03F2" w:rsidP="002E2CD1"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Ti-2</w:t>
            </w:r>
          </w:p>
        </w:tc>
        <w:tc>
          <w:tcPr>
            <w:tcW w:w="1877" w:type="pct"/>
            <w:vAlign w:val="center"/>
          </w:tcPr>
          <w:p w14:paraId="178E1B9C" w14:textId="77777777" w:rsidR="004F03F2" w:rsidRPr="005C343C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3094">
              <w:t>Testserver</w:t>
            </w:r>
          </w:p>
        </w:tc>
        <w:tc>
          <w:tcPr>
            <w:tcW w:w="2422" w:type="pct"/>
            <w:vAlign w:val="center"/>
          </w:tcPr>
          <w:p w14:paraId="41C5EB3D" w14:textId="77777777" w:rsidR="004F03F2" w:rsidRPr="005C343C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3094">
              <w:rPr>
                <w:noProof/>
              </w:rPr>
              <w:drawing>
                <wp:inline distT="0" distB="0" distL="0" distR="0" wp14:anchorId="6081B963" wp14:editId="6BB1E6AD">
                  <wp:extent cx="275590" cy="386795"/>
                  <wp:effectExtent l="0" t="0" r="0" b="0"/>
                  <wp:docPr id="6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58A296-D217-4AFF-BEEF-CE8B02020B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1">
                            <a:extLst>
                              <a:ext uri="{FF2B5EF4-FFF2-40B4-BE49-F238E27FC236}">
                                <a16:creationId xmlns:a16="http://schemas.microsoft.com/office/drawing/2014/main" id="{7258A296-D217-4AFF-BEEF-CE8B02020B2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19" cy="40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3F2" w14:paraId="29576115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4FF59FE7" w14:textId="77777777" w:rsidR="004F03F2" w:rsidRPr="005C343C" w:rsidRDefault="004F03F2" w:rsidP="002E2CD1"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Ti-3</w:t>
            </w:r>
          </w:p>
        </w:tc>
        <w:tc>
          <w:tcPr>
            <w:tcW w:w="1877" w:type="pct"/>
            <w:vAlign w:val="center"/>
          </w:tcPr>
          <w:p w14:paraId="1D04313E" w14:textId="77777777" w:rsidR="004F03F2" w:rsidRPr="005C343C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094">
              <w:t>Testrouter</w:t>
            </w:r>
          </w:p>
        </w:tc>
        <w:tc>
          <w:tcPr>
            <w:tcW w:w="2422" w:type="pct"/>
            <w:vAlign w:val="center"/>
          </w:tcPr>
          <w:p w14:paraId="44E1E693" w14:textId="77777777" w:rsidR="004F03F2" w:rsidRPr="005C343C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094">
              <w:rPr>
                <w:noProof/>
              </w:rPr>
              <w:drawing>
                <wp:inline distT="0" distB="0" distL="0" distR="0" wp14:anchorId="22EB6147" wp14:editId="3AFF9FF5">
                  <wp:extent cx="417195" cy="255935"/>
                  <wp:effectExtent l="0" t="0" r="1905" b="0"/>
                  <wp:docPr id="7" name="Picture 7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ACBF1C-0BA8-4277-ABBF-2595AE0967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76">
                            <a:extLst>
                              <a:ext uri="{FF2B5EF4-FFF2-40B4-BE49-F238E27FC236}">
                                <a16:creationId xmlns:a16="http://schemas.microsoft.com/office/drawing/2014/main" id="{45ACBF1C-0BA8-4277-ABBF-2595AE0967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61" cy="2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3F2" w14:paraId="00791194" w14:textId="77777777" w:rsidTr="002E2C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183427A4" w14:textId="77777777" w:rsidR="004F03F2" w:rsidRPr="00533094" w:rsidRDefault="004F03F2" w:rsidP="002E2CD1">
            <w:pPr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Ti-4</w:t>
            </w:r>
          </w:p>
        </w:tc>
        <w:tc>
          <w:tcPr>
            <w:tcW w:w="1877" w:type="pct"/>
            <w:vAlign w:val="center"/>
          </w:tcPr>
          <w:p w14:paraId="23E17D38" w14:textId="77777777" w:rsidR="004F03F2" w:rsidRPr="00533094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3094">
              <w:t>Testswitch</w:t>
            </w:r>
          </w:p>
        </w:tc>
        <w:tc>
          <w:tcPr>
            <w:tcW w:w="2422" w:type="pct"/>
            <w:vAlign w:val="center"/>
          </w:tcPr>
          <w:p w14:paraId="1C8DA17E" w14:textId="77777777" w:rsidR="004F03F2" w:rsidRPr="00533094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33094">
              <w:rPr>
                <w:noProof/>
              </w:rPr>
              <w:drawing>
                <wp:inline distT="0" distB="0" distL="0" distR="0" wp14:anchorId="7BA8588F" wp14:editId="045A6EFF">
                  <wp:extent cx="444500" cy="242857"/>
                  <wp:effectExtent l="0" t="0" r="0" b="5080"/>
                  <wp:docPr id="8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599401-BFCA-4EDE-A2ED-B803856B52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41">
                            <a:extLst>
                              <a:ext uri="{FF2B5EF4-FFF2-40B4-BE49-F238E27FC236}">
                                <a16:creationId xmlns:a16="http://schemas.microsoft.com/office/drawing/2014/main" id="{3D599401-BFCA-4EDE-A2ED-B803856B523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04" cy="246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3F2" w14:paraId="67942ED7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3FA41416" w14:textId="77777777" w:rsidR="004F03F2" w:rsidRPr="00533094" w:rsidRDefault="004F03F2" w:rsidP="002E2CD1">
            <w:pPr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Ti-5</w:t>
            </w:r>
          </w:p>
        </w:tc>
        <w:tc>
          <w:tcPr>
            <w:tcW w:w="1877" w:type="pct"/>
            <w:vAlign w:val="center"/>
          </w:tcPr>
          <w:p w14:paraId="14A3681D" w14:textId="77777777" w:rsidR="004F03F2" w:rsidRPr="00533094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094">
              <w:t>Test-MLS</w:t>
            </w:r>
          </w:p>
        </w:tc>
        <w:tc>
          <w:tcPr>
            <w:tcW w:w="2422" w:type="pct"/>
            <w:vAlign w:val="center"/>
          </w:tcPr>
          <w:p w14:paraId="5BDDD07D" w14:textId="77777777" w:rsidR="004F03F2" w:rsidRPr="00533094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33094">
              <w:rPr>
                <w:noProof/>
              </w:rPr>
              <w:drawing>
                <wp:inline distT="0" distB="0" distL="0" distR="0" wp14:anchorId="1C60E8A8" wp14:editId="4CCA3B77">
                  <wp:extent cx="349851" cy="342900"/>
                  <wp:effectExtent l="0" t="0" r="0" b="0"/>
                  <wp:docPr id="10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C4CCEA-BD8F-4BF7-B794-2C1481F841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8">
                            <a:extLst>
                              <a:ext uri="{FF2B5EF4-FFF2-40B4-BE49-F238E27FC236}">
                                <a16:creationId xmlns:a16="http://schemas.microsoft.com/office/drawing/2014/main" id="{4AC4CCEA-BD8F-4BF7-B794-2C1481F841B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05" cy="3520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3F2" w14:paraId="63AF272D" w14:textId="77777777" w:rsidTr="002E2C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3AD5C95E" w14:textId="77777777" w:rsidR="004F03F2" w:rsidRPr="00533094" w:rsidRDefault="004F03F2" w:rsidP="002E2CD1">
            <w:pPr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Ti-6</w:t>
            </w:r>
          </w:p>
        </w:tc>
        <w:tc>
          <w:tcPr>
            <w:tcW w:w="1877" w:type="pct"/>
            <w:vAlign w:val="center"/>
          </w:tcPr>
          <w:p w14:paraId="369AFE21" w14:textId="77777777" w:rsidR="004F03F2" w:rsidRPr="00533094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3094">
              <w:t>Device CLI</w:t>
            </w:r>
          </w:p>
        </w:tc>
        <w:tc>
          <w:tcPr>
            <w:tcW w:w="2422" w:type="pct"/>
            <w:vAlign w:val="center"/>
          </w:tcPr>
          <w:p w14:paraId="73140FCD" w14:textId="77777777" w:rsidR="004F03F2" w:rsidRPr="00533094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33094">
              <w:rPr>
                <w:rFonts w:ascii="Courier New" w:hAnsi="Courier New" w:cs="Courier New"/>
                <w:sz w:val="20"/>
                <w:szCs w:val="20"/>
              </w:rPr>
              <w:t>Device&gt; _</w:t>
            </w:r>
          </w:p>
        </w:tc>
      </w:tr>
      <w:tr w:rsidR="004F03F2" w14:paraId="76A367FF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517EE55A" w14:textId="77777777" w:rsidR="004F03F2" w:rsidRPr="00533094" w:rsidRDefault="004F03F2" w:rsidP="002E2CD1">
            <w:pPr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Ti-7</w:t>
            </w:r>
          </w:p>
        </w:tc>
        <w:tc>
          <w:tcPr>
            <w:tcW w:w="1877" w:type="pct"/>
            <w:vAlign w:val="center"/>
          </w:tcPr>
          <w:p w14:paraId="0C319F24" w14:textId="77777777" w:rsidR="004F03F2" w:rsidRPr="00533094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094">
              <w:t>Device GUI</w:t>
            </w:r>
          </w:p>
        </w:tc>
        <w:tc>
          <w:tcPr>
            <w:tcW w:w="2422" w:type="pct"/>
            <w:vAlign w:val="center"/>
          </w:tcPr>
          <w:p w14:paraId="66B2DBB4" w14:textId="77777777" w:rsidR="004F03F2" w:rsidRPr="00533094" w:rsidRDefault="004F03F2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533094">
              <w:rPr>
                <w:noProof/>
              </w:rPr>
              <w:drawing>
                <wp:inline distT="0" distB="0" distL="0" distR="0" wp14:anchorId="0558142F" wp14:editId="1F0AFB49">
                  <wp:extent cx="388620" cy="291593"/>
                  <wp:effectExtent l="0" t="0" r="0" b="0"/>
                  <wp:docPr id="12" name="Afbeelding 12" descr="Pointer (user interface)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29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3F2" w14:paraId="11C74F0B" w14:textId="77777777" w:rsidTr="002E2C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noWrap/>
            <w:vAlign w:val="center"/>
          </w:tcPr>
          <w:p w14:paraId="75D99925" w14:textId="77777777" w:rsidR="004F03F2" w:rsidRPr="00533094" w:rsidRDefault="004F03F2" w:rsidP="002E2CD1">
            <w:pPr>
              <w:rPr>
                <w:rFonts w:eastAsia="Times New Roman" w:cs="Calibri"/>
                <w:b/>
                <w:bCs/>
                <w:color w:val="000000"/>
                <w:lang w:eastAsia="nl-NL"/>
              </w:rPr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Ti-8</w:t>
            </w:r>
          </w:p>
        </w:tc>
        <w:tc>
          <w:tcPr>
            <w:tcW w:w="1877" w:type="pct"/>
            <w:vAlign w:val="center"/>
          </w:tcPr>
          <w:p w14:paraId="37D515DB" w14:textId="77777777" w:rsidR="004F03F2" w:rsidRPr="00533094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3094">
              <w:t>Sniffer</w:t>
            </w:r>
            <w:proofErr w:type="spellEnd"/>
          </w:p>
        </w:tc>
        <w:tc>
          <w:tcPr>
            <w:tcW w:w="2422" w:type="pct"/>
            <w:vAlign w:val="center"/>
          </w:tcPr>
          <w:p w14:paraId="04B43E51" w14:textId="77777777" w:rsidR="004F03F2" w:rsidRPr="00533094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33094">
              <w:rPr>
                <w:noProof/>
              </w:rPr>
              <w:drawing>
                <wp:inline distT="0" distB="0" distL="0" distR="0" wp14:anchorId="0356D971" wp14:editId="35E08730">
                  <wp:extent cx="452338" cy="196850"/>
                  <wp:effectExtent l="0" t="0" r="5080" b="0"/>
                  <wp:docPr id="13" name="Picture 57" descr="Set-top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8C57B3-4448-4155-A08B-900E904B4F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7" descr="Set-top">
                            <a:extLst>
                              <a:ext uri="{FF2B5EF4-FFF2-40B4-BE49-F238E27FC236}">
                                <a16:creationId xmlns:a16="http://schemas.microsoft.com/office/drawing/2014/main" id="{738C57B3-4448-4155-A08B-900E904B4F9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41" cy="198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01384" w14:textId="77777777" w:rsidR="004F03F2" w:rsidRDefault="004F03F2" w:rsidP="004F03F2"/>
    <w:p w14:paraId="1D69837A" w14:textId="77777777" w:rsidR="004F03F2" w:rsidRDefault="004F03F2" w:rsidP="004F03F2">
      <w:pPr>
        <w:spacing w:after="160" w:line="259" w:lineRule="auto"/>
        <w:rPr>
          <w:rFonts w:asciiTheme="majorHAnsi" w:eastAsiaTheme="minorEastAsia" w:hAnsiTheme="majorHAnsi" w:cstheme="majorHAnsi"/>
          <w:bCs/>
          <w:color w:val="56355B" w:themeColor="text2"/>
          <w:sz w:val="28"/>
          <w:szCs w:val="28"/>
        </w:rPr>
      </w:pPr>
    </w:p>
    <w:p w14:paraId="73E58E99" w14:textId="77777777" w:rsidR="004F03F2" w:rsidRDefault="004F03F2" w:rsidP="004F03F2">
      <w:pPr>
        <w:spacing w:after="160" w:line="259" w:lineRule="auto"/>
        <w:rPr>
          <w:rFonts w:asciiTheme="majorHAnsi" w:eastAsiaTheme="minorEastAsia" w:hAnsiTheme="majorHAnsi" w:cstheme="majorHAnsi"/>
          <w:bCs/>
          <w:color w:val="56355B" w:themeColor="text2"/>
          <w:sz w:val="28"/>
          <w:szCs w:val="28"/>
        </w:rPr>
      </w:pPr>
      <w:r>
        <w:rPr>
          <w:rFonts w:eastAsiaTheme="minorEastAsia" w:cstheme="majorHAnsi"/>
          <w:b/>
          <w:bCs/>
          <w:sz w:val="28"/>
          <w:szCs w:val="28"/>
        </w:rPr>
        <w:br w:type="page"/>
      </w:r>
    </w:p>
    <w:p w14:paraId="489C7506" w14:textId="77777777" w:rsidR="004F03F2" w:rsidRPr="000E30E7" w:rsidRDefault="004F03F2" w:rsidP="004F03F2">
      <w:pPr>
        <w:pStyle w:val="Kop1"/>
        <w:rPr>
          <w:rFonts w:eastAsiaTheme="minorEastAsia" w:cstheme="majorHAnsi"/>
          <w:b w:val="0"/>
          <w:bCs/>
          <w:sz w:val="28"/>
          <w:szCs w:val="28"/>
        </w:rPr>
      </w:pPr>
      <w:bookmarkStart w:id="0" w:name="_Toc107229017"/>
      <w:r>
        <w:rPr>
          <w:rFonts w:cstheme="majorHAnsi"/>
          <w:b w:val="0"/>
          <w:bCs/>
          <w:sz w:val="28"/>
          <w:szCs w:val="28"/>
        </w:rPr>
        <w:lastRenderedPageBreak/>
        <w:t>1a</w:t>
      </w:r>
      <w:r w:rsidRPr="000E30E7">
        <w:rPr>
          <w:rFonts w:cstheme="majorHAnsi"/>
          <w:b w:val="0"/>
          <w:bCs/>
          <w:sz w:val="28"/>
          <w:szCs w:val="28"/>
        </w:rPr>
        <w:tab/>
      </w:r>
      <w:r>
        <w:rPr>
          <w:rFonts w:eastAsiaTheme="minorEastAsia" w:cstheme="majorHAnsi"/>
          <w:b w:val="0"/>
          <w:bCs/>
          <w:sz w:val="28"/>
          <w:szCs w:val="28"/>
        </w:rPr>
        <w:t>Inventarisatie</w:t>
      </w:r>
      <w:bookmarkEnd w:id="0"/>
      <w:r>
        <w:rPr>
          <w:rFonts w:eastAsiaTheme="minorEastAsia" w:cstheme="majorHAnsi"/>
          <w:b w:val="0"/>
          <w:bCs/>
          <w:sz w:val="28"/>
          <w:szCs w:val="28"/>
        </w:rPr>
        <w:t xml:space="preserve"> (LLDP)</w:t>
      </w:r>
    </w:p>
    <w:p w14:paraId="35424152" w14:textId="77777777" w:rsidR="004F03F2" w:rsidRDefault="004F03F2" w:rsidP="004F03F2"/>
    <w:p w14:paraId="49D0ADF8" w14:textId="77777777" w:rsidR="004F03F2" w:rsidRDefault="004F03F2" w:rsidP="004F03F2">
      <w:r>
        <w:t xml:space="preserve">Log via SSH in op de </w:t>
      </w:r>
      <w:r w:rsidRPr="00732904">
        <w:rPr>
          <w:i/>
          <w:iCs/>
        </w:rPr>
        <w:t>devices</w:t>
      </w:r>
      <w:r>
        <w:t xml:space="preserve"> zoals in de tabel is weergegeven. Vraag via LLDP de </w:t>
      </w:r>
      <w:proofErr w:type="spellStart"/>
      <w:r>
        <w:t>neighbour</w:t>
      </w:r>
      <w:proofErr w:type="spellEnd"/>
      <w:r>
        <w:t>-gegevens op en noteer die in de tabel.</w:t>
      </w:r>
    </w:p>
    <w:p w14:paraId="65AEF25C" w14:textId="77777777" w:rsidR="004F03F2" w:rsidRPr="00533094" w:rsidRDefault="004F03F2" w:rsidP="004F03F2">
      <w:pPr>
        <w:rPr>
          <w:i/>
          <w:iCs/>
        </w:rPr>
      </w:pPr>
    </w:p>
    <w:tbl>
      <w:tblPr>
        <w:tblStyle w:val="Tabelraster"/>
        <w:tblW w:w="5000" w:type="pct"/>
        <w:tblLayout w:type="fixed"/>
        <w:tblLook w:val="04A0" w:firstRow="1" w:lastRow="0" w:firstColumn="1" w:lastColumn="0" w:noHBand="0" w:noVBand="1"/>
      </w:tblPr>
      <w:tblGrid>
        <w:gridCol w:w="1130"/>
        <w:gridCol w:w="1560"/>
        <w:gridCol w:w="1417"/>
        <w:gridCol w:w="1700"/>
        <w:gridCol w:w="1560"/>
        <w:gridCol w:w="1695"/>
      </w:tblGrid>
      <w:tr w:rsidR="004F03F2" w:rsidRPr="00533094" w14:paraId="26348154" w14:textId="77777777" w:rsidTr="002E2CD1">
        <w:trPr>
          <w:trHeight w:val="473"/>
        </w:trPr>
        <w:tc>
          <w:tcPr>
            <w:tcW w:w="623" w:type="pct"/>
            <w:vMerge w:val="restart"/>
            <w:tcBorders>
              <w:right w:val="single" w:sz="4" w:space="0" w:color="FFFFFF"/>
            </w:tcBorders>
            <w:shd w:val="clear" w:color="auto" w:fill="56355B" w:themeFill="text2"/>
            <w:vAlign w:val="center"/>
          </w:tcPr>
          <w:p w14:paraId="0394A983" w14:textId="77777777" w:rsidR="004F03F2" w:rsidRPr="00796B0B" w:rsidRDefault="004F03F2" w:rsidP="002E2CD1">
            <w:pPr>
              <w:pStyle w:val="Geenafstand"/>
              <w:spacing w:line="276" w:lineRule="auto"/>
              <w:rPr>
                <w:b/>
                <w:bCs/>
                <w:color w:val="FFFFFF" w:themeColor="background1"/>
              </w:rPr>
            </w:pPr>
            <w:r w:rsidRPr="00796B0B">
              <w:rPr>
                <w:b/>
                <w:bCs/>
                <w:color w:val="FFFFFF" w:themeColor="background1"/>
              </w:rPr>
              <w:t>Device</w:t>
            </w:r>
          </w:p>
        </w:tc>
        <w:tc>
          <w:tcPr>
            <w:tcW w:w="861" w:type="pct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56355B" w:themeFill="text2"/>
            <w:vAlign w:val="center"/>
          </w:tcPr>
          <w:p w14:paraId="7937C441" w14:textId="77777777" w:rsidR="004F03F2" w:rsidRPr="00796B0B" w:rsidRDefault="004F03F2" w:rsidP="002E2CD1">
            <w:pPr>
              <w:pStyle w:val="Geenafstand"/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796B0B">
              <w:rPr>
                <w:b/>
                <w:bCs/>
                <w:color w:val="FFFFFF" w:themeColor="background1"/>
              </w:rPr>
              <w:t>IP-adres</w:t>
            </w:r>
          </w:p>
        </w:tc>
        <w:tc>
          <w:tcPr>
            <w:tcW w:w="782" w:type="pct"/>
            <w:vMerge w:val="restart"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6B70DE42" w14:textId="77777777" w:rsidR="004F03F2" w:rsidRPr="00796B0B" w:rsidRDefault="004F03F2" w:rsidP="002E2CD1">
            <w:pPr>
              <w:pStyle w:val="Geenafstand"/>
              <w:spacing w:line="276" w:lineRule="auto"/>
              <w:rPr>
                <w:b/>
                <w:bCs/>
                <w:color w:val="FFFFFF" w:themeColor="background1"/>
              </w:rPr>
            </w:pPr>
            <w:r w:rsidRPr="00796B0B">
              <w:rPr>
                <w:b/>
                <w:bCs/>
                <w:color w:val="FFFFFF" w:themeColor="background1"/>
              </w:rPr>
              <w:t>Interface</w:t>
            </w:r>
          </w:p>
        </w:tc>
        <w:tc>
          <w:tcPr>
            <w:tcW w:w="2734" w:type="pct"/>
            <w:gridSpan w:val="3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56355B" w:themeFill="text2"/>
            <w:vAlign w:val="center"/>
          </w:tcPr>
          <w:p w14:paraId="640B7280" w14:textId="77777777" w:rsidR="004F03F2" w:rsidRPr="00796B0B" w:rsidRDefault="004F03F2" w:rsidP="002E2CD1">
            <w:pPr>
              <w:pStyle w:val="Geenafstand"/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796B0B">
              <w:rPr>
                <w:b/>
                <w:bCs/>
                <w:color w:val="FFFFFF" w:themeColor="background1"/>
              </w:rPr>
              <w:t>Verbonden met</w:t>
            </w:r>
          </w:p>
        </w:tc>
      </w:tr>
      <w:tr w:rsidR="004F03F2" w:rsidRPr="00533094" w14:paraId="588BEA0D" w14:textId="77777777" w:rsidTr="002E2CD1">
        <w:trPr>
          <w:trHeight w:val="443"/>
        </w:trPr>
        <w:tc>
          <w:tcPr>
            <w:tcW w:w="623" w:type="pct"/>
            <w:vMerge/>
            <w:tcBorders>
              <w:right w:val="single" w:sz="4" w:space="0" w:color="FFFFFF"/>
            </w:tcBorders>
            <w:shd w:val="clear" w:color="auto" w:fill="56355B" w:themeFill="text2"/>
            <w:vAlign w:val="center"/>
          </w:tcPr>
          <w:p w14:paraId="47522B69" w14:textId="77777777" w:rsidR="004F03F2" w:rsidRPr="00796B0B" w:rsidRDefault="004F03F2" w:rsidP="002E2CD1">
            <w:pPr>
              <w:pStyle w:val="Geenafstand"/>
              <w:spacing w:line="276" w:lineRule="auto"/>
              <w:rPr>
                <w:b/>
                <w:bCs/>
                <w:color w:val="FFFFFF" w:themeColor="background1"/>
              </w:rPr>
            </w:pPr>
          </w:p>
        </w:tc>
        <w:tc>
          <w:tcPr>
            <w:tcW w:w="861" w:type="pct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56355B" w:themeFill="text2"/>
          </w:tcPr>
          <w:p w14:paraId="36584851" w14:textId="77777777" w:rsidR="004F03F2" w:rsidRPr="00796B0B" w:rsidRDefault="004F03F2" w:rsidP="002E2CD1">
            <w:pPr>
              <w:pStyle w:val="Geenafstand"/>
              <w:spacing w:line="276" w:lineRule="auto"/>
              <w:rPr>
                <w:b/>
                <w:bCs/>
                <w:color w:val="FFFFFF" w:themeColor="background1"/>
              </w:rPr>
            </w:pPr>
          </w:p>
        </w:tc>
        <w:tc>
          <w:tcPr>
            <w:tcW w:w="782" w:type="pct"/>
            <w:vMerge/>
            <w:tcBorders>
              <w:left w:val="single" w:sz="4" w:space="0" w:color="FFFFFF"/>
              <w:right w:val="single" w:sz="4" w:space="0" w:color="FFFFFF" w:themeColor="background1"/>
            </w:tcBorders>
            <w:shd w:val="clear" w:color="auto" w:fill="56355B" w:themeFill="text2"/>
            <w:vAlign w:val="center"/>
          </w:tcPr>
          <w:p w14:paraId="73DB17DA" w14:textId="77777777" w:rsidR="004F03F2" w:rsidRPr="00796B0B" w:rsidRDefault="004F03F2" w:rsidP="002E2CD1">
            <w:pPr>
              <w:pStyle w:val="Geenafstand"/>
              <w:spacing w:line="276" w:lineRule="auto"/>
              <w:rPr>
                <w:b/>
                <w:bCs/>
                <w:color w:val="FFFFFF" w:themeColor="background1"/>
              </w:rPr>
            </w:pPr>
          </w:p>
        </w:tc>
        <w:tc>
          <w:tcPr>
            <w:tcW w:w="938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56355B" w:themeFill="text2"/>
            <w:vAlign w:val="center"/>
          </w:tcPr>
          <w:p w14:paraId="372EEA86" w14:textId="77777777" w:rsidR="004F03F2" w:rsidRPr="00796B0B" w:rsidRDefault="004F03F2" w:rsidP="002E2CD1">
            <w:pPr>
              <w:pStyle w:val="Geenafstand"/>
              <w:spacing w:line="276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796B0B">
              <w:rPr>
                <w:b/>
                <w:bCs/>
                <w:i/>
                <w:iCs/>
                <w:color w:val="FFFFFF" w:themeColor="background1"/>
              </w:rPr>
              <w:t>Device</w:t>
            </w:r>
          </w:p>
        </w:tc>
        <w:tc>
          <w:tcPr>
            <w:tcW w:w="861" w:type="pc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6355B" w:themeFill="text2"/>
            <w:vAlign w:val="center"/>
          </w:tcPr>
          <w:p w14:paraId="1DE7F8EA" w14:textId="77777777" w:rsidR="004F03F2" w:rsidRPr="00796B0B" w:rsidRDefault="004F03F2" w:rsidP="002E2CD1">
            <w:pPr>
              <w:pStyle w:val="Geenafstand"/>
              <w:spacing w:line="276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796B0B">
              <w:rPr>
                <w:b/>
                <w:bCs/>
                <w:i/>
                <w:iCs/>
                <w:color w:val="FFFFFF" w:themeColor="background1"/>
              </w:rPr>
              <w:t>Interface</w:t>
            </w:r>
          </w:p>
        </w:tc>
        <w:tc>
          <w:tcPr>
            <w:tcW w:w="935" w:type="pct"/>
            <w:tcBorders>
              <w:top w:val="single" w:sz="4" w:space="0" w:color="FFFFFF"/>
              <w:left w:val="single" w:sz="4" w:space="0" w:color="FFFFFF"/>
            </w:tcBorders>
            <w:shd w:val="clear" w:color="auto" w:fill="56355B" w:themeFill="text2"/>
            <w:vAlign w:val="center"/>
          </w:tcPr>
          <w:p w14:paraId="6744E180" w14:textId="77777777" w:rsidR="004F03F2" w:rsidRPr="00796B0B" w:rsidRDefault="004F03F2" w:rsidP="002E2CD1">
            <w:pPr>
              <w:pStyle w:val="Geenafstand"/>
              <w:spacing w:line="276" w:lineRule="auto"/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proofErr w:type="spellStart"/>
            <w:r w:rsidRPr="00796B0B">
              <w:rPr>
                <w:b/>
                <w:bCs/>
                <w:i/>
                <w:iCs/>
                <w:color w:val="FFFFFF" w:themeColor="background1"/>
              </w:rPr>
              <w:t>Trunk</w:t>
            </w:r>
            <w:proofErr w:type="spellEnd"/>
            <w:r w:rsidRPr="00796B0B">
              <w:rPr>
                <w:b/>
                <w:bCs/>
                <w:i/>
                <w:iCs/>
                <w:color w:val="FFFFFF" w:themeColor="background1"/>
              </w:rPr>
              <w:t>/ Access</w:t>
            </w:r>
          </w:p>
        </w:tc>
      </w:tr>
      <w:tr w:rsidR="004F03F2" w:rsidRPr="00533094" w14:paraId="05CE32DE" w14:textId="77777777" w:rsidTr="002E2CD1">
        <w:trPr>
          <w:trHeight w:val="286"/>
        </w:trPr>
        <w:tc>
          <w:tcPr>
            <w:tcW w:w="623" w:type="pct"/>
            <w:vMerge w:val="restart"/>
            <w:shd w:val="clear" w:color="auto" w:fill="EFF6F3" w:themeFill="accent5" w:themeFillTint="33"/>
          </w:tcPr>
          <w:p w14:paraId="0A9EECE9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proofErr w:type="spellStart"/>
            <w:r w:rsidRPr="00533094">
              <w:rPr>
                <w:b/>
                <w:bCs/>
              </w:rPr>
              <w:t>Core</w:t>
            </w:r>
            <w:proofErr w:type="spellEnd"/>
          </w:p>
        </w:tc>
        <w:tc>
          <w:tcPr>
            <w:tcW w:w="861" w:type="pct"/>
            <w:vMerge w:val="restart"/>
            <w:shd w:val="clear" w:color="auto" w:fill="EFF6F3" w:themeFill="accent5" w:themeFillTint="33"/>
          </w:tcPr>
          <w:p w14:paraId="0DF3679C" w14:textId="150C78FC" w:rsidR="004F03F2" w:rsidRPr="00533094" w:rsidRDefault="004F03F2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172.30.0.</w:t>
            </w:r>
            <w:r w:rsidR="00BF1D84"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4DDA91A8" w14:textId="77777777" w:rsidR="004F03F2" w:rsidRPr="004A0C4C" w:rsidRDefault="004F03F2" w:rsidP="002E2CD1">
            <w:pPr>
              <w:pStyle w:val="Geenafstand"/>
              <w:spacing w:line="276" w:lineRule="auto"/>
            </w:pPr>
            <w:r w:rsidRPr="004A0C4C">
              <w:t>G3/1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512A688" w14:textId="77777777" w:rsidR="004F03F2" w:rsidRPr="004A0C4C" w:rsidRDefault="004F03F2" w:rsidP="002E2CD1">
            <w:pPr>
              <w:pStyle w:val="Geenafstand"/>
              <w:spacing w:line="276" w:lineRule="auto"/>
            </w:pPr>
            <w:r w:rsidRPr="004A0C4C">
              <w:t>MLS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478B9AB4" w14:textId="77777777" w:rsidR="004F03F2" w:rsidRPr="004A0C4C" w:rsidRDefault="004F03F2" w:rsidP="002E2CD1">
            <w:pPr>
              <w:pStyle w:val="Geenafstand"/>
              <w:spacing w:line="276" w:lineRule="auto"/>
            </w:pPr>
            <w:r w:rsidRPr="004A0C4C">
              <w:t>G1/0/2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51BAC96D" w14:textId="77777777" w:rsidR="004F03F2" w:rsidRPr="004A0C4C" w:rsidRDefault="004F03F2" w:rsidP="002E2CD1">
            <w:pPr>
              <w:pStyle w:val="Geenafstand"/>
              <w:spacing w:line="276" w:lineRule="auto"/>
            </w:pPr>
            <w:proofErr w:type="spellStart"/>
            <w:r w:rsidRPr="004A0C4C">
              <w:t>Trunk</w:t>
            </w:r>
            <w:proofErr w:type="spellEnd"/>
          </w:p>
        </w:tc>
      </w:tr>
      <w:tr w:rsidR="004F03F2" w:rsidRPr="00533094" w14:paraId="75BFDB35" w14:textId="77777777" w:rsidTr="002E2CD1">
        <w:trPr>
          <w:trHeight w:val="286"/>
        </w:trPr>
        <w:tc>
          <w:tcPr>
            <w:tcW w:w="623" w:type="pct"/>
            <w:vMerge/>
            <w:shd w:val="clear" w:color="auto" w:fill="EFF6F3" w:themeFill="accent5" w:themeFillTint="33"/>
            <w:vAlign w:val="center"/>
          </w:tcPr>
          <w:p w14:paraId="52822113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</w:p>
        </w:tc>
        <w:tc>
          <w:tcPr>
            <w:tcW w:w="861" w:type="pct"/>
            <w:vMerge/>
            <w:shd w:val="clear" w:color="auto" w:fill="EFF6F3" w:themeFill="accent5" w:themeFillTint="33"/>
            <w:vAlign w:val="center"/>
          </w:tcPr>
          <w:p w14:paraId="653BB91B" w14:textId="77777777" w:rsidR="004F03F2" w:rsidRPr="00533094" w:rsidRDefault="004F03F2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3F392D88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8" w:type="pct"/>
            <w:shd w:val="clear" w:color="auto" w:fill="auto"/>
            <w:vAlign w:val="center"/>
          </w:tcPr>
          <w:p w14:paraId="0F948364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4F8143A8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5" w:type="pct"/>
            <w:shd w:val="clear" w:color="auto" w:fill="auto"/>
            <w:vAlign w:val="center"/>
          </w:tcPr>
          <w:p w14:paraId="2D0D63F1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</w:tr>
      <w:tr w:rsidR="004F03F2" w:rsidRPr="00533094" w14:paraId="62A59AFF" w14:textId="77777777" w:rsidTr="002E2CD1">
        <w:trPr>
          <w:trHeight w:val="286"/>
        </w:trPr>
        <w:tc>
          <w:tcPr>
            <w:tcW w:w="623" w:type="pct"/>
            <w:vMerge/>
            <w:shd w:val="clear" w:color="auto" w:fill="EFF6F3" w:themeFill="accent5" w:themeFillTint="33"/>
            <w:vAlign w:val="center"/>
          </w:tcPr>
          <w:p w14:paraId="5C49651B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</w:p>
        </w:tc>
        <w:tc>
          <w:tcPr>
            <w:tcW w:w="861" w:type="pct"/>
            <w:vMerge/>
            <w:shd w:val="clear" w:color="auto" w:fill="EFF6F3" w:themeFill="accent5" w:themeFillTint="33"/>
            <w:vAlign w:val="center"/>
          </w:tcPr>
          <w:p w14:paraId="06B8A989" w14:textId="77777777" w:rsidR="004F03F2" w:rsidRPr="00533094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754C8F62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8" w:type="pct"/>
            <w:shd w:val="clear" w:color="auto" w:fill="auto"/>
            <w:vAlign w:val="center"/>
          </w:tcPr>
          <w:p w14:paraId="15259FA9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F6AD003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5" w:type="pct"/>
            <w:shd w:val="clear" w:color="auto" w:fill="auto"/>
            <w:vAlign w:val="center"/>
          </w:tcPr>
          <w:p w14:paraId="1FBAF715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</w:tr>
      <w:tr w:rsidR="004F03F2" w:rsidRPr="00533094" w14:paraId="645BCD8B" w14:textId="77777777" w:rsidTr="002E2CD1">
        <w:trPr>
          <w:trHeight w:val="286"/>
        </w:trPr>
        <w:tc>
          <w:tcPr>
            <w:tcW w:w="623" w:type="pct"/>
            <w:vMerge/>
            <w:shd w:val="clear" w:color="auto" w:fill="EFF6F3" w:themeFill="accent5" w:themeFillTint="33"/>
            <w:vAlign w:val="center"/>
          </w:tcPr>
          <w:p w14:paraId="06381596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</w:p>
        </w:tc>
        <w:tc>
          <w:tcPr>
            <w:tcW w:w="861" w:type="pct"/>
            <w:vMerge/>
            <w:shd w:val="clear" w:color="auto" w:fill="EFF6F3" w:themeFill="accent5" w:themeFillTint="33"/>
          </w:tcPr>
          <w:p w14:paraId="30A0D304" w14:textId="77777777" w:rsidR="004F03F2" w:rsidRPr="00533094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24CC0AC9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8" w:type="pct"/>
            <w:shd w:val="clear" w:color="auto" w:fill="auto"/>
            <w:vAlign w:val="center"/>
          </w:tcPr>
          <w:p w14:paraId="42C67BB0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383F164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5" w:type="pct"/>
            <w:shd w:val="clear" w:color="auto" w:fill="auto"/>
            <w:vAlign w:val="center"/>
          </w:tcPr>
          <w:p w14:paraId="07D07D19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</w:tr>
      <w:tr w:rsidR="004F03F2" w:rsidRPr="00533094" w14:paraId="7D166B85" w14:textId="77777777" w:rsidTr="002E2CD1">
        <w:trPr>
          <w:trHeight w:val="286"/>
        </w:trPr>
        <w:tc>
          <w:tcPr>
            <w:tcW w:w="623" w:type="pct"/>
            <w:shd w:val="clear" w:color="auto" w:fill="EFF6F3" w:themeFill="accent5" w:themeFillTint="33"/>
            <w:vAlign w:val="center"/>
          </w:tcPr>
          <w:p w14:paraId="30E946CE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DMZ</w:t>
            </w:r>
          </w:p>
        </w:tc>
        <w:tc>
          <w:tcPr>
            <w:tcW w:w="861" w:type="pct"/>
            <w:shd w:val="clear" w:color="auto" w:fill="EFF6F3" w:themeFill="accent5" w:themeFillTint="33"/>
            <w:vAlign w:val="center"/>
          </w:tcPr>
          <w:p w14:paraId="004E299A" w14:textId="54E4C8E7" w:rsidR="004F03F2" w:rsidRPr="00533094" w:rsidRDefault="004F03F2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10.20.0</w:t>
            </w:r>
            <w:r w:rsidR="00372F78">
              <w:rPr>
                <w:rFonts w:eastAsia="Times New Roman" w:cs="Times New Roman"/>
                <w:color w:val="000000"/>
                <w:lang w:eastAsia="nl-NL"/>
              </w:rPr>
              <w:t>.</w:t>
            </w:r>
            <w:r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519EA77A" w14:textId="4EF0A06C" w:rsidR="004F03F2" w:rsidRPr="004A0C4C" w:rsidRDefault="00960B56" w:rsidP="002E2CD1">
            <w:pPr>
              <w:pStyle w:val="Geenafstand"/>
              <w:spacing w:line="276" w:lineRule="auto"/>
            </w:pPr>
            <w:r>
              <w:t>G</w:t>
            </w:r>
            <w:r w:rsidR="00372F78">
              <w:t>0</w:t>
            </w:r>
            <w:r>
              <w:t>/0/1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E8BC571" w14:textId="074CFBD3" w:rsidR="004F03F2" w:rsidRPr="004A0C4C" w:rsidRDefault="00372F78" w:rsidP="002E2CD1">
            <w:pPr>
              <w:pStyle w:val="Geenafstand"/>
              <w:spacing w:line="276" w:lineRule="auto"/>
            </w:pPr>
            <w:r>
              <w:t>SW-Backbone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63226B45" w14:textId="3F48A4F3" w:rsidR="004F03F2" w:rsidRPr="004A0C4C" w:rsidRDefault="00515C9A" w:rsidP="002E2CD1">
            <w:pPr>
              <w:pStyle w:val="Geenafstand"/>
              <w:spacing w:line="276" w:lineRule="auto"/>
            </w:pPr>
            <w:r>
              <w:t>Fa0/1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3A7A337F" w14:textId="123C95A6" w:rsidR="004F03F2" w:rsidRPr="004A0C4C" w:rsidRDefault="00515C9A" w:rsidP="002E2CD1">
            <w:pPr>
              <w:pStyle w:val="Geenafstand"/>
              <w:spacing w:line="276" w:lineRule="auto"/>
            </w:pPr>
            <w:proofErr w:type="spellStart"/>
            <w:r>
              <w:t>Trunk</w:t>
            </w:r>
            <w:proofErr w:type="spellEnd"/>
          </w:p>
        </w:tc>
      </w:tr>
      <w:tr w:rsidR="004F03F2" w:rsidRPr="00533094" w14:paraId="7B1FF198" w14:textId="77777777" w:rsidTr="002E2CD1">
        <w:trPr>
          <w:trHeight w:val="286"/>
        </w:trPr>
        <w:tc>
          <w:tcPr>
            <w:tcW w:w="623" w:type="pct"/>
            <w:vMerge w:val="restart"/>
            <w:shd w:val="clear" w:color="auto" w:fill="EFF6F3" w:themeFill="accent5" w:themeFillTint="33"/>
          </w:tcPr>
          <w:p w14:paraId="6027CC18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proofErr w:type="spellStart"/>
            <w:r w:rsidRPr="00533094">
              <w:rPr>
                <w:b/>
                <w:bCs/>
              </w:rPr>
              <w:t>Edge</w:t>
            </w:r>
            <w:proofErr w:type="spellEnd"/>
          </w:p>
        </w:tc>
        <w:tc>
          <w:tcPr>
            <w:tcW w:w="861" w:type="pct"/>
            <w:vMerge w:val="restart"/>
            <w:shd w:val="clear" w:color="auto" w:fill="EFF6F3" w:themeFill="accent5" w:themeFillTint="33"/>
          </w:tcPr>
          <w:p w14:paraId="71CD9B71" w14:textId="77777777" w:rsidR="004F03F2" w:rsidRPr="00533094" w:rsidRDefault="004F03F2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10.0.0.2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77D13F60" w14:textId="4226BB9D" w:rsidR="004F03F2" w:rsidRPr="004A0C4C" w:rsidRDefault="00BF1D84" w:rsidP="002E2CD1">
            <w:pPr>
              <w:pStyle w:val="Geenafstand"/>
              <w:spacing w:line="276" w:lineRule="auto"/>
            </w:pPr>
            <w:r>
              <w:t>G1/0/1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179337F" w14:textId="09833968" w:rsidR="004F03F2" w:rsidRPr="004A0C4C" w:rsidRDefault="00BF1D84" w:rsidP="002E2CD1">
            <w:pPr>
              <w:pStyle w:val="Geenafstand"/>
              <w:spacing w:line="276" w:lineRule="auto"/>
            </w:pPr>
            <w:r>
              <w:t>M</w:t>
            </w:r>
            <w:r w:rsidR="00372F78">
              <w:t>LS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11B95F17" w14:textId="621E7CA3" w:rsidR="004F03F2" w:rsidRPr="004A0C4C" w:rsidRDefault="00BF1D84" w:rsidP="002E2CD1">
            <w:pPr>
              <w:pStyle w:val="Geenafstand"/>
              <w:spacing w:line="276" w:lineRule="auto"/>
            </w:pPr>
            <w:r>
              <w:t>G0/0/0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0F81A191" w14:textId="7085C4D7" w:rsidR="004F03F2" w:rsidRPr="004A0C4C" w:rsidRDefault="00BF1D84" w:rsidP="002E2CD1">
            <w:pPr>
              <w:pStyle w:val="Geenafstand"/>
              <w:spacing w:line="276" w:lineRule="auto"/>
            </w:pPr>
            <w:proofErr w:type="spellStart"/>
            <w:r>
              <w:t>Trunk</w:t>
            </w:r>
            <w:proofErr w:type="spellEnd"/>
          </w:p>
        </w:tc>
      </w:tr>
      <w:tr w:rsidR="004F03F2" w:rsidRPr="00533094" w14:paraId="452A01E2" w14:textId="77777777" w:rsidTr="002E2CD1">
        <w:trPr>
          <w:trHeight w:val="286"/>
        </w:trPr>
        <w:tc>
          <w:tcPr>
            <w:tcW w:w="623" w:type="pct"/>
            <w:vMerge/>
            <w:shd w:val="clear" w:color="auto" w:fill="EFF6F3" w:themeFill="accent5" w:themeFillTint="33"/>
            <w:vAlign w:val="center"/>
          </w:tcPr>
          <w:p w14:paraId="13843DB9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</w:p>
        </w:tc>
        <w:tc>
          <w:tcPr>
            <w:tcW w:w="861" w:type="pct"/>
            <w:vMerge/>
            <w:shd w:val="clear" w:color="auto" w:fill="EFF6F3" w:themeFill="accent5" w:themeFillTint="33"/>
            <w:vAlign w:val="center"/>
          </w:tcPr>
          <w:p w14:paraId="53408C17" w14:textId="77777777" w:rsidR="004F03F2" w:rsidRDefault="004F03F2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782" w:type="pct"/>
            <w:shd w:val="clear" w:color="auto" w:fill="auto"/>
            <w:vAlign w:val="center"/>
          </w:tcPr>
          <w:p w14:paraId="6E4B3CCC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8" w:type="pct"/>
            <w:shd w:val="clear" w:color="auto" w:fill="auto"/>
            <w:vAlign w:val="center"/>
          </w:tcPr>
          <w:p w14:paraId="57685445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861" w:type="pct"/>
            <w:shd w:val="clear" w:color="auto" w:fill="auto"/>
            <w:vAlign w:val="center"/>
          </w:tcPr>
          <w:p w14:paraId="5875C623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  <w:tc>
          <w:tcPr>
            <w:tcW w:w="935" w:type="pct"/>
            <w:shd w:val="clear" w:color="auto" w:fill="auto"/>
            <w:vAlign w:val="center"/>
          </w:tcPr>
          <w:p w14:paraId="393F1C35" w14:textId="77777777" w:rsidR="004F03F2" w:rsidRPr="004A0C4C" w:rsidRDefault="004F03F2" w:rsidP="002E2CD1">
            <w:pPr>
              <w:pStyle w:val="Geenafstand"/>
              <w:spacing w:line="276" w:lineRule="auto"/>
            </w:pPr>
          </w:p>
        </w:tc>
      </w:tr>
    </w:tbl>
    <w:p w14:paraId="79B7D6F8" w14:textId="77777777" w:rsidR="004F03F2" w:rsidRDefault="004F03F2" w:rsidP="004F03F2">
      <w:pPr>
        <w:tabs>
          <w:tab w:val="left" w:pos="1985"/>
        </w:tabs>
      </w:pPr>
    </w:p>
    <w:p w14:paraId="1CBEEC58" w14:textId="77777777" w:rsidR="004F03F2" w:rsidRDefault="004F03F2" w:rsidP="004F03F2">
      <w:pPr>
        <w:tabs>
          <w:tab w:val="left" w:pos="1985"/>
        </w:tabs>
      </w:pPr>
    </w:p>
    <w:p w14:paraId="637DB65F" w14:textId="77777777" w:rsidR="004F03F2" w:rsidRDefault="004F03F2" w:rsidP="004F03F2">
      <w:pPr>
        <w:pStyle w:val="Kop1"/>
      </w:pPr>
      <w:r>
        <w:rPr>
          <w:rFonts w:cstheme="majorHAnsi"/>
          <w:b w:val="0"/>
          <w:bCs/>
          <w:sz w:val="28"/>
          <w:szCs w:val="28"/>
        </w:rPr>
        <w:t>1b</w:t>
      </w:r>
      <w:r w:rsidRPr="000E30E7">
        <w:rPr>
          <w:rFonts w:cstheme="majorHAnsi"/>
          <w:b w:val="0"/>
          <w:bCs/>
          <w:sz w:val="28"/>
          <w:szCs w:val="28"/>
        </w:rPr>
        <w:tab/>
      </w:r>
      <w:r>
        <w:rPr>
          <w:rFonts w:eastAsiaTheme="minorEastAsia" w:cstheme="majorHAnsi"/>
          <w:b w:val="0"/>
          <w:bCs/>
          <w:sz w:val="28"/>
          <w:szCs w:val="28"/>
        </w:rPr>
        <w:t>Inventarisatie (Netwerktekening)</w:t>
      </w:r>
    </w:p>
    <w:p w14:paraId="68CA4283" w14:textId="77777777" w:rsidR="004F03F2" w:rsidRDefault="004F03F2" w:rsidP="004F03F2">
      <w:pPr>
        <w:tabs>
          <w:tab w:val="left" w:pos="1985"/>
        </w:tabs>
      </w:pPr>
    </w:p>
    <w:p w14:paraId="326679ED" w14:textId="6AF9CCCE" w:rsidR="004F03F2" w:rsidRDefault="004F03F2" w:rsidP="004F03F2">
      <w:r>
        <w:t xml:space="preserve">Maak een netwerktekening van  de backbone-infrastructuur aan de hand van de tabel en plaats die op de volgende bladzijde. </w:t>
      </w:r>
      <w:r w:rsidRPr="00533094">
        <w:t>Benoem in de tekening</w:t>
      </w:r>
      <w:r>
        <w:t>:</w:t>
      </w:r>
    </w:p>
    <w:p w14:paraId="206046E0" w14:textId="77777777" w:rsidR="004F03F2" w:rsidRDefault="004F03F2" w:rsidP="004F03F2"/>
    <w:p w14:paraId="288BC7AF" w14:textId="77777777" w:rsidR="004F03F2" w:rsidRPr="00533094" w:rsidRDefault="004F03F2" w:rsidP="004F03F2">
      <w:pPr>
        <w:pStyle w:val="Lijstalinea"/>
        <w:numPr>
          <w:ilvl w:val="0"/>
          <w:numId w:val="8"/>
        </w:numPr>
      </w:pPr>
      <w:r>
        <w:t>De servers in het serverdomein (</w:t>
      </w:r>
      <w:r w:rsidRPr="00E755C8">
        <w:rPr>
          <w:i/>
          <w:iCs/>
        </w:rPr>
        <w:t>Intranet, FTP, NTP/</w:t>
      </w:r>
      <w:proofErr w:type="spellStart"/>
      <w:r w:rsidRPr="00E755C8">
        <w:rPr>
          <w:i/>
          <w:iCs/>
        </w:rPr>
        <w:t>Syslog</w:t>
      </w:r>
      <w:proofErr w:type="spellEnd"/>
      <w:r w:rsidRPr="00E755C8">
        <w:rPr>
          <w:i/>
          <w:iCs/>
        </w:rPr>
        <w:t>, DHCP, DNS</w:t>
      </w:r>
      <w:r>
        <w:t>)</w:t>
      </w:r>
    </w:p>
    <w:p w14:paraId="157842EB" w14:textId="77777777" w:rsidR="004F03F2" w:rsidRDefault="004F03F2" w:rsidP="004F03F2">
      <w:pPr>
        <w:pStyle w:val="Lijstalinea"/>
        <w:numPr>
          <w:ilvl w:val="0"/>
          <w:numId w:val="8"/>
        </w:numPr>
      </w:pPr>
      <w:r>
        <w:t>De routers en switches in de infrastructuur-backbone (</w:t>
      </w:r>
      <w:proofErr w:type="spellStart"/>
      <w:r w:rsidRPr="00E755C8">
        <w:rPr>
          <w:i/>
          <w:iCs/>
        </w:rPr>
        <w:t>Core</w:t>
      </w:r>
      <w:proofErr w:type="spellEnd"/>
      <w:r w:rsidRPr="00E755C8">
        <w:rPr>
          <w:i/>
          <w:iCs/>
        </w:rPr>
        <w:t xml:space="preserve">, MLS, DMZ, SW-Backbone, </w:t>
      </w:r>
      <w:proofErr w:type="spellStart"/>
      <w:r w:rsidRPr="00E755C8">
        <w:rPr>
          <w:i/>
          <w:iCs/>
        </w:rPr>
        <w:t>Edge</w:t>
      </w:r>
      <w:proofErr w:type="spellEnd"/>
      <w:r>
        <w:t>)</w:t>
      </w:r>
    </w:p>
    <w:p w14:paraId="41ABE9A4" w14:textId="77777777" w:rsidR="004F03F2" w:rsidRDefault="004F03F2" w:rsidP="004F03F2">
      <w:pPr>
        <w:pStyle w:val="Lijstalinea"/>
        <w:numPr>
          <w:ilvl w:val="0"/>
          <w:numId w:val="8"/>
        </w:numPr>
        <w:spacing w:after="160" w:line="259" w:lineRule="auto"/>
      </w:pPr>
      <w:r>
        <w:t>Noteer bij alle verbindingen d</w:t>
      </w:r>
      <w:r w:rsidRPr="00533094">
        <w:t>e transmissiesnelheid</w:t>
      </w:r>
      <w:r>
        <w:t>.</w:t>
      </w:r>
    </w:p>
    <w:p w14:paraId="7B2F2239" w14:textId="77777777" w:rsidR="004F03F2" w:rsidRDefault="004F03F2" w:rsidP="004F03F2">
      <w:pPr>
        <w:spacing w:after="160" w:line="259" w:lineRule="auto"/>
        <w:rPr>
          <w:b/>
          <w:bCs/>
        </w:rPr>
      </w:pPr>
    </w:p>
    <w:p w14:paraId="5A40E941" w14:textId="77777777" w:rsidR="004F03F2" w:rsidRDefault="004F03F2" w:rsidP="004F03F2">
      <w:pPr>
        <w:spacing w:after="160" w:line="259" w:lineRule="auto"/>
        <w:rPr>
          <w:b/>
          <w:bCs/>
        </w:rPr>
      </w:pPr>
      <w:r w:rsidRPr="003832DE">
        <w:rPr>
          <w:b/>
          <w:bCs/>
        </w:rPr>
        <w:t>Voorbeeld: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4F03F2" w:rsidRPr="00533094" w14:paraId="6E962A58" w14:textId="77777777" w:rsidTr="002E2CD1">
        <w:trPr>
          <w:trHeight w:val="3356"/>
        </w:trPr>
        <w:tc>
          <w:tcPr>
            <w:tcW w:w="5000" w:type="pct"/>
            <w:vAlign w:val="center"/>
          </w:tcPr>
          <w:p w14:paraId="074148E5" w14:textId="77777777" w:rsidR="004F03F2" w:rsidRPr="00533094" w:rsidRDefault="004F03F2" w:rsidP="002E2CD1">
            <w:pPr>
              <w:pStyle w:val="Geenafstand"/>
              <w:spacing w:line="276" w:lineRule="auto"/>
              <w:jc w:val="center"/>
              <w:rPr>
                <w:rFonts w:eastAsia="Times New Roman" w:cs="Times New Roman"/>
                <w:color w:val="000000"/>
                <w:lang w:eastAsia="nl-NL"/>
              </w:rPr>
            </w:pPr>
            <w:r w:rsidRPr="00533094">
              <w:rPr>
                <w:noProof/>
              </w:rPr>
              <w:drawing>
                <wp:inline distT="0" distB="0" distL="0" distR="0" wp14:anchorId="01AF0CB1" wp14:editId="33868405">
                  <wp:extent cx="2792095" cy="652145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351CE" w14:textId="4685D1D0" w:rsidR="004F03F2" w:rsidRDefault="004F03F2" w:rsidP="004F03F2">
      <w:r>
        <w:br w:type="page"/>
      </w:r>
      <w:r w:rsidR="00AD5734">
        <w:lastRenderedPageBreak/>
        <w:tab/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4F03F2" w:rsidRPr="00533094" w14:paraId="40B7DC86" w14:textId="77777777" w:rsidTr="002E2CD1">
        <w:trPr>
          <w:trHeight w:val="12757"/>
        </w:trPr>
        <w:tc>
          <w:tcPr>
            <w:tcW w:w="5000" w:type="pct"/>
            <w:vAlign w:val="center"/>
          </w:tcPr>
          <w:p w14:paraId="58C60B99" w14:textId="1DF4630C" w:rsidR="004F03F2" w:rsidRPr="00533094" w:rsidRDefault="0007051F" w:rsidP="002E2CD1">
            <w:pPr>
              <w:pStyle w:val="Geenafstand"/>
              <w:spacing w:line="276" w:lineRule="auto"/>
              <w:jc w:val="center"/>
              <w:rPr>
                <w:noProof/>
              </w:rPr>
            </w:pPr>
            <w:r w:rsidRPr="0007051F">
              <w:rPr>
                <w:noProof/>
              </w:rPr>
              <w:drawing>
                <wp:inline distT="0" distB="0" distL="0" distR="0" wp14:anchorId="438891CF" wp14:editId="694E92DB">
                  <wp:extent cx="5760720" cy="3728085"/>
                  <wp:effectExtent l="0" t="0" r="0" b="571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2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3E8C1" w14:textId="77777777" w:rsidR="004F03F2" w:rsidRDefault="004F03F2" w:rsidP="004F03F2">
      <w:pPr>
        <w:pStyle w:val="Kop1"/>
        <w:rPr>
          <w:rFonts w:eastAsiaTheme="minorEastAsia" w:cstheme="majorHAnsi"/>
          <w:b w:val="0"/>
          <w:bCs/>
          <w:sz w:val="28"/>
          <w:szCs w:val="28"/>
        </w:rPr>
      </w:pPr>
      <w:r w:rsidRPr="00533094">
        <w:br w:type="page"/>
      </w:r>
      <w:bookmarkStart w:id="1" w:name="_Toc67211430"/>
      <w:r>
        <w:rPr>
          <w:rFonts w:cstheme="majorHAnsi"/>
          <w:b w:val="0"/>
          <w:bCs/>
          <w:sz w:val="28"/>
          <w:szCs w:val="28"/>
        </w:rPr>
        <w:lastRenderedPageBreak/>
        <w:t>2</w:t>
      </w:r>
      <w:r w:rsidRPr="000E30E7">
        <w:rPr>
          <w:rFonts w:cstheme="majorHAnsi"/>
          <w:b w:val="0"/>
          <w:bCs/>
          <w:sz w:val="28"/>
          <w:szCs w:val="28"/>
        </w:rPr>
        <w:tab/>
      </w:r>
      <w:r>
        <w:rPr>
          <w:rFonts w:eastAsiaTheme="minorEastAsia" w:cstheme="majorHAnsi"/>
          <w:b w:val="0"/>
          <w:bCs/>
          <w:sz w:val="28"/>
          <w:szCs w:val="28"/>
        </w:rPr>
        <w:t>Controleactiviteiten</w:t>
      </w:r>
    </w:p>
    <w:p w14:paraId="14BCE787" w14:textId="77777777" w:rsidR="004F03F2" w:rsidRPr="003E67F8" w:rsidRDefault="004F03F2" w:rsidP="004F03F2"/>
    <w:tbl>
      <w:tblPr>
        <w:tblStyle w:val="SPLVeldnamendonkerpaars-1ekolomentotaalrijgroen"/>
        <w:tblW w:w="5006" w:type="pct"/>
        <w:tblInd w:w="-5" w:type="dxa"/>
        <w:tblLook w:val="04A0" w:firstRow="1" w:lastRow="0" w:firstColumn="1" w:lastColumn="0" w:noHBand="0" w:noVBand="1"/>
      </w:tblPr>
      <w:tblGrid>
        <w:gridCol w:w="1700"/>
        <w:gridCol w:w="7373"/>
      </w:tblGrid>
      <w:tr w:rsidR="004F03F2" w14:paraId="4A02965B" w14:textId="77777777" w:rsidTr="002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</w:tcBorders>
            <w:noWrap/>
            <w:vAlign w:val="center"/>
          </w:tcPr>
          <w:p w14:paraId="2E0AEEBA" w14:textId="77777777" w:rsidR="004F03F2" w:rsidRPr="005C343C" w:rsidRDefault="004F03F2" w:rsidP="002E2CD1">
            <w:r w:rsidRPr="00533094">
              <w:rPr>
                <w:b/>
                <w:bCs/>
              </w:rPr>
              <w:t>Beheeractiviteit</w:t>
            </w:r>
          </w:p>
        </w:tc>
        <w:tc>
          <w:tcPr>
            <w:tcW w:w="4063" w:type="pct"/>
            <w:tcBorders>
              <w:top w:val="single" w:sz="4" w:space="0" w:color="auto"/>
            </w:tcBorders>
            <w:vAlign w:val="center"/>
          </w:tcPr>
          <w:p w14:paraId="74751063" w14:textId="77777777" w:rsidR="004F03F2" w:rsidRPr="005C343C" w:rsidRDefault="004F03F2" w:rsidP="002E2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3094">
              <w:t>C2.0</w:t>
            </w:r>
            <w:r>
              <w:t>8</w:t>
            </w:r>
          </w:p>
        </w:tc>
      </w:tr>
      <w:tr w:rsidR="004F03F2" w14:paraId="1B96F7A9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noWrap/>
            <w:vAlign w:val="center"/>
          </w:tcPr>
          <w:p w14:paraId="604F0C94" w14:textId="77777777" w:rsidR="004F03F2" w:rsidRPr="005C343C" w:rsidRDefault="004F03F2" w:rsidP="002E2CD1">
            <w:r>
              <w:rPr>
                <w:b/>
                <w:bCs/>
              </w:rPr>
              <w:t>Controle</w:t>
            </w:r>
          </w:p>
        </w:tc>
        <w:tc>
          <w:tcPr>
            <w:tcW w:w="4063" w:type="pct"/>
            <w:vAlign w:val="center"/>
          </w:tcPr>
          <w:p w14:paraId="53A27CB4" w14:textId="1AD7C550" w:rsidR="004F03F2" w:rsidRPr="005C343C" w:rsidRDefault="000F2A89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is een w</w:t>
            </w:r>
            <w:r w:rsidR="004F03F2" w:rsidRPr="00533094">
              <w:t xml:space="preserve">achtwoord </w:t>
            </w:r>
            <w:r>
              <w:t xml:space="preserve">geconfigureerd voor </w:t>
            </w:r>
            <w:r w:rsidR="004F03F2" w:rsidRPr="00533094">
              <w:t>conso</w:t>
            </w:r>
            <w:r>
              <w:t>le-toegang</w:t>
            </w:r>
            <w:r w:rsidR="004F03F2" w:rsidRPr="00533094">
              <w:t>.</w:t>
            </w:r>
          </w:p>
        </w:tc>
      </w:tr>
      <w:tr w:rsidR="004F03F2" w:rsidRPr="00D5668D" w14:paraId="58038D28" w14:textId="77777777" w:rsidTr="002E2C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noWrap/>
            <w:vAlign w:val="center"/>
          </w:tcPr>
          <w:p w14:paraId="09A7C1F3" w14:textId="77777777" w:rsidR="004F03F2" w:rsidRPr="00533094" w:rsidRDefault="004F03F2" w:rsidP="002E2CD1">
            <w:pPr>
              <w:rPr>
                <w:b/>
                <w:bCs/>
              </w:rPr>
            </w:pPr>
            <w:r>
              <w:rPr>
                <w:b/>
                <w:bCs/>
              </w:rPr>
              <w:t>Devices</w:t>
            </w:r>
          </w:p>
        </w:tc>
        <w:tc>
          <w:tcPr>
            <w:tcW w:w="4063" w:type="pct"/>
            <w:vAlign w:val="center"/>
          </w:tcPr>
          <w:p w14:paraId="03C8398F" w14:textId="77777777" w:rsidR="004F03F2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Voer </w:t>
            </w:r>
            <w:r w:rsidRPr="00F15194">
              <w:t xml:space="preserve">de controles uit </w:t>
            </w:r>
            <w:r>
              <w:t xml:space="preserve">op </w:t>
            </w:r>
            <w:r w:rsidRPr="00F15194">
              <w:t>de volgende d</w:t>
            </w:r>
            <w:r>
              <w:t>evices:</w:t>
            </w:r>
          </w:p>
          <w:p w14:paraId="3354D1DB" w14:textId="77777777" w:rsidR="004F03F2" w:rsidRPr="006E57EE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6E57EE">
              <w:rPr>
                <w:i/>
                <w:iCs/>
                <w:lang w:val="en-US"/>
              </w:rPr>
              <w:t>Core, DMZ, Edge, MLS, AS1</w:t>
            </w:r>
          </w:p>
        </w:tc>
      </w:tr>
    </w:tbl>
    <w:p w14:paraId="1B4B2621" w14:textId="77777777" w:rsidR="004F03F2" w:rsidRPr="00F15194" w:rsidRDefault="004F03F2" w:rsidP="004F03F2">
      <w:pPr>
        <w:rPr>
          <w:lang w:val="en-US"/>
        </w:rPr>
      </w:pPr>
    </w:p>
    <w:p w14:paraId="2D02775D" w14:textId="77777777" w:rsidR="004F03F2" w:rsidRPr="00F15194" w:rsidRDefault="004F03F2" w:rsidP="004F03F2">
      <w:pPr>
        <w:pStyle w:val="Lijstalinea"/>
        <w:tabs>
          <w:tab w:val="left" w:pos="1985"/>
        </w:tabs>
        <w:ind w:left="360"/>
        <w:rPr>
          <w:b/>
          <w:bCs/>
          <w:lang w:val="en-US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96"/>
        <w:gridCol w:w="7366"/>
      </w:tblGrid>
      <w:tr w:rsidR="004F03F2" w:rsidRPr="00533094" w14:paraId="0C03BF79" w14:textId="77777777" w:rsidTr="002E2CD1">
        <w:trPr>
          <w:trHeight w:val="917"/>
        </w:trPr>
        <w:tc>
          <w:tcPr>
            <w:tcW w:w="936" w:type="pct"/>
            <w:shd w:val="clear" w:color="auto" w:fill="EBF4F0" w:themeFill="background2" w:themeFillTint="33"/>
          </w:tcPr>
          <w:p w14:paraId="52A9E72D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Gekozen tool(s)</w:t>
            </w:r>
          </w:p>
        </w:tc>
        <w:tc>
          <w:tcPr>
            <w:tcW w:w="4064" w:type="pct"/>
          </w:tcPr>
          <w:p w14:paraId="5B16929F" w14:textId="1D96FE41" w:rsidR="004F03F2" w:rsidRPr="00F40B15" w:rsidRDefault="00F95159" w:rsidP="002E2CD1">
            <w:pPr>
              <w:pStyle w:val="Geenafstand"/>
              <w:spacing w:line="276" w:lineRule="auto"/>
              <w:rPr>
                <w:i/>
                <w:iCs/>
              </w:rPr>
            </w:pPr>
            <w:r w:rsidRPr="00533094">
              <w:rPr>
                <w:b/>
                <w:bCs/>
                <w:lang w:eastAsia="nl-NL"/>
              </w:rPr>
              <w:t>Ti-1</w:t>
            </w:r>
          </w:p>
        </w:tc>
      </w:tr>
      <w:tr w:rsidR="004F03F2" w:rsidRPr="00533094" w14:paraId="5FEB06E6" w14:textId="77777777" w:rsidTr="002E2CD1">
        <w:trPr>
          <w:trHeight w:val="2083"/>
        </w:trPr>
        <w:tc>
          <w:tcPr>
            <w:tcW w:w="936" w:type="pct"/>
            <w:shd w:val="clear" w:color="auto" w:fill="EBF4F0" w:themeFill="background2" w:themeFillTint="33"/>
          </w:tcPr>
          <w:p w14:paraId="06D5330B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Uitvoering</w:t>
            </w:r>
          </w:p>
        </w:tc>
        <w:tc>
          <w:tcPr>
            <w:tcW w:w="4064" w:type="pct"/>
          </w:tcPr>
          <w:p w14:paraId="3C13D54F" w14:textId="1CCA52C3" w:rsidR="004F03F2" w:rsidRPr="00533094" w:rsidRDefault="00A90D1F" w:rsidP="002E2CD1">
            <w:pPr>
              <w:pStyle w:val="Geenafstand"/>
              <w:spacing w:line="276" w:lineRule="auto"/>
            </w:pPr>
            <w:r>
              <w:t>Ben met de laptop alle devices</w:t>
            </w:r>
            <w:bookmarkStart w:id="2" w:name="_GoBack"/>
            <w:bookmarkEnd w:id="2"/>
            <w:r>
              <w:t xml:space="preserve"> langs gegaan en e</w:t>
            </w:r>
            <w:r w:rsidR="00A57E4A">
              <w:t>r stond dat ik eerst een username moest invoeren en daarna wachtwoord</w:t>
            </w:r>
          </w:p>
        </w:tc>
      </w:tr>
      <w:tr w:rsidR="004F03F2" w:rsidRPr="00533094" w14:paraId="73E1E680" w14:textId="77777777" w:rsidTr="002E2CD1">
        <w:trPr>
          <w:trHeight w:val="1135"/>
        </w:trPr>
        <w:tc>
          <w:tcPr>
            <w:tcW w:w="936" w:type="pct"/>
            <w:shd w:val="clear" w:color="auto" w:fill="EBF4F0" w:themeFill="background2" w:themeFillTint="33"/>
          </w:tcPr>
          <w:p w14:paraId="56747F2B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Verwacht resultaat</w:t>
            </w:r>
          </w:p>
        </w:tc>
        <w:tc>
          <w:tcPr>
            <w:tcW w:w="4064" w:type="pct"/>
          </w:tcPr>
          <w:p w14:paraId="4E3F77C0" w14:textId="4B1C96B4" w:rsidR="004F03F2" w:rsidRPr="00533094" w:rsidRDefault="00CD1EAE" w:rsidP="002E2CD1">
            <w:pPr>
              <w:pStyle w:val="Geenafstand"/>
              <w:spacing w:line="276" w:lineRule="auto"/>
            </w:pPr>
            <w:r>
              <w:t>Dat je een wachtwoord</w:t>
            </w:r>
            <w:r w:rsidR="00A57E4A">
              <w:t xml:space="preserve"> moet invoeren om binnen te komen</w:t>
            </w:r>
          </w:p>
        </w:tc>
      </w:tr>
    </w:tbl>
    <w:p w14:paraId="3C54AFF7" w14:textId="77777777" w:rsidR="004F03F2" w:rsidRPr="00533094" w:rsidRDefault="004F03F2" w:rsidP="004F03F2">
      <w:pPr>
        <w:pStyle w:val="Lijstalinea"/>
        <w:ind w:left="360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F03F2" w:rsidRPr="00533094" w14:paraId="6D36B289" w14:textId="77777777" w:rsidTr="002E2CD1">
        <w:trPr>
          <w:trHeight w:val="2550"/>
        </w:trPr>
        <w:tc>
          <w:tcPr>
            <w:tcW w:w="1696" w:type="dxa"/>
            <w:shd w:val="clear" w:color="auto" w:fill="EBF4F0" w:themeFill="background2" w:themeFillTint="33"/>
          </w:tcPr>
          <w:p w14:paraId="17EF6D20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Afwijkingen</w:t>
            </w:r>
          </w:p>
        </w:tc>
        <w:tc>
          <w:tcPr>
            <w:tcW w:w="7371" w:type="dxa"/>
          </w:tcPr>
          <w:p w14:paraId="573A28A9" w14:textId="0A75DC34" w:rsidR="004F03F2" w:rsidRPr="00533094" w:rsidRDefault="00F95159" w:rsidP="002E2CD1">
            <w:pPr>
              <w:pStyle w:val="Geenafstand"/>
              <w:spacing w:line="276" w:lineRule="auto"/>
            </w:pPr>
            <w:r>
              <w:t>Simpele wachtwoord</w:t>
            </w:r>
          </w:p>
        </w:tc>
      </w:tr>
      <w:tr w:rsidR="004F03F2" w:rsidRPr="00533094" w14:paraId="6F941E36" w14:textId="77777777" w:rsidTr="002E2CD1">
        <w:trPr>
          <w:trHeight w:val="669"/>
        </w:trPr>
        <w:tc>
          <w:tcPr>
            <w:tcW w:w="1696" w:type="dxa"/>
            <w:shd w:val="clear" w:color="auto" w:fill="EBF4F0" w:themeFill="background2" w:themeFillTint="33"/>
            <w:vAlign w:val="center"/>
          </w:tcPr>
          <w:p w14:paraId="666C151F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Impact/risico</w:t>
            </w:r>
          </w:p>
        </w:tc>
        <w:tc>
          <w:tcPr>
            <w:tcW w:w="7371" w:type="dxa"/>
            <w:vAlign w:val="center"/>
          </w:tcPr>
          <w:p w14:paraId="5B734111" w14:textId="0C49B266" w:rsidR="004F03F2" w:rsidRPr="00533094" w:rsidRDefault="00F95159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</w:tr>
      <w:tr w:rsidR="004F03F2" w:rsidRPr="00533094" w14:paraId="7FF10426" w14:textId="77777777" w:rsidTr="002E2CD1">
        <w:trPr>
          <w:trHeight w:val="2728"/>
        </w:trPr>
        <w:tc>
          <w:tcPr>
            <w:tcW w:w="1696" w:type="dxa"/>
            <w:shd w:val="clear" w:color="auto" w:fill="EBF4F0" w:themeFill="background2" w:themeFillTint="33"/>
          </w:tcPr>
          <w:p w14:paraId="2057F32F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Advies</w:t>
            </w:r>
          </w:p>
        </w:tc>
        <w:tc>
          <w:tcPr>
            <w:tcW w:w="7371" w:type="dxa"/>
          </w:tcPr>
          <w:p w14:paraId="69190566" w14:textId="2CC68AF1" w:rsidR="004F03F2" w:rsidRPr="00533094" w:rsidRDefault="00F95159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Maak het wachtwoord langer, met minimaal 1 hoofdletter en een speciaal teken.</w:t>
            </w:r>
          </w:p>
        </w:tc>
      </w:tr>
    </w:tbl>
    <w:p w14:paraId="5C392DCC" w14:textId="33A44145" w:rsidR="00A1201D" w:rsidRDefault="00A1201D" w:rsidP="004F03F2"/>
    <w:p w14:paraId="6ACC1DE8" w14:textId="39BB53C9" w:rsidR="004F03F2" w:rsidRPr="00533094" w:rsidRDefault="00A1201D" w:rsidP="00A1201D">
      <w:pPr>
        <w:spacing w:after="160" w:line="259" w:lineRule="auto"/>
      </w:pPr>
      <w:r>
        <w:br w:type="page"/>
      </w:r>
    </w:p>
    <w:tbl>
      <w:tblPr>
        <w:tblStyle w:val="SPLVeldnamendonkerpaars-1ekolomentotaalrijgroen"/>
        <w:tblW w:w="5006" w:type="pct"/>
        <w:tblInd w:w="-5" w:type="dxa"/>
        <w:tblLook w:val="04A0" w:firstRow="1" w:lastRow="0" w:firstColumn="1" w:lastColumn="0" w:noHBand="0" w:noVBand="1"/>
      </w:tblPr>
      <w:tblGrid>
        <w:gridCol w:w="1700"/>
        <w:gridCol w:w="7373"/>
      </w:tblGrid>
      <w:tr w:rsidR="004F03F2" w14:paraId="79E9889D" w14:textId="77777777" w:rsidTr="002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</w:tcBorders>
            <w:noWrap/>
            <w:vAlign w:val="center"/>
          </w:tcPr>
          <w:p w14:paraId="189EDF07" w14:textId="77777777" w:rsidR="004F03F2" w:rsidRPr="005C343C" w:rsidRDefault="004F03F2" w:rsidP="002E2CD1">
            <w:r w:rsidRPr="00533094">
              <w:rPr>
                <w:b/>
                <w:bCs/>
              </w:rPr>
              <w:lastRenderedPageBreak/>
              <w:t>Beheeractiviteit</w:t>
            </w:r>
          </w:p>
        </w:tc>
        <w:tc>
          <w:tcPr>
            <w:tcW w:w="4063" w:type="pct"/>
            <w:tcBorders>
              <w:top w:val="single" w:sz="4" w:space="0" w:color="auto"/>
            </w:tcBorders>
            <w:vAlign w:val="center"/>
          </w:tcPr>
          <w:p w14:paraId="21DEC2F2" w14:textId="77777777" w:rsidR="004F03F2" w:rsidRPr="005C343C" w:rsidRDefault="004F03F2" w:rsidP="002E2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3094">
              <w:t>C2.0</w:t>
            </w:r>
            <w:r>
              <w:t>6</w:t>
            </w:r>
          </w:p>
        </w:tc>
      </w:tr>
      <w:tr w:rsidR="004F03F2" w14:paraId="3C27B169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noWrap/>
            <w:vAlign w:val="center"/>
          </w:tcPr>
          <w:p w14:paraId="0F2AF2EA" w14:textId="77777777" w:rsidR="004F03F2" w:rsidRPr="005C343C" w:rsidRDefault="004F03F2" w:rsidP="002E2CD1">
            <w:r>
              <w:rPr>
                <w:b/>
                <w:bCs/>
              </w:rPr>
              <w:t>Controle</w:t>
            </w:r>
          </w:p>
        </w:tc>
        <w:tc>
          <w:tcPr>
            <w:tcW w:w="4063" w:type="pct"/>
            <w:vAlign w:val="center"/>
          </w:tcPr>
          <w:p w14:paraId="7DB5A27E" w14:textId="3F8F8F11" w:rsidR="004F03F2" w:rsidRPr="005C343C" w:rsidRDefault="000F2A89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</w:t>
            </w:r>
            <w:r w:rsidR="004F03F2" w:rsidRPr="00533094">
              <w:t>achtwoorden zijn versleuteld opgeslagen</w:t>
            </w:r>
            <w:r>
              <w:t>.</w:t>
            </w:r>
          </w:p>
        </w:tc>
      </w:tr>
      <w:tr w:rsidR="004F03F2" w:rsidRPr="00D5668D" w14:paraId="05A85D2E" w14:textId="77777777" w:rsidTr="002E2C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noWrap/>
            <w:vAlign w:val="center"/>
          </w:tcPr>
          <w:p w14:paraId="59CDE9E0" w14:textId="77777777" w:rsidR="004F03F2" w:rsidRPr="00533094" w:rsidRDefault="004F03F2" w:rsidP="002E2CD1">
            <w:pPr>
              <w:rPr>
                <w:b/>
                <w:bCs/>
              </w:rPr>
            </w:pPr>
            <w:r>
              <w:rPr>
                <w:b/>
                <w:bCs/>
              </w:rPr>
              <w:t>Devices</w:t>
            </w:r>
          </w:p>
        </w:tc>
        <w:tc>
          <w:tcPr>
            <w:tcW w:w="4063" w:type="pct"/>
            <w:vAlign w:val="center"/>
          </w:tcPr>
          <w:p w14:paraId="4B922352" w14:textId="77777777" w:rsidR="004F03F2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Voer </w:t>
            </w:r>
            <w:r w:rsidRPr="00F15194">
              <w:t xml:space="preserve">de controles uit </w:t>
            </w:r>
            <w:r>
              <w:t xml:space="preserve">op </w:t>
            </w:r>
            <w:r w:rsidRPr="00F15194">
              <w:t>de volgende d</w:t>
            </w:r>
            <w:r>
              <w:t>evices:</w:t>
            </w:r>
          </w:p>
          <w:p w14:paraId="4061DEAD" w14:textId="77777777" w:rsidR="004F03F2" w:rsidRPr="006E57EE" w:rsidRDefault="004F03F2" w:rsidP="002E2C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6E57EE">
              <w:rPr>
                <w:i/>
                <w:iCs/>
                <w:lang w:val="en-US"/>
              </w:rPr>
              <w:t>Core, DMZ, Edge, MLS, AS1</w:t>
            </w:r>
          </w:p>
        </w:tc>
      </w:tr>
    </w:tbl>
    <w:p w14:paraId="270B6862" w14:textId="77777777" w:rsidR="004F03F2" w:rsidRPr="00E16238" w:rsidRDefault="004F03F2" w:rsidP="004F03F2">
      <w:pPr>
        <w:rPr>
          <w:lang w:val="en-US"/>
        </w:rPr>
      </w:pPr>
    </w:p>
    <w:p w14:paraId="7BB033B1" w14:textId="77777777" w:rsidR="004F03F2" w:rsidRPr="00E16238" w:rsidRDefault="004F03F2" w:rsidP="004F03F2">
      <w:pPr>
        <w:pStyle w:val="Lijstalinea"/>
        <w:tabs>
          <w:tab w:val="left" w:pos="1985"/>
        </w:tabs>
        <w:ind w:left="360"/>
        <w:rPr>
          <w:b/>
          <w:bCs/>
          <w:lang w:val="en-US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96"/>
        <w:gridCol w:w="7366"/>
      </w:tblGrid>
      <w:tr w:rsidR="004F03F2" w:rsidRPr="00533094" w14:paraId="4F0C9A2E" w14:textId="77777777" w:rsidTr="002E2CD1">
        <w:trPr>
          <w:trHeight w:val="917"/>
        </w:trPr>
        <w:tc>
          <w:tcPr>
            <w:tcW w:w="936" w:type="pct"/>
            <w:shd w:val="clear" w:color="auto" w:fill="EBF4F0" w:themeFill="background2" w:themeFillTint="33"/>
          </w:tcPr>
          <w:p w14:paraId="31BC0111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Gekozen tool(s)</w:t>
            </w:r>
          </w:p>
        </w:tc>
        <w:tc>
          <w:tcPr>
            <w:tcW w:w="4064" w:type="pct"/>
          </w:tcPr>
          <w:p w14:paraId="1481B515" w14:textId="063DC1D8" w:rsidR="004F03F2" w:rsidRPr="00533094" w:rsidRDefault="00F95159" w:rsidP="002E2CD1">
            <w:pPr>
              <w:pStyle w:val="Geenafstand"/>
              <w:spacing w:line="276" w:lineRule="auto"/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Ti-5</w:t>
            </w:r>
          </w:p>
        </w:tc>
      </w:tr>
      <w:tr w:rsidR="004F03F2" w:rsidRPr="00533094" w14:paraId="055EA656" w14:textId="77777777" w:rsidTr="002E2CD1">
        <w:trPr>
          <w:trHeight w:val="2083"/>
        </w:trPr>
        <w:tc>
          <w:tcPr>
            <w:tcW w:w="936" w:type="pct"/>
            <w:shd w:val="clear" w:color="auto" w:fill="EBF4F0" w:themeFill="background2" w:themeFillTint="33"/>
          </w:tcPr>
          <w:p w14:paraId="3183AF5A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Uitvoering</w:t>
            </w:r>
          </w:p>
        </w:tc>
        <w:tc>
          <w:tcPr>
            <w:tcW w:w="4064" w:type="pct"/>
          </w:tcPr>
          <w:p w14:paraId="23EAE4F7" w14:textId="3258C9C7" w:rsidR="004F03F2" w:rsidRPr="00533094" w:rsidRDefault="00A90D1F" w:rsidP="002E2CD1">
            <w:pPr>
              <w:pStyle w:val="Geenafstand"/>
              <w:spacing w:line="276" w:lineRule="auto"/>
            </w:pPr>
            <w:r>
              <w:t>Heb met een laptop via de console kabel ingelogd in de MLS en ik heb de commando s</w:t>
            </w:r>
            <w:r w:rsidR="00A57E4A">
              <w:t>how run</w:t>
            </w:r>
            <w:r>
              <w:t xml:space="preserve"> gebruikt.</w:t>
            </w:r>
          </w:p>
        </w:tc>
      </w:tr>
      <w:tr w:rsidR="004F03F2" w:rsidRPr="00533094" w14:paraId="305FC50A" w14:textId="77777777" w:rsidTr="002E2CD1">
        <w:trPr>
          <w:trHeight w:val="1135"/>
        </w:trPr>
        <w:tc>
          <w:tcPr>
            <w:tcW w:w="936" w:type="pct"/>
            <w:shd w:val="clear" w:color="auto" w:fill="EBF4F0" w:themeFill="background2" w:themeFillTint="33"/>
          </w:tcPr>
          <w:p w14:paraId="1B1FD31D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Verwacht resultaat</w:t>
            </w:r>
          </w:p>
        </w:tc>
        <w:tc>
          <w:tcPr>
            <w:tcW w:w="4064" w:type="pct"/>
          </w:tcPr>
          <w:p w14:paraId="2EF2B6E9" w14:textId="0557AC1F" w:rsidR="004F03F2" w:rsidRPr="00533094" w:rsidRDefault="00CD1EAE" w:rsidP="002E2CD1">
            <w:pPr>
              <w:pStyle w:val="Geenafstand"/>
              <w:spacing w:line="276" w:lineRule="auto"/>
            </w:pPr>
            <w:r>
              <w:t>Dat de wachtwoorden zijn versleuteld</w:t>
            </w:r>
          </w:p>
        </w:tc>
      </w:tr>
    </w:tbl>
    <w:p w14:paraId="6516D38B" w14:textId="77777777" w:rsidR="004F03F2" w:rsidRPr="00533094" w:rsidRDefault="004F03F2" w:rsidP="004F03F2">
      <w:pPr>
        <w:pStyle w:val="Lijstalinea"/>
        <w:ind w:left="360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F03F2" w:rsidRPr="00533094" w14:paraId="335179EB" w14:textId="77777777" w:rsidTr="002E2CD1">
        <w:trPr>
          <w:trHeight w:val="2550"/>
        </w:trPr>
        <w:tc>
          <w:tcPr>
            <w:tcW w:w="1696" w:type="dxa"/>
            <w:shd w:val="clear" w:color="auto" w:fill="EBF4F0" w:themeFill="background2" w:themeFillTint="33"/>
          </w:tcPr>
          <w:p w14:paraId="37BE5D34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Afwijkingen</w:t>
            </w:r>
          </w:p>
        </w:tc>
        <w:tc>
          <w:tcPr>
            <w:tcW w:w="7371" w:type="dxa"/>
          </w:tcPr>
          <w:p w14:paraId="1D0A6856" w14:textId="0F72C814" w:rsidR="00CD1EAE" w:rsidRDefault="00CD1EAE" w:rsidP="002E2CD1">
            <w:pPr>
              <w:pStyle w:val="Geenafstand"/>
              <w:spacing w:line="276" w:lineRule="auto"/>
            </w:pPr>
          </w:p>
          <w:p w14:paraId="41725E30" w14:textId="5B9436BF" w:rsidR="00CD1EAE" w:rsidRDefault="00CD1EAE" w:rsidP="00CD1EAE"/>
          <w:p w14:paraId="60051906" w14:textId="66C42F9E" w:rsidR="004F03F2" w:rsidRPr="00CD1EAE" w:rsidRDefault="00CD1EAE" w:rsidP="00CD1EAE">
            <w:pPr>
              <w:tabs>
                <w:tab w:val="left" w:pos="945"/>
              </w:tabs>
            </w:pPr>
            <w:r>
              <w:tab/>
              <w:t>Wachtwoorden zijn niet versleuteld</w:t>
            </w:r>
          </w:p>
        </w:tc>
      </w:tr>
      <w:tr w:rsidR="004F03F2" w:rsidRPr="00533094" w14:paraId="47A18ECC" w14:textId="77777777" w:rsidTr="002E2CD1">
        <w:trPr>
          <w:trHeight w:val="669"/>
        </w:trPr>
        <w:tc>
          <w:tcPr>
            <w:tcW w:w="1696" w:type="dxa"/>
            <w:shd w:val="clear" w:color="auto" w:fill="EBF4F0" w:themeFill="background2" w:themeFillTint="33"/>
            <w:vAlign w:val="center"/>
          </w:tcPr>
          <w:p w14:paraId="57BEFB92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Impact/risico</w:t>
            </w:r>
          </w:p>
        </w:tc>
        <w:tc>
          <w:tcPr>
            <w:tcW w:w="7371" w:type="dxa"/>
            <w:vAlign w:val="center"/>
          </w:tcPr>
          <w:p w14:paraId="54C5E9A7" w14:textId="7DAE6190" w:rsidR="004F03F2" w:rsidRPr="00533094" w:rsidRDefault="00A57E4A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3</w:t>
            </w:r>
          </w:p>
        </w:tc>
      </w:tr>
      <w:tr w:rsidR="004F03F2" w:rsidRPr="00533094" w14:paraId="27BF4049" w14:textId="77777777" w:rsidTr="002E2CD1">
        <w:trPr>
          <w:trHeight w:val="2728"/>
        </w:trPr>
        <w:tc>
          <w:tcPr>
            <w:tcW w:w="1696" w:type="dxa"/>
            <w:shd w:val="clear" w:color="auto" w:fill="EBF4F0" w:themeFill="background2" w:themeFillTint="33"/>
          </w:tcPr>
          <w:p w14:paraId="1BF00DDD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Advies</w:t>
            </w:r>
          </w:p>
        </w:tc>
        <w:tc>
          <w:tcPr>
            <w:tcW w:w="7371" w:type="dxa"/>
          </w:tcPr>
          <w:p w14:paraId="6350A462" w14:textId="4B67786A" w:rsidR="004F03F2" w:rsidRPr="00533094" w:rsidRDefault="00CD1EAE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Stel een service password-</w:t>
            </w:r>
            <w:proofErr w:type="spellStart"/>
            <w:r>
              <w:rPr>
                <w:rFonts w:eastAsia="Times New Roman" w:cs="Times New Roman"/>
                <w:color w:val="000000"/>
                <w:lang w:eastAsia="nl-NL"/>
              </w:rPr>
              <w:t>encryption</w:t>
            </w:r>
            <w:proofErr w:type="spellEnd"/>
            <w:r>
              <w:rPr>
                <w:rFonts w:eastAsia="Times New Roman" w:cs="Times New Roman"/>
                <w:color w:val="000000"/>
                <w:lang w:eastAsia="nl-NL"/>
              </w:rPr>
              <w:t xml:space="preserve"> in. Gebruik hiervoor het commando service password-</w:t>
            </w:r>
            <w:proofErr w:type="spellStart"/>
            <w:r>
              <w:rPr>
                <w:rFonts w:eastAsia="Times New Roman" w:cs="Times New Roman"/>
                <w:color w:val="000000"/>
                <w:lang w:eastAsia="nl-NL"/>
              </w:rPr>
              <w:t>encryption</w:t>
            </w:r>
            <w:proofErr w:type="spellEnd"/>
            <w:r w:rsidR="00F95159">
              <w:rPr>
                <w:rFonts w:eastAsia="Times New Roman" w:cs="Times New Roman"/>
                <w:color w:val="000000"/>
                <w:lang w:eastAsia="nl-NL"/>
              </w:rPr>
              <w:t xml:space="preserve"> in de </w:t>
            </w:r>
            <w:proofErr w:type="spellStart"/>
            <w:r w:rsidR="00F95159">
              <w:rPr>
                <w:rFonts w:eastAsia="Times New Roman" w:cs="Times New Roman"/>
                <w:color w:val="000000"/>
                <w:lang w:eastAsia="nl-NL"/>
              </w:rPr>
              <w:t>conf</w:t>
            </w:r>
            <w:proofErr w:type="spellEnd"/>
            <w:r w:rsidR="00F95159">
              <w:rPr>
                <w:rFonts w:eastAsia="Times New Roman" w:cs="Times New Roman"/>
                <w:color w:val="000000"/>
                <w:lang w:eastAsia="nl-NL"/>
              </w:rPr>
              <w:t xml:space="preserve"> terminal.</w:t>
            </w:r>
          </w:p>
        </w:tc>
      </w:tr>
    </w:tbl>
    <w:p w14:paraId="6F11ED95" w14:textId="77777777" w:rsidR="004F03F2" w:rsidRPr="00533094" w:rsidRDefault="004F03F2" w:rsidP="004F03F2"/>
    <w:bookmarkEnd w:id="1"/>
    <w:p w14:paraId="1DD46EC2" w14:textId="77777777" w:rsidR="004F03F2" w:rsidRDefault="004F03F2" w:rsidP="004F03F2">
      <w:pPr>
        <w:spacing w:after="160" w:line="259" w:lineRule="auto"/>
        <w:rPr>
          <w:rFonts w:asciiTheme="majorHAnsi" w:eastAsiaTheme="majorEastAsia" w:hAnsiTheme="majorHAnsi" w:cstheme="majorHAnsi"/>
          <w:bCs/>
          <w:color w:val="56355B" w:themeColor="text2"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br w:type="page"/>
      </w:r>
    </w:p>
    <w:p w14:paraId="79A9C53D" w14:textId="77777777" w:rsidR="004F03F2" w:rsidRDefault="004F03F2" w:rsidP="004F03F2">
      <w:pPr>
        <w:pStyle w:val="Kop1"/>
        <w:rPr>
          <w:rFonts w:eastAsiaTheme="minorEastAsia"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lastRenderedPageBreak/>
        <w:t>3</w:t>
      </w:r>
      <w:r w:rsidRPr="000E30E7">
        <w:rPr>
          <w:rFonts w:cstheme="majorHAnsi"/>
          <w:b w:val="0"/>
          <w:bCs/>
          <w:sz w:val="28"/>
          <w:szCs w:val="28"/>
        </w:rPr>
        <w:tab/>
      </w:r>
      <w:r>
        <w:rPr>
          <w:rFonts w:eastAsiaTheme="minorEastAsia" w:cstheme="majorHAnsi"/>
          <w:b w:val="0"/>
          <w:bCs/>
          <w:sz w:val="28"/>
          <w:szCs w:val="28"/>
        </w:rPr>
        <w:t>Testactiviteiten</w:t>
      </w:r>
    </w:p>
    <w:p w14:paraId="15038E0C" w14:textId="77777777" w:rsidR="004F03F2" w:rsidRDefault="004F03F2" w:rsidP="004F03F2"/>
    <w:tbl>
      <w:tblPr>
        <w:tblStyle w:val="SPLVeldnamendonkerpaars-1ekolomentotaalrijgroen"/>
        <w:tblW w:w="5006" w:type="pct"/>
        <w:tblInd w:w="-5" w:type="dxa"/>
        <w:tblLook w:val="04A0" w:firstRow="1" w:lastRow="0" w:firstColumn="1" w:lastColumn="0" w:noHBand="0" w:noVBand="1"/>
      </w:tblPr>
      <w:tblGrid>
        <w:gridCol w:w="1700"/>
        <w:gridCol w:w="7373"/>
      </w:tblGrid>
      <w:tr w:rsidR="004F03F2" w14:paraId="73386AE2" w14:textId="77777777" w:rsidTr="002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tcBorders>
              <w:top w:val="single" w:sz="4" w:space="0" w:color="auto"/>
            </w:tcBorders>
            <w:noWrap/>
            <w:vAlign w:val="center"/>
          </w:tcPr>
          <w:p w14:paraId="446D2040" w14:textId="77777777" w:rsidR="004F03F2" w:rsidRPr="005C343C" w:rsidRDefault="004F03F2" w:rsidP="002E2CD1">
            <w:r w:rsidRPr="00533094">
              <w:rPr>
                <w:b/>
                <w:bCs/>
              </w:rPr>
              <w:t>Beheeractiviteit</w:t>
            </w:r>
          </w:p>
        </w:tc>
        <w:tc>
          <w:tcPr>
            <w:tcW w:w="4063" w:type="pct"/>
            <w:tcBorders>
              <w:top w:val="single" w:sz="4" w:space="0" w:color="auto"/>
            </w:tcBorders>
            <w:vAlign w:val="center"/>
          </w:tcPr>
          <w:p w14:paraId="297B1DF1" w14:textId="77777777" w:rsidR="004F03F2" w:rsidRPr="005C343C" w:rsidRDefault="004F03F2" w:rsidP="002E2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3094">
              <w:t>T4.01</w:t>
            </w:r>
          </w:p>
        </w:tc>
      </w:tr>
      <w:tr w:rsidR="004F03F2" w14:paraId="0A76D33C" w14:textId="77777777" w:rsidTr="002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pct"/>
            <w:noWrap/>
            <w:vAlign w:val="center"/>
          </w:tcPr>
          <w:p w14:paraId="5669531E" w14:textId="77777777" w:rsidR="004F03F2" w:rsidRPr="005C343C" w:rsidRDefault="004F03F2" w:rsidP="002E2CD1">
            <w:r w:rsidRPr="00533094">
              <w:rPr>
                <w:b/>
                <w:bCs/>
              </w:rPr>
              <w:t>Toelichting</w:t>
            </w:r>
          </w:p>
        </w:tc>
        <w:tc>
          <w:tcPr>
            <w:tcW w:w="4063" w:type="pct"/>
            <w:vAlign w:val="center"/>
          </w:tcPr>
          <w:p w14:paraId="21A678D9" w14:textId="74B6C172" w:rsidR="004F03F2" w:rsidRPr="005C343C" w:rsidRDefault="00BE200F" w:rsidP="002E2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Dataverkeer tussen de </w:t>
            </w:r>
            <w:proofErr w:type="spellStart"/>
            <w:r>
              <w:t>VLAN’s</w:t>
            </w:r>
            <w:proofErr w:type="spellEnd"/>
            <w:r>
              <w:t xml:space="preserve"> is niet mogelijk door </w:t>
            </w:r>
            <w:r w:rsidR="005E20DA">
              <w:t xml:space="preserve">geconfigureerde </w:t>
            </w:r>
            <w:proofErr w:type="spellStart"/>
            <w:r w:rsidR="004F03F2" w:rsidRPr="00533094">
              <w:t>ACL</w:t>
            </w:r>
            <w:r>
              <w:t>’s</w:t>
            </w:r>
            <w:proofErr w:type="spellEnd"/>
            <w:r>
              <w:t xml:space="preserve"> in de MLS.</w:t>
            </w:r>
          </w:p>
        </w:tc>
      </w:tr>
    </w:tbl>
    <w:p w14:paraId="1504F796" w14:textId="77777777" w:rsidR="004F03F2" w:rsidRPr="00A2691A" w:rsidRDefault="004F03F2" w:rsidP="004F03F2"/>
    <w:p w14:paraId="7A9B037D" w14:textId="77777777" w:rsidR="004F03F2" w:rsidRPr="00A2691A" w:rsidRDefault="004F03F2" w:rsidP="004F03F2">
      <w:pPr>
        <w:pStyle w:val="Lijstalinea"/>
        <w:tabs>
          <w:tab w:val="left" w:pos="1985"/>
        </w:tabs>
        <w:ind w:left="360"/>
        <w:rPr>
          <w:b/>
          <w:bCs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96"/>
        <w:gridCol w:w="7366"/>
      </w:tblGrid>
      <w:tr w:rsidR="004F03F2" w:rsidRPr="00533094" w14:paraId="75247038" w14:textId="77777777" w:rsidTr="002E2CD1">
        <w:trPr>
          <w:trHeight w:val="917"/>
        </w:trPr>
        <w:tc>
          <w:tcPr>
            <w:tcW w:w="936" w:type="pct"/>
            <w:shd w:val="clear" w:color="auto" w:fill="EBF4F0" w:themeFill="background2" w:themeFillTint="33"/>
          </w:tcPr>
          <w:p w14:paraId="27E1D5FC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Gekozen tool(s)</w:t>
            </w:r>
          </w:p>
        </w:tc>
        <w:tc>
          <w:tcPr>
            <w:tcW w:w="4064" w:type="pct"/>
          </w:tcPr>
          <w:p w14:paraId="1DDAFCE4" w14:textId="29549CF9" w:rsidR="004F03F2" w:rsidRPr="00533094" w:rsidRDefault="00F95159" w:rsidP="002E2CD1">
            <w:pPr>
              <w:pStyle w:val="Geenafstand"/>
              <w:spacing w:line="276" w:lineRule="auto"/>
            </w:pPr>
            <w:r w:rsidRPr="00533094">
              <w:rPr>
                <w:rFonts w:eastAsia="Times New Roman" w:cs="Calibri"/>
                <w:b/>
                <w:bCs/>
                <w:color w:val="000000"/>
                <w:lang w:eastAsia="nl-NL"/>
              </w:rPr>
              <w:t>Ti-5</w:t>
            </w:r>
          </w:p>
        </w:tc>
      </w:tr>
      <w:tr w:rsidR="004F03F2" w:rsidRPr="00533094" w14:paraId="5DC9DF03" w14:textId="77777777" w:rsidTr="002E2CD1">
        <w:trPr>
          <w:trHeight w:val="2083"/>
        </w:trPr>
        <w:tc>
          <w:tcPr>
            <w:tcW w:w="936" w:type="pct"/>
            <w:shd w:val="clear" w:color="auto" w:fill="EBF4F0" w:themeFill="background2" w:themeFillTint="33"/>
          </w:tcPr>
          <w:p w14:paraId="11F219CB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Uitvoering</w:t>
            </w:r>
          </w:p>
        </w:tc>
        <w:tc>
          <w:tcPr>
            <w:tcW w:w="4064" w:type="pct"/>
          </w:tcPr>
          <w:p w14:paraId="0FD4478E" w14:textId="729F4134" w:rsidR="004F03F2" w:rsidRPr="00533094" w:rsidRDefault="00890ED2" w:rsidP="002E2CD1">
            <w:pPr>
              <w:pStyle w:val="Geenafstand"/>
              <w:spacing w:line="276" w:lineRule="auto"/>
            </w:pPr>
            <w:r>
              <w:t>Heb met een laptop via de console kabel ingelogd in de MLS en ik heb de commando</w:t>
            </w:r>
            <w:r>
              <w:t xml:space="preserve"> s</w:t>
            </w:r>
            <w:r w:rsidR="00A57E4A">
              <w:t xml:space="preserve">how </w:t>
            </w:r>
            <w:proofErr w:type="spellStart"/>
            <w:r w:rsidR="00A57E4A">
              <w:t>ip</w:t>
            </w:r>
            <w:proofErr w:type="spellEnd"/>
            <w:r w:rsidR="00A57E4A">
              <w:t xml:space="preserve"> access-list</w:t>
            </w:r>
            <w:r>
              <w:t>.</w:t>
            </w:r>
          </w:p>
        </w:tc>
      </w:tr>
      <w:tr w:rsidR="004F03F2" w:rsidRPr="00533094" w14:paraId="174EED70" w14:textId="77777777" w:rsidTr="002E2CD1">
        <w:trPr>
          <w:trHeight w:val="1135"/>
        </w:trPr>
        <w:tc>
          <w:tcPr>
            <w:tcW w:w="936" w:type="pct"/>
            <w:shd w:val="clear" w:color="auto" w:fill="EBF4F0" w:themeFill="background2" w:themeFillTint="33"/>
          </w:tcPr>
          <w:p w14:paraId="247D5A6C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Verwacht resultaat</w:t>
            </w:r>
          </w:p>
        </w:tc>
        <w:tc>
          <w:tcPr>
            <w:tcW w:w="4064" w:type="pct"/>
          </w:tcPr>
          <w:p w14:paraId="78029D06" w14:textId="49CA0943" w:rsidR="004F03F2" w:rsidRPr="00533094" w:rsidRDefault="00A57E4A" w:rsidP="002E2CD1">
            <w:pPr>
              <w:pStyle w:val="Geenafstand"/>
              <w:spacing w:line="276" w:lineRule="auto"/>
            </w:pPr>
            <w:r>
              <w:t xml:space="preserve">Dat er veel </w:t>
            </w:r>
            <w:proofErr w:type="spellStart"/>
            <w:r>
              <w:t>ip’s</w:t>
            </w:r>
            <w:proofErr w:type="spellEnd"/>
            <w:r>
              <w:t xml:space="preserve"> worden </w:t>
            </w:r>
            <w:proofErr w:type="spellStart"/>
            <w:r>
              <w:t>gedenyed</w:t>
            </w:r>
            <w:proofErr w:type="spellEnd"/>
          </w:p>
        </w:tc>
      </w:tr>
    </w:tbl>
    <w:p w14:paraId="49F797B6" w14:textId="77777777" w:rsidR="004F03F2" w:rsidRPr="00533094" w:rsidRDefault="004F03F2" w:rsidP="004F03F2">
      <w:pPr>
        <w:pStyle w:val="Lijstalinea"/>
        <w:ind w:left="360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F03F2" w:rsidRPr="00533094" w14:paraId="0E4C9C51" w14:textId="77777777" w:rsidTr="002E2CD1">
        <w:trPr>
          <w:trHeight w:val="2550"/>
        </w:trPr>
        <w:tc>
          <w:tcPr>
            <w:tcW w:w="1696" w:type="dxa"/>
            <w:shd w:val="clear" w:color="auto" w:fill="EBF4F0" w:themeFill="background2" w:themeFillTint="33"/>
          </w:tcPr>
          <w:p w14:paraId="3A83F989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Afwijkingen</w:t>
            </w:r>
          </w:p>
        </w:tc>
        <w:tc>
          <w:tcPr>
            <w:tcW w:w="7371" w:type="dxa"/>
          </w:tcPr>
          <w:p w14:paraId="7408BD21" w14:textId="65601DF0" w:rsidR="004F03F2" w:rsidRPr="00533094" w:rsidRDefault="00A57E4A" w:rsidP="002E2CD1">
            <w:pPr>
              <w:pStyle w:val="Geenafstand"/>
              <w:spacing w:line="276" w:lineRule="auto"/>
            </w:pPr>
            <w:r>
              <w:t>geen</w:t>
            </w:r>
          </w:p>
        </w:tc>
      </w:tr>
      <w:tr w:rsidR="004F03F2" w:rsidRPr="00533094" w14:paraId="3A531261" w14:textId="77777777" w:rsidTr="002E2CD1">
        <w:trPr>
          <w:trHeight w:val="669"/>
        </w:trPr>
        <w:tc>
          <w:tcPr>
            <w:tcW w:w="1696" w:type="dxa"/>
            <w:shd w:val="clear" w:color="auto" w:fill="EBF4F0" w:themeFill="background2" w:themeFillTint="33"/>
            <w:vAlign w:val="center"/>
          </w:tcPr>
          <w:p w14:paraId="2C1596AF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Impact/risico</w:t>
            </w:r>
          </w:p>
        </w:tc>
        <w:tc>
          <w:tcPr>
            <w:tcW w:w="7371" w:type="dxa"/>
            <w:vAlign w:val="center"/>
          </w:tcPr>
          <w:p w14:paraId="53428772" w14:textId="33697B39" w:rsidR="004F03F2" w:rsidRPr="00533094" w:rsidRDefault="00A57E4A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1</w:t>
            </w:r>
          </w:p>
        </w:tc>
      </w:tr>
      <w:tr w:rsidR="004F03F2" w:rsidRPr="00533094" w14:paraId="42DEC829" w14:textId="77777777" w:rsidTr="002E2CD1">
        <w:trPr>
          <w:trHeight w:val="2728"/>
        </w:trPr>
        <w:tc>
          <w:tcPr>
            <w:tcW w:w="1696" w:type="dxa"/>
            <w:shd w:val="clear" w:color="auto" w:fill="EBF4F0" w:themeFill="background2" w:themeFillTint="33"/>
          </w:tcPr>
          <w:p w14:paraId="1FF4F7A5" w14:textId="77777777" w:rsidR="004F03F2" w:rsidRPr="00533094" w:rsidRDefault="004F03F2" w:rsidP="002E2CD1">
            <w:pPr>
              <w:pStyle w:val="Geenafstand"/>
              <w:spacing w:line="276" w:lineRule="auto"/>
              <w:rPr>
                <w:b/>
                <w:bCs/>
              </w:rPr>
            </w:pPr>
            <w:r w:rsidRPr="00533094">
              <w:rPr>
                <w:b/>
                <w:bCs/>
              </w:rPr>
              <w:t>Advies</w:t>
            </w:r>
          </w:p>
        </w:tc>
        <w:tc>
          <w:tcPr>
            <w:tcW w:w="7371" w:type="dxa"/>
          </w:tcPr>
          <w:p w14:paraId="13CD37B5" w14:textId="61444FE0" w:rsidR="004F03F2" w:rsidRPr="00533094" w:rsidRDefault="00A57E4A" w:rsidP="002E2CD1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geen</w:t>
            </w:r>
          </w:p>
        </w:tc>
      </w:tr>
    </w:tbl>
    <w:p w14:paraId="77B1A994" w14:textId="77777777" w:rsidR="004F03F2" w:rsidRPr="00533094" w:rsidRDefault="004F03F2" w:rsidP="004F03F2"/>
    <w:p w14:paraId="6DBD563B" w14:textId="77777777" w:rsidR="004F03F2" w:rsidRPr="004F03F2" w:rsidRDefault="004F03F2" w:rsidP="004F03F2"/>
    <w:sectPr w:rsidR="004F03F2" w:rsidRPr="004F03F2" w:rsidSect="00AC48B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C106" w14:textId="77777777" w:rsidR="00107FEF" w:rsidRDefault="00107FEF" w:rsidP="00910A2E">
      <w:pPr>
        <w:spacing w:line="240" w:lineRule="auto"/>
      </w:pPr>
      <w:r>
        <w:separator/>
      </w:r>
    </w:p>
  </w:endnote>
  <w:endnote w:type="continuationSeparator" w:id="0">
    <w:p w14:paraId="5BD62815" w14:textId="77777777" w:rsidR="00107FEF" w:rsidRDefault="00107FEF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0997D" w14:textId="7AA3AA10" w:rsidR="00393111" w:rsidRDefault="006B07C2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1785A647" wp14:editId="7D48ACAF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</w:t>
    </w:r>
    <w:r w:rsidR="00F11A6E">
      <w:t xml:space="preserve">            </w:t>
    </w:r>
    <w:r>
      <w:t xml:space="preserve">  </w:t>
    </w:r>
    <w:r w:rsidR="00370A1A">
      <w:t xml:space="preserve">Bijlage 3 </w:t>
    </w:r>
    <w:r w:rsidRPr="001B22BD">
      <w:rPr>
        <w:szCs w:val="16"/>
      </w:rPr>
      <w:t>Sjabloon Testrapport - EX_IT20_</w:t>
    </w:r>
    <w:r w:rsidR="00F11A6E">
      <w:rPr>
        <w:szCs w:val="16"/>
      </w:rPr>
      <w:t>EP5</w:t>
    </w:r>
    <w:r>
      <w:rPr>
        <w:szCs w:val="16"/>
      </w:rPr>
      <w:t>_</w:t>
    </w:r>
    <w:r w:rsidRPr="001B22BD">
      <w:rPr>
        <w:szCs w:val="16"/>
      </w:rPr>
      <w:t>B1-K2-W2</w:t>
    </w:r>
    <w:r>
      <w:rPr>
        <w:szCs w:val="16"/>
      </w:rPr>
      <w:t>_</w:t>
    </w:r>
    <w:r w:rsidR="00F11A6E">
      <w:rPr>
        <w:szCs w:val="16"/>
      </w:rPr>
      <w:t>2A3</w:t>
    </w:r>
    <w:r w:rsidR="00393111">
      <w:tab/>
    </w:r>
    <w:r w:rsidR="00393111">
      <w:rPr>
        <w:szCs w:val="16"/>
      </w:rPr>
      <w:fldChar w:fldCharType="begin"/>
    </w:r>
    <w:r w:rsidR="00393111">
      <w:rPr>
        <w:szCs w:val="16"/>
      </w:rPr>
      <w:instrText>PAGE</w:instrText>
    </w:r>
    <w:r w:rsidR="00393111">
      <w:rPr>
        <w:szCs w:val="16"/>
      </w:rPr>
      <w:fldChar w:fldCharType="separate"/>
    </w:r>
    <w:r w:rsidR="00393111">
      <w:rPr>
        <w:szCs w:val="16"/>
      </w:rPr>
      <w:t>2</w:t>
    </w:r>
    <w:r w:rsidR="00393111">
      <w:rPr>
        <w:szCs w:val="16"/>
      </w:rPr>
      <w:fldChar w:fldCharType="end"/>
    </w:r>
    <w:r w:rsidR="00393111">
      <w:rPr>
        <w:szCs w:val="16"/>
      </w:rPr>
      <w:t>/</w:t>
    </w:r>
    <w:r w:rsidR="00393111">
      <w:rPr>
        <w:szCs w:val="16"/>
      </w:rPr>
      <w:fldChar w:fldCharType="begin"/>
    </w:r>
    <w:r w:rsidR="00393111">
      <w:rPr>
        <w:szCs w:val="16"/>
      </w:rPr>
      <w:instrText>NUMPAGES</w:instrText>
    </w:r>
    <w:r w:rsidR="00393111">
      <w:rPr>
        <w:szCs w:val="16"/>
      </w:rPr>
      <w:fldChar w:fldCharType="separate"/>
    </w:r>
    <w:r w:rsidR="00393111">
      <w:rPr>
        <w:szCs w:val="16"/>
      </w:rPr>
      <w:t>3</w:t>
    </w:r>
    <w:r w:rsidR="00393111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5F143" w14:textId="77777777" w:rsidR="00107FEF" w:rsidRDefault="00107FEF" w:rsidP="00910A2E">
      <w:pPr>
        <w:spacing w:line="240" w:lineRule="auto"/>
      </w:pPr>
      <w:r>
        <w:separator/>
      </w:r>
    </w:p>
  </w:footnote>
  <w:footnote w:type="continuationSeparator" w:id="0">
    <w:p w14:paraId="6951AC82" w14:textId="77777777" w:rsidR="00107FEF" w:rsidRDefault="00107FEF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5455" w14:textId="77777777" w:rsidR="00910A2E" w:rsidRDefault="00107FEF">
    <w:pPr>
      <w:pStyle w:val="Koptekst"/>
    </w:pPr>
    <w:r>
      <w:rPr>
        <w:noProof/>
      </w:rPr>
      <w:pict w14:anchorId="53799E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9B6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666D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3274E"/>
    <w:multiLevelType w:val="hybridMultilevel"/>
    <w:tmpl w:val="0CD6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0F52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295A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C1813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C30F0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B2792D"/>
    <w:multiLevelType w:val="hybridMultilevel"/>
    <w:tmpl w:val="97E46F8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25060E"/>
    <w:multiLevelType w:val="hybridMultilevel"/>
    <w:tmpl w:val="F4E80C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3"/>
    <w:rsid w:val="000172B9"/>
    <w:rsid w:val="00023BCD"/>
    <w:rsid w:val="000263ED"/>
    <w:rsid w:val="0007051F"/>
    <w:rsid w:val="00081C59"/>
    <w:rsid w:val="00095F6E"/>
    <w:rsid w:val="000A3221"/>
    <w:rsid w:val="000A7B5E"/>
    <w:rsid w:val="000B3B21"/>
    <w:rsid w:val="000C018E"/>
    <w:rsid w:val="000C7207"/>
    <w:rsid w:val="000F1183"/>
    <w:rsid w:val="000F2A89"/>
    <w:rsid w:val="00101618"/>
    <w:rsid w:val="00107FEF"/>
    <w:rsid w:val="0017583A"/>
    <w:rsid w:val="001763E3"/>
    <w:rsid w:val="001A5529"/>
    <w:rsid w:val="001D26A3"/>
    <w:rsid w:val="001D2FCC"/>
    <w:rsid w:val="001F5A9F"/>
    <w:rsid w:val="00202305"/>
    <w:rsid w:val="00222988"/>
    <w:rsid w:val="002334EC"/>
    <w:rsid w:val="00234775"/>
    <w:rsid w:val="00237180"/>
    <w:rsid w:val="002447F3"/>
    <w:rsid w:val="00252875"/>
    <w:rsid w:val="0026276D"/>
    <w:rsid w:val="002738AE"/>
    <w:rsid w:val="002757DB"/>
    <w:rsid w:val="002A74C1"/>
    <w:rsid w:val="002F3923"/>
    <w:rsid w:val="002F6A67"/>
    <w:rsid w:val="0031255E"/>
    <w:rsid w:val="0031700E"/>
    <w:rsid w:val="00370A1A"/>
    <w:rsid w:val="00372F78"/>
    <w:rsid w:val="00383605"/>
    <w:rsid w:val="00393111"/>
    <w:rsid w:val="00395E7D"/>
    <w:rsid w:val="003F2FF7"/>
    <w:rsid w:val="00400D6B"/>
    <w:rsid w:val="00414646"/>
    <w:rsid w:val="00423FC4"/>
    <w:rsid w:val="00424AEA"/>
    <w:rsid w:val="004404DD"/>
    <w:rsid w:val="00453FAC"/>
    <w:rsid w:val="00461D8E"/>
    <w:rsid w:val="00492449"/>
    <w:rsid w:val="00496574"/>
    <w:rsid w:val="004A4B7B"/>
    <w:rsid w:val="004C157E"/>
    <w:rsid w:val="004C5B2D"/>
    <w:rsid w:val="004E0DA1"/>
    <w:rsid w:val="004E1961"/>
    <w:rsid w:val="004F03F2"/>
    <w:rsid w:val="00515C9A"/>
    <w:rsid w:val="00524ED0"/>
    <w:rsid w:val="00544045"/>
    <w:rsid w:val="00565A5A"/>
    <w:rsid w:val="00567AF6"/>
    <w:rsid w:val="005848F7"/>
    <w:rsid w:val="00594DA0"/>
    <w:rsid w:val="005B56C5"/>
    <w:rsid w:val="005E20DA"/>
    <w:rsid w:val="006069E2"/>
    <w:rsid w:val="006179D2"/>
    <w:rsid w:val="006228F3"/>
    <w:rsid w:val="0063729C"/>
    <w:rsid w:val="0068714B"/>
    <w:rsid w:val="0069446E"/>
    <w:rsid w:val="006B07C2"/>
    <w:rsid w:val="006B5218"/>
    <w:rsid w:val="006B60FF"/>
    <w:rsid w:val="006C70B1"/>
    <w:rsid w:val="006E1649"/>
    <w:rsid w:val="00790E8F"/>
    <w:rsid w:val="007C7B58"/>
    <w:rsid w:val="007E4BCF"/>
    <w:rsid w:val="007F3090"/>
    <w:rsid w:val="007F6868"/>
    <w:rsid w:val="0082745D"/>
    <w:rsid w:val="00837330"/>
    <w:rsid w:val="00854C7A"/>
    <w:rsid w:val="008736F5"/>
    <w:rsid w:val="00880B0E"/>
    <w:rsid w:val="00881F6F"/>
    <w:rsid w:val="00890ED2"/>
    <w:rsid w:val="0089661E"/>
    <w:rsid w:val="008A01C1"/>
    <w:rsid w:val="008A17E4"/>
    <w:rsid w:val="008C6789"/>
    <w:rsid w:val="008E0EE0"/>
    <w:rsid w:val="008E7EC5"/>
    <w:rsid w:val="00910A2E"/>
    <w:rsid w:val="00916912"/>
    <w:rsid w:val="00931C11"/>
    <w:rsid w:val="009423AA"/>
    <w:rsid w:val="00960B56"/>
    <w:rsid w:val="00965C21"/>
    <w:rsid w:val="0099471C"/>
    <w:rsid w:val="00996768"/>
    <w:rsid w:val="009977B2"/>
    <w:rsid w:val="009B6649"/>
    <w:rsid w:val="00A03DC3"/>
    <w:rsid w:val="00A10C66"/>
    <w:rsid w:val="00A1201D"/>
    <w:rsid w:val="00A266FE"/>
    <w:rsid w:val="00A2691A"/>
    <w:rsid w:val="00A32F08"/>
    <w:rsid w:val="00A57E4A"/>
    <w:rsid w:val="00A856EA"/>
    <w:rsid w:val="00A90D1F"/>
    <w:rsid w:val="00A93E5E"/>
    <w:rsid w:val="00AA3AF9"/>
    <w:rsid w:val="00AC48BB"/>
    <w:rsid w:val="00AD1575"/>
    <w:rsid w:val="00AD4E36"/>
    <w:rsid w:val="00AD5734"/>
    <w:rsid w:val="00AE5436"/>
    <w:rsid w:val="00AF40DB"/>
    <w:rsid w:val="00B13774"/>
    <w:rsid w:val="00B91C7F"/>
    <w:rsid w:val="00B9493B"/>
    <w:rsid w:val="00BB5D61"/>
    <w:rsid w:val="00BD7D94"/>
    <w:rsid w:val="00BE16DC"/>
    <w:rsid w:val="00BE200F"/>
    <w:rsid w:val="00BE4CE2"/>
    <w:rsid w:val="00BE52E5"/>
    <w:rsid w:val="00BF1D84"/>
    <w:rsid w:val="00C010D1"/>
    <w:rsid w:val="00C02B53"/>
    <w:rsid w:val="00C111A0"/>
    <w:rsid w:val="00C15C97"/>
    <w:rsid w:val="00C84117"/>
    <w:rsid w:val="00C93A88"/>
    <w:rsid w:val="00CB045F"/>
    <w:rsid w:val="00CB3D2A"/>
    <w:rsid w:val="00CC0080"/>
    <w:rsid w:val="00CC033C"/>
    <w:rsid w:val="00CD1EAE"/>
    <w:rsid w:val="00CD5A0E"/>
    <w:rsid w:val="00CE1BE8"/>
    <w:rsid w:val="00CF0278"/>
    <w:rsid w:val="00D26CD4"/>
    <w:rsid w:val="00D40A76"/>
    <w:rsid w:val="00D40B68"/>
    <w:rsid w:val="00D46F78"/>
    <w:rsid w:val="00D5668D"/>
    <w:rsid w:val="00D71C1F"/>
    <w:rsid w:val="00D72D69"/>
    <w:rsid w:val="00D822F9"/>
    <w:rsid w:val="00DE2922"/>
    <w:rsid w:val="00E07D2E"/>
    <w:rsid w:val="00E20EB2"/>
    <w:rsid w:val="00E24C05"/>
    <w:rsid w:val="00E33BFA"/>
    <w:rsid w:val="00E3629E"/>
    <w:rsid w:val="00E549BE"/>
    <w:rsid w:val="00E63944"/>
    <w:rsid w:val="00E66572"/>
    <w:rsid w:val="00E715B5"/>
    <w:rsid w:val="00EA5EDA"/>
    <w:rsid w:val="00EC4011"/>
    <w:rsid w:val="00ED7790"/>
    <w:rsid w:val="00EE2176"/>
    <w:rsid w:val="00F11A6E"/>
    <w:rsid w:val="00F21B9C"/>
    <w:rsid w:val="00F314EA"/>
    <w:rsid w:val="00F3398C"/>
    <w:rsid w:val="00F40B15"/>
    <w:rsid w:val="00F43BFF"/>
    <w:rsid w:val="00F566AC"/>
    <w:rsid w:val="00F86F0C"/>
    <w:rsid w:val="00F95159"/>
    <w:rsid w:val="00FA468C"/>
    <w:rsid w:val="00FB3EEE"/>
    <w:rsid w:val="00FD0247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30991F1"/>
  <w15:chartTrackingRefBased/>
  <w15:docId w15:val="{D1495375-B3D2-4978-A33A-7B6EF132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8A01C1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umenten\EP%20-%20KD2020\25605\B1-K2-W1\220119%20-%20MVH%20automatisch%20nakijken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4F611-B0AB-4B4E-955B-EB974213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51AD0-9E9C-4A2D-A129-8CC64D71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134</TotalTime>
  <Pages>7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Hoek</dc:creator>
  <cp:keywords/>
  <dc:description/>
  <cp:lastModifiedBy>Student</cp:lastModifiedBy>
  <cp:revision>27</cp:revision>
  <dcterms:created xsi:type="dcterms:W3CDTF">2022-07-04T14:07:00Z</dcterms:created>
  <dcterms:modified xsi:type="dcterms:W3CDTF">2025-06-03T13:16:00Z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