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CDE09" w14:textId="77777777" w:rsidR="00976208" w:rsidRDefault="00976208" w:rsidP="00976208">
      <w:r>
        <w:t>Onderwerp: Succesvolle implementatie van een applicatie voor slagboomregistratie</w:t>
      </w:r>
    </w:p>
    <w:p w14:paraId="14FEE267" w14:textId="77777777" w:rsidR="00976208" w:rsidRDefault="00976208" w:rsidP="00976208">
      <w:r>
        <w:br/>
        <w:t>Geachte directeur,</w:t>
      </w:r>
    </w:p>
    <w:p w14:paraId="114048CF" w14:textId="77777777" w:rsidR="00976208" w:rsidRDefault="00976208" w:rsidP="00976208">
      <w:r>
        <w:br/>
        <w:t>Ik hoop dat deze e-mail u in goede gezondheid bereikt. Ik wil graag met trots melden dat ik erin geslaagd ben om een applicatie werkend te krijgen voor onze slagboomregistratie. Deze applicatie biedt een gestroomlijnde en efficiënte manier om de gegevens van voertuigen te registreren en te controleren, met name het kenteken, merk, type en kleur van de auto.</w:t>
      </w:r>
    </w:p>
    <w:p w14:paraId="6A35FA4C" w14:textId="5C16E82C" w:rsidR="00976208" w:rsidRDefault="00976208" w:rsidP="00976208">
      <w:r>
        <w:t>Hier is een overzicht van de stappen die ik heb gevolgd om de functionaliteit van de applicatie te realiseren:</w:t>
      </w:r>
      <w:r>
        <w:br/>
        <w:t>0.</w:t>
      </w:r>
      <w:r w:rsidR="005B0829">
        <w:t xml:space="preserve"> </w:t>
      </w:r>
      <w:r>
        <w:t>Start: Het programma wordt gestart en klaargemaakt voor gebruik.</w:t>
      </w:r>
      <w:r>
        <w:br/>
        <w:t>1. Startmelding van het programma: De gebruiker wordt begroet met een melding dat het programma actief is.</w:t>
      </w:r>
      <w:r>
        <w:br/>
        <w:t>2. Auto staat voor de slagboom: Een auto nadert de slagboom voor toegang tot onze faciliteit.</w:t>
      </w:r>
      <w:r>
        <w:br/>
        <w:t>3. Haal kentekennummer op: Het kentekennummer van de auto wordt automatisch opgehaald.</w:t>
      </w:r>
      <w:r>
        <w:br/>
        <w:t>4. Automerk verzamelen: Het merk van de auto wordt verzameld.</w:t>
      </w:r>
      <w:r>
        <w:br/>
        <w:t>5. Autotype verzamelen: Het type van de auto wordt verzameld.</w:t>
      </w:r>
      <w:r>
        <w:br/>
        <w:t>6. Kleur auto verzamelen: De kleur van de auto wordt verzameld.</w:t>
      </w:r>
      <w:r>
        <w:br/>
        <w:t>7. Gegevens ophalen uit RDW-bestand: De applicatie raadpleegt het bestand van de Rijksdienst voor het Wegverkeer (RDW) om de geregistreerde gegevens van het kenteken op te halen.</w:t>
      </w:r>
      <w:r>
        <w:br/>
        <w:t>8. Vergelijk merk, type en kleur: De verkregen gegevens van het merk, type en kleur van de auto worden vergeleken met de geregistreerde gegevens uit het RDW-bestand.</w:t>
      </w:r>
      <w:r>
        <w:br/>
        <w:t>9. Registratie is gelijk aan?</w:t>
      </w:r>
      <w:r>
        <w:br/>
        <w:t xml:space="preserve">       JA: Als de gegevens overeenkomen, gaat de registratie verder met de volgende stappen.</w:t>
      </w:r>
      <w:r>
        <w:br/>
        <w:t xml:space="preserve"> 10. Print kenteken - OK: Het kenteken wordt afgedrukt met de melding "OK".</w:t>
      </w:r>
      <w:r>
        <w:br/>
        <w:t xml:space="preserve"> 11. Open de poort - de auto kan passeren: De slagboom wordt geopend, waardoor de </w:t>
      </w:r>
      <w:r>
        <w:br/>
        <w:t xml:space="preserve">       auto kan passeren.</w:t>
      </w:r>
      <w:r>
        <w:br/>
        <w:t xml:space="preserve">       NEE: Als er een afwijking is tussen de gegevens.</w:t>
      </w:r>
      <w:r>
        <w:br/>
      </w:r>
      <w:r w:rsidR="00FC1F97">
        <w:t xml:space="preserve"> </w:t>
      </w:r>
      <w:r>
        <w:t>12. Signaleer valse kenteken: Er wordt een signaal gegeven om aan te geven dat er mogelijk sprake is</w:t>
      </w:r>
      <w:r>
        <w:br/>
        <w:t xml:space="preserve">       van een vals kenteken.</w:t>
      </w:r>
      <w:r>
        <w:br/>
      </w:r>
      <w:r w:rsidR="00FC1F97">
        <w:t xml:space="preserve"> </w:t>
      </w:r>
      <w:r>
        <w:t>13. Print kenteken - VERSCHIL: Het kenteken wordt afgedrukt met de melding "VERSCHIL".</w:t>
      </w:r>
      <w:r>
        <w:br/>
      </w:r>
      <w:r w:rsidR="00FC1F97">
        <w:t xml:space="preserve"> </w:t>
      </w:r>
      <w:r>
        <w:t xml:space="preserve">14. Waargenomen weergeven - eigenschappen en geregistreerde eigenschappen: De beveiliger </w:t>
      </w:r>
      <w:r w:rsidR="00FC1F97">
        <w:br/>
        <w:t xml:space="preserve">        </w:t>
      </w:r>
      <w:r>
        <w:t>krijgt</w:t>
      </w:r>
      <w:r w:rsidR="00FC1F97">
        <w:t xml:space="preserve"> </w:t>
      </w:r>
      <w:r>
        <w:t>een overzicht van de waargenomen eigenschappen van de auto en de geregistreerde</w:t>
      </w:r>
      <w:r w:rsidR="00FC1F97">
        <w:br/>
        <w:t xml:space="preserve">       </w:t>
      </w:r>
      <w:r>
        <w:t>eigenschappen uit het RDW-bestand.</w:t>
      </w:r>
      <w:r>
        <w:br/>
      </w:r>
      <w:r w:rsidR="00FC1F97">
        <w:t xml:space="preserve"> </w:t>
      </w:r>
      <w:r>
        <w:t>15. Toegang afwijzen: Toegang tot onze faciliteit wordt geweigerd.</w:t>
      </w:r>
      <w:r>
        <w:br/>
      </w:r>
      <w:r w:rsidR="00FC1F97">
        <w:t xml:space="preserve"> </w:t>
      </w:r>
      <w:r>
        <w:t>16. Licht in de beveiliging of politie: Indien nodig wordt er melding gemaakt bij de beveiliging of de</w:t>
      </w:r>
      <w:r w:rsidR="00FC1F97">
        <w:br/>
        <w:t xml:space="preserve">    </w:t>
      </w:r>
      <w:r>
        <w:t xml:space="preserve"> </w:t>
      </w:r>
      <w:r w:rsidR="00FC1F97">
        <w:t xml:space="preserve">  </w:t>
      </w:r>
      <w:r>
        <w:t>politie.</w:t>
      </w:r>
      <w:r>
        <w:br/>
      </w:r>
      <w:r w:rsidR="00FC1F97">
        <w:t xml:space="preserve">  </w:t>
      </w:r>
      <w:r>
        <w:t>EIND VAN DAG:</w:t>
      </w:r>
      <w:r>
        <w:br/>
        <w:t>17. (Print einde van de dag op het scherm): Aan het einde van de dag wordt er een melding afgedrukt op het scherm om de beveiliging te laten weten dat het programma wordt afgesloten.</w:t>
      </w:r>
      <w:r>
        <w:br/>
        <w:t>18. Apparaat gaat uit tijdens sluitingstijd: Het programma en het apparaat worden uitgeschakeld tijdens de sluitingstijd.</w:t>
      </w:r>
      <w:r>
        <w:br/>
        <w:t>19. Einde: De slagboomregistratie is voltooid.</w:t>
      </w:r>
      <w:r>
        <w:br/>
      </w:r>
      <w:r>
        <w:br/>
        <w:t>Ik ben verheugd over het succesvol implementeren van deze applicatie en ik geloof dat het een</w:t>
      </w:r>
      <w:r w:rsidR="00FC1F97">
        <w:br/>
      </w:r>
      <w:r>
        <w:lastRenderedPageBreak/>
        <w:t>waardevolle toevoeging zal zijn aan onze beveiligingsinfrastructuur. Mocht u verdere informatie of een demonstratie van de applicatie wensen, sta ik graag tot uw beschikking.</w:t>
      </w:r>
    </w:p>
    <w:p w14:paraId="33D0324B" w14:textId="77777777" w:rsidR="00976208" w:rsidRDefault="00976208" w:rsidP="00976208"/>
    <w:p w14:paraId="55262450" w14:textId="77777777" w:rsidR="00976208" w:rsidRDefault="00976208" w:rsidP="00976208">
      <w:r>
        <w:t>Met vriendelijke groet,</w:t>
      </w:r>
    </w:p>
    <w:p w14:paraId="334BEC54" w14:textId="77777777" w:rsidR="00976208" w:rsidRDefault="00976208" w:rsidP="00976208"/>
    <w:p w14:paraId="02B60F23" w14:textId="77777777" w:rsidR="000365A9" w:rsidRDefault="00976208" w:rsidP="00976208">
      <w:r>
        <w:t>[Emircan Yeni]</w:t>
      </w:r>
    </w:p>
    <w:sectPr w:rsidR="000365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08"/>
    <w:rsid w:val="000365A9"/>
    <w:rsid w:val="005B0829"/>
    <w:rsid w:val="00976208"/>
    <w:rsid w:val="00FC1F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3DF7"/>
  <w15:chartTrackingRefBased/>
  <w15:docId w15:val="{9C55C96F-B72D-4FC7-A14C-FC87058D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483</Words>
  <Characters>2658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Emircan Yeni</dc:creator>
  <cp:keywords/>
  <dc:description/>
  <cp:lastModifiedBy>Emircan Yeni</cp:lastModifiedBy>
  <cp:revision>2</cp:revision>
  <dcterms:created xsi:type="dcterms:W3CDTF">2023-06-14T19:39:00Z</dcterms:created>
  <dcterms:modified xsi:type="dcterms:W3CDTF">2023-06-14T19:55:00Z</dcterms:modified>
</cp:coreProperties>
</file>