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8.png" ContentType="image/png"/>
  <Override PartName="/word/media/image1.png" ContentType="image/png"/>
  <Override PartName="/word/media/image3.png" ContentType="image/png"/>
  <Override PartName="/word/media/image2.jpeg" ContentType="image/jpeg"/>
  <Override PartName="/word/media/image12.png" ContentType="image/png"/>
  <Override PartName="/word/media/image26.emf" ContentType="image/x-emf"/>
  <Override PartName="/word/media/image11.png" ContentType="image/png"/>
  <Override PartName="/word/media/image8.png" ContentType="image/png"/>
  <Override PartName="/word/media/image30.emf" ContentType="image/x-emf"/>
  <Override PartName="/word/media/image4.png" ContentType="image/png"/>
  <Override PartName="/word/media/image21.emf" ContentType="image/x-emf"/>
  <Override PartName="/word/media/image5.png" ContentType="image/png"/>
  <Override PartName="/word/media/image6.png" ContentType="image/png"/>
  <Override PartName="/word/media/image7.png" ContentType="image/png"/>
  <Override PartName="/word/media/image28.png" ContentType="image/png"/>
  <Override PartName="/word/media/image27.emf" ContentType="image/x-emf"/>
  <Override PartName="/word/media/image10.png" ContentType="image/png"/>
  <Override PartName="/word/media/image9.png" ContentType="image/png"/>
  <Override PartName="/word/media/image19.emf" ContentType="image/x-emf"/>
  <Override PartName="/word/media/image31.emf" ContentType="image/x-emf"/>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20.emf" ContentType="image/x-emf"/>
  <Override PartName="/word/media/image22.png" ContentType="image/png"/>
  <Override PartName="/word/media/image23.png" ContentType="image/png"/>
  <Override PartName="/word/media/image24.png" ContentType="image/png"/>
  <Override PartName="/word/media/image25.png" ContentType="image/png"/>
  <Override PartName="/word/media/image29.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 xml:space="preserve">LAB 5: Modeling a Hydraulic Piston &amp; Load </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cstheme="minorHAnsi"/>
          <w:szCs w:val="28"/>
        </w:rPr>
      </w:pPr>
      <w:r>
        <w:rPr>
          <w:rFonts w:cs="Calibri" w:cstheme="minorHAnsi"/>
          <w:szCs w:val="28"/>
        </w:rPr>
      </w:r>
    </w:p>
    <w:tbl>
      <w:tblPr>
        <w:tblStyle w:val="TableGrid"/>
        <w:tblW w:w="86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5580"/>
      </w:tblGrid>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Number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MENG 3020</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Course Title</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System Modeling &amp; Simulation</w:t>
            </w:r>
          </w:p>
        </w:tc>
      </w:tr>
      <w:tr>
        <w:trPr>
          <w:trHeight w:val="432" w:hRule="atLeast"/>
        </w:trPr>
        <w:tc>
          <w:tcPr>
            <w:tcW w:w="3055"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Semester/Year</w:t>
            </w:r>
          </w:p>
        </w:tc>
        <w:tc>
          <w:tcPr>
            <w:tcW w:w="5580"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permStart w:id="229137791" w:edGrp="everyone"/>
            <w:r>
              <w:rPr>
                <w:rFonts w:eastAsia="Times New Roman" w:cs="Calibri" w:cstheme="minorHAnsi"/>
                <w:b/>
                <w:color w:themeColor="text1" w:val="000000"/>
                <w:kern w:val="0"/>
                <w:sz w:val="28"/>
                <w:szCs w:val="28"/>
                <w:lang w:val="en-US" w:eastAsia="en-US" w:bidi="ar-SA"/>
              </w:rPr>
              <w:t>Fall 2025</w:t>
            </w:r>
            <w:permEnd w:id="229137791"/>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87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3"/>
        <w:gridCol w:w="5672"/>
      </w:tblGrid>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Lab/Tutorial Report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Lab 5</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Report Title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bCs/>
                <w:sz w:val="28"/>
                <w:szCs w:val="28"/>
              </w:rPr>
            </w:pPr>
            <w:r>
              <w:rPr>
                <w:rFonts w:eastAsia="Times New Roman" w:cs="Calibri" w:cstheme="minorHAnsi"/>
                <w:b/>
                <w:bCs/>
                <w:kern w:val="0"/>
                <w:sz w:val="24"/>
                <w:szCs w:val="24"/>
                <w:lang w:val="en-US" w:eastAsia="en-US" w:bidi="ar-SA"/>
              </w:rPr>
              <w:t>Modeling a Hydraulic Piston &amp; Load</w:t>
            </w:r>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Section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0NA</w:t>
            </w:r>
            <w:permStart w:id="1779917319" w:edGrp="everyone"/>
            <w:r>
              <w:rPr>
                <w:rFonts w:eastAsia="Times New Roman" w:cs="Calibri" w:cstheme="minorHAnsi"/>
                <w:b/>
                <w:color w:themeColor="text1" w:val="000000"/>
                <w:kern w:val="0"/>
                <w:sz w:val="28"/>
                <w:szCs w:val="28"/>
                <w:lang w:val="en-US" w:eastAsia="en-US" w:bidi="ar-SA"/>
              </w:rPr>
              <w:t xml:space="preserve">   </w:t>
            </w:r>
            <w:permEnd w:id="1779917319"/>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Group No.</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N/A</w:t>
            </w:r>
            <w:permStart w:id="1208167938" w:edGrp="everyone"/>
            <w:r>
              <w:rPr>
                <w:rFonts w:eastAsia="Times New Roman" w:cs="Calibri" w:cstheme="minorHAnsi"/>
                <w:b/>
                <w:color w:themeColor="text1" w:val="000000"/>
                <w:kern w:val="0"/>
                <w:sz w:val="28"/>
                <w:szCs w:val="28"/>
                <w:lang w:val="en-US" w:eastAsia="en-US" w:bidi="ar-SA"/>
              </w:rPr>
              <w:t xml:space="preserve">   </w:t>
            </w:r>
            <w:permEnd w:id="1208167938"/>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Submission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10</w:t>
            </w:r>
            <w:r>
              <w:rPr>
                <w:rFonts w:eastAsia="Times New Roman" w:cs="Calibri" w:cstheme="minorHAnsi"/>
                <w:b/>
                <w:color w:themeColor="text1" w:val="000000"/>
                <w:kern w:val="0"/>
                <w:sz w:val="28"/>
                <w:szCs w:val="28"/>
                <w:vertAlign w:val="superscript"/>
                <w:lang w:val="en-US" w:eastAsia="en-US" w:bidi="ar-SA"/>
              </w:rPr>
              <w:t>th</w:t>
            </w:r>
            <w:r>
              <w:rPr>
                <w:rFonts w:eastAsia="Times New Roman" w:cs="Calibri" w:cstheme="minorHAnsi"/>
                <w:b/>
                <w:color w:themeColor="text1" w:val="000000"/>
                <w:kern w:val="0"/>
                <w:sz w:val="28"/>
                <w:szCs w:val="28"/>
                <w:lang w:val="en-US" w:eastAsia="en-US" w:bidi="ar-SA"/>
              </w:rPr>
              <w:t>, 2025</w:t>
            </w:r>
            <w:permStart w:id="978911593" w:edGrp="everyone"/>
            <w:r>
              <w:rPr>
                <w:rFonts w:eastAsia="Times New Roman" w:cs="Calibri" w:cstheme="minorHAnsi"/>
                <w:b/>
                <w:color w:themeColor="text1" w:val="000000"/>
                <w:kern w:val="0"/>
                <w:sz w:val="28"/>
                <w:szCs w:val="28"/>
                <w:lang w:val="en-US" w:eastAsia="en-US" w:bidi="ar-SA"/>
              </w:rPr>
              <w:t xml:space="preserve">   </w:t>
            </w:r>
            <w:permEnd w:id="978911593"/>
          </w:p>
        </w:tc>
      </w:tr>
      <w:tr>
        <w:trPr>
          <w:trHeight w:val="432" w:hRule="atLeast"/>
        </w:trPr>
        <w:tc>
          <w:tcPr>
            <w:tcW w:w="3053" w:type="dxa"/>
            <w:tcBorders/>
            <w:shd w:color="auto" w:fill="F2F2F2" w:themeFill="background1" w:themeFillShade="f2" w:val="clear"/>
            <w:vAlign w:val="center"/>
          </w:tcPr>
          <w:p>
            <w:pPr>
              <w:pStyle w:val="Normal"/>
              <w:widowControl/>
              <w:suppressAutoHyphens w:val="true"/>
              <w:spacing w:before="0" w:after="0"/>
              <w:jc w:val="start"/>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Due Date</w:t>
            </w:r>
          </w:p>
        </w:tc>
        <w:tc>
          <w:tcPr>
            <w:tcW w:w="5672" w:type="dxa"/>
            <w:tcBorders/>
            <w:vAlign w:val="center"/>
          </w:tcPr>
          <w:p>
            <w:pPr>
              <w:pStyle w:val="Normal"/>
              <w:widowControl/>
              <w:suppressAutoHyphens w:val="true"/>
              <w:spacing w:before="0" w:after="0"/>
              <w:jc w:val="start"/>
              <w:rPr>
                <w:rFonts w:ascii="Calibri" w:hAnsi="Calibri" w:cs="Calibri" w:asciiTheme="minorHAnsi" w:cstheme="minorHAnsi" w:hAnsiTheme="minorHAnsi"/>
                <w:b/>
                <w:color w:themeColor="text1" w:val="000000"/>
                <w:sz w:val="28"/>
                <w:szCs w:val="28"/>
              </w:rPr>
            </w:pPr>
            <w:r>
              <w:rPr>
                <w:rFonts w:eastAsia="Times New Roman" w:cs="Calibri" w:cstheme="minorHAnsi"/>
                <w:b/>
                <w:color w:themeColor="text1" w:val="000000"/>
                <w:kern w:val="0"/>
                <w:sz w:val="28"/>
                <w:szCs w:val="28"/>
                <w:lang w:val="en-US" w:eastAsia="en-US" w:bidi="ar-SA"/>
              </w:rPr>
              <w:t>November 9</w:t>
            </w:r>
            <w:r>
              <w:rPr>
                <w:rFonts w:eastAsia="Times New Roman" w:cs="Calibri" w:cstheme="minorHAnsi"/>
                <w:b/>
                <w:color w:themeColor="text1" w:val="000000"/>
                <w:kern w:val="0"/>
                <w:sz w:val="28"/>
                <w:szCs w:val="28"/>
                <w:vertAlign w:val="superscript"/>
                <w:lang w:val="en-US" w:eastAsia="en-US" w:bidi="ar-SA"/>
              </w:rPr>
              <w:t>th</w:t>
            </w:r>
            <w:permStart w:id="1367344396" w:edGrp="everyone"/>
            <w:r>
              <w:rPr>
                <w:rFonts w:eastAsia="Times New Roman" w:cs="Calibri" w:cstheme="minorHAnsi"/>
                <w:b/>
                <w:color w:themeColor="text1" w:val="000000"/>
                <w:kern w:val="0"/>
                <w:sz w:val="28"/>
                <w:szCs w:val="28"/>
                <w:lang w:val="en-US" w:eastAsia="en-US" w:bidi="ar-SA"/>
              </w:rPr>
              <w:t xml:space="preserve">, 2025  </w:t>
            </w:r>
            <w:permEnd w:id="1367344396"/>
          </w:p>
        </w:tc>
      </w:tr>
    </w:tbl>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p>
      <w:pPr>
        <w:pStyle w:val="Normal"/>
        <w:jc w:val="center"/>
        <w:rPr>
          <w:rFonts w:cs="Calibri" w:cstheme="minorHAnsi"/>
          <w:bCs/>
          <w:color w:val="C00000"/>
          <w:sz w:val="32"/>
          <w:szCs w:val="32"/>
        </w:rPr>
      </w:pPr>
      <w:r>
        <w:rPr>
          <w:rFonts w:cs="Calibri" w:cstheme="minorHAnsi"/>
          <w:bCs/>
          <w:color w:val="C00000"/>
          <w:sz w:val="32"/>
          <w:szCs w:val="32"/>
        </w:rPr>
      </w:r>
    </w:p>
    <w:tbl>
      <w:tblPr>
        <w:tblStyle w:val="TableGrid"/>
        <w:tblW w:w="107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63"/>
        <w:gridCol w:w="3960"/>
        <w:gridCol w:w="1977"/>
      </w:tblGrid>
      <w:tr>
        <w:trPr>
          <w:trHeight w:val="576" w:hRule="atLeast"/>
        </w:trPr>
        <w:tc>
          <w:tcPr>
            <w:tcW w:w="4763"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Student Name</w:t>
            </w:r>
          </w:p>
        </w:tc>
        <w:tc>
          <w:tcPr>
            <w:tcW w:w="3960"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Signature*</w:t>
            </w:r>
          </w:p>
        </w:tc>
        <w:tc>
          <w:tcPr>
            <w:tcW w:w="1977" w:type="dxa"/>
            <w:tcBorders/>
            <w:shd w:color="auto" w:fill="F2F2F2" w:themeFill="background1" w:themeFillShade="f2" w:val="clear"/>
            <w:vAlign w:val="center"/>
          </w:tcPr>
          <w:p>
            <w:pPr>
              <w:pStyle w:val="Normal"/>
              <w:widowControl/>
              <w:suppressAutoHyphens w:val="true"/>
              <w:spacing w:before="0" w:after="0"/>
              <w:jc w:val="center"/>
              <w:rPr>
                <w:rFonts w:ascii="Calibri" w:hAnsi="Calibri" w:cs="Calibri" w:asciiTheme="minorHAnsi" w:cstheme="minorHAnsi" w:hAnsiTheme="minorHAnsi"/>
                <w:b/>
                <w:color w:val="0070C0"/>
                <w:sz w:val="28"/>
                <w:szCs w:val="28"/>
              </w:rPr>
            </w:pPr>
            <w:r>
              <w:rPr>
                <w:rFonts w:eastAsia="Times New Roman" w:cs="Calibri" w:cstheme="minorHAnsi"/>
                <w:b/>
                <w:color w:val="0070C0"/>
                <w:kern w:val="0"/>
                <w:sz w:val="28"/>
                <w:szCs w:val="28"/>
                <w:lang w:val="en-US" w:eastAsia="en-US" w:bidi="ar-SA"/>
              </w:rPr>
              <w:t>Total Mark</w:t>
            </w:r>
          </w:p>
        </w:tc>
      </w:tr>
      <w:tr>
        <w:trPr>
          <w:trHeight w:val="1214" w:hRule="atLeast"/>
        </w:trPr>
        <w:tc>
          <w:tcPr>
            <w:tcW w:w="4763"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val="C00000"/>
                <w:sz w:val="28"/>
                <w:szCs w:val="28"/>
              </w:rPr>
            </w:pPr>
            <w:r>
              <w:rPr>
                <w:rFonts w:eastAsia="Times New Roman" w:cs="Calibri" w:cstheme="minorHAnsi"/>
                <w:b/>
                <w:color w:val="C00000"/>
                <w:kern w:val="0"/>
                <w:sz w:val="28"/>
                <w:szCs w:val="28"/>
                <w:lang w:val="en-US" w:eastAsia="en-US" w:bidi="ar-SA"/>
              </w:rPr>
              <w:t>Michaël McCorkell</w:t>
            </w:r>
            <w:permStart w:id="1537037973" w:edGrp="everyone"/>
            <w:r>
              <w:rPr>
                <w:rFonts w:eastAsia="Times New Roman" w:cs="Calibri" w:cstheme="minorHAnsi"/>
                <w:b/>
                <w:color w:val="C00000"/>
                <w:kern w:val="0"/>
                <w:sz w:val="28"/>
                <w:szCs w:val="28"/>
                <w:lang w:val="en-US" w:eastAsia="en-US" w:bidi="ar-SA"/>
              </w:rPr>
              <w:t xml:space="preserve">   </w:t>
            </w:r>
            <w:permEnd w:id="1537037973"/>
          </w:p>
        </w:tc>
        <w:tc>
          <w:tcPr>
            <w:tcW w:w="3960" w:type="dxa"/>
            <w:tcBorders/>
            <w:vAlign w:val="center"/>
          </w:tcPr>
          <w:p>
            <w:pPr>
              <w:pStyle w:val="Normal"/>
              <w:widowControl/>
              <w:suppressAutoHyphens w:val="true"/>
              <w:spacing w:before="0" w:after="0"/>
              <w:jc w:val="center"/>
              <w:rPr>
                <w:rFonts w:ascii="Calibri" w:hAnsi="Calibri" w:cs="Calibri" w:asciiTheme="minorHAnsi" w:cstheme="minorHAnsi" w:hAnsiTheme="minorHAnsi"/>
                <w:b/>
                <w:color w:themeColor="text1" w:val="000000"/>
                <w:sz w:val="28"/>
                <w:szCs w:val="28"/>
              </w:rPr>
            </w:pPr>
            <w:permStart w:id="1789877289" w:edGrp="everyone"/>
            <w:r>
              <w:rPr>
                <w:rFonts w:eastAsia="Times New Roman" w:cs="Calibri" w:cstheme="minorHAnsi"/>
                <w:b/>
                <w:color w:themeColor="text1" w:val="000000"/>
                <w:kern w:val="0"/>
                <w:sz w:val="28"/>
                <w:szCs w:val="28"/>
                <w:lang w:val="en-US" w:eastAsia="en-US" w:bidi="ar-SA"/>
              </w:rPr>
              <w:t xml:space="preserve">   </w:t>
            </w:r>
            <w:permEnd w:id="1789877289"/>
          </w:p>
        </w:tc>
        <w:tc>
          <w:tcPr>
            <w:tcW w:w="1977" w:type="dxa"/>
            <w:tcBorders/>
            <w:shd w:color="auto" w:fill="E7E6E6" w:themeFill="background2" w:val="clear"/>
            <w:vAlign w:val="center"/>
          </w:tcPr>
          <w:p>
            <w:pPr>
              <w:pStyle w:val="Normal"/>
              <w:widowControl/>
              <w:suppressAutoHyphens w:val="true"/>
              <w:spacing w:before="0" w:after="0"/>
              <w:jc w:val="end"/>
              <w:rPr>
                <w:rFonts w:ascii="Calibri" w:hAnsi="Calibri" w:cs="Calibri" w:asciiTheme="minorHAnsi" w:cstheme="minorHAnsi" w:hAnsiTheme="minorHAnsi"/>
                <w:b/>
                <w:color w:val="FF0000"/>
                <w:sz w:val="28"/>
                <w:szCs w:val="28"/>
              </w:rPr>
            </w:pPr>
            <w:r>
              <w:rPr>
                <w:rFonts w:eastAsia="Times New Roman" w:cs="Calibri" w:cstheme="minorHAnsi"/>
                <w:b/>
                <w:color w:val="FF0000"/>
                <w:kern w:val="0"/>
                <w:sz w:val="40"/>
                <w:szCs w:val="40"/>
                <w:lang w:val="en-US" w:eastAsia="en-US" w:bidi="ar-SA"/>
              </w:rPr>
              <w:t>/ 50</w:t>
            </w:r>
          </w:p>
        </w:tc>
      </w:tr>
    </w:tbl>
    <w:p>
      <w:pPr>
        <w:pStyle w:val="Normal"/>
        <w:rPr>
          <w:rFonts w:cs="Calibri" w:cstheme="minorHAnsi"/>
        </w:rPr>
      </w:pPr>
      <w:r>
        <w:rPr>
          <w:rFonts w:cs="Calibri" w:cstheme="minorHAnsi"/>
        </w:rPr>
      </w:r>
    </w:p>
    <w:p>
      <w:pPr>
        <w:pStyle w:val="Normal"/>
        <w:rPr>
          <w:rFonts w:cs="Calibri" w:cstheme="minorHAnsi"/>
          <w:bCs/>
        </w:rPr>
      </w:pPr>
      <w:r>
        <w:rPr>
          <w:rFonts w:cs="Calibri" w:cstheme="minorHAnsi"/>
          <w:bCs/>
        </w:rPr>
      </w:r>
    </w:p>
    <w:p>
      <w:pPr>
        <w:pStyle w:val="Normal"/>
        <w:ind w:start="180" w:end="360"/>
        <w:rPr>
          <w:rFonts w:cs="Calibri" w:cstheme="minorHAnsi"/>
          <w:bCs/>
        </w:rPr>
      </w:pPr>
      <w:r>
        <w:rPr>
          <w:rFonts w:cs="Calibri" w:cstheme="minorHAns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Style w:val="Hyperlink"/>
          <w:rFonts w:cs="Calibri" w:cstheme="minorHAnsi"/>
          <w:bCs/>
        </w:rPr>
      </w:pPr>
      <w:hyperlink r:id="rId2">
        <w:r>
          <w:rPr>
            <w:rStyle w:val="Hyperlink"/>
            <w:rFonts w:cs="Calibri" w:cstheme="minorHAns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t>LAB 5 Grading Sheet</w:t>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rPr>
          <w:rFonts w:ascii="Calibri" w:hAnsi="Calibri" w:eastAsia="Times New Roman" w:cs="Times New Roman"/>
          <w:sz w:val="24"/>
          <w:szCs w:val="24"/>
          <w:lang w:val="en-CA" w:eastAsia="en-CA"/>
        </w:rPr>
      </w:pPr>
      <w:r>
        <w:rPr>
          <w:rFonts w:eastAsia="Times New Roman" w:cs="Times New Roman"/>
          <w:sz w:val="24"/>
          <w:szCs w:val="24"/>
          <w:lang w:val="en-CA" w:eastAsia="en-CA"/>
        </w:rPr>
      </w:r>
    </w:p>
    <w:tbl>
      <w:tblPr>
        <w:tblStyle w:val="TableGrid"/>
        <w:tblW w:w="1007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853"/>
        <w:gridCol w:w="3782"/>
        <w:gridCol w:w="1435"/>
      </w:tblGrid>
      <w:tr>
        <w:trPr>
          <w:trHeight w:val="1151" w:hRule="atLeast"/>
        </w:trPr>
        <w:tc>
          <w:tcPr>
            <w:tcW w:w="4853" w:type="dxa"/>
            <w:tcBorders/>
            <w:shd w:color="auto" w:fill="F2F2F2" w:val="clear"/>
          </w:tcPr>
          <w:p>
            <w:pPr>
              <w:pStyle w:val="Normal"/>
              <w:widowControl/>
              <w:suppressAutoHyphens w:val="true"/>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First Name:</w:t>
            </w:r>
          </w:p>
          <w:p>
            <w:pPr>
              <w:pStyle w:val="Normal"/>
              <w:widowControl/>
              <w:suppressAutoHyphens w:val="true"/>
              <w:spacing w:before="0" w:after="0"/>
              <w:jc w:val="start"/>
              <w:rPr>
                <w:rFonts w:ascii="Calibri" w:hAnsi="Calibri"/>
                <w:b/>
                <w:sz w:val="28"/>
                <w:szCs w:val="28"/>
                <w:lang w:val="en-CA" w:eastAsia="en-CA"/>
              </w:rPr>
            </w:pPr>
            <w:permStart w:id="1420190391" w:edGrp="everyone"/>
            <w:r>
              <w:rPr>
                <w:rFonts w:eastAsia="Times New Roman" w:cs="Times New Roman"/>
                <w:b/>
                <w:kern w:val="0"/>
                <w:sz w:val="28"/>
                <w:szCs w:val="28"/>
                <w:lang w:val="en-CA" w:eastAsia="en-CA" w:bidi="ar-SA"/>
              </w:rPr>
              <w:t xml:space="preserve"> </w:t>
            </w:r>
            <w:r>
              <w:rPr>
                <w:rFonts w:eastAsia="Times New Roman" w:cs="Calibri" w:cstheme="minorHAnsi"/>
                <w:b/>
                <w:color w:val="C00000"/>
                <w:kern w:val="0"/>
                <w:sz w:val="28"/>
                <w:szCs w:val="28"/>
                <w:lang w:val="en-US" w:eastAsia="en-US" w:bidi="ar-SA"/>
              </w:rPr>
              <w:t>Michaël</w:t>
            </w:r>
            <w:r>
              <w:rPr>
                <w:rFonts w:eastAsia="Times New Roman" w:cs="Times New Roman"/>
                <w:b/>
                <w:kern w:val="0"/>
                <w:sz w:val="28"/>
                <w:szCs w:val="28"/>
                <w:lang w:val="en-CA" w:eastAsia="en-CA" w:bidi="ar-SA"/>
              </w:rPr>
              <w:t xml:space="preserve">       </w:t>
            </w:r>
            <w:permEnd w:id="1420190391"/>
          </w:p>
        </w:tc>
        <w:tc>
          <w:tcPr>
            <w:tcW w:w="5217" w:type="dxa"/>
            <w:gridSpan w:val="2"/>
            <w:tcBorders/>
            <w:shd w:color="auto" w:fill="F2F2F2" w:val="clear"/>
          </w:tcPr>
          <w:p>
            <w:pPr>
              <w:pStyle w:val="Normal"/>
              <w:widowControl/>
              <w:suppressAutoHyphens w:val="true"/>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Last Name:</w:t>
            </w:r>
          </w:p>
          <w:p>
            <w:pPr>
              <w:pStyle w:val="Normal"/>
              <w:widowControl/>
              <w:suppressAutoHyphens w:val="true"/>
              <w:spacing w:before="0" w:after="0"/>
              <w:jc w:val="start"/>
              <w:rPr>
                <w:rFonts w:ascii="Calibri" w:hAnsi="Calibri"/>
                <w:b/>
                <w:sz w:val="40"/>
                <w:szCs w:val="40"/>
                <w:lang w:val="en-CA" w:eastAsia="en-CA"/>
              </w:rPr>
            </w:pPr>
            <w:permStart w:id="1268254421" w:edGrp="everyone"/>
            <w:r>
              <w:rPr>
                <w:rFonts w:eastAsia="Times New Roman" w:cs="Times New Roman"/>
                <w:b/>
                <w:kern w:val="0"/>
                <w:sz w:val="24"/>
                <w:szCs w:val="24"/>
                <w:lang w:val="en-CA" w:eastAsia="en-CA" w:bidi="ar-SA"/>
              </w:rPr>
              <w:t xml:space="preserve">   </w:t>
            </w:r>
            <w:r>
              <w:rPr>
                <w:rFonts w:eastAsia="Times New Roman" w:cs="Calibri" w:cstheme="minorHAnsi"/>
                <w:b/>
                <w:color w:val="C00000"/>
                <w:kern w:val="0"/>
                <w:sz w:val="28"/>
                <w:szCs w:val="28"/>
                <w:lang w:val="en-US" w:eastAsia="en-US" w:bidi="ar-SA"/>
              </w:rPr>
              <w:t>McCorkell</w:t>
            </w:r>
            <w:r>
              <w:rPr>
                <w:rFonts w:eastAsia="Times New Roman" w:cs="Times New Roman"/>
                <w:b/>
                <w:kern w:val="0"/>
                <w:sz w:val="24"/>
                <w:szCs w:val="24"/>
                <w:lang w:val="en-CA" w:eastAsia="en-CA" w:bidi="ar-SA"/>
              </w:rPr>
              <w:t xml:space="preserve">      </w:t>
            </w:r>
            <w:permEnd w:id="1268254421"/>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Part A1: </w:t>
            </w:r>
            <w:r>
              <w:rPr>
                <w:rFonts w:eastAsia="Times New Roman" w:cs="Times New Roman"/>
                <w:b/>
                <w:bCs/>
                <w:kern w:val="0"/>
                <w:sz w:val="26"/>
                <w:szCs w:val="26"/>
                <w:lang w:val="en-US" w:eastAsia="en-CA" w:bidi="ar-SA"/>
              </w:rPr>
              <w:t>Modeling of Hydraulic Subsystem</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Part A2: </w:t>
            </w:r>
            <w:r>
              <w:rPr>
                <w:rFonts w:eastAsia="Times New Roman" w:cs="Times New Roman"/>
                <w:b/>
                <w:bCs/>
                <w:kern w:val="0"/>
                <w:sz w:val="26"/>
                <w:szCs w:val="26"/>
                <w:lang w:val="en-US" w:eastAsia="en-CA" w:bidi="ar-SA"/>
              </w:rPr>
              <w:t>Modeling of Mechanical Subsystem</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Part A3: </w:t>
            </w:r>
            <w:r>
              <w:rPr>
                <w:rFonts w:eastAsia="Times New Roman" w:cs="Times New Roman"/>
                <w:b/>
                <w:bCs/>
                <w:kern w:val="0"/>
                <w:sz w:val="26"/>
                <w:szCs w:val="26"/>
                <w:lang w:val="en-US" w:eastAsia="en-CA" w:bidi="ar-SA"/>
              </w:rPr>
              <w:t>Setting the Parameters Values</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Part A4: </w:t>
            </w:r>
            <w:r>
              <w:rPr>
                <w:rFonts w:eastAsia="Times New Roman" w:cs="Times New Roman"/>
                <w:b/>
                <w:bCs/>
                <w:kern w:val="0"/>
                <w:sz w:val="26"/>
                <w:szCs w:val="26"/>
                <w:lang w:val="en-US" w:eastAsia="en-CA" w:bidi="ar-SA"/>
              </w:rPr>
              <w:t>Running the Simulation</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Post Lab Assignment</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/15</w:t>
            </w:r>
          </w:p>
        </w:tc>
      </w:tr>
      <w:tr>
        <w:trPr>
          <w:trHeight w:val="864" w:hRule="atLeast"/>
        </w:trPr>
        <w:tc>
          <w:tcPr>
            <w:tcW w:w="8635" w:type="dxa"/>
            <w:gridSpan w:val="2"/>
            <w:tcBorders/>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General Formatting: </w:t>
            </w:r>
            <w:r>
              <w:rPr>
                <w:rFonts w:eastAsia="Times New Roman" w:cs="Times New Roman"/>
                <w:b/>
                <w:kern w:val="0"/>
                <w:sz w:val="24"/>
                <w:szCs w:val="24"/>
                <w:lang w:val="en-CA" w:eastAsia="en-CA" w:bidi="ar-SA"/>
              </w:rPr>
              <w:t xml:space="preserve">Clarity, Writing style, Grammar, Spelling, Layout of the report </w:t>
            </w:r>
          </w:p>
        </w:tc>
        <w:tc>
          <w:tcPr>
            <w:tcW w:w="1435" w:type="dxa"/>
            <w:tcBorders/>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shd w:color="auto" w:fill="F2F2F2" w:val="clear"/>
          </w:tcPr>
          <w:p>
            <w:pPr>
              <w:pStyle w:val="Normal"/>
              <w:widowControl/>
              <w:suppressAutoHyphens w:val="true"/>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Total Mark</w:t>
            </w:r>
          </w:p>
        </w:tc>
        <w:tc>
          <w:tcPr>
            <w:tcW w:w="1435" w:type="dxa"/>
            <w:tcBorders/>
            <w:shd w:color="auto" w:fill="F2F2F2" w:val="clear"/>
          </w:tcPr>
          <w:p>
            <w:pPr>
              <w:pStyle w:val="Normal"/>
              <w:widowControl/>
              <w:suppressAutoHyphens w:val="true"/>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/50</w:t>
            </w:r>
          </w:p>
        </w:tc>
      </w:tr>
    </w:tbl>
    <w:p>
      <w:pPr>
        <w:pStyle w:val="Normal"/>
        <w:rPr>
          <w:rFonts w:ascii="Calibri" w:hAnsi="Calibri" w:eastAsia="Times New Roman" w:cs="Times New Roman"/>
          <w:b/>
          <w:sz w:val="20"/>
          <w:szCs w:val="20"/>
          <w:lang w:val="en-CA" w:eastAsia="en-CA"/>
        </w:rPr>
      </w:pPr>
      <w:r>
        <w:rPr>
          <w:rFonts w:eastAsia="Times New Roman" w:cs="Times New Roman"/>
          <w:b/>
          <w:sz w:val="20"/>
          <w:szCs w:val="20"/>
          <w:lang w:val="en-CA" w:eastAsia="en-CA"/>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 xml:space="preserve">LAB 5: Modeling a Hydraulic Piston &amp; Load </w:t>
      </w:r>
    </w:p>
    <w:p>
      <w:pPr>
        <w:pStyle w:val="Normal"/>
        <w:rPr>
          <w:rFonts w:cs="Calibri" w:cstheme="minorHAnsi"/>
          <w:szCs w:val="28"/>
        </w:rPr>
      </w:pPr>
      <w:r>
        <w:rPr>
          <w:rFonts w:cs="Calibri" w:cstheme="minorHAnsi"/>
          <w:szCs w:val="28"/>
        </w:rPr>
      </w:r>
    </w:p>
    <w:p>
      <w:pPr>
        <w:pStyle w:val="Normal"/>
        <w:jc w:val="center"/>
        <w:rPr>
          <w:rFonts w:cs="Calibri" w:cstheme="minorHAnsi"/>
          <w:szCs w:val="28"/>
        </w:rPr>
      </w:pPr>
      <w:r>
        <w:rPr>
          <w:rFonts w:cs="Calibri" w:cstheme="minorHAnsi"/>
          <w:szCs w:val="28"/>
        </w:rPr>
      </w:r>
    </w:p>
    <w:p>
      <w:pPr>
        <w:pStyle w:val="Normal"/>
        <w:shd w:val="clear" w:color="auto" w:fill="D9E2F3" w:themeFill="accent1" w:themeFillTint="3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jc w:val="both"/>
        <w:rPr>
          <w:sz w:val="20"/>
          <w:szCs w:val="20"/>
        </w:rPr>
      </w:pPr>
      <w:r>
        <w:rPr>
          <w:sz w:val="20"/>
          <w:szCs w:val="20"/>
          <w:lang w:val="en-US"/>
        </w:rPr>
        <w:t xml:space="preserve">To utilize Simscape to construct model of hydraulic systems. </w:t>
      </w:r>
    </w:p>
    <w:p>
      <w:pPr>
        <w:pStyle w:val="ListParagraph"/>
        <w:numPr>
          <w:ilvl w:val="0"/>
          <w:numId w:val="2"/>
        </w:numPr>
        <w:jc w:val="both"/>
        <w:rPr>
          <w:sz w:val="20"/>
          <w:szCs w:val="20"/>
        </w:rPr>
      </w:pPr>
      <w:r>
        <w:rPr>
          <w:sz w:val="20"/>
          <w:szCs w:val="20"/>
        </w:rPr>
        <w:t>To understand the modeling of multi-field systems including the mechanical subsystem and hydraulic subsystem.</w:t>
      </w:r>
    </w:p>
    <w:p>
      <w:pPr>
        <w:pStyle w:val="ListParagraph"/>
        <w:numPr>
          <w:ilvl w:val="0"/>
          <w:numId w:val="2"/>
        </w:numPr>
        <w:jc w:val="both"/>
        <w:rPr>
          <w:sz w:val="20"/>
          <w:szCs w:val="20"/>
        </w:rPr>
      </w:pPr>
      <w:r>
        <w:rPr>
          <w:sz w:val="20"/>
          <w:szCs w:val="20"/>
        </w:rPr>
        <w:t>To explore how to embed the model parameters in Simulink file and call them as the initial parameters.</w:t>
      </w:r>
    </w:p>
    <w:p>
      <w:pPr>
        <w:pStyle w:val="ListParagraph"/>
        <w:rPr>
          <w:sz w:val="22"/>
          <w:szCs w:val="22"/>
        </w:rPr>
      </w:pPr>
      <w:r>
        <w:rPr>
          <w:sz w:val="22"/>
          <w:szCs w:val="22"/>
        </w:rPr>
      </w:r>
    </w:p>
    <w:p>
      <w:pPr>
        <w:pStyle w:val="Normal"/>
        <w:shd w:val="clear" w:color="auto" w:fill="D9E2F3" w:themeFill="accent1" w:themeFillTint="33"/>
        <w:spacing w:before="0" w:after="120"/>
        <w:rPr>
          <w:color w:val="002060"/>
          <w:sz w:val="24"/>
          <w:szCs w:val="24"/>
        </w:rPr>
      </w:pPr>
      <w:r>
        <w:rPr>
          <w:b/>
          <w:color w:val="002060"/>
          <w:sz w:val="28"/>
          <w:szCs w:val="24"/>
        </w:rPr>
        <w:t>INTRODUCTION</w:t>
      </w:r>
      <w:r>
        <w:rPr>
          <w:color w:val="002060"/>
          <w:sz w:val="24"/>
          <w:szCs w:val="24"/>
        </w:rPr>
        <w:t xml:space="preserve"> </w:t>
      </w:r>
    </w:p>
    <w:p>
      <w:pPr>
        <w:pStyle w:val="Normal"/>
        <w:spacing w:before="0" w:after="120"/>
        <w:rPr/>
      </w:pPr>
      <w:r>
        <w:rPr/>
        <w:t xml:space="preserve">In the first part of this lab, you will learn how to utilize </w:t>
      </w:r>
      <w:r>
        <w:rPr>
          <w:b/>
        </w:rPr>
        <w:t>Simscape</w:t>
      </w:r>
      <w:r>
        <w:rPr/>
        <w:t xml:space="preserve"> to construct models of </w:t>
      </w:r>
      <w:r>
        <w:rPr>
          <w:b/>
          <w:i/>
        </w:rPr>
        <w:t>hydraulic systems</w:t>
      </w:r>
      <w:r>
        <w:rPr/>
        <w:t xml:space="preserve">. Figure 1 shows a </w:t>
      </w:r>
      <w:r>
        <w:rPr>
          <w:b/>
          <w:bCs/>
          <w:i/>
          <w:iCs/>
        </w:rPr>
        <w:t>double-acting piston and cylinder</w:t>
      </w:r>
      <w:r>
        <w:rPr/>
        <w:t xml:space="preserve">. The device moves the </w:t>
      </w:r>
      <w:r>
        <w:rPr>
          <w:b/>
          <w:bCs/>
        </w:rPr>
        <w:t xml:space="preserve">load mass </w:t>
      </w:r>
      <w:r>
        <w:rPr/>
      </w:r>
      <m:oMath xmlns:m="http://schemas.openxmlformats.org/officeDocument/2006/math">
        <m:r>
          <m:t xml:space="preserve">m</m:t>
        </m:r>
      </m:oMath>
      <w:r>
        <w:rPr/>
        <w:t xml:space="preserve"> in response to the </w:t>
      </w:r>
      <w:r>
        <w:rPr>
          <w:b/>
          <w:bCs/>
        </w:rPr>
        <w:t xml:space="preserve">pressure sources </w:t>
      </w:r>
      <w:r>
        <w:rPr/>
      </w:r>
      <m:oMath xmlns:m="http://schemas.openxmlformats.org/officeDocument/2006/math">
        <m:sSub>
          <m:e>
            <m:r>
              <m:t xml:space="preserve">p</m:t>
            </m:r>
          </m:e>
          <m:sub>
            <m:r>
              <m:t xml:space="preserve">1</m:t>
            </m:r>
          </m:sub>
        </m:sSub>
      </m:oMath>
      <w:r>
        <w:rPr/>
        <w:t xml:space="preserve"> and </w:t>
      </w:r>
      <w:r>
        <w:rPr/>
      </w:r>
      <m:oMath xmlns:m="http://schemas.openxmlformats.org/officeDocument/2006/math">
        <m:sSub>
          <m:e>
            <m:r>
              <m:t xml:space="preserve">p</m:t>
            </m:r>
          </m:e>
          <m:sub>
            <m:r>
              <m:t xml:space="preserve">2</m:t>
            </m:r>
          </m:sub>
        </m:sSub>
      </m:oMath>
      <w:r>
        <w:rPr/>
        <w:t xml:space="preserve">. Assume the fluid is </w:t>
      </w:r>
      <w:r>
        <w:rPr>
          <w:u w:val="single"/>
        </w:rPr>
        <w:t>incompressible</w:t>
      </w:r>
      <w:r>
        <w:rPr/>
        <w:t xml:space="preserve">, the resistances are </w:t>
      </w:r>
      <w:r>
        <w:rPr>
          <w:u w:val="single"/>
        </w:rPr>
        <w:t>linear</w:t>
      </w:r>
      <w:r>
        <w:rPr/>
        <w:t xml:space="preserve">, and the piston mass is </w:t>
      </w:r>
      <w:r>
        <w:rPr>
          <w:u w:val="single"/>
        </w:rPr>
        <w:t>included</w:t>
      </w:r>
      <w:r>
        <w:rPr/>
        <w:t xml:space="preserve"> in </w:t>
      </w:r>
      <w:r>
        <w:rPr/>
      </w:r>
      <m:oMath xmlns:m="http://schemas.openxmlformats.org/officeDocument/2006/math">
        <m:r>
          <m:t xml:space="preserve">m</m:t>
        </m:r>
      </m:oMath>
      <w:r>
        <w:rPr/>
        <w:t>.</w:t>
      </w:r>
    </w:p>
    <w:p>
      <w:pPr>
        <w:pStyle w:val="ListParagraph"/>
        <w:jc w:val="center"/>
        <w:rPr>
          <w:sz w:val="22"/>
          <w:szCs w:val="22"/>
        </w:rPr>
      </w:pPr>
      <w:r>
        <w:rPr/>
        <w:drawing>
          <wp:inline distT="0" distB="0" distL="0" distR="0">
            <wp:extent cx="2265680" cy="1307465"/>
            <wp:effectExtent l="0" t="0" r="0" b="0"/>
            <wp:docPr id="1" name="Picture 3" descr="The figure shows a pressure P subcript 1 and P subcript 2 acting on a piston in a cylinder in the horizontal and vertical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The figure shows a pressure P subcript 1 and P subcript 2 acting on a piston in a cylinder in the horizontal and vertical directions."/>
                    <pic:cNvPicPr>
                      <a:picLocks noChangeAspect="1" noChangeArrowheads="1"/>
                    </pic:cNvPicPr>
                  </pic:nvPicPr>
                  <pic:blipFill>
                    <a:blip r:embed="rId3"/>
                    <a:stretch>
                      <a:fillRect/>
                    </a:stretch>
                  </pic:blipFill>
                  <pic:spPr bwMode="auto">
                    <a:xfrm>
                      <a:off x="0" y="0"/>
                      <a:ext cx="2265680" cy="1307465"/>
                    </a:xfrm>
                    <a:prstGeom prst="rect">
                      <a:avLst/>
                    </a:prstGeom>
                    <a:noFill/>
                  </pic:spPr>
                </pic:pic>
              </a:graphicData>
            </a:graphic>
          </wp:inline>
        </w:drawing>
      </w:r>
    </w:p>
    <w:p>
      <w:pPr>
        <w:pStyle w:val="ListParagraph"/>
        <w:jc w:val="center"/>
        <w:rPr>
          <w:sz w:val="20"/>
          <w:szCs w:val="20"/>
        </w:rPr>
      </w:pPr>
      <w:r>
        <w:rPr>
          <w:sz w:val="20"/>
          <w:szCs w:val="20"/>
        </w:rPr>
        <w:t>Figure 1: Double-acting piston and cylinder</w:t>
      </w:r>
    </w:p>
    <w:p>
      <w:pPr>
        <w:pStyle w:val="ListParagraph"/>
        <w:ind w:start="0"/>
        <w:jc w:val="both"/>
        <w:rPr>
          <w:sz w:val="22"/>
          <w:szCs w:val="22"/>
        </w:rPr>
      </w:pPr>
      <w:r>
        <w:rPr>
          <w:sz w:val="22"/>
          <w:szCs w:val="22"/>
        </w:rPr>
      </w:r>
    </w:p>
    <w:p>
      <w:pPr>
        <w:pStyle w:val="ListParagraph"/>
        <w:ind w:start="0"/>
        <w:jc w:val="both"/>
        <w:rPr>
          <w:sz w:val="22"/>
          <w:szCs w:val="22"/>
          <w:lang w:val="en-US"/>
        </w:rPr>
      </w:pPr>
      <w:r>
        <w:rPr>
          <w:sz w:val="22"/>
          <w:szCs w:val="22"/>
          <w:lang w:val="en-US"/>
        </w:rPr>
        <w:t xml:space="preserve">The system under consideration and the corresponding </w:t>
      </w:r>
      <w:r>
        <w:rPr>
          <w:b/>
          <w:bCs/>
          <w:sz w:val="22"/>
          <w:szCs w:val="22"/>
          <w:lang w:val="en-US"/>
        </w:rPr>
        <w:t>Simscape</w:t>
      </w:r>
      <w:r>
        <w:rPr>
          <w:sz w:val="22"/>
          <w:szCs w:val="22"/>
          <w:lang w:val="en-US"/>
        </w:rPr>
        <w:t xml:space="preserve"> model are shown in Figure 2. Note that, similar to the physical system, the system model is composed of </w:t>
      </w:r>
      <w:r>
        <w:rPr>
          <w:b/>
          <w:bCs/>
          <w:i/>
          <w:iCs/>
          <w:sz w:val="22"/>
          <w:szCs w:val="22"/>
          <w:lang w:val="en-US"/>
        </w:rPr>
        <w:t>hydraulic</w:t>
      </w:r>
      <w:r>
        <w:rPr>
          <w:sz w:val="22"/>
          <w:szCs w:val="22"/>
          <w:lang w:val="en-US"/>
        </w:rPr>
        <w:t xml:space="preserve"> and </w:t>
      </w:r>
      <w:r>
        <w:rPr>
          <w:b/>
          <w:bCs/>
          <w:i/>
          <w:iCs/>
          <w:sz w:val="22"/>
          <w:szCs w:val="22"/>
          <w:lang w:val="en-US"/>
        </w:rPr>
        <w:t>mechanical</w:t>
      </w:r>
      <w:r>
        <w:rPr>
          <w:sz w:val="22"/>
          <w:szCs w:val="22"/>
          <w:lang w:val="en-US"/>
        </w:rPr>
        <w:t xml:space="preserve"> subsystems coupled by the piston.</w:t>
      </w:r>
    </w:p>
    <w:p>
      <w:pPr>
        <w:pStyle w:val="ListParagraph"/>
        <w:ind w:start="0"/>
        <w:jc w:val="both"/>
        <w:rPr>
          <w:sz w:val="22"/>
          <w:szCs w:val="22"/>
        </w:rPr>
      </w:pPr>
      <w:r>
        <w:rPr>
          <w:sz w:val="22"/>
          <w:szCs w:val="22"/>
        </w:rPr>
      </w:r>
    </w:p>
    <w:p>
      <w:pPr>
        <w:pStyle w:val="ListParagraph"/>
        <w:ind w:start="0"/>
        <w:jc w:val="center"/>
        <w:rPr>
          <w:sz w:val="22"/>
          <w:szCs w:val="22"/>
        </w:rPr>
      </w:pPr>
      <w:r>
        <w:rPr/>
        <w:drawing>
          <wp:inline distT="0" distB="0" distL="0" distR="0">
            <wp:extent cx="2150110" cy="2592070"/>
            <wp:effectExtent l="0" t="0" r="0" b="0"/>
            <wp:docPr id="2" name="Picture 11" descr="The figure below shows the block diagram of the piston and cylinder diagram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The figure below shows the block diagram of the piston and cylinder diagram above."/>
                    <pic:cNvPicPr>
                      <a:picLocks noChangeAspect="1" noChangeArrowheads="1"/>
                    </pic:cNvPicPr>
                  </pic:nvPicPr>
                  <pic:blipFill>
                    <a:blip r:embed="rId4"/>
                    <a:stretch>
                      <a:fillRect/>
                    </a:stretch>
                  </pic:blipFill>
                  <pic:spPr bwMode="auto">
                    <a:xfrm>
                      <a:off x="0" y="0"/>
                      <a:ext cx="2150110" cy="2592070"/>
                    </a:xfrm>
                    <a:prstGeom prst="rect">
                      <a:avLst/>
                    </a:prstGeom>
                    <a:noFill/>
                  </pic:spPr>
                </pic:pic>
              </a:graphicData>
            </a:graphic>
          </wp:inline>
        </w:drawing>
      </w:r>
    </w:p>
    <w:p>
      <w:pPr>
        <w:pStyle w:val="ListParagraph"/>
        <w:ind w:start="0"/>
        <w:jc w:val="center"/>
        <w:rPr>
          <w:sz w:val="20"/>
          <w:szCs w:val="20"/>
        </w:rPr>
      </w:pPr>
      <w:r>
        <w:rPr>
          <w:sz w:val="20"/>
          <w:szCs w:val="20"/>
        </w:rPr>
        <w:t>Figure 2: Subsystems of the physical system</w:t>
      </w:r>
    </w:p>
    <w:p>
      <w:pPr>
        <w:pStyle w:val="ListParagraph"/>
        <w:ind w:start="0"/>
        <w:jc w:val="center"/>
        <w:rPr>
          <w:sz w:val="22"/>
          <w:szCs w:val="22"/>
        </w:rPr>
      </w:pPr>
      <w:r>
        <w:rPr>
          <w:sz w:val="22"/>
          <w:szCs w:val="22"/>
        </w:rPr>
      </w:r>
    </w:p>
    <w:p>
      <w:pPr>
        <w:pStyle w:val="ListParagraph"/>
        <w:ind w:start="0"/>
        <w:jc w:val="both"/>
        <w:rPr>
          <w:sz w:val="22"/>
          <w:szCs w:val="22"/>
        </w:rPr>
      </w:pPr>
      <w:r>
        <w:rPr>
          <w:sz w:val="22"/>
          <w:szCs w:val="22"/>
          <w:lang w:val="en-US"/>
        </w:rPr>
        <w:t xml:space="preserve">In the following steps, we will first build the </w:t>
      </w:r>
      <w:r>
        <w:rPr>
          <w:b/>
          <w:bCs/>
          <w:i/>
          <w:iCs/>
          <w:sz w:val="22"/>
          <w:szCs w:val="22"/>
          <w:u w:val="single"/>
          <w:lang w:val="en-US"/>
        </w:rPr>
        <w:t>hydraulic subsystem</w:t>
      </w:r>
      <w:r>
        <w:rPr>
          <w:sz w:val="22"/>
          <w:szCs w:val="22"/>
          <w:lang w:val="en-US"/>
        </w:rPr>
        <w:t xml:space="preserve"> followed by the </w:t>
      </w:r>
      <w:r>
        <w:rPr>
          <w:b/>
          <w:bCs/>
          <w:i/>
          <w:iCs/>
          <w:sz w:val="22"/>
          <w:szCs w:val="22"/>
          <w:u w:val="single"/>
          <w:lang w:val="en-US"/>
        </w:rPr>
        <w:t>mechanical subsystem</w:t>
      </w:r>
      <w:r>
        <w:rPr>
          <w:sz w:val="22"/>
          <w:szCs w:val="22"/>
          <w:lang w:val="en-US"/>
        </w:rPr>
        <w:t>. Then, we will assemble these to form the complete system model.</w:t>
      </w:r>
    </w:p>
    <w:p>
      <w:pPr>
        <w:pStyle w:val="ListParagraph"/>
        <w:shd w:val="clear" w:color="auto" w:fill="D9E2F3" w:themeFill="accent1" w:themeFillTint="33"/>
        <w:ind w:start="0"/>
        <w:rPr>
          <w:b/>
          <w:bCs/>
          <w:sz w:val="26"/>
          <w:szCs w:val="26"/>
        </w:rPr>
      </w:pPr>
      <w:r>
        <w:rPr>
          <w:b/>
          <w:bCs/>
          <w:sz w:val="26"/>
          <w:szCs w:val="26"/>
        </w:rPr>
        <w:t xml:space="preserve">A.1 </w:t>
      </w:r>
      <w:r>
        <w:rPr>
          <w:b/>
          <w:bCs/>
          <w:sz w:val="26"/>
          <w:szCs w:val="26"/>
          <w:lang w:val="en-US"/>
        </w:rPr>
        <w:t>Modeling of Hydraulic Subsystem</w:t>
      </w:r>
    </w:p>
    <w:p>
      <w:pPr>
        <w:pStyle w:val="ListParagraph"/>
        <w:numPr>
          <w:ilvl w:val="0"/>
          <w:numId w:val="4"/>
        </w:numPr>
        <w:spacing w:before="120" w:after="0"/>
        <w:ind w:hanging="360" w:start="360"/>
        <w:jc w:val="both"/>
        <w:rPr>
          <w:b/>
          <w:bCs/>
          <w:sz w:val="22"/>
          <w:szCs w:val="22"/>
        </w:rPr>
      </w:pPr>
      <w:r>
        <w:rPr>
          <w:b/>
          <w:bCs/>
          <w:color w:val="0070C0"/>
          <w:u w:val="single"/>
          <w:lang w:val="en-US"/>
        </w:rPr>
        <w:t>Modeling the Left-Hand Side of the Piston</w:t>
      </w:r>
      <w:r>
        <w:rPr>
          <w:sz w:val="22"/>
          <w:szCs w:val="22"/>
          <w:lang w:val="en-US"/>
        </w:rPr>
        <w:t xml:space="preserve">: </w:t>
      </w:r>
      <w:r>
        <w:rPr>
          <w:sz w:val="22"/>
          <w:szCs w:val="22"/>
        </w:rPr>
        <w:t xml:space="preserve">Open a new </w:t>
      </w:r>
      <w:r>
        <w:rPr>
          <w:b/>
          <w:bCs/>
          <w:sz w:val="22"/>
          <w:szCs w:val="22"/>
        </w:rPr>
        <w:t>Simulink</w:t>
      </w:r>
      <w:r>
        <w:rPr>
          <w:sz w:val="22"/>
          <w:szCs w:val="22"/>
        </w:rPr>
        <w:t xml:space="preserve"> model page. Select and place the following elements and components from the </w:t>
      </w:r>
      <w:r>
        <w:rPr>
          <w:b/>
          <w:bCs/>
          <w:sz w:val="22"/>
          <w:szCs w:val="22"/>
        </w:rPr>
        <w:t>Simulink Library Browser.</w:t>
      </w:r>
    </w:p>
    <w:p>
      <w:pPr>
        <w:pStyle w:val="ListParagraph"/>
        <w:numPr>
          <w:ilvl w:val="0"/>
          <w:numId w:val="5"/>
        </w:numPr>
        <w:spacing w:before="120" w:after="0"/>
        <w:ind w:hanging="360" w:start="720"/>
        <w:rPr>
          <w:b/>
          <w:bCs/>
          <w:sz w:val="22"/>
          <w:szCs w:val="22"/>
        </w:rPr>
      </w:pPr>
      <w:r>
        <w:rPr>
          <w:b/>
          <w:bCs/>
          <w:sz w:val="22"/>
          <w:szCs w:val="22"/>
        </w:rPr>
        <w:t xml:space="preserve">Simscape &gt; Foundation Library &gt; Hydraulic &gt; Hydraulic Sources &gt; </w:t>
      </w:r>
      <w:r>
        <w:rPr>
          <w:b/>
          <w:bCs/>
          <w:sz w:val="22"/>
          <w:szCs w:val="22"/>
          <w:lang w:val="en-US"/>
        </w:rPr>
        <w:t>Hydraulic Pressure Source</w:t>
      </w:r>
    </w:p>
    <w:p>
      <w:pPr>
        <w:pStyle w:val="ListParagraph"/>
        <w:spacing w:before="120" w:after="120"/>
        <w:jc w:val="both"/>
        <w:rPr>
          <w:color w:val="002060"/>
          <w:sz w:val="22"/>
          <w:szCs w:val="22"/>
          <w:lang w:val="en-US"/>
        </w:rPr>
      </w:pPr>
      <w:r>
        <w:rPr>
          <w:color w:val="002060"/>
          <w:sz w:val="22"/>
          <w:szCs w:val="22"/>
          <w:lang w:val="en-US"/>
        </w:rPr>
        <w:t xml:space="preserve">This block represents an </w:t>
      </w:r>
      <w:r>
        <w:rPr>
          <w:color w:val="002060"/>
          <w:sz w:val="22"/>
          <w:szCs w:val="22"/>
          <w:u w:val="single"/>
          <w:lang w:val="en-US"/>
        </w:rPr>
        <w:t>ideal source</w:t>
      </w:r>
      <w:r>
        <w:rPr>
          <w:color w:val="002060"/>
          <w:sz w:val="22"/>
          <w:szCs w:val="22"/>
          <w:lang w:val="en-US"/>
        </w:rPr>
        <w:t xml:space="preserve"> that maintains the pressure difference specified at </w:t>
      </w:r>
      <w:r>
        <w:rPr>
          <w:b/>
          <w:bCs/>
          <w:color w:val="002060"/>
          <w:sz w:val="22"/>
          <w:szCs w:val="22"/>
          <w:lang w:val="en-US"/>
        </w:rPr>
        <w:t>input port S</w:t>
      </w:r>
      <w:r>
        <w:rPr>
          <w:color w:val="002060"/>
          <w:sz w:val="22"/>
          <w:szCs w:val="22"/>
          <w:lang w:val="en-US"/>
        </w:rPr>
        <w:t xml:space="preserve"> between </w:t>
      </w:r>
      <w:r>
        <w:rPr>
          <w:b/>
          <w:bCs/>
          <w:color w:val="002060"/>
          <w:sz w:val="22"/>
          <w:szCs w:val="22"/>
          <w:lang w:val="en-US"/>
        </w:rPr>
        <w:t>physical ports P</w:t>
      </w:r>
      <w:r>
        <w:rPr>
          <w:color w:val="002060"/>
          <w:sz w:val="22"/>
          <w:szCs w:val="22"/>
          <w:lang w:val="en-US"/>
        </w:rPr>
        <w:t xml:space="preserve"> and </w:t>
      </w:r>
      <w:r>
        <w:rPr>
          <w:b/>
          <w:bCs/>
          <w:color w:val="002060"/>
          <w:sz w:val="22"/>
          <w:szCs w:val="22"/>
          <w:lang w:val="en-US"/>
        </w:rPr>
        <w:t>T</w:t>
      </w:r>
      <w:r>
        <w:rPr>
          <w:color w:val="002060"/>
          <w:sz w:val="22"/>
          <w:szCs w:val="22"/>
          <w:lang w:val="en-US"/>
        </w:rPr>
        <w:t xml:space="preserve">, regardless of the flow. </w:t>
      </w:r>
      <w:r>
        <w:rPr>
          <w:color w:val="C00000"/>
          <w:sz w:val="22"/>
          <w:szCs w:val="22"/>
          <w:lang w:val="en-US"/>
        </w:rPr>
        <w:t xml:space="preserve">The block has no parameters. </w:t>
      </w:r>
      <w:r>
        <w:rPr>
          <w:color w:val="002060"/>
          <w:sz w:val="22"/>
          <w:szCs w:val="22"/>
          <w:lang w:val="en-US"/>
        </w:rPr>
        <w:t xml:space="preserve">Here this block represents the </w:t>
      </w:r>
      <w:r>
        <w:rPr>
          <w:b/>
          <w:bCs/>
          <w:color w:val="002060"/>
          <w:sz w:val="22"/>
          <w:szCs w:val="22"/>
          <w:lang w:val="en-US"/>
        </w:rPr>
        <w:t xml:space="preserve">pressure source </w:t>
      </w:r>
      <w:r>
        <w:rPr/>
      </w:r>
      <m:oMath xmlns:m="http://schemas.openxmlformats.org/officeDocument/2006/math">
        <m:sSub>
          <m:e>
            <m:r>
              <m:t xml:space="preserve">p</m:t>
            </m:r>
          </m:e>
          <m:sub>
            <m:r>
              <m:t xml:space="preserve">1</m:t>
            </m:r>
          </m:sub>
        </m:sSub>
      </m:oMath>
      <w:r>
        <w:rPr>
          <w:color w:val="002060"/>
          <w:sz w:val="22"/>
          <w:szCs w:val="22"/>
          <w:lang w:val="en-US"/>
        </w:rPr>
        <w:t xml:space="preserve"> at the left side of the cylinder. This is the pressure above atmospheric pressure.</w:t>
      </w:r>
    </w:p>
    <w:p>
      <w:pPr>
        <w:pStyle w:val="ListParagraph"/>
        <w:numPr>
          <w:ilvl w:val="0"/>
          <w:numId w:val="5"/>
        </w:numPr>
        <w:spacing w:before="120" w:after="0"/>
        <w:ind w:hanging="360" w:start="720"/>
        <w:rPr>
          <w:b/>
          <w:bCs/>
          <w:sz w:val="22"/>
          <w:szCs w:val="22"/>
        </w:rPr>
      </w:pPr>
      <w:r>
        <w:rPr>
          <w:b/>
          <w:bCs/>
          <w:sz w:val="22"/>
          <w:szCs w:val="22"/>
        </w:rPr>
        <w:t xml:space="preserve">Simscape &gt; Foundation Library &gt; Hydraulic &gt; Hydraulic Elements &gt; Hydraulic Reference </w:t>
      </w:r>
    </w:p>
    <w:p>
      <w:pPr>
        <w:pStyle w:val="ListParagraph"/>
        <w:spacing w:before="120" w:after="120"/>
        <w:jc w:val="both"/>
        <w:rPr>
          <w:color w:val="002060"/>
          <w:sz w:val="22"/>
          <w:szCs w:val="22"/>
        </w:rPr>
      </w:pPr>
      <w:r>
        <w:rPr>
          <w:color w:val="002060"/>
          <w:sz w:val="22"/>
          <w:szCs w:val="22"/>
          <w:lang w:val="en-US"/>
        </w:rPr>
        <w:t xml:space="preserve">The pressure at </w:t>
      </w:r>
      <w:r>
        <w:rPr>
          <w:b/>
          <w:bCs/>
          <w:color w:val="002060"/>
          <w:sz w:val="22"/>
          <w:szCs w:val="22"/>
          <w:lang w:val="en-US"/>
        </w:rPr>
        <w:t>physical port T</w:t>
      </w:r>
      <w:r>
        <w:rPr>
          <w:color w:val="002060"/>
          <w:sz w:val="22"/>
          <w:szCs w:val="22"/>
          <w:lang w:val="en-US"/>
        </w:rPr>
        <w:t xml:space="preserve"> of the </w:t>
      </w:r>
      <w:r>
        <w:rPr>
          <w:b/>
          <w:bCs/>
          <w:color w:val="002060"/>
          <w:sz w:val="22"/>
          <w:szCs w:val="22"/>
          <w:lang w:val="en-US"/>
        </w:rPr>
        <w:t>Hydraulic Pressure Source</w:t>
      </w:r>
      <w:r>
        <w:rPr>
          <w:color w:val="002060"/>
          <w:sz w:val="22"/>
          <w:szCs w:val="22"/>
          <w:lang w:val="en-US"/>
        </w:rPr>
        <w:t xml:space="preserve"> block is set to atmospheric pressure by connecting </w:t>
      </w:r>
      <w:r>
        <w:rPr>
          <w:b/>
          <w:bCs/>
          <w:color w:val="002060"/>
          <w:sz w:val="22"/>
          <w:szCs w:val="22"/>
          <w:lang w:val="en-US"/>
        </w:rPr>
        <w:t>Port T</w:t>
      </w:r>
      <w:r>
        <w:rPr>
          <w:color w:val="002060"/>
          <w:sz w:val="22"/>
          <w:szCs w:val="22"/>
          <w:lang w:val="en-US"/>
        </w:rPr>
        <w:t xml:space="preserve"> to a </w:t>
      </w:r>
      <w:r>
        <w:rPr>
          <w:b/>
          <w:bCs/>
          <w:color w:val="002060"/>
          <w:sz w:val="22"/>
          <w:szCs w:val="22"/>
          <w:lang w:val="en-US"/>
        </w:rPr>
        <w:t>Hydraulic Reference</w:t>
      </w:r>
      <w:r>
        <w:rPr>
          <w:color w:val="002060"/>
          <w:sz w:val="22"/>
          <w:szCs w:val="22"/>
          <w:lang w:val="en-US"/>
        </w:rPr>
        <w:t xml:space="preserve"> block. </w:t>
      </w:r>
      <w:r>
        <w:rPr>
          <w:color w:val="C00000"/>
          <w:sz w:val="22"/>
          <w:szCs w:val="22"/>
          <w:lang w:val="en-US"/>
        </w:rPr>
        <w:t>The block has no parameters.</w:t>
      </w:r>
    </w:p>
    <w:p>
      <w:pPr>
        <w:pStyle w:val="ListParagraph"/>
        <w:numPr>
          <w:ilvl w:val="0"/>
          <w:numId w:val="5"/>
        </w:numPr>
        <w:spacing w:before="120" w:after="0"/>
        <w:ind w:hanging="360" w:start="720"/>
        <w:rPr>
          <w:b/>
          <w:bCs/>
          <w:sz w:val="22"/>
          <w:szCs w:val="22"/>
        </w:rPr>
      </w:pPr>
      <w:r>
        <w:rPr>
          <w:b/>
          <w:bCs/>
          <w:sz w:val="22"/>
          <w:szCs w:val="22"/>
        </w:rPr>
        <w:t>Simscape &gt; Foundation Library &gt; Hydraulic &gt; Hydraulic Elements &gt; Linear Hydraulic Resistance</w:t>
      </w:r>
    </w:p>
    <w:p>
      <w:pPr>
        <w:pStyle w:val="ListParagraph"/>
        <w:spacing w:before="120" w:after="0"/>
        <w:jc w:val="both"/>
        <w:rPr>
          <w:color w:val="002060"/>
          <w:sz w:val="22"/>
          <w:szCs w:val="22"/>
        </w:rPr>
      </w:pPr>
      <w:r>
        <w:rPr>
          <w:color w:val="002060"/>
          <w:sz w:val="22"/>
          <w:szCs w:val="22"/>
        </w:rPr>
        <w:t xml:space="preserve">This component represents a </w:t>
      </w:r>
      <w:r>
        <w:rPr>
          <w:color w:val="002060"/>
          <w:sz w:val="22"/>
          <w:szCs w:val="22"/>
          <w:u w:val="single"/>
        </w:rPr>
        <w:t>hydraulic resistance</w:t>
      </w:r>
      <w:r>
        <w:rPr>
          <w:color w:val="002060"/>
          <w:sz w:val="22"/>
          <w:szCs w:val="22"/>
        </w:rPr>
        <w:t xml:space="preserve"> whose pressure drop </w:t>
      </w:r>
      <w:r>
        <w:rPr/>
      </w:r>
      <m:oMath xmlns:m="http://schemas.openxmlformats.org/officeDocument/2006/math">
        <m:r>
          <m:t xml:space="preserve">p</m:t>
        </m:r>
      </m:oMath>
      <w:r>
        <w:rPr>
          <w:color w:val="002060"/>
          <w:sz w:val="22"/>
          <w:szCs w:val="22"/>
        </w:rPr>
        <w:t xml:space="preserve"> is directly proportional to its volumetric flow rate </w:t>
      </w:r>
      <w:r>
        <w:rPr/>
      </w:r>
      <m:oMath xmlns:m="http://schemas.openxmlformats.org/officeDocument/2006/math">
        <m:sSub>
          <m:e>
            <m:r>
              <m:t xml:space="preserve">q</m:t>
            </m:r>
          </m:e>
          <m:sub>
            <m:r>
              <m:t xml:space="preserve">v</m:t>
            </m:r>
          </m:sub>
        </m:sSub>
      </m:oMath>
      <w:r>
        <w:rPr>
          <w:color w:val="002060"/>
          <w:sz w:val="22"/>
          <w:szCs w:val="22"/>
        </w:rPr>
        <w:t xml:space="preserve">, such that </w:t>
      </w:r>
      <w:r>
        <w:rPr/>
      </w:r>
      <m:oMath xmlns:m="http://schemas.openxmlformats.org/officeDocument/2006/math">
        <m:r>
          <m:t xml:space="preserve">p</m:t>
        </m:r>
        <m:r>
          <m:rPr>
            <m:lit/>
            <m:nor/>
          </m:rPr>
          <m:t xml:space="preserve"> </m:t>
        </m:r>
        <m:r>
          <m:rPr>
            <m:lit/>
            <m:nor/>
          </m:rPr>
          <m:t xml:space="preserve">=</m:t>
        </m:r>
        <m:r>
          <m:rPr>
            <m:lit/>
            <m:nor/>
          </m:rPr>
          <m:t xml:space="preserve"> </m:t>
        </m:r>
        <m:r>
          <m:t xml:space="preserve">R</m:t>
        </m:r>
        <m:sSub>
          <m:e>
            <m:r>
              <m:t xml:space="preserve">q</m:t>
            </m:r>
          </m:e>
          <m:sub>
            <m:r>
              <m:t xml:space="preserve">v</m:t>
            </m:r>
          </m:sub>
        </m:sSub>
      </m:oMath>
      <w:r>
        <w:rPr>
          <w:color w:val="002060"/>
          <w:sz w:val="22"/>
          <w:szCs w:val="22"/>
        </w:rPr>
        <w:t xml:space="preserve">. The </w:t>
      </w:r>
      <w:r>
        <w:rPr>
          <w:color w:val="002060"/>
          <w:sz w:val="22"/>
          <w:szCs w:val="22"/>
          <w:u w:val="single"/>
        </w:rPr>
        <w:t>positive</w:t>
      </w:r>
      <w:r>
        <w:rPr>
          <w:color w:val="002060"/>
          <w:sz w:val="22"/>
          <w:szCs w:val="22"/>
        </w:rPr>
        <w:t xml:space="preserve"> direction is from </w:t>
      </w:r>
      <w:r>
        <w:rPr>
          <w:b/>
          <w:bCs/>
          <w:color w:val="002060"/>
          <w:sz w:val="22"/>
          <w:szCs w:val="22"/>
        </w:rPr>
        <w:t>port A</w:t>
      </w:r>
      <w:r>
        <w:rPr>
          <w:color w:val="002060"/>
          <w:sz w:val="22"/>
          <w:szCs w:val="22"/>
        </w:rPr>
        <w:t xml:space="preserve"> to </w:t>
      </w:r>
      <w:r>
        <w:rPr>
          <w:b/>
          <w:bCs/>
          <w:color w:val="002060"/>
          <w:sz w:val="22"/>
          <w:szCs w:val="22"/>
        </w:rPr>
        <w:t>port B</w:t>
      </w:r>
      <w:r>
        <w:rPr>
          <w:color w:val="002060"/>
          <w:sz w:val="22"/>
          <w:szCs w:val="22"/>
        </w:rPr>
        <w:t xml:space="preserve">. The block has one parameter, the resistance </w:t>
      </w:r>
      <w:r>
        <w:rPr/>
      </w:r>
      <m:oMath xmlns:m="http://schemas.openxmlformats.org/officeDocument/2006/math">
        <m:r>
          <m:t xml:space="preserve">R</m:t>
        </m:r>
      </m:oMath>
      <w:r>
        <w:rPr>
          <w:color w:val="002060"/>
          <w:sz w:val="22"/>
          <w:szCs w:val="22"/>
        </w:rPr>
        <w:t xml:space="preserve">, whose units are selectable. </w:t>
      </w:r>
      <w:r>
        <w:rPr>
          <w:color w:val="C00000"/>
          <w:sz w:val="22"/>
          <w:szCs w:val="22"/>
        </w:rPr>
        <w:t xml:space="preserve">Enter the </w:t>
      </w:r>
      <w:r>
        <w:rPr>
          <w:b/>
          <w:bCs/>
          <w:color w:val="C00000"/>
          <w:sz w:val="22"/>
          <w:szCs w:val="22"/>
        </w:rPr>
        <w:t>Resistance</w:t>
      </w:r>
      <w:r>
        <w:rPr>
          <w:color w:val="C00000"/>
          <w:sz w:val="22"/>
          <w:szCs w:val="22"/>
        </w:rPr>
        <w:t xml:space="preserve"> variable name </w:t>
      </w:r>
      <w:r>
        <w:rPr/>
      </w:r>
      <m:oMath xmlns:m="http://schemas.openxmlformats.org/officeDocument/2006/math">
        <m:r>
          <m:t xml:space="preserve">R</m:t>
        </m:r>
        <m:r>
          <m:t xml:space="preserve">1</m:t>
        </m:r>
      </m:oMath>
      <w:r>
        <w:rPr>
          <w:color w:val="002060"/>
          <w:sz w:val="22"/>
          <w:szCs w:val="22"/>
        </w:rPr>
        <w:t>. Here this block represents the resistance of the inlet on the left side of the cylinder.</w:t>
      </w:r>
    </w:p>
    <w:p>
      <w:pPr>
        <w:pStyle w:val="ListParagraph"/>
        <w:numPr>
          <w:ilvl w:val="0"/>
          <w:numId w:val="5"/>
        </w:numPr>
        <w:spacing w:before="120" w:after="0"/>
        <w:ind w:hanging="360" w:start="720"/>
        <w:rPr>
          <w:b/>
          <w:bCs/>
          <w:sz w:val="22"/>
          <w:szCs w:val="22"/>
        </w:rPr>
      </w:pPr>
      <w:r>
        <w:rPr>
          <w:b/>
          <w:bCs/>
          <w:sz w:val="22"/>
          <w:szCs w:val="22"/>
        </w:rPr>
        <w:t>Simscape &gt; Foundation Library &gt; Hydraulic &gt; Hydraulic Elements &gt; Hydraulic Piston Chamber</w:t>
      </w:r>
    </w:p>
    <w:p>
      <w:pPr>
        <w:pStyle w:val="ListParagraph"/>
        <w:spacing w:before="120" w:after="0"/>
        <w:jc w:val="both"/>
        <w:rPr>
          <w:color w:val="002060"/>
          <w:sz w:val="22"/>
          <w:szCs w:val="22"/>
          <w:lang w:val="en-US"/>
        </w:rPr>
      </w:pPr>
      <w:bookmarkStart w:id="0" w:name="_Hlk152174009"/>
      <w:r>
        <w:rPr>
          <w:color w:val="002060"/>
          <w:sz w:val="22"/>
          <w:szCs w:val="22"/>
          <w:lang w:val="en-US"/>
        </w:rPr>
        <w:t xml:space="preserve">This block represents the </w:t>
      </w:r>
      <w:r>
        <w:rPr>
          <w:color w:val="002060"/>
          <w:sz w:val="22"/>
          <w:szCs w:val="22"/>
          <w:u w:val="single"/>
          <w:lang w:val="en-US"/>
        </w:rPr>
        <w:t>fluid volume</w:t>
      </w:r>
      <w:r>
        <w:rPr>
          <w:color w:val="002060"/>
          <w:sz w:val="22"/>
          <w:szCs w:val="22"/>
          <w:lang w:val="en-US"/>
        </w:rPr>
        <w:t xml:space="preserve"> within the cylinder on the left side of the piston. Enter the following variable names and values shown in the </w:t>
      </w:r>
      <w:r>
        <w:rPr>
          <w:b/>
          <w:bCs/>
          <w:color w:val="002060"/>
          <w:sz w:val="22"/>
          <w:szCs w:val="22"/>
          <w:lang w:val="en-US"/>
        </w:rPr>
        <w:t>Block Parameters</w:t>
      </w:r>
      <w:r>
        <w:rPr>
          <w:color w:val="002060"/>
          <w:sz w:val="22"/>
          <w:szCs w:val="22"/>
          <w:lang w:val="en-US"/>
        </w:rPr>
        <w:t xml:space="preserve"> dialog box. </w:t>
      </w:r>
    </w:p>
    <w:p>
      <w:pPr>
        <w:pStyle w:val="ListParagraph"/>
        <w:spacing w:before="120" w:after="0"/>
        <w:jc w:val="both"/>
        <w:rPr>
          <w:color w:val="002060"/>
          <w:sz w:val="22"/>
          <w:szCs w:val="22"/>
          <w:lang w:val="en-US"/>
        </w:rPr>
      </w:pPr>
      <w:r>
        <w:rPr>
          <w:b/>
          <w:bCs/>
          <w:color w:val="C00000"/>
          <w:sz w:val="22"/>
          <w:szCs w:val="22"/>
          <w:lang w:val="en-US"/>
        </w:rPr>
        <w:t>Piston area</w:t>
      </w:r>
      <w:r>
        <w:rPr>
          <w:color w:val="C00000"/>
          <w:sz w:val="22"/>
          <w:szCs w:val="22"/>
          <w:lang w:val="en-US"/>
        </w:rPr>
        <w:t xml:space="preserve"> </w:t>
      </w:r>
      <w:r>
        <w:rPr>
          <w:color w:val="002060"/>
          <w:sz w:val="22"/>
          <w:szCs w:val="22"/>
          <w:lang w:val="en-US"/>
        </w:rPr>
        <w:t>= A m</w:t>
      </w:r>
      <w:r>
        <w:rPr>
          <w:color w:val="002060"/>
          <w:sz w:val="22"/>
          <w:szCs w:val="22"/>
          <w:vertAlign w:val="superscript"/>
          <w:lang w:val="en-US"/>
        </w:rPr>
        <w:t>2</w:t>
      </w:r>
      <w:r>
        <w:rPr>
          <w:color w:val="002060"/>
          <w:sz w:val="22"/>
          <w:szCs w:val="22"/>
          <w:lang w:val="en-US"/>
        </w:rPr>
        <w:t xml:space="preserve">,                           </w:t>
      </w:r>
      <w:r>
        <w:rPr>
          <w:b/>
          <w:bCs/>
          <w:color w:val="C00000"/>
          <w:sz w:val="22"/>
          <w:szCs w:val="22"/>
          <w:lang w:val="en-US"/>
        </w:rPr>
        <w:t>Piston initial position</w:t>
      </w:r>
      <w:r>
        <w:rPr>
          <w:color w:val="C00000"/>
          <w:sz w:val="22"/>
          <w:szCs w:val="22"/>
          <w:lang w:val="en-US"/>
        </w:rPr>
        <w:t xml:space="preserve"> </w:t>
      </w:r>
      <w:r>
        <w:rPr>
          <w:color w:val="002060"/>
          <w:sz w:val="22"/>
          <w:szCs w:val="22"/>
          <w:lang w:val="en-US"/>
        </w:rPr>
        <w:t xml:space="preserve">= 0 m,                        </w:t>
      </w:r>
      <w:r>
        <w:rPr>
          <w:b/>
          <w:bCs/>
          <w:color w:val="C00000"/>
          <w:sz w:val="22"/>
          <w:szCs w:val="22"/>
          <w:lang w:val="en-US"/>
        </w:rPr>
        <w:t>Chamber dead volume</w:t>
      </w:r>
      <w:r>
        <w:rPr>
          <w:color w:val="C00000"/>
          <w:sz w:val="22"/>
          <w:szCs w:val="22"/>
          <w:lang w:val="en-US"/>
        </w:rPr>
        <w:t xml:space="preserve"> </w:t>
      </w:r>
      <w:r>
        <w:rPr>
          <w:color w:val="002060"/>
          <w:sz w:val="22"/>
          <w:szCs w:val="22"/>
          <w:lang w:val="en-US"/>
        </w:rPr>
        <w:t>= 1e-4 m</w:t>
      </w:r>
      <w:r>
        <w:rPr>
          <w:color w:val="002060"/>
          <w:sz w:val="22"/>
          <w:szCs w:val="22"/>
          <w:vertAlign w:val="superscript"/>
          <w:lang w:val="en-US"/>
        </w:rPr>
        <w:t>3</w:t>
      </w:r>
      <w:r>
        <w:rPr>
          <w:color w:val="002060"/>
          <w:sz w:val="22"/>
          <w:szCs w:val="22"/>
          <w:lang w:val="en-US"/>
        </w:rPr>
        <w:t xml:space="preserve">        </w:t>
      </w:r>
    </w:p>
    <w:p>
      <w:pPr>
        <w:pStyle w:val="ListParagraph"/>
        <w:spacing w:before="120" w:after="0"/>
        <w:jc w:val="both"/>
        <w:rPr>
          <w:color w:val="002060"/>
          <w:sz w:val="22"/>
          <w:szCs w:val="22"/>
          <w:lang w:val="en-US"/>
        </w:rPr>
      </w:pPr>
      <w:r>
        <w:rPr>
          <w:b/>
          <w:bCs/>
          <w:color w:val="C00000"/>
          <w:sz w:val="22"/>
          <w:szCs w:val="22"/>
          <w:lang w:val="en-US"/>
        </w:rPr>
        <w:t>Chamber orientation</w:t>
      </w:r>
      <w:r>
        <w:rPr>
          <w:color w:val="C00000"/>
          <w:sz w:val="22"/>
          <w:szCs w:val="22"/>
          <w:lang w:val="en-US"/>
        </w:rPr>
        <w:t xml:space="preserve"> </w:t>
      </w:r>
      <w:r>
        <w:rPr>
          <w:color w:val="002060"/>
          <w:sz w:val="22"/>
          <w:szCs w:val="22"/>
          <w:lang w:val="en-US"/>
        </w:rPr>
        <w:t>= Positive displacement increases volume</w:t>
      </w:r>
      <w:bookmarkEnd w:id="0"/>
      <w:r>
        <w:rPr>
          <w:color w:val="002060"/>
          <w:sz w:val="22"/>
          <w:szCs w:val="22"/>
          <w:lang w:val="en-US"/>
        </w:rPr>
        <w:t xml:space="preserve">,                       </w:t>
      </w:r>
      <w:r>
        <w:rPr>
          <w:b/>
          <w:bCs/>
          <w:color w:val="C00000"/>
          <w:sz w:val="22"/>
          <w:szCs w:val="22"/>
          <w:lang w:val="en-US"/>
        </w:rPr>
        <w:t>Specific heat ratio</w:t>
      </w:r>
      <w:r>
        <w:rPr>
          <w:color w:val="C00000"/>
          <w:sz w:val="22"/>
          <w:szCs w:val="22"/>
          <w:lang w:val="en-US"/>
        </w:rPr>
        <w:t xml:space="preserve"> </w:t>
      </w:r>
      <w:r>
        <w:rPr>
          <w:color w:val="002060"/>
          <w:sz w:val="22"/>
          <w:szCs w:val="22"/>
          <w:lang w:val="en-US"/>
        </w:rPr>
        <w:t xml:space="preserve">= 1.4,           </w:t>
      </w:r>
    </w:p>
    <w:p>
      <w:pPr>
        <w:pStyle w:val="ListParagraph"/>
        <w:spacing w:before="120" w:after="0"/>
        <w:jc w:val="both"/>
        <w:rPr>
          <w:color w:val="002060"/>
          <w:sz w:val="22"/>
          <w:szCs w:val="22"/>
        </w:rPr>
      </w:pPr>
      <w:r>
        <w:rPr>
          <w:color w:val="002060"/>
          <w:sz w:val="22"/>
          <w:szCs w:val="22"/>
          <w:lang w:val="en-US"/>
        </w:rPr>
        <w:t>It is important to note that we have selected “</w:t>
      </w:r>
      <w:r>
        <w:rPr>
          <w:b/>
          <w:bCs/>
          <w:color w:val="002060"/>
          <w:sz w:val="22"/>
          <w:szCs w:val="22"/>
          <w:lang w:val="en-US"/>
        </w:rPr>
        <w:t>Increases at positive</w:t>
      </w:r>
      <w:r>
        <w:rPr>
          <w:color w:val="002060"/>
          <w:sz w:val="22"/>
          <w:szCs w:val="22"/>
          <w:lang w:val="en-US"/>
        </w:rPr>
        <w:t xml:space="preserve">” from the </w:t>
      </w:r>
      <w:r>
        <w:rPr>
          <w:b/>
          <w:bCs/>
          <w:color w:val="002060"/>
          <w:sz w:val="22"/>
          <w:szCs w:val="22"/>
          <w:lang w:val="en-US"/>
        </w:rPr>
        <w:t>Chamber orientation</w:t>
      </w:r>
      <w:r>
        <w:rPr>
          <w:color w:val="002060"/>
          <w:sz w:val="22"/>
          <w:szCs w:val="22"/>
          <w:lang w:val="en-US"/>
        </w:rPr>
        <w:t xml:space="preserve"> drop-down menu, as opposed to “</w:t>
      </w:r>
      <w:r>
        <w:rPr>
          <w:b/>
          <w:bCs/>
          <w:color w:val="002060"/>
          <w:sz w:val="22"/>
          <w:szCs w:val="22"/>
          <w:lang w:val="en-US"/>
        </w:rPr>
        <w:t>Decreases at positive</w:t>
      </w:r>
      <w:r>
        <w:rPr>
          <w:color w:val="002060"/>
          <w:sz w:val="22"/>
          <w:szCs w:val="22"/>
          <w:lang w:val="en-US"/>
        </w:rPr>
        <w:t>.” This indicates that piston motion in a positive direction will increase the volume of the chamber.</w:t>
      </w:r>
    </w:p>
    <w:p>
      <w:pPr>
        <w:pStyle w:val="ListParagraph"/>
        <w:numPr>
          <w:ilvl w:val="0"/>
          <w:numId w:val="5"/>
        </w:numPr>
        <w:spacing w:before="120" w:after="0"/>
        <w:ind w:hanging="360" w:start="720"/>
        <w:rPr>
          <w:b/>
          <w:bCs/>
          <w:sz w:val="22"/>
          <w:szCs w:val="22"/>
        </w:rPr>
      </w:pPr>
      <w:r>
        <w:rPr>
          <w:b/>
          <w:bCs/>
          <w:sz w:val="22"/>
          <w:szCs w:val="22"/>
        </w:rPr>
        <w:t xml:space="preserve">Simscape &gt; Foundation Library &gt; Hydraulic &gt; Hydraulic Utilities &gt; </w:t>
      </w:r>
      <w:r>
        <w:rPr>
          <w:b/>
          <w:bCs/>
          <w:sz w:val="22"/>
          <w:szCs w:val="22"/>
          <w:lang w:val="en-US"/>
        </w:rPr>
        <w:t>Custom Hydraulic Fluid</w:t>
      </w:r>
    </w:p>
    <w:p>
      <w:pPr>
        <w:pStyle w:val="ListParagraph"/>
        <w:spacing w:before="120" w:after="0"/>
        <w:jc w:val="both"/>
        <w:rPr>
          <w:color w:val="002060"/>
          <w:sz w:val="22"/>
          <w:szCs w:val="22"/>
          <w:lang w:val="en-US"/>
        </w:rPr>
      </w:pPr>
      <w:r>
        <w:rPr>
          <w:color w:val="002060"/>
          <w:sz w:val="22"/>
          <w:szCs w:val="22"/>
        </w:rPr>
        <w:t xml:space="preserve">This component enables the properties of the fluid used to be modeled. </w:t>
      </w:r>
      <w:r>
        <w:rPr>
          <w:color w:val="002060"/>
          <w:sz w:val="22"/>
          <w:szCs w:val="22"/>
          <w:lang w:val="en-US"/>
        </w:rPr>
        <w:t xml:space="preserve">Enter the following variable names and values shown in the </w:t>
      </w:r>
      <w:r>
        <w:rPr>
          <w:b/>
          <w:bCs/>
          <w:color w:val="002060"/>
          <w:sz w:val="22"/>
          <w:szCs w:val="22"/>
          <w:lang w:val="en-US"/>
        </w:rPr>
        <w:t>Block Parameters</w:t>
      </w:r>
      <w:r>
        <w:rPr>
          <w:color w:val="002060"/>
          <w:sz w:val="22"/>
          <w:szCs w:val="22"/>
          <w:lang w:val="en-US"/>
        </w:rPr>
        <w:t xml:space="preserve"> dialog box. </w:t>
      </w:r>
    </w:p>
    <w:p>
      <w:pPr>
        <w:pStyle w:val="ListParagraph"/>
        <w:spacing w:before="120" w:after="0"/>
        <w:rPr>
          <w:color w:val="002060"/>
          <w:sz w:val="22"/>
          <w:szCs w:val="22"/>
        </w:rPr>
      </w:pPr>
      <w:r>
        <w:rPr>
          <w:b/>
          <w:bCs/>
          <w:color w:val="C00000"/>
          <w:sz w:val="22"/>
          <w:szCs w:val="22"/>
        </w:rPr>
        <w:t>Fluid density</w:t>
      </w:r>
      <w:r>
        <w:rPr>
          <w:color w:val="C00000"/>
          <w:sz w:val="22"/>
          <w:szCs w:val="22"/>
        </w:rPr>
        <w:t xml:space="preserve"> </w:t>
      </w:r>
      <w:r>
        <w:rPr>
          <w:color w:val="002060"/>
          <w:sz w:val="22"/>
          <w:szCs w:val="22"/>
        </w:rPr>
        <w:t>= 850 kg/m</w:t>
      </w:r>
      <w:r>
        <w:rPr>
          <w:color w:val="002060"/>
          <w:sz w:val="22"/>
          <w:szCs w:val="22"/>
          <w:vertAlign w:val="superscript"/>
        </w:rPr>
        <w:t>3</w:t>
      </w:r>
      <w:r>
        <w:rPr>
          <w:color w:val="002060"/>
          <w:sz w:val="22"/>
          <w:szCs w:val="22"/>
        </w:rPr>
        <w:t xml:space="preserve">,     </w:t>
      </w:r>
      <w:r>
        <w:rPr>
          <w:b/>
          <w:bCs/>
          <w:color w:val="C00000"/>
          <w:sz w:val="22"/>
          <w:szCs w:val="22"/>
        </w:rPr>
        <w:t>Kinematic viscosity</w:t>
      </w:r>
      <w:r>
        <w:rPr>
          <w:color w:val="C00000"/>
          <w:sz w:val="22"/>
          <w:szCs w:val="22"/>
        </w:rPr>
        <w:t xml:space="preserve"> </w:t>
      </w:r>
      <w:r>
        <w:rPr>
          <w:color w:val="002060"/>
          <w:sz w:val="22"/>
          <w:szCs w:val="22"/>
        </w:rPr>
        <w:t xml:space="preserve">= 18e-6,    </w:t>
      </w:r>
      <w:r>
        <w:rPr>
          <w:b/>
          <w:bCs/>
          <w:color w:val="C00000"/>
          <w:sz w:val="22"/>
          <w:szCs w:val="22"/>
        </w:rPr>
        <w:t>Bulk modulus</w:t>
      </w:r>
      <w:r>
        <w:rPr>
          <w:color w:val="C00000"/>
          <w:sz w:val="22"/>
          <w:szCs w:val="22"/>
        </w:rPr>
        <w:t xml:space="preserve"> </w:t>
      </w:r>
      <w:r>
        <w:rPr>
          <w:color w:val="002060"/>
          <w:sz w:val="22"/>
          <w:szCs w:val="22"/>
        </w:rPr>
        <w:t xml:space="preserve">= 0.8e+9,       </w:t>
      </w:r>
      <w:r>
        <w:rPr>
          <w:b/>
          <w:bCs/>
          <w:color w:val="C00000"/>
          <w:sz w:val="22"/>
          <w:szCs w:val="22"/>
        </w:rPr>
        <w:t>Relative air trapped</w:t>
      </w:r>
      <w:r>
        <w:rPr>
          <w:color w:val="C00000"/>
          <w:sz w:val="22"/>
          <w:szCs w:val="22"/>
        </w:rPr>
        <w:t xml:space="preserve"> </w:t>
      </w:r>
      <w:r>
        <w:rPr>
          <w:color w:val="002060"/>
          <w:sz w:val="22"/>
          <w:szCs w:val="22"/>
        </w:rPr>
        <w:t>= 0</w:t>
      </w:r>
    </w:p>
    <w:p>
      <w:pPr>
        <w:pStyle w:val="ListParagraph"/>
        <w:numPr>
          <w:ilvl w:val="0"/>
          <w:numId w:val="4"/>
        </w:numPr>
        <w:spacing w:before="120" w:after="0"/>
        <w:ind w:hanging="360" w:start="360"/>
        <w:jc w:val="both"/>
        <w:rPr>
          <w:sz w:val="22"/>
          <w:szCs w:val="22"/>
        </w:rPr>
      </w:pPr>
      <w:r>
        <w:rPr>
          <w:sz w:val="22"/>
          <w:szCs w:val="22"/>
        </w:rPr>
        <w:t xml:space="preserve">Arrange and connect the blocks as shown below. </w:t>
      </w:r>
      <w:r>
        <w:rPr>
          <w:sz w:val="22"/>
          <w:szCs w:val="22"/>
          <w:lang w:val="en-US"/>
        </w:rPr>
        <w:t xml:space="preserve">This is the </w:t>
      </w:r>
      <w:r>
        <w:rPr>
          <w:b/>
          <w:bCs/>
          <w:sz w:val="22"/>
          <w:szCs w:val="22"/>
          <w:lang w:val="en-US"/>
        </w:rPr>
        <w:t>left-hand hydraulic network</w:t>
      </w:r>
      <w:r>
        <w:rPr>
          <w:sz w:val="22"/>
          <w:szCs w:val="22"/>
          <w:lang w:val="en-US"/>
        </w:rPr>
        <w:t xml:space="preserve"> from source </w:t>
      </w:r>
      <w:r>
        <w:rPr/>
      </w:r>
      <m:oMath xmlns:m="http://schemas.openxmlformats.org/officeDocument/2006/math">
        <m:sSub>
          <m:e>
            <m:r>
              <m:t xml:space="preserve">p</m:t>
            </m:r>
          </m:e>
          <m:sub>
            <m:r>
              <m:t xml:space="preserve">1</m:t>
            </m:r>
          </m:sub>
        </m:sSub>
      </m:oMath>
      <w:r>
        <w:rPr>
          <w:sz w:val="22"/>
          <w:szCs w:val="22"/>
          <w:lang w:val="en-US"/>
        </w:rPr>
        <w:t xml:space="preserve"> to piston chamber </w:t>
      </w:r>
      <w:r>
        <w:rPr/>
      </w:r>
      <m:oMath xmlns:m="http://schemas.openxmlformats.org/officeDocument/2006/math">
        <m:sSub>
          <m:e>
            <m:r>
              <m:t xml:space="preserve">p</m:t>
            </m:r>
          </m:e>
          <m:sub>
            <m:r>
              <m:t xml:space="preserve">3</m:t>
            </m:r>
          </m:sub>
        </m:sSub>
      </m:oMath>
      <w:r>
        <w:rPr>
          <w:sz w:val="22"/>
          <w:szCs w:val="22"/>
          <w:lang w:val="en-US"/>
        </w:rPr>
        <w:t>.</w:t>
      </w:r>
    </w:p>
    <w:p>
      <w:pPr>
        <w:pStyle w:val="ListParagraph"/>
        <w:ind w:start="0"/>
        <w:jc w:val="center"/>
        <w:rPr>
          <w:sz w:val="22"/>
          <w:szCs w:val="22"/>
        </w:rPr>
      </w:pPr>
      <w:r>
        <w:rPr>
          <w:sz w:val="22"/>
          <w:szCs w:val="22"/>
        </w:rPr>
        <w:drawing>
          <wp:anchor behindDoc="0" distT="0" distB="0" distL="0" distR="0" simplePos="0" locked="0" layoutInCell="1" allowOverlap="1" relativeHeight="35">
            <wp:simplePos x="0" y="0"/>
            <wp:positionH relativeFrom="column">
              <wp:posOffset>4532630</wp:posOffset>
            </wp:positionH>
            <wp:positionV relativeFrom="paragraph">
              <wp:posOffset>114935</wp:posOffset>
            </wp:positionV>
            <wp:extent cx="2242185" cy="1292860"/>
            <wp:effectExtent l="0" t="0" r="0" b="0"/>
            <wp:wrapNone/>
            <wp:docPr id="3" name="Picture 1151032353" descr="The figure shows a pressure P subcript 1 and P subcript 2 acting on a piston in a cylinder in the horizontal and vertical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51032353" descr="The figure shows a pressure P subcript 1 and P subcript 2 acting on a piston in a cylinder in the horizontal and vertical directions."/>
                    <pic:cNvPicPr>
                      <a:picLocks noChangeAspect="1" noChangeArrowheads="1"/>
                    </pic:cNvPicPr>
                  </pic:nvPicPr>
                  <pic:blipFill>
                    <a:blip r:embed="rId5"/>
                    <a:stretch>
                      <a:fillRect/>
                    </a:stretch>
                  </pic:blipFill>
                  <pic:spPr bwMode="auto">
                    <a:xfrm>
                      <a:off x="0" y="0"/>
                      <a:ext cx="2242185" cy="1292860"/>
                    </a:xfrm>
                    <a:prstGeom prst="rect">
                      <a:avLst/>
                    </a:prstGeom>
                    <a:noFill/>
                  </pic:spPr>
                </pic:pic>
              </a:graphicData>
            </a:graphic>
          </wp:anchor>
        </w:drawing>
        <w:drawing>
          <wp:anchor behindDoc="0" distT="0" distB="0" distL="0" distR="0" simplePos="0" locked="0" layoutInCell="1" allowOverlap="1" relativeHeight="36">
            <wp:simplePos x="0" y="0"/>
            <wp:positionH relativeFrom="column">
              <wp:posOffset>252095</wp:posOffset>
            </wp:positionH>
            <wp:positionV relativeFrom="paragraph">
              <wp:posOffset>113030</wp:posOffset>
            </wp:positionV>
            <wp:extent cx="3756660" cy="134810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6"/>
                    <a:stretch>
                      <a:fillRect/>
                    </a:stretch>
                  </pic:blipFill>
                  <pic:spPr bwMode="auto">
                    <a:xfrm>
                      <a:off x="0" y="0"/>
                      <a:ext cx="3756660" cy="1348105"/>
                    </a:xfrm>
                    <a:prstGeom prst="rect">
                      <a:avLst/>
                    </a:prstGeom>
                    <a:noFill/>
                  </pic:spPr>
                </pic:pic>
              </a:graphicData>
            </a:graphic>
          </wp:anchor>
        </w:drawing>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ind w:start="0"/>
        <w:jc w:val="center"/>
        <w:rPr>
          <w:sz w:val="22"/>
          <w:szCs w:val="22"/>
        </w:rPr>
      </w:pPr>
      <w:r>
        <w:rPr>
          <w:sz w:val="22"/>
          <w:szCs w:val="22"/>
        </w:rPr>
      </w:r>
    </w:p>
    <w:p>
      <w:pPr>
        <w:pStyle w:val="ListParagraph"/>
        <w:numPr>
          <w:ilvl w:val="0"/>
          <w:numId w:val="4"/>
        </w:numPr>
        <w:spacing w:before="0" w:after="120"/>
        <w:ind w:hanging="360" w:start="360"/>
        <w:jc w:val="both"/>
        <w:rPr>
          <w:rFonts w:ascii="Calibri" w:hAnsi="Calibri" w:cs="Calibri"/>
          <w:color w:themeColor="text1" w:val="000000"/>
          <w:sz w:val="22"/>
          <w:szCs w:val="22"/>
        </w:rPr>
      </w:pPr>
      <w:r>
        <w:rPr>
          <w:rFonts w:cs="Calibri"/>
          <w:color w:themeColor="text1" w:val="000000"/>
          <w:sz w:val="22"/>
          <w:szCs w:val="22"/>
        </w:rPr>
        <w:t xml:space="preserve">Now we will add two blocks to the model to define the profile for the </w:t>
      </w:r>
      <w:r>
        <w:rPr>
          <w:rFonts w:cs="Calibri"/>
          <w:b/>
          <w:bCs/>
          <w:color w:themeColor="text1" w:val="000000"/>
          <w:sz w:val="22"/>
          <w:szCs w:val="22"/>
        </w:rPr>
        <w:t xml:space="preserve">pressure source </w:t>
      </w:r>
      <w:r>
        <w:rPr/>
      </w:r>
      <m:oMath xmlns:m="http://schemas.openxmlformats.org/officeDocument/2006/math">
        <m:sSub>
          <m:e>
            <m:r>
              <m:t xml:space="preserve">p</m:t>
            </m:r>
          </m:e>
          <m:sub>
            <m:r>
              <m:t xml:space="preserve">1</m:t>
            </m:r>
          </m:sub>
        </m:sSub>
      </m:oMath>
      <w:r>
        <w:rPr>
          <w:rFonts w:cs="Calibri"/>
          <w:color w:themeColor="text1" w:val="000000"/>
          <w:sz w:val="22"/>
          <w:szCs w:val="22"/>
        </w:rPr>
        <w:t xml:space="preserve">. </w:t>
      </w:r>
    </w:p>
    <w:p>
      <w:pPr>
        <w:pStyle w:val="ListParagraph"/>
        <w:numPr>
          <w:ilvl w:val="0"/>
          <w:numId w:val="4"/>
        </w:numPr>
        <w:spacing w:before="0" w:after="120"/>
        <w:ind w:hanging="360" w:start="360"/>
        <w:jc w:val="both"/>
        <w:rPr>
          <w:rFonts w:ascii="Calibri" w:hAnsi="Calibri" w:cs="Calibri"/>
          <w:color w:themeColor="text1" w:val="000000"/>
          <w:sz w:val="22"/>
          <w:szCs w:val="22"/>
        </w:rPr>
      </w:pPr>
      <w:r>
        <w:rPr>
          <w:rFonts w:cs="Calibri"/>
          <w:color w:themeColor="text1" w:val="000000"/>
          <w:sz w:val="22"/>
          <w:szCs w:val="22"/>
        </w:rPr>
        <w:t xml:space="preserve">Select and place the </w:t>
      </w:r>
      <w:r>
        <w:rPr>
          <w:rFonts w:cs="Calibri"/>
          <w:b/>
          <w:bCs/>
          <w:color w:themeColor="text1" w:val="000000"/>
          <w:sz w:val="22"/>
          <w:szCs w:val="22"/>
        </w:rPr>
        <w:t>Pulse</w:t>
      </w:r>
      <w:r>
        <w:rPr>
          <w:rFonts w:cs="Calibri"/>
          <w:color w:themeColor="text1" w:val="000000"/>
          <w:sz w:val="22"/>
          <w:szCs w:val="22"/>
        </w:rPr>
        <w:t xml:space="preserve"> </w:t>
      </w:r>
      <w:r>
        <w:rPr>
          <w:rFonts w:cs="Calibri"/>
          <w:b/>
          <w:bCs/>
          <w:color w:themeColor="text1" w:val="000000"/>
          <w:sz w:val="22"/>
          <w:szCs w:val="22"/>
        </w:rPr>
        <w:t>Generator</w:t>
      </w:r>
      <w:r>
        <w:rPr>
          <w:rFonts w:cs="Calibri"/>
          <w:color w:themeColor="text1" w:val="000000"/>
          <w:sz w:val="22"/>
          <w:szCs w:val="22"/>
        </w:rPr>
        <w:t xml:space="preserve"> block from the </w:t>
      </w:r>
      <w:r>
        <w:rPr>
          <w:rFonts w:cs="Calibri"/>
          <w:b/>
          <w:bCs/>
          <w:color w:themeColor="text1" w:val="000000"/>
          <w:sz w:val="22"/>
          <w:szCs w:val="22"/>
        </w:rPr>
        <w:t xml:space="preserve">Simulink </w:t>
      </w:r>
      <w:r>
        <w:rPr>
          <w:rFonts w:cs="Calibri"/>
          <w:color w:themeColor="text1" w:val="000000"/>
          <w:sz w:val="22"/>
          <w:szCs w:val="22"/>
        </w:rPr>
        <w:t xml:space="preserve">&gt; </w:t>
      </w:r>
      <w:r>
        <w:rPr>
          <w:rFonts w:cs="Calibri"/>
          <w:b/>
          <w:bCs/>
          <w:color w:themeColor="text1" w:val="000000"/>
          <w:sz w:val="22"/>
          <w:szCs w:val="22"/>
        </w:rPr>
        <w:t>Sources</w:t>
      </w:r>
      <w:r>
        <w:rPr>
          <w:rFonts w:cs="Calibri"/>
          <w:color w:themeColor="text1" w:val="000000"/>
          <w:sz w:val="22"/>
          <w:szCs w:val="22"/>
        </w:rPr>
        <w:t xml:space="preserve"> library. Open the </w:t>
      </w:r>
      <w:r>
        <w:rPr>
          <w:rFonts w:cs="Calibri"/>
          <w:b/>
          <w:bCs/>
          <w:color w:themeColor="text1" w:val="000000"/>
          <w:sz w:val="22"/>
          <w:szCs w:val="22"/>
        </w:rPr>
        <w:t>Block</w:t>
      </w:r>
      <w:r>
        <w:rPr>
          <w:rFonts w:cs="Calibri"/>
          <w:color w:themeColor="text1" w:val="000000"/>
          <w:sz w:val="22"/>
          <w:szCs w:val="22"/>
        </w:rPr>
        <w:t xml:space="preserve"> </w:t>
      </w:r>
      <w:r>
        <w:rPr>
          <w:rFonts w:cs="Calibri"/>
          <w:b/>
          <w:bCs/>
          <w:color w:themeColor="text1" w:val="000000"/>
          <w:sz w:val="22"/>
          <w:szCs w:val="22"/>
        </w:rPr>
        <w:t>Parameters</w:t>
      </w:r>
      <w:r>
        <w:rPr>
          <w:rFonts w:cs="Calibri"/>
          <w:color w:themeColor="text1" w:val="000000"/>
          <w:sz w:val="22"/>
          <w:szCs w:val="22"/>
        </w:rPr>
        <w:t xml:space="preserve"> dialog box and set the following parameters:</w:t>
      </w:r>
    </w:p>
    <w:p>
      <w:pPr>
        <w:pStyle w:val="ListParagraph"/>
        <w:spacing w:before="0" w:after="120"/>
        <w:ind w:start="360"/>
        <w:jc w:val="both"/>
        <w:rPr>
          <w:rFonts w:ascii="Calibri" w:hAnsi="Calibri" w:cs="Calibri"/>
          <w:color w:val="002060"/>
          <w:sz w:val="22"/>
          <w:szCs w:val="22"/>
        </w:rPr>
      </w:pPr>
      <w:r>
        <w:rPr>
          <w:rFonts w:cs="Calibri"/>
          <w:b/>
          <w:bCs/>
          <w:color w:val="C00000"/>
          <w:sz w:val="22"/>
          <w:szCs w:val="22"/>
        </w:rPr>
        <w:t>Amplitude</w:t>
      </w:r>
      <w:r>
        <w:rPr>
          <w:rFonts w:cs="Calibri"/>
          <w:color w:val="002060"/>
          <w:sz w:val="22"/>
          <w:szCs w:val="22"/>
        </w:rPr>
        <w:t xml:space="preserve"> = p1,                      </w:t>
      </w:r>
      <w:r>
        <w:rPr>
          <w:rFonts w:cs="Calibri"/>
          <w:b/>
          <w:bCs/>
          <w:color w:val="C00000"/>
          <w:sz w:val="22"/>
          <w:szCs w:val="22"/>
        </w:rPr>
        <w:t>Period</w:t>
      </w:r>
      <w:r>
        <w:rPr>
          <w:rFonts w:cs="Calibri"/>
          <w:color w:val="002060"/>
          <w:sz w:val="22"/>
          <w:szCs w:val="22"/>
        </w:rPr>
        <w:t xml:space="preserve"> = Period,                          </w:t>
      </w:r>
      <w:r>
        <w:rPr>
          <w:rFonts w:cs="Calibri"/>
          <w:b/>
          <w:bCs/>
          <w:color w:val="C00000"/>
          <w:sz w:val="22"/>
          <w:szCs w:val="22"/>
        </w:rPr>
        <w:t>Pulse Width</w:t>
      </w:r>
      <w:r>
        <w:rPr>
          <w:rFonts w:cs="Calibri"/>
          <w:color w:val="C00000"/>
          <w:sz w:val="22"/>
          <w:szCs w:val="22"/>
        </w:rPr>
        <w:t xml:space="preserve"> </w:t>
      </w:r>
      <w:r>
        <w:rPr>
          <w:rFonts w:cs="Calibri"/>
          <w:color w:val="002060"/>
          <w:sz w:val="22"/>
          <w:szCs w:val="22"/>
        </w:rPr>
        <w:t xml:space="preserve">= Width,                              </w:t>
      </w:r>
      <w:r>
        <w:rPr>
          <w:rFonts w:cs="Calibri"/>
          <w:b/>
          <w:bCs/>
          <w:color w:val="C00000"/>
          <w:sz w:val="22"/>
          <w:szCs w:val="22"/>
        </w:rPr>
        <w:t>Phase</w:t>
      </w:r>
      <w:r>
        <w:rPr>
          <w:rFonts w:cs="Calibri"/>
          <w:b/>
          <w:bCs/>
          <w:color w:val="002060"/>
          <w:sz w:val="22"/>
          <w:szCs w:val="22"/>
        </w:rPr>
        <w:t xml:space="preserve"> </w:t>
      </w:r>
      <w:r>
        <w:rPr>
          <w:rFonts w:cs="Calibri"/>
          <w:b/>
          <w:bCs/>
          <w:color w:val="C00000"/>
          <w:sz w:val="22"/>
          <w:szCs w:val="22"/>
        </w:rPr>
        <w:t>delay</w:t>
      </w:r>
      <w:r>
        <w:rPr>
          <w:rFonts w:cs="Calibri"/>
          <w:color w:val="002060"/>
          <w:sz w:val="22"/>
          <w:szCs w:val="22"/>
        </w:rPr>
        <w:t xml:space="preserve">  = 0 </w:t>
      </w:r>
    </w:p>
    <w:p>
      <w:pPr>
        <w:pStyle w:val="ListParagraph"/>
        <w:spacing w:before="0" w:after="120"/>
        <w:ind w:start="360"/>
        <w:jc w:val="both"/>
        <w:rPr>
          <w:rFonts w:ascii="Calibri" w:hAnsi="Calibri" w:cs="Calibri"/>
          <w:color w:themeColor="text1" w:val="000000"/>
          <w:sz w:val="22"/>
          <w:szCs w:val="22"/>
        </w:rPr>
      </w:pPr>
      <w:r>
        <w:rPr>
          <w:rFonts w:cs="Calibri"/>
          <w:color w:themeColor="text1" w:val="000000"/>
          <w:sz w:val="22"/>
          <w:szCs w:val="22"/>
          <w:lang w:val="en-US"/>
        </w:rPr>
        <w:t>This parameterization will enable us to easily consider different pressure profiles.</w:t>
      </w:r>
    </w:p>
    <w:p>
      <w:pPr>
        <w:pStyle w:val="ListParagraph"/>
        <w:numPr>
          <w:ilvl w:val="0"/>
          <w:numId w:val="4"/>
        </w:numPr>
        <w:spacing w:before="0" w:after="120"/>
        <w:ind w:hanging="360" w:start="360"/>
        <w:jc w:val="both"/>
        <w:rPr>
          <w:rFonts w:ascii="Calibri" w:hAnsi="Calibri" w:cs="Calibri"/>
          <w:color w:themeColor="text1" w:val="000000"/>
          <w:sz w:val="22"/>
          <w:szCs w:val="22"/>
        </w:rPr>
      </w:pPr>
      <w:r>
        <w:rPr>
          <w:rFonts w:cs="Calibri"/>
          <w:color w:themeColor="text1" w:val="000000"/>
          <w:sz w:val="22"/>
          <w:szCs w:val="22"/>
        </w:rPr>
        <w:t xml:space="preserve">Next select and place the </w:t>
      </w:r>
      <w:r>
        <w:rPr>
          <w:rFonts w:cs="Calibri"/>
          <w:b/>
          <w:bCs/>
          <w:color w:themeColor="text1" w:val="000000"/>
          <w:sz w:val="22"/>
          <w:szCs w:val="22"/>
        </w:rPr>
        <w:t>Simulink-PS Converter</w:t>
      </w:r>
      <w:r>
        <w:rPr>
          <w:rFonts w:cs="Calibri"/>
          <w:color w:themeColor="text1" w:val="000000"/>
          <w:sz w:val="22"/>
          <w:szCs w:val="22"/>
        </w:rPr>
        <w:t xml:space="preserve"> block from the </w:t>
      </w:r>
      <w:r>
        <w:rPr>
          <w:rFonts w:cs="Calibri"/>
          <w:b/>
          <w:bCs/>
          <w:color w:themeColor="text1" w:val="000000"/>
          <w:sz w:val="22"/>
          <w:szCs w:val="22"/>
        </w:rPr>
        <w:t xml:space="preserve">Simscape </w:t>
      </w:r>
      <w:r>
        <w:rPr>
          <w:rFonts w:cs="Calibri"/>
          <w:color w:themeColor="text1" w:val="000000"/>
          <w:sz w:val="22"/>
          <w:szCs w:val="22"/>
        </w:rPr>
        <w:t xml:space="preserve">&gt; </w:t>
      </w:r>
      <w:r>
        <w:rPr>
          <w:rFonts w:cs="Calibri"/>
          <w:b/>
          <w:bCs/>
          <w:color w:themeColor="text1" w:val="000000"/>
          <w:sz w:val="22"/>
          <w:szCs w:val="22"/>
        </w:rPr>
        <w:t>Utilities</w:t>
      </w:r>
      <w:r>
        <w:rPr>
          <w:rFonts w:cs="Calibri"/>
          <w:color w:themeColor="text1" w:val="000000"/>
          <w:sz w:val="22"/>
          <w:szCs w:val="22"/>
        </w:rPr>
        <w:t xml:space="preserve"> library. </w:t>
      </w:r>
    </w:p>
    <w:p>
      <w:pPr>
        <w:pStyle w:val="ListParagraph"/>
        <w:spacing w:before="0" w:after="120"/>
        <w:ind w:start="360"/>
        <w:jc w:val="both"/>
        <w:rPr>
          <w:rFonts w:ascii="Calibri" w:hAnsi="Calibri" w:cs="Calibri"/>
          <w:color w:themeColor="text1" w:val="000000"/>
          <w:sz w:val="22"/>
          <w:szCs w:val="22"/>
        </w:rPr>
      </w:pPr>
      <w:r>
        <w:rPr>
          <w:rFonts w:cs="Calibri"/>
          <w:color w:themeColor="text1" w:val="000000"/>
          <w:sz w:val="22"/>
          <w:szCs w:val="22"/>
        </w:rPr>
        <w:t xml:space="preserve">Open the </w:t>
      </w:r>
      <w:r>
        <w:rPr>
          <w:rFonts w:cs="Calibri"/>
          <w:b/>
          <w:bCs/>
          <w:color w:themeColor="text1" w:val="000000"/>
          <w:sz w:val="22"/>
          <w:szCs w:val="22"/>
        </w:rPr>
        <w:t>Block</w:t>
      </w:r>
      <w:r>
        <w:rPr>
          <w:rFonts w:cs="Calibri"/>
          <w:color w:themeColor="text1" w:val="000000"/>
          <w:sz w:val="22"/>
          <w:szCs w:val="22"/>
        </w:rPr>
        <w:t xml:space="preserve"> </w:t>
      </w:r>
      <w:r>
        <w:rPr>
          <w:rFonts w:cs="Calibri"/>
          <w:b/>
          <w:bCs/>
          <w:color w:themeColor="text1" w:val="000000"/>
          <w:sz w:val="22"/>
          <w:szCs w:val="22"/>
        </w:rPr>
        <w:t>Parameters</w:t>
      </w:r>
      <w:r>
        <w:rPr>
          <w:rFonts w:cs="Calibri"/>
          <w:color w:themeColor="text1" w:val="000000"/>
          <w:sz w:val="22"/>
          <w:szCs w:val="22"/>
        </w:rPr>
        <w:t xml:space="preserve"> dialog box and </w:t>
      </w:r>
      <w:r>
        <w:rPr>
          <w:rFonts w:cs="Calibri"/>
          <w:color w:val="C00000"/>
          <w:sz w:val="22"/>
          <w:szCs w:val="22"/>
        </w:rPr>
        <w:t xml:space="preserve">set </w:t>
      </w:r>
      <w:r>
        <w:rPr>
          <w:rFonts w:cs="Calibri"/>
          <w:b/>
          <w:bCs/>
          <w:color w:val="C00000"/>
          <w:sz w:val="22"/>
          <w:szCs w:val="22"/>
        </w:rPr>
        <w:t>Input signal unit</w:t>
      </w:r>
      <w:r>
        <w:rPr>
          <w:rFonts w:cs="Calibri"/>
          <w:color w:val="C00000"/>
          <w:sz w:val="22"/>
          <w:szCs w:val="22"/>
        </w:rPr>
        <w:t xml:space="preserve"> = </w:t>
      </w:r>
      <w:r>
        <w:rPr>
          <w:rFonts w:cs="Calibri"/>
          <w:b/>
          <w:bCs/>
          <w:color w:val="C00000"/>
          <w:sz w:val="22"/>
          <w:szCs w:val="22"/>
        </w:rPr>
        <w:t>Pa</w:t>
      </w:r>
      <w:r>
        <w:rPr>
          <w:rFonts w:cs="Calibri"/>
          <w:color w:val="C00000"/>
          <w:sz w:val="22"/>
          <w:szCs w:val="22"/>
        </w:rPr>
        <w:t>.</w:t>
      </w:r>
    </w:p>
    <w:p>
      <w:pPr>
        <w:pStyle w:val="ListParagraph"/>
        <w:numPr>
          <w:ilvl w:val="0"/>
          <w:numId w:val="4"/>
        </w:numPr>
        <w:spacing w:before="0" w:after="120"/>
        <w:ind w:hanging="360" w:start="360"/>
        <w:rPr>
          <w:rFonts w:ascii="Calibri" w:hAnsi="Calibri" w:cs="Calibri"/>
          <w:color w:themeColor="text1" w:val="000000"/>
          <w:sz w:val="22"/>
          <w:szCs w:val="22"/>
        </w:rPr>
      </w:pPr>
      <w:r>
        <w:rPr>
          <w:rFonts w:cs="Calibri"/>
          <w:color w:themeColor="text1" w:val="000000"/>
          <w:sz w:val="22"/>
          <w:szCs w:val="22"/>
          <w:lang w:val="en-US"/>
        </w:rPr>
        <w:t xml:space="preserve">Connect the elements as shown below. This completes the description of the </w:t>
      </w:r>
      <w:r>
        <w:rPr>
          <w:rFonts w:cs="Calibri"/>
          <w:b/>
          <w:bCs/>
          <w:color w:themeColor="text1" w:val="000000"/>
          <w:sz w:val="22"/>
          <w:szCs w:val="22"/>
          <w:lang w:val="en-US"/>
        </w:rPr>
        <w:t>left-hand</w:t>
      </w:r>
      <w:r>
        <w:rPr>
          <w:rFonts w:cs="Calibri"/>
          <w:color w:themeColor="text1" w:val="000000"/>
          <w:sz w:val="22"/>
          <w:szCs w:val="22"/>
          <w:lang w:val="en-US"/>
        </w:rPr>
        <w:t xml:space="preserve"> hydraulic network from </w:t>
      </w:r>
      <w:r>
        <w:rPr>
          <w:rFonts w:cs="Calibri"/>
          <w:b/>
          <w:bCs/>
          <w:color w:themeColor="text1" w:val="000000"/>
          <w:sz w:val="22"/>
          <w:szCs w:val="22"/>
          <w:lang w:val="en-US"/>
        </w:rPr>
        <w:t xml:space="preserve">source </w:t>
      </w:r>
      <w:r>
        <w:rPr/>
      </w:r>
      <m:oMath xmlns:m="http://schemas.openxmlformats.org/officeDocument/2006/math">
        <m:sSub>
          <m:e>
            <m:r>
              <m:t xml:space="preserve">p</m:t>
            </m:r>
          </m:e>
          <m:sub>
            <m:r>
              <m:t xml:space="preserve">1</m:t>
            </m:r>
          </m:sub>
        </m:sSub>
      </m:oMath>
      <w:r>
        <w:rPr>
          <w:rFonts w:cs="Calibri"/>
          <w:color w:themeColor="text1" w:val="000000"/>
          <w:sz w:val="22"/>
          <w:szCs w:val="22"/>
          <w:lang w:val="en-US"/>
        </w:rPr>
        <w:t xml:space="preserve"> to </w:t>
      </w:r>
      <w:r>
        <w:rPr>
          <w:rFonts w:cs="Calibri"/>
          <w:b/>
          <w:bCs/>
          <w:color w:themeColor="text1" w:val="000000"/>
          <w:sz w:val="22"/>
          <w:szCs w:val="22"/>
          <w:lang w:val="en-US"/>
        </w:rPr>
        <w:t xml:space="preserve">piston chamber </w:t>
      </w:r>
      <w:r>
        <w:rPr/>
      </w:r>
      <m:oMath xmlns:m="http://schemas.openxmlformats.org/officeDocument/2006/math">
        <m:sSub>
          <m:e>
            <m:r>
              <m:t xml:space="preserve">p</m:t>
            </m:r>
          </m:e>
          <m:sub>
            <m:r>
              <m:t xml:space="preserve">3</m:t>
            </m:r>
          </m:sub>
        </m:sSub>
      </m:oMath>
      <w:r>
        <w:rPr>
          <w:rFonts w:cs="Calibri"/>
          <w:color w:themeColor="text1" w:val="000000"/>
          <w:sz w:val="22"/>
          <w:szCs w:val="22"/>
          <w:lang w:val="en-US"/>
        </w:rPr>
        <w:t>.</w:t>
      </w:r>
    </w:p>
    <w:p>
      <w:pPr>
        <w:pStyle w:val="ListParagraph"/>
        <w:spacing w:before="0" w:after="120"/>
        <w:ind w:start="360"/>
        <w:rPr>
          <w:rFonts w:ascii="Calibri" w:hAnsi="Calibri" w:cs="Calibri"/>
          <w:color w:themeColor="text1" w:val="000000"/>
          <w:sz w:val="22"/>
          <w:szCs w:val="22"/>
        </w:rPr>
      </w:pPr>
      <w:r>
        <w:rPr/>
        <w:drawing>
          <wp:anchor behindDoc="0" distT="0" distB="0" distL="0" distR="0" simplePos="0" locked="0" layoutInCell="1" allowOverlap="1" relativeHeight="37">
            <wp:simplePos x="0" y="0"/>
            <wp:positionH relativeFrom="column">
              <wp:posOffset>4570095</wp:posOffset>
            </wp:positionH>
            <wp:positionV relativeFrom="paragraph">
              <wp:posOffset>4445</wp:posOffset>
            </wp:positionV>
            <wp:extent cx="2154555" cy="1242060"/>
            <wp:effectExtent l="0" t="0" r="0" b="0"/>
            <wp:wrapNone/>
            <wp:docPr id="5" name="Picture 2079955801" descr="The figure shows a pressure P subcript 1 and P subcript 2 acting on a piston in a cylinder in the horizontal and vertical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79955801" descr="The figure shows a pressure P subcript 1 and P subcript 2 acting on a piston in a cylinder in the horizontal and vertical directions."/>
                    <pic:cNvPicPr>
                      <a:picLocks noChangeAspect="1" noChangeArrowheads="1"/>
                    </pic:cNvPicPr>
                  </pic:nvPicPr>
                  <pic:blipFill>
                    <a:blip r:embed="rId7"/>
                    <a:stretch>
                      <a:fillRect/>
                    </a:stretch>
                  </pic:blipFill>
                  <pic:spPr bwMode="auto">
                    <a:xfrm>
                      <a:off x="0" y="0"/>
                      <a:ext cx="2154555" cy="1242060"/>
                    </a:xfrm>
                    <a:prstGeom prst="rect">
                      <a:avLst/>
                    </a:prstGeom>
                    <a:noFill/>
                  </pic:spPr>
                </pic:pic>
              </a:graphicData>
            </a:graphic>
          </wp:anchor>
        </w:drawing>
        <w:drawing>
          <wp:inline distT="0" distB="0" distL="0" distR="0">
            <wp:extent cx="3519170" cy="130302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8"/>
                    <a:stretch>
                      <a:fillRect/>
                    </a:stretch>
                  </pic:blipFill>
                  <pic:spPr bwMode="auto">
                    <a:xfrm>
                      <a:off x="0" y="0"/>
                      <a:ext cx="3519170" cy="1303020"/>
                    </a:xfrm>
                    <a:prstGeom prst="rect">
                      <a:avLst/>
                    </a:prstGeom>
                    <a:noFill/>
                  </pic:spPr>
                </pic:pic>
              </a:graphicData>
            </a:graphic>
          </wp:inline>
        </w:drawing>
      </w:r>
    </w:p>
    <w:p>
      <w:pPr>
        <w:pStyle w:val="ListParagraph"/>
        <w:numPr>
          <w:ilvl w:val="0"/>
          <w:numId w:val="4"/>
        </w:numPr>
        <w:spacing w:before="0" w:after="120"/>
        <w:ind w:hanging="360" w:start="360"/>
        <w:jc w:val="both"/>
        <w:rPr>
          <w:rFonts w:ascii="Calibri" w:hAnsi="Calibri" w:cs="Calibri"/>
          <w:color w:themeColor="text1" w:val="000000"/>
          <w:sz w:val="22"/>
          <w:szCs w:val="22"/>
        </w:rPr>
      </w:pPr>
      <w:r>
        <w:rPr>
          <w:rFonts w:cs="Calibri"/>
          <w:b/>
          <w:bCs/>
          <w:color w:val="0070C0"/>
          <w:u w:val="single"/>
          <w:lang w:val="en-US"/>
        </w:rPr>
        <w:t>Modeling the Right-Hand Side of the Piston</w:t>
      </w:r>
      <w:r>
        <w:rPr>
          <w:rFonts w:cs="Calibri"/>
          <w:b/>
          <w:bCs/>
          <w:color w:val="0070C0"/>
          <w:sz w:val="22"/>
          <w:szCs w:val="22"/>
          <w:lang w:val="en-US"/>
        </w:rPr>
        <w:t>:</w:t>
      </w:r>
      <w:r>
        <w:rPr>
          <w:rFonts w:cs="Calibri"/>
          <w:color w:themeColor="text1" w:val="000000"/>
          <w:sz w:val="22"/>
          <w:szCs w:val="22"/>
          <w:lang w:val="en-US"/>
        </w:rPr>
        <w:t xml:space="preserve"> </w:t>
      </w:r>
      <w:r>
        <w:rPr>
          <w:rFonts w:cs="Calibri"/>
          <w:color w:themeColor="text1" w:val="000000"/>
          <w:sz w:val="22"/>
          <w:szCs w:val="22"/>
        </w:rPr>
        <w:t xml:space="preserve">Now we must describe the </w:t>
      </w:r>
      <w:r>
        <w:rPr>
          <w:rFonts w:cs="Calibri"/>
          <w:b/>
          <w:bCs/>
          <w:color w:themeColor="text1" w:val="000000"/>
          <w:sz w:val="22"/>
          <w:szCs w:val="22"/>
        </w:rPr>
        <w:t>hydraulic piston chamber</w:t>
      </w:r>
      <w:r>
        <w:rPr>
          <w:rFonts w:cs="Calibri"/>
          <w:color w:themeColor="text1" w:val="000000"/>
          <w:sz w:val="22"/>
          <w:szCs w:val="22"/>
        </w:rPr>
        <w:t xml:space="preserve"> on the </w:t>
      </w:r>
      <w:r>
        <w:rPr>
          <w:rFonts w:cs="Calibri"/>
          <w:b/>
          <w:bCs/>
          <w:color w:themeColor="text1" w:val="000000"/>
          <w:sz w:val="22"/>
          <w:szCs w:val="22"/>
        </w:rPr>
        <w:t>right-hand side</w:t>
      </w:r>
      <w:r>
        <w:rPr>
          <w:rFonts w:cs="Calibri"/>
          <w:color w:themeColor="text1" w:val="000000"/>
          <w:sz w:val="22"/>
          <w:szCs w:val="22"/>
        </w:rPr>
        <w:t xml:space="preserve"> of the piston. Using the same six types of blocks previously discussed, place and connect them as shown below. You can copy and paste the blocks inserted earlier.</w:t>
      </w:r>
    </w:p>
    <w:p>
      <w:pPr>
        <w:pStyle w:val="ListParagraph"/>
        <w:numPr>
          <w:ilvl w:val="0"/>
          <w:numId w:val="4"/>
        </w:numPr>
        <w:spacing w:before="0" w:after="120"/>
        <w:ind w:hanging="360" w:start="360"/>
        <w:rPr>
          <w:rFonts w:ascii="Calibri" w:hAnsi="Calibri" w:cs="Calibri"/>
          <w:color w:themeColor="text1" w:val="000000"/>
          <w:sz w:val="22"/>
          <w:szCs w:val="22"/>
        </w:rPr>
      </w:pPr>
      <w:r>
        <w:rPr>
          <w:rFonts w:cs="Calibri"/>
          <w:color w:themeColor="text1" w:val="000000"/>
          <w:sz w:val="22"/>
          <w:szCs w:val="22"/>
        </w:rPr>
        <w:t xml:space="preserve">Set the new </w:t>
      </w:r>
      <w:r>
        <w:rPr>
          <w:rFonts w:cs="Calibri"/>
          <w:b/>
          <w:bCs/>
          <w:color w:themeColor="text1" w:val="000000"/>
          <w:sz w:val="22"/>
          <w:szCs w:val="22"/>
        </w:rPr>
        <w:t>Pulse Generator</w:t>
      </w:r>
      <w:r>
        <w:rPr>
          <w:rFonts w:cs="Calibri"/>
          <w:color w:themeColor="text1" w:val="000000"/>
          <w:sz w:val="22"/>
          <w:szCs w:val="22"/>
        </w:rPr>
        <w:t xml:space="preserve"> block parameters as below,</w:t>
      </w:r>
    </w:p>
    <w:p>
      <w:pPr>
        <w:pStyle w:val="ListParagraph"/>
        <w:spacing w:before="0" w:after="120"/>
        <w:ind w:start="360"/>
        <w:rPr>
          <w:rFonts w:ascii="Calibri" w:hAnsi="Calibri" w:cs="Calibri"/>
          <w:color w:val="002060"/>
          <w:sz w:val="22"/>
          <w:szCs w:val="22"/>
        </w:rPr>
      </w:pPr>
      <w:r>
        <w:rPr>
          <w:rFonts w:cs="Calibri"/>
          <w:b/>
          <w:bCs/>
          <w:color w:val="C00000"/>
          <w:sz w:val="22"/>
          <w:szCs w:val="22"/>
        </w:rPr>
        <w:t>Amplitude</w:t>
      </w:r>
      <w:r>
        <w:rPr>
          <w:rFonts w:cs="Calibri"/>
          <w:color w:val="002060"/>
          <w:sz w:val="22"/>
          <w:szCs w:val="22"/>
        </w:rPr>
        <w:t xml:space="preserve"> = p2,                      </w:t>
      </w:r>
      <w:r>
        <w:rPr>
          <w:rFonts w:cs="Calibri"/>
          <w:b/>
          <w:bCs/>
          <w:color w:val="C00000"/>
          <w:sz w:val="22"/>
          <w:szCs w:val="22"/>
        </w:rPr>
        <w:t>Period</w:t>
      </w:r>
      <w:r>
        <w:rPr>
          <w:rFonts w:cs="Calibri"/>
          <w:color w:val="002060"/>
          <w:sz w:val="22"/>
          <w:szCs w:val="22"/>
        </w:rPr>
        <w:t xml:space="preserve"> = Period,                          </w:t>
      </w:r>
      <w:r>
        <w:rPr>
          <w:rFonts w:cs="Calibri"/>
          <w:b/>
          <w:bCs/>
          <w:color w:val="C00000"/>
          <w:sz w:val="22"/>
          <w:szCs w:val="22"/>
        </w:rPr>
        <w:t>Pulse Width</w:t>
      </w:r>
      <w:r>
        <w:rPr>
          <w:rFonts w:cs="Calibri"/>
          <w:color w:val="C00000"/>
          <w:sz w:val="22"/>
          <w:szCs w:val="22"/>
        </w:rPr>
        <w:t xml:space="preserve"> </w:t>
      </w:r>
      <w:r>
        <w:rPr>
          <w:rFonts w:cs="Calibri"/>
          <w:color w:val="002060"/>
          <w:sz w:val="22"/>
          <w:szCs w:val="22"/>
        </w:rPr>
        <w:t xml:space="preserve">= Width,                      </w:t>
      </w:r>
      <w:r>
        <w:rPr>
          <w:rFonts w:cs="Calibri"/>
          <w:b/>
          <w:bCs/>
          <w:color w:val="C00000"/>
          <w:sz w:val="22"/>
          <w:szCs w:val="22"/>
        </w:rPr>
        <w:t>Phase delay</w:t>
      </w:r>
      <w:r>
        <w:rPr>
          <w:rFonts w:cs="Calibri"/>
          <w:color w:val="C00000"/>
          <w:sz w:val="22"/>
          <w:szCs w:val="22"/>
        </w:rPr>
        <w:t xml:space="preserve">  </w:t>
      </w:r>
      <w:r>
        <w:rPr>
          <w:rFonts w:cs="Calibri"/>
          <w:color w:val="002060"/>
          <w:sz w:val="22"/>
          <w:szCs w:val="22"/>
        </w:rPr>
        <w:t>= Delay</w:t>
      </w:r>
    </w:p>
    <w:p>
      <w:pPr>
        <w:pStyle w:val="ListParagraph"/>
        <w:spacing w:before="0" w:after="120"/>
        <w:ind w:start="360"/>
        <w:rPr>
          <w:rFonts w:ascii="Calibri" w:hAnsi="Calibri" w:cs="Calibri"/>
          <w:color w:val="002060"/>
          <w:sz w:val="22"/>
          <w:szCs w:val="22"/>
        </w:rPr>
      </w:pPr>
      <w:r>
        <w:rPr>
          <w:rFonts w:cs="Calibri"/>
          <w:color w:val="002060"/>
          <w:sz w:val="22"/>
          <w:szCs w:val="22"/>
        </w:rPr>
        <w:t xml:space="preserve">The </w:t>
      </w:r>
      <w:r>
        <w:rPr>
          <w:rFonts w:cs="Calibri"/>
          <w:b/>
          <w:bCs/>
          <w:color w:val="002060"/>
          <w:sz w:val="22"/>
          <w:szCs w:val="22"/>
        </w:rPr>
        <w:t>phase delay</w:t>
      </w:r>
      <w:r>
        <w:rPr>
          <w:rFonts w:cs="Calibri"/>
          <w:color w:val="002060"/>
          <w:sz w:val="22"/>
          <w:szCs w:val="22"/>
        </w:rPr>
        <w:t xml:space="preserve"> between the pressure inputs will enable the hydraulic system to drive the load back and forth. </w:t>
      </w:r>
    </w:p>
    <w:p>
      <w:pPr>
        <w:pStyle w:val="ListParagraph"/>
        <w:numPr>
          <w:ilvl w:val="0"/>
          <w:numId w:val="4"/>
        </w:numPr>
        <w:spacing w:before="0" w:after="120"/>
        <w:ind w:hanging="360" w:start="360"/>
        <w:rPr>
          <w:rFonts w:ascii="Calibri" w:hAnsi="Calibri" w:cs="Calibri"/>
          <w:color w:themeColor="text1" w:val="000000"/>
          <w:sz w:val="22"/>
          <w:szCs w:val="22"/>
        </w:rPr>
      </w:pPr>
      <w:r>
        <w:rPr>
          <w:rFonts w:cs="Calibri"/>
          <w:color w:themeColor="text1" w:val="000000"/>
          <w:sz w:val="22"/>
          <w:szCs w:val="22"/>
        </w:rPr>
        <w:t xml:space="preserve">In the new </w:t>
      </w:r>
      <w:r>
        <w:rPr>
          <w:rFonts w:cs="Calibri"/>
          <w:b/>
          <w:bCs/>
          <w:color w:themeColor="text1" w:val="000000"/>
          <w:sz w:val="22"/>
          <w:szCs w:val="22"/>
        </w:rPr>
        <w:t>Hydraulic Resistance</w:t>
      </w:r>
      <w:r>
        <w:rPr>
          <w:rFonts w:cs="Calibri"/>
          <w:color w:themeColor="text1" w:val="000000"/>
          <w:sz w:val="22"/>
          <w:szCs w:val="22"/>
        </w:rPr>
        <w:t xml:space="preserve"> block, </w:t>
      </w:r>
      <w:r>
        <w:rPr>
          <w:rFonts w:cs="Calibri"/>
          <w:color w:val="C00000"/>
          <w:sz w:val="22"/>
          <w:szCs w:val="22"/>
        </w:rPr>
        <w:t xml:space="preserve">set the </w:t>
      </w:r>
      <w:r>
        <w:rPr>
          <w:rFonts w:cs="Calibri"/>
          <w:b/>
          <w:bCs/>
          <w:color w:val="C00000"/>
          <w:sz w:val="22"/>
          <w:szCs w:val="22"/>
        </w:rPr>
        <w:t>Resistance</w:t>
      </w:r>
      <w:r>
        <w:rPr>
          <w:rFonts w:cs="Calibri"/>
          <w:color w:val="C00000"/>
          <w:sz w:val="22"/>
          <w:szCs w:val="22"/>
        </w:rPr>
        <w:t xml:space="preserve"> variable from to </w:t>
      </w:r>
      <w:r>
        <w:rPr>
          <w:rFonts w:cs="Calibri"/>
          <w:b/>
          <w:bCs/>
          <w:color w:val="C00000"/>
          <w:sz w:val="22"/>
          <w:szCs w:val="22"/>
        </w:rPr>
        <w:t>R2</w:t>
      </w:r>
      <w:r>
        <w:rPr>
          <w:rFonts w:cs="Calibri"/>
          <w:color w:themeColor="text1" w:val="000000"/>
          <w:sz w:val="22"/>
          <w:szCs w:val="22"/>
        </w:rPr>
        <w:t xml:space="preserve">. </w:t>
      </w:r>
    </w:p>
    <w:p>
      <w:pPr>
        <w:pStyle w:val="ListParagraph"/>
        <w:numPr>
          <w:ilvl w:val="0"/>
          <w:numId w:val="4"/>
        </w:numPr>
        <w:spacing w:before="0" w:after="120"/>
        <w:ind w:hanging="360" w:start="360"/>
        <w:rPr>
          <w:rFonts w:ascii="Calibri" w:hAnsi="Calibri" w:cs="Calibri"/>
          <w:color w:themeColor="text1" w:val="000000"/>
          <w:sz w:val="22"/>
          <w:szCs w:val="22"/>
        </w:rPr>
      </w:pPr>
      <w:r>
        <w:rPr>
          <w:rFonts w:cs="Calibri"/>
          <w:color w:themeColor="text1" w:val="000000"/>
          <w:sz w:val="22"/>
          <w:szCs w:val="22"/>
        </w:rPr>
        <w:t xml:space="preserve">In the new </w:t>
      </w:r>
      <w:r>
        <w:rPr>
          <w:rFonts w:cs="Calibri"/>
          <w:b/>
          <w:bCs/>
          <w:color w:themeColor="text1" w:val="000000"/>
          <w:sz w:val="22"/>
          <w:szCs w:val="22"/>
        </w:rPr>
        <w:t>Hydraulic Piston Chamber</w:t>
      </w:r>
      <w:r>
        <w:rPr>
          <w:rFonts w:cs="Calibri"/>
          <w:color w:themeColor="text1" w:val="000000"/>
          <w:sz w:val="22"/>
          <w:szCs w:val="22"/>
        </w:rPr>
        <w:t xml:space="preserve"> block, set the values as below,</w:t>
      </w:r>
    </w:p>
    <w:p>
      <w:pPr>
        <w:pStyle w:val="ListParagraph"/>
        <w:spacing w:before="120" w:after="0"/>
        <w:ind w:start="360"/>
        <w:jc w:val="both"/>
        <w:rPr>
          <w:color w:val="002060"/>
          <w:sz w:val="22"/>
          <w:szCs w:val="22"/>
          <w:lang w:val="en-US"/>
        </w:rPr>
      </w:pPr>
      <w:r>
        <w:rPr>
          <w:b/>
          <w:bCs/>
          <w:color w:val="C00000"/>
          <w:sz w:val="22"/>
          <w:szCs w:val="22"/>
          <w:lang w:val="en-US"/>
        </w:rPr>
        <w:t>Piston area</w:t>
      </w:r>
      <w:r>
        <w:rPr>
          <w:color w:val="C00000"/>
          <w:sz w:val="22"/>
          <w:szCs w:val="22"/>
          <w:lang w:val="en-US"/>
        </w:rPr>
        <w:t xml:space="preserve"> </w:t>
      </w:r>
      <w:r>
        <w:rPr>
          <w:color w:val="002060"/>
          <w:sz w:val="22"/>
          <w:szCs w:val="22"/>
          <w:lang w:val="en-US"/>
        </w:rPr>
        <w:t>= A m</w:t>
      </w:r>
      <w:r>
        <w:rPr>
          <w:color w:val="002060"/>
          <w:sz w:val="22"/>
          <w:szCs w:val="22"/>
          <w:vertAlign w:val="superscript"/>
          <w:lang w:val="en-US"/>
        </w:rPr>
        <w:t>2</w:t>
      </w:r>
      <w:r>
        <w:rPr>
          <w:color w:val="002060"/>
          <w:sz w:val="22"/>
          <w:szCs w:val="22"/>
          <w:lang w:val="en-US"/>
        </w:rPr>
        <w:t xml:space="preserve">,                             </w:t>
      </w:r>
      <w:r>
        <w:rPr>
          <w:b/>
          <w:bCs/>
          <w:color w:val="C00000"/>
          <w:sz w:val="22"/>
          <w:szCs w:val="22"/>
          <w:lang w:val="en-US"/>
        </w:rPr>
        <w:t>Piston initial position</w:t>
      </w:r>
      <w:r>
        <w:rPr>
          <w:color w:val="C00000"/>
          <w:sz w:val="22"/>
          <w:szCs w:val="22"/>
          <w:lang w:val="en-US"/>
        </w:rPr>
        <w:t xml:space="preserve"> </w:t>
      </w:r>
      <w:r>
        <w:rPr>
          <w:color w:val="002060"/>
          <w:sz w:val="22"/>
          <w:szCs w:val="22"/>
          <w:lang w:val="en-US"/>
        </w:rPr>
        <w:t xml:space="preserve">= 0 m,                        </w:t>
      </w:r>
      <w:r>
        <w:rPr>
          <w:b/>
          <w:bCs/>
          <w:color w:val="C00000"/>
          <w:sz w:val="22"/>
          <w:szCs w:val="22"/>
          <w:lang w:val="en-US"/>
        </w:rPr>
        <w:t>Chamber dead volume</w:t>
      </w:r>
      <w:r>
        <w:rPr>
          <w:color w:val="C00000"/>
          <w:sz w:val="22"/>
          <w:szCs w:val="22"/>
          <w:lang w:val="en-US"/>
        </w:rPr>
        <w:t xml:space="preserve"> </w:t>
      </w:r>
      <w:r>
        <w:rPr>
          <w:color w:val="002060"/>
          <w:sz w:val="22"/>
          <w:szCs w:val="22"/>
          <w:lang w:val="en-US"/>
        </w:rPr>
        <w:t>= 1e-4 m</w:t>
      </w:r>
      <w:r>
        <w:rPr>
          <w:color w:val="002060"/>
          <w:sz w:val="22"/>
          <w:szCs w:val="22"/>
          <w:vertAlign w:val="superscript"/>
          <w:lang w:val="en-US"/>
        </w:rPr>
        <w:t>3</w:t>
      </w:r>
      <w:r>
        <w:rPr>
          <w:color w:val="002060"/>
          <w:sz w:val="22"/>
          <w:szCs w:val="22"/>
          <w:lang w:val="en-US"/>
        </w:rPr>
        <w:t xml:space="preserve">        </w:t>
      </w:r>
    </w:p>
    <w:p>
      <w:pPr>
        <w:pStyle w:val="ListParagraph"/>
        <w:spacing w:before="120" w:after="0"/>
        <w:ind w:start="360"/>
        <w:jc w:val="both"/>
        <w:rPr>
          <w:color w:val="002060"/>
          <w:sz w:val="22"/>
          <w:szCs w:val="22"/>
          <w:lang w:val="en-US"/>
        </w:rPr>
      </w:pPr>
      <w:r>
        <w:rPr>
          <w:b/>
          <w:bCs/>
          <w:color w:val="C00000"/>
          <w:sz w:val="22"/>
          <w:szCs w:val="22"/>
          <w:lang w:val="en-US"/>
        </w:rPr>
        <w:t>Chamber orientation</w:t>
      </w:r>
      <w:r>
        <w:rPr>
          <w:color w:val="C00000"/>
          <w:sz w:val="22"/>
          <w:szCs w:val="22"/>
          <w:lang w:val="en-US"/>
        </w:rPr>
        <w:t xml:space="preserve"> </w:t>
      </w:r>
      <w:r>
        <w:rPr>
          <w:color w:val="002060"/>
          <w:sz w:val="22"/>
          <w:szCs w:val="22"/>
          <w:lang w:val="en-US"/>
        </w:rPr>
        <w:t xml:space="preserve">= Positive displacement increases volume,                       </w:t>
      </w:r>
      <w:r>
        <w:rPr>
          <w:b/>
          <w:bCs/>
          <w:color w:val="C00000"/>
          <w:sz w:val="22"/>
          <w:szCs w:val="22"/>
          <w:lang w:val="en-US"/>
        </w:rPr>
        <w:t>Specific heat ratio</w:t>
      </w:r>
      <w:r>
        <w:rPr>
          <w:color w:val="C00000"/>
          <w:sz w:val="22"/>
          <w:szCs w:val="22"/>
          <w:lang w:val="en-US"/>
        </w:rPr>
        <w:t xml:space="preserve"> </w:t>
      </w:r>
      <w:r>
        <w:rPr>
          <w:color w:val="002060"/>
          <w:sz w:val="22"/>
          <w:szCs w:val="22"/>
          <w:lang w:val="en-US"/>
        </w:rPr>
        <w:t xml:space="preserve">= 1.4,        </w:t>
      </w:r>
    </w:p>
    <w:p>
      <w:pPr>
        <w:pStyle w:val="ListParagraph"/>
        <w:spacing w:before="120" w:after="0"/>
        <w:ind w:start="360"/>
        <w:jc w:val="both"/>
        <w:rPr>
          <w:color w:val="002060"/>
          <w:sz w:val="12"/>
          <w:szCs w:val="12"/>
          <w:lang w:val="en-US"/>
        </w:rPr>
      </w:pPr>
      <w:r>
        <w:rPr>
          <w:color w:val="002060"/>
          <w:sz w:val="22"/>
          <w:szCs w:val="22"/>
          <w:lang w:val="en-US"/>
        </w:rPr>
        <w:t xml:space="preserve">   </w:t>
      </w:r>
    </w:p>
    <w:p>
      <w:pPr>
        <w:pStyle w:val="ListParagraph"/>
        <w:ind w:start="0"/>
        <w:jc w:val="center"/>
        <w:rPr>
          <w:sz w:val="22"/>
          <w:szCs w:val="22"/>
        </w:rPr>
      </w:pPr>
      <w:r>
        <w:rPr/>
        <w:drawing>
          <wp:anchor behindDoc="0" distT="0" distB="0" distL="0" distR="0" simplePos="0" locked="0" layoutInCell="1" allowOverlap="1" relativeHeight="34">
            <wp:simplePos x="0" y="0"/>
            <wp:positionH relativeFrom="column">
              <wp:posOffset>391795</wp:posOffset>
            </wp:positionH>
            <wp:positionV relativeFrom="paragraph">
              <wp:posOffset>148590</wp:posOffset>
            </wp:positionV>
            <wp:extent cx="2110105" cy="1217295"/>
            <wp:effectExtent l="0" t="0" r="0" b="0"/>
            <wp:wrapNone/>
            <wp:docPr id="7" name="Picture 2003950110" descr="The figure shows a pressure P subcript 1 and P subcript 2 acting on a piston in a cylinder in the horizontal and vertical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03950110" descr="The figure shows a pressure P subcript 1 and P subcript 2 acting on a piston in a cylinder in the horizontal and vertical directions."/>
                    <pic:cNvPicPr>
                      <a:picLocks noChangeAspect="1" noChangeArrowheads="1"/>
                    </pic:cNvPicPr>
                  </pic:nvPicPr>
                  <pic:blipFill>
                    <a:blip r:embed="rId9"/>
                    <a:stretch>
                      <a:fillRect/>
                    </a:stretch>
                  </pic:blipFill>
                  <pic:spPr bwMode="auto">
                    <a:xfrm>
                      <a:off x="0" y="0"/>
                      <a:ext cx="2110105" cy="1217295"/>
                    </a:xfrm>
                    <a:prstGeom prst="rect">
                      <a:avLst/>
                    </a:prstGeom>
                    <a:noFill/>
                  </pic:spPr>
                </pic:pic>
              </a:graphicData>
            </a:graphic>
          </wp:anchor>
        </w:drawing>
        <w:drawing>
          <wp:inline distT="0" distB="0" distL="0" distR="0">
            <wp:extent cx="4845050" cy="2632710"/>
            <wp:effectExtent l="0" t="0" r="0" b="0"/>
            <wp:docPr id="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3"/>
                    <pic:cNvPicPr>
                      <a:picLocks noChangeAspect="1" noChangeArrowheads="1"/>
                    </pic:cNvPicPr>
                  </pic:nvPicPr>
                  <pic:blipFill>
                    <a:blip r:embed="rId10"/>
                    <a:stretch>
                      <a:fillRect/>
                    </a:stretch>
                  </pic:blipFill>
                  <pic:spPr bwMode="auto">
                    <a:xfrm>
                      <a:off x="0" y="0"/>
                      <a:ext cx="4845050" cy="2632710"/>
                    </a:xfrm>
                    <a:prstGeom prst="rect">
                      <a:avLst/>
                    </a:prstGeom>
                    <a:noFill/>
                  </pic:spPr>
                </pic:pic>
              </a:graphicData>
            </a:graphic>
          </wp:inline>
        </w:drawing>
      </w:r>
    </w:p>
    <w:p>
      <w:pPr>
        <w:pStyle w:val="ListParagraph"/>
        <w:numPr>
          <w:ilvl w:val="0"/>
          <w:numId w:val="4"/>
        </w:numPr>
        <w:spacing w:before="0" w:after="120"/>
        <w:ind w:hanging="360" w:start="360"/>
        <w:jc w:val="both"/>
        <w:rPr>
          <w:sz w:val="22"/>
          <w:szCs w:val="22"/>
        </w:rPr>
      </w:pPr>
      <w:r>
        <w:rPr>
          <w:rFonts w:cs="Calibri"/>
          <w:b/>
          <w:bCs/>
          <w:color w:val="0070C0"/>
          <w:u w:val="single"/>
          <w:lang w:val="en-US"/>
        </w:rPr>
        <w:t>Converting the Hydraulic Power to Mechanical Power</w:t>
      </w:r>
      <w:r>
        <w:rPr>
          <w:rFonts w:cs="Calibri"/>
          <w:b/>
          <w:bCs/>
          <w:color w:val="0070C0"/>
          <w:sz w:val="22"/>
          <w:szCs w:val="22"/>
          <w:lang w:val="en-US"/>
        </w:rPr>
        <w:t>:</w:t>
      </w:r>
      <w:r>
        <w:rPr>
          <w:rFonts w:cs="Calibri"/>
          <w:color w:themeColor="text1" w:val="000000"/>
          <w:sz w:val="22"/>
          <w:szCs w:val="22"/>
          <w:lang w:val="en-US"/>
        </w:rPr>
        <w:t xml:space="preserve"> </w:t>
      </w:r>
      <w:r>
        <w:rPr>
          <w:sz w:val="22"/>
          <w:szCs w:val="22"/>
          <w:lang w:val="en-US"/>
        </w:rPr>
        <w:t xml:space="preserve">The </w:t>
      </w:r>
      <w:r>
        <w:rPr>
          <w:b/>
          <w:bCs/>
          <w:sz w:val="22"/>
          <w:szCs w:val="22"/>
          <w:lang w:val="en-US"/>
        </w:rPr>
        <w:t>hydraulic piston chambers</w:t>
      </w:r>
      <w:r>
        <w:rPr>
          <w:sz w:val="22"/>
          <w:szCs w:val="22"/>
          <w:lang w:val="en-US"/>
        </w:rPr>
        <w:t xml:space="preserve"> determine the pressure on the </w:t>
      </w:r>
      <w:r>
        <w:rPr>
          <w:b/>
          <w:bCs/>
          <w:sz w:val="22"/>
          <w:szCs w:val="22"/>
          <w:lang w:val="en-US"/>
        </w:rPr>
        <w:t>left-hand</w:t>
      </w:r>
      <w:r>
        <w:rPr>
          <w:sz w:val="22"/>
          <w:szCs w:val="22"/>
          <w:lang w:val="en-US"/>
        </w:rPr>
        <w:t xml:space="preserve"> and </w:t>
      </w:r>
      <w:r>
        <w:rPr>
          <w:b/>
          <w:bCs/>
          <w:sz w:val="22"/>
          <w:szCs w:val="22"/>
          <w:lang w:val="en-US"/>
        </w:rPr>
        <w:t>right-hand</w:t>
      </w:r>
      <w:r>
        <w:rPr>
          <w:sz w:val="22"/>
          <w:szCs w:val="22"/>
          <w:lang w:val="en-US"/>
        </w:rPr>
        <w:t xml:space="preserve"> sides of the piston, </w:t>
      </w:r>
      <w:r>
        <w:rPr/>
      </w:r>
      <m:oMath xmlns:m="http://schemas.openxmlformats.org/officeDocument/2006/math">
        <m:sSub>
          <m:e>
            <m:r>
              <m:t xml:space="preserve">p</m:t>
            </m:r>
          </m:e>
          <m:sub>
            <m:r>
              <m:t xml:space="preserve">3</m:t>
            </m:r>
          </m:sub>
        </m:sSub>
      </m:oMath>
      <w:r>
        <w:rPr>
          <w:sz w:val="22"/>
          <w:szCs w:val="22"/>
          <w:lang w:val="en-US"/>
        </w:rPr>
        <w:t xml:space="preserve"> and </w:t>
      </w:r>
      <w:r>
        <w:rPr/>
      </w:r>
      <m:oMath xmlns:m="http://schemas.openxmlformats.org/officeDocument/2006/math">
        <m:sSub>
          <m:e>
            <m:r>
              <m:t xml:space="preserve">p</m:t>
            </m:r>
          </m:e>
          <m:sub>
            <m:r>
              <m:t xml:space="preserve">4</m:t>
            </m:r>
          </m:sub>
        </m:sSub>
      </m:oMath>
      <w:r>
        <w:rPr>
          <w:sz w:val="22"/>
          <w:szCs w:val="22"/>
          <w:lang w:val="en-US"/>
        </w:rPr>
        <w:t xml:space="preserve">, respectively. The </w:t>
      </w:r>
      <w:r>
        <w:rPr>
          <w:sz w:val="22"/>
          <w:szCs w:val="22"/>
          <w:u w:val="single"/>
          <w:lang w:val="en-US"/>
        </w:rPr>
        <w:t>pressure difference</w:t>
      </w:r>
      <w:r>
        <w:rPr>
          <w:sz w:val="22"/>
          <w:szCs w:val="22"/>
          <w:lang w:val="en-US"/>
        </w:rPr>
        <w:t xml:space="preserve"> will exert a </w:t>
      </w:r>
      <w:r>
        <w:rPr>
          <w:sz w:val="22"/>
          <w:szCs w:val="22"/>
          <w:u w:val="single"/>
          <w:lang w:val="en-US"/>
        </w:rPr>
        <w:t>net force</w:t>
      </w:r>
      <w:r>
        <w:rPr>
          <w:sz w:val="22"/>
          <w:szCs w:val="22"/>
          <w:lang w:val="en-US"/>
        </w:rPr>
        <w:t xml:space="preserve"> on the piston and drive the load mass. </w:t>
      </w:r>
    </w:p>
    <w:p>
      <w:pPr>
        <w:pStyle w:val="ListParagraph"/>
        <w:spacing w:before="0" w:after="120"/>
        <w:ind w:start="360"/>
        <w:jc w:val="center"/>
        <w:rPr>
          <w:b/>
          <w:bCs/>
          <w:sz w:val="22"/>
          <w:szCs w:val="22"/>
        </w:rPr>
      </w:pPr>
      <w:r>
        <w:rPr/>
      </w:r>
      <m:oMathPara xmlns:m="http://schemas.openxmlformats.org/officeDocument/2006/math">
        <m:oMathParaPr>
          <m:jc m:val="center"/>
        </m:oMathParaPr>
        <m:oMath>
          <m:r>
            <m:t xml:space="preserve">F</m:t>
          </m:r>
          <m:r>
            <m:rPr>
              <m:lit/>
              <m:nor/>
            </m:rPr>
            <m:t xml:space="preserve">=</m:t>
          </m:r>
          <m:r>
            <m:t xml:space="preserve">m</m:t>
          </m:r>
          <m:acc>
            <m:accPr>
              <m:chr m:val="¨"/>
            </m:accPr>
            <m:e>
              <m:r>
                <m:t xml:space="preserve">x</m:t>
              </m:r>
            </m:e>
          </m:acc>
          <m:r>
            <m:t xml:space="preserve">→</m:t>
          </m:r>
          <m:d>
            <m:dPr>
              <m:begChr m:val="("/>
              <m:endChr m:val=")"/>
            </m:dPr>
            <m:e>
              <m:sSub>
                <m:e>
                  <m:r>
                    <m:t xml:space="preserve">p</m:t>
                  </m:r>
                </m:e>
                <m:sub>
                  <m:r>
                    <m:t xml:space="preserve">3</m:t>
                  </m:r>
                </m:sub>
              </m:sSub>
              <m:r>
                <m:rPr>
                  <m:lit/>
                  <m:nor/>
                </m:rPr>
                <m:t xml:space="preserve">-</m:t>
              </m:r>
              <m:sSub>
                <m:e>
                  <m:r>
                    <m:t xml:space="preserve">p</m:t>
                  </m:r>
                </m:e>
                <m:sub>
                  <m:r>
                    <m:t xml:space="preserve">4</m:t>
                  </m:r>
                </m:sub>
              </m:sSub>
            </m:e>
          </m:d>
          <m:r>
            <m:t xml:space="preserve">A</m:t>
          </m:r>
          <m:r>
            <m:rPr>
              <m:lit/>
              <m:nor/>
            </m:rPr>
            <m:t xml:space="preserve">=</m:t>
          </m:r>
          <m:r>
            <m:t xml:space="preserve">m</m:t>
          </m:r>
          <m:acc>
            <m:accPr>
              <m:chr m:val="¨"/>
            </m:accPr>
            <m:e>
              <m:r>
                <m:t xml:space="preserve">x</m:t>
              </m:r>
            </m:e>
          </m:acc>
        </m:oMath>
      </m:oMathPara>
    </w:p>
    <w:p>
      <w:pPr>
        <w:pStyle w:val="ListParagraph"/>
        <w:spacing w:before="0" w:after="120"/>
        <w:ind w:start="360"/>
        <w:jc w:val="both"/>
        <w:rPr>
          <w:sz w:val="22"/>
          <w:szCs w:val="22"/>
        </w:rPr>
      </w:pPr>
      <w:r>
        <w:rPr>
          <w:sz w:val="22"/>
          <w:szCs w:val="22"/>
          <w:lang w:val="en-US"/>
        </w:rPr>
        <w:t xml:space="preserve">Thus, we must introduce elements to capture this conversion from </w:t>
      </w:r>
      <w:r>
        <w:rPr>
          <w:b/>
          <w:bCs/>
          <w:sz w:val="22"/>
          <w:szCs w:val="22"/>
          <w:lang w:val="en-US"/>
        </w:rPr>
        <w:t>hydraulic</w:t>
      </w:r>
      <w:r>
        <w:rPr>
          <w:sz w:val="22"/>
          <w:szCs w:val="22"/>
          <w:lang w:val="en-US"/>
        </w:rPr>
        <w:t xml:space="preserve"> to </w:t>
      </w:r>
      <w:r>
        <w:rPr>
          <w:b/>
          <w:bCs/>
          <w:sz w:val="22"/>
          <w:szCs w:val="22"/>
          <w:lang w:val="en-US"/>
        </w:rPr>
        <w:t>mechanical</w:t>
      </w:r>
      <w:r>
        <w:rPr>
          <w:sz w:val="22"/>
          <w:szCs w:val="22"/>
          <w:lang w:val="en-US"/>
        </w:rPr>
        <w:t xml:space="preserve"> power. </w:t>
      </w:r>
    </w:p>
    <w:p>
      <w:pPr>
        <w:pStyle w:val="ListParagraph"/>
        <w:numPr>
          <w:ilvl w:val="0"/>
          <w:numId w:val="4"/>
        </w:numPr>
        <w:spacing w:before="0" w:after="120"/>
        <w:ind w:hanging="360" w:start="360"/>
        <w:jc w:val="both"/>
        <w:rPr>
          <w:sz w:val="22"/>
          <w:szCs w:val="22"/>
        </w:rPr>
      </w:pPr>
      <w:r>
        <w:rPr>
          <w:sz w:val="22"/>
          <w:szCs w:val="22"/>
          <w:lang w:val="en-US"/>
        </w:rPr>
        <w:t xml:space="preserve">Select and insert </w:t>
      </w:r>
      <w:r>
        <w:rPr>
          <w:b/>
          <w:bCs/>
          <w:sz w:val="22"/>
          <w:szCs w:val="22"/>
          <w:u w:val="single"/>
          <w:lang w:val="en-US"/>
        </w:rPr>
        <w:t>two</w:t>
      </w:r>
      <w:r>
        <w:rPr>
          <w:sz w:val="22"/>
          <w:szCs w:val="22"/>
          <w:lang w:val="en-US"/>
        </w:rPr>
        <w:t xml:space="preserve"> </w:t>
      </w:r>
      <w:bookmarkStart w:id="1" w:name="_Hlk152176114"/>
      <w:r>
        <w:rPr>
          <w:b/>
          <w:bCs/>
          <w:sz w:val="22"/>
          <w:szCs w:val="22"/>
          <w:lang w:val="en-US"/>
        </w:rPr>
        <w:t>Translational Hydro-Mechanical Converter</w:t>
      </w:r>
      <w:r>
        <w:rPr>
          <w:sz w:val="22"/>
          <w:szCs w:val="22"/>
          <w:lang w:val="en-US"/>
        </w:rPr>
        <w:t xml:space="preserve"> </w:t>
      </w:r>
      <w:bookmarkEnd w:id="1"/>
      <w:r>
        <w:rPr>
          <w:sz w:val="22"/>
          <w:szCs w:val="22"/>
          <w:lang w:val="en-US"/>
        </w:rPr>
        <w:t xml:space="preserve">and </w:t>
      </w:r>
      <w:r>
        <w:rPr>
          <w:b/>
          <w:bCs/>
          <w:sz w:val="22"/>
          <w:szCs w:val="22"/>
          <w:lang w:val="en-US"/>
        </w:rPr>
        <w:t>Mechanical Translational Reference</w:t>
      </w:r>
      <w:r>
        <w:rPr>
          <w:sz w:val="22"/>
          <w:szCs w:val="22"/>
          <w:lang w:val="en-US"/>
        </w:rPr>
        <w:t xml:space="preserve"> blocks from the following library,</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Translational Elements &gt; Mechanical Translational Reference</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Hydraulic &gt; Hydraulic Elements &gt; Translational Hydro-Mechanical Converter</w:t>
      </w:r>
    </w:p>
    <w:p>
      <w:pPr>
        <w:pStyle w:val="ListParagraph"/>
        <w:spacing w:before="0" w:after="120"/>
        <w:jc w:val="both"/>
        <w:rPr>
          <w:color w:val="002060"/>
          <w:sz w:val="22"/>
          <w:szCs w:val="22"/>
          <w:lang w:val="en-US"/>
        </w:rPr>
      </w:pPr>
      <w:r>
        <w:rPr>
          <w:color w:val="002060"/>
          <w:sz w:val="22"/>
          <w:szCs w:val="22"/>
          <w:lang w:val="en-US"/>
        </w:rPr>
        <w:t xml:space="preserve">This block essentially converts a </w:t>
      </w:r>
      <w:r>
        <w:rPr>
          <w:b/>
          <w:bCs/>
          <w:color w:val="002060"/>
          <w:sz w:val="22"/>
          <w:szCs w:val="22"/>
          <w:lang w:val="en-US"/>
        </w:rPr>
        <w:t>fluid volume change</w:t>
      </w:r>
      <w:r>
        <w:rPr>
          <w:color w:val="002060"/>
          <w:sz w:val="22"/>
          <w:szCs w:val="22"/>
          <w:lang w:val="en-US"/>
        </w:rPr>
        <w:t xml:space="preserve"> </w:t>
      </w:r>
      <w:r>
        <w:rPr/>
      </w:r>
      <m:oMath xmlns:m="http://schemas.openxmlformats.org/officeDocument/2006/math">
        <m:r>
          <m:t xml:space="preserve">∆</m:t>
        </m:r>
        <m:r>
          <m:t xml:space="preserve">V</m:t>
        </m:r>
      </m:oMath>
      <w:r>
        <w:rPr>
          <w:color w:val="002060"/>
          <w:sz w:val="22"/>
          <w:szCs w:val="22"/>
          <w:lang w:val="en-US"/>
        </w:rPr>
        <w:t xml:space="preserve">on one side of the piston into the resulting </w:t>
      </w:r>
      <w:r>
        <w:rPr>
          <w:b/>
          <w:bCs/>
          <w:color w:val="002060"/>
          <w:sz w:val="22"/>
          <w:szCs w:val="22"/>
          <w:lang w:val="en-US"/>
        </w:rPr>
        <w:t>displacement</w:t>
      </w:r>
      <w:r>
        <w:rPr>
          <w:color w:val="002060"/>
          <w:sz w:val="22"/>
          <w:szCs w:val="22"/>
          <w:lang w:val="en-US"/>
        </w:rPr>
        <w:t xml:space="preserve"> </w:t>
      </w:r>
      <w:r>
        <w:rPr>
          <w:b/>
          <w:bCs/>
          <w:color w:val="002060"/>
          <w:sz w:val="22"/>
          <w:szCs w:val="22"/>
          <w:lang w:val="en-US"/>
        </w:rPr>
        <w:t>of the piston</w:t>
      </w:r>
      <w:r>
        <w:rPr>
          <w:color w:val="002060"/>
          <w:sz w:val="22"/>
          <w:szCs w:val="22"/>
          <w:lang w:val="en-US"/>
        </w:rPr>
        <w:t xml:space="preserve"> </w:t>
      </w:r>
      <w:r>
        <w:rPr/>
      </w:r>
      <m:oMath xmlns:m="http://schemas.openxmlformats.org/officeDocument/2006/math">
        <m:r>
          <m:t xml:space="preserve">∆</m:t>
        </m:r>
        <m:r>
          <m:t xml:space="preserve">x</m:t>
        </m:r>
      </m:oMath>
      <w:r>
        <w:rPr>
          <w:color w:val="002060"/>
          <w:sz w:val="22"/>
          <w:szCs w:val="22"/>
          <w:lang w:val="en-US"/>
        </w:rPr>
        <w:t xml:space="preserve">, and also converts the </w:t>
      </w:r>
      <w:r>
        <w:rPr>
          <w:b/>
          <w:bCs/>
          <w:color w:val="002060"/>
          <w:sz w:val="22"/>
          <w:szCs w:val="22"/>
          <w:lang w:val="en-US"/>
        </w:rPr>
        <w:t>pressure</w:t>
      </w:r>
      <w:r>
        <w:rPr>
          <w:color w:val="002060"/>
          <w:sz w:val="22"/>
          <w:szCs w:val="22"/>
          <w:lang w:val="en-US"/>
        </w:rPr>
        <w:t xml:space="preserve"> </w:t>
      </w:r>
      <w:r>
        <w:rPr/>
      </w:r>
      <m:oMath xmlns:m="http://schemas.openxmlformats.org/officeDocument/2006/math">
        <m:r>
          <m:t xml:space="preserve">p</m:t>
        </m:r>
      </m:oMath>
      <w:r>
        <w:rPr>
          <w:color w:val="002060"/>
          <w:sz w:val="22"/>
          <w:szCs w:val="22"/>
          <w:lang w:val="en-US"/>
        </w:rPr>
        <w:t xml:space="preserve"> on one side of the piston into the resulting </w:t>
      </w:r>
      <w:r>
        <w:rPr>
          <w:b/>
          <w:bCs/>
          <w:color w:val="002060"/>
          <w:sz w:val="22"/>
          <w:szCs w:val="22"/>
          <w:lang w:val="en-US"/>
        </w:rPr>
        <w:t>force</w:t>
      </w:r>
      <w:r>
        <w:rPr>
          <w:color w:val="002060"/>
          <w:sz w:val="22"/>
          <w:szCs w:val="22"/>
          <w:lang w:val="en-US"/>
        </w:rPr>
        <w:t xml:space="preserve"> </w:t>
      </w:r>
      <w:r>
        <w:rPr/>
      </w:r>
      <m:oMath xmlns:m="http://schemas.openxmlformats.org/officeDocument/2006/math">
        <m:r>
          <m:t xml:space="preserve">f</m:t>
        </m:r>
      </m:oMath>
      <w:r>
        <w:rPr>
          <w:color w:val="002060"/>
          <w:sz w:val="22"/>
          <w:szCs w:val="22"/>
          <w:lang w:val="en-US"/>
        </w:rPr>
        <w:t xml:space="preserve"> on the piston. The </w:t>
      </w:r>
      <w:r>
        <w:rPr>
          <w:b/>
          <w:bCs/>
          <w:color w:val="002060"/>
          <w:sz w:val="22"/>
          <w:szCs w:val="22"/>
          <w:lang w:val="en-US"/>
        </w:rPr>
        <w:t>piston area</w:t>
      </w:r>
      <w:r>
        <w:rPr>
          <w:color w:val="002060"/>
          <w:sz w:val="22"/>
          <w:szCs w:val="22"/>
          <w:lang w:val="en-US"/>
        </w:rPr>
        <w:t xml:space="preserve"> </w:t>
      </w:r>
      <w:r>
        <w:rPr/>
      </w:r>
      <m:oMath xmlns:m="http://schemas.openxmlformats.org/officeDocument/2006/math">
        <m:r>
          <m:t xml:space="preserve">A</m:t>
        </m:r>
      </m:oMath>
      <w:r>
        <w:rPr>
          <w:color w:val="002060"/>
          <w:sz w:val="22"/>
          <w:szCs w:val="22"/>
          <w:lang w:val="en-US"/>
        </w:rPr>
        <w:t xml:space="preserve"> appears in both relationships:</w:t>
      </w:r>
    </w:p>
    <w:p>
      <w:pPr>
        <w:pStyle w:val="ListParagraph"/>
        <w:spacing w:before="0" w:after="120"/>
        <w:jc w:val="center"/>
        <w:rPr>
          <w:color w:val="002060"/>
          <w:sz w:val="22"/>
          <w:szCs w:val="22"/>
          <w:lang w:val="en-US"/>
        </w:rPr>
      </w:pPr>
      <w:r>
        <w:rPr/>
      </w:r>
      <m:oMathPara xmlns:m="http://schemas.openxmlformats.org/officeDocument/2006/math">
        <m:oMathParaPr>
          <m:jc m:val="center"/>
        </m:oMathParaPr>
        <m:oMath>
          <m:r>
            <m:t xml:space="preserve">A</m:t>
          </m:r>
          <m:r>
            <m:t xml:space="preserve">∆</m:t>
          </m:r>
          <m:r>
            <m:t xml:space="preserve">x</m:t>
          </m:r>
          <m:r>
            <m:rPr>
              <m:lit/>
              <m:nor/>
            </m:rPr>
            <m:t xml:space="preserve">=</m:t>
          </m:r>
          <m:r>
            <m:t xml:space="preserve">∆</m:t>
          </m:r>
          <m:r>
            <m:t xml:space="preserve">V</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f</m:t>
          </m:r>
          <m:r>
            <m:rPr>
              <m:lit/>
              <m:nor/>
            </m:rPr>
            <m:t xml:space="preserve">=</m:t>
          </m:r>
          <m:r>
            <m:t xml:space="preserve">Ap</m:t>
          </m:r>
        </m:oMath>
      </m:oMathPara>
    </w:p>
    <w:p>
      <w:pPr>
        <w:pStyle w:val="ListParagraph"/>
        <w:spacing w:before="0" w:after="120"/>
        <w:rPr>
          <w:color w:val="002060"/>
          <w:sz w:val="22"/>
          <w:szCs w:val="22"/>
          <w:lang w:val="en-US"/>
        </w:rPr>
      </w:pPr>
      <w:r>
        <w:rPr>
          <w:color w:val="002060"/>
          <w:sz w:val="22"/>
          <w:szCs w:val="22"/>
          <w:lang w:val="en-US"/>
        </w:rPr>
        <w:t xml:space="preserve">Set the </w:t>
      </w:r>
      <w:r>
        <w:rPr>
          <w:b/>
          <w:bCs/>
          <w:color w:val="002060"/>
          <w:sz w:val="22"/>
          <w:szCs w:val="22"/>
          <w:lang w:val="en-US"/>
        </w:rPr>
        <w:t>Translational Hydro-Mechanical Converter</w:t>
      </w:r>
      <w:r>
        <w:rPr>
          <w:color w:val="002060"/>
          <w:sz w:val="22"/>
          <w:szCs w:val="22"/>
          <w:lang w:val="en-US"/>
        </w:rPr>
        <w:t xml:space="preserve"> block parameters of </w:t>
      </w:r>
      <w:r>
        <w:rPr/>
      </w:r>
      <m:oMath xmlns:m="http://schemas.openxmlformats.org/officeDocument/2006/math">
        <m:sSub>
          <m:e>
            <m:r>
              <m:t xml:space="preserve">p</m:t>
            </m:r>
          </m:e>
          <m:sub>
            <m:r>
              <m:t xml:space="preserve">3</m:t>
            </m:r>
          </m:sub>
        </m:sSub>
      </m:oMath>
      <w:r>
        <w:rPr>
          <w:color w:val="002060"/>
          <w:sz w:val="22"/>
          <w:szCs w:val="22"/>
          <w:lang w:val="en-US"/>
        </w:rPr>
        <w:t xml:space="preserve"> the </w:t>
      </w:r>
      <w:r>
        <w:rPr>
          <w:b/>
          <w:bCs/>
          <w:color w:val="002060"/>
          <w:sz w:val="22"/>
          <w:szCs w:val="22"/>
          <w:lang w:val="en-US"/>
        </w:rPr>
        <w:t>left-hand side</w:t>
      </w:r>
      <w:r>
        <w:rPr>
          <w:color w:val="002060"/>
          <w:sz w:val="22"/>
          <w:szCs w:val="22"/>
          <w:lang w:val="en-US"/>
        </w:rPr>
        <w:t xml:space="preserve"> as below:</w:t>
      </w:r>
    </w:p>
    <w:p>
      <w:pPr>
        <w:pStyle w:val="ListParagraph"/>
        <w:spacing w:before="0" w:after="120"/>
        <w:jc w:val="both"/>
        <w:rPr>
          <w:color w:val="002060"/>
          <w:sz w:val="22"/>
          <w:szCs w:val="22"/>
          <w:lang w:val="en-US"/>
        </w:rPr>
      </w:pPr>
      <w:r>
        <w:rPr>
          <w:b/>
          <w:bCs/>
          <w:color w:val="C00000"/>
          <w:sz w:val="22"/>
          <w:szCs w:val="22"/>
          <w:lang w:val="en-US"/>
        </w:rPr>
        <w:t>Piston area</w:t>
      </w:r>
      <w:r>
        <w:rPr>
          <w:color w:val="C00000"/>
          <w:sz w:val="22"/>
          <w:szCs w:val="22"/>
          <w:lang w:val="en-US"/>
        </w:rPr>
        <w:t xml:space="preserve"> </w:t>
      </w:r>
      <w:r>
        <w:rPr>
          <w:color w:val="002060"/>
          <w:sz w:val="22"/>
          <w:szCs w:val="22"/>
          <w:lang w:val="en-US"/>
        </w:rPr>
        <w:t>= A m</w:t>
      </w:r>
      <w:r>
        <w:rPr>
          <w:color w:val="002060"/>
          <w:sz w:val="22"/>
          <w:szCs w:val="22"/>
          <w:vertAlign w:val="superscript"/>
          <w:lang w:val="en-US"/>
        </w:rPr>
        <w:t>2</w:t>
      </w:r>
      <w:r>
        <w:rPr>
          <w:color w:val="002060"/>
          <w:sz w:val="22"/>
          <w:szCs w:val="22"/>
          <w:lang w:val="en-US"/>
        </w:rPr>
        <w:t>,</w:t>
        <w:tab/>
        <w:tab/>
      </w:r>
      <w:r>
        <w:rPr>
          <w:b/>
          <w:bCs/>
          <w:color w:val="C00000"/>
          <w:sz w:val="22"/>
          <w:szCs w:val="22"/>
          <w:lang w:val="en-US"/>
        </w:rPr>
        <w:t>Converter orientation</w:t>
      </w:r>
      <w:r>
        <w:rPr>
          <w:color w:val="C00000"/>
          <w:sz w:val="22"/>
          <w:szCs w:val="22"/>
          <w:lang w:val="en-US"/>
        </w:rPr>
        <w:t xml:space="preserve"> </w:t>
      </w:r>
      <w:r>
        <w:rPr>
          <w:color w:val="002060"/>
          <w:sz w:val="22"/>
          <w:szCs w:val="22"/>
          <w:lang w:val="en-US"/>
        </w:rPr>
        <w:t>= Causes positive displacement</w:t>
      </w:r>
    </w:p>
    <w:p>
      <w:pPr>
        <w:pStyle w:val="ListParagraph"/>
        <w:spacing w:before="0" w:after="120"/>
        <w:rPr>
          <w:color w:val="002060"/>
          <w:sz w:val="22"/>
          <w:szCs w:val="22"/>
          <w:lang w:val="en-US"/>
        </w:rPr>
      </w:pPr>
      <w:r>
        <w:rPr>
          <w:color w:val="002060"/>
          <w:sz w:val="22"/>
          <w:szCs w:val="22"/>
          <w:lang w:val="en-US"/>
        </w:rPr>
        <w:t xml:space="preserve">Set the </w:t>
      </w:r>
      <w:r>
        <w:rPr>
          <w:b/>
          <w:bCs/>
          <w:color w:val="002060"/>
          <w:sz w:val="22"/>
          <w:szCs w:val="22"/>
          <w:lang w:val="en-US"/>
        </w:rPr>
        <w:t>Translational Hydro-Mechanical Converter</w:t>
      </w:r>
      <w:r>
        <w:rPr>
          <w:color w:val="002060"/>
          <w:sz w:val="22"/>
          <w:szCs w:val="22"/>
          <w:lang w:val="en-US"/>
        </w:rPr>
        <w:t xml:space="preserve"> block parameters of </w:t>
      </w:r>
      <w:r>
        <w:rPr/>
      </w:r>
      <m:oMath xmlns:m="http://schemas.openxmlformats.org/officeDocument/2006/math">
        <m:sSub>
          <m:e>
            <m:r>
              <m:t xml:space="preserve">p</m:t>
            </m:r>
          </m:e>
          <m:sub>
            <m:r>
              <m:t xml:space="preserve">4</m:t>
            </m:r>
          </m:sub>
        </m:sSub>
      </m:oMath>
      <w:r>
        <w:rPr>
          <w:color w:val="002060"/>
          <w:sz w:val="22"/>
          <w:szCs w:val="22"/>
          <w:lang w:val="en-US"/>
        </w:rPr>
        <w:t xml:space="preserve"> the </w:t>
      </w:r>
      <w:r>
        <w:rPr>
          <w:b/>
          <w:bCs/>
          <w:color w:val="002060"/>
          <w:sz w:val="22"/>
          <w:szCs w:val="22"/>
          <w:lang w:val="en-US"/>
        </w:rPr>
        <w:t>right-hand side</w:t>
      </w:r>
      <w:r>
        <w:rPr>
          <w:color w:val="002060"/>
          <w:sz w:val="22"/>
          <w:szCs w:val="22"/>
          <w:lang w:val="en-US"/>
        </w:rPr>
        <w:t xml:space="preserve"> as below:</w:t>
      </w:r>
    </w:p>
    <w:p>
      <w:pPr>
        <w:pStyle w:val="ListParagraph"/>
        <w:spacing w:before="0" w:after="120"/>
        <w:jc w:val="both"/>
        <w:rPr>
          <w:color w:val="002060"/>
          <w:sz w:val="22"/>
          <w:szCs w:val="22"/>
          <w:lang w:val="en-US"/>
        </w:rPr>
      </w:pPr>
      <w:r>
        <w:rPr>
          <w:b/>
          <w:bCs/>
          <w:color w:val="C00000"/>
          <w:sz w:val="22"/>
          <w:szCs w:val="22"/>
          <w:lang w:val="en-US"/>
        </w:rPr>
        <w:t>Piston area</w:t>
      </w:r>
      <w:r>
        <w:rPr>
          <w:color w:val="C00000"/>
          <w:sz w:val="22"/>
          <w:szCs w:val="22"/>
          <w:lang w:val="en-US"/>
        </w:rPr>
        <w:t xml:space="preserve"> </w:t>
      </w:r>
      <w:r>
        <w:rPr>
          <w:color w:val="002060"/>
          <w:sz w:val="22"/>
          <w:szCs w:val="22"/>
          <w:lang w:val="en-US"/>
        </w:rPr>
        <w:t>= A m</w:t>
      </w:r>
      <w:r>
        <w:rPr>
          <w:color w:val="002060"/>
          <w:sz w:val="22"/>
          <w:szCs w:val="22"/>
          <w:vertAlign w:val="superscript"/>
          <w:lang w:val="en-US"/>
        </w:rPr>
        <w:t>2</w:t>
      </w:r>
      <w:r>
        <w:rPr>
          <w:color w:val="002060"/>
          <w:sz w:val="22"/>
          <w:szCs w:val="22"/>
          <w:lang w:val="en-US"/>
        </w:rPr>
        <w:t>,</w:t>
        <w:tab/>
        <w:tab/>
      </w:r>
      <w:r>
        <w:rPr>
          <w:b/>
          <w:bCs/>
          <w:color w:val="C00000"/>
          <w:sz w:val="22"/>
          <w:szCs w:val="22"/>
          <w:lang w:val="en-US"/>
        </w:rPr>
        <w:t>Converter orientation</w:t>
      </w:r>
      <w:r>
        <w:rPr>
          <w:color w:val="C00000"/>
          <w:sz w:val="22"/>
          <w:szCs w:val="22"/>
          <w:lang w:val="en-US"/>
        </w:rPr>
        <w:t xml:space="preserve"> </w:t>
      </w:r>
      <w:r>
        <w:rPr>
          <w:color w:val="002060"/>
          <w:sz w:val="22"/>
          <w:szCs w:val="22"/>
          <w:lang w:val="en-US"/>
        </w:rPr>
        <w:t>= Causes negative displacement</w:t>
      </w:r>
    </w:p>
    <w:p>
      <w:pPr>
        <w:pStyle w:val="ListParagraph"/>
        <w:numPr>
          <w:ilvl w:val="0"/>
          <w:numId w:val="4"/>
        </w:numPr>
        <w:spacing w:before="0" w:after="120"/>
        <w:ind w:hanging="360" w:start="270"/>
        <w:jc w:val="both"/>
        <w:rPr>
          <w:sz w:val="22"/>
          <w:szCs w:val="22"/>
        </w:rPr>
      </w:pPr>
      <w:r>
        <w:rPr>
          <w:sz w:val="22"/>
          <w:szCs w:val="22"/>
          <w:lang w:val="en-US"/>
        </w:rPr>
        <w:t xml:space="preserve">Connect </w:t>
      </w:r>
      <w:r>
        <w:rPr>
          <w:b/>
          <w:bCs/>
          <w:sz w:val="22"/>
          <w:szCs w:val="22"/>
          <w:lang w:val="en-US"/>
        </w:rPr>
        <w:t>port A</w:t>
      </w:r>
      <w:r>
        <w:rPr>
          <w:sz w:val="22"/>
          <w:szCs w:val="22"/>
          <w:lang w:val="en-US"/>
        </w:rPr>
        <w:t xml:space="preserve"> on each </w:t>
      </w:r>
      <w:r>
        <w:rPr>
          <w:b/>
          <w:bCs/>
          <w:sz w:val="22"/>
          <w:szCs w:val="22"/>
          <w:lang w:val="en-US"/>
        </w:rPr>
        <w:t>Converter</w:t>
      </w:r>
      <w:r>
        <w:rPr>
          <w:sz w:val="22"/>
          <w:szCs w:val="22"/>
          <w:lang w:val="en-US"/>
        </w:rPr>
        <w:t xml:space="preserve"> to the </w:t>
      </w:r>
      <w:r>
        <w:rPr>
          <w:b/>
          <w:bCs/>
          <w:sz w:val="22"/>
          <w:szCs w:val="22"/>
          <w:lang w:val="en-US"/>
        </w:rPr>
        <w:t>Hydraulic Piston Chamber</w:t>
      </w:r>
      <w:r>
        <w:rPr>
          <w:sz w:val="22"/>
          <w:szCs w:val="22"/>
          <w:lang w:val="en-US"/>
        </w:rPr>
        <w:t xml:space="preserve"> blocks from the previous diagram, as shown below,</w:t>
      </w:r>
    </w:p>
    <w:p>
      <w:pPr>
        <w:pStyle w:val="ListParagraph"/>
        <w:ind w:start="0"/>
        <w:jc w:val="center"/>
        <w:rPr>
          <w:sz w:val="22"/>
          <w:szCs w:val="22"/>
        </w:rPr>
      </w:pPr>
      <w:r>
        <w:rPr/>
        <w:drawing>
          <wp:inline distT="0" distB="0" distL="0" distR="0">
            <wp:extent cx="3138170" cy="14446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1"/>
                    <a:stretch>
                      <a:fillRect/>
                    </a:stretch>
                  </pic:blipFill>
                  <pic:spPr bwMode="auto">
                    <a:xfrm>
                      <a:off x="0" y="0"/>
                      <a:ext cx="3138170" cy="1444625"/>
                    </a:xfrm>
                    <a:prstGeom prst="rect">
                      <a:avLst/>
                    </a:prstGeom>
                    <a:noFill/>
                  </pic:spPr>
                </pic:pic>
              </a:graphicData>
            </a:graphic>
          </wp:inline>
        </w:drawing>
      </w:r>
    </w:p>
    <w:p>
      <w:pPr>
        <w:pStyle w:val="ListParagraph"/>
        <w:ind w:start="0"/>
        <w:jc w:val="both"/>
        <w:rPr>
          <w:sz w:val="22"/>
          <w:szCs w:val="22"/>
        </w:rPr>
      </w:pPr>
      <w:r>
        <w:rPr>
          <w:sz w:val="22"/>
          <w:szCs w:val="22"/>
        </w:rPr>
      </w:r>
    </w:p>
    <w:p>
      <w:pPr>
        <w:pStyle w:val="ListParagraph"/>
        <w:numPr>
          <w:ilvl w:val="0"/>
          <w:numId w:val="4"/>
        </w:numPr>
        <w:spacing w:before="0" w:after="120"/>
        <w:ind w:hanging="360" w:start="360"/>
        <w:rPr>
          <w:sz w:val="22"/>
          <w:szCs w:val="22"/>
        </w:rPr>
      </w:pPr>
      <w:r>
        <w:rPr>
          <w:sz w:val="22"/>
          <w:szCs w:val="22"/>
          <w:lang w:val="en-US"/>
        </w:rPr>
        <w:t xml:space="preserve">Next insert a </w:t>
      </w:r>
      <w:bookmarkStart w:id="2" w:name="_Hlk152179590"/>
      <w:r>
        <w:rPr>
          <w:b/>
          <w:bCs/>
          <w:sz w:val="22"/>
          <w:szCs w:val="22"/>
          <w:lang w:val="en-US"/>
        </w:rPr>
        <w:t>Physical Modeling Connection Port</w:t>
      </w:r>
      <w:r>
        <w:rPr>
          <w:sz w:val="22"/>
          <w:szCs w:val="22"/>
          <w:lang w:val="en-US"/>
        </w:rPr>
        <w:t xml:space="preserve"> </w:t>
      </w:r>
      <w:bookmarkEnd w:id="2"/>
      <w:r>
        <w:rPr>
          <w:sz w:val="22"/>
          <w:szCs w:val="22"/>
          <w:lang w:val="en-US"/>
        </w:rPr>
        <w:t>block (</w:t>
      </w:r>
      <w:r>
        <w:rPr>
          <w:b/>
          <w:bCs/>
          <w:sz w:val="22"/>
          <w:szCs w:val="22"/>
          <w:lang w:val="en-US"/>
        </w:rPr>
        <w:t>PMC_Port</w:t>
      </w:r>
      <w:r>
        <w:rPr>
          <w:sz w:val="22"/>
          <w:szCs w:val="22"/>
          <w:lang w:val="en-US"/>
        </w:rPr>
        <w:t xml:space="preserve">) from the </w:t>
      </w:r>
      <w:r>
        <w:rPr>
          <w:b/>
          <w:bCs/>
          <w:sz w:val="22"/>
          <w:szCs w:val="22"/>
          <w:lang w:val="en-US"/>
        </w:rPr>
        <w:t>Simscape &gt; Utilities</w:t>
      </w:r>
      <w:r>
        <w:rPr>
          <w:sz w:val="22"/>
          <w:szCs w:val="22"/>
          <w:lang w:val="en-US"/>
        </w:rPr>
        <w:t xml:space="preserve"> library. </w:t>
      </w:r>
    </w:p>
    <w:p>
      <w:pPr>
        <w:pStyle w:val="ListParagraph"/>
        <w:numPr>
          <w:ilvl w:val="0"/>
          <w:numId w:val="4"/>
        </w:numPr>
        <w:spacing w:before="0" w:after="120"/>
        <w:ind w:hanging="360" w:start="360"/>
        <w:rPr>
          <w:sz w:val="22"/>
          <w:szCs w:val="22"/>
        </w:rPr>
      </w:pPr>
      <w:r>
        <w:rPr>
          <w:sz w:val="22"/>
          <w:szCs w:val="22"/>
          <w:lang w:val="en-US"/>
        </w:rPr>
        <w:t xml:space="preserve">Place and connect it as shown below. Label it as </w:t>
      </w:r>
      <w:r>
        <w:rPr>
          <w:b/>
          <w:bCs/>
          <w:color w:val="C00000"/>
          <w:sz w:val="22"/>
          <w:szCs w:val="22"/>
          <w:lang w:val="en-US"/>
        </w:rPr>
        <w:t>Piston</w:t>
      </w:r>
      <w:r>
        <w:rPr>
          <w:sz w:val="22"/>
          <w:szCs w:val="22"/>
          <w:lang w:val="en-US"/>
        </w:rPr>
        <w:t xml:space="preserve">. Thus, the power delivered by the hydraulic system to </w:t>
      </w:r>
      <w:r>
        <w:rPr>
          <w:b/>
          <w:bCs/>
          <w:sz w:val="22"/>
          <w:szCs w:val="22"/>
          <w:lang w:val="en-US"/>
        </w:rPr>
        <w:t>PMC port 1</w:t>
      </w:r>
      <w:r>
        <w:rPr>
          <w:sz w:val="22"/>
          <w:szCs w:val="22"/>
          <w:lang w:val="en-US"/>
        </w:rPr>
        <w:t xml:space="preserve"> represents the net effect of these opposing forces.</w:t>
      </w:r>
    </w:p>
    <w:p>
      <w:pPr>
        <w:pStyle w:val="ListParagraph"/>
        <w:spacing w:before="0" w:after="120"/>
        <w:ind w:start="360"/>
        <w:jc w:val="center"/>
        <w:rPr>
          <w:sz w:val="22"/>
          <w:szCs w:val="22"/>
        </w:rPr>
      </w:pPr>
      <w:r>
        <w:rPr/>
        <w:drawing>
          <wp:inline distT="0" distB="0" distL="0" distR="0">
            <wp:extent cx="3586480" cy="1001395"/>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12"/>
                    <a:stretch>
                      <a:fillRect/>
                    </a:stretch>
                  </pic:blipFill>
                  <pic:spPr bwMode="auto">
                    <a:xfrm>
                      <a:off x="0" y="0"/>
                      <a:ext cx="3586480" cy="1001395"/>
                    </a:xfrm>
                    <a:prstGeom prst="rect">
                      <a:avLst/>
                    </a:prstGeom>
                    <a:noFill/>
                  </pic:spPr>
                </pic:pic>
              </a:graphicData>
            </a:graphic>
          </wp:inline>
        </w:drawing>
      </w:r>
    </w:p>
    <w:p>
      <w:pPr>
        <w:pStyle w:val="ListParagraph"/>
        <w:numPr>
          <w:ilvl w:val="0"/>
          <w:numId w:val="4"/>
        </w:numPr>
        <w:spacing w:before="0" w:after="120"/>
        <w:ind w:hanging="360" w:start="360"/>
        <w:jc w:val="both"/>
        <w:rPr>
          <w:sz w:val="22"/>
          <w:szCs w:val="22"/>
        </w:rPr>
      </w:pPr>
      <w:r>
        <w:rPr>
          <w:sz w:val="22"/>
          <w:szCs w:val="22"/>
          <w:lang w:val="en-US"/>
        </w:rPr>
        <w:t xml:space="preserve">Open the </w:t>
      </w:r>
      <w:r>
        <w:rPr>
          <w:b/>
          <w:bCs/>
          <w:sz w:val="22"/>
          <w:szCs w:val="22"/>
          <w:lang w:val="en-US"/>
        </w:rPr>
        <w:t>Block Parameters</w:t>
      </w:r>
      <w:r>
        <w:rPr>
          <w:sz w:val="22"/>
          <w:szCs w:val="22"/>
          <w:lang w:val="en-US"/>
        </w:rPr>
        <w:t xml:space="preserve"> dialog box of the </w:t>
      </w:r>
      <w:r>
        <w:rPr>
          <w:b/>
          <w:bCs/>
          <w:sz w:val="22"/>
          <w:szCs w:val="22"/>
          <w:lang w:val="en-US"/>
        </w:rPr>
        <w:t>PMC_port</w:t>
      </w:r>
      <w:r>
        <w:rPr>
          <w:sz w:val="22"/>
          <w:szCs w:val="22"/>
          <w:lang w:val="en-US"/>
        </w:rPr>
        <w:t xml:space="preserve"> block and set the parameters as shown below to identify its connection to another part of the diagram (the load subsystem in our case):</w:t>
      </w:r>
    </w:p>
    <w:p>
      <w:pPr>
        <w:pStyle w:val="ListParagraph"/>
        <w:spacing w:before="0" w:after="120"/>
        <w:jc w:val="both"/>
        <w:rPr>
          <w:color w:val="002060"/>
          <w:sz w:val="22"/>
          <w:szCs w:val="22"/>
          <w:lang w:val="en-US"/>
        </w:rPr>
      </w:pPr>
      <w:r>
        <w:rPr>
          <w:b/>
          <w:bCs/>
          <w:color w:val="C00000"/>
          <w:sz w:val="22"/>
          <w:szCs w:val="22"/>
          <w:lang w:val="en-US"/>
        </w:rPr>
        <w:t>Port number</w:t>
      </w:r>
      <w:r>
        <w:rPr>
          <w:color w:val="C00000"/>
          <w:sz w:val="22"/>
          <w:szCs w:val="22"/>
          <w:lang w:val="en-US"/>
        </w:rPr>
        <w:t xml:space="preserve"> </w:t>
      </w:r>
      <w:r>
        <w:rPr>
          <w:color w:val="002060"/>
          <w:sz w:val="22"/>
          <w:szCs w:val="22"/>
          <w:lang w:val="en-US"/>
        </w:rPr>
        <w:t>= 1,</w:t>
        <w:tab/>
        <w:tab/>
      </w:r>
      <w:r>
        <w:rPr>
          <w:b/>
          <w:bCs/>
          <w:color w:val="C00000"/>
          <w:sz w:val="22"/>
          <w:szCs w:val="22"/>
          <w:lang w:val="en-US"/>
        </w:rPr>
        <w:t>Port location</w:t>
      </w:r>
      <w:r>
        <w:rPr>
          <w:color w:val="C00000"/>
          <w:sz w:val="22"/>
          <w:szCs w:val="22"/>
          <w:lang w:val="en-US"/>
        </w:rPr>
        <w:t xml:space="preserve"> </w:t>
      </w:r>
      <w:r>
        <w:rPr>
          <w:color w:val="002060"/>
          <w:sz w:val="22"/>
          <w:szCs w:val="22"/>
          <w:lang w:val="en-US"/>
        </w:rPr>
        <w:t>= Right</w:t>
      </w:r>
    </w:p>
    <w:p>
      <w:pPr>
        <w:pStyle w:val="ListParagraph"/>
        <w:numPr>
          <w:ilvl w:val="0"/>
          <w:numId w:val="4"/>
        </w:numPr>
        <w:spacing w:before="0" w:after="120"/>
        <w:ind w:hanging="360" w:start="360"/>
        <w:jc w:val="both"/>
        <w:rPr>
          <w:sz w:val="22"/>
          <w:szCs w:val="22"/>
          <w:lang w:val="en-US"/>
        </w:rPr>
      </w:pPr>
      <w:r>
        <w:rPr>
          <w:sz w:val="22"/>
          <w:szCs w:val="22"/>
          <w:lang w:val="en-US"/>
        </w:rPr>
        <w:t xml:space="preserve">The size of the piston chambers is controlled by the </w:t>
      </w:r>
      <w:r>
        <w:rPr>
          <w:b/>
          <w:bCs/>
          <w:sz w:val="22"/>
          <w:szCs w:val="22"/>
          <w:u w:val="single"/>
          <w:lang w:val="en-US"/>
        </w:rPr>
        <w:t>displacement</w:t>
      </w:r>
      <w:r>
        <w:rPr>
          <w:sz w:val="22"/>
          <w:szCs w:val="22"/>
          <w:lang w:val="en-US"/>
        </w:rPr>
        <w:t xml:space="preserve"> of the piston. We need to use a </w:t>
      </w:r>
      <w:r>
        <w:rPr>
          <w:b/>
          <w:bCs/>
          <w:i/>
          <w:iCs/>
          <w:sz w:val="22"/>
          <w:szCs w:val="22"/>
          <w:lang w:val="en-US"/>
        </w:rPr>
        <w:t>sensor</w:t>
      </w:r>
      <w:r>
        <w:rPr>
          <w:sz w:val="22"/>
          <w:szCs w:val="22"/>
          <w:lang w:val="en-US"/>
        </w:rPr>
        <w:t xml:space="preserve"> to measure the </w:t>
      </w:r>
      <w:r>
        <w:rPr>
          <w:b/>
          <w:bCs/>
          <w:sz w:val="22"/>
          <w:szCs w:val="22"/>
          <w:lang w:val="en-US"/>
        </w:rPr>
        <w:t>displacement</w:t>
      </w:r>
      <w:r>
        <w:rPr>
          <w:sz w:val="22"/>
          <w:szCs w:val="22"/>
          <w:lang w:val="en-US"/>
        </w:rPr>
        <w:t xml:space="preserve"> of the piston and provide that information to the </w:t>
      </w:r>
      <w:r>
        <w:rPr>
          <w:b/>
          <w:bCs/>
          <w:sz w:val="22"/>
          <w:szCs w:val="22"/>
          <w:lang w:val="en-US"/>
        </w:rPr>
        <w:t>Hydraulic Piston Chambers</w:t>
      </w:r>
      <w:r>
        <w:rPr>
          <w:sz w:val="22"/>
          <w:szCs w:val="22"/>
          <w:lang w:val="en-US"/>
        </w:rPr>
        <w:t xml:space="preserve">. </w:t>
      </w:r>
    </w:p>
    <w:p>
      <w:pPr>
        <w:pStyle w:val="ListParagraph"/>
        <w:numPr>
          <w:ilvl w:val="0"/>
          <w:numId w:val="4"/>
        </w:numPr>
        <w:spacing w:before="0" w:after="120"/>
        <w:ind w:hanging="360" w:start="360"/>
        <w:jc w:val="both"/>
        <w:rPr>
          <w:sz w:val="22"/>
          <w:szCs w:val="22"/>
          <w:lang w:val="en-US"/>
        </w:rPr>
      </w:pPr>
      <w:r>
        <w:rPr>
          <w:sz w:val="22"/>
          <w:szCs w:val="22"/>
          <w:lang w:val="en-US"/>
        </w:rPr>
        <w:t xml:space="preserve">Select and place the </w:t>
      </w:r>
      <w:r>
        <w:rPr>
          <w:b/>
          <w:bCs/>
          <w:sz w:val="22"/>
          <w:szCs w:val="22"/>
          <w:lang w:val="en-US"/>
        </w:rPr>
        <w:t>Ideal Translational Motion Sensor</w:t>
      </w:r>
      <w:r>
        <w:rPr>
          <w:sz w:val="22"/>
          <w:szCs w:val="22"/>
          <w:lang w:val="en-US"/>
        </w:rPr>
        <w:t xml:space="preserve"> block and a </w:t>
      </w:r>
      <w:r>
        <w:rPr>
          <w:b/>
          <w:bCs/>
          <w:sz w:val="22"/>
          <w:szCs w:val="22"/>
          <w:lang w:val="en-US"/>
        </w:rPr>
        <w:t>Mechanical Translational Reference</w:t>
      </w:r>
      <w:r>
        <w:rPr>
          <w:sz w:val="22"/>
          <w:szCs w:val="22"/>
          <w:lang w:val="en-US"/>
        </w:rPr>
        <w:t xml:space="preserve"> block from the following library: </w:t>
      </w:r>
    </w:p>
    <w:p>
      <w:pPr>
        <w:pStyle w:val="ListParagraph"/>
        <w:numPr>
          <w:ilvl w:val="0"/>
          <w:numId w:val="6"/>
        </w:numPr>
        <w:spacing w:before="0" w:after="120"/>
        <w:ind w:hanging="360" w:start="720"/>
        <w:jc w:val="both"/>
        <w:rPr>
          <w:b/>
          <w:bCs/>
          <w:sz w:val="22"/>
          <w:szCs w:val="22"/>
          <w:lang w:val="en-US"/>
        </w:rPr>
      </w:pPr>
      <w:r>
        <w:rPr>
          <w:b/>
          <w:bCs/>
          <w:sz w:val="22"/>
          <w:szCs w:val="22"/>
          <w:lang w:val="en-US"/>
        </w:rPr>
        <w:t xml:space="preserve">Simscape &gt; Foundation Library &gt; Mechanical &gt; Mechanical Sensors &gt; Ideal Translational Motion Sensor </w:t>
      </w:r>
    </w:p>
    <w:p>
      <w:pPr>
        <w:pStyle w:val="ListParagraph"/>
        <w:spacing w:before="0" w:after="120"/>
        <w:jc w:val="both"/>
        <w:rPr>
          <w:color w:val="002060"/>
          <w:sz w:val="22"/>
          <w:szCs w:val="22"/>
          <w:lang w:val="en-US"/>
        </w:rPr>
      </w:pPr>
      <w:r>
        <w:rPr>
          <w:color w:val="002060"/>
          <w:sz w:val="22"/>
          <w:szCs w:val="22"/>
          <w:lang w:val="en-US"/>
        </w:rPr>
        <w:t xml:space="preserve">In this block, the </w:t>
      </w:r>
      <w:r>
        <w:rPr>
          <w:b/>
          <w:bCs/>
          <w:color w:val="002060"/>
          <w:sz w:val="22"/>
          <w:szCs w:val="22"/>
          <w:lang w:val="en-US"/>
        </w:rPr>
        <w:t>C port</w:t>
      </w:r>
      <w:r>
        <w:rPr>
          <w:color w:val="002060"/>
          <w:sz w:val="22"/>
          <w:szCs w:val="22"/>
          <w:lang w:val="en-US"/>
        </w:rPr>
        <w:t xml:space="preserve"> provides the </w:t>
      </w:r>
      <w:r>
        <w:rPr>
          <w:b/>
          <w:bCs/>
          <w:color w:val="002060"/>
          <w:sz w:val="22"/>
          <w:szCs w:val="22"/>
          <w:lang w:val="en-US"/>
        </w:rPr>
        <w:t>reference</w:t>
      </w:r>
      <w:r>
        <w:rPr>
          <w:color w:val="002060"/>
          <w:sz w:val="22"/>
          <w:szCs w:val="22"/>
          <w:lang w:val="en-US"/>
        </w:rPr>
        <w:t xml:space="preserve"> </w:t>
      </w:r>
      <w:r>
        <w:rPr>
          <w:b/>
          <w:bCs/>
          <w:color w:val="002060"/>
          <w:sz w:val="22"/>
          <w:szCs w:val="22"/>
          <w:lang w:val="en-US"/>
        </w:rPr>
        <w:t>frame</w:t>
      </w:r>
      <w:r>
        <w:rPr>
          <w:color w:val="002060"/>
          <w:sz w:val="22"/>
          <w:szCs w:val="22"/>
          <w:lang w:val="en-US"/>
        </w:rPr>
        <w:t xml:space="preserve">. The </w:t>
      </w:r>
      <w:r>
        <w:rPr>
          <w:b/>
          <w:bCs/>
          <w:color w:val="002060"/>
          <w:sz w:val="22"/>
          <w:szCs w:val="22"/>
          <w:lang w:val="en-US"/>
        </w:rPr>
        <w:t>V output port</w:t>
      </w:r>
      <w:r>
        <w:rPr>
          <w:color w:val="002060"/>
          <w:sz w:val="22"/>
          <w:szCs w:val="22"/>
          <w:lang w:val="en-US"/>
        </w:rPr>
        <w:t xml:space="preserve"> gives the </w:t>
      </w:r>
      <w:r>
        <w:rPr>
          <w:b/>
          <w:bCs/>
          <w:color w:val="002060"/>
          <w:sz w:val="22"/>
          <w:szCs w:val="22"/>
          <w:lang w:val="en-US"/>
        </w:rPr>
        <w:t>velocity</w:t>
      </w:r>
      <w:r>
        <w:rPr>
          <w:color w:val="002060"/>
          <w:sz w:val="22"/>
          <w:szCs w:val="22"/>
          <w:lang w:val="en-US"/>
        </w:rPr>
        <w:t xml:space="preserve"> signal, and the </w:t>
      </w:r>
      <w:r>
        <w:rPr>
          <w:b/>
          <w:bCs/>
          <w:color w:val="002060"/>
          <w:sz w:val="22"/>
          <w:szCs w:val="22"/>
          <w:lang w:val="en-US"/>
        </w:rPr>
        <w:t>P output port</w:t>
      </w:r>
      <w:r>
        <w:rPr>
          <w:color w:val="002060"/>
          <w:sz w:val="22"/>
          <w:szCs w:val="22"/>
          <w:lang w:val="en-US"/>
        </w:rPr>
        <w:t xml:space="preserve"> gives the </w:t>
      </w:r>
      <w:r>
        <w:rPr>
          <w:b/>
          <w:bCs/>
          <w:color w:val="002060"/>
          <w:sz w:val="22"/>
          <w:szCs w:val="22"/>
          <w:lang w:val="en-US"/>
        </w:rPr>
        <w:t>position</w:t>
      </w:r>
      <w:r>
        <w:rPr>
          <w:color w:val="002060"/>
          <w:sz w:val="22"/>
          <w:szCs w:val="22"/>
          <w:lang w:val="en-US"/>
        </w:rPr>
        <w:t xml:space="preserve"> signal. </w:t>
      </w:r>
      <w:bookmarkStart w:id="3" w:name="_Hlk152179697"/>
      <w:r>
        <w:rPr>
          <w:color w:val="002060"/>
          <w:sz w:val="22"/>
          <w:szCs w:val="22"/>
          <w:lang w:val="en-US"/>
        </w:rPr>
        <w:t>Set the block parameters as below:</w:t>
      </w:r>
    </w:p>
    <w:p>
      <w:pPr>
        <w:pStyle w:val="ListParagraph"/>
        <w:spacing w:before="0" w:after="120"/>
        <w:jc w:val="both"/>
        <w:rPr>
          <w:color w:val="002060"/>
          <w:sz w:val="22"/>
          <w:szCs w:val="22"/>
          <w:lang w:val="en-US"/>
        </w:rPr>
      </w:pPr>
      <w:r>
        <w:rPr>
          <w:b/>
          <w:bCs/>
          <w:color w:val="C00000"/>
          <w:sz w:val="22"/>
          <w:szCs w:val="22"/>
          <w:lang w:val="en-US"/>
        </w:rPr>
        <w:t>Initial position</w:t>
      </w:r>
      <w:r>
        <w:rPr>
          <w:color w:val="C00000"/>
          <w:sz w:val="22"/>
          <w:szCs w:val="22"/>
          <w:lang w:val="en-US"/>
        </w:rPr>
        <w:t xml:space="preserve"> </w:t>
      </w:r>
      <w:r>
        <w:rPr>
          <w:color w:val="002060"/>
          <w:sz w:val="22"/>
          <w:szCs w:val="22"/>
          <w:lang w:val="en-US"/>
        </w:rPr>
        <w:t>= 0 m</w:t>
      </w:r>
      <w:bookmarkEnd w:id="3"/>
    </w:p>
    <w:p>
      <w:pPr>
        <w:pStyle w:val="ListParagraph"/>
        <w:numPr>
          <w:ilvl w:val="0"/>
          <w:numId w:val="6"/>
        </w:numPr>
        <w:spacing w:before="0" w:after="120"/>
        <w:ind w:hanging="360" w:start="720"/>
        <w:jc w:val="both"/>
        <w:rPr>
          <w:b/>
          <w:bCs/>
          <w:sz w:val="22"/>
          <w:szCs w:val="22"/>
          <w:lang w:val="en-US"/>
        </w:rPr>
      </w:pPr>
      <w:r>
        <w:rPr>
          <w:b/>
          <w:bCs/>
          <w:sz w:val="22"/>
          <w:szCs w:val="22"/>
          <w:lang w:val="en-US"/>
        </w:rPr>
        <w:t xml:space="preserve">Simscape &gt; Foundation Library &gt; Mechanical &gt; Translational Elements &gt; Mechanical Translational Reference </w:t>
      </w:r>
    </w:p>
    <w:p>
      <w:pPr>
        <w:pStyle w:val="ListParagraph"/>
        <w:numPr>
          <w:ilvl w:val="0"/>
          <w:numId w:val="4"/>
        </w:numPr>
        <w:spacing w:before="0" w:after="120"/>
        <w:ind w:hanging="360" w:start="360"/>
        <w:jc w:val="both"/>
        <w:rPr>
          <w:sz w:val="22"/>
          <w:szCs w:val="22"/>
          <w:lang w:val="en-US"/>
        </w:rPr>
      </w:pPr>
      <w:r>
        <w:rPr>
          <w:sz w:val="22"/>
          <w:szCs w:val="22"/>
          <w:lang w:val="en-US"/>
        </w:rPr>
        <w:t xml:space="preserve">Connect the </w:t>
      </w:r>
      <w:r>
        <w:rPr>
          <w:b/>
          <w:bCs/>
          <w:sz w:val="22"/>
          <w:szCs w:val="22"/>
          <w:lang w:val="en-US"/>
        </w:rPr>
        <w:t>P</w:t>
      </w:r>
      <w:r>
        <w:rPr>
          <w:sz w:val="22"/>
          <w:szCs w:val="22"/>
          <w:lang w:val="en-US"/>
        </w:rPr>
        <w:t xml:space="preserve"> output of the </w:t>
      </w:r>
      <w:r>
        <w:rPr>
          <w:b/>
          <w:bCs/>
          <w:sz w:val="22"/>
          <w:szCs w:val="22"/>
          <w:lang w:val="en-US"/>
        </w:rPr>
        <w:t>sensor</w:t>
      </w:r>
      <w:r>
        <w:rPr>
          <w:sz w:val="22"/>
          <w:szCs w:val="22"/>
          <w:lang w:val="en-US"/>
        </w:rPr>
        <w:t xml:space="preserve"> to the </w:t>
      </w:r>
      <w:r>
        <w:rPr>
          <w:b/>
          <w:bCs/>
          <w:sz w:val="22"/>
          <w:szCs w:val="22"/>
          <w:lang w:val="en-US"/>
        </w:rPr>
        <w:t>P</w:t>
      </w:r>
      <w:r>
        <w:rPr>
          <w:sz w:val="22"/>
          <w:szCs w:val="22"/>
          <w:lang w:val="en-US"/>
        </w:rPr>
        <w:t xml:space="preserve"> input of each </w:t>
      </w:r>
      <w:r>
        <w:rPr>
          <w:b/>
          <w:bCs/>
          <w:sz w:val="22"/>
          <w:szCs w:val="22"/>
          <w:lang w:val="en-US"/>
        </w:rPr>
        <w:t>Hydraulic Piston</w:t>
      </w:r>
      <w:r>
        <w:rPr>
          <w:sz w:val="22"/>
          <w:szCs w:val="22"/>
          <w:lang w:val="en-US"/>
        </w:rPr>
        <w:t xml:space="preserve"> </w:t>
      </w:r>
      <w:r>
        <w:rPr>
          <w:b/>
          <w:bCs/>
          <w:sz w:val="22"/>
          <w:szCs w:val="22"/>
          <w:lang w:val="en-US"/>
        </w:rPr>
        <w:t>Chamber</w:t>
      </w:r>
      <w:r>
        <w:rPr>
          <w:sz w:val="22"/>
          <w:szCs w:val="22"/>
          <w:lang w:val="en-US"/>
        </w:rPr>
        <w:t xml:space="preserve"> as shown below,</w:t>
      </w:r>
    </w:p>
    <w:p>
      <w:pPr>
        <w:pStyle w:val="ListParagraph"/>
        <w:numPr>
          <w:ilvl w:val="0"/>
          <w:numId w:val="4"/>
        </w:numPr>
        <w:spacing w:before="0" w:after="120"/>
        <w:ind w:hanging="360" w:start="360"/>
        <w:jc w:val="both"/>
        <w:rPr>
          <w:sz w:val="22"/>
          <w:szCs w:val="22"/>
          <w:lang w:val="en-US"/>
        </w:rPr>
      </w:pPr>
      <w:r>
        <w:rPr>
          <w:sz w:val="22"/>
          <w:szCs w:val="22"/>
          <w:lang w:val="en-US"/>
        </w:rPr>
        <w:t xml:space="preserve">Insert a </w:t>
      </w:r>
      <w:r>
        <w:rPr>
          <w:b/>
          <w:bCs/>
          <w:sz w:val="22"/>
          <w:szCs w:val="22"/>
          <w:lang w:val="en-US"/>
        </w:rPr>
        <w:t>PS-Simulink Converter</w:t>
      </w:r>
      <w:r>
        <w:rPr>
          <w:sz w:val="22"/>
          <w:szCs w:val="22"/>
          <w:lang w:val="en-US"/>
        </w:rPr>
        <w:t xml:space="preserve"> block from the </w:t>
      </w:r>
      <w:r>
        <w:rPr>
          <w:b/>
          <w:bCs/>
          <w:sz w:val="22"/>
          <w:szCs w:val="22"/>
          <w:lang w:val="en-US"/>
        </w:rPr>
        <w:t>Simscape &gt; Utilities</w:t>
      </w:r>
      <w:r>
        <w:rPr>
          <w:sz w:val="22"/>
          <w:szCs w:val="22"/>
          <w:lang w:val="en-US"/>
        </w:rPr>
        <w:t xml:space="preserve"> library and connect it to the </w:t>
      </w:r>
      <w:r>
        <w:rPr>
          <w:b/>
          <w:bCs/>
          <w:sz w:val="22"/>
          <w:szCs w:val="22"/>
          <w:lang w:val="en-US"/>
        </w:rPr>
        <w:t>V port</w:t>
      </w:r>
      <w:r>
        <w:rPr>
          <w:sz w:val="22"/>
          <w:szCs w:val="22"/>
          <w:lang w:val="en-US"/>
        </w:rPr>
        <w:t xml:space="preserve"> of the </w:t>
      </w:r>
      <w:r>
        <w:rPr>
          <w:b/>
          <w:bCs/>
          <w:sz w:val="22"/>
          <w:szCs w:val="22"/>
          <w:lang w:val="en-US"/>
        </w:rPr>
        <w:t>sensor</w:t>
      </w:r>
      <w:r>
        <w:rPr>
          <w:sz w:val="22"/>
          <w:szCs w:val="22"/>
          <w:lang w:val="en-US"/>
        </w:rPr>
        <w:t xml:space="preserve"> as shown below. This block converts a physical signal (PS) to a unit-less </w:t>
      </w:r>
      <w:r>
        <w:rPr>
          <w:b/>
          <w:bCs/>
          <w:sz w:val="22"/>
          <w:szCs w:val="22"/>
          <w:lang w:val="en-US"/>
        </w:rPr>
        <w:t>Simulink</w:t>
      </w:r>
      <w:r>
        <w:rPr>
          <w:sz w:val="22"/>
          <w:szCs w:val="22"/>
          <w:lang w:val="en-US"/>
        </w:rPr>
        <w:t xml:space="preserve"> output signal. Connect the output of this block to a </w:t>
      </w:r>
      <w:r>
        <w:rPr>
          <w:b/>
          <w:bCs/>
          <w:sz w:val="22"/>
          <w:szCs w:val="22"/>
          <w:lang w:val="en-US"/>
        </w:rPr>
        <w:t xml:space="preserve">Scope </w:t>
      </w:r>
      <w:r>
        <w:rPr>
          <w:sz w:val="22"/>
          <w:szCs w:val="22"/>
          <w:lang w:val="en-US"/>
        </w:rPr>
        <w:t>block.</w:t>
      </w:r>
    </w:p>
    <w:p>
      <w:pPr>
        <w:pStyle w:val="ListParagraph"/>
        <w:ind w:start="0"/>
        <w:jc w:val="center"/>
        <w:rPr>
          <w:sz w:val="22"/>
          <w:szCs w:val="22"/>
          <w:lang w:val="en-US"/>
        </w:rPr>
      </w:pPr>
      <w:r>
        <w:rPr/>
        <w:drawing>
          <wp:inline distT="0" distB="0" distL="0" distR="0">
            <wp:extent cx="3429000" cy="2546985"/>
            <wp:effectExtent l="0" t="0" r="0" b="0"/>
            <wp:docPr id="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2"/>
                    <pic:cNvPicPr>
                      <a:picLocks noChangeAspect="1" noChangeArrowheads="1"/>
                    </pic:cNvPicPr>
                  </pic:nvPicPr>
                  <pic:blipFill>
                    <a:blip r:embed="rId13"/>
                    <a:stretch>
                      <a:fillRect/>
                    </a:stretch>
                  </pic:blipFill>
                  <pic:spPr bwMode="auto">
                    <a:xfrm>
                      <a:off x="0" y="0"/>
                      <a:ext cx="3429000" cy="2546985"/>
                    </a:xfrm>
                    <a:prstGeom prst="rect">
                      <a:avLst/>
                    </a:prstGeom>
                    <a:noFill/>
                  </pic:spPr>
                </pic:pic>
              </a:graphicData>
            </a:graphic>
          </wp:inline>
        </w:drawing>
      </w:r>
    </w:p>
    <w:p>
      <w:pPr>
        <w:pStyle w:val="ListParagraph"/>
        <w:numPr>
          <w:ilvl w:val="0"/>
          <w:numId w:val="4"/>
        </w:numPr>
        <w:spacing w:before="0" w:after="120"/>
        <w:ind w:hanging="360" w:start="360"/>
        <w:jc w:val="both"/>
        <w:rPr>
          <w:sz w:val="22"/>
          <w:szCs w:val="22"/>
          <w:lang w:val="en-US"/>
        </w:rPr>
      </w:pPr>
      <w:r>
        <mc:AlternateContent>
          <mc:Choice Requires="wpg">
            <w:drawing>
              <wp:anchor behindDoc="0" distT="6350" distB="5715" distL="6350" distR="5715" simplePos="0" locked="0" layoutInCell="1" allowOverlap="1" relativeHeight="39" wp14:anchorId="087CDAD6">
                <wp:simplePos x="0" y="0"/>
                <wp:positionH relativeFrom="column">
                  <wp:posOffset>1819275</wp:posOffset>
                </wp:positionH>
                <wp:positionV relativeFrom="paragraph">
                  <wp:posOffset>243840</wp:posOffset>
                </wp:positionV>
                <wp:extent cx="3246755" cy="2479040"/>
                <wp:effectExtent l="6350" t="6350" r="5715" b="5715"/>
                <wp:wrapNone/>
                <wp:docPr id="12" name="Group 10"/>
                <a:graphic xmlns:a="http://schemas.openxmlformats.org/drawingml/2006/main">
                  <a:graphicData uri="http://schemas.microsoft.com/office/word/2010/wordprocessingGroup">
                    <wpg:wgp>
                      <wpg:cNvGrpSpPr/>
                      <wpg:grpSpPr>
                        <a:xfrm>
                          <a:off x="0" y="0"/>
                          <a:ext cx="3246840" cy="2478960"/>
                          <a:chOff x="0" y="0"/>
                          <a:chExt cx="3246840" cy="2478960"/>
                        </a:xfrm>
                      </wpg:grpSpPr>
                      <wps:wsp>
                        <wps:cNvPr id="13" name="Rectangle 8"/>
                        <wps:cNvSpPr/>
                        <wps:spPr>
                          <a:xfrm>
                            <a:off x="2342520" y="0"/>
                            <a:ext cx="904320" cy="1064880"/>
                          </a:xfrm>
                          <a:prstGeom prst="rect">
                            <a:avLst/>
                          </a:prstGeom>
                          <a:solidFill>
                            <a:schemeClr val="accent2">
                              <a:lumMod val="20000"/>
                              <a:lumOff val="80000"/>
                              <a:alpha val="20000"/>
                            </a:schemeClr>
                          </a:solidFill>
                          <a:ln>
                            <a:solidFill>
                              <a:srgbClr val="ff0000"/>
                            </a:solidFill>
                            <a:prstDash val="dash"/>
                          </a:ln>
                        </wps:spPr>
                        <wps:style>
                          <a:lnRef idx="2">
                            <a:schemeClr val="accent1">
                              <a:shade val="15000"/>
                            </a:schemeClr>
                          </a:lnRef>
                          <a:fillRef idx="1">
                            <a:schemeClr val="accent1"/>
                          </a:fillRef>
                          <a:effectRef idx="0">
                            <a:schemeClr val="accent1"/>
                          </a:effectRef>
                          <a:fontRef idx="minor"/>
                        </wps:style>
                        <wps:bodyPr/>
                      </wps:wsp>
                      <wps:wsp>
                        <wps:cNvPr id="14" name="Rectangle 8"/>
                        <wps:cNvSpPr/>
                        <wps:spPr>
                          <a:xfrm>
                            <a:off x="0" y="1090440"/>
                            <a:ext cx="3246120" cy="1388880"/>
                          </a:xfrm>
                          <a:prstGeom prst="rect">
                            <a:avLst/>
                          </a:prstGeom>
                          <a:solidFill>
                            <a:schemeClr val="accent5">
                              <a:lumMod val="20000"/>
                              <a:lumOff val="80000"/>
                              <a:alpha val="20000"/>
                            </a:schemeClr>
                          </a:solidFill>
                          <a:ln>
                            <a:solidFill>
                              <a:srgbClr val="0070c0"/>
                            </a:solidFill>
                            <a:prstDash val="dash"/>
                          </a:ln>
                        </wps:spPr>
                        <wps:style>
                          <a:lnRef idx="2">
                            <a:schemeClr val="accent1">
                              <a:shade val="15000"/>
                            </a:schemeClr>
                          </a:lnRef>
                          <a:fillRef idx="1">
                            <a:schemeClr val="accent1"/>
                          </a:fillRef>
                          <a:effectRef idx="0">
                            <a:schemeClr val="accent1"/>
                          </a:effectRef>
                          <a:fontRef idx="minor"/>
                        </wps:style>
                        <wps:bodyPr/>
                      </wps:wsp>
                    </wpg:wgp>
                  </a:graphicData>
                </a:graphic>
              </wp:anchor>
            </w:drawing>
          </mc:Choice>
          <mc:Fallback>
            <w:pict>
              <v:group id="shape_0" alt="Group 10" style="position:absolute;margin-left:143.25pt;margin-top:19.2pt;width:255.65pt;height:195.2pt" coordorigin="2865,384" coordsize="5113,3904">
                <v:rect id="shape_0" ID="Rectangle 8" path="m0,0l-2147483645,0l-2147483645,-2147483646l0,-2147483646xe" fillcolor="#fbe5d6" stroked="t" o:allowincell="f" style="position:absolute;left:6554;top:384;width:1423;height:1676;mso-wrap-style:none;v-text-anchor:middle">
                  <v:fill o:detectmouseclick="t" type="solid" color2="#041a29" opacity="0.19"/>
                  <v:stroke color="red" weight="12600" dashstyle="dash" joinstyle="miter" endcap="flat"/>
                  <w10:wrap type="none"/>
                </v:rect>
                <v:rect id="shape_0" ID="Rectangle 8" path="m0,0l-2147483645,0l-2147483645,-2147483646l0,-2147483646xe" fillcolor="#deebf7" stroked="t" o:allowincell="f" style="position:absolute;left:2865;top:2101;width:5111;height:2186;mso-wrap-style:none;v-text-anchor:middle">
                  <v:fill o:detectmouseclick="t" type="solid" color2="#211408" opacity="0.19"/>
                  <v:stroke color="#0070c0" weight="12600" dashstyle="dash" joinstyle="miter" endcap="flat"/>
                  <w10:wrap type="none"/>
                </v:rect>
              </v:group>
            </w:pict>
          </mc:Fallback>
        </mc:AlternateContent>
      </w:r>
      <w:r>
        <w:rPr>
          <w:sz w:val="22"/>
          <w:szCs w:val="22"/>
          <w:lang w:val="en-US"/>
        </w:rPr>
        <w:t xml:space="preserve">At this point the </w:t>
      </w:r>
      <w:r>
        <w:rPr>
          <w:b/>
          <w:bCs/>
          <w:sz w:val="22"/>
          <w:szCs w:val="22"/>
          <w:lang w:val="en-US"/>
        </w:rPr>
        <w:t>model of the hydraulic subsystem</w:t>
      </w:r>
      <w:r>
        <w:rPr>
          <w:sz w:val="22"/>
          <w:szCs w:val="22"/>
          <w:lang w:val="en-US"/>
        </w:rPr>
        <w:t xml:space="preserve"> should now appear as shown below:</w:t>
      </w:r>
    </w:p>
    <w:p>
      <w:pPr>
        <w:pStyle w:val="ListParagraph"/>
        <w:spacing w:before="0" w:after="120"/>
        <w:ind w:start="360"/>
        <w:jc w:val="center"/>
        <w:rPr>
          <w:sz w:val="22"/>
          <w:szCs w:val="22"/>
          <w:lang w:val="en-US"/>
        </w:rPr>
      </w:pPr>
      <w:r>
        <w:rPr/>
        <mc:AlternateContent>
          <mc:Choice Requires="wpg">
            <w:drawing>
              <wp:anchor behindDoc="0" distT="6985" distB="0" distL="6350" distR="0" simplePos="0" locked="0" layoutInCell="1" allowOverlap="1" relativeHeight="38" wp14:anchorId="1A6ABA44">
                <wp:simplePos x="0" y="0"/>
                <wp:positionH relativeFrom="column">
                  <wp:posOffset>-67945</wp:posOffset>
                </wp:positionH>
                <wp:positionV relativeFrom="paragraph">
                  <wp:posOffset>33020</wp:posOffset>
                </wp:positionV>
                <wp:extent cx="1741805" cy="998855"/>
                <wp:effectExtent l="6350" t="6985" r="0" b="0"/>
                <wp:wrapNone/>
                <wp:docPr id="15" name="Group 9"/>
                <a:graphic xmlns:a="http://schemas.openxmlformats.org/drawingml/2006/main">
                  <a:graphicData uri="http://schemas.microsoft.com/office/word/2010/wordprocessingGroup">
                    <wpg:wgp>
                      <wpg:cNvGrpSpPr/>
                      <wpg:grpSpPr>
                        <a:xfrm>
                          <a:off x="0" y="0"/>
                          <a:ext cx="1741680" cy="999000"/>
                          <a:chOff x="0" y="0"/>
                          <a:chExt cx="1741680" cy="999000"/>
                        </a:xfrm>
                      </wpg:grpSpPr>
                      <pic:pic xmlns:pic="http://schemas.openxmlformats.org/drawingml/2006/picture">
                        <pic:nvPicPr>
                          <pic:cNvPr id="16" name="Picture 829194866" descr="The figure shows a pressure P subcript 1 and P subcript 2 acting on a piston in a cylinder in the horizontal and vertical directions."/>
                          <pic:cNvPicPr/>
                        </pic:nvPicPr>
                        <pic:blipFill>
                          <a:blip r:embed="rId14"/>
                          <a:stretch/>
                        </pic:blipFill>
                        <pic:spPr>
                          <a:xfrm>
                            <a:off x="68040" y="33480"/>
                            <a:ext cx="1674000" cy="965160"/>
                          </a:xfrm>
                          <a:prstGeom prst="rect">
                            <a:avLst/>
                          </a:prstGeom>
                          <a:noFill/>
                          <a:ln w="0">
                            <a:noFill/>
                          </a:ln>
                        </pic:spPr>
                      </pic:pic>
                      <wps:wsp>
                        <wps:cNvPr id="17" name="Rectangle 8"/>
                        <wps:cNvSpPr/>
                        <wps:spPr>
                          <a:xfrm>
                            <a:off x="1013400" y="0"/>
                            <a:ext cx="311760" cy="614160"/>
                          </a:xfrm>
                          <a:prstGeom prst="rect">
                            <a:avLst/>
                          </a:prstGeom>
                          <a:solidFill>
                            <a:schemeClr val="accent2">
                              <a:lumMod val="20000"/>
                              <a:lumOff val="80000"/>
                              <a:alpha val="20000"/>
                            </a:schemeClr>
                          </a:solidFill>
                          <a:ln>
                            <a:solidFill>
                              <a:srgbClr val="ff0000"/>
                            </a:solidFill>
                            <a:prstDash val="dash"/>
                          </a:ln>
                        </wps:spPr>
                        <wps:style>
                          <a:lnRef idx="2">
                            <a:schemeClr val="accent1">
                              <a:shade val="15000"/>
                            </a:schemeClr>
                          </a:lnRef>
                          <a:fillRef idx="1">
                            <a:schemeClr val="accent1"/>
                          </a:fillRef>
                          <a:effectRef idx="0">
                            <a:schemeClr val="accent1"/>
                          </a:effectRef>
                          <a:fontRef idx="minor"/>
                        </wps:style>
                        <wps:bodyPr/>
                      </wps:wsp>
                      <wps:wsp>
                        <wps:cNvPr id="18" name="Rectangle 8"/>
                        <wps:cNvSpPr/>
                        <wps:spPr>
                          <a:xfrm>
                            <a:off x="0" y="640800"/>
                            <a:ext cx="1303200" cy="311760"/>
                          </a:xfrm>
                          <a:prstGeom prst="rect">
                            <a:avLst/>
                          </a:prstGeom>
                          <a:solidFill>
                            <a:schemeClr val="accent5">
                              <a:lumMod val="20000"/>
                              <a:lumOff val="80000"/>
                              <a:alpha val="30000"/>
                            </a:schemeClr>
                          </a:solidFill>
                          <a:ln>
                            <a:solidFill>
                              <a:srgbClr val="0070c0"/>
                            </a:solidFill>
                            <a:prstDash val="dash"/>
                          </a:ln>
                        </wps:spPr>
                        <wps:style>
                          <a:lnRef idx="2">
                            <a:schemeClr val="accent1">
                              <a:shade val="15000"/>
                            </a:schemeClr>
                          </a:lnRef>
                          <a:fillRef idx="1">
                            <a:schemeClr val="accent1"/>
                          </a:fillRef>
                          <a:effectRef idx="0">
                            <a:schemeClr val="accent1"/>
                          </a:effectRef>
                          <a:fontRef idx="minor"/>
                        </wps:style>
                        <wps:bodyPr/>
                      </wps:wsp>
                    </wpg:wgp>
                  </a:graphicData>
                </a:graphic>
              </wp:anchor>
            </w:drawing>
          </mc:Choice>
          <mc:Fallback>
            <w:pict>
              <v:group id="shape_0" alt="Group 9" style="position:absolute;margin-left:-5.35pt;margin-top:2.6pt;width:137.15pt;height:78.65pt" coordorigin="-107,52" coordsize="2743,1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829194866" stroked="f" o:allowincell="f" style="position:absolute;left:0;top:105;width:2635;height:1519;mso-wrap-style:none;v-text-anchor:middle" type="_x0000_t75">
                  <v:imagedata r:id="rId15" o:detectmouseclick="t"/>
                  <v:stroke color="#3465a4" joinstyle="round" endcap="flat"/>
                  <w10:wrap type="none"/>
                </v:shape>
                <v:rect id="shape_0" ID="Rectangle 8" path="m0,0l-2147483645,0l-2147483645,-2147483646l0,-2147483646xe" fillcolor="#fbe5d6" stroked="t" o:allowincell="f" style="position:absolute;left:1489;top:52;width:490;height:966;mso-wrap-style:none;v-text-anchor:middle">
                  <v:fill o:detectmouseclick="t" type="solid" color2="#041a29" opacity="0.19"/>
                  <v:stroke color="red" weight="12600" dashstyle="dash" joinstyle="miter" endcap="flat"/>
                  <w10:wrap type="none"/>
                </v:rect>
                <v:rect id="shape_0" ID="Rectangle 8" path="m0,0l-2147483645,0l-2147483645,-2147483646l0,-2147483646xe" fillcolor="#deebf7" stroked="t" o:allowincell="f" style="position:absolute;left:-107;top:1061;width:2051;height:490;mso-wrap-style:none;v-text-anchor:middle">
                  <v:fill o:detectmouseclick="t" type="solid" color2="#211408" opacity="0.29"/>
                  <v:stroke color="#0070c0" weight="12600" dashstyle="dash" joinstyle="miter" endcap="flat"/>
                  <w10:wrap type="none"/>
                </v:rect>
              </v:group>
            </w:pict>
          </mc:Fallback>
        </mc:AlternateContent>
        <w:drawing>
          <wp:inline distT="0" distB="0" distL="0" distR="0">
            <wp:extent cx="3246755" cy="2428875"/>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noChangeArrowheads="1"/>
                    </pic:cNvPicPr>
                  </pic:nvPicPr>
                  <pic:blipFill>
                    <a:blip r:embed="rId16"/>
                    <a:stretch>
                      <a:fillRect/>
                    </a:stretch>
                  </pic:blipFill>
                  <pic:spPr bwMode="auto">
                    <a:xfrm>
                      <a:off x="0" y="0"/>
                      <a:ext cx="3246755" cy="2428875"/>
                    </a:xfrm>
                    <a:prstGeom prst="rect">
                      <a:avLst/>
                    </a:prstGeom>
                    <a:noFill/>
                  </pic:spPr>
                </pic:pic>
              </a:graphicData>
            </a:graphic>
          </wp:inline>
        </w:drawing>
      </w:r>
    </w:p>
    <w:p>
      <w:pPr>
        <w:pStyle w:val="ListParagraph"/>
        <w:spacing w:before="0" w:after="120"/>
        <w:ind w:start="360"/>
        <w:jc w:val="center"/>
        <w:rPr>
          <w:sz w:val="22"/>
          <w:szCs w:val="22"/>
          <w:lang w:val="en-US"/>
        </w:rPr>
      </w:pPr>
      <w:r>
        <w:rPr>
          <w:sz w:val="22"/>
          <w:szCs w:val="22"/>
          <w:lang w:val="en-US"/>
        </w:rPr>
      </w:r>
    </w:p>
    <w:p>
      <w:pPr>
        <w:pStyle w:val="NormalWeb"/>
        <w:numPr>
          <w:ilvl w:val="0"/>
          <w:numId w:val="4"/>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Provide your final </w:t>
      </w:r>
      <w:r>
        <w:rPr>
          <w:rFonts w:cs="Calibri" w:ascii="Calibri" w:hAnsi="Calibri" w:asciiTheme="minorHAnsi" w:cstheme="minorHAnsi" w:hAnsiTheme="minorHAnsi"/>
          <w:b/>
          <w:iCs/>
          <w:color w:themeColor="text1" w:val="000000"/>
          <w:sz w:val="22"/>
          <w:szCs w:val="20"/>
        </w:rPr>
        <w:t>Simscape</w:t>
      </w:r>
      <w:r>
        <w:rPr>
          <w:rFonts w:cs="Calibri" w:ascii="Calibri" w:hAnsi="Calibri" w:asciiTheme="minorHAnsi" w:cstheme="minorHAnsi" w:hAnsiTheme="minorHAnsi"/>
          <w:bCs/>
          <w:iCs/>
          <w:color w:themeColor="text1" w:val="000000"/>
          <w:sz w:val="22"/>
          <w:szCs w:val="20"/>
        </w:rPr>
        <w:t xml:space="preserve"> model diagram of </w:t>
      </w:r>
      <w:r>
        <w:rPr>
          <w:rFonts w:cs="Calibri" w:ascii="Calibri" w:hAnsi="Calibri" w:asciiTheme="minorHAnsi" w:cstheme="minorHAnsi" w:hAnsiTheme="minorHAnsi"/>
          <w:b/>
          <w:iCs/>
          <w:color w:themeColor="text1" w:val="000000"/>
          <w:sz w:val="22"/>
          <w:szCs w:val="20"/>
        </w:rPr>
        <w:t>hydraulic subsystem</w:t>
      </w:r>
      <w:r>
        <w:rPr>
          <w:rFonts w:cs="Calibri" w:ascii="Calibri" w:hAnsi="Calibri" w:asciiTheme="minorHAnsi" w:cstheme="minorHAnsi" w:hAnsiTheme="minorHAnsi"/>
          <w:bCs/>
          <w:iCs/>
          <w:color w:themeColor="text1" w:val="000000"/>
          <w:sz w:val="22"/>
          <w:szCs w:val="20"/>
        </w:rPr>
        <w:t xml:space="preserve"> for </w:t>
      </w:r>
      <w:r>
        <w:rPr>
          <w:rFonts w:cs="Calibri" w:ascii="Calibri" w:hAnsi="Calibri" w:asciiTheme="minorHAnsi" w:cstheme="minorHAnsi" w:hAnsiTheme="minorHAnsi"/>
          <w:b/>
          <w:iCs/>
          <w:color w:themeColor="text1" w:val="000000"/>
          <w:sz w:val="22"/>
          <w:szCs w:val="20"/>
        </w:rPr>
        <w:t>Part A1</w:t>
      </w:r>
      <w:r>
        <w:rPr>
          <w:rFonts w:cs="Calibri" w:ascii="Calibri" w:hAnsi="Calibri" w:asciiTheme="minorHAnsi" w:cstheme="minorHAnsi" w:hAnsiTheme="minorHAnsi"/>
          <w:bCs/>
          <w:iCs/>
          <w:color w:themeColor="text1" w:val="000000"/>
          <w:sz w:val="22"/>
          <w:szCs w:val="20"/>
        </w:rPr>
        <w:t xml:space="preserve">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6C347874">
                <wp:extent cx="6553200" cy="3599815"/>
                <wp:effectExtent l="0" t="0" r="19050" b="14605"/>
                <wp:docPr id="20" name="Text Box 2"/>
                <a:graphic xmlns:a="http://schemas.openxmlformats.org/drawingml/2006/main">
                  <a:graphicData uri="http://schemas.microsoft.com/office/word/2010/wordprocessingShape">
                    <wps:wsp>
                      <wps:cNvSpPr/>
                      <wps:spPr>
                        <a:xfrm>
                          <a:off x="0" y="0"/>
                          <a:ext cx="6553080" cy="3599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r>
                          </w:p>
                          <w:p>
                            <w:pPr>
                              <w:pStyle w:val="FrameContentsuser"/>
                              <w:jc w:val="center"/>
                              <w:rPr>
                                <w:color w:val="000000"/>
                              </w:rPr>
                            </w:pPr>
                            <w:r>
                              <w:rPr>
                                <w:color w:val="000000"/>
                              </w:rPr>
                            </w:r>
                          </w:p>
                          <w:p>
                            <w:pPr>
                              <w:pStyle w:val="FrameContentsuser"/>
                              <w:jc w:val="center"/>
                              <w:rPr>
                                <w:color w:val="000000"/>
                              </w:rPr>
                            </w:pPr>
                            <w:permStart w:id="442173577" w:edGrp="everyone"/>
                            <w:r>
                              <w:rPr>
                                <w:color w:val="000000"/>
                              </w:rPr>
                              <w:drawing>
                                <wp:inline distT="0" distB="0" distL="0" distR="0">
                                  <wp:extent cx="6371590" cy="3162935"/>
                                  <wp:effectExtent l="0" t="0" r="0" b="0"/>
                                  <wp:docPr id="2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pic:cNvPicPr>
                                            <a:picLocks noChangeAspect="1" noChangeArrowheads="1"/>
                                          </pic:cNvPicPr>
                                        </pic:nvPicPr>
                                        <pic:blipFill>
                                          <a:blip r:embed="rId17"/>
                                          <a:stretch>
                                            <a:fillRect/>
                                          </a:stretch>
                                        </pic:blipFill>
                                        <pic:spPr bwMode="auto">
                                          <a:xfrm>
                                            <a:off x="0" y="0"/>
                                            <a:ext cx="6371590" cy="3162935"/>
                                          </a:xfrm>
                                          <a:prstGeom prst="rect">
                                            <a:avLst/>
                                          </a:prstGeom>
                                          <a:noFill/>
                                        </pic:spPr>
                                      </pic:pic>
                                    </a:graphicData>
                                  </a:graphic>
                                </wp:inline>
                              </w:drawing>
                            </w:r>
                            <w:permEnd w:id="442173577"/>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84.65pt;width:515.95pt;height:283.4pt;mso-wrap-style:square;v-text-anchor:top;mso-position-vertical:top" wp14:anchorId="6C347874">
                <v:fill o:detectmouseclick="t" type="solid" color2="black"/>
                <v:stroke color="black" weight="9360" joinstyle="miter" endcap="flat"/>
                <v:textbox>
                  <w:txbxContent>
                    <w:p>
                      <w:pPr>
                        <w:pStyle w:val="FrameContentsuser"/>
                        <w:jc w:val="center"/>
                        <w:rPr>
                          <w:color w:val="000000"/>
                        </w:rPr>
                      </w:pPr>
                      <w:r>
                        <w:rPr>
                          <w:color w:val="000000"/>
                        </w:rPr>
                      </w:r>
                    </w:p>
                    <w:p>
                      <w:pPr>
                        <w:pStyle w:val="FrameContentsuser"/>
                        <w:jc w:val="center"/>
                        <w:rPr>
                          <w:color w:val="000000"/>
                        </w:rPr>
                      </w:pPr>
                      <w:r>
                        <w:rPr>
                          <w:color w:val="000000"/>
                        </w:rPr>
                      </w:r>
                    </w:p>
                    <w:p>
                      <w:pPr>
                        <w:pStyle w:val="FrameContentsuser"/>
                        <w:jc w:val="center"/>
                        <w:rPr>
                          <w:color w:val="000000"/>
                        </w:rPr>
                      </w:pPr>
                      <w:permStart w:id="442173577" w:edGrp="everyone"/>
                      <w:r>
                        <w:rPr>
                          <w:color w:val="000000"/>
                        </w:rPr>
                        <w:drawing>
                          <wp:inline distT="0" distB="0" distL="0" distR="0">
                            <wp:extent cx="6371590" cy="3162935"/>
                            <wp:effectExtent l="0" t="0" r="0" b="0"/>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18"/>
                                    <a:stretch>
                                      <a:fillRect/>
                                    </a:stretch>
                                  </pic:blipFill>
                                  <pic:spPr bwMode="auto">
                                    <a:xfrm>
                                      <a:off x="0" y="0"/>
                                      <a:ext cx="6371590" cy="3162935"/>
                                    </a:xfrm>
                                    <a:prstGeom prst="rect">
                                      <a:avLst/>
                                    </a:prstGeom>
                                    <a:noFill/>
                                  </pic:spPr>
                                </pic:pic>
                              </a:graphicData>
                            </a:graphic>
                          </wp:inline>
                        </w:drawing>
                      </w:r>
                      <w:permEnd w:id="442173577"/>
                    </w:p>
                    <w:p>
                      <w:pPr>
                        <w:pStyle w:val="FrameContentsuser"/>
                        <w:rPr>
                          <w:color w:val="000000"/>
                        </w:rPr>
                      </w:pPr>
                      <w:r>
                        <w:rPr>
                          <w:color w:val="000000"/>
                        </w:rPr>
                      </w:r>
                    </w:p>
                  </w:txbxContent>
                </v:textbox>
                <w10:wrap type="square"/>
              </v:rect>
            </w:pict>
          </mc:Fallback>
        </mc:AlternateContent>
      </w:r>
    </w:p>
    <w:p>
      <w:pPr>
        <w:pStyle w:val="ListParagraph"/>
        <w:spacing w:before="0" w:after="120"/>
        <w:ind w:start="360"/>
        <w:jc w:val="center"/>
        <w:rPr>
          <w:sz w:val="22"/>
          <w:szCs w:val="22"/>
          <w:lang w:val="en-US"/>
        </w:rPr>
      </w:pPr>
      <w:r>
        <w:rPr>
          <w:sz w:val="22"/>
          <w:szCs w:val="22"/>
          <w:lang w:val="en-US"/>
        </w:rPr>
      </w:r>
    </w:p>
    <w:p>
      <w:pPr>
        <w:pStyle w:val="ListParagraph"/>
        <w:numPr>
          <w:ilvl w:val="0"/>
          <w:numId w:val="4"/>
        </w:numPr>
        <w:ind w:hanging="360" w:start="360"/>
        <w:jc w:val="both"/>
        <w:rPr>
          <w:sz w:val="22"/>
          <w:szCs w:val="22"/>
        </w:rPr>
      </w:pPr>
      <w:bookmarkStart w:id="4" w:name="_Hlk152180323"/>
      <w:r>
        <w:rPr>
          <w:b/>
          <w:bCs/>
          <w:color w:val="0070C0"/>
          <w:u w:val="single"/>
        </w:rPr>
        <w:t>Creating the Hydraulic Subsystem Block</w:t>
      </w:r>
      <w:r>
        <w:rPr>
          <w:sz w:val="22"/>
          <w:szCs w:val="22"/>
        </w:rPr>
        <w:t xml:space="preserve">: </w:t>
      </w:r>
      <w:r>
        <w:rPr>
          <w:sz w:val="22"/>
          <w:szCs w:val="22"/>
          <w:lang w:val="en-US"/>
        </w:rPr>
        <w:t xml:space="preserve">Because </w:t>
      </w:r>
      <w:bookmarkEnd w:id="4"/>
      <w:r>
        <w:rPr>
          <w:sz w:val="22"/>
          <w:szCs w:val="22"/>
          <w:lang w:val="en-US"/>
        </w:rPr>
        <w:t xml:space="preserve">this diagram is getting rather detailed, we will now create a </w:t>
      </w:r>
      <w:r>
        <w:rPr>
          <w:b/>
          <w:bCs/>
          <w:sz w:val="22"/>
          <w:szCs w:val="22"/>
          <w:lang w:val="en-US"/>
        </w:rPr>
        <w:t>subsystem</w:t>
      </w:r>
      <w:r>
        <w:rPr>
          <w:sz w:val="22"/>
          <w:szCs w:val="22"/>
          <w:lang w:val="en-US"/>
        </w:rPr>
        <w:t xml:space="preserve"> to represent our model thus far. Use a standard </w:t>
      </w:r>
      <w:r>
        <w:rPr>
          <w:b/>
          <w:bCs/>
          <w:sz w:val="22"/>
          <w:szCs w:val="22"/>
          <w:lang w:val="en-US"/>
        </w:rPr>
        <w:t>Simulink</w:t>
      </w:r>
      <w:r>
        <w:rPr>
          <w:sz w:val="22"/>
          <w:szCs w:val="22"/>
          <w:lang w:val="en-US"/>
        </w:rPr>
        <w:t xml:space="preserve"> method to do this. For example, use the mouse to enclose all the elements in a bounding box and then select </w:t>
      </w:r>
      <w:r>
        <w:rPr>
          <w:b/>
          <w:bCs/>
          <w:sz w:val="22"/>
          <w:szCs w:val="22"/>
          <w:lang w:val="en-US"/>
        </w:rPr>
        <w:t>Create Subsystem</w:t>
      </w:r>
      <w:r>
        <w:rPr>
          <w:sz w:val="22"/>
          <w:szCs w:val="22"/>
          <w:lang w:val="en-US"/>
        </w:rPr>
        <w:t xml:space="preserve"> from the </w:t>
      </w:r>
      <w:r>
        <w:rPr>
          <w:b/>
          <w:bCs/>
          <w:sz w:val="22"/>
          <w:szCs w:val="22"/>
          <w:lang w:val="en-US"/>
        </w:rPr>
        <w:t>Edit</w:t>
      </w:r>
      <w:r>
        <w:rPr>
          <w:sz w:val="22"/>
          <w:szCs w:val="22"/>
          <w:lang w:val="en-US"/>
        </w:rPr>
        <w:t xml:space="preserve"> window. </w:t>
      </w:r>
    </w:p>
    <w:p>
      <w:pPr>
        <w:pStyle w:val="ListParagraph"/>
        <w:ind w:start="360"/>
        <w:jc w:val="center"/>
        <w:rPr>
          <w:b/>
          <w:bCs/>
          <w:color w:val="0070C0"/>
          <w:u w:val="single"/>
        </w:rPr>
      </w:pPr>
      <w:r>
        <w:rPr/>
        <mc:AlternateContent>
          <mc:Choice Requires="wps">
            <w:drawing>
              <wp:anchor behindDoc="0" distT="45720" distB="28575" distL="0" distR="10795" simplePos="0" locked="0" layoutInCell="1" allowOverlap="1" relativeHeight="52" wp14:anchorId="2B4E93D0">
                <wp:simplePos x="0" y="0"/>
                <wp:positionH relativeFrom="column">
                  <wp:posOffset>4460875</wp:posOffset>
                </wp:positionH>
                <wp:positionV relativeFrom="paragraph">
                  <wp:posOffset>1726565</wp:posOffset>
                </wp:positionV>
                <wp:extent cx="381000" cy="147320"/>
                <wp:effectExtent l="0" t="45720" r="10795" b="28575"/>
                <wp:wrapNone/>
                <wp:docPr id="23" name="Arrow: Left 17"/>
                <a:graphic xmlns:a="http://schemas.openxmlformats.org/drawingml/2006/main">
                  <a:graphicData uri="http://schemas.microsoft.com/office/word/2010/wordprocessingShape">
                    <wps:wsp>
                      <wps:cNvSpPr/>
                      <wps:spPr>
                        <a:xfrm rot="1086600">
                          <a:off x="0" y="0"/>
                          <a:ext cx="380880" cy="147240"/>
                        </a:xfrm>
                        <a:prstGeom prst="leftArrow">
                          <a:avLst>
                            <a:gd name="adj1" fmla="val 50000"/>
                            <a:gd name="adj2" fmla="val 50000"/>
                          </a:avLst>
                        </a:prstGeom>
                        <a:solidFill>
                          <a:srgbClr val="ff0000"/>
                        </a:solidFill>
                        <a:ln>
                          <a:solidFill>
                            <a:srgbClr val="00206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ID="Arrow: Left 17" path="l-2147483635,0l-2147483635,-2147483631l-2147483624,-2147483631l-2147483624,-2147483629l-2147483635,-2147483629l-2147483635,-2147483623xe" fillcolor="red" stroked="t" o:allowincell="f" style="position:absolute;margin-left:351.25pt;margin-top:135.9pt;width:29.95pt;height:11.55pt;mso-wrap-style:none;v-text-anchor:middle;rotation:18" wp14:anchorId="2B4E93D0" type="_x0000_t66">
                <v:fill o:detectmouseclick="t" type="solid" color2="aqua"/>
                <v:stroke color="#002060" weight="12600" joinstyle="miter" endcap="flat"/>
                <w10:wrap type="none"/>
              </v:shape>
            </w:pict>
          </mc:Fallback>
        </mc:AlternateContent>
        <w:drawing>
          <wp:inline distT="0" distB="0" distL="0" distR="0">
            <wp:extent cx="3120390" cy="1805305"/>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noChangeArrowheads="1"/>
                    </pic:cNvPicPr>
                  </pic:nvPicPr>
                  <pic:blipFill>
                    <a:blip r:embed="rId19"/>
                    <a:stretch>
                      <a:fillRect/>
                    </a:stretch>
                  </pic:blipFill>
                  <pic:spPr bwMode="auto">
                    <a:xfrm>
                      <a:off x="0" y="0"/>
                      <a:ext cx="3120390" cy="1805305"/>
                    </a:xfrm>
                    <a:prstGeom prst="rect">
                      <a:avLst/>
                    </a:prstGeom>
                    <a:noFill/>
                  </pic:spPr>
                </pic:pic>
              </a:graphicData>
            </a:graphic>
          </wp:inline>
        </w:drawing>
      </w:r>
    </w:p>
    <w:p>
      <w:pPr>
        <w:pStyle w:val="ListParagraph"/>
        <w:ind w:start="360"/>
        <w:jc w:val="both"/>
        <w:rPr>
          <w:sz w:val="22"/>
          <w:szCs w:val="22"/>
          <w:lang w:val="en-US"/>
        </w:rPr>
      </w:pPr>
      <w:r>
        <w:rPr>
          <w:sz w:val="22"/>
          <w:szCs w:val="22"/>
          <w:lang w:val="en-US"/>
        </w:rPr>
      </w:r>
    </w:p>
    <w:p>
      <w:pPr>
        <w:pStyle w:val="ListParagraph"/>
        <w:ind w:start="360"/>
        <w:jc w:val="both"/>
        <w:rPr>
          <w:sz w:val="22"/>
          <w:szCs w:val="22"/>
        </w:rPr>
      </w:pPr>
      <w:r>
        <w:rPr>
          <w:sz w:val="22"/>
          <w:szCs w:val="22"/>
          <w:lang w:val="en-US"/>
        </w:rPr>
        <w:t xml:space="preserve">You should see the following model after you change the label to </w:t>
      </w:r>
      <w:r>
        <w:rPr>
          <w:b/>
          <w:bCs/>
          <w:sz w:val="22"/>
          <w:szCs w:val="22"/>
          <w:lang w:val="en-US"/>
        </w:rPr>
        <w:t>Hydraulic Subsystem</w:t>
      </w:r>
      <w:r>
        <w:rPr>
          <w:sz w:val="22"/>
          <w:szCs w:val="22"/>
          <w:lang w:val="en-US"/>
        </w:rPr>
        <w:t xml:space="preserve"> and reorient the blocks.</w:t>
      </w:r>
      <w:r>
        <w:rPr>
          <w:sz w:val="22"/>
          <w:szCs w:val="22"/>
        </w:rPr>
        <w:t xml:space="preserve"> </w:t>
      </w:r>
    </w:p>
    <w:p>
      <w:pPr>
        <w:pStyle w:val="ListParagraph"/>
        <w:ind w:start="0"/>
        <w:jc w:val="center"/>
        <w:rPr>
          <w:sz w:val="22"/>
          <w:szCs w:val="22"/>
        </w:rPr>
      </w:pPr>
      <w:r>
        <w:rPr/>
        <w:drawing>
          <wp:inline distT="0" distB="0" distL="0" distR="0">
            <wp:extent cx="1614805" cy="678815"/>
            <wp:effectExtent l="0" t="0" r="0" b="0"/>
            <wp:docPr id="2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4"/>
                    <pic:cNvPicPr>
                      <a:picLocks noChangeAspect="1" noChangeArrowheads="1"/>
                    </pic:cNvPicPr>
                  </pic:nvPicPr>
                  <pic:blipFill>
                    <a:blip r:embed="rId20"/>
                    <a:stretch>
                      <a:fillRect/>
                    </a:stretch>
                  </pic:blipFill>
                  <pic:spPr bwMode="auto">
                    <a:xfrm>
                      <a:off x="0" y="0"/>
                      <a:ext cx="1614805" cy="678815"/>
                    </a:xfrm>
                    <a:prstGeom prst="rect">
                      <a:avLst/>
                    </a:prstGeom>
                    <a:noFill/>
                  </pic:spPr>
                </pic:pic>
              </a:graphicData>
            </a:graphic>
          </wp:inline>
        </w:drawing>
      </w:r>
    </w:p>
    <w:p>
      <w:pPr>
        <w:pStyle w:val="ListParagraph"/>
        <w:shd w:val="clear" w:color="auto" w:fill="D9E2F3" w:themeFill="accent1" w:themeFillTint="33"/>
        <w:ind w:start="0"/>
        <w:rPr>
          <w:b/>
          <w:bCs/>
          <w:sz w:val="26"/>
          <w:szCs w:val="26"/>
        </w:rPr>
      </w:pPr>
      <w:r>
        <w:rPr>
          <w:b/>
          <w:bCs/>
          <w:sz w:val="26"/>
          <w:szCs w:val="26"/>
        </w:rPr>
        <w:t xml:space="preserve">A.2 </w:t>
      </w:r>
      <w:r>
        <w:rPr>
          <w:b/>
          <w:bCs/>
          <w:sz w:val="26"/>
          <w:szCs w:val="26"/>
          <w:lang w:val="en-US"/>
        </w:rPr>
        <w:t>Modeling of Mechanical Subsystem</w:t>
      </w:r>
    </w:p>
    <w:p>
      <w:pPr>
        <w:pStyle w:val="ListParagraph"/>
        <w:spacing w:before="120" w:after="0"/>
        <w:ind w:start="0"/>
        <w:jc w:val="both"/>
        <w:rPr>
          <w:sz w:val="22"/>
          <w:szCs w:val="22"/>
        </w:rPr>
      </w:pPr>
      <w:r>
        <w:rPr>
          <w:sz w:val="22"/>
          <w:szCs w:val="22"/>
          <w:lang w:val="en-US"/>
        </w:rPr>
        <w:t xml:space="preserve">Now we are ready to model the </w:t>
      </w:r>
      <w:r>
        <w:rPr>
          <w:b/>
          <w:bCs/>
          <w:sz w:val="22"/>
          <w:szCs w:val="22"/>
          <w:lang w:val="en-US"/>
        </w:rPr>
        <w:t>purely</w:t>
      </w:r>
      <w:r>
        <w:rPr>
          <w:sz w:val="22"/>
          <w:szCs w:val="22"/>
          <w:lang w:val="en-US"/>
        </w:rPr>
        <w:t xml:space="preserve"> </w:t>
      </w:r>
      <w:r>
        <w:rPr>
          <w:b/>
          <w:bCs/>
          <w:sz w:val="22"/>
          <w:szCs w:val="22"/>
          <w:lang w:val="en-US"/>
        </w:rPr>
        <w:t>mechanical</w:t>
      </w:r>
      <w:r>
        <w:rPr>
          <w:sz w:val="22"/>
          <w:szCs w:val="22"/>
          <w:lang w:val="en-US"/>
        </w:rPr>
        <w:t xml:space="preserve"> part of the system. This consists of the load </w:t>
      </w:r>
      <w:r>
        <w:rPr>
          <w:b/>
          <w:bCs/>
          <w:sz w:val="22"/>
          <w:szCs w:val="22"/>
          <w:lang w:val="en-US"/>
        </w:rPr>
        <w:t>mass</w:t>
      </w:r>
      <w:r>
        <w:rPr>
          <w:sz w:val="22"/>
          <w:szCs w:val="22"/>
          <w:lang w:val="en-US"/>
        </w:rPr>
        <w:t xml:space="preserve"> and a </w:t>
      </w:r>
      <w:r>
        <w:rPr>
          <w:b/>
          <w:bCs/>
          <w:sz w:val="22"/>
          <w:szCs w:val="22"/>
          <w:lang w:val="en-US"/>
        </w:rPr>
        <w:t>spring</w:t>
      </w:r>
      <w:r>
        <w:rPr>
          <w:sz w:val="22"/>
          <w:szCs w:val="22"/>
          <w:lang w:val="en-US"/>
        </w:rPr>
        <w:t xml:space="preserve">, which we have added to provide a </w:t>
      </w:r>
      <w:r>
        <w:rPr>
          <w:b/>
          <w:bCs/>
          <w:sz w:val="22"/>
          <w:szCs w:val="22"/>
          <w:lang w:val="en-US"/>
        </w:rPr>
        <w:t>restoring</w:t>
      </w:r>
      <w:r>
        <w:rPr>
          <w:sz w:val="22"/>
          <w:szCs w:val="22"/>
          <w:lang w:val="en-US"/>
        </w:rPr>
        <w:t xml:space="preserve"> </w:t>
      </w:r>
      <w:r>
        <w:rPr>
          <w:b/>
          <w:bCs/>
          <w:sz w:val="22"/>
          <w:szCs w:val="22"/>
          <w:lang w:val="en-US"/>
        </w:rPr>
        <w:t>force</w:t>
      </w:r>
      <w:r>
        <w:rPr>
          <w:sz w:val="22"/>
          <w:szCs w:val="22"/>
          <w:lang w:val="en-US"/>
        </w:rPr>
        <w:t xml:space="preserve"> on the piston </w:t>
      </w:r>
      <w:r>
        <w:rPr>
          <w:sz w:val="22"/>
          <w:szCs w:val="22"/>
          <w:u w:val="single"/>
          <w:lang w:val="en-US"/>
        </w:rPr>
        <w:t>to center it when the pressures are no longer applied</w:t>
      </w:r>
      <w:r>
        <w:rPr>
          <w:sz w:val="22"/>
          <w:szCs w:val="22"/>
          <w:lang w:val="en-US"/>
        </w:rPr>
        <w:t>. The model of this subsystem is shown below.</w:t>
      </w:r>
    </w:p>
    <w:p>
      <w:pPr>
        <w:pStyle w:val="ListParagraph"/>
        <w:numPr>
          <w:ilvl w:val="0"/>
          <w:numId w:val="4"/>
        </w:numPr>
        <w:spacing w:before="120" w:after="0"/>
        <w:ind w:hanging="360" w:start="360"/>
        <w:jc w:val="both"/>
        <w:rPr>
          <w:b/>
          <w:bCs/>
          <w:sz w:val="22"/>
          <w:szCs w:val="22"/>
        </w:rPr>
      </w:pPr>
      <w:r>
        <w:rPr>
          <w:sz w:val="22"/>
          <w:szCs w:val="22"/>
        </w:rPr>
        <w:t xml:space="preserve">Select and place the following elements and components from the </w:t>
      </w:r>
      <w:r>
        <w:rPr>
          <w:b/>
          <w:bCs/>
          <w:sz w:val="22"/>
          <w:szCs w:val="22"/>
        </w:rPr>
        <w:t>Simulink Library Browser.</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Translational Elements &gt; Mass</w:t>
      </w:r>
    </w:p>
    <w:p>
      <w:pPr>
        <w:pStyle w:val="ListParagraph"/>
        <w:spacing w:before="0" w:after="120"/>
        <w:jc w:val="both"/>
        <w:rPr>
          <w:color w:val="002060"/>
          <w:sz w:val="22"/>
          <w:szCs w:val="22"/>
          <w:lang w:val="en-US"/>
        </w:rPr>
      </w:pPr>
      <w:r>
        <w:rPr>
          <w:color w:val="002060"/>
          <w:sz w:val="22"/>
          <w:szCs w:val="22"/>
          <w:lang w:val="en-US"/>
        </w:rPr>
        <w:t xml:space="preserve">Set the </w:t>
      </w:r>
      <w:r>
        <w:rPr>
          <w:b/>
          <w:bCs/>
          <w:color w:val="002060"/>
          <w:sz w:val="22"/>
          <w:szCs w:val="22"/>
          <w:lang w:val="en-US"/>
        </w:rPr>
        <w:t>Mass</w:t>
      </w:r>
      <w:r>
        <w:rPr>
          <w:color w:val="002060"/>
          <w:sz w:val="22"/>
          <w:szCs w:val="22"/>
          <w:lang w:val="en-US"/>
        </w:rPr>
        <w:t xml:space="preserve"> block parameters as below:</w:t>
      </w:r>
    </w:p>
    <w:p>
      <w:pPr>
        <w:pStyle w:val="ListParagraph"/>
        <w:spacing w:before="0" w:after="120"/>
        <w:jc w:val="both"/>
        <w:rPr>
          <w:color w:val="002060"/>
          <w:sz w:val="22"/>
          <w:szCs w:val="22"/>
          <w:lang w:val="en-US"/>
        </w:rPr>
      </w:pPr>
      <w:r>
        <w:rPr>
          <w:b/>
          <w:bCs/>
          <w:color w:val="C00000"/>
          <w:sz w:val="22"/>
          <w:szCs w:val="22"/>
          <w:lang w:val="en-US"/>
        </w:rPr>
        <w:t>Mass</w:t>
      </w:r>
      <w:r>
        <w:rPr>
          <w:color w:val="002060"/>
          <w:sz w:val="22"/>
          <w:szCs w:val="22"/>
          <w:lang w:val="en-US"/>
        </w:rPr>
        <w:t xml:space="preserve"> = m kg,</w:t>
        <w:tab/>
        <w:tab/>
      </w:r>
      <w:r>
        <w:rPr>
          <w:b/>
          <w:bCs/>
          <w:color w:val="C00000"/>
          <w:sz w:val="22"/>
          <w:szCs w:val="22"/>
          <w:lang w:val="en-US"/>
        </w:rPr>
        <w:t>Initial velocity</w:t>
      </w:r>
      <w:r>
        <w:rPr>
          <w:color w:val="C00000"/>
          <w:sz w:val="22"/>
          <w:szCs w:val="22"/>
          <w:lang w:val="en-US"/>
        </w:rPr>
        <w:t xml:space="preserve"> </w:t>
      </w:r>
      <w:r>
        <w:rPr>
          <w:color w:val="002060"/>
          <w:sz w:val="22"/>
          <w:szCs w:val="22"/>
          <w:lang w:val="en-US"/>
        </w:rPr>
        <w:t>= 0 m/s</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Translational Elements &gt; Translational Spring</w:t>
      </w:r>
    </w:p>
    <w:p>
      <w:pPr>
        <w:pStyle w:val="ListParagraph"/>
        <w:spacing w:before="0" w:after="120"/>
        <w:jc w:val="both"/>
        <w:rPr>
          <w:color w:val="002060"/>
          <w:sz w:val="22"/>
          <w:szCs w:val="22"/>
          <w:lang w:val="en-US"/>
        </w:rPr>
      </w:pPr>
      <w:r>
        <w:rPr>
          <w:color w:val="002060"/>
          <w:sz w:val="22"/>
          <w:szCs w:val="22"/>
          <w:lang w:val="en-US"/>
        </w:rPr>
        <w:t xml:space="preserve">Set the </w:t>
      </w:r>
      <w:r>
        <w:rPr>
          <w:b/>
          <w:bCs/>
          <w:color w:val="002060"/>
          <w:sz w:val="22"/>
          <w:szCs w:val="22"/>
          <w:lang w:val="en-US"/>
        </w:rPr>
        <w:t>Translational Spring</w:t>
      </w:r>
      <w:r>
        <w:rPr>
          <w:color w:val="002060"/>
          <w:sz w:val="22"/>
          <w:szCs w:val="22"/>
          <w:lang w:val="en-US"/>
        </w:rPr>
        <w:t xml:space="preserve"> block parameters as below:</w:t>
      </w:r>
    </w:p>
    <w:p>
      <w:pPr>
        <w:pStyle w:val="ListParagraph"/>
        <w:spacing w:before="0" w:after="120"/>
        <w:jc w:val="both"/>
        <w:rPr>
          <w:color w:val="002060"/>
          <w:sz w:val="22"/>
          <w:szCs w:val="22"/>
          <w:lang w:val="en-US"/>
        </w:rPr>
      </w:pPr>
      <w:r>
        <w:rPr>
          <w:b/>
          <w:bCs/>
          <w:color w:val="C00000"/>
          <w:sz w:val="22"/>
          <w:szCs w:val="22"/>
          <w:lang w:val="en-US"/>
        </w:rPr>
        <w:t>Spring rate</w:t>
      </w:r>
      <w:r>
        <w:rPr>
          <w:color w:val="C00000"/>
          <w:sz w:val="22"/>
          <w:szCs w:val="22"/>
          <w:lang w:val="en-US"/>
        </w:rPr>
        <w:t xml:space="preserve"> </w:t>
      </w:r>
      <w:r>
        <w:rPr>
          <w:color w:val="002060"/>
          <w:sz w:val="22"/>
          <w:szCs w:val="22"/>
          <w:lang w:val="en-US"/>
        </w:rPr>
        <w:t>= k N/m,</w:t>
        <w:tab/>
        <w:tab/>
      </w:r>
      <w:r>
        <w:rPr>
          <w:b/>
          <w:bCs/>
          <w:color w:val="C00000"/>
          <w:sz w:val="22"/>
          <w:szCs w:val="22"/>
          <w:lang w:val="en-US"/>
        </w:rPr>
        <w:t>Initial deformation</w:t>
      </w:r>
      <w:r>
        <w:rPr>
          <w:color w:val="C00000"/>
          <w:sz w:val="22"/>
          <w:szCs w:val="22"/>
          <w:lang w:val="en-US"/>
        </w:rPr>
        <w:t xml:space="preserve"> </w:t>
      </w:r>
      <w:r>
        <w:rPr>
          <w:color w:val="002060"/>
          <w:sz w:val="22"/>
          <w:szCs w:val="22"/>
          <w:lang w:val="en-US"/>
        </w:rPr>
        <w:t>= 0 m</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Translational Elements &gt; Mechanical Translational Reference</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Mechanical Sensors &gt; Translational Motion Sensor</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Foundation Library &gt; Mechanical &gt; Mechanical Sensors &gt; Ideal Force Sensor</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Utilities &gt; Physical Modeling Connection Port</w:t>
      </w:r>
    </w:p>
    <w:p>
      <w:pPr>
        <w:pStyle w:val="ListParagraph"/>
        <w:spacing w:before="0" w:after="120"/>
        <w:jc w:val="both"/>
        <w:rPr>
          <w:color w:val="002060"/>
          <w:sz w:val="22"/>
          <w:szCs w:val="22"/>
          <w:lang w:val="en-US"/>
        </w:rPr>
      </w:pPr>
      <w:r>
        <w:drawing>
          <wp:anchor behindDoc="0" distT="0" distB="0" distL="0" distR="0" simplePos="0" locked="0" layoutInCell="1" allowOverlap="1" relativeHeight="55">
            <wp:simplePos x="0" y="0"/>
            <wp:positionH relativeFrom="column">
              <wp:posOffset>3175000</wp:posOffset>
            </wp:positionH>
            <wp:positionV relativeFrom="paragraph">
              <wp:posOffset>76835</wp:posOffset>
            </wp:positionV>
            <wp:extent cx="3854450" cy="1606550"/>
            <wp:effectExtent l="0" t="0" r="0" b="0"/>
            <wp:wrapNone/>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noChangeArrowheads="1"/>
                    </pic:cNvPicPr>
                  </pic:nvPicPr>
                  <pic:blipFill>
                    <a:blip r:embed="rId21"/>
                    <a:stretch>
                      <a:fillRect/>
                    </a:stretch>
                  </pic:blipFill>
                  <pic:spPr bwMode="auto">
                    <a:xfrm>
                      <a:off x="0" y="0"/>
                      <a:ext cx="3854450" cy="1606550"/>
                    </a:xfrm>
                    <a:prstGeom prst="rect">
                      <a:avLst/>
                    </a:prstGeom>
                    <a:noFill/>
                  </pic:spPr>
                </pic:pic>
              </a:graphicData>
            </a:graphic>
          </wp:anchor>
        </w:drawing>
      </w:r>
      <w:r>
        <w:rPr>
          <w:color w:val="002060"/>
          <w:sz w:val="22"/>
          <w:szCs w:val="22"/>
          <w:lang w:val="en-US"/>
        </w:rPr>
        <w:t xml:space="preserve">Locate it as shown and label it as </w:t>
      </w:r>
      <w:r>
        <w:rPr>
          <w:b/>
          <w:bCs/>
          <w:color w:val="C00000"/>
          <w:sz w:val="22"/>
          <w:szCs w:val="22"/>
          <w:lang w:val="en-US"/>
        </w:rPr>
        <w:t>Piston</w:t>
      </w:r>
      <w:r>
        <w:rPr>
          <w:color w:val="002060"/>
          <w:sz w:val="22"/>
          <w:szCs w:val="22"/>
          <w:lang w:val="en-US"/>
        </w:rPr>
        <w:t>.</w:t>
      </w:r>
    </w:p>
    <w:p>
      <w:pPr>
        <w:pStyle w:val="ListParagraph"/>
        <w:numPr>
          <w:ilvl w:val="0"/>
          <w:numId w:val="5"/>
        </w:numPr>
        <w:spacing w:before="0" w:after="120"/>
        <w:ind w:hanging="360" w:start="720"/>
        <w:jc w:val="both"/>
        <w:rPr>
          <w:b/>
          <w:bCs/>
          <w:sz w:val="22"/>
          <w:szCs w:val="22"/>
          <w:lang w:val="en-US"/>
        </w:rPr>
      </w:pPr>
      <w:r>
        <w:rPr>
          <w:b/>
          <w:bCs/>
          <w:sz w:val="22"/>
          <w:szCs w:val="22"/>
          <w:lang w:val="en-US"/>
        </w:rPr>
        <w:t>Simscape &gt; Utilities &gt; PS-Simulink Converter</w:t>
      </w:r>
    </w:p>
    <w:p>
      <w:pPr>
        <w:pStyle w:val="ListParagraph"/>
        <w:numPr>
          <w:ilvl w:val="0"/>
          <w:numId w:val="5"/>
        </w:numPr>
        <w:spacing w:before="0" w:after="120"/>
        <w:ind w:hanging="360" w:start="720"/>
        <w:jc w:val="both"/>
        <w:rPr>
          <w:b/>
          <w:bCs/>
          <w:sz w:val="22"/>
          <w:szCs w:val="22"/>
          <w:lang w:val="en-US"/>
        </w:rPr>
      </w:pPr>
      <w:r>
        <w:rPr>
          <w:b/>
          <w:bCs/>
          <w:sz w:val="22"/>
          <w:szCs w:val="22"/>
          <w:lang w:val="en-US"/>
        </w:rPr>
        <w:t>Simulink &gt; Sinks &gt; Scope</w:t>
      </w:r>
    </w:p>
    <w:p>
      <w:pPr>
        <w:pStyle w:val="ListParagraph"/>
        <w:ind w:start="0"/>
        <w:jc w:val="center"/>
        <w:rPr>
          <w:sz w:val="22"/>
          <w:szCs w:val="22"/>
        </w:rPr>
      </w:pPr>
      <w:r>
        <w:rPr>
          <w:sz w:val="22"/>
          <w:szCs w:val="22"/>
        </w:rPr>
      </w:r>
    </w:p>
    <w:p>
      <w:pPr>
        <w:pStyle w:val="ListParagraph"/>
        <w:ind w:start="0"/>
        <w:jc w:val="both"/>
        <w:rPr>
          <w:sz w:val="22"/>
          <w:szCs w:val="22"/>
        </w:rPr>
      </w:pPr>
      <w:r>
        <w:rPr>
          <w:sz w:val="22"/>
          <w:szCs w:val="22"/>
        </w:rPr>
      </w:r>
    </w:p>
    <w:p>
      <w:pPr>
        <w:pStyle w:val="ListParagraph"/>
        <w:ind w:start="0"/>
        <w:jc w:val="both"/>
        <w:rPr>
          <w:sz w:val="22"/>
          <w:szCs w:val="22"/>
        </w:rPr>
      </w:pPr>
      <w:r>
        <w:rPr>
          <w:sz w:val="22"/>
          <w:szCs w:val="22"/>
        </w:rPr>
      </w:r>
    </w:p>
    <w:p>
      <w:pPr>
        <w:pStyle w:val="ListParagraph"/>
        <w:ind w:start="0"/>
        <w:jc w:val="both"/>
        <w:rPr>
          <w:sz w:val="22"/>
          <w:szCs w:val="22"/>
        </w:rPr>
      </w:pPr>
      <w:r>
        <w:rPr>
          <w:sz w:val="22"/>
          <w:szCs w:val="22"/>
        </w:rPr>
      </w:r>
    </w:p>
    <w:p>
      <w:pPr>
        <w:pStyle w:val="ListParagraph"/>
        <w:ind w:start="0"/>
        <w:jc w:val="both"/>
        <w:rPr>
          <w:sz w:val="22"/>
          <w:szCs w:val="22"/>
        </w:rPr>
      </w:pPr>
      <w:r>
        <w:rPr>
          <w:sz w:val="22"/>
          <w:szCs w:val="22"/>
        </w:rPr>
      </w:r>
    </w:p>
    <w:p>
      <w:pPr>
        <w:pStyle w:val="NormalWeb"/>
        <w:shd w:val="clear" w:color="auto" w:fill="FFFFFF"/>
        <w:tabs>
          <w:tab w:val="clear" w:pos="720"/>
          <w:tab w:val="left" w:pos="3420" w:leader="none"/>
        </w:tabs>
        <w:spacing w:beforeAutospacing="0" w:before="0" w:afterAutospacing="0" w:after="120"/>
        <w:jc w:val="both"/>
        <w:rPr>
          <w:rFonts w:ascii="Calibri" w:hAnsi="Calibri" w:cs="Calibri" w:asciiTheme="minorHAnsi" w:cstheme="minorHAnsi" w:hAnsiTheme="minorHAnsi"/>
          <w:bCs/>
          <w:iCs/>
          <w:color w:themeColor="text1" w:val="000000"/>
          <w:sz w:val="22"/>
          <w:szCs w:val="20"/>
        </w:rPr>
      </w:pPr>
      <w:r>
        <w:rPr>
          <w:rFonts w:cs="Calibri" w:cstheme="minorHAnsi" w:ascii="Calibri" w:hAnsi="Calibri"/>
          <w:bCs/>
          <w:iCs/>
          <w:color w:themeColor="text1" w:val="000000"/>
          <w:sz w:val="22"/>
          <w:szCs w:val="20"/>
        </w:rPr>
      </w:r>
    </w:p>
    <w:p>
      <w:pPr>
        <w:pStyle w:val="NormalWeb"/>
        <w:numPr>
          <w:ilvl w:val="0"/>
          <w:numId w:val="4"/>
        </w:numPr>
        <w:shd w:val="clear" w:color="auto" w:fill="FFFFFF"/>
        <w:tabs>
          <w:tab w:val="clear" w:pos="720"/>
          <w:tab w:val="left" w:pos="3420" w:leader="none"/>
        </w:tabs>
        <w:spacing w:beforeAutospacing="0" w:before="0" w:afterAutospacing="0" w:after="120"/>
        <w:ind w:hanging="360" w:start="360"/>
        <w:jc w:val="both"/>
        <w:rPr>
          <w:rFonts w:ascii="Calibri" w:hAnsi="Calibri" w:cs="Calibri" w:asciiTheme="minorHAnsi" w:cstheme="minorHAnsi" w:hAnsiTheme="minorHAnsi"/>
          <w:bCs/>
          <w:iCs/>
          <w:color w:themeColor="text1" w:val="000000"/>
          <w:sz w:val="22"/>
          <w:szCs w:val="20"/>
        </w:rPr>
      </w:pPr>
      <w:r>
        <w:rPr>
          <w:rFonts w:cs="Calibri" w:ascii="Calibri" w:hAnsi="Calibri" w:asciiTheme="minorHAnsi" w:cstheme="minorHAnsi" w:hAnsiTheme="minorHAnsi"/>
          <w:bCs/>
          <w:iCs/>
          <w:color w:themeColor="text1" w:val="000000"/>
          <w:sz w:val="22"/>
          <w:szCs w:val="20"/>
        </w:rPr>
        <w:t xml:space="preserve">Provide your final </w:t>
      </w:r>
      <w:r>
        <w:rPr>
          <w:rFonts w:cs="Calibri" w:ascii="Calibri" w:hAnsi="Calibri" w:asciiTheme="minorHAnsi" w:cstheme="minorHAnsi" w:hAnsiTheme="minorHAnsi"/>
          <w:b/>
          <w:iCs/>
          <w:color w:themeColor="text1" w:val="000000"/>
          <w:sz w:val="22"/>
          <w:szCs w:val="20"/>
        </w:rPr>
        <w:t>Simscape</w:t>
      </w:r>
      <w:r>
        <w:rPr>
          <w:rFonts w:cs="Calibri" w:ascii="Calibri" w:hAnsi="Calibri" w:asciiTheme="minorHAnsi" w:cstheme="minorHAnsi" w:hAnsiTheme="minorHAnsi"/>
          <w:bCs/>
          <w:iCs/>
          <w:color w:themeColor="text1" w:val="000000"/>
          <w:sz w:val="22"/>
          <w:szCs w:val="20"/>
        </w:rPr>
        <w:t xml:space="preserve"> model diagram of </w:t>
      </w:r>
      <w:r>
        <w:rPr>
          <w:rFonts w:cs="Calibri" w:ascii="Calibri" w:hAnsi="Calibri" w:asciiTheme="minorHAnsi" w:cstheme="minorHAnsi" w:hAnsiTheme="minorHAnsi"/>
          <w:b/>
          <w:iCs/>
          <w:color w:themeColor="text1" w:val="000000"/>
          <w:sz w:val="22"/>
          <w:szCs w:val="20"/>
        </w:rPr>
        <w:t>mechanical subsystem</w:t>
      </w:r>
      <w:r>
        <w:rPr>
          <w:rFonts w:cs="Calibri" w:ascii="Calibri" w:hAnsi="Calibri" w:asciiTheme="minorHAnsi" w:cstheme="minorHAnsi" w:hAnsiTheme="minorHAnsi"/>
          <w:bCs/>
          <w:iCs/>
          <w:color w:themeColor="text1" w:val="000000"/>
          <w:sz w:val="22"/>
          <w:szCs w:val="20"/>
        </w:rPr>
        <w:t xml:space="preserve"> for </w:t>
      </w:r>
      <w:r>
        <w:rPr>
          <w:rFonts w:cs="Calibri" w:ascii="Calibri" w:hAnsi="Calibri" w:asciiTheme="minorHAnsi" w:cstheme="minorHAnsi" w:hAnsiTheme="minorHAnsi"/>
          <w:b/>
          <w:iCs/>
          <w:color w:themeColor="text1" w:val="000000"/>
          <w:sz w:val="22"/>
          <w:szCs w:val="20"/>
        </w:rPr>
        <w:t>Part A2</w:t>
      </w:r>
      <w:r>
        <w:rPr>
          <w:rFonts w:cs="Calibri" w:ascii="Calibri" w:hAnsi="Calibri" w:asciiTheme="minorHAnsi" w:cstheme="minorHAnsi" w:hAnsiTheme="minorHAnsi"/>
          <w:bCs/>
          <w:iCs/>
          <w:color w:themeColor="text1" w:val="000000"/>
          <w:sz w:val="22"/>
          <w:szCs w:val="20"/>
        </w:rPr>
        <w:t xml:space="preserve"> below:</w:t>
      </w:r>
    </w:p>
    <w:p>
      <w:pPr>
        <w:pStyle w:val="ListParagraph"/>
        <w:spacing w:before="0" w:after="120"/>
        <w:ind w:start="360"/>
        <w:contextualSpacing/>
        <w:jc w:val="center"/>
        <w:rPr>
          <w:bCs/>
          <w:sz w:val="22"/>
          <w:szCs w:val="22"/>
          <w:lang w:val="en-US"/>
        </w:rPr>
      </w:pPr>
      <w:r>
        <w:rPr/>
        <mc:AlternateContent>
          <mc:Choice Requires="wps">
            <w:drawing>
              <wp:inline distT="0" distB="0" distL="0" distR="0" wp14:anchorId="76F23518">
                <wp:extent cx="6553200" cy="2443480"/>
                <wp:effectExtent l="0" t="0" r="19050" b="14605"/>
                <wp:docPr id="27" name="Text Box 2"/>
                <a:graphic xmlns:a="http://schemas.openxmlformats.org/drawingml/2006/main">
                  <a:graphicData uri="http://schemas.microsoft.com/office/word/2010/wordprocessingShape">
                    <wps:wsp>
                      <wps:cNvSpPr/>
                      <wps:spPr>
                        <a:xfrm>
                          <a:off x="0" y="0"/>
                          <a:ext cx="6553080" cy="2443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076825" cy="2279650"/>
                                  <wp:effectExtent l="0" t="0" r="0" b="0"/>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22"/>
                                          <a:stretch>
                                            <a:fillRect/>
                                          </a:stretch>
                                        </pic:blipFill>
                                        <pic:spPr bwMode="auto">
                                          <a:xfrm>
                                            <a:off x="0" y="0"/>
                                            <a:ext cx="5076825" cy="22796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013344207" w:edGrp="everyone"/>
                            <w:r>
                              <w:rPr>
                                <w:color w:val="000000"/>
                              </w:rPr>
                            </w:r>
                            <w:permEnd w:id="1013344207"/>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93.6pt;width:515.95pt;height:192.35pt;mso-wrap-style:square;v-text-anchor:top;mso-position-vertical:top" wp14:anchorId="76F23518">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076825" cy="2279650"/>
                            <wp:effectExtent l="0" t="0" r="0" b="0"/>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pic:cNvPicPr>
                                      <a:picLocks noChangeAspect="1" noChangeArrowheads="1"/>
                                    </pic:cNvPicPr>
                                  </pic:nvPicPr>
                                  <pic:blipFill>
                                    <a:blip r:embed="rId23"/>
                                    <a:stretch>
                                      <a:fillRect/>
                                    </a:stretch>
                                  </pic:blipFill>
                                  <pic:spPr bwMode="auto">
                                    <a:xfrm>
                                      <a:off x="0" y="0"/>
                                      <a:ext cx="5076825" cy="227965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013344207" w:edGrp="everyone"/>
                      <w:r>
                        <w:rPr>
                          <w:color w:val="000000"/>
                        </w:rPr>
                      </w:r>
                      <w:permEnd w:id="1013344207"/>
                    </w:p>
                    <w:p>
                      <w:pPr>
                        <w:pStyle w:val="FrameContentsuser"/>
                        <w:rPr>
                          <w:color w:val="000000"/>
                        </w:rPr>
                      </w:pPr>
                      <w:r>
                        <w:rPr>
                          <w:color w:val="000000"/>
                        </w:rPr>
                      </w:r>
                    </w:p>
                  </w:txbxContent>
                </v:textbox>
                <w10:wrap type="square"/>
              </v:rect>
            </w:pict>
          </mc:Fallback>
        </mc:AlternateContent>
      </w:r>
    </w:p>
    <w:p>
      <w:pPr>
        <w:pStyle w:val="ListParagraph"/>
        <w:ind w:start="0"/>
        <w:jc w:val="both"/>
        <w:rPr>
          <w:sz w:val="22"/>
          <w:szCs w:val="22"/>
        </w:rPr>
      </w:pPr>
      <w:r>
        <w:rPr>
          <w:sz w:val="22"/>
          <w:szCs w:val="22"/>
        </w:rPr>
      </w:r>
    </w:p>
    <w:p>
      <w:pPr>
        <w:pStyle w:val="ListParagraph"/>
        <w:numPr>
          <w:ilvl w:val="0"/>
          <w:numId w:val="4"/>
        </w:numPr>
        <w:ind w:hanging="360" w:start="360"/>
        <w:jc w:val="both"/>
        <w:rPr>
          <w:sz w:val="22"/>
          <w:szCs w:val="22"/>
        </w:rPr>
      </w:pPr>
      <w:r>
        <w:rPr>
          <w:b/>
          <w:bCs/>
          <w:color w:val="0070C0"/>
          <w:u w:val="single"/>
        </w:rPr>
        <w:t>Creating the Mechanical Subsystem Block</w:t>
      </w:r>
      <w:r>
        <w:rPr>
          <w:sz w:val="22"/>
          <w:szCs w:val="22"/>
        </w:rPr>
        <w:t xml:space="preserve">: </w:t>
      </w:r>
      <w:r>
        <w:rPr>
          <w:sz w:val="22"/>
          <w:szCs w:val="22"/>
          <w:lang w:val="en-US"/>
        </w:rPr>
        <w:t xml:space="preserve">Now create a </w:t>
      </w:r>
      <w:r>
        <w:rPr>
          <w:b/>
          <w:bCs/>
          <w:sz w:val="22"/>
          <w:szCs w:val="22"/>
          <w:lang w:val="en-US"/>
        </w:rPr>
        <w:t>subsystem</w:t>
      </w:r>
      <w:r>
        <w:rPr>
          <w:sz w:val="22"/>
          <w:szCs w:val="22"/>
          <w:lang w:val="en-US"/>
        </w:rPr>
        <w:t xml:space="preserve"> model as done previously for the </w:t>
      </w:r>
      <w:r>
        <w:rPr>
          <w:b/>
          <w:bCs/>
          <w:sz w:val="22"/>
          <w:szCs w:val="22"/>
          <w:lang w:val="en-US"/>
        </w:rPr>
        <w:t>Hydraulic</w:t>
      </w:r>
      <w:r>
        <w:rPr>
          <w:sz w:val="22"/>
          <w:szCs w:val="22"/>
          <w:lang w:val="en-US"/>
        </w:rPr>
        <w:t xml:space="preserve"> </w:t>
      </w:r>
      <w:r>
        <w:rPr>
          <w:b/>
          <w:bCs/>
          <w:sz w:val="22"/>
          <w:szCs w:val="22"/>
          <w:lang w:val="en-US"/>
        </w:rPr>
        <w:t>Subsystem</w:t>
      </w:r>
      <w:r>
        <w:rPr>
          <w:sz w:val="22"/>
          <w:szCs w:val="22"/>
          <w:lang w:val="en-US"/>
        </w:rPr>
        <w:t xml:space="preserve">. You should see the following model after you change the subsystem block label to </w:t>
      </w:r>
      <w:r>
        <w:rPr>
          <w:b/>
          <w:bCs/>
          <w:sz w:val="22"/>
          <w:szCs w:val="22"/>
          <w:lang w:val="en-US"/>
        </w:rPr>
        <w:t>Load Subsystem</w:t>
      </w:r>
      <w:r>
        <w:rPr>
          <w:sz w:val="22"/>
          <w:szCs w:val="22"/>
          <w:lang w:val="en-US"/>
        </w:rPr>
        <w:t>.</w:t>
      </w:r>
    </w:p>
    <w:p>
      <w:pPr>
        <w:pStyle w:val="ListParagraph"/>
        <w:ind w:start="0"/>
        <w:jc w:val="both"/>
        <w:rPr>
          <w:sz w:val="22"/>
          <w:szCs w:val="22"/>
        </w:rPr>
      </w:pPr>
      <w:r>
        <w:rPr>
          <w:sz w:val="22"/>
          <w:szCs w:val="22"/>
        </w:rPr>
      </w:r>
    </w:p>
    <w:p>
      <w:pPr>
        <w:pStyle w:val="ListParagraph"/>
        <w:ind w:start="0"/>
        <w:jc w:val="center"/>
        <w:rPr>
          <w:sz w:val="22"/>
          <w:szCs w:val="22"/>
        </w:rPr>
      </w:pPr>
      <w:r>
        <w:rPr/>
        <w:drawing>
          <wp:inline distT="0" distB="0" distL="0" distR="0">
            <wp:extent cx="1614805" cy="725805"/>
            <wp:effectExtent l="0" t="0" r="0" b="0"/>
            <wp:docPr id="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6"/>
                    <pic:cNvPicPr>
                      <a:picLocks noChangeAspect="1" noChangeArrowheads="1"/>
                    </pic:cNvPicPr>
                  </pic:nvPicPr>
                  <pic:blipFill>
                    <a:blip r:embed="rId24"/>
                    <a:stretch>
                      <a:fillRect/>
                    </a:stretch>
                  </pic:blipFill>
                  <pic:spPr bwMode="auto">
                    <a:xfrm>
                      <a:off x="0" y="0"/>
                      <a:ext cx="1614805" cy="725805"/>
                    </a:xfrm>
                    <a:prstGeom prst="rect">
                      <a:avLst/>
                    </a:prstGeom>
                    <a:noFill/>
                  </pic:spPr>
                </pic:pic>
              </a:graphicData>
            </a:graphic>
          </wp:inline>
        </w:drawing>
      </w:r>
    </w:p>
    <w:p>
      <w:pPr>
        <w:pStyle w:val="ListParagraph"/>
        <w:numPr>
          <w:ilvl w:val="0"/>
          <w:numId w:val="4"/>
        </w:numPr>
        <w:spacing w:before="120" w:after="120"/>
        <w:ind w:hanging="360" w:start="360"/>
        <w:jc w:val="both"/>
        <w:rPr>
          <w:color w:val="FF0000"/>
          <w:sz w:val="22"/>
          <w:szCs w:val="22"/>
          <w:lang w:val="en-US"/>
        </w:rPr>
      </w:pPr>
      <w:r>
        <w:rPr>
          <w:sz w:val="22"/>
          <w:szCs w:val="22"/>
          <w:lang w:val="en-US"/>
        </w:rPr>
        <w:t xml:space="preserve">To assemble the system model, </w:t>
      </w:r>
      <w:r>
        <w:rPr>
          <w:sz w:val="22"/>
          <w:szCs w:val="22"/>
          <w:u w:val="single"/>
          <w:lang w:val="en-US"/>
        </w:rPr>
        <w:t>delete the port symbols</w:t>
      </w:r>
      <w:r>
        <w:rPr>
          <w:sz w:val="22"/>
          <w:szCs w:val="22"/>
          <w:lang w:val="en-US"/>
        </w:rPr>
        <w:t xml:space="preserve"> and connect the input and output ports as shown below. </w:t>
      </w:r>
      <w:r>
        <w:rPr>
          <w:color w:val="FF0000"/>
          <w:sz w:val="22"/>
          <w:szCs w:val="22"/>
          <w:lang w:val="en-US"/>
        </w:rPr>
        <w:t xml:space="preserve">Notice that the </w:t>
      </w:r>
      <w:r>
        <w:rPr>
          <w:b/>
          <w:bCs/>
          <w:color w:val="FF0000"/>
          <w:sz w:val="22"/>
          <w:szCs w:val="22"/>
          <w:u w:val="single"/>
          <w:lang w:val="en-US"/>
        </w:rPr>
        <w:t>port</w:t>
      </w:r>
      <w:r>
        <w:rPr>
          <w:color w:val="FF0000"/>
          <w:sz w:val="22"/>
          <w:szCs w:val="22"/>
          <w:u w:val="single"/>
          <w:lang w:val="en-US"/>
        </w:rPr>
        <w:t xml:space="preserve"> </w:t>
      </w:r>
      <w:r>
        <w:rPr>
          <w:b/>
          <w:bCs/>
          <w:color w:val="FF0000"/>
          <w:sz w:val="22"/>
          <w:szCs w:val="22"/>
          <w:u w:val="single"/>
          <w:lang w:val="en-US"/>
        </w:rPr>
        <w:t>names</w:t>
      </w:r>
      <w:r>
        <w:rPr>
          <w:color w:val="FF0000"/>
          <w:sz w:val="22"/>
          <w:szCs w:val="22"/>
          <w:u w:val="single"/>
          <w:lang w:val="en-US"/>
        </w:rPr>
        <w:t xml:space="preserve"> </w:t>
      </w:r>
      <w:r>
        <w:rPr>
          <w:b/>
          <w:bCs/>
          <w:color w:val="FF0000"/>
          <w:sz w:val="22"/>
          <w:szCs w:val="22"/>
          <w:u w:val="single"/>
          <w:lang w:val="en-US"/>
        </w:rPr>
        <w:t>match</w:t>
      </w:r>
      <w:r>
        <w:rPr>
          <w:color w:val="FF0000"/>
          <w:sz w:val="22"/>
          <w:szCs w:val="22"/>
          <w:lang w:val="en-US"/>
        </w:rPr>
        <w:t xml:space="preserve">. If it is required edit the </w:t>
      </w:r>
      <w:r>
        <w:rPr>
          <w:b/>
          <w:bCs/>
          <w:color w:val="FF0000"/>
          <w:sz w:val="22"/>
          <w:szCs w:val="22"/>
          <w:lang w:val="en-US"/>
        </w:rPr>
        <w:t>PMC port</w:t>
      </w:r>
      <w:r>
        <w:rPr>
          <w:color w:val="FF0000"/>
          <w:sz w:val="22"/>
          <w:szCs w:val="22"/>
          <w:lang w:val="en-US"/>
        </w:rPr>
        <w:t xml:space="preserve"> connection names inside one of the subsystems.</w:t>
      </w:r>
    </w:p>
    <w:p>
      <w:pPr>
        <w:pStyle w:val="ListParagraph"/>
        <w:numPr>
          <w:ilvl w:val="0"/>
          <w:numId w:val="4"/>
        </w:numPr>
        <w:spacing w:before="120" w:after="120"/>
        <w:ind w:hanging="360" w:start="360"/>
        <w:jc w:val="both"/>
        <w:rPr>
          <w:sz w:val="22"/>
          <w:szCs w:val="22"/>
        </w:rPr>
      </w:pPr>
      <w:r>
        <w:rPr>
          <w:sz w:val="22"/>
          <w:szCs w:val="22"/>
          <w:lang w:val="en-US"/>
        </w:rPr>
        <w:t xml:space="preserve">Now select and insert a </w:t>
      </w:r>
      <w:r>
        <w:rPr>
          <w:b/>
          <w:bCs/>
          <w:sz w:val="22"/>
          <w:szCs w:val="22"/>
          <w:lang w:val="en-US"/>
        </w:rPr>
        <w:t>Solver Configuration</w:t>
      </w:r>
      <w:r>
        <w:rPr>
          <w:sz w:val="22"/>
          <w:szCs w:val="22"/>
          <w:lang w:val="en-US"/>
        </w:rPr>
        <w:t xml:space="preserve"> block from the </w:t>
      </w:r>
      <w:r>
        <w:rPr>
          <w:b/>
          <w:bCs/>
          <w:sz w:val="22"/>
          <w:szCs w:val="22"/>
          <w:lang w:val="en-US"/>
        </w:rPr>
        <w:t>Simscape &gt; Utilities</w:t>
      </w:r>
      <w:r>
        <w:rPr>
          <w:sz w:val="22"/>
          <w:szCs w:val="22"/>
          <w:lang w:val="en-US"/>
        </w:rPr>
        <w:t xml:space="preserve"> library and connect it as shown.</w:t>
      </w:r>
    </w:p>
    <w:p>
      <w:pPr>
        <w:pStyle w:val="ListParagraph"/>
        <w:spacing w:before="120" w:after="120"/>
        <w:ind w:start="360"/>
        <w:jc w:val="center"/>
        <w:rPr>
          <w:sz w:val="22"/>
          <w:szCs w:val="22"/>
          <w:lang w:val="en-US"/>
        </w:rPr>
      </w:pPr>
      <w:r>
        <w:rPr/>
        <w:drawing>
          <wp:inline distT="0" distB="0" distL="0" distR="0">
            <wp:extent cx="3028950" cy="1283335"/>
            <wp:effectExtent l="0" t="0" r="0" b="0"/>
            <wp:docPr id="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7"/>
                    <pic:cNvPicPr>
                      <a:picLocks noChangeAspect="1" noChangeArrowheads="1"/>
                    </pic:cNvPicPr>
                  </pic:nvPicPr>
                  <pic:blipFill>
                    <a:blip r:embed="rId25"/>
                    <a:stretch>
                      <a:fillRect/>
                    </a:stretch>
                  </pic:blipFill>
                  <pic:spPr bwMode="auto">
                    <a:xfrm>
                      <a:off x="0" y="0"/>
                      <a:ext cx="3028950" cy="1283335"/>
                    </a:xfrm>
                    <a:prstGeom prst="rect">
                      <a:avLst/>
                    </a:prstGeom>
                    <a:noFill/>
                  </pic:spPr>
                </pic:pic>
              </a:graphicData>
            </a:graphic>
          </wp:inline>
        </w:drawing>
      </w:r>
    </w:p>
    <w:p>
      <w:pPr>
        <w:pStyle w:val="ListParagraph"/>
        <w:spacing w:before="120" w:after="120"/>
        <w:ind w:start="360"/>
        <w:jc w:val="center"/>
        <w:rPr>
          <w:sz w:val="22"/>
          <w:szCs w:val="22"/>
          <w:lang w:val="en-US"/>
        </w:rPr>
      </w:pPr>
      <w:r>
        <w:rPr>
          <w:sz w:val="22"/>
          <w:szCs w:val="22"/>
          <w:lang w:val="en-US"/>
        </w:rPr>
      </w:r>
    </w:p>
    <w:p>
      <w:pPr>
        <w:pStyle w:val="ListParagraph"/>
        <w:shd w:val="clear" w:color="auto" w:fill="D9E2F3" w:themeFill="accent1" w:themeFillTint="33"/>
        <w:ind w:start="0"/>
        <w:rPr>
          <w:b/>
          <w:bCs/>
          <w:sz w:val="26"/>
          <w:szCs w:val="26"/>
        </w:rPr>
      </w:pPr>
      <w:r>
        <w:rPr>
          <w:b/>
          <w:bCs/>
          <w:sz w:val="26"/>
          <w:szCs w:val="26"/>
        </w:rPr>
        <w:t xml:space="preserve">A.3 </w:t>
      </w:r>
      <w:r>
        <w:rPr>
          <w:b/>
          <w:bCs/>
          <w:sz w:val="26"/>
          <w:szCs w:val="26"/>
          <w:lang w:val="en-US"/>
        </w:rPr>
        <w:t>Setting the Parameters Values</w:t>
      </w:r>
    </w:p>
    <w:p>
      <w:pPr>
        <w:pStyle w:val="ListParagraph"/>
        <w:spacing w:before="120" w:after="120"/>
        <w:ind w:start="0"/>
        <w:jc w:val="both"/>
        <w:rPr>
          <w:sz w:val="22"/>
          <w:szCs w:val="22"/>
          <w:lang w:val="en-US"/>
        </w:rPr>
      </w:pPr>
      <w:r>
        <w:rPr>
          <w:sz w:val="22"/>
          <w:szCs w:val="22"/>
          <w:lang w:val="en-US"/>
        </w:rPr>
        <w:t xml:space="preserve">In addition to specifying the </w:t>
      </w:r>
      <w:r>
        <w:rPr>
          <w:b/>
          <w:bCs/>
          <w:sz w:val="22"/>
          <w:szCs w:val="22"/>
          <w:lang w:val="en-US"/>
        </w:rPr>
        <w:t>Stop</w:t>
      </w:r>
      <w:r>
        <w:rPr>
          <w:sz w:val="22"/>
          <w:szCs w:val="22"/>
          <w:lang w:val="en-US"/>
        </w:rPr>
        <w:t xml:space="preserve"> </w:t>
      </w:r>
      <w:r>
        <w:rPr>
          <w:b/>
          <w:bCs/>
          <w:sz w:val="22"/>
          <w:szCs w:val="22"/>
          <w:lang w:val="en-US"/>
        </w:rPr>
        <w:t>Time,</w:t>
      </w:r>
      <w:r>
        <w:rPr>
          <w:sz w:val="22"/>
          <w:szCs w:val="22"/>
          <w:lang w:val="en-US"/>
        </w:rPr>
        <w:t xml:space="preserve"> to </w:t>
      </w:r>
      <w:r>
        <w:rPr>
          <w:b/>
          <w:bCs/>
          <w:sz w:val="22"/>
          <w:szCs w:val="22"/>
          <w:lang w:val="en-US"/>
        </w:rPr>
        <w:t>Run</w:t>
      </w:r>
      <w:r>
        <w:rPr>
          <w:sz w:val="22"/>
          <w:szCs w:val="22"/>
          <w:lang w:val="en-US"/>
        </w:rPr>
        <w:t xml:space="preserve"> the simulation we must specify the numerical values of the various parameters. One way to do this is to assign values to the variables in the </w:t>
      </w:r>
      <w:r>
        <w:rPr>
          <w:b/>
          <w:bCs/>
          <w:sz w:val="22"/>
          <w:szCs w:val="22"/>
          <w:lang w:val="en-US"/>
        </w:rPr>
        <w:t>MATLAB Command</w:t>
      </w:r>
      <w:r>
        <w:rPr>
          <w:sz w:val="22"/>
          <w:szCs w:val="22"/>
          <w:lang w:val="en-US"/>
        </w:rPr>
        <w:t xml:space="preserve"> window.</w:t>
      </w:r>
    </w:p>
    <w:p>
      <w:pPr>
        <w:pStyle w:val="ListParagraph"/>
        <w:spacing w:before="120" w:after="120"/>
        <w:ind w:start="0"/>
        <w:jc w:val="both"/>
        <w:rPr>
          <w:sz w:val="22"/>
          <w:szCs w:val="22"/>
          <w:lang w:val="en-US"/>
        </w:rPr>
      </w:pPr>
      <w:r>
        <w:rPr>
          <w:sz w:val="22"/>
          <w:szCs w:val="22"/>
          <w:lang w:val="en-US"/>
        </w:rPr>
        <w:t xml:space="preserve">However, if you are going to share the model file, a more convenient way is to store the values in the model file itself. You could do this by typing the values in the </w:t>
      </w:r>
      <w:r>
        <w:rPr>
          <w:b/>
          <w:bCs/>
          <w:sz w:val="22"/>
          <w:szCs w:val="22"/>
          <w:lang w:val="en-US"/>
        </w:rPr>
        <w:t>Block Parameter</w:t>
      </w:r>
      <w:r>
        <w:rPr>
          <w:sz w:val="22"/>
          <w:szCs w:val="22"/>
          <w:lang w:val="en-US"/>
        </w:rPr>
        <w:t xml:space="preserve"> dialog boxes, but then you would not have the variables available for use in another program.</w:t>
      </w:r>
    </w:p>
    <w:p>
      <w:pPr>
        <w:pStyle w:val="ListParagraph"/>
        <w:spacing w:before="120" w:after="120"/>
        <w:ind w:start="0"/>
        <w:jc w:val="both"/>
        <w:rPr>
          <w:sz w:val="22"/>
          <w:szCs w:val="22"/>
          <w:lang w:val="en-US"/>
        </w:rPr>
      </w:pPr>
      <w:r>
        <w:rPr>
          <w:sz w:val="22"/>
          <w:szCs w:val="22"/>
          <w:lang w:val="en-US"/>
        </w:rPr>
        <w:t xml:space="preserve">To store the values in the </w:t>
      </w:r>
      <w:r>
        <w:rPr>
          <w:sz w:val="22"/>
          <w:szCs w:val="22"/>
          <w:u w:val="single"/>
          <w:lang w:val="en-US"/>
        </w:rPr>
        <w:t>model file</w:t>
      </w:r>
      <w:r>
        <w:rPr>
          <w:sz w:val="22"/>
          <w:szCs w:val="22"/>
          <w:lang w:val="en-US"/>
        </w:rPr>
        <w:t xml:space="preserve">, you can create a </w:t>
      </w:r>
      <w:r>
        <w:rPr>
          <w:b/>
          <w:bCs/>
          <w:sz w:val="22"/>
          <w:szCs w:val="22"/>
          <w:lang w:val="en-US"/>
        </w:rPr>
        <w:t>MATLAB script</w:t>
      </w:r>
      <w:r>
        <w:rPr>
          <w:sz w:val="22"/>
          <w:szCs w:val="22"/>
          <w:lang w:val="en-US"/>
        </w:rPr>
        <w:t xml:space="preserve"> by following the steps below.</w:t>
      </w:r>
    </w:p>
    <w:p>
      <w:pPr>
        <w:pStyle w:val="ListParagraph"/>
        <w:numPr>
          <w:ilvl w:val="0"/>
          <w:numId w:val="4"/>
        </w:numPr>
        <w:spacing w:before="120" w:after="120"/>
        <w:ind w:hanging="360" w:start="360"/>
        <w:rPr>
          <w:sz w:val="22"/>
          <w:szCs w:val="22"/>
          <w:lang w:val="en-US"/>
        </w:rPr>
      </w:pPr>
      <w:r>
        <w:drawing>
          <wp:anchor behindDoc="0" distT="0" distB="0" distL="0" distR="0" simplePos="0" locked="0" layoutInCell="1" allowOverlap="1" relativeHeight="40">
            <wp:simplePos x="0" y="0"/>
            <wp:positionH relativeFrom="column">
              <wp:posOffset>1924050</wp:posOffset>
            </wp:positionH>
            <wp:positionV relativeFrom="paragraph">
              <wp:posOffset>381000</wp:posOffset>
            </wp:positionV>
            <wp:extent cx="3428365" cy="2676525"/>
            <wp:effectExtent l="0" t="0" r="0" b="0"/>
            <wp:wrapNone/>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noChangeArrowheads="1"/>
                    </pic:cNvPicPr>
                  </pic:nvPicPr>
                  <pic:blipFill>
                    <a:blip r:embed="rId26"/>
                    <a:stretch>
                      <a:fillRect/>
                    </a:stretch>
                  </pic:blipFill>
                  <pic:spPr bwMode="auto">
                    <a:xfrm>
                      <a:off x="0" y="0"/>
                      <a:ext cx="3428365" cy="2676525"/>
                    </a:xfrm>
                    <a:prstGeom prst="rect">
                      <a:avLst/>
                    </a:prstGeom>
                    <a:noFill/>
                  </pic:spPr>
                </pic:pic>
              </a:graphicData>
            </a:graphic>
          </wp:anchor>
        </w:drawing>
      </w:r>
      <w:r>
        <w:rPr>
          <w:b/>
          <w:bCs/>
          <w:i/>
          <w:iCs/>
          <w:sz w:val="22"/>
          <w:szCs w:val="22"/>
          <w:lang w:val="en-US"/>
        </w:rPr>
        <w:t>Right-click</w:t>
      </w:r>
      <w:r>
        <w:rPr>
          <w:sz w:val="22"/>
          <w:szCs w:val="22"/>
          <w:lang w:val="en-US"/>
        </w:rPr>
        <w:t xml:space="preserve"> in the </w:t>
      </w:r>
      <w:r>
        <w:rPr>
          <w:b/>
          <w:bCs/>
          <w:sz w:val="22"/>
          <w:szCs w:val="22"/>
          <w:lang w:val="en-US"/>
        </w:rPr>
        <w:t>Simulink</w:t>
      </w:r>
      <w:r>
        <w:rPr>
          <w:sz w:val="22"/>
          <w:szCs w:val="22"/>
          <w:lang w:val="en-US"/>
        </w:rPr>
        <w:t xml:space="preserve"> model window, select </w:t>
      </w:r>
      <w:r>
        <w:rPr>
          <w:b/>
          <w:bCs/>
          <w:sz w:val="22"/>
          <w:szCs w:val="22"/>
          <w:lang w:val="en-US"/>
        </w:rPr>
        <w:t>Model Properties</w:t>
      </w:r>
      <w:r>
        <w:rPr>
          <w:sz w:val="22"/>
          <w:szCs w:val="22"/>
          <w:lang w:val="en-US"/>
        </w:rPr>
        <w:t xml:space="preserve"> from drop down menu. </w:t>
      </w:r>
      <w:r>
        <w:rPr>
          <w:sz w:val="22"/>
          <w:szCs w:val="22"/>
        </w:rPr>
        <w:t xml:space="preserve">This will bring up the </w:t>
      </w:r>
      <w:r>
        <w:rPr>
          <w:b/>
          <w:bCs/>
          <w:sz w:val="22"/>
          <w:szCs w:val="22"/>
        </w:rPr>
        <w:t>Model</w:t>
      </w:r>
      <w:r>
        <w:rPr>
          <w:sz w:val="22"/>
          <w:szCs w:val="22"/>
        </w:rPr>
        <w:t xml:space="preserve"> </w:t>
      </w:r>
      <w:r>
        <w:rPr>
          <w:b/>
          <w:bCs/>
          <w:sz w:val="22"/>
          <w:szCs w:val="22"/>
        </w:rPr>
        <w:t>Properties</w:t>
      </w:r>
      <w:r>
        <w:rPr>
          <w:sz w:val="22"/>
          <w:szCs w:val="22"/>
        </w:rPr>
        <w:t xml:space="preserve"> dialog box. </w:t>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mc:AlternateContent>
          <mc:Choice Requires="wps">
            <w:drawing>
              <wp:anchor behindDoc="0" distT="6985" distB="6985" distL="6350" distR="6985" simplePos="0" locked="0" layoutInCell="1" allowOverlap="1" relativeHeight="41" wp14:anchorId="76ACC5B1">
                <wp:simplePos x="0" y="0"/>
                <wp:positionH relativeFrom="column">
                  <wp:posOffset>2493010</wp:posOffset>
                </wp:positionH>
                <wp:positionV relativeFrom="paragraph">
                  <wp:posOffset>194945</wp:posOffset>
                </wp:positionV>
                <wp:extent cx="609600" cy="171450"/>
                <wp:effectExtent l="6350" t="6985" r="6985" b="6985"/>
                <wp:wrapNone/>
                <wp:docPr id="33" name="Oval 16"/>
                <a:graphic xmlns:a="http://schemas.openxmlformats.org/drawingml/2006/main">
                  <a:graphicData uri="http://schemas.microsoft.com/office/word/2010/wordprocessingShape">
                    <wps:wsp>
                      <wps:cNvSpPr/>
                      <wps:spPr>
                        <a:xfrm>
                          <a:off x="0" y="0"/>
                          <a:ext cx="609480" cy="17136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6" path="l-2147483648,-2147483643l-2147483628,-2147483627l-2147483648,-2147483643l-2147483626,-2147483625xe" stroked="t" o:allowincell="f" style="position:absolute;margin-left:196.3pt;margin-top:15.35pt;width:47.95pt;height:13.45pt;mso-wrap-style:none;v-text-anchor:middle" wp14:anchorId="76ACC5B1">
                <v:fill o:detectmouseclick="t" on="false"/>
                <v:stroke color="red" weight="12600" joinstyle="miter" endcap="flat"/>
                <w10:wrap type="none"/>
              </v:oval>
            </w:pict>
          </mc:Fallback>
        </mc:AlternateContent>
        <mc:AlternateContent>
          <mc:Choice Requires="wps">
            <w:drawing>
              <wp:anchor behindDoc="0" distT="15875" distB="16510" distL="6350" distR="10160" simplePos="0" locked="0" layoutInCell="1" allowOverlap="1" relativeHeight="53" wp14:anchorId="707A898F">
                <wp:simplePos x="0" y="0"/>
                <wp:positionH relativeFrom="column">
                  <wp:posOffset>2132330</wp:posOffset>
                </wp:positionH>
                <wp:positionV relativeFrom="paragraph">
                  <wp:posOffset>184150</wp:posOffset>
                </wp:positionV>
                <wp:extent cx="280670" cy="242570"/>
                <wp:effectExtent l="6350" t="15875" r="10160" b="16510"/>
                <wp:wrapNone/>
                <wp:docPr id="34" name="Arrow: Right 18"/>
                <a:graphic xmlns:a="http://schemas.openxmlformats.org/drawingml/2006/main">
                  <a:graphicData uri="http://schemas.microsoft.com/office/word/2010/wordprocessingShape">
                    <wps:wsp>
                      <wps:cNvSpPr/>
                      <wps:spPr>
                        <a:xfrm>
                          <a:off x="0" y="0"/>
                          <a:ext cx="280800" cy="242640"/>
                        </a:xfrm>
                        <a:prstGeom prst="rightArrow">
                          <a:avLst>
                            <a:gd name="adj1" fmla="val 50000"/>
                            <a:gd name="adj2" fmla="val 50000"/>
                          </a:avLst>
                        </a:prstGeom>
                        <a:solidFill>
                          <a:srgbClr val="ff0000"/>
                        </a:solid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Arrow: Right 18" path="l-2147483635,-2147483631l-2147483635,0l-2147483622,-2147483632l-2147483635,-2147483623l-2147483635,-2147483629l0,-2147483629xe" fillcolor="red" stroked="t" o:allowincell="f" style="position:absolute;margin-left:167.9pt;margin-top:14.5pt;width:22.05pt;height:19.05pt;mso-wrap-style:none;v-text-anchor:middle" wp14:anchorId="707A898F" type="_x0000_t13">
                <v:fill o:detectmouseclick="t" type="solid" color2="aqua"/>
                <v:stroke color="#1d3155" weight="12600" joinstyle="miter" endcap="flat"/>
                <w10:wrap type="none"/>
              </v:shape>
            </w:pict>
          </mc:Fallback>
        </mc:AlternateContent>
      </w:r>
    </w:p>
    <w:p>
      <w:pPr>
        <w:pStyle w:val="Normal"/>
        <w:spacing w:before="120" w:after="120"/>
        <w:ind w:end="5220"/>
        <w:rPr/>
      </w:pPr>
      <w:r>
        <w:rPr/>
      </w:r>
    </w:p>
    <w:p>
      <w:pPr>
        <w:pStyle w:val="ListParagraph"/>
        <w:numPr>
          <w:ilvl w:val="0"/>
          <w:numId w:val="4"/>
        </w:numPr>
        <w:spacing w:before="120" w:after="120"/>
        <w:ind w:hanging="360" w:start="360"/>
        <w:jc w:val="both"/>
        <w:rPr>
          <w:sz w:val="22"/>
          <w:szCs w:val="22"/>
          <w:lang w:val="en-US"/>
        </w:rPr>
      </w:pPr>
      <w:r>
        <w:rPr>
          <w:sz w:val="22"/>
          <w:szCs w:val="22"/>
        </w:rPr>
        <w:t xml:space="preserve">Select the </w:t>
      </w:r>
      <w:r>
        <w:rPr>
          <w:b/>
          <w:bCs/>
          <w:sz w:val="22"/>
          <w:szCs w:val="22"/>
        </w:rPr>
        <w:t>Callbacks</w:t>
      </w:r>
      <w:r>
        <w:rPr>
          <w:sz w:val="22"/>
          <w:szCs w:val="22"/>
        </w:rPr>
        <w:t xml:space="preserve"> tab. </w:t>
      </w:r>
    </w:p>
    <w:p>
      <w:pPr>
        <w:pStyle w:val="ListParagraph"/>
        <w:numPr>
          <w:ilvl w:val="0"/>
          <w:numId w:val="4"/>
        </w:numPr>
        <w:spacing w:before="120" w:after="120"/>
        <w:ind w:hanging="360" w:start="360"/>
        <w:jc w:val="both"/>
        <w:rPr>
          <w:sz w:val="22"/>
          <w:szCs w:val="22"/>
          <w:lang w:val="en-US"/>
        </w:rPr>
      </w:pPr>
      <w:r>
        <w:rPr>
          <w:sz w:val="22"/>
          <w:szCs w:val="22"/>
        </w:rPr>
        <w:t xml:space="preserve">Select </w:t>
      </w:r>
      <w:r>
        <w:rPr>
          <w:b/>
          <w:bCs/>
          <w:sz w:val="22"/>
          <w:szCs w:val="22"/>
        </w:rPr>
        <w:t>InitFcn</w:t>
      </w:r>
      <w:r>
        <w:rPr>
          <w:sz w:val="22"/>
          <w:szCs w:val="22"/>
        </w:rPr>
        <w:t xml:space="preserve"> from the list of </w:t>
      </w:r>
      <w:r>
        <w:rPr>
          <w:b/>
          <w:bCs/>
          <w:sz w:val="22"/>
          <w:szCs w:val="22"/>
        </w:rPr>
        <w:t>Model</w:t>
      </w:r>
      <w:r>
        <w:rPr>
          <w:sz w:val="22"/>
          <w:szCs w:val="22"/>
        </w:rPr>
        <w:t xml:space="preserve"> </w:t>
      </w:r>
      <w:r>
        <w:rPr>
          <w:b/>
          <w:bCs/>
          <w:sz w:val="22"/>
          <w:szCs w:val="22"/>
        </w:rPr>
        <w:t>callbacks</w:t>
      </w:r>
      <w:r>
        <w:rPr>
          <w:sz w:val="22"/>
          <w:szCs w:val="22"/>
        </w:rPr>
        <w:t xml:space="preserve">. </w:t>
      </w:r>
    </w:p>
    <w:p>
      <w:pPr>
        <w:pStyle w:val="ListParagraph"/>
        <w:numPr>
          <w:ilvl w:val="0"/>
          <w:numId w:val="4"/>
        </w:numPr>
        <w:spacing w:before="120" w:after="120"/>
        <w:ind w:hanging="360" w:start="360"/>
        <w:rPr>
          <w:sz w:val="22"/>
          <w:szCs w:val="22"/>
          <w:lang w:val="en-US"/>
        </w:rPr>
      </w:pPr>
      <w:r>
        <w:rPr>
          <w:sz w:val="22"/>
          <w:szCs w:val="22"/>
        </w:rPr>
        <w:t xml:space="preserve">Then, type </w:t>
      </w:r>
      <w:r>
        <w:rPr>
          <w:b/>
          <w:bCs/>
          <w:sz w:val="22"/>
          <w:szCs w:val="22"/>
        </w:rPr>
        <w:t>MATLAB</w:t>
      </w:r>
      <w:r>
        <w:rPr>
          <w:sz w:val="22"/>
          <w:szCs w:val="22"/>
        </w:rPr>
        <w:t xml:space="preserve"> commands into the pane under </w:t>
      </w:r>
      <w:r>
        <w:rPr>
          <w:b/>
          <w:bCs/>
          <w:sz w:val="22"/>
          <w:szCs w:val="22"/>
        </w:rPr>
        <w:t>Model</w:t>
      </w:r>
      <w:r>
        <w:rPr>
          <w:sz w:val="22"/>
          <w:szCs w:val="22"/>
        </w:rPr>
        <w:t xml:space="preserve"> </w:t>
      </w:r>
      <w:r>
        <w:rPr>
          <w:b/>
          <w:bCs/>
          <w:sz w:val="22"/>
          <w:szCs w:val="22"/>
        </w:rPr>
        <w:t>initialization</w:t>
      </w:r>
      <w:r>
        <w:rPr>
          <w:sz w:val="22"/>
          <w:szCs w:val="22"/>
        </w:rPr>
        <w:t xml:space="preserve"> </w:t>
      </w:r>
      <w:r>
        <w:rPr>
          <w:b/>
          <w:bCs/>
          <w:sz w:val="22"/>
          <w:szCs w:val="22"/>
        </w:rPr>
        <w:t>function</w:t>
      </w:r>
      <w:r>
        <w:rPr>
          <w:sz w:val="22"/>
          <w:szCs w:val="22"/>
        </w:rPr>
        <w:t xml:space="preserve">. Click </w:t>
      </w:r>
      <w:r>
        <w:rPr>
          <w:b/>
          <w:bCs/>
          <w:sz w:val="22"/>
          <w:szCs w:val="22"/>
        </w:rPr>
        <w:t>Ok</w:t>
      </w:r>
      <w:r>
        <w:rPr>
          <w:sz w:val="22"/>
          <w:szCs w:val="22"/>
        </w:rPr>
        <w:t>. These commands will be executed at the start of model simulation. Note that an asterisk will appear next to a callback function that has commands written into it.</w:t>
      </w:r>
    </w:p>
    <w:p>
      <w:pPr>
        <w:pStyle w:val="Normal"/>
        <w:spacing w:before="120" w:after="120"/>
        <w:ind w:end="5220"/>
        <w:rPr/>
      </w:pPr>
      <w:r>
        <w:rPr/>
        <w:drawing>
          <wp:anchor behindDoc="0" distT="0" distB="0" distL="0" distR="0" simplePos="0" locked="0" layoutInCell="1" allowOverlap="1" relativeHeight="42">
            <wp:simplePos x="0" y="0"/>
            <wp:positionH relativeFrom="column">
              <wp:posOffset>1170305</wp:posOffset>
            </wp:positionH>
            <wp:positionV relativeFrom="paragraph">
              <wp:posOffset>22225</wp:posOffset>
            </wp:positionV>
            <wp:extent cx="4091940" cy="1690370"/>
            <wp:effectExtent l="0" t="0" r="0" b="0"/>
            <wp:wrapNone/>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pic:cNvPicPr>
                      <a:picLocks noChangeAspect="1" noChangeArrowheads="1"/>
                    </pic:cNvPicPr>
                  </pic:nvPicPr>
                  <pic:blipFill>
                    <a:blip r:embed="rId27"/>
                    <a:stretch>
                      <a:fillRect/>
                    </a:stretch>
                  </pic:blipFill>
                  <pic:spPr bwMode="auto">
                    <a:xfrm>
                      <a:off x="0" y="0"/>
                      <a:ext cx="4091940" cy="1690370"/>
                    </a:xfrm>
                    <a:prstGeom prst="rect">
                      <a:avLst/>
                    </a:prstGeom>
                    <a:noFill/>
                  </pic:spPr>
                </pic:pic>
              </a:graphicData>
            </a:graphic>
          </wp:anchor>
        </w:drawing>
        <mc:AlternateContent>
          <mc:Choice Requires="wps">
            <w:drawing>
              <wp:anchor behindDoc="0" distT="6985" distB="5715" distL="6350" distR="6350" simplePos="0" locked="0" layoutInCell="1" allowOverlap="1" relativeHeight="43" wp14:anchorId="070C3040">
                <wp:simplePos x="0" y="0"/>
                <wp:positionH relativeFrom="column">
                  <wp:posOffset>5471795</wp:posOffset>
                </wp:positionH>
                <wp:positionV relativeFrom="paragraph">
                  <wp:posOffset>117475</wp:posOffset>
                </wp:positionV>
                <wp:extent cx="1309370" cy="485775"/>
                <wp:effectExtent l="6350" t="6985" r="6350" b="5715"/>
                <wp:wrapNone/>
                <wp:docPr id="36" name="Rectangle 18"/>
                <a:graphic xmlns:a="http://schemas.openxmlformats.org/drawingml/2006/main">
                  <a:graphicData uri="http://schemas.microsoft.com/office/word/2010/wordprocessingShape">
                    <wps:wsp>
                      <wps:cNvSpPr/>
                      <wps:spPr>
                        <a:xfrm>
                          <a:off x="0" y="0"/>
                          <a:ext cx="1309320" cy="4856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Type MATLAB command here</w:t>
                            </w:r>
                          </w:p>
                        </w:txbxContent>
                      </wps:txbx>
                      <wps:bodyPr anchor="ctr">
                        <a:prstTxWarp prst="textNoShape"/>
                        <a:noAutofit/>
                      </wps:bodyPr>
                    </wps:wsp>
                  </a:graphicData>
                </a:graphic>
              </wp:anchor>
            </w:drawing>
          </mc:Choice>
          <mc:Fallback>
            <w:pict>
              <v:rect id="shape_0" ID="Rectangle 18" path="m0,0l-2147483645,0l-2147483645,-2147483646l0,-2147483646xe" stroked="t" o:allowincell="f" style="position:absolute;margin-left:430.85pt;margin-top:9.25pt;width:103.05pt;height:38.2pt;mso-wrap-style:square;v-text-anchor:middle" wp14:anchorId="070C3040">
                <v:fill o:detectmouseclick="t" on="false"/>
                <v:stroke color="red" weight="12600" joinstyle="miter" endcap="flat"/>
                <v:textbox>
                  <w:txbxContent>
                    <w:p>
                      <w:pPr>
                        <w:pStyle w:val="FrameContentsuser"/>
                        <w:jc w:val="center"/>
                        <w:rPr>
                          <w:b/>
                          <w:bCs/>
                          <w:color w:themeColor="text1" w:val="000000"/>
                        </w:rPr>
                      </w:pPr>
                      <w:r>
                        <w:rPr>
                          <w:b/>
                          <w:bCs/>
                          <w:color w:themeColor="text1" w:val="000000"/>
                        </w:rPr>
                        <w:t>Type MATLAB command here</w:t>
                      </w:r>
                    </w:p>
                  </w:txbxContent>
                </v:textbox>
                <w10:wrap type="none"/>
              </v:rect>
            </w:pict>
          </mc:Fallback>
        </mc:AlternateContent>
        <mc:AlternateContent>
          <mc:Choice Requires="wps">
            <w:drawing>
              <wp:anchor behindDoc="0" distT="6985" distB="6985" distL="6350" distR="6985" simplePos="0" locked="0" layoutInCell="1" allowOverlap="1" relativeHeight="46" wp14:anchorId="171CE257">
                <wp:simplePos x="0" y="0"/>
                <wp:positionH relativeFrom="column">
                  <wp:posOffset>1370965</wp:posOffset>
                </wp:positionH>
                <wp:positionV relativeFrom="paragraph">
                  <wp:posOffset>139065</wp:posOffset>
                </wp:positionV>
                <wp:extent cx="375920" cy="147320"/>
                <wp:effectExtent l="6350" t="6985" r="6985" b="6985"/>
                <wp:wrapNone/>
                <wp:docPr id="37" name="Oval 16"/>
                <a:graphic xmlns:a="http://schemas.openxmlformats.org/drawingml/2006/main">
                  <a:graphicData uri="http://schemas.microsoft.com/office/word/2010/wordprocessingShape">
                    <wps:wsp>
                      <wps:cNvSpPr/>
                      <wps:spPr>
                        <a:xfrm>
                          <a:off x="0" y="0"/>
                          <a:ext cx="375840" cy="1472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6" path="l-2147483648,-2147483643l-2147483628,-2147483627l-2147483648,-2147483643l-2147483626,-2147483625xe" stroked="t" o:allowincell="f" style="position:absolute;margin-left:107.95pt;margin-top:10.95pt;width:29.55pt;height:11.55pt;mso-wrap-style:none;v-text-anchor:middle" wp14:anchorId="171CE257">
                <v:fill o:detectmouseclick="t" on="false"/>
                <v:stroke color="red" weight="12600" joinstyle="miter" endcap="flat"/>
                <w10:wrap type="none"/>
              </v:oval>
            </w:pict>
          </mc:Fallback>
        </mc:AlternateContent>
      </w:r>
    </w:p>
    <w:p>
      <w:pPr>
        <w:pStyle w:val="Normal"/>
        <w:spacing w:before="120" w:after="120"/>
        <w:ind w:end="5220"/>
        <w:rPr/>
      </w:pPr>
      <w:r>
        <w:rPr/>
        <mc:AlternateContent>
          <mc:Choice Requires="wps">
            <w:drawing>
              <wp:anchor behindDoc="0" distT="10160" distB="11430" distL="635" distR="3175" simplePos="0" locked="0" layoutInCell="1" allowOverlap="1" relativeHeight="45" wp14:anchorId="09E4AE42">
                <wp:simplePos x="0" y="0"/>
                <wp:positionH relativeFrom="column">
                  <wp:posOffset>4791075</wp:posOffset>
                </wp:positionH>
                <wp:positionV relativeFrom="paragraph">
                  <wp:posOffset>123190</wp:posOffset>
                </wp:positionV>
                <wp:extent cx="681355" cy="233045"/>
                <wp:effectExtent l="635" t="10160" r="3175" b="11430"/>
                <wp:wrapNone/>
                <wp:docPr id="38" name="Straight Arrow Connector 19"/>
                <a:graphic xmlns:a="http://schemas.openxmlformats.org/drawingml/2006/main">
                  <a:graphicData uri="http://schemas.microsoft.com/office/word/2010/wordprocessingShape">
                    <wps:wsp>
                      <wps:cNvSpPr/>
                      <wps:spPr>
                        <a:xfrm flipH="1">
                          <a:off x="0" y="0"/>
                          <a:ext cx="681480" cy="232920"/>
                        </a:xfrm>
                        <a:prstGeom prst="straightConnector1">
                          <a:avLst/>
                        </a:prstGeom>
                        <a:noFill/>
                        <a:ln w="19050">
                          <a:solidFill>
                            <a:srgbClr val="ff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9" path="m0,0l-2147483648,-2147483647e" stroked="t" o:allowincell="f" style="position:absolute;margin-left:377.25pt;margin-top:9.7pt;width:53.6pt;height:18.3pt;flip:x;mso-wrap-style:none;v-text-anchor:middle" wp14:anchorId="09E4AE42" type="_x0000_t32">
                <v:fill o:detectmouseclick="t" on="false"/>
                <v:stroke color="red" weight="19080" endarrow="block" endarrowwidth="medium" endarrowlength="medium" joinstyle="miter" endcap="flat"/>
                <w10:wrap type="none"/>
              </v:shape>
            </w:pict>
          </mc:Fallback>
        </mc:AlternateContent>
      </w:r>
    </w:p>
    <w:p>
      <w:pPr>
        <w:pStyle w:val="Normal"/>
        <w:spacing w:before="120" w:after="120"/>
        <w:ind w:end="5220"/>
        <w:rPr/>
      </w:pPr>
      <w:r>
        <w:rPr/>
        <mc:AlternateContent>
          <mc:Choice Requires="wps">
            <w:drawing>
              <wp:anchor behindDoc="0" distT="6985" distB="6985" distL="6350" distR="6985" simplePos="0" locked="0" layoutInCell="1" allowOverlap="1" relativeHeight="47" wp14:anchorId="305CE9B7">
                <wp:simplePos x="0" y="0"/>
                <wp:positionH relativeFrom="column">
                  <wp:posOffset>1195705</wp:posOffset>
                </wp:positionH>
                <wp:positionV relativeFrom="paragraph">
                  <wp:posOffset>28575</wp:posOffset>
                </wp:positionV>
                <wp:extent cx="367030" cy="147320"/>
                <wp:effectExtent l="6350" t="6985" r="6985" b="6985"/>
                <wp:wrapNone/>
                <wp:docPr id="39" name="Oval 16"/>
                <a:graphic xmlns:a="http://schemas.openxmlformats.org/drawingml/2006/main">
                  <a:graphicData uri="http://schemas.microsoft.com/office/word/2010/wordprocessingShape">
                    <wps:wsp>
                      <wps:cNvSpPr/>
                      <wps:spPr>
                        <a:xfrm>
                          <a:off x="0" y="0"/>
                          <a:ext cx="367200" cy="1472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6" path="l-2147483648,-2147483643l-2147483628,-2147483627l-2147483648,-2147483643l-2147483626,-2147483625xe" stroked="t" o:allowincell="f" style="position:absolute;margin-left:94.15pt;margin-top:2.25pt;width:28.85pt;height:11.55pt;mso-wrap-style:none;v-text-anchor:middle" wp14:anchorId="305CE9B7">
                <v:fill o:detectmouseclick="t" on="false"/>
                <v:stroke color="red" weight="12600" joinstyle="miter" endcap="flat"/>
                <w10:wrap type="none"/>
              </v:oval>
            </w:pict>
          </mc:Fallback>
        </mc:AlternateContent>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w:r>
    </w:p>
    <w:p>
      <w:pPr>
        <w:pStyle w:val="Normal"/>
        <w:spacing w:before="120" w:after="120"/>
        <w:ind w:end="5220"/>
        <w:rPr/>
      </w:pPr>
      <w:r>
        <w:rPr/>
        <mc:AlternateContent>
          <mc:Choice Requires="wps">
            <w:drawing>
              <wp:anchor behindDoc="0" distT="7620" distB="6350" distL="6985" distR="6350" simplePos="0" locked="0" layoutInCell="1" allowOverlap="1" relativeHeight="48" wp14:anchorId="05971839">
                <wp:simplePos x="0" y="0"/>
                <wp:positionH relativeFrom="column">
                  <wp:posOffset>3924300</wp:posOffset>
                </wp:positionH>
                <wp:positionV relativeFrom="paragraph">
                  <wp:posOffset>85090</wp:posOffset>
                </wp:positionV>
                <wp:extent cx="414655" cy="200025"/>
                <wp:effectExtent l="6985" t="7620" r="6350" b="6350"/>
                <wp:wrapNone/>
                <wp:docPr id="40" name="Oval 16"/>
                <a:graphic xmlns:a="http://schemas.openxmlformats.org/drawingml/2006/main">
                  <a:graphicData uri="http://schemas.microsoft.com/office/word/2010/wordprocessingShape">
                    <wps:wsp>
                      <wps:cNvSpPr/>
                      <wps:spPr>
                        <a:xfrm>
                          <a:off x="0" y="0"/>
                          <a:ext cx="414720" cy="20016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6" path="l-2147483648,-2147483643l-2147483628,-2147483627l-2147483648,-2147483643l-2147483626,-2147483625xe" stroked="t" o:allowincell="f" style="position:absolute;margin-left:309pt;margin-top:6.7pt;width:32.6pt;height:15.7pt;mso-wrap-style:none;v-text-anchor:middle" wp14:anchorId="05971839">
                <v:fill o:detectmouseclick="t" on="false"/>
                <v:stroke color="red" weight="12600" joinstyle="miter" endcap="flat"/>
                <w10:wrap type="none"/>
              </v:oval>
            </w:pict>
          </mc:Fallback>
        </mc:AlternateContent>
      </w:r>
    </w:p>
    <w:p>
      <w:pPr>
        <w:pStyle w:val="Normal"/>
        <w:spacing w:before="120" w:after="120"/>
        <w:ind w:end="5220"/>
        <w:rPr/>
      </w:pPr>
      <w:r>
        <w:rPr/>
        <w:t>The Model Parameters:</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m = 5; </w:t>
        <w:tab/>
        <w:tab/>
        <w:t>% Mass of load [kg].</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A = 5e-04; </w:t>
        <w:tab/>
        <w:tab/>
        <w:t>% Piston area [m^2].</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k = 1000; </w:t>
        <w:tab/>
        <w:tab/>
        <w:t>% Spring rate [N/m].</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p1 = 2e+05; </w:t>
        <w:tab/>
        <w:t>% Source pressure [Pa].</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p2 = p1; </w:t>
        <w:tab/>
        <w:tab/>
        <w:t>% Source pressure [Pa].</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Period = 60; </w:t>
        <w:tab/>
        <w:t>% Period of rectangular pressure pulse [s].</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Width = 50; </w:t>
        <w:tab/>
        <w:t>% Percent of period during which pulse is at full amplitude [%].</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Delay = 30; </w:t>
        <w:tab/>
        <w:t>% Phase lag of pressure source 2 relative to source 1 [s].</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R1 = 1e+10; </w:t>
        <w:tab/>
        <w:t>% Linear flow resistance [Pa/(m^3/s)].</w:t>
      </w:r>
    </w:p>
    <w:p>
      <w:pPr>
        <w:pStyle w:val="ListParagraph"/>
        <w:shd w:val="clear" w:color="auto" w:fill="E2EFD9" w:themeFill="accent6" w:themeFillTint="33"/>
        <w:ind w:start="360"/>
        <w:jc w:val="both"/>
        <w:rPr>
          <w:rFonts w:ascii="Courier New" w:hAnsi="Courier New" w:cs="Courier New"/>
          <w:b/>
          <w:bCs/>
          <w:sz w:val="16"/>
          <w:szCs w:val="16"/>
          <w:lang w:val="en-US"/>
        </w:rPr>
      </w:pPr>
      <w:r>
        <w:rPr>
          <w:rFonts w:cs="Courier New" w:ascii="Courier New" w:hAnsi="Courier New"/>
          <w:b/>
          <w:bCs/>
          <w:sz w:val="16"/>
          <w:szCs w:val="16"/>
          <w:lang w:val="en-US"/>
        </w:rPr>
        <w:t xml:space="preserve">R2 = R1; </w:t>
        <w:tab/>
        <w:tab/>
        <w:t>% Linear flow resistance [Pa/(m^3/s)].</w:t>
      </w:r>
    </w:p>
    <w:p>
      <w:pPr>
        <w:pStyle w:val="ListParagraph"/>
        <w:spacing w:before="120" w:after="120"/>
        <w:ind w:start="0"/>
        <w:jc w:val="both"/>
        <w:rPr>
          <w:sz w:val="22"/>
          <w:szCs w:val="22"/>
          <w:lang w:val="en-US"/>
        </w:rPr>
      </w:pPr>
      <w:r>
        <w:rPr>
          <w:sz w:val="22"/>
          <w:szCs w:val="22"/>
          <w:lang w:val="en-US"/>
        </w:rPr>
      </w:r>
    </w:p>
    <w:p>
      <w:pPr>
        <w:pStyle w:val="ListParagraph"/>
        <w:shd w:val="clear" w:color="auto" w:fill="D9E2F3" w:themeFill="accent1" w:themeFillTint="33"/>
        <w:ind w:start="0"/>
        <w:rPr>
          <w:b/>
          <w:bCs/>
          <w:sz w:val="26"/>
          <w:szCs w:val="26"/>
        </w:rPr>
      </w:pPr>
      <w:r>
        <w:rPr>
          <w:b/>
          <w:bCs/>
          <w:sz w:val="26"/>
          <w:szCs w:val="26"/>
        </w:rPr>
        <w:t xml:space="preserve">A.4 </w:t>
      </w:r>
      <w:r>
        <w:rPr>
          <w:b/>
          <w:bCs/>
          <w:sz w:val="26"/>
          <w:szCs w:val="26"/>
          <w:lang w:val="en-US"/>
        </w:rPr>
        <w:t>Running the Simulation</w:t>
      </w:r>
    </w:p>
    <w:p>
      <w:pPr>
        <w:pStyle w:val="ListParagraph"/>
        <w:numPr>
          <w:ilvl w:val="0"/>
          <w:numId w:val="4"/>
        </w:numPr>
        <w:spacing w:before="120" w:after="0"/>
        <w:ind w:hanging="360" w:start="360"/>
        <w:rPr>
          <w:rFonts w:ascii="Calibri" w:hAnsi="Calibri" w:cs="Calibri"/>
          <w:color w:val="000000"/>
          <w:sz w:val="22"/>
          <w:szCs w:val="22"/>
        </w:rPr>
      </w:pPr>
      <w:r>
        <w:rPr>
          <w:rFonts w:cs="Calibri"/>
          <w:color w:val="000000"/>
          <w:sz w:val="22"/>
          <w:szCs w:val="22"/>
        </w:rPr>
        <w:t xml:space="preserve">Click on the </w:t>
      </w:r>
      <w:r>
        <w:rPr>
          <w:rFonts w:cs="Calibri"/>
          <w:b/>
          <w:bCs/>
          <w:color w:val="000000"/>
          <w:sz w:val="22"/>
          <w:szCs w:val="22"/>
        </w:rPr>
        <w:t xml:space="preserve">Model Settings </w:t>
      </w:r>
      <w:r>
        <w:rPr>
          <w:rFonts w:cs="Calibri"/>
          <w:color w:val="000000"/>
          <w:sz w:val="22"/>
          <w:szCs w:val="22"/>
        </w:rPr>
        <w:t xml:space="preserve">icon in the </w:t>
      </w:r>
      <w:r>
        <w:rPr>
          <w:rFonts w:cs="Calibri"/>
          <w:b/>
          <w:bCs/>
          <w:color w:val="000000"/>
          <w:sz w:val="22"/>
          <w:szCs w:val="22"/>
        </w:rPr>
        <w:t xml:space="preserve">MODELING </w:t>
      </w:r>
      <w:r>
        <w:rPr>
          <w:rFonts w:cs="Calibri"/>
          <w:color w:val="000000"/>
          <w:sz w:val="22"/>
          <w:szCs w:val="22"/>
        </w:rPr>
        <w:t xml:space="preserve">tab to open the </w:t>
      </w:r>
      <w:r>
        <w:rPr>
          <w:rFonts w:cs="Calibri"/>
          <w:b/>
          <w:bCs/>
          <w:color w:val="000000"/>
          <w:sz w:val="22"/>
          <w:szCs w:val="22"/>
        </w:rPr>
        <w:t xml:space="preserve">Configuraton Parameters </w:t>
      </w:r>
      <w:r>
        <w:rPr>
          <w:rFonts w:cs="Calibri"/>
          <w:color w:val="000000"/>
          <w:sz w:val="22"/>
          <w:szCs w:val="22"/>
        </w:rPr>
        <w:t xml:space="preserve">window, click on the </w:t>
      </w:r>
      <w:r>
        <w:rPr>
          <w:rFonts w:cs="Calibri"/>
          <w:b/>
          <w:bCs/>
          <w:color w:val="000000"/>
          <w:sz w:val="22"/>
          <w:szCs w:val="22"/>
        </w:rPr>
        <w:t xml:space="preserve">Solver </w:t>
      </w:r>
      <w:r>
        <w:rPr>
          <w:rFonts w:cs="Calibri"/>
          <w:color w:val="000000"/>
          <w:sz w:val="22"/>
          <w:szCs w:val="22"/>
        </w:rPr>
        <w:t xml:space="preserve">drop down menu and select the </w:t>
      </w:r>
      <w:r>
        <w:rPr>
          <w:rFonts w:cs="Calibri"/>
          <w:b/>
          <w:bCs/>
          <w:color w:val="000000"/>
          <w:sz w:val="22"/>
          <w:szCs w:val="22"/>
        </w:rPr>
        <w:t xml:space="preserve">ode23t </w:t>
      </w:r>
      <w:r>
        <w:rPr>
          <w:rFonts w:cs="Calibri"/>
          <w:color w:val="000000"/>
          <w:sz w:val="22"/>
          <w:szCs w:val="22"/>
        </w:rPr>
        <w:t xml:space="preserve">solver. Then click </w:t>
      </w:r>
      <w:r>
        <w:rPr>
          <w:rFonts w:cs="Calibri"/>
          <w:b/>
          <w:bCs/>
          <w:color w:val="000000"/>
          <w:sz w:val="22"/>
          <w:szCs w:val="22"/>
        </w:rPr>
        <w:t>OK</w:t>
      </w:r>
      <w:r>
        <w:rPr>
          <w:rFonts w:cs="Calibri"/>
          <w:color w:val="000000"/>
          <w:sz w:val="22"/>
          <w:szCs w:val="22"/>
        </w:rPr>
        <w:t xml:space="preserve">. </w:t>
      </w:r>
    </w:p>
    <w:p>
      <w:pPr>
        <w:pStyle w:val="ListParagraph"/>
        <w:numPr>
          <w:ilvl w:val="0"/>
          <w:numId w:val="4"/>
        </w:numPr>
        <w:spacing w:before="120" w:after="120"/>
        <w:ind w:hanging="360" w:start="360"/>
        <w:jc w:val="both"/>
        <w:rPr>
          <w:sz w:val="22"/>
          <w:szCs w:val="22"/>
          <w:lang w:val="en-US"/>
        </w:rPr>
      </w:pPr>
      <w:r>
        <w:rPr>
          <w:b/>
          <w:bCs/>
          <w:sz w:val="22"/>
          <w:szCs w:val="22"/>
          <w:lang w:val="en-US"/>
        </w:rPr>
        <w:t>Save</w:t>
      </w:r>
      <w:r>
        <w:rPr>
          <w:sz w:val="22"/>
          <w:szCs w:val="22"/>
          <w:lang w:val="en-US"/>
        </w:rPr>
        <w:t xml:space="preserve"> the model file as </w:t>
      </w:r>
      <w:r>
        <w:rPr>
          <w:b/>
          <w:bCs/>
          <w:sz w:val="22"/>
          <w:szCs w:val="22"/>
          <w:lang w:val="en-US"/>
        </w:rPr>
        <w:t>Lab6_PartA.slx</w:t>
      </w:r>
      <w:r>
        <w:rPr>
          <w:sz w:val="22"/>
          <w:szCs w:val="22"/>
          <w:lang w:val="en-US"/>
        </w:rPr>
        <w:t xml:space="preserve">. Set the </w:t>
      </w:r>
      <w:r>
        <w:rPr>
          <w:b/>
          <w:bCs/>
          <w:sz w:val="22"/>
          <w:szCs w:val="22"/>
          <w:lang w:val="en-US"/>
        </w:rPr>
        <w:t>Stop Time</w:t>
      </w:r>
      <w:r>
        <w:rPr>
          <w:sz w:val="22"/>
          <w:szCs w:val="22"/>
          <w:lang w:val="en-US"/>
        </w:rPr>
        <w:t xml:space="preserve"> to </w:t>
      </w:r>
      <w:r>
        <w:rPr>
          <w:b/>
          <w:bCs/>
          <w:sz w:val="22"/>
          <w:szCs w:val="22"/>
          <w:lang w:val="en-US"/>
        </w:rPr>
        <w:t>120</w:t>
      </w:r>
      <w:r>
        <w:rPr>
          <w:sz w:val="22"/>
          <w:szCs w:val="22"/>
          <w:lang w:val="en-US"/>
        </w:rPr>
        <w:t xml:space="preserve"> </w:t>
      </w:r>
      <w:r>
        <w:rPr>
          <w:b/>
          <w:bCs/>
          <w:sz w:val="22"/>
          <w:szCs w:val="22"/>
          <w:lang w:val="en-US"/>
        </w:rPr>
        <w:t>seconds</w:t>
      </w:r>
      <w:r>
        <w:rPr>
          <w:sz w:val="22"/>
          <w:szCs w:val="22"/>
          <w:lang w:val="en-US"/>
        </w:rPr>
        <w:t xml:space="preserve"> and </w:t>
      </w:r>
      <w:r>
        <w:rPr>
          <w:b/>
          <w:bCs/>
          <w:sz w:val="22"/>
          <w:szCs w:val="22"/>
          <w:lang w:val="en-US"/>
        </w:rPr>
        <w:t>Run</w:t>
      </w:r>
      <w:r>
        <w:rPr>
          <w:sz w:val="22"/>
          <w:szCs w:val="22"/>
          <w:lang w:val="en-US"/>
        </w:rPr>
        <w:t xml:space="preserve"> the simulation. </w:t>
      </w:r>
    </w:p>
    <w:p>
      <w:pPr>
        <w:pStyle w:val="ListParagraph"/>
        <w:numPr>
          <w:ilvl w:val="0"/>
          <w:numId w:val="4"/>
        </w:numPr>
        <w:spacing w:before="120" w:after="120"/>
        <w:ind w:hanging="360" w:start="360"/>
        <w:jc w:val="both"/>
        <w:rPr>
          <w:sz w:val="22"/>
          <w:szCs w:val="22"/>
          <w:lang w:val="en-US"/>
        </w:rPr>
      </w:pPr>
      <w:r>
        <w:rPr>
          <w:sz w:val="22"/>
          <w:szCs w:val="22"/>
          <w:lang w:val="en-US"/>
        </w:rPr>
        <w:t xml:space="preserve">Since we have embedded the </w:t>
      </w:r>
      <w:r>
        <w:rPr>
          <w:b/>
          <w:bCs/>
          <w:sz w:val="22"/>
          <w:szCs w:val="22"/>
          <w:lang w:val="en-US"/>
        </w:rPr>
        <w:t>Scope</w:t>
      </w:r>
      <w:r>
        <w:rPr>
          <w:sz w:val="22"/>
          <w:szCs w:val="22"/>
          <w:lang w:val="en-US"/>
        </w:rPr>
        <w:t xml:space="preserve"> blocks in the </w:t>
      </w:r>
      <w:r>
        <w:rPr>
          <w:b/>
          <w:bCs/>
          <w:sz w:val="22"/>
          <w:szCs w:val="22"/>
          <w:lang w:val="en-US"/>
        </w:rPr>
        <w:t>Load Subsystem</w:t>
      </w:r>
      <w:r>
        <w:rPr>
          <w:sz w:val="22"/>
          <w:szCs w:val="22"/>
          <w:lang w:val="en-US"/>
        </w:rPr>
        <w:t xml:space="preserve">, we must double-click on that subsystem to see the </w:t>
      </w:r>
      <w:r>
        <w:rPr>
          <w:b/>
          <w:bCs/>
          <w:sz w:val="22"/>
          <w:szCs w:val="22"/>
          <w:lang w:val="en-US"/>
        </w:rPr>
        <w:t>Scope</w:t>
      </w:r>
      <w:r>
        <w:rPr>
          <w:sz w:val="22"/>
          <w:szCs w:val="22"/>
          <w:lang w:val="en-US"/>
        </w:rPr>
        <w:t xml:space="preserve">. Double click on the </w:t>
      </w:r>
      <w:r>
        <w:rPr>
          <w:b/>
          <w:bCs/>
          <w:sz w:val="22"/>
          <w:szCs w:val="22"/>
          <w:lang w:val="en-US"/>
        </w:rPr>
        <w:t xml:space="preserve">Scopes </w:t>
      </w:r>
      <w:r>
        <w:rPr>
          <w:sz w:val="22"/>
          <w:szCs w:val="22"/>
          <w:lang w:val="en-US"/>
        </w:rPr>
        <w:t xml:space="preserve">to see the </w:t>
      </w:r>
      <w:r>
        <w:rPr>
          <w:sz w:val="22"/>
          <w:szCs w:val="22"/>
          <w:u w:val="single"/>
          <w:lang w:val="en-US"/>
        </w:rPr>
        <w:t>load position</w:t>
      </w:r>
      <w:r>
        <w:rPr>
          <w:sz w:val="22"/>
          <w:szCs w:val="22"/>
          <w:lang w:val="en-US"/>
        </w:rPr>
        <w:t xml:space="preserve"> and </w:t>
      </w:r>
      <w:r>
        <w:rPr>
          <w:sz w:val="22"/>
          <w:szCs w:val="22"/>
          <w:u w:val="single"/>
          <w:lang w:val="en-US"/>
        </w:rPr>
        <w:t>load velocity</w:t>
      </w:r>
      <w:r>
        <w:rPr>
          <w:sz w:val="22"/>
          <w:szCs w:val="22"/>
          <w:lang w:val="en-US"/>
        </w:rPr>
        <w:t xml:space="preserve"> graphs. Provide the graphs below:</w:t>
      </w:r>
    </w:p>
    <w:p>
      <w:pPr>
        <w:pStyle w:val="Normal"/>
        <w:spacing w:before="0" w:after="120"/>
        <w:rPr>
          <w:b/>
          <w:color w:val="0070C0"/>
        </w:rPr>
      </w:pPr>
      <w:r>
        <w:rPr>
          <w:rFonts w:eastAsia="" w:eastAsiaTheme="minorEastAsia"/>
          <w:b/>
          <w:color w:val="0070C0"/>
        </w:rPr>
        <w:t xml:space="preserve">                  </w:t>
      </w:r>
      <w:r>
        <w:rPr>
          <w:rFonts w:eastAsia="" w:eastAsiaTheme="minorEastAsia"/>
          <w:b/>
          <w:color w:val="0070C0"/>
        </w:rPr>
        <w:t>Load Velocity (m/s)</w:t>
        <w:tab/>
        <w:tab/>
        <w:tab/>
        <w:t xml:space="preserve">   Load Position (m)</w:t>
        <w:tab/>
        <w:tab/>
        <w:tab/>
        <w:t>Applied Force (N)</w:t>
      </w:r>
    </w:p>
    <w:p>
      <w:pPr>
        <w:pStyle w:val="Normal"/>
        <w:spacing w:before="0" w:after="120"/>
        <w:ind w:start="270"/>
        <w:rPr>
          <w:bCs/>
        </w:rPr>
      </w:pPr>
      <w:r>
        <w:rPr/>
        <mc:AlternateContent>
          <mc:Choice Requires="wps">
            <w:drawing>
              <wp:inline distT="0" distB="0" distL="0" distR="0" wp14:anchorId="7340E412">
                <wp:extent cx="2089150" cy="2105025"/>
                <wp:effectExtent l="0" t="0" r="25400" b="28575"/>
                <wp:docPr id="41" name="Text Box 2"/>
                <a:graphic xmlns:a="http://schemas.openxmlformats.org/drawingml/2006/main">
                  <a:graphicData uri="http://schemas.microsoft.com/office/word/2010/wordprocessingShape">
                    <wps:wsp>
                      <wps:cNvSpPr/>
                      <wps:spPr>
                        <a:xfrm>
                          <a:off x="0" y="0"/>
                          <a:ext cx="2089080" cy="2104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1907540" cy="1120140"/>
                                  <wp:effectExtent l="0" t="0" r="0" b="0"/>
                                  <wp:docPr id="4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
                                          <pic:cNvPicPr>
                                            <a:picLocks noChangeAspect="1" noChangeArrowheads="1"/>
                                          </pic:cNvPicPr>
                                        </pic:nvPicPr>
                                        <pic:blipFill>
                                          <a:blip r:embed="rId28"/>
                                          <a:stretch>
                                            <a:fillRect/>
                                          </a:stretch>
                                        </pic:blipFill>
                                        <pic:spPr bwMode="auto">
                                          <a:xfrm>
                                            <a:off x="0" y="0"/>
                                            <a:ext cx="1907540" cy="112014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803542885" w:edGrp="everyone"/>
                            <w:r>
                              <w:rPr>
                                <w:color w:val="000000"/>
                              </w:rPr>
                            </w:r>
                            <w:permEnd w:id="803542885"/>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68.05pt;width:164.45pt;height:165.7pt;mso-wrap-style:square;v-text-anchor:top;mso-position-vertical:top" wp14:anchorId="7340E412">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1907540" cy="1120140"/>
                            <wp:effectExtent l="0" t="0" r="0" b="0"/>
                            <wp:docPr id="4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
                                    <pic:cNvPicPr>
                                      <a:picLocks noChangeAspect="1" noChangeArrowheads="1"/>
                                    </pic:cNvPicPr>
                                  </pic:nvPicPr>
                                  <pic:blipFill>
                                    <a:blip r:embed="rId29"/>
                                    <a:stretch>
                                      <a:fillRect/>
                                    </a:stretch>
                                  </pic:blipFill>
                                  <pic:spPr bwMode="auto">
                                    <a:xfrm>
                                      <a:off x="0" y="0"/>
                                      <a:ext cx="1907540" cy="112014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803542885" w:edGrp="everyone"/>
                      <w:r>
                        <w:rPr>
                          <w:color w:val="000000"/>
                        </w:rPr>
                      </w:r>
                      <w:permEnd w:id="803542885"/>
                    </w:p>
                    <w:p>
                      <w:pPr>
                        <w:pStyle w:val="FrameContentsuser"/>
                        <w:rPr>
                          <w:color w:val="000000"/>
                        </w:rPr>
                      </w:pPr>
                      <w:r>
                        <w:rPr>
                          <w:color w:val="000000"/>
                        </w:rPr>
                      </w:r>
                    </w:p>
                  </w:txbxContent>
                </v:textbox>
                <w10:wrap type="square"/>
              </v:rect>
            </w:pict>
          </mc:Fallback>
        </mc:AlternateContent>
      </w:r>
      <w:r>
        <w:rPr/>
        <mc:AlternateContent>
          <mc:Choice Requires="wps">
            <w:drawing>
              <wp:inline distT="0" distB="0" distL="0" distR="0" wp14:anchorId="51F08E2A">
                <wp:extent cx="2197100" cy="2105025"/>
                <wp:effectExtent l="0" t="0" r="12700" b="28575"/>
                <wp:docPr id="44" name="Text Box 2"/>
                <a:graphic xmlns:a="http://schemas.openxmlformats.org/drawingml/2006/main">
                  <a:graphicData uri="http://schemas.microsoft.com/office/word/2010/wordprocessingShape">
                    <wps:wsp>
                      <wps:cNvSpPr/>
                      <wps:spPr>
                        <a:xfrm>
                          <a:off x="0" y="0"/>
                          <a:ext cx="2197080" cy="2104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2015490" cy="1509395"/>
                                  <wp:effectExtent l="0" t="0" r="0" b="0"/>
                                  <wp:docPr id="4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pic:cNvPicPr>
                                            <a:picLocks noChangeAspect="1" noChangeArrowheads="1"/>
                                          </pic:cNvPicPr>
                                        </pic:nvPicPr>
                                        <pic:blipFill>
                                          <a:blip r:embed="rId30"/>
                                          <a:stretch>
                                            <a:fillRect/>
                                          </a:stretch>
                                        </pic:blipFill>
                                        <pic:spPr bwMode="auto">
                                          <a:xfrm>
                                            <a:off x="0" y="0"/>
                                            <a:ext cx="2015490" cy="150939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11021776" w:edGrp="everyone"/>
                            <w:r>
                              <w:rPr>
                                <w:color w:val="000000"/>
                              </w:rPr>
                            </w:r>
                            <w:permEnd w:id="111021776"/>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68.05pt;width:172.95pt;height:165.7pt;mso-wrap-style:square;v-text-anchor:top;mso-position-vertical:top" wp14:anchorId="51F08E2A">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2015490" cy="1509395"/>
                            <wp:effectExtent l="0" t="0" r="0" b="0"/>
                            <wp:docPr id="4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
                                    <pic:cNvPicPr>
                                      <a:picLocks noChangeAspect="1" noChangeArrowheads="1"/>
                                    </pic:cNvPicPr>
                                  </pic:nvPicPr>
                                  <pic:blipFill>
                                    <a:blip r:embed="rId31"/>
                                    <a:stretch>
                                      <a:fillRect/>
                                    </a:stretch>
                                  </pic:blipFill>
                                  <pic:spPr bwMode="auto">
                                    <a:xfrm>
                                      <a:off x="0" y="0"/>
                                      <a:ext cx="2015490" cy="150939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11021776" w:edGrp="everyone"/>
                      <w:r>
                        <w:rPr>
                          <w:color w:val="000000"/>
                        </w:rPr>
                      </w:r>
                      <w:permEnd w:id="111021776"/>
                    </w:p>
                    <w:p>
                      <w:pPr>
                        <w:pStyle w:val="FrameContentsuser"/>
                        <w:jc w:val="center"/>
                        <w:rPr>
                          <w:color w:val="000000"/>
                        </w:rPr>
                      </w:pPr>
                      <w:r>
                        <w:rPr>
                          <w:color w:val="000000"/>
                        </w:rPr>
                      </w:r>
                    </w:p>
                  </w:txbxContent>
                </v:textbox>
                <w10:wrap type="square"/>
              </v:rect>
            </w:pict>
          </mc:Fallback>
        </mc:AlternateContent>
      </w:r>
      <w:r/>
      <w:r>
        <w:rPr/>
        <mc:AlternateContent>
          <mc:Choice Requires="wps">
            <w:drawing>
              <wp:inline distT="0" distB="0" distL="0" distR="0" wp14:anchorId="2F2A132C">
                <wp:extent cx="2120900" cy="2105025"/>
                <wp:effectExtent l="0" t="0" r="12700" b="28575"/>
                <wp:docPr id="47" name="Text Box 2"/>
                <a:graphic xmlns:a="http://schemas.openxmlformats.org/drawingml/2006/main">
                  <a:graphicData uri="http://schemas.microsoft.com/office/word/2010/wordprocessingShape">
                    <wps:wsp>
                      <wps:cNvSpPr/>
                      <wps:spPr>
                        <a:xfrm>
                          <a:off x="0" y="0"/>
                          <a:ext cx="2120760" cy="21049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1939290" cy="1452245"/>
                                  <wp:effectExtent l="0" t="0" r="0" b="0"/>
                                  <wp:docPr id="4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
                                          <pic:cNvPicPr>
                                            <a:picLocks noChangeAspect="1" noChangeArrowheads="1"/>
                                          </pic:cNvPicPr>
                                        </pic:nvPicPr>
                                        <pic:blipFill>
                                          <a:blip r:embed="rId32"/>
                                          <a:stretch>
                                            <a:fillRect/>
                                          </a:stretch>
                                        </pic:blipFill>
                                        <pic:spPr bwMode="auto">
                                          <a:xfrm>
                                            <a:off x="0" y="0"/>
                                            <a:ext cx="1939290" cy="145224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257779244" w:edGrp="everyone"/>
                            <w:r>
                              <w:rPr>
                                <w:color w:val="000000"/>
                              </w:rPr>
                            </w:r>
                            <w:permEnd w:id="1257779244"/>
                          </w:p>
                          <w:p>
                            <w:pPr>
                              <w:pStyle w:val="FrameContentsuser"/>
                              <w:jc w:val="cent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68.05pt;width:166.95pt;height:165.7pt;mso-wrap-style:square;v-text-anchor:top;mso-position-vertical:top" wp14:anchorId="2F2A132C">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1939290" cy="1452245"/>
                            <wp:effectExtent l="0" t="0" r="0" b="0"/>
                            <wp:docPr id="4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6"/>
                                    <pic:cNvPicPr>
                                      <a:picLocks noChangeAspect="1" noChangeArrowheads="1"/>
                                    </pic:cNvPicPr>
                                  </pic:nvPicPr>
                                  <pic:blipFill>
                                    <a:blip r:embed="rId33"/>
                                    <a:stretch>
                                      <a:fillRect/>
                                    </a:stretch>
                                  </pic:blipFill>
                                  <pic:spPr bwMode="auto">
                                    <a:xfrm>
                                      <a:off x="0" y="0"/>
                                      <a:ext cx="1939290" cy="145224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1257779244" w:edGrp="everyone"/>
                      <w:r>
                        <w:rPr>
                          <w:color w:val="000000"/>
                        </w:rPr>
                      </w:r>
                      <w:permEnd w:id="1257779244"/>
                    </w:p>
                    <w:p>
                      <w:pPr>
                        <w:pStyle w:val="FrameContentsuser"/>
                        <w:jc w:val="center"/>
                        <w:rPr>
                          <w:color w:val="000000"/>
                        </w:rPr>
                      </w:pPr>
                      <w:r>
                        <w:rPr>
                          <w:color w:val="000000"/>
                        </w:rPr>
                      </w:r>
                    </w:p>
                  </w:txbxContent>
                </v:textbox>
                <w10:wrap type="square"/>
              </v:rect>
            </w:pict>
          </mc:Fallback>
        </mc:AlternateContent>
      </w:r>
    </w:p>
    <w:p>
      <w:pPr>
        <w:pStyle w:val="ListParagraph"/>
        <w:numPr>
          <w:ilvl w:val="0"/>
          <w:numId w:val="4"/>
        </w:numPr>
        <w:spacing w:before="0" w:after="120"/>
        <w:ind w:hanging="360" w:start="360"/>
        <w:rPr>
          <w:rFonts w:cs="Calibri" w:cstheme="minorHAnsi"/>
          <w:b/>
          <w:bCs/>
          <w:color w:val="0070C0"/>
          <w:sz w:val="22"/>
          <w:szCs w:val="22"/>
        </w:rPr>
      </w:pPr>
      <w:r>
        <w:rPr>
          <w:bCs/>
          <w:sz w:val="22"/>
          <w:szCs w:val="22"/>
        </w:rPr>
        <w:t xml:space="preserve">Measure the </w:t>
      </w:r>
      <w:r>
        <w:rPr>
          <w:bCs/>
          <w:sz w:val="22"/>
          <w:szCs w:val="22"/>
          <w:u w:val="single"/>
        </w:rPr>
        <w:t>maximum displacement</w:t>
      </w:r>
      <w:r>
        <w:rPr>
          <w:bCs/>
          <w:sz w:val="22"/>
          <w:szCs w:val="22"/>
        </w:rPr>
        <w:t xml:space="preserve"> of the mass from the initial center position, the </w:t>
      </w:r>
      <w:r>
        <w:rPr>
          <w:bCs/>
          <w:sz w:val="22"/>
          <w:szCs w:val="22"/>
          <w:u w:val="single"/>
        </w:rPr>
        <w:t>maximum speed</w:t>
      </w:r>
      <w:r>
        <w:rPr>
          <w:bCs/>
          <w:sz w:val="22"/>
          <w:szCs w:val="22"/>
        </w:rPr>
        <w:t xml:space="preserve"> of the mass and the </w:t>
      </w:r>
      <w:r>
        <w:rPr>
          <w:bCs/>
          <w:sz w:val="22"/>
          <w:szCs w:val="22"/>
          <w:u w:val="single"/>
        </w:rPr>
        <w:t>maximum applied force</w:t>
      </w:r>
      <w:r>
        <w:rPr>
          <w:bCs/>
          <w:sz w:val="22"/>
          <w:szCs w:val="22"/>
        </w:rPr>
        <w:t xml:space="preserve">. Insert the values in </w:t>
      </w:r>
      <w:r>
        <w:rPr>
          <w:b/>
          <w:sz w:val="22"/>
          <w:szCs w:val="22"/>
        </w:rPr>
        <w:t>Table 1</w:t>
      </w:r>
      <w:r>
        <w:rPr>
          <w:bCs/>
          <w:sz w:val="22"/>
          <w:szCs w:val="22"/>
        </w:rPr>
        <w:t>.</w:t>
      </w:r>
    </w:p>
    <w:p>
      <w:pPr>
        <w:pStyle w:val="Normal"/>
        <w:spacing w:before="0" w:after="120"/>
        <w:jc w:val="center"/>
        <w:rPr>
          <w:rFonts w:cs="Calibri" w:cstheme="minorHAnsi"/>
          <w:b/>
          <w:bCs/>
          <w:color w:val="0070C0"/>
        </w:rPr>
      </w:pPr>
      <w:r>
        <w:rPr>
          <w:rFonts w:cs="Calibri" w:cstheme="minorHAnsi"/>
          <w:b/>
          <w:bCs/>
          <w:color w:val="0070C0"/>
        </w:rPr>
        <w:t>Table 1</w:t>
      </w:r>
    </w:p>
    <w:tbl>
      <w:tblPr>
        <w:tblStyle w:val="TableGrid"/>
        <w:tblW w:w="881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55"/>
        <w:gridCol w:w="2880"/>
        <w:gridCol w:w="2880"/>
      </w:tblGrid>
      <w:tr>
        <w:trPr>
          <w:trHeight w:val="377" w:hRule="atLeast"/>
        </w:trPr>
        <w:tc>
          <w:tcPr>
            <w:tcW w:w="3055"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Displacement (cm)</w:t>
            </w:r>
          </w:p>
        </w:tc>
        <w:tc>
          <w:tcPr>
            <w:tcW w:w="2880" w:type="dxa"/>
            <w:tcBorders/>
            <w:shd w:color="auto" w:fill="E7E6E6" w:themeFill="background2" w:val="clear"/>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eastAsia="Times New Roman" w:cs="Calibri" w:cstheme="minorHAnsi"/>
                <w:b/>
                <w:bCs/>
                <w:kern w:val="0"/>
                <w:sz w:val="22"/>
                <w:szCs w:val="22"/>
                <w:lang w:val="en-US" w:eastAsia="en-US" w:bidi="ar-SA"/>
              </w:rPr>
              <w:t>Maximum Speed (cm/s)</w:t>
            </w:r>
          </w:p>
        </w:tc>
        <w:tc>
          <w:tcPr>
            <w:tcW w:w="2880" w:type="dxa"/>
            <w:tcBorders/>
            <w:shd w:color="auto" w:fill="E7E6E6" w:themeFill="background2" w:val="clear"/>
            <w:vAlign w:val="center"/>
          </w:tcPr>
          <w:p>
            <w:pPr>
              <w:pStyle w:val="Normal"/>
              <w:widowControl/>
              <w:suppressAutoHyphens w:val="true"/>
              <w:spacing w:before="0" w:after="0"/>
              <w:jc w:val="center"/>
              <w:rPr>
                <w:rFonts w:cs="Calibri" w:cstheme="minorHAnsi"/>
                <w:b/>
                <w:bCs/>
              </w:rPr>
            </w:pPr>
            <w:r>
              <w:rPr>
                <w:rFonts w:eastAsia="Times New Roman" w:cs="Calibri" w:cstheme="minorHAnsi"/>
                <w:b/>
                <w:bCs/>
                <w:kern w:val="0"/>
                <w:sz w:val="22"/>
                <w:szCs w:val="22"/>
                <w:lang w:val="en-US" w:eastAsia="en-US" w:bidi="ar-SA"/>
              </w:rPr>
              <w:t>Maximum Force (N)</w:t>
            </w:r>
          </w:p>
        </w:tc>
      </w:tr>
      <w:tr>
        <w:trPr>
          <w:trHeight w:val="917" w:hRule="atLeast"/>
        </w:trPr>
        <w:tc>
          <w:tcPr>
            <w:tcW w:w="3055" w:type="dxa"/>
            <w:tcBorders/>
            <w:vAlign w:val="center"/>
          </w:tcPr>
          <w:p>
            <w:pPr>
              <w:pStyle w:val="Normal"/>
              <w:widowControl/>
              <w:suppressAutoHyphens w:val="true"/>
              <w:spacing w:before="0" w:after="0"/>
              <w:jc w:val="center"/>
              <w:rPr>
                <w:rFonts w:ascii="Calibri" w:hAnsi="Calibri" w:cs="Calibri" w:asciiTheme="minorHAnsi" w:cstheme="minorHAnsi" w:hAnsiTheme="minorHAnsi"/>
                <w:b/>
                <w:bCs/>
                <w:sz w:val="22"/>
                <w:szCs w:val="22"/>
              </w:rPr>
            </w:pPr>
            <w:r>
              <w:rPr>
                <w:rFonts w:cs="Calibri" w:cstheme="minorHAnsi"/>
                <w:b/>
                <w:bCs/>
                <w:sz w:val="22"/>
                <w:szCs w:val="22"/>
              </w:rPr>
              <w:t>10 cm</w:t>
            </w:r>
          </w:p>
        </w:tc>
        <w:tc>
          <w:tcPr>
            <w:tcW w:w="2880" w:type="dxa"/>
            <w:tcBorders/>
            <w:vAlign w:val="center"/>
          </w:tcPr>
          <w:p>
            <w:pPr>
              <w:pStyle w:val="Normal"/>
              <w:widowControl/>
              <w:suppressAutoHyphens w:val="true"/>
              <w:spacing w:before="0" w:after="0"/>
              <w:jc w:val="center"/>
              <w:rPr>
                <w:rFonts w:ascii="Calibri" w:hAnsi="Calibri" w:cs="Calibri" w:asciiTheme="minorHAnsi" w:cstheme="minorHAnsi" w:hAnsiTheme="minorHAnsi"/>
                <w:sz w:val="22"/>
                <w:szCs w:val="22"/>
              </w:rPr>
            </w:pPr>
            <w:r>
              <w:rPr>
                <w:rFonts w:cs="Calibri" w:cstheme="minorHAnsi"/>
                <w:sz w:val="22"/>
                <w:szCs w:val="22"/>
              </w:rPr>
              <w:t>4.47 cm/s</w:t>
            </w:r>
          </w:p>
        </w:tc>
        <w:tc>
          <w:tcPr>
            <w:tcW w:w="2880" w:type="dxa"/>
            <w:tcBorders/>
            <w:vAlign w:val="center"/>
          </w:tcPr>
          <w:p>
            <w:pPr>
              <w:pStyle w:val="Normal"/>
              <w:widowControl/>
              <w:suppressAutoHyphens w:val="true"/>
              <w:spacing w:before="0" w:after="0"/>
              <w:jc w:val="center"/>
              <w:rPr>
                <w:rFonts w:cs="Calibri" w:cstheme="minorHAnsi"/>
              </w:rPr>
            </w:pPr>
            <w:permStart w:id="1202081952" w:edGrp="everyone"/>
            <w:permStart w:id="1131117023" w:edGrp="everyone"/>
            <w:permStart w:id="724706160" w:edGrp="everyone"/>
            <w:r>
              <w:rPr>
                <w:rFonts w:cs="Calibri" w:cstheme="minorHAnsi"/>
              </w:rPr>
              <w:t>129.5 N</w:t>
            </w:r>
            <w:permEnd w:id="1202081952"/>
            <w:permEnd w:id="1131117023"/>
            <w:permEnd w:id="724706160"/>
          </w:p>
        </w:tc>
      </w:tr>
    </w:tbl>
    <w:p>
      <w:pPr>
        <w:pStyle w:val="ListParagraph"/>
        <w:spacing w:before="0" w:after="120"/>
        <w:ind w:start="360"/>
        <w:rPr>
          <w:bCs/>
          <w:sz w:val="22"/>
          <w:szCs w:val="22"/>
        </w:rPr>
      </w:pPr>
      <w:r>
        <w:rPr>
          <w:bCs/>
          <w:sz w:val="22"/>
          <w:szCs w:val="22"/>
        </w:rPr>
      </w:r>
    </w:p>
    <w:p>
      <w:pPr>
        <w:pStyle w:val="ListParagraph"/>
        <w:numPr>
          <w:ilvl w:val="0"/>
          <w:numId w:val="4"/>
        </w:numPr>
        <w:spacing w:before="120" w:after="120"/>
        <w:ind w:hanging="360" w:start="360"/>
        <w:jc w:val="both"/>
        <w:rPr>
          <w:sz w:val="22"/>
          <w:szCs w:val="22"/>
          <w:lang w:val="en-US"/>
        </w:rPr>
      </w:pPr>
      <w:r>
        <w:rPr>
          <w:sz w:val="22"/>
          <w:szCs w:val="22"/>
          <w:lang w:val="en-US"/>
        </w:rPr>
        <w:t xml:space="preserve">It can sometimes be helpful to use the </w:t>
      </w:r>
      <w:r>
        <w:rPr>
          <w:b/>
          <w:bCs/>
          <w:sz w:val="22"/>
          <w:szCs w:val="22"/>
          <w:lang w:val="en-US"/>
        </w:rPr>
        <w:t>signal routing functionalities</w:t>
      </w:r>
      <w:r>
        <w:rPr>
          <w:sz w:val="22"/>
          <w:szCs w:val="22"/>
          <w:lang w:val="en-US"/>
        </w:rPr>
        <w:t xml:space="preserve"> to </w:t>
      </w:r>
      <w:r>
        <w:rPr>
          <w:sz w:val="22"/>
          <w:szCs w:val="22"/>
          <w:u w:val="single"/>
          <w:lang w:val="en-US"/>
        </w:rPr>
        <w:t>simplify</w:t>
      </w:r>
      <w:r>
        <w:rPr>
          <w:sz w:val="22"/>
          <w:szCs w:val="22"/>
          <w:lang w:val="en-US"/>
        </w:rPr>
        <w:t xml:space="preserve"> the results view.</w:t>
      </w:r>
    </w:p>
    <w:p>
      <w:pPr>
        <w:pStyle w:val="ListParagraph"/>
        <w:numPr>
          <w:ilvl w:val="0"/>
          <w:numId w:val="4"/>
        </w:numPr>
        <w:spacing w:before="120" w:after="120"/>
        <w:ind w:hanging="360" w:start="360"/>
        <w:jc w:val="both"/>
        <w:rPr>
          <w:sz w:val="22"/>
          <w:szCs w:val="22"/>
          <w:lang w:val="en-US"/>
        </w:rPr>
      </w:pPr>
      <w:r>
        <w:rPr>
          <w:sz w:val="22"/>
          <w:szCs w:val="22"/>
          <w:lang w:val="en-US"/>
        </w:rPr>
        <w:t xml:space="preserve">Double-click on the </w:t>
      </w:r>
      <w:r>
        <w:rPr>
          <w:b/>
          <w:bCs/>
          <w:sz w:val="22"/>
          <w:szCs w:val="22"/>
          <w:lang w:val="en-US"/>
        </w:rPr>
        <w:t>Load Subsystem</w:t>
      </w:r>
      <w:r>
        <w:rPr>
          <w:sz w:val="22"/>
          <w:szCs w:val="22"/>
          <w:lang w:val="en-US"/>
        </w:rPr>
        <w:t xml:space="preserve"> and add the </w:t>
      </w:r>
      <w:r>
        <w:rPr>
          <w:b/>
          <w:bCs/>
          <w:sz w:val="22"/>
          <w:szCs w:val="22"/>
          <w:lang w:val="en-US"/>
        </w:rPr>
        <w:t>Goto</w:t>
      </w:r>
      <w:r>
        <w:rPr>
          <w:sz w:val="22"/>
          <w:szCs w:val="22"/>
          <w:lang w:val="en-US"/>
        </w:rPr>
        <w:t xml:space="preserve"> blocks from the </w:t>
      </w:r>
      <w:r>
        <w:rPr>
          <w:b/>
          <w:bCs/>
          <w:sz w:val="22"/>
          <w:szCs w:val="22"/>
          <w:lang w:val="en-US"/>
        </w:rPr>
        <w:t>Simulink &gt; Signal Routing</w:t>
      </w:r>
      <w:r>
        <w:rPr>
          <w:sz w:val="22"/>
          <w:szCs w:val="22"/>
          <w:lang w:val="en-US"/>
        </w:rPr>
        <w:t xml:space="preserve"> library as shown below. The </w:t>
      </w:r>
      <w:r>
        <w:rPr>
          <w:b/>
          <w:bCs/>
          <w:sz w:val="22"/>
          <w:szCs w:val="22"/>
          <w:lang w:val="en-US"/>
        </w:rPr>
        <w:t>Goto</w:t>
      </w:r>
      <w:r>
        <w:rPr>
          <w:sz w:val="22"/>
          <w:szCs w:val="22"/>
          <w:lang w:val="en-US"/>
        </w:rPr>
        <w:t xml:space="preserve"> block enables a </w:t>
      </w:r>
      <w:r>
        <w:rPr>
          <w:b/>
          <w:bCs/>
          <w:sz w:val="22"/>
          <w:szCs w:val="22"/>
          <w:lang w:val="en-US"/>
        </w:rPr>
        <w:t>Tag</w:t>
      </w:r>
      <w:r>
        <w:rPr>
          <w:sz w:val="22"/>
          <w:szCs w:val="22"/>
          <w:lang w:val="en-US"/>
        </w:rPr>
        <w:t xml:space="preserve"> to be placed on a signal and the signal to be received using a </w:t>
      </w:r>
      <w:r>
        <w:rPr>
          <w:b/>
          <w:bCs/>
          <w:sz w:val="22"/>
          <w:szCs w:val="22"/>
          <w:lang w:val="en-US"/>
        </w:rPr>
        <w:t>From</w:t>
      </w:r>
      <w:r>
        <w:rPr>
          <w:sz w:val="22"/>
          <w:szCs w:val="22"/>
          <w:lang w:val="en-US"/>
        </w:rPr>
        <w:t xml:space="preserve"> block.</w:t>
      </w:r>
    </w:p>
    <w:p>
      <w:pPr>
        <w:pStyle w:val="ListParagraph"/>
        <w:numPr>
          <w:ilvl w:val="0"/>
          <w:numId w:val="4"/>
        </w:numPr>
        <w:spacing w:before="120" w:after="120"/>
        <w:ind w:hanging="360" w:start="360"/>
        <w:jc w:val="both"/>
        <w:rPr>
          <w:sz w:val="22"/>
          <w:szCs w:val="22"/>
          <w:lang w:val="en-US"/>
        </w:rPr>
      </w:pPr>
      <w:r>
        <w:rPr>
          <w:sz w:val="22"/>
          <w:szCs w:val="22"/>
        </w:rPr>
        <w:t xml:space="preserve">Set the </w:t>
      </w:r>
      <w:r>
        <w:rPr>
          <w:b/>
          <w:bCs/>
          <w:sz w:val="22"/>
          <w:szCs w:val="22"/>
        </w:rPr>
        <w:t>Goto</w:t>
      </w:r>
      <w:r>
        <w:rPr>
          <w:sz w:val="22"/>
          <w:szCs w:val="22"/>
        </w:rPr>
        <w:t xml:space="preserve"> block parameters for </w:t>
      </w:r>
      <w:r>
        <w:rPr>
          <w:b/>
          <w:bCs/>
          <w:sz w:val="22"/>
          <w:szCs w:val="22"/>
        </w:rPr>
        <w:t>load’s velocity</w:t>
      </w:r>
      <w:r>
        <w:rPr>
          <w:sz w:val="22"/>
          <w:szCs w:val="22"/>
        </w:rPr>
        <w:t xml:space="preserve"> and </w:t>
      </w:r>
      <w:r>
        <w:rPr>
          <w:b/>
          <w:bCs/>
          <w:sz w:val="22"/>
          <w:szCs w:val="22"/>
        </w:rPr>
        <w:t>load’s position</w:t>
      </w:r>
      <w:r>
        <w:rPr>
          <w:sz w:val="22"/>
          <w:szCs w:val="22"/>
        </w:rPr>
        <w:t xml:space="preserve"> as below:</w:t>
      </w:r>
    </w:p>
    <w:p>
      <w:pPr>
        <w:pStyle w:val="ListParagraph"/>
        <w:spacing w:before="120" w:after="120"/>
        <w:ind w:start="360"/>
        <w:jc w:val="both"/>
        <w:rPr>
          <w:color w:val="002060"/>
          <w:sz w:val="22"/>
          <w:szCs w:val="22"/>
          <w:lang w:val="en-US"/>
        </w:rPr>
      </w:pPr>
      <w:r>
        <w:drawing>
          <wp:anchor behindDoc="0" distT="0" distB="0" distL="0" distR="0" simplePos="0" locked="0" layoutInCell="1" allowOverlap="1" relativeHeight="56">
            <wp:simplePos x="0" y="0"/>
            <wp:positionH relativeFrom="column">
              <wp:posOffset>3200400</wp:posOffset>
            </wp:positionH>
            <wp:positionV relativeFrom="paragraph">
              <wp:posOffset>80010</wp:posOffset>
            </wp:positionV>
            <wp:extent cx="3727450" cy="1907540"/>
            <wp:effectExtent l="0" t="0" r="0" b="0"/>
            <wp:wrapNone/>
            <wp:docPr id="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pic:cNvPicPr>
                      <a:picLocks noChangeAspect="1" noChangeArrowheads="1"/>
                    </pic:cNvPicPr>
                  </pic:nvPicPr>
                  <pic:blipFill>
                    <a:blip r:embed="rId34"/>
                    <a:stretch>
                      <a:fillRect/>
                    </a:stretch>
                  </pic:blipFill>
                  <pic:spPr bwMode="auto">
                    <a:xfrm>
                      <a:off x="0" y="0"/>
                      <a:ext cx="3727450" cy="1907540"/>
                    </a:xfrm>
                    <a:prstGeom prst="rect">
                      <a:avLst/>
                    </a:prstGeom>
                    <a:noFill/>
                  </pic:spPr>
                </pic:pic>
              </a:graphicData>
            </a:graphic>
          </wp:anchor>
        </w:drawing>
      </w:r>
      <w:r>
        <w:rPr>
          <w:b/>
          <w:bCs/>
          <w:color w:val="C00000"/>
          <w:sz w:val="22"/>
          <w:szCs w:val="22"/>
          <w:lang w:val="en-US"/>
        </w:rPr>
        <w:t>Goto tag</w:t>
      </w:r>
      <w:r>
        <w:rPr>
          <w:color w:val="C00000"/>
          <w:sz w:val="22"/>
          <w:szCs w:val="22"/>
          <w:lang w:val="en-US"/>
        </w:rPr>
        <w:t xml:space="preserve"> </w:t>
      </w:r>
      <w:r>
        <w:rPr>
          <w:color w:val="002060"/>
          <w:sz w:val="22"/>
          <w:szCs w:val="22"/>
          <w:lang w:val="en-US"/>
        </w:rPr>
        <w:t>= Velocity,</w:t>
        <w:tab/>
        <w:tab/>
      </w:r>
      <w:r>
        <w:rPr>
          <w:b/>
          <w:bCs/>
          <w:color w:val="C00000"/>
          <w:sz w:val="22"/>
          <w:szCs w:val="22"/>
          <w:lang w:val="en-US"/>
        </w:rPr>
        <w:t>Tag visibility</w:t>
      </w:r>
      <w:r>
        <w:rPr>
          <w:color w:val="C00000"/>
          <w:sz w:val="22"/>
          <w:szCs w:val="22"/>
          <w:lang w:val="en-US"/>
        </w:rPr>
        <w:t xml:space="preserve"> </w:t>
      </w:r>
      <w:r>
        <w:rPr>
          <w:color w:val="002060"/>
          <w:sz w:val="22"/>
          <w:szCs w:val="22"/>
          <w:lang w:val="en-US"/>
        </w:rPr>
        <w:t>= global</w:t>
      </w:r>
    </w:p>
    <w:p>
      <w:pPr>
        <w:pStyle w:val="ListParagraph"/>
        <w:spacing w:before="120" w:after="120"/>
        <w:ind w:start="360"/>
        <w:jc w:val="both"/>
        <w:rPr>
          <w:color w:val="002060"/>
          <w:sz w:val="22"/>
          <w:szCs w:val="22"/>
          <w:lang w:val="en-US"/>
        </w:rPr>
      </w:pPr>
      <w:r>
        <w:rPr>
          <w:b/>
          <w:bCs/>
          <w:color w:val="C00000"/>
          <w:sz w:val="22"/>
          <w:szCs w:val="22"/>
          <w:lang w:val="en-US"/>
        </w:rPr>
        <w:t>Goto tag</w:t>
      </w:r>
      <w:r>
        <w:rPr>
          <w:color w:val="C00000"/>
          <w:sz w:val="22"/>
          <w:szCs w:val="22"/>
          <w:lang w:val="en-US"/>
        </w:rPr>
        <w:t xml:space="preserve"> </w:t>
      </w:r>
      <w:r>
        <w:rPr>
          <w:color w:val="002060"/>
          <w:sz w:val="22"/>
          <w:szCs w:val="22"/>
          <w:lang w:val="en-US"/>
        </w:rPr>
        <w:t>= Position,</w:t>
        <w:tab/>
        <w:tab/>
      </w:r>
      <w:r>
        <w:rPr>
          <w:b/>
          <w:bCs/>
          <w:color w:val="C00000"/>
          <w:sz w:val="22"/>
          <w:szCs w:val="22"/>
          <w:lang w:val="en-US"/>
        </w:rPr>
        <w:t>Tag visibility</w:t>
      </w:r>
      <w:r>
        <w:rPr>
          <w:color w:val="C00000"/>
          <w:sz w:val="22"/>
          <w:szCs w:val="22"/>
          <w:lang w:val="en-US"/>
        </w:rPr>
        <w:t xml:space="preserve"> </w:t>
      </w:r>
      <w:r>
        <w:rPr>
          <w:color w:val="002060"/>
          <w:sz w:val="22"/>
          <w:szCs w:val="22"/>
          <w:lang w:val="en-US"/>
        </w:rPr>
        <w:t>= global</w:t>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spacing w:before="120" w:after="120"/>
        <w:ind w:start="360"/>
        <w:jc w:val="both"/>
        <w:rPr>
          <w:color w:val="002060"/>
          <w:sz w:val="22"/>
          <w:szCs w:val="22"/>
          <w:lang w:val="en-US"/>
        </w:rPr>
      </w:pPr>
      <w:r>
        <w:rPr>
          <w:color w:val="002060"/>
          <w:sz w:val="22"/>
          <w:szCs w:val="22"/>
          <w:lang w:val="en-US"/>
        </w:rPr>
      </w:r>
    </w:p>
    <w:p>
      <w:pPr>
        <w:pStyle w:val="ListParagraph"/>
        <w:numPr>
          <w:ilvl w:val="0"/>
          <w:numId w:val="4"/>
        </w:numPr>
        <w:spacing w:before="120" w:after="120"/>
        <w:ind w:hanging="360" w:start="360"/>
        <w:jc w:val="both"/>
        <w:rPr>
          <w:sz w:val="22"/>
          <w:szCs w:val="22"/>
          <w:lang w:val="en-US"/>
        </w:rPr>
      </w:pPr>
      <w:r>
        <w:rPr>
          <w:sz w:val="22"/>
          <w:szCs w:val="22"/>
          <w:lang w:val="en-US"/>
        </w:rPr>
        <w:t xml:space="preserve">Double-click on the </w:t>
      </w:r>
      <w:r>
        <w:rPr>
          <w:b/>
          <w:bCs/>
          <w:sz w:val="22"/>
          <w:szCs w:val="22"/>
          <w:lang w:val="en-US"/>
        </w:rPr>
        <w:t>Hydraulic Subsystem</w:t>
      </w:r>
      <w:r>
        <w:rPr>
          <w:sz w:val="22"/>
          <w:szCs w:val="22"/>
          <w:lang w:val="en-US"/>
        </w:rPr>
        <w:t xml:space="preserve"> and add the </w:t>
      </w:r>
      <w:r>
        <w:rPr>
          <w:b/>
          <w:bCs/>
          <w:sz w:val="22"/>
          <w:szCs w:val="22"/>
          <w:lang w:val="en-US"/>
        </w:rPr>
        <w:t>Goto</w:t>
      </w:r>
      <w:r>
        <w:rPr>
          <w:sz w:val="22"/>
          <w:szCs w:val="22"/>
          <w:lang w:val="en-US"/>
        </w:rPr>
        <w:t xml:space="preserve"> blocks from the </w:t>
      </w:r>
      <w:r>
        <w:rPr>
          <w:b/>
          <w:bCs/>
          <w:sz w:val="22"/>
          <w:szCs w:val="22"/>
          <w:lang w:val="en-US"/>
        </w:rPr>
        <w:t>Simulink &gt; Signal Routing</w:t>
      </w:r>
      <w:r>
        <w:rPr>
          <w:sz w:val="22"/>
          <w:szCs w:val="22"/>
          <w:lang w:val="en-US"/>
        </w:rPr>
        <w:t xml:space="preserve"> library as shown below. </w:t>
      </w:r>
      <w:r>
        <w:rPr>
          <w:sz w:val="22"/>
          <w:szCs w:val="22"/>
        </w:rPr>
        <w:t xml:space="preserve">Set the </w:t>
      </w:r>
      <w:r>
        <w:rPr>
          <w:b/>
          <w:bCs/>
          <w:sz w:val="22"/>
          <w:szCs w:val="22"/>
        </w:rPr>
        <w:t>Goto</w:t>
      </w:r>
      <w:r>
        <w:rPr>
          <w:sz w:val="22"/>
          <w:szCs w:val="22"/>
        </w:rPr>
        <w:t xml:space="preserve"> block parameters for each </w:t>
      </w:r>
      <w:r>
        <w:rPr>
          <w:b/>
          <w:bCs/>
          <w:sz w:val="22"/>
          <w:szCs w:val="22"/>
        </w:rPr>
        <w:t>Pulse Generator</w:t>
      </w:r>
      <w:r>
        <w:rPr>
          <w:sz w:val="22"/>
          <w:szCs w:val="22"/>
        </w:rPr>
        <w:t xml:space="preserve"> blocks as below:</w:t>
      </w:r>
    </w:p>
    <w:p>
      <w:pPr>
        <w:pStyle w:val="ListParagraph"/>
        <w:spacing w:before="120" w:after="120"/>
        <w:ind w:start="360"/>
        <w:jc w:val="both"/>
        <w:rPr>
          <w:color w:val="002060"/>
          <w:sz w:val="22"/>
          <w:szCs w:val="22"/>
          <w:lang w:val="en-US"/>
        </w:rPr>
      </w:pPr>
      <w:r>
        <w:rPr>
          <w:b/>
          <w:bCs/>
          <w:color w:val="C00000"/>
          <w:sz w:val="22"/>
          <w:szCs w:val="22"/>
          <w:lang w:val="en-US"/>
        </w:rPr>
        <w:t>Goto tag</w:t>
      </w:r>
      <w:r>
        <w:rPr>
          <w:color w:val="C00000"/>
          <w:sz w:val="22"/>
          <w:szCs w:val="22"/>
          <w:lang w:val="en-US"/>
        </w:rPr>
        <w:t xml:space="preserve"> </w:t>
      </w:r>
      <w:r>
        <w:rPr>
          <w:color w:val="002060"/>
          <w:sz w:val="22"/>
          <w:szCs w:val="22"/>
          <w:lang w:val="en-US"/>
        </w:rPr>
        <w:t>= Pressure_P1,</w:t>
        <w:tab/>
        <w:tab/>
      </w:r>
      <w:r>
        <w:rPr>
          <w:b/>
          <w:bCs/>
          <w:color w:val="C00000"/>
          <w:sz w:val="22"/>
          <w:szCs w:val="22"/>
          <w:lang w:val="en-US"/>
        </w:rPr>
        <w:t>Tag visibility</w:t>
      </w:r>
      <w:r>
        <w:rPr>
          <w:color w:val="C00000"/>
          <w:sz w:val="22"/>
          <w:szCs w:val="22"/>
          <w:lang w:val="en-US"/>
        </w:rPr>
        <w:t xml:space="preserve"> </w:t>
      </w:r>
      <w:r>
        <w:rPr>
          <w:color w:val="002060"/>
          <w:sz w:val="22"/>
          <w:szCs w:val="22"/>
          <w:lang w:val="en-US"/>
        </w:rPr>
        <w:t>= global</w:t>
      </w:r>
    </w:p>
    <w:p>
      <w:pPr>
        <w:pStyle w:val="ListParagraph"/>
        <w:spacing w:before="120" w:after="120"/>
        <w:ind w:start="360"/>
        <w:jc w:val="both"/>
        <w:rPr>
          <w:color w:val="002060"/>
          <w:sz w:val="22"/>
          <w:szCs w:val="22"/>
          <w:lang w:val="en-US"/>
        </w:rPr>
      </w:pPr>
      <w:r>
        <w:rPr>
          <w:b/>
          <w:bCs/>
          <w:color w:val="C00000"/>
          <w:sz w:val="22"/>
          <w:szCs w:val="22"/>
          <w:lang w:val="en-US"/>
        </w:rPr>
        <w:t>Goto tag</w:t>
      </w:r>
      <w:r>
        <w:rPr>
          <w:color w:val="C00000"/>
          <w:sz w:val="22"/>
          <w:szCs w:val="22"/>
          <w:lang w:val="en-US"/>
        </w:rPr>
        <w:t xml:space="preserve"> </w:t>
      </w:r>
      <w:r>
        <w:rPr>
          <w:color w:val="002060"/>
          <w:sz w:val="22"/>
          <w:szCs w:val="22"/>
          <w:lang w:val="en-US"/>
        </w:rPr>
        <w:t>= Pressure_P2,</w:t>
        <w:tab/>
        <w:tab/>
      </w:r>
      <w:r>
        <w:rPr>
          <w:b/>
          <w:bCs/>
          <w:color w:val="C00000"/>
          <w:sz w:val="22"/>
          <w:szCs w:val="22"/>
          <w:lang w:val="en-US"/>
        </w:rPr>
        <w:t>Tag visibility</w:t>
      </w:r>
      <w:r>
        <w:rPr>
          <w:color w:val="C00000"/>
          <w:sz w:val="22"/>
          <w:szCs w:val="22"/>
          <w:lang w:val="en-US"/>
        </w:rPr>
        <w:t xml:space="preserve"> </w:t>
      </w:r>
      <w:r>
        <w:rPr>
          <w:color w:val="002060"/>
          <w:sz w:val="22"/>
          <w:szCs w:val="22"/>
          <w:lang w:val="en-US"/>
        </w:rPr>
        <w:t>= global</w:t>
      </w:r>
    </w:p>
    <w:p>
      <w:pPr>
        <w:pStyle w:val="ListParagraph"/>
        <w:ind w:start="0"/>
        <w:rPr>
          <w:sz w:val="22"/>
          <w:szCs w:val="22"/>
        </w:rPr>
      </w:pPr>
      <w:r>
        <w:rPr>
          <w:sz w:val="22"/>
          <w:szCs w:val="22"/>
        </w:rPr>
      </w:r>
    </w:p>
    <w:p>
      <w:pPr>
        <w:pStyle w:val="ListParagraph"/>
        <w:ind w:start="0"/>
        <w:rPr>
          <w:sz w:val="22"/>
          <w:szCs w:val="22"/>
        </w:rPr>
      </w:pPr>
      <w:r>
        <w:rPr>
          <w:sz w:val="22"/>
          <w:szCs w:val="22"/>
        </w:rPr>
        <w:drawing>
          <wp:anchor behindDoc="0" distT="0" distB="0" distL="0" distR="0" simplePos="0" locked="0" layoutInCell="1" allowOverlap="1" relativeHeight="51">
            <wp:simplePos x="0" y="0"/>
            <wp:positionH relativeFrom="column">
              <wp:posOffset>4358005</wp:posOffset>
            </wp:positionH>
            <wp:positionV relativeFrom="paragraph">
              <wp:posOffset>126365</wp:posOffset>
            </wp:positionV>
            <wp:extent cx="2047875" cy="1897380"/>
            <wp:effectExtent l="0" t="0" r="0" b="0"/>
            <wp:wrapNone/>
            <wp:docPr id="5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1"/>
                    <pic:cNvPicPr>
                      <a:picLocks noChangeAspect="1" noChangeArrowheads="1"/>
                    </pic:cNvPicPr>
                  </pic:nvPicPr>
                  <pic:blipFill>
                    <a:blip r:embed="rId35"/>
                    <a:stretch>
                      <a:fillRect/>
                    </a:stretch>
                  </pic:blipFill>
                  <pic:spPr bwMode="auto">
                    <a:xfrm>
                      <a:off x="0" y="0"/>
                      <a:ext cx="2047875" cy="1897380"/>
                    </a:xfrm>
                    <a:prstGeom prst="rect">
                      <a:avLst/>
                    </a:prstGeom>
                    <a:noFill/>
                  </pic:spPr>
                </pic:pic>
              </a:graphicData>
            </a:graphic>
          </wp:anchor>
        </w:drawing>
      </w:r>
    </w:p>
    <w:p>
      <w:pPr>
        <w:pStyle w:val="ListParagraph"/>
        <w:ind w:start="0"/>
        <w:rPr>
          <w:sz w:val="22"/>
          <w:szCs w:val="22"/>
        </w:rPr>
      </w:pPr>
      <w:r>
        <w:rPr>
          <w:sz w:val="22"/>
          <w:szCs w:val="22"/>
        </w:rPr>
        <w:drawing>
          <wp:anchor behindDoc="0" distT="0" distB="0" distL="0" distR="0" simplePos="0" locked="0" layoutInCell="1" allowOverlap="1" relativeHeight="50">
            <wp:simplePos x="0" y="0"/>
            <wp:positionH relativeFrom="column">
              <wp:posOffset>808990</wp:posOffset>
            </wp:positionH>
            <wp:positionV relativeFrom="paragraph">
              <wp:posOffset>43815</wp:posOffset>
            </wp:positionV>
            <wp:extent cx="2639695" cy="1695450"/>
            <wp:effectExtent l="0" t="0" r="0" b="0"/>
            <wp:wrapNone/>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9"/>
                    <pic:cNvPicPr>
                      <a:picLocks noChangeAspect="1" noChangeArrowheads="1"/>
                    </pic:cNvPicPr>
                  </pic:nvPicPr>
                  <pic:blipFill>
                    <a:blip r:embed="rId36"/>
                    <a:stretch>
                      <a:fillRect/>
                    </a:stretch>
                  </pic:blipFill>
                  <pic:spPr bwMode="auto">
                    <a:xfrm>
                      <a:off x="0" y="0"/>
                      <a:ext cx="2639695" cy="1695450"/>
                    </a:xfrm>
                    <a:prstGeom prst="rect">
                      <a:avLst/>
                    </a:prstGeom>
                    <a:noFill/>
                  </pic:spPr>
                </pic:pic>
              </a:graphicData>
            </a:graphic>
          </wp:anchor>
        </w:drawing>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ind w:start="0"/>
        <w:rPr>
          <w:sz w:val="22"/>
          <w:szCs w:val="22"/>
        </w:rPr>
      </w:pPr>
      <w:r>
        <w:rPr>
          <w:sz w:val="22"/>
          <w:szCs w:val="22"/>
        </w:rPr>
      </w:r>
    </w:p>
    <w:p>
      <w:pPr>
        <w:pStyle w:val="ListParagraph"/>
        <w:numPr>
          <w:ilvl w:val="0"/>
          <w:numId w:val="4"/>
        </w:numPr>
        <w:spacing w:before="120" w:after="120"/>
        <w:ind w:hanging="360" w:start="0"/>
        <w:jc w:val="both"/>
        <w:rPr>
          <w:sz w:val="20"/>
          <w:szCs w:val="20"/>
        </w:rPr>
      </w:pPr>
      <w:r>
        <w:rPr>
          <w:sz w:val="22"/>
          <w:szCs w:val="22"/>
        </w:rPr>
        <w:t xml:space="preserve">Return back to the </w:t>
      </w:r>
      <w:r>
        <w:rPr>
          <w:b/>
          <w:bCs/>
          <w:sz w:val="22"/>
          <w:szCs w:val="22"/>
        </w:rPr>
        <w:t>Simulink</w:t>
      </w:r>
      <w:r>
        <w:rPr>
          <w:sz w:val="22"/>
          <w:szCs w:val="22"/>
        </w:rPr>
        <w:t xml:space="preserve"> model main window. Add one </w:t>
      </w:r>
      <w:r>
        <w:rPr>
          <w:b/>
          <w:bCs/>
          <w:sz w:val="22"/>
          <w:szCs w:val="22"/>
        </w:rPr>
        <w:t>Scope</w:t>
      </w:r>
      <w:r>
        <w:rPr>
          <w:sz w:val="22"/>
          <w:szCs w:val="22"/>
        </w:rPr>
        <w:t xml:space="preserve"> block from the </w:t>
      </w:r>
      <w:r>
        <w:rPr>
          <w:b/>
          <w:bCs/>
          <w:sz w:val="22"/>
          <w:szCs w:val="22"/>
        </w:rPr>
        <w:t>Simulink &gt; Sinks</w:t>
      </w:r>
      <w:r>
        <w:rPr>
          <w:sz w:val="22"/>
          <w:szCs w:val="22"/>
        </w:rPr>
        <w:t xml:space="preserve"> library and four </w:t>
      </w:r>
      <w:r>
        <w:rPr>
          <w:b/>
          <w:bCs/>
          <w:sz w:val="22"/>
          <w:szCs w:val="22"/>
        </w:rPr>
        <w:t>From</w:t>
      </w:r>
      <w:r>
        <w:rPr>
          <w:sz w:val="22"/>
          <w:szCs w:val="22"/>
        </w:rPr>
        <w:t xml:space="preserve"> blocks from the </w:t>
      </w:r>
      <w:r>
        <w:rPr>
          <w:b/>
          <w:bCs/>
          <w:sz w:val="22"/>
          <w:szCs w:val="22"/>
        </w:rPr>
        <w:t>Simulink &gt; Signal Routing</w:t>
      </w:r>
      <w:r>
        <w:rPr>
          <w:sz w:val="22"/>
          <w:szCs w:val="22"/>
        </w:rPr>
        <w:t xml:space="preserve"> library and connect them as shown below. </w:t>
      </w:r>
      <w:r>
        <w:rPr>
          <w:rFonts w:cs="CIDFont+F1" w:ascii="CIDFont+F1" w:hAnsi="CIDFont+F1"/>
          <w:sz w:val="21"/>
          <w:szCs w:val="21"/>
        </w:rPr>
        <w:t xml:space="preserve">The </w:t>
      </w:r>
      <w:r>
        <w:rPr>
          <w:rFonts w:cs="CIDFont+F1" w:ascii="CIDFont+F1" w:hAnsi="CIDFont+F1"/>
          <w:b/>
          <w:bCs/>
          <w:sz w:val="21"/>
          <w:szCs w:val="21"/>
        </w:rPr>
        <w:t>From</w:t>
      </w:r>
      <w:r>
        <w:rPr>
          <w:rFonts w:cs="CIDFont+F1" w:ascii="CIDFont+F1" w:hAnsi="CIDFont+F1"/>
          <w:sz w:val="21"/>
          <w:szCs w:val="21"/>
        </w:rPr>
        <w:t xml:space="preserve"> block enables the </w:t>
      </w:r>
      <w:r>
        <w:rPr>
          <w:rFonts w:cs="CIDFont+F1" w:ascii="CIDFont+F1" w:hAnsi="CIDFont+F1"/>
          <w:b/>
          <w:bCs/>
          <w:sz w:val="21"/>
          <w:szCs w:val="21"/>
        </w:rPr>
        <w:t>Tag</w:t>
      </w:r>
      <w:r>
        <w:rPr>
          <w:rFonts w:cs="CIDFont+F1" w:ascii="CIDFont+F1" w:hAnsi="CIDFont+F1"/>
          <w:sz w:val="21"/>
          <w:szCs w:val="21"/>
        </w:rPr>
        <w:t xml:space="preserve"> from a signal created using a </w:t>
      </w:r>
      <w:r>
        <w:rPr>
          <w:rFonts w:cs="CIDFont+F2" w:ascii="CIDFont+F2" w:hAnsi="CIDFont+F2"/>
          <w:b/>
          <w:bCs/>
          <w:sz w:val="21"/>
          <w:szCs w:val="21"/>
        </w:rPr>
        <w:t>Goto</w:t>
      </w:r>
      <w:r>
        <w:rPr>
          <w:rFonts w:cs="CIDFont+F2" w:ascii="CIDFont+F2" w:hAnsi="CIDFont+F2"/>
          <w:sz w:val="21"/>
          <w:szCs w:val="21"/>
        </w:rPr>
        <w:t xml:space="preserve"> </w:t>
      </w:r>
      <w:r>
        <w:rPr>
          <w:rFonts w:cs="CIDFont+F1" w:ascii="CIDFont+F1" w:hAnsi="CIDFont+F1"/>
          <w:sz w:val="21"/>
          <w:szCs w:val="21"/>
        </w:rPr>
        <w:t xml:space="preserve">block to be received. Set the </w:t>
      </w:r>
      <w:r>
        <w:rPr>
          <w:rFonts w:cs="CIDFont+F1" w:ascii="CIDFont+F1" w:hAnsi="CIDFont+F1"/>
          <w:b/>
          <w:bCs/>
          <w:sz w:val="21"/>
          <w:szCs w:val="21"/>
        </w:rPr>
        <w:t>From</w:t>
      </w:r>
      <w:r>
        <w:rPr>
          <w:rFonts w:cs="CIDFont+F1" w:ascii="CIDFont+F1" w:hAnsi="CIDFont+F1"/>
          <w:sz w:val="21"/>
          <w:szCs w:val="21"/>
        </w:rPr>
        <w:t xml:space="preserve"> blocks Tags according to the </w:t>
      </w:r>
      <w:r>
        <w:rPr>
          <w:rFonts w:cs="CIDFont+F1" w:ascii="CIDFont+F1" w:hAnsi="CIDFont+F1"/>
          <w:b/>
          <w:bCs/>
          <w:sz w:val="21"/>
          <w:szCs w:val="21"/>
        </w:rPr>
        <w:t>Goto</w:t>
      </w:r>
      <w:r>
        <w:rPr>
          <w:rFonts w:cs="CIDFont+F1" w:ascii="CIDFont+F1" w:hAnsi="CIDFont+F1"/>
          <w:sz w:val="21"/>
          <w:szCs w:val="21"/>
        </w:rPr>
        <w:t xml:space="preserve"> blocks.</w:t>
      </w:r>
    </w:p>
    <w:p>
      <w:pPr>
        <w:pStyle w:val="ListParagraph"/>
        <w:ind w:start="0"/>
        <w:jc w:val="center"/>
        <w:rPr>
          <w:sz w:val="20"/>
          <w:szCs w:val="20"/>
        </w:rPr>
      </w:pPr>
      <w:r>
        <w:rPr/>
        <mc:AlternateContent>
          <mc:Choice Requires="wps">
            <w:drawing>
              <wp:anchor behindDoc="0" distT="14605" distB="14605" distL="14605" distR="14605" simplePos="0" locked="0" layoutInCell="1" allowOverlap="1" relativeHeight="49" wp14:anchorId="0E7577F3">
                <wp:simplePos x="0" y="0"/>
                <wp:positionH relativeFrom="column">
                  <wp:posOffset>3195955</wp:posOffset>
                </wp:positionH>
                <wp:positionV relativeFrom="paragraph">
                  <wp:posOffset>704850</wp:posOffset>
                </wp:positionV>
                <wp:extent cx="1690370" cy="1290320"/>
                <wp:effectExtent l="14605" t="14605" r="14605" b="14605"/>
                <wp:wrapNone/>
                <wp:docPr id="53" name="Rectangle 25"/>
                <a:graphic xmlns:a="http://schemas.openxmlformats.org/drawingml/2006/main">
                  <a:graphicData uri="http://schemas.microsoft.com/office/word/2010/wordprocessingShape">
                    <wps:wsp>
                      <wps:cNvSpPr/>
                      <wps:spPr>
                        <a:xfrm>
                          <a:off x="0" y="0"/>
                          <a:ext cx="1690200" cy="1290240"/>
                        </a:xfrm>
                        <a:prstGeom prst="rect">
                          <a:avLst/>
                        </a:prstGeom>
                        <a:noFill/>
                        <a:ln w="28575">
                          <a:solidFill>
                            <a:srgbClr val="ff0000"/>
                          </a:solidFill>
                          <a:prstDash val="dash"/>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ID="Rectangle 25" path="m0,0l-2147483645,0l-2147483645,-2147483646l0,-2147483646xe" stroked="t" o:allowincell="f" style="position:absolute;margin-left:251.65pt;margin-top:55.5pt;width:133.05pt;height:101.55pt;mso-wrap-style:none;v-text-anchor:middle" wp14:anchorId="0E7577F3">
                <v:fill o:detectmouseclick="t" on="false"/>
                <v:stroke color="red" weight="28440" dashstyle="dash" joinstyle="miter" endcap="flat"/>
                <w10:wrap type="none"/>
              </v:rect>
            </w:pict>
          </mc:Fallback>
        </mc:AlternateContent>
        <w:drawing>
          <wp:inline distT="0" distB="0" distL="0" distR="0">
            <wp:extent cx="2907665" cy="1914525"/>
            <wp:effectExtent l="0" t="0" r="0" b="0"/>
            <wp:docPr id="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8"/>
                    <pic:cNvPicPr>
                      <a:picLocks noChangeAspect="1" noChangeArrowheads="1"/>
                    </pic:cNvPicPr>
                  </pic:nvPicPr>
                  <pic:blipFill>
                    <a:blip r:embed="rId37"/>
                    <a:stretch>
                      <a:fillRect/>
                    </a:stretch>
                  </pic:blipFill>
                  <pic:spPr bwMode="auto">
                    <a:xfrm>
                      <a:off x="0" y="0"/>
                      <a:ext cx="2907665" cy="1914525"/>
                    </a:xfrm>
                    <a:prstGeom prst="rect">
                      <a:avLst/>
                    </a:prstGeom>
                    <a:noFill/>
                  </pic:spPr>
                </pic:pic>
              </a:graphicData>
            </a:graphic>
          </wp:inline>
        </w:drawing>
      </w:r>
    </w:p>
    <w:p>
      <w:pPr>
        <w:pStyle w:val="ListParagraph"/>
        <w:ind w:start="0"/>
        <w:jc w:val="center"/>
        <w:rPr>
          <w:sz w:val="20"/>
          <w:szCs w:val="20"/>
        </w:rPr>
      </w:pPr>
      <w:r>
        <w:rPr>
          <w:sz w:val="20"/>
          <w:szCs w:val="20"/>
        </w:rPr>
      </w:r>
    </w:p>
    <w:p>
      <w:pPr>
        <w:pStyle w:val="ListParagraph"/>
        <w:numPr>
          <w:ilvl w:val="0"/>
          <w:numId w:val="4"/>
        </w:numPr>
        <w:spacing w:before="120" w:after="120"/>
        <w:ind w:hanging="360" w:start="360"/>
        <w:jc w:val="both"/>
        <w:rPr>
          <w:sz w:val="22"/>
          <w:szCs w:val="22"/>
          <w:lang w:val="en-US"/>
        </w:rPr>
      </w:pPr>
      <w:r>
        <w:rPr>
          <w:b/>
          <w:bCs/>
          <w:sz w:val="22"/>
          <w:szCs w:val="22"/>
          <w:lang w:val="en-US"/>
        </w:rPr>
        <w:t>Run</w:t>
      </w:r>
      <w:r>
        <w:rPr>
          <w:sz w:val="22"/>
          <w:szCs w:val="22"/>
          <w:lang w:val="en-US"/>
        </w:rPr>
        <w:t xml:space="preserve"> the simulation for </w:t>
      </w:r>
      <w:r>
        <w:rPr>
          <w:b/>
          <w:bCs/>
          <w:sz w:val="22"/>
          <w:szCs w:val="22"/>
          <w:lang w:val="en-US"/>
        </w:rPr>
        <w:t>120 seconds</w:t>
      </w:r>
      <w:r>
        <w:rPr>
          <w:sz w:val="22"/>
          <w:szCs w:val="22"/>
          <w:lang w:val="en-US"/>
        </w:rPr>
        <w:t xml:space="preserve">. Open the </w:t>
      </w:r>
      <w:r>
        <w:rPr>
          <w:b/>
          <w:bCs/>
          <w:sz w:val="22"/>
          <w:szCs w:val="22"/>
          <w:lang w:val="en-US"/>
        </w:rPr>
        <w:t>Scope</w:t>
      </w:r>
      <w:r>
        <w:rPr>
          <w:sz w:val="22"/>
          <w:szCs w:val="22"/>
          <w:lang w:val="en-US"/>
        </w:rPr>
        <w:t xml:space="preserve"> block in the main window. Provide the graph below.</w:t>
      </w:r>
    </w:p>
    <w:p>
      <w:pPr>
        <w:pStyle w:val="ListParagraph"/>
        <w:ind w:start="360"/>
        <w:rPr>
          <w:sz w:val="22"/>
          <w:szCs w:val="22"/>
        </w:rPr>
      </w:pPr>
      <w:r>
        <w:rPr/>
        <mc:AlternateContent>
          <mc:Choice Requires="wps">
            <w:drawing>
              <wp:inline distT="0" distB="0" distL="0" distR="0" wp14:anchorId="23004523">
                <wp:extent cx="6553200" cy="2890520"/>
                <wp:effectExtent l="0" t="0" r="19050" b="24130"/>
                <wp:docPr id="55" name="Text Box 2"/>
                <a:graphic xmlns:a="http://schemas.openxmlformats.org/drawingml/2006/main">
                  <a:graphicData uri="http://schemas.microsoft.com/office/word/2010/wordprocessingShape">
                    <wps:wsp>
                      <wps:cNvSpPr/>
                      <wps:spPr>
                        <a:xfrm>
                          <a:off x="0" y="0"/>
                          <a:ext cx="6553080" cy="2890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3809365" cy="2853055"/>
                                  <wp:effectExtent l="0" t="0" r="0" b="0"/>
                                  <wp:docPr id="5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
                                          <pic:cNvPicPr>
                                            <a:picLocks noChangeAspect="1" noChangeArrowheads="1"/>
                                          </pic:cNvPicPr>
                                        </pic:nvPicPr>
                                        <pic:blipFill>
                                          <a:blip r:embed="rId38"/>
                                          <a:stretch>
                                            <a:fillRect/>
                                          </a:stretch>
                                        </pic:blipFill>
                                        <pic:spPr bwMode="auto">
                                          <a:xfrm>
                                            <a:off x="0" y="0"/>
                                            <a:ext cx="3809365" cy="285305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552997042" w:edGrp="everyone"/>
                            <w:r>
                              <w:rPr>
                                <w:color w:val="000000"/>
                              </w:rPr>
                            </w:r>
                            <w:permEnd w:id="552997042"/>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229.55pt;width:515.95pt;height:227.55pt;mso-wrap-style:square;v-text-anchor:top;mso-position-vertical:top" wp14:anchorId="23004523">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3809365" cy="2853055"/>
                            <wp:effectExtent l="0" t="0" r="0" b="0"/>
                            <wp:docPr id="5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7"/>
                                    <pic:cNvPicPr>
                                      <a:picLocks noChangeAspect="1" noChangeArrowheads="1"/>
                                    </pic:cNvPicPr>
                                  </pic:nvPicPr>
                                  <pic:blipFill>
                                    <a:blip r:embed="rId39"/>
                                    <a:stretch>
                                      <a:fillRect/>
                                    </a:stretch>
                                  </pic:blipFill>
                                  <pic:spPr bwMode="auto">
                                    <a:xfrm>
                                      <a:off x="0" y="0"/>
                                      <a:ext cx="3809365" cy="2853055"/>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552997042" w:edGrp="everyone"/>
                      <w:r>
                        <w:rPr>
                          <w:color w:val="000000"/>
                        </w:rPr>
                      </w:r>
                      <w:permEnd w:id="552997042"/>
                    </w:p>
                    <w:p>
                      <w:pPr>
                        <w:pStyle w:val="FrameContentsuser"/>
                        <w:rPr>
                          <w:color w:val="000000"/>
                        </w:rPr>
                      </w:pPr>
                      <w:r>
                        <w:rPr>
                          <w:color w:val="000000"/>
                        </w:rPr>
                      </w:r>
                    </w:p>
                  </w:txbxContent>
                </v:textbox>
                <w10:wrap type="square"/>
              </v:rect>
            </w:pict>
          </mc:Fallback>
        </mc:AlternateContent>
      </w:r>
    </w:p>
    <w:p>
      <w:pPr>
        <w:pStyle w:val="ListParagraph"/>
        <w:ind w:start="0"/>
        <w:rPr>
          <w:sz w:val="22"/>
          <w:szCs w:val="22"/>
        </w:rPr>
      </w:pPr>
      <w:r>
        <w:rPr>
          <w:sz w:val="22"/>
          <w:szCs w:val="22"/>
        </w:rPr>
      </w:r>
    </w:p>
    <w:p>
      <w:pPr>
        <w:pStyle w:val="ListParagraph"/>
        <w:numPr>
          <w:ilvl w:val="0"/>
          <w:numId w:val="4"/>
        </w:numPr>
        <w:ind w:hanging="360" w:start="360"/>
        <w:rPr>
          <w:sz w:val="22"/>
          <w:szCs w:val="22"/>
        </w:rPr>
      </w:pPr>
      <w:r>
        <w:rPr>
          <w:sz w:val="22"/>
          <w:szCs w:val="22"/>
        </w:rPr>
        <w:t xml:space="preserve">Briefly explain the operation of system based on the timing sequence of the applied pressures </w:t>
      </w:r>
      <w:r>
        <w:rPr/>
      </w:r>
      <m:oMath xmlns:m="http://schemas.openxmlformats.org/officeDocument/2006/math">
        <m:sSub>
          <m:e>
            <m:r>
              <m:t xml:space="preserve">p</m:t>
            </m:r>
          </m:e>
          <m:sub>
            <m:r>
              <m:t xml:space="preserve">1</m:t>
            </m:r>
          </m:sub>
        </m:sSub>
      </m:oMath>
      <w:r>
        <w:rPr>
          <w:sz w:val="22"/>
          <w:szCs w:val="22"/>
        </w:rPr>
        <w:t xml:space="preserve"> and </w:t>
      </w:r>
      <w:r>
        <w:rPr/>
      </w:r>
      <m:oMath xmlns:m="http://schemas.openxmlformats.org/officeDocument/2006/math">
        <m:sSub>
          <m:e>
            <m:r>
              <m:t xml:space="preserve">p</m:t>
            </m:r>
          </m:e>
          <m:sub>
            <m:r>
              <m:t xml:space="preserve">2</m:t>
            </m:r>
          </m:sub>
        </m:sSub>
      </m:oMath>
      <w:r>
        <w:rPr>
          <w:sz w:val="22"/>
          <w:szCs w:val="22"/>
        </w:rPr>
        <w:t>.</w:t>
      </w:r>
    </w:p>
    <w:p>
      <w:pPr>
        <w:pStyle w:val="ListParagraph"/>
        <w:ind w:start="360"/>
        <w:rPr>
          <w:sz w:val="22"/>
          <w:szCs w:val="22"/>
        </w:rPr>
      </w:pPr>
      <w:r>
        <w:rPr/>
        <mc:AlternateContent>
          <mc:Choice Requires="wps">
            <w:drawing>
              <wp:inline distT="0" distB="0" distL="0" distR="0" wp14:anchorId="4FEAFF6E">
                <wp:extent cx="6553200" cy="1800225"/>
                <wp:effectExtent l="0" t="0" r="19050" b="28575"/>
                <wp:docPr id="58" name="Text Box 2"/>
                <a:graphic xmlns:a="http://schemas.openxmlformats.org/drawingml/2006/main">
                  <a:graphicData uri="http://schemas.microsoft.com/office/word/2010/wordprocessingShape">
                    <wps:wsp>
                      <wps:cNvSpPr/>
                      <wps:spPr>
                        <a:xfrm>
                          <a:off x="0" y="0"/>
                          <a:ext cx="6553080" cy="1800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start"/>
                              <w:rPr>
                                <w:color w:val="000000"/>
                              </w:rPr>
                            </w:pPr>
                            <w:r>
                              <w:rPr>
                                <w:color w:val="000000"/>
                              </w:rPr>
                              <w:t>p1 &amp; p2 alternate to control phases in the system's operation, triggering transitions and outputs that follow the applied pressure patterns to maintain a cyclic process of 30 seconds because of the delay applied.</w:t>
                            </w:r>
                          </w:p>
                          <w:p>
                            <w:pPr>
                              <w:pStyle w:val="FrameContentsuser"/>
                              <w:jc w:val="center"/>
                              <w:rPr>
                                <w:color w:val="000000"/>
                              </w:rPr>
                            </w:pPr>
                            <w:r>
                              <w:rPr>
                                <w:color w:val="000000"/>
                              </w:rPr>
                            </w:r>
                          </w:p>
                          <w:p>
                            <w:pPr>
                              <w:pStyle w:val="FrameContentsuser"/>
                              <w:jc w:val="center"/>
                              <w:rPr>
                                <w:color w:val="000000"/>
                              </w:rPr>
                            </w:pPr>
                            <w:permStart w:id="868513610" w:edGrp="everyone"/>
                            <w:r>
                              <w:rPr>
                                <w:color w:val="000000"/>
                              </w:rPr>
                            </w:r>
                            <w:permEnd w:id="868513610"/>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44.05pt;width:515.95pt;height:141.7pt;mso-wrap-style:square;v-text-anchor:top;mso-position-vertical:top" wp14:anchorId="4FEAFF6E">
                <v:fill o:detectmouseclick="t" type="solid" color2="black"/>
                <v:stroke color="black" weight="9360" joinstyle="miter" endcap="flat"/>
                <v:textbox>
                  <w:txbxContent>
                    <w:p>
                      <w:pPr>
                        <w:pStyle w:val="FrameContentsuser"/>
                        <w:jc w:val="start"/>
                        <w:rPr>
                          <w:color w:val="000000"/>
                        </w:rPr>
                      </w:pPr>
                      <w:r>
                        <w:rPr>
                          <w:color w:val="000000"/>
                        </w:rPr>
                        <w:t>p1 &amp; p2 alternate to control phases in the system's operation, triggering transitions and outputs that follow the applied pressure patterns to maintain a cyclic process of 30 seconds because of the delay applied.</w:t>
                      </w:r>
                    </w:p>
                    <w:p>
                      <w:pPr>
                        <w:pStyle w:val="FrameContentsuser"/>
                        <w:jc w:val="center"/>
                        <w:rPr>
                          <w:color w:val="000000"/>
                        </w:rPr>
                      </w:pPr>
                      <w:r>
                        <w:rPr>
                          <w:color w:val="000000"/>
                        </w:rPr>
                      </w:r>
                    </w:p>
                    <w:p>
                      <w:pPr>
                        <w:pStyle w:val="FrameContentsuser"/>
                        <w:jc w:val="center"/>
                        <w:rPr>
                          <w:color w:val="000000"/>
                        </w:rPr>
                      </w:pPr>
                      <w:permStart w:id="868513610" w:edGrp="everyone"/>
                      <w:r>
                        <w:rPr>
                          <w:color w:val="000000"/>
                        </w:rPr>
                      </w:r>
                      <w:permEnd w:id="868513610"/>
                    </w:p>
                    <w:p>
                      <w:pPr>
                        <w:pStyle w:val="FrameContentsuser"/>
                        <w:rPr>
                          <w:color w:val="000000"/>
                        </w:rPr>
                      </w:pPr>
                      <w:r>
                        <w:rPr>
                          <w:color w:val="000000"/>
                        </w:rPr>
                      </w:r>
                    </w:p>
                  </w:txbxContent>
                </v:textbox>
                <w10:wrap type="square"/>
              </v:rect>
            </w:pict>
          </mc:Fallback>
        </mc:AlternateContent>
      </w:r>
    </w:p>
    <w:p>
      <w:pPr>
        <w:pStyle w:val="ListParagraph"/>
        <w:ind w:start="360"/>
        <w:rPr>
          <w:sz w:val="22"/>
          <w:szCs w:val="22"/>
        </w:rPr>
      </w:pPr>
      <w:r>
        <w:rPr>
          <w:sz w:val="22"/>
          <w:szCs w:val="22"/>
        </w:rPr>
      </w:r>
    </w:p>
    <w:p>
      <w:pPr>
        <w:pStyle w:val="ListParagraph"/>
        <w:numPr>
          <w:ilvl w:val="0"/>
          <w:numId w:val="4"/>
        </w:numPr>
        <w:spacing w:before="0" w:after="120"/>
        <w:ind w:hanging="360" w:start="360"/>
        <w:rPr>
          <w:sz w:val="22"/>
          <w:szCs w:val="22"/>
        </w:rPr>
      </w:pPr>
      <w:r>
        <w:rPr>
          <w:sz w:val="22"/>
          <w:szCs w:val="22"/>
        </w:rPr>
        <w:t xml:space="preserve">To see the </w:t>
      </w:r>
      <w:r>
        <w:rPr>
          <w:sz w:val="22"/>
          <w:szCs w:val="22"/>
          <w:u w:val="single"/>
        </w:rPr>
        <w:t>effect of the restoring spring force</w:t>
      </w:r>
      <w:r>
        <w:rPr>
          <w:sz w:val="22"/>
          <w:szCs w:val="22"/>
        </w:rPr>
        <w:t xml:space="preserve"> we can change the timing sequence of the applied pressures </w:t>
      </w:r>
      <w:r>
        <w:rPr/>
      </w:r>
      <m:oMath xmlns:m="http://schemas.openxmlformats.org/officeDocument/2006/math">
        <m:sSub>
          <m:e>
            <m:r>
              <m:t xml:space="preserve">p</m:t>
            </m:r>
          </m:e>
          <m:sub>
            <m:r>
              <m:t xml:space="preserve">1</m:t>
            </m:r>
          </m:sub>
        </m:sSub>
      </m:oMath>
      <w:r>
        <w:rPr>
          <w:sz w:val="22"/>
          <w:szCs w:val="22"/>
        </w:rPr>
        <w:t xml:space="preserve">and </w:t>
      </w:r>
      <w:r>
        <w:rPr/>
      </w:r>
      <m:oMath xmlns:m="http://schemas.openxmlformats.org/officeDocument/2006/math">
        <m:sSub>
          <m:e>
            <m:r>
              <m:t xml:space="preserve">p</m:t>
            </m:r>
          </m:e>
          <m:sub>
            <m:r>
              <m:t xml:space="preserve">2</m:t>
            </m:r>
          </m:sub>
        </m:sSub>
      </m:oMath>
      <w:r>
        <w:rPr>
          <w:sz w:val="22"/>
          <w:szCs w:val="22"/>
        </w:rPr>
        <w:t xml:space="preserve">. Open the </w:t>
      </w:r>
      <w:r>
        <w:rPr>
          <w:b/>
          <w:bCs/>
          <w:sz w:val="22"/>
          <w:szCs w:val="22"/>
        </w:rPr>
        <w:t>Model Parameters</w:t>
      </w:r>
      <w:r>
        <w:rPr>
          <w:sz w:val="22"/>
          <w:szCs w:val="22"/>
        </w:rPr>
        <w:t xml:space="preserve"> dialogue window and change the parameter </w:t>
      </w:r>
      <w:r>
        <w:rPr>
          <w:b/>
          <w:bCs/>
          <w:sz w:val="22"/>
          <w:szCs w:val="22"/>
        </w:rPr>
        <w:t>Delay</w:t>
      </w:r>
      <w:r>
        <w:rPr>
          <w:sz w:val="22"/>
          <w:szCs w:val="22"/>
        </w:rPr>
        <w:t xml:space="preserve"> to </w:t>
      </w:r>
      <w:r>
        <w:rPr>
          <w:b/>
          <w:bCs/>
          <w:sz w:val="22"/>
          <w:szCs w:val="22"/>
        </w:rPr>
        <w:t>10 seconds</w:t>
      </w:r>
      <w:r>
        <w:rPr>
          <w:sz w:val="22"/>
          <w:szCs w:val="22"/>
        </w:rPr>
        <w:t xml:space="preserve">. In this case the pressure source </w:t>
      </w:r>
      <w:r>
        <w:rPr/>
      </w:r>
      <m:oMath xmlns:m="http://schemas.openxmlformats.org/officeDocument/2006/math">
        <m:sSub>
          <m:e>
            <m:r>
              <m:t xml:space="preserve">p</m:t>
            </m:r>
          </m:e>
          <m:sub>
            <m:r>
              <m:t xml:space="preserve">2</m:t>
            </m:r>
          </m:sub>
        </m:sSub>
      </m:oMath>
      <w:r>
        <w:rPr>
          <w:sz w:val="22"/>
          <w:szCs w:val="22"/>
        </w:rPr>
        <w:t xml:space="preserve"> will be activated </w:t>
      </w:r>
      <w:r>
        <w:rPr>
          <w:b/>
          <w:bCs/>
          <w:sz w:val="22"/>
          <w:szCs w:val="22"/>
        </w:rPr>
        <w:t>10sec</w:t>
      </w:r>
      <w:r>
        <w:rPr>
          <w:sz w:val="22"/>
          <w:szCs w:val="22"/>
        </w:rPr>
        <w:t xml:space="preserve"> after than the pressure source </w:t>
      </w:r>
      <w:r>
        <w:rPr/>
      </w:r>
      <m:oMath xmlns:m="http://schemas.openxmlformats.org/officeDocument/2006/math">
        <m:sSub>
          <m:e>
            <m:r>
              <m:t xml:space="preserve">p</m:t>
            </m:r>
          </m:e>
          <m:sub>
            <m:r>
              <m:t xml:space="preserve">1</m:t>
            </m:r>
          </m:sub>
        </m:sSub>
      </m:oMath>
      <w:r>
        <w:rPr>
          <w:sz w:val="22"/>
          <w:szCs w:val="22"/>
        </w:rPr>
        <w:t>.</w:t>
      </w:r>
    </w:p>
    <w:p>
      <w:pPr>
        <w:pStyle w:val="ListParagraph"/>
        <w:numPr>
          <w:ilvl w:val="0"/>
          <w:numId w:val="4"/>
        </w:numPr>
        <w:spacing w:before="120" w:after="120"/>
        <w:ind w:hanging="360" w:start="360"/>
        <w:jc w:val="both"/>
        <w:rPr>
          <w:sz w:val="22"/>
          <w:szCs w:val="22"/>
          <w:lang w:val="en-US"/>
        </w:rPr>
      </w:pPr>
      <w:r>
        <w:rPr>
          <w:b/>
          <w:bCs/>
          <w:sz w:val="22"/>
          <w:szCs w:val="22"/>
          <w:lang w:val="en-US"/>
        </w:rPr>
        <w:t>Run</w:t>
      </w:r>
      <w:r>
        <w:rPr>
          <w:sz w:val="22"/>
          <w:szCs w:val="22"/>
          <w:lang w:val="en-US"/>
        </w:rPr>
        <w:t xml:space="preserve"> the simulation for </w:t>
      </w:r>
      <w:r>
        <w:rPr>
          <w:b/>
          <w:bCs/>
          <w:sz w:val="22"/>
          <w:szCs w:val="22"/>
          <w:lang w:val="en-US"/>
        </w:rPr>
        <w:t>120 seconds</w:t>
      </w:r>
      <w:r>
        <w:rPr>
          <w:sz w:val="22"/>
          <w:szCs w:val="22"/>
          <w:lang w:val="en-US"/>
        </w:rPr>
        <w:t xml:space="preserve">. Open the </w:t>
      </w:r>
      <w:r>
        <w:rPr>
          <w:b/>
          <w:bCs/>
          <w:sz w:val="22"/>
          <w:szCs w:val="22"/>
          <w:lang w:val="en-US"/>
        </w:rPr>
        <w:t>Scope</w:t>
      </w:r>
      <w:r>
        <w:rPr>
          <w:sz w:val="22"/>
          <w:szCs w:val="22"/>
          <w:lang w:val="en-US"/>
        </w:rPr>
        <w:t xml:space="preserve"> block. Provide the graph below.</w:t>
      </w:r>
    </w:p>
    <w:p>
      <w:pPr>
        <w:pStyle w:val="ListParagraph"/>
        <w:ind w:start="360"/>
        <w:rPr>
          <w:sz w:val="22"/>
          <w:szCs w:val="22"/>
        </w:rPr>
      </w:pPr>
      <w:r>
        <w:rPr/>
        <mc:AlternateContent>
          <mc:Choice Requires="wps">
            <w:drawing>
              <wp:inline distT="0" distB="0" distL="0" distR="0" wp14:anchorId="7E03D75A">
                <wp:extent cx="6553200" cy="4431030"/>
                <wp:effectExtent l="0" t="0" r="19050" b="26670"/>
                <wp:docPr id="59" name="Text Box 2"/>
                <a:graphic xmlns:a="http://schemas.openxmlformats.org/drawingml/2006/main">
                  <a:graphicData uri="http://schemas.microsoft.com/office/word/2010/wordprocessingShape">
                    <wps:wsp>
                      <wps:cNvSpPr/>
                      <wps:spPr>
                        <a:xfrm>
                          <a:off x="0" y="0"/>
                          <a:ext cx="6553080" cy="4430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center"/>
                              <w:rPr>
                                <w:color w:val="000000"/>
                              </w:rPr>
                            </w:pPr>
                            <w:r>
                              <w:rPr>
                                <w:color w:val="000000"/>
                              </w:rPr>
                              <w:drawing>
                                <wp:inline distT="0" distB="0" distL="0" distR="0">
                                  <wp:extent cx="5085080" cy="3808730"/>
                                  <wp:effectExtent l="0" t="0" r="0" b="0"/>
                                  <wp:docPr id="6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8"/>
                                          <pic:cNvPicPr>
                                            <a:picLocks noChangeAspect="1" noChangeArrowheads="1"/>
                                          </pic:cNvPicPr>
                                        </pic:nvPicPr>
                                        <pic:blipFill>
                                          <a:blip r:embed="rId40"/>
                                          <a:stretch>
                                            <a:fillRect/>
                                          </a:stretch>
                                        </pic:blipFill>
                                        <pic:spPr bwMode="auto">
                                          <a:xfrm>
                                            <a:off x="0" y="0"/>
                                            <a:ext cx="5085080" cy="380873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431051555" w:edGrp="everyone"/>
                            <w:r>
                              <w:rPr>
                                <w:color w:val="000000"/>
                              </w:rPr>
                            </w:r>
                            <w:permEnd w:id="431051555"/>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351.05pt;width:515.95pt;height:348.85pt;mso-wrap-style:square;v-text-anchor:top;mso-position-vertical:top" wp14:anchorId="7E03D75A">
                <v:fill o:detectmouseclick="t" type="solid" color2="black"/>
                <v:stroke color="black" weight="9360" joinstyle="miter" endcap="flat"/>
                <v:textbox>
                  <w:txbxContent>
                    <w:p>
                      <w:pPr>
                        <w:pStyle w:val="FrameContentsuser"/>
                        <w:jc w:val="center"/>
                        <w:rPr>
                          <w:color w:val="000000"/>
                        </w:rPr>
                      </w:pPr>
                      <w:r>
                        <w:rPr>
                          <w:color w:val="000000"/>
                        </w:rPr>
                        <w:drawing>
                          <wp:inline distT="0" distB="0" distL="0" distR="0">
                            <wp:extent cx="5085080" cy="3808730"/>
                            <wp:effectExtent l="0" t="0" r="0" b="0"/>
                            <wp:docPr id="6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pic:cNvPicPr>
                                      <a:picLocks noChangeAspect="1" noChangeArrowheads="1"/>
                                    </pic:cNvPicPr>
                                  </pic:nvPicPr>
                                  <pic:blipFill>
                                    <a:blip r:embed="rId41"/>
                                    <a:stretch>
                                      <a:fillRect/>
                                    </a:stretch>
                                  </pic:blipFill>
                                  <pic:spPr bwMode="auto">
                                    <a:xfrm>
                                      <a:off x="0" y="0"/>
                                      <a:ext cx="5085080" cy="3808730"/>
                                    </a:xfrm>
                                    <a:prstGeom prst="rect">
                                      <a:avLst/>
                                    </a:prstGeom>
                                    <a:noFill/>
                                  </pic:spPr>
                                </pic:pic>
                              </a:graphicData>
                            </a:graphic>
                          </wp:inline>
                        </w:drawing>
                      </w:r>
                    </w:p>
                    <w:p>
                      <w:pPr>
                        <w:pStyle w:val="FrameContentsuser"/>
                        <w:jc w:val="center"/>
                        <w:rPr>
                          <w:color w:val="000000"/>
                        </w:rPr>
                      </w:pPr>
                      <w:r>
                        <w:rPr>
                          <w:color w:val="000000"/>
                        </w:rPr>
                      </w:r>
                    </w:p>
                    <w:p>
                      <w:pPr>
                        <w:pStyle w:val="FrameContentsuser"/>
                        <w:jc w:val="center"/>
                        <w:rPr>
                          <w:color w:val="000000"/>
                        </w:rPr>
                      </w:pPr>
                      <w:permStart w:id="431051555" w:edGrp="everyone"/>
                      <w:r>
                        <w:rPr>
                          <w:color w:val="000000"/>
                        </w:rPr>
                      </w:r>
                      <w:permEnd w:id="431051555"/>
                    </w:p>
                    <w:p>
                      <w:pPr>
                        <w:pStyle w:val="FrameContentsuser"/>
                        <w:rPr>
                          <w:color w:val="000000"/>
                        </w:rPr>
                      </w:pPr>
                      <w:r>
                        <w:rPr>
                          <w:color w:val="000000"/>
                        </w:rPr>
                      </w:r>
                    </w:p>
                  </w:txbxContent>
                </v:textbox>
                <w10:wrap type="square"/>
              </v:rect>
            </w:pict>
          </mc:Fallback>
        </mc:AlternateContent>
      </w:r>
    </w:p>
    <w:p>
      <w:pPr>
        <w:pStyle w:val="ListParagraph"/>
        <w:ind w:start="0"/>
        <w:rPr>
          <w:sz w:val="22"/>
          <w:szCs w:val="22"/>
        </w:rPr>
      </w:pPr>
      <w:r>
        <w:rPr>
          <w:sz w:val="22"/>
          <w:szCs w:val="22"/>
        </w:rPr>
      </w:r>
    </w:p>
    <w:p>
      <w:pPr>
        <w:pStyle w:val="ListParagraph"/>
        <w:numPr>
          <w:ilvl w:val="0"/>
          <w:numId w:val="4"/>
        </w:numPr>
        <w:ind w:hanging="360" w:start="360"/>
        <w:rPr>
          <w:sz w:val="22"/>
          <w:szCs w:val="22"/>
        </w:rPr>
      </w:pPr>
      <w:r>
        <w:rPr>
          <w:sz w:val="22"/>
          <w:szCs w:val="22"/>
        </w:rPr>
        <w:t xml:space="preserve">Briefly explain effect of changing the </w:t>
      </w:r>
      <w:r>
        <w:rPr>
          <w:b/>
          <w:bCs/>
          <w:sz w:val="22"/>
          <w:szCs w:val="22"/>
        </w:rPr>
        <w:t>Delay</w:t>
      </w:r>
      <w:r>
        <w:rPr>
          <w:sz w:val="22"/>
          <w:szCs w:val="22"/>
        </w:rPr>
        <w:t xml:space="preserve"> parameter on the system operation. Discuss the effect of the </w:t>
      </w:r>
      <w:r>
        <w:rPr>
          <w:b/>
          <w:bCs/>
          <w:sz w:val="22"/>
          <w:szCs w:val="22"/>
        </w:rPr>
        <w:t>spring</w:t>
      </w:r>
      <w:r>
        <w:rPr>
          <w:sz w:val="22"/>
          <w:szCs w:val="22"/>
        </w:rPr>
        <w:t xml:space="preserve"> and the </w:t>
      </w:r>
      <w:r>
        <w:rPr>
          <w:b/>
          <w:bCs/>
          <w:sz w:val="22"/>
          <w:szCs w:val="22"/>
        </w:rPr>
        <w:t>restoring</w:t>
      </w:r>
      <w:r>
        <w:rPr>
          <w:sz w:val="22"/>
          <w:szCs w:val="22"/>
        </w:rPr>
        <w:t xml:space="preserve"> </w:t>
      </w:r>
      <w:r>
        <w:rPr>
          <w:b/>
          <w:bCs/>
          <w:sz w:val="22"/>
          <w:szCs w:val="22"/>
        </w:rPr>
        <w:t>force</w:t>
      </w:r>
      <w:r>
        <w:rPr>
          <w:sz w:val="22"/>
          <w:szCs w:val="22"/>
        </w:rPr>
        <w:t xml:space="preserve"> to positioning the piston in the center when the pressures are equal or no longer applied.</w:t>
      </w:r>
    </w:p>
    <w:p>
      <w:pPr>
        <w:pStyle w:val="ListParagraph"/>
        <w:ind w:start="360"/>
        <w:rPr>
          <w:sz w:val="22"/>
          <w:szCs w:val="22"/>
        </w:rPr>
      </w:pPr>
      <w:r>
        <w:rPr/>
        <mc:AlternateContent>
          <mc:Choice Requires="wps">
            <w:drawing>
              <wp:inline distT="0" distB="0" distL="0" distR="0" wp14:anchorId="74F9D325">
                <wp:extent cx="6553200" cy="2110105"/>
                <wp:effectExtent l="0" t="0" r="19050" b="23495"/>
                <wp:docPr id="62" name="Text Box 2"/>
                <a:graphic xmlns:a="http://schemas.openxmlformats.org/drawingml/2006/main">
                  <a:graphicData uri="http://schemas.microsoft.com/office/word/2010/wordprocessingShape">
                    <wps:wsp>
                      <wps:cNvSpPr/>
                      <wps:spPr>
                        <a:xfrm>
                          <a:off x="0" y="0"/>
                          <a:ext cx="6553080" cy="2109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jc w:val="start"/>
                              <w:rPr>
                                <w:color w:val="000000"/>
                              </w:rPr>
                            </w:pPr>
                            <w:r>
                              <w:rPr>
                                <w:color w:val="000000"/>
                              </w:rPr>
                              <w:t>Changing the Delay parameter affects how quickly the system responds to input changes. Increasing the delay causes the piston to react more slowly to pressure variations, making the system less responsive and potentially sluggish. Decreasing the delay results in a faster response but may lead to instability or oscillations if the delay is too small. The spring provides a restoring force that returns the piston to its central position when the pressures in both chambers are equal or no longer applied. This centering action maintains system stability and prevents piston drift when no net pressure difference exists.</w:t>
                            </w:r>
                          </w:p>
                          <w:p>
                            <w:pPr>
                              <w:pStyle w:val="FrameContentsuser"/>
                              <w:jc w:val="center"/>
                              <w:rPr>
                                <w:color w:val="000000"/>
                              </w:rPr>
                            </w:pPr>
                            <w:r>
                              <w:rPr>
                                <w:color w:val="000000"/>
                              </w:rPr>
                            </w:r>
                          </w:p>
                          <w:p>
                            <w:pPr>
                              <w:pStyle w:val="FrameContentsuser"/>
                              <w:jc w:val="center"/>
                              <w:rPr>
                                <w:color w:val="000000"/>
                              </w:rPr>
                            </w:pPr>
                            <w:permStart w:id="81080159" w:edGrp="everyone"/>
                            <w:r>
                              <w:rPr>
                                <w:color w:val="000000"/>
                              </w:rPr>
                            </w:r>
                            <w:permEnd w:id="81080159"/>
                          </w:p>
                          <w:p>
                            <w:pPr>
                              <w:pStyle w:val="FrameContentsuser"/>
                              <w:rPr>
                                <w:color w:val="000000"/>
                              </w:rPr>
                            </w:pPr>
                            <w:r>
                              <w:rPr>
                                <w:color w:val="000000"/>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168.05pt;width:515.95pt;height:166.1pt;mso-wrap-style:square;v-text-anchor:top;mso-position-vertical:top" wp14:anchorId="74F9D325">
                <v:fill o:detectmouseclick="t" type="solid" color2="black"/>
                <v:stroke color="black" weight="9360" joinstyle="miter" endcap="flat"/>
                <v:textbox>
                  <w:txbxContent>
                    <w:p>
                      <w:pPr>
                        <w:pStyle w:val="FrameContentsuser"/>
                        <w:jc w:val="start"/>
                        <w:rPr>
                          <w:color w:val="000000"/>
                        </w:rPr>
                      </w:pPr>
                      <w:r>
                        <w:rPr>
                          <w:color w:val="000000"/>
                        </w:rPr>
                        <w:t>Changing the Delay parameter affects how quickly the system responds to input changes. Increasing the delay causes the piston to react more slowly to pressure variations, making the system less responsive and potentially sluggish. Decreasing the delay results in a faster response but may lead to instability or oscillations if the delay is too small. The spring provides a restoring force that returns the piston to its central position when the pressures in both chambers are equal or no longer applied. This centering action maintains system stability and prevents piston drift when no net pressure difference exists.</w:t>
                      </w:r>
                    </w:p>
                    <w:p>
                      <w:pPr>
                        <w:pStyle w:val="FrameContentsuser"/>
                        <w:jc w:val="center"/>
                        <w:rPr>
                          <w:color w:val="000000"/>
                        </w:rPr>
                      </w:pPr>
                      <w:r>
                        <w:rPr>
                          <w:color w:val="000000"/>
                        </w:rPr>
                      </w:r>
                    </w:p>
                    <w:p>
                      <w:pPr>
                        <w:pStyle w:val="FrameContentsuser"/>
                        <w:jc w:val="center"/>
                        <w:rPr>
                          <w:color w:val="000000"/>
                        </w:rPr>
                      </w:pPr>
                      <w:permStart w:id="81080159" w:edGrp="everyone"/>
                      <w:r>
                        <w:rPr>
                          <w:color w:val="000000"/>
                        </w:rPr>
                      </w:r>
                      <w:permEnd w:id="81080159"/>
                    </w:p>
                    <w:p>
                      <w:pPr>
                        <w:pStyle w:val="FrameContentsuser"/>
                        <w:rPr>
                          <w:color w:val="000000"/>
                        </w:rPr>
                      </w:pPr>
                      <w:r>
                        <w:rPr>
                          <w:color w:val="000000"/>
                        </w:rPr>
                      </w:r>
                    </w:p>
                  </w:txbxContent>
                </v:textbox>
                <w10:wrap type="square"/>
              </v:rect>
            </w:pict>
          </mc:Fallback>
        </mc:AlternateContent>
      </w:r>
    </w:p>
    <w:p>
      <w:pPr>
        <w:pStyle w:val="ListParagraph"/>
        <w:ind w:start="360"/>
        <w:rPr>
          <w:sz w:val="22"/>
          <w:szCs w:val="22"/>
        </w:rPr>
      </w:pPr>
      <w:r>
        <w:rPr>
          <w:sz w:val="22"/>
          <w:szCs w:val="22"/>
        </w:rPr>
      </w:r>
    </w:p>
    <w:p>
      <w:pPr>
        <w:pStyle w:val="ListParagraph"/>
        <w:ind w:start="360"/>
        <w:rPr>
          <w:sz w:val="22"/>
          <w:szCs w:val="22"/>
        </w:rPr>
      </w:pPr>
      <w:r>
        <w:rPr>
          <w:sz w:val="22"/>
          <w:szCs w:val="22"/>
        </w:rPr>
      </w:r>
    </w:p>
    <w:p>
      <w:pPr>
        <w:pStyle w:val="ListParagraph"/>
        <w:ind w:start="360"/>
        <w:rPr>
          <w:sz w:val="22"/>
          <w:szCs w:val="22"/>
        </w:rPr>
      </w:pPr>
      <w:r>
        <w:rPr>
          <w:sz w:val="22"/>
          <w:szCs w:val="22"/>
        </w:rPr>
      </w:r>
    </w:p>
    <w:p>
      <w:pPr>
        <w:pStyle w:val="ListParagraph"/>
        <w:ind w:start="360"/>
        <w:rPr>
          <w:sz w:val="22"/>
          <w:szCs w:val="22"/>
        </w:rPr>
      </w:pPr>
      <w:r>
        <w:rPr>
          <w:sz w:val="22"/>
          <w:szCs w:val="22"/>
        </w:rPr>
      </w:r>
    </w:p>
    <w:p>
      <w:pPr>
        <w:pStyle w:val="ListParagraph"/>
        <w:ind w:start="360"/>
        <w:rPr>
          <w:sz w:val="22"/>
          <w:szCs w:val="22"/>
        </w:rPr>
      </w:pPr>
      <w:r>
        <w:rPr>
          <w:sz w:val="22"/>
          <w:szCs w:val="22"/>
        </w:rPr>
      </w:r>
    </w:p>
    <w:p>
      <w:pPr>
        <w:pStyle w:val="Normal"/>
        <w:shd w:val="clear" w:color="auto" w:fill="D9E2F3" w:themeFill="accent1" w:themeFillTint="33"/>
        <w:spacing w:before="0" w:after="240"/>
        <w:rPr>
          <w:b/>
          <w:color w:val="002060"/>
          <w:sz w:val="28"/>
          <w:szCs w:val="28"/>
        </w:rPr>
      </w:pPr>
      <w:r>
        <w:rPr>
          <w:b/>
          <w:color w:val="002060"/>
          <w:sz w:val="28"/>
          <w:szCs w:val="28"/>
        </w:rPr>
        <w:t>Post Lab Assignment</w:t>
      </w:r>
    </w:p>
    <w:p>
      <w:pPr>
        <w:pStyle w:val="ListParagraph"/>
        <w:numPr>
          <w:ilvl w:val="0"/>
          <w:numId w:val="3"/>
        </w:numPr>
        <w:spacing w:before="0" w:after="120"/>
        <w:ind w:hanging="360" w:start="360"/>
        <w:jc w:val="both"/>
        <w:rPr>
          <w:sz w:val="22"/>
          <w:szCs w:val="22"/>
        </w:rPr>
      </w:pPr>
      <w:r>
        <w:rPr>
          <w:sz w:val="22"/>
          <w:szCs w:val="22"/>
        </w:rPr>
        <w:t xml:space="preserve">Consider the </w:t>
      </w:r>
      <w:r>
        <w:rPr>
          <w:b/>
          <w:bCs/>
          <w:i/>
          <w:iCs/>
          <w:sz w:val="22"/>
          <w:szCs w:val="22"/>
        </w:rPr>
        <w:t>double-acting piston and cylinder</w:t>
      </w:r>
      <w:r>
        <w:rPr>
          <w:sz w:val="22"/>
          <w:szCs w:val="22"/>
        </w:rPr>
        <w:t xml:space="preserve"> system. The device moves the </w:t>
      </w:r>
      <w:r>
        <w:rPr>
          <w:b/>
          <w:bCs/>
          <w:sz w:val="22"/>
          <w:szCs w:val="22"/>
        </w:rPr>
        <w:t xml:space="preserve">load mass </w:t>
      </w:r>
      <w:r>
        <w:rPr/>
      </w:r>
      <m:oMath xmlns:m="http://schemas.openxmlformats.org/officeDocument/2006/math">
        <m:r>
          <m:t xml:space="preserve">m</m:t>
        </m:r>
      </m:oMath>
      <w:r>
        <w:rPr>
          <w:sz w:val="22"/>
          <w:szCs w:val="22"/>
        </w:rPr>
        <w:t xml:space="preserve"> in response to the </w:t>
      </w:r>
      <w:r>
        <w:rPr>
          <w:b/>
          <w:bCs/>
          <w:sz w:val="22"/>
          <w:szCs w:val="22"/>
        </w:rPr>
        <w:t xml:space="preserve">pressure sources </w:t>
      </w:r>
      <w:r>
        <w:rPr/>
      </w:r>
      <m:oMath xmlns:m="http://schemas.openxmlformats.org/officeDocument/2006/math">
        <m:sSub>
          <m:e>
            <m:r>
              <m:t xml:space="preserve">p</m:t>
            </m:r>
          </m:e>
          <m:sub>
            <m:r>
              <m:t xml:space="preserve">1</m:t>
            </m:r>
          </m:sub>
        </m:sSub>
      </m:oMath>
      <w:r>
        <w:rPr>
          <w:sz w:val="22"/>
          <w:szCs w:val="22"/>
        </w:rPr>
        <w:t xml:space="preserve"> and </w:t>
      </w:r>
      <w:r>
        <w:rPr/>
      </w:r>
      <m:oMath xmlns:m="http://schemas.openxmlformats.org/officeDocument/2006/math">
        <m:sSub>
          <m:e>
            <m:r>
              <m:t xml:space="preserve">p</m:t>
            </m:r>
          </m:e>
          <m:sub>
            <m:r>
              <m:t xml:space="preserve">2</m:t>
            </m:r>
          </m:sub>
        </m:sSub>
      </m:oMath>
      <w:r>
        <w:rPr>
          <w:sz w:val="22"/>
          <w:szCs w:val="22"/>
        </w:rPr>
        <w:t xml:space="preserve">. Assume the fluid is </w:t>
      </w:r>
      <w:r>
        <w:rPr>
          <w:sz w:val="22"/>
          <w:szCs w:val="22"/>
          <w:u w:val="single"/>
        </w:rPr>
        <w:t>incompressible</w:t>
      </w:r>
      <w:r>
        <w:rPr>
          <w:sz w:val="22"/>
          <w:szCs w:val="22"/>
        </w:rPr>
        <w:t xml:space="preserve">, the resistances are </w:t>
      </w:r>
      <w:r>
        <w:rPr>
          <w:sz w:val="22"/>
          <w:szCs w:val="22"/>
          <w:u w:val="single"/>
        </w:rPr>
        <w:t>linear</w:t>
      </w:r>
      <w:r>
        <w:rPr>
          <w:sz w:val="22"/>
          <w:szCs w:val="22"/>
        </w:rPr>
        <w:t xml:space="preserve">, and the piston mass is </w:t>
      </w:r>
      <w:r>
        <w:rPr>
          <w:sz w:val="22"/>
          <w:szCs w:val="22"/>
          <w:u w:val="single"/>
        </w:rPr>
        <w:t>included</w:t>
      </w:r>
      <w:r>
        <w:rPr>
          <w:sz w:val="22"/>
          <w:szCs w:val="22"/>
        </w:rPr>
        <w:t xml:space="preserve"> in </w:t>
      </w:r>
      <w:r>
        <w:rPr/>
      </w:r>
      <m:oMath xmlns:m="http://schemas.openxmlformats.org/officeDocument/2006/math">
        <m:r>
          <m:t xml:space="preserve">m</m:t>
        </m:r>
      </m:oMath>
      <w:r>
        <w:rPr>
          <w:sz w:val="22"/>
          <w:szCs w:val="22"/>
        </w:rPr>
        <w:t xml:space="preserve">. Suppose that there is a </w:t>
      </w:r>
      <w:r>
        <w:rPr>
          <w:sz w:val="22"/>
          <w:szCs w:val="22"/>
          <w:u w:val="single"/>
        </w:rPr>
        <w:t>friction</w:t>
      </w:r>
      <w:r>
        <w:rPr>
          <w:sz w:val="22"/>
          <w:szCs w:val="22"/>
        </w:rPr>
        <w:t xml:space="preserve"> between the mass </w:t>
      </w:r>
      <w:r>
        <w:rPr/>
      </w:r>
      <m:oMath xmlns:m="http://schemas.openxmlformats.org/officeDocument/2006/math">
        <m:r>
          <m:t xml:space="preserve">m</m:t>
        </m:r>
      </m:oMath>
      <w:r>
        <w:rPr>
          <w:sz w:val="22"/>
          <w:szCs w:val="22"/>
        </w:rPr>
        <w:t xml:space="preserve"> and the surface with the friction coefficient of </w:t>
      </w:r>
      <w:r>
        <w:rPr/>
      </w:r>
      <m:oMath xmlns:m="http://schemas.openxmlformats.org/officeDocument/2006/math">
        <m:r>
          <m:t xml:space="preserve">μ</m:t>
        </m:r>
      </m:oMath>
      <w:r>
        <w:rPr>
          <w:sz w:val="22"/>
          <w:szCs w:val="22"/>
        </w:rPr>
        <w:t xml:space="preserve"> and </w:t>
      </w:r>
      <w:r>
        <w:rPr>
          <w:sz w:val="22"/>
          <w:szCs w:val="22"/>
          <w:lang w:val="en-US"/>
        </w:rPr>
        <w:t xml:space="preserve">a </w:t>
      </w:r>
      <w:r>
        <w:rPr>
          <w:b/>
          <w:bCs/>
          <w:sz w:val="22"/>
          <w:szCs w:val="22"/>
          <w:lang w:val="en-US"/>
        </w:rPr>
        <w:t>spring</w:t>
      </w:r>
      <w:r>
        <w:rPr>
          <w:sz w:val="22"/>
          <w:szCs w:val="22"/>
          <w:lang w:val="en-US"/>
        </w:rPr>
        <w:t xml:space="preserve">, which we have added to provide a </w:t>
      </w:r>
      <w:r>
        <w:rPr>
          <w:b/>
          <w:bCs/>
          <w:sz w:val="22"/>
          <w:szCs w:val="22"/>
          <w:lang w:val="en-US"/>
        </w:rPr>
        <w:t>restoring</w:t>
      </w:r>
      <w:r>
        <w:rPr>
          <w:sz w:val="22"/>
          <w:szCs w:val="22"/>
          <w:lang w:val="en-US"/>
        </w:rPr>
        <w:t xml:space="preserve"> </w:t>
      </w:r>
      <w:r>
        <w:rPr>
          <w:b/>
          <w:bCs/>
          <w:sz w:val="22"/>
          <w:szCs w:val="22"/>
          <w:lang w:val="en-US"/>
        </w:rPr>
        <w:t>force</w:t>
      </w:r>
      <w:r>
        <w:rPr>
          <w:sz w:val="22"/>
          <w:szCs w:val="22"/>
          <w:lang w:val="en-US"/>
        </w:rPr>
        <w:t xml:space="preserve"> on the piston </w:t>
      </w:r>
      <w:r>
        <w:rPr>
          <w:sz w:val="22"/>
          <w:szCs w:val="22"/>
          <w:u w:val="single"/>
          <w:lang w:val="en-US"/>
        </w:rPr>
        <w:t>to center it when the pressures are no longer applied</w:t>
      </w:r>
      <w:r>
        <w:rPr>
          <w:sz w:val="22"/>
          <w:szCs w:val="22"/>
          <w:lang w:val="en-US"/>
        </w:rPr>
        <w:t>.</w:t>
      </w:r>
    </w:p>
    <w:p>
      <w:pPr>
        <w:pStyle w:val="ListParagraph"/>
        <w:spacing w:before="0" w:after="120"/>
        <w:ind w:start="360"/>
        <w:jc w:val="both"/>
        <w:rPr>
          <w:sz w:val="22"/>
          <w:szCs w:val="22"/>
        </w:rPr>
      </w:pPr>
      <w:r>
        <w:drawing>
          <wp:anchor behindDoc="0" distT="0" distB="0" distL="0" distR="0" simplePos="0" locked="0" layoutInCell="1" allowOverlap="1" relativeHeight="54">
            <wp:simplePos x="0" y="0"/>
            <wp:positionH relativeFrom="column">
              <wp:posOffset>4552950</wp:posOffset>
            </wp:positionH>
            <wp:positionV relativeFrom="paragraph">
              <wp:posOffset>3810</wp:posOffset>
            </wp:positionV>
            <wp:extent cx="2265680" cy="1307465"/>
            <wp:effectExtent l="0" t="0" r="0" b="0"/>
            <wp:wrapNone/>
            <wp:docPr id="63" name="Image2" descr="The figure shows a pressure P subcript 1 and P subcript 2 acting on a piston in a cylinder in the horizontal and vertical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 descr="The figure shows a pressure P subcript 1 and P subcript 2 acting on a piston in a cylinder in the horizontal and vertical directions."/>
                    <pic:cNvPicPr>
                      <a:picLocks noChangeAspect="1" noChangeArrowheads="1"/>
                    </pic:cNvPicPr>
                  </pic:nvPicPr>
                  <pic:blipFill>
                    <a:blip r:embed="rId42"/>
                    <a:stretch>
                      <a:fillRect/>
                    </a:stretch>
                  </pic:blipFill>
                  <pic:spPr bwMode="auto">
                    <a:xfrm>
                      <a:off x="0" y="0"/>
                      <a:ext cx="2265680" cy="1307465"/>
                    </a:xfrm>
                    <a:prstGeom prst="rect">
                      <a:avLst/>
                    </a:prstGeom>
                    <a:noFill/>
                  </pic:spPr>
                </pic:pic>
              </a:graphicData>
            </a:graphic>
          </wp:anchor>
        </w:drawing>
      </w:r>
      <w:r>
        <w:rPr>
          <w:b/>
          <w:bCs/>
          <w:sz w:val="22"/>
          <w:szCs w:val="22"/>
        </w:rPr>
        <w:t>Equation of motion</w:t>
      </w:r>
      <w:r>
        <w:rPr>
          <w:sz w:val="22"/>
          <w:szCs w:val="22"/>
        </w:rPr>
        <w:t xml:space="preserve"> of the load mass can be determined as below: </w:t>
      </w:r>
    </w:p>
    <w:p>
      <w:pPr>
        <w:pStyle w:val="ListParagraph"/>
        <w:spacing w:before="0" w:after="120"/>
        <w:ind w:start="360"/>
        <w:jc w:val="start"/>
        <w:rPr>
          <w:b/>
          <w:bCs/>
          <w:sz w:val="22"/>
          <w:szCs w:val="22"/>
        </w:rPr>
      </w:pPr>
      <w:r>
        <w:rPr/>
      </w:r>
      <m:oMathPara xmlns:m="http://schemas.openxmlformats.org/officeDocument/2006/math">
        <m:oMathParaPr>
          <m:jc m:val="left"/>
        </m:oMathParaPr>
        <m:oMath>
          <m:r>
            <m:t xml:space="preserve">m</m:t>
          </m:r>
          <m:acc>
            <m:accPr>
              <m:chr m:val="¨"/>
            </m:accPr>
            <m:e>
              <m:r>
                <m:t xml:space="preserve">x</m:t>
              </m:r>
            </m:e>
          </m:acc>
          <m:d>
            <m:dPr>
              <m:begChr m:val="("/>
              <m:endChr m:val=")"/>
            </m:dPr>
            <m:e>
              <m:r>
                <m:t xml:space="preserve">t</m:t>
              </m:r>
            </m:e>
          </m:d>
          <m:r>
            <m:rPr>
              <m:lit/>
              <m:nor/>
            </m:rPr>
            <m:t xml:space="preserve">+</m:t>
          </m:r>
          <m:sSup>
            <m:e>
              <m:r>
                <m:t xml:space="preserve">A</m:t>
              </m:r>
            </m:e>
            <m:sup>
              <m:r>
                <m:t xml:space="preserve">2</m:t>
              </m:r>
            </m:sup>
          </m:sSup>
          <m:r>
            <m:t xml:space="preserve">ρ</m:t>
          </m:r>
          <m:d>
            <m:dPr>
              <m:begChr m:val="("/>
              <m:endChr m:val=")"/>
            </m:dPr>
            <m:e>
              <m:sSub>
                <m:e>
                  <m:r>
                    <m:t xml:space="preserve">R</m:t>
                  </m:r>
                </m:e>
                <m:sub>
                  <m:r>
                    <m:t xml:space="preserve">1</m:t>
                  </m:r>
                </m:sub>
              </m:sSub>
              <m:r>
                <m:rPr>
                  <m:lit/>
                  <m:nor/>
                </m:rPr>
                <m:t xml:space="preserve">+</m:t>
              </m:r>
              <m:sSub>
                <m:e>
                  <m:r>
                    <m:t xml:space="preserve">R</m:t>
                  </m:r>
                </m:e>
                <m:sub>
                  <m:r>
                    <m:t xml:space="preserve">2</m:t>
                  </m:r>
                </m:sub>
              </m:sSub>
            </m:e>
          </m:d>
          <m:acc>
            <m:accPr>
              <m:chr m:val="˙"/>
            </m:accPr>
            <m:e>
              <m:r>
                <m:t xml:space="preserve">x</m:t>
              </m:r>
            </m:e>
          </m:acc>
          <m:d>
            <m:dPr>
              <m:begChr m:val="("/>
              <m:endChr m:val=")"/>
            </m:dPr>
            <m:e>
              <m:r>
                <m:t xml:space="preserve">t</m:t>
              </m:r>
            </m:e>
          </m:d>
          <m:r>
            <m:rPr>
              <m:lit/>
              <m:nor/>
            </m:rPr>
            <m:t xml:space="preserve">+</m:t>
          </m:r>
          <m:r>
            <m:t xml:space="preserve">Kx</m:t>
          </m:r>
          <m:d>
            <m:dPr>
              <m:begChr m:val="("/>
              <m:endChr m:val=")"/>
            </m:dPr>
            <m:e>
              <m:r>
                <m:t xml:space="preserve">t</m:t>
              </m:r>
            </m:e>
          </m:d>
          <m:r>
            <m:rPr>
              <m:lit/>
              <m:nor/>
            </m:rPr>
            <m:t xml:space="preserve">+</m:t>
          </m:r>
          <m:r>
            <m:t xml:space="preserve">μmg</m:t>
          </m:r>
          <m:r>
            <m:rPr>
              <m:lit/>
              <m:nor/>
            </m:rPr>
            <m:t xml:space="preserve">=</m:t>
          </m:r>
          <m:r>
            <m:t xml:space="preserve">A</m:t>
          </m:r>
          <m:r>
            <m:t xml:space="preserve">(</m:t>
          </m:r>
          <m:sSub>
            <m:e>
              <m:r>
                <m:t xml:space="preserve">p</m:t>
              </m:r>
            </m:e>
            <m:sub>
              <m:r>
                <m:t xml:space="preserve">1</m:t>
              </m:r>
            </m:sub>
          </m:sSub>
          <m:r>
            <m:rPr>
              <m:lit/>
              <m:nor/>
            </m:rPr>
            <m:t xml:space="preserve">-</m:t>
          </m:r>
          <m:sSub>
            <m:e>
              <m:r>
                <m:t xml:space="preserve">p</m:t>
              </m:r>
            </m:e>
            <m:sub>
              <m:r>
                <m:t xml:space="preserve">2</m:t>
              </m:r>
            </m:sub>
          </m:sSub>
          <m:r>
            <m:t xml:space="preserve">)</m:t>
          </m:r>
        </m:oMath>
      </m:oMathPara>
    </w:p>
    <w:p>
      <w:pPr>
        <w:pStyle w:val="ListParagraph"/>
        <w:spacing w:before="0" w:after="120"/>
        <w:ind w:start="360"/>
        <w:jc w:val="both"/>
        <w:rPr>
          <w:sz w:val="22"/>
          <w:szCs w:val="22"/>
        </w:rPr>
      </w:pPr>
      <w:r>
        <w:rPr>
          <w:sz w:val="22"/>
          <w:szCs w:val="22"/>
        </w:rPr>
        <w:t>where,</w:t>
      </w:r>
    </w:p>
    <w:p>
      <w:pPr>
        <w:pStyle w:val="ListParagraph"/>
        <w:spacing w:before="0" w:after="120"/>
        <w:jc w:val="both"/>
        <w:rPr>
          <w:sz w:val="22"/>
          <w:szCs w:val="22"/>
        </w:rPr>
      </w:pPr>
      <w:r>
        <w:rPr>
          <w:sz w:val="22"/>
          <w:szCs w:val="22"/>
        </w:rPr>
        <w:t xml:space="preserve">Load mass: </w:t>
      </w:r>
      <w:r>
        <w:rPr/>
      </w:r>
      <m:oMath xmlns:m="http://schemas.openxmlformats.org/officeDocument/2006/math">
        <m:r>
          <m:t xml:space="preserve">m</m:t>
        </m:r>
        <m:r>
          <m:rPr>
            <m:lit/>
            <m:nor/>
          </m:rPr>
          <m:t xml:space="preserve">=</m:t>
        </m:r>
        <m:r>
          <m:t xml:space="preserve">5</m:t>
        </m:r>
        <m:r>
          <m:rPr>
            <m:lit/>
            <m:nor/>
          </m:rPr>
          <m:t xml:space="preserve"> </m:t>
        </m:r>
        <m:r>
          <m:t xml:space="preserve">kg</m:t>
        </m:r>
      </m:oMath>
    </w:p>
    <w:p>
      <w:pPr>
        <w:pStyle w:val="ListParagraph"/>
        <w:spacing w:before="0" w:after="120"/>
        <w:jc w:val="both"/>
        <w:rPr>
          <w:sz w:val="22"/>
          <w:szCs w:val="22"/>
        </w:rPr>
      </w:pPr>
      <w:r>
        <w:rPr>
          <w:sz w:val="22"/>
          <w:szCs w:val="22"/>
        </w:rPr>
        <w:t xml:space="preserve">Gravity acceleration: </w:t>
      </w:r>
      <w:r>
        <w:rPr/>
      </w:r>
      <m:oMath xmlns:m="http://schemas.openxmlformats.org/officeDocument/2006/math">
        <m:r>
          <m:t xml:space="preserve">g</m:t>
        </m:r>
        <m:r>
          <m:rPr>
            <m:lit/>
            <m:nor/>
          </m:rPr>
          <m:t xml:space="preserve">=</m:t>
        </m:r>
        <m:r>
          <m:t xml:space="preserve">9.81</m:t>
        </m:r>
        <m:r>
          <m:rPr>
            <m:lit/>
            <m:nor/>
          </m:rPr>
          <m:t xml:space="preserve"> </m:t>
        </m:r>
        <m:r>
          <m:t xml:space="preserve">m</m:t>
        </m:r>
        <m:r>
          <m:rPr>
            <m:lit/>
            <m:nor/>
          </m:rPr>
          <m:t xml:space="preserve">/</m:t>
        </m:r>
        <m:sSup>
          <m:e>
            <m:r>
              <m:t xml:space="preserve">s</m:t>
            </m:r>
          </m:e>
          <m:sup>
            <m:r>
              <m:t xml:space="preserve">2</m:t>
            </m:r>
          </m:sup>
        </m:sSup>
      </m:oMath>
    </w:p>
    <w:p>
      <w:pPr>
        <w:pStyle w:val="ListParagraph"/>
        <w:spacing w:before="0" w:after="120"/>
        <w:jc w:val="both"/>
        <w:rPr>
          <w:sz w:val="22"/>
          <w:szCs w:val="22"/>
        </w:rPr>
      </w:pPr>
      <w:r>
        <w:rPr>
          <w:sz w:val="22"/>
          <w:szCs w:val="22"/>
        </w:rPr>
        <w:t xml:space="preserve">Friction coefficient: </w:t>
      </w:r>
      <w:r>
        <w:rPr/>
      </w:r>
      <m:oMath xmlns:m="http://schemas.openxmlformats.org/officeDocument/2006/math">
        <m:r>
          <m:t xml:space="preserve">μ</m:t>
        </m:r>
        <m:r>
          <m:rPr>
            <m:lit/>
            <m:nor/>
          </m:rPr>
          <m:t xml:space="preserve">=</m:t>
        </m:r>
        <m:r>
          <m:t xml:space="preserve">0.6</m:t>
        </m:r>
      </m:oMath>
    </w:p>
    <w:p>
      <w:pPr>
        <w:pStyle w:val="ListParagraph"/>
        <w:spacing w:before="0" w:after="120"/>
        <w:jc w:val="both"/>
        <w:rPr>
          <w:sz w:val="22"/>
          <w:szCs w:val="22"/>
        </w:rPr>
      </w:pPr>
      <w:r>
        <w:rPr>
          <w:sz w:val="22"/>
          <w:szCs w:val="22"/>
        </w:rPr>
        <w:t xml:space="preserve">Spring coefficient: </w:t>
      </w:r>
      <w:r>
        <w:rPr/>
      </w:r>
      <m:oMath xmlns:m="http://schemas.openxmlformats.org/officeDocument/2006/math">
        <m:r>
          <m:t xml:space="preserve">K</m:t>
        </m:r>
        <m:r>
          <m:rPr>
            <m:lit/>
            <m:nor/>
          </m:rPr>
          <m:t xml:space="preserve">=</m:t>
        </m:r>
        <m:r>
          <m:t xml:space="preserve">1000</m:t>
        </m:r>
        <m:r>
          <m:rPr>
            <m:lit/>
            <m:nor/>
          </m:rPr>
          <m:t xml:space="preserve"> </m:t>
        </m:r>
        <m:r>
          <m:rPr>
            <m:lit/>
            <m:nor/>
          </m:rPr>
          <m:t xml:space="preserve"> </m:t>
        </m:r>
        <m:r>
          <m:t xml:space="preserve">N</m:t>
        </m:r>
        <m:r>
          <m:rPr>
            <m:lit/>
            <m:nor/>
          </m:rPr>
          <m:t xml:space="preserve">/</m:t>
        </m:r>
        <m:r>
          <m:t xml:space="preserve">m</m:t>
        </m:r>
      </m:oMath>
    </w:p>
    <w:p>
      <w:pPr>
        <w:pStyle w:val="ListParagraph"/>
        <w:spacing w:before="0" w:after="120"/>
        <w:jc w:val="both"/>
        <w:rPr>
          <w:sz w:val="22"/>
          <w:szCs w:val="22"/>
        </w:rPr>
      </w:pPr>
      <w:r>
        <w:rPr>
          <w:sz w:val="22"/>
          <w:szCs w:val="22"/>
        </w:rPr>
        <w:t xml:space="preserve">Piston area: </w:t>
      </w:r>
      <w:r>
        <w:rPr/>
      </w:r>
      <m:oMath xmlns:m="http://schemas.openxmlformats.org/officeDocument/2006/math">
        <m:r>
          <m:t xml:space="preserve">A</m:t>
        </m:r>
        <m:r>
          <m:rPr>
            <m:lit/>
            <m:nor/>
          </m:rPr>
          <m:t xml:space="preserve">=</m:t>
        </m:r>
        <m:r>
          <m:t xml:space="preserve">5</m:t>
        </m:r>
        <m:r>
          <m:t xml:space="preserve">×</m:t>
        </m:r>
        <m:sSup>
          <m:e>
            <m:r>
              <m:t xml:space="preserve">10</m:t>
            </m:r>
          </m:e>
          <m:sup>
            <m:r>
              <m:rPr>
                <m:lit/>
                <m:nor/>
              </m:rPr>
              <m:t xml:space="preserve">-</m:t>
            </m:r>
            <m:r>
              <m:t xml:space="preserve">4</m:t>
            </m:r>
          </m:sup>
        </m:sSup>
        <m:r>
          <m:rPr>
            <m:lit/>
            <m:nor/>
          </m:rPr>
          <m:t xml:space="preserve"> </m:t>
        </m:r>
        <m:sSup>
          <m:e>
            <m:r>
              <m:t xml:space="preserve">m</m:t>
            </m:r>
          </m:e>
          <m:sup>
            <m:r>
              <m:t xml:space="preserve">2</m:t>
            </m:r>
          </m:sup>
        </m:sSup>
        <m:r>
          <m:rPr>
            <m:lit/>
            <m:nor/>
          </m:rPr>
          <m:t xml:space="preserve"> </m:t>
        </m:r>
        <m:r>
          <m:rPr>
            <m:lit/>
            <m:nor/>
          </m:rPr>
          <m:t xml:space="preserve"> </m:t>
        </m:r>
      </m:oMath>
    </w:p>
    <w:p>
      <w:pPr>
        <w:pStyle w:val="ListParagraph"/>
        <w:spacing w:before="0" w:after="120"/>
        <w:jc w:val="both"/>
        <w:rPr>
          <w:sz w:val="22"/>
          <w:szCs w:val="22"/>
        </w:rPr>
      </w:pPr>
      <w:r>
        <w:rPr>
          <w:sz w:val="22"/>
          <w:szCs w:val="22"/>
        </w:rPr>
        <w:t xml:space="preserve">Hydraulic resistance: </w:t>
      </w:r>
      <w:r>
        <w:rPr/>
      </w:r>
      <m:oMath xmlns:m="http://schemas.openxmlformats.org/officeDocument/2006/math">
        <m:sSub>
          <m:e>
            <m:r>
              <m:t xml:space="preserve">R</m:t>
            </m:r>
          </m:e>
          <m:sub>
            <m:r>
              <m:t xml:space="preserve">1</m:t>
            </m:r>
          </m:sub>
        </m:sSub>
        <m:r>
          <m:rPr>
            <m:lit/>
            <m:nor/>
          </m:rPr>
          <m:t xml:space="preserve">=</m:t>
        </m:r>
        <m:sSub>
          <m:e>
            <m:r>
              <m:t xml:space="preserve">R</m:t>
            </m:r>
          </m:e>
          <m:sub>
            <m:r>
              <m:t xml:space="preserve">2</m:t>
            </m:r>
          </m:sub>
        </m:sSub>
        <m:r>
          <m:rPr>
            <m:lit/>
            <m:nor/>
          </m:rPr>
          <m:t xml:space="preserve">=</m:t>
        </m:r>
        <m:sSup>
          <m:e>
            <m:r>
              <m:t xml:space="preserve">10</m:t>
            </m:r>
          </m:e>
          <m:sup>
            <m:r>
              <m:t xml:space="preserve">10</m:t>
            </m:r>
          </m:sup>
        </m:sSup>
        <m:r>
          <m:rPr>
            <m:lit/>
            <m:nor/>
          </m:rPr>
          <m:t xml:space="preserve"> </m:t>
        </m:r>
        <m:r>
          <m:rPr>
            <m:lit/>
            <m:nor/>
          </m:rPr>
          <m:t xml:space="preserve"> </m:t>
        </m:r>
        <m:r>
          <m:rPr>
            <m:lit/>
            <m:nor/>
          </m:rPr>
          <m:t xml:space="preserve"> </m:t>
        </m:r>
        <m:r>
          <m:t xml:space="preserve">Pa</m:t>
        </m:r>
        <m:r>
          <m:t xml:space="preserve">.</m:t>
        </m:r>
        <m:r>
          <m:t xml:space="preserve">s</m:t>
        </m:r>
        <m:r>
          <m:rPr>
            <m:lit/>
            <m:nor/>
          </m:rPr>
          <m:t xml:space="preserve">/</m:t>
        </m:r>
        <m:sSup>
          <m:e>
            <m:r>
              <m:t xml:space="preserve">m</m:t>
            </m:r>
          </m:e>
          <m:sup>
            <m:r>
              <m:t xml:space="preserve">3</m:t>
            </m:r>
          </m:sup>
        </m:sSup>
      </m:oMath>
    </w:p>
    <w:p>
      <w:pPr>
        <w:pStyle w:val="ListParagraph"/>
        <w:spacing w:before="0" w:after="120"/>
        <w:jc w:val="both"/>
        <w:rPr>
          <w:sz w:val="22"/>
          <w:szCs w:val="22"/>
        </w:rPr>
      </w:pPr>
      <w:r>
        <w:rPr>
          <w:sz w:val="22"/>
          <w:szCs w:val="22"/>
        </w:rPr>
        <w:t xml:space="preserve">Source pressures: </w:t>
      </w:r>
      <w:r>
        <w:rPr/>
      </w:r>
      <m:oMath xmlns:m="http://schemas.openxmlformats.org/officeDocument/2006/math">
        <m:sSub>
          <m:e>
            <m:r>
              <m:t xml:space="preserve">p</m:t>
            </m:r>
          </m:e>
          <m:sub>
            <m:r>
              <m:t xml:space="preserve">1</m:t>
            </m:r>
          </m:sub>
        </m:sSub>
        <m:r>
          <m:rPr>
            <m:lit/>
            <m:nor/>
          </m:rPr>
          <m:t xml:space="preserve">=</m:t>
        </m:r>
        <m:sSub>
          <m:e>
            <m:r>
              <m:t xml:space="preserve">p</m:t>
            </m:r>
          </m:e>
          <m:sub>
            <m:r>
              <m:t xml:space="preserve">2</m:t>
            </m:r>
          </m:sub>
        </m:sSub>
        <m:r>
          <m:rPr>
            <m:lit/>
            <m:nor/>
          </m:rPr>
          <m:t xml:space="preserve">=</m:t>
        </m:r>
        <m:r>
          <m:t xml:space="preserve">2</m:t>
        </m:r>
        <m:r>
          <m:t xml:space="preserve">×</m:t>
        </m:r>
        <m:sSup>
          <m:e>
            <m:r>
              <m:t xml:space="preserve">10</m:t>
            </m:r>
          </m:e>
          <m:sup>
            <m:r>
              <m:t xml:space="preserve">5</m:t>
            </m:r>
          </m:sup>
        </m:sSup>
        <m:r>
          <m:rPr>
            <m:lit/>
            <m:nor/>
          </m:rPr>
          <m:t xml:space="preserve"> </m:t>
        </m:r>
        <m:r>
          <m:rPr>
            <m:lit/>
            <m:nor/>
          </m:rPr>
          <m:t xml:space="preserve"> </m:t>
        </m:r>
        <m:r>
          <m:rPr>
            <m:lit/>
            <m:nor/>
          </m:rPr>
          <m:t xml:space="preserve"> </m:t>
        </m:r>
        <m:r>
          <m:t xml:space="preserve">Pa</m:t>
        </m:r>
      </m:oMath>
    </w:p>
    <w:p>
      <w:pPr>
        <w:pStyle w:val="ListParagraph"/>
        <w:spacing w:before="0" w:after="120"/>
        <w:jc w:val="both"/>
        <w:rPr>
          <w:sz w:val="22"/>
          <w:szCs w:val="22"/>
        </w:rPr>
      </w:pPr>
      <w:r>
        <w:rPr>
          <w:sz w:val="22"/>
          <w:szCs w:val="22"/>
        </w:rPr>
        <w:t xml:space="preserve">Fluid density: </w:t>
      </w:r>
      <w:r>
        <w:rPr/>
      </w:r>
      <m:oMath xmlns:m="http://schemas.openxmlformats.org/officeDocument/2006/math">
        <m:r>
          <m:t xml:space="preserve">ρ</m:t>
        </m:r>
        <m:r>
          <m:rPr>
            <m:lit/>
            <m:nor/>
          </m:rPr>
          <m:t xml:space="preserve">=</m:t>
        </m:r>
        <m:r>
          <m:t xml:space="preserve">1</m:t>
        </m:r>
        <m:r>
          <m:rPr>
            <m:lit/>
            <m:nor/>
          </m:rPr>
          <m:t xml:space="preserve"> </m:t>
        </m:r>
        <m:r>
          <m:rPr>
            <m:lit/>
            <m:nor/>
          </m:rPr>
          <m:t xml:space="preserve"> </m:t>
        </m:r>
        <m:r>
          <m:t xml:space="preserve">kg</m:t>
        </m:r>
        <m:r>
          <m:rPr>
            <m:lit/>
            <m:nor/>
          </m:rPr>
          <m:t xml:space="preserve">/</m:t>
        </m:r>
        <m:sSup>
          <m:e>
            <m:r>
              <m:t xml:space="preserve">m</m:t>
            </m:r>
          </m:e>
          <m:sup>
            <m:r>
              <m:t xml:space="preserve">3</m:t>
            </m:r>
          </m:sup>
        </m:sSup>
      </m:oMath>
    </w:p>
    <w:p>
      <w:pPr>
        <w:pStyle w:val="Normal"/>
        <w:ind w:start="360"/>
        <w:jc w:val="center"/>
        <w:rPr/>
      </w:pPr>
      <w:r>
        <w:rPr/>
      </w:r>
    </w:p>
    <w:p>
      <w:pPr>
        <w:pStyle w:val="ListParagraph"/>
        <w:spacing w:before="0" w:after="120"/>
        <w:ind w:start="360"/>
        <w:rPr>
          <w:rFonts w:cs="Calibri" w:cstheme="minorHAnsi"/>
          <w:sz w:val="22"/>
          <w:szCs w:val="22"/>
        </w:rPr>
      </w:pPr>
      <w:r>
        <w:rPr>
          <w:rFonts w:cs="Calibri" w:cstheme="minorHAnsi"/>
          <w:sz w:val="22"/>
          <w:szCs w:val="22"/>
        </w:rPr>
        <w:t xml:space="preserve">Build the following system using </w:t>
      </w:r>
      <w:r>
        <w:rPr>
          <w:rFonts w:cs="Calibri" w:cstheme="minorHAnsi"/>
          <w:b/>
          <w:bCs/>
          <w:sz w:val="22"/>
          <w:szCs w:val="22"/>
        </w:rPr>
        <w:t xml:space="preserve">Simulink </w:t>
      </w:r>
      <w:r>
        <w:rPr>
          <w:rFonts w:cs="Calibri" w:cstheme="minorHAnsi"/>
          <w:sz w:val="22"/>
          <w:szCs w:val="22"/>
        </w:rPr>
        <w:t xml:space="preserve">block diagram model of the system. Set the component values as parameters and assign the values </w:t>
      </w:r>
      <w:r>
        <w:rPr>
          <w:sz w:val="22"/>
          <w:szCs w:val="22"/>
          <w:lang w:val="en-US"/>
        </w:rPr>
        <w:t xml:space="preserve">in the </w:t>
      </w:r>
      <w:r>
        <w:rPr>
          <w:b/>
          <w:bCs/>
          <w:sz w:val="22"/>
          <w:szCs w:val="22"/>
          <w:lang w:val="en-US"/>
        </w:rPr>
        <w:t>Model Properties</w:t>
      </w:r>
      <w:r>
        <w:rPr>
          <w:sz w:val="22"/>
          <w:szCs w:val="22"/>
          <w:lang w:val="en-US"/>
        </w:rPr>
        <w:t xml:space="preserve"> as shown in </w:t>
      </w:r>
      <w:r>
        <w:rPr>
          <w:b/>
          <w:bCs/>
          <w:sz w:val="22"/>
          <w:szCs w:val="22"/>
          <w:lang w:val="en-US"/>
        </w:rPr>
        <w:t>Part A3</w:t>
      </w:r>
      <w:r>
        <w:rPr>
          <w:sz w:val="22"/>
          <w:szCs w:val="22"/>
          <w:lang w:val="en-US"/>
        </w:rPr>
        <w:t xml:space="preserve"> of the lab manual.</w:t>
      </w:r>
      <w:r>
        <w:rPr/>
        <w:drawing>
          <wp:inline distT="0" distB="0" distL="0" distR="0">
            <wp:extent cx="6281420" cy="3575050"/>
            <wp:effectExtent l="0" t="0" r="0" b="0"/>
            <wp:docPr id="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pic:cNvPicPr>
                      <a:picLocks noChangeAspect="1" noChangeArrowheads="1"/>
                    </pic:cNvPicPr>
                  </pic:nvPicPr>
                  <pic:blipFill>
                    <a:blip r:embed="rId43"/>
                    <a:stretch>
                      <a:fillRect/>
                    </a:stretch>
                  </pic:blipFill>
                  <pic:spPr bwMode="auto">
                    <a:xfrm>
                      <a:off x="0" y="0"/>
                      <a:ext cx="6281420" cy="3575050"/>
                    </a:xfrm>
                    <a:prstGeom prst="rect">
                      <a:avLst/>
                    </a:prstGeom>
                    <a:noFill/>
                  </pic:spPr>
                </pic:pic>
              </a:graphicData>
            </a:graphic>
          </wp:inline>
        </w:drawing>
      </w:r>
    </w:p>
    <w:p>
      <w:pPr>
        <w:pStyle w:val="Normal"/>
        <w:spacing w:before="0" w:after="120"/>
        <w:rPr>
          <w:rFonts w:cs="Calibri" w:cstheme="minorHAnsi"/>
        </w:rPr>
      </w:pPr>
      <w:r>
        <w:rPr>
          <w:rFonts w:cs="Calibri" w:cstheme="minorHAnsi"/>
        </w:rPr>
        <w:t>Set the Pulse Generator blocks parameters as shown below:</w:t>
      </w:r>
    </w:p>
    <w:p>
      <w:pPr>
        <w:pStyle w:val="Normal"/>
        <w:spacing w:before="0" w:after="120"/>
        <w:rPr>
          <w:rFonts w:cs="Calibri" w:cstheme="minorHAnsi"/>
          <w:b/>
          <w:bCs/>
        </w:rPr>
      </w:pPr>
      <w:r>
        <w:rPr>
          <w:rFonts w:cs="Calibri" w:cstheme="minorHAnsi"/>
          <w:b/>
          <w:bCs/>
        </w:rPr>
        <w:t>Pressure P1:</w:t>
      </w:r>
    </w:p>
    <w:p>
      <w:pPr>
        <w:pStyle w:val="Normal"/>
        <w:spacing w:before="0" w:after="120"/>
        <w:ind w:firstLine="720"/>
        <w:rPr>
          <w:rFonts w:cs="Calibri" w:cstheme="minorHAnsi"/>
        </w:rPr>
      </w:pPr>
      <w:r>
        <w:rPr>
          <w:rFonts w:cs="Calibri" w:cstheme="minorHAnsi"/>
        </w:rPr>
        <w:t xml:space="preserve">Amplitude = </w:t>
      </w:r>
      <w:r>
        <w:rPr/>
      </w:r>
      <m:oMath xmlns:m="http://schemas.openxmlformats.org/officeDocument/2006/math">
        <m:r>
          <m:t xml:space="preserve">2</m:t>
        </m:r>
        <m:r>
          <m:t xml:space="preserve">×</m:t>
        </m:r>
        <m:sSup>
          <m:e>
            <m:r>
              <m:t xml:space="preserve">10</m:t>
            </m:r>
          </m:e>
          <m:sup>
            <m:r>
              <m:t xml:space="preserve">5</m:t>
            </m:r>
          </m:sup>
        </m:sSup>
        <m:r>
          <m:rPr>
            <m:lit/>
            <m:nor/>
          </m:rPr>
          <m:t xml:space="preserve"> </m:t>
        </m:r>
        <m:r>
          <m:rPr>
            <m:lit/>
            <m:nor/>
          </m:rPr>
          <m:t xml:space="preserve"> </m:t>
        </m:r>
        <m:r>
          <m:t xml:space="preserve">Pa</m:t>
        </m:r>
      </m:oMath>
      <w:r>
        <w:rPr>
          <w:rFonts w:eastAsia="" w:cs="Calibri" w:cstheme="minorHAnsi" w:eastAsiaTheme="minorEastAsia"/>
        </w:rPr>
        <w:t xml:space="preserve">,       Period = </w:t>
      </w:r>
      <w:r>
        <w:rPr/>
      </w:r>
      <m:oMath xmlns:m="http://schemas.openxmlformats.org/officeDocument/2006/math">
        <m:r>
          <m:t xml:space="preserve">60</m:t>
        </m:r>
        <m:r>
          <m:rPr>
            <m:lit/>
            <m:nor/>
          </m:rPr>
          <m:t xml:space="preserve"> </m:t>
        </m:r>
        <m:r>
          <m:t xml:space="preserve">sec</m:t>
        </m:r>
      </m:oMath>
      <w:r>
        <w:rPr>
          <w:rFonts w:eastAsia="" w:cs="Calibri" w:cstheme="minorHAnsi" w:eastAsiaTheme="minorEastAsia"/>
        </w:rPr>
        <w:t xml:space="preserve">,      Pulse Width(%) = </w:t>
      </w:r>
      <w:r>
        <w:rPr/>
      </w:r>
      <m:oMath xmlns:m="http://schemas.openxmlformats.org/officeDocument/2006/math">
        <m:r>
          <m:t xml:space="preserve">50</m:t>
        </m:r>
      </m:oMath>
      <w:r>
        <w:rPr>
          <w:rFonts w:eastAsia="" w:cs="Calibri" w:cstheme="minorHAnsi" w:eastAsiaTheme="minorEastAsia"/>
        </w:rPr>
        <w:t xml:space="preserve">,     Phase delay = </w:t>
      </w:r>
      <w:r>
        <w:rPr/>
      </w:r>
      <m:oMath xmlns:m="http://schemas.openxmlformats.org/officeDocument/2006/math">
        <m:r>
          <m:t xml:space="preserve">0</m:t>
        </m:r>
      </m:oMath>
    </w:p>
    <w:p>
      <w:pPr>
        <w:pStyle w:val="Normal"/>
        <w:spacing w:before="0" w:after="120"/>
        <w:rPr>
          <w:rFonts w:cs="Calibri" w:cstheme="minorHAnsi"/>
          <w:b/>
          <w:bCs/>
        </w:rPr>
      </w:pPr>
      <w:r>
        <w:rPr>
          <w:rFonts w:cs="Calibri" w:cstheme="minorHAnsi"/>
          <w:b/>
          <w:bCs/>
        </w:rPr>
        <w:t>Pressure P2:</w:t>
      </w:r>
    </w:p>
    <w:p>
      <w:pPr>
        <w:pStyle w:val="Normal"/>
        <w:spacing w:before="0" w:after="120"/>
        <w:ind w:firstLine="720"/>
        <w:rPr>
          <w:rFonts w:cs="Calibri" w:cstheme="minorHAnsi"/>
        </w:rPr>
      </w:pPr>
      <w:r>
        <w:rPr>
          <w:rFonts w:cs="Calibri" w:cstheme="minorHAnsi"/>
        </w:rPr>
        <w:t xml:space="preserve">Amplitude = </w:t>
      </w:r>
      <w:r>
        <w:rPr/>
      </w:r>
      <m:oMath xmlns:m="http://schemas.openxmlformats.org/officeDocument/2006/math">
        <m:r>
          <m:t xml:space="preserve">2</m:t>
        </m:r>
        <m:r>
          <m:t xml:space="preserve">×</m:t>
        </m:r>
        <m:sSup>
          <m:e>
            <m:r>
              <m:t xml:space="preserve">10</m:t>
            </m:r>
          </m:e>
          <m:sup>
            <m:r>
              <m:t xml:space="preserve">5</m:t>
            </m:r>
          </m:sup>
        </m:sSup>
        <m:r>
          <m:rPr>
            <m:lit/>
            <m:nor/>
          </m:rPr>
          <m:t xml:space="preserve"> </m:t>
        </m:r>
        <m:r>
          <m:rPr>
            <m:lit/>
            <m:nor/>
          </m:rPr>
          <m:t xml:space="preserve"> </m:t>
        </m:r>
        <m:r>
          <m:t xml:space="preserve">Pa</m:t>
        </m:r>
      </m:oMath>
      <w:r>
        <w:rPr>
          <w:rFonts w:eastAsia="" w:cs="Calibri" w:cstheme="minorHAnsi" w:eastAsiaTheme="minorEastAsia"/>
        </w:rPr>
        <w:t xml:space="preserve">,       Period = </w:t>
      </w:r>
      <w:r>
        <w:rPr/>
      </w:r>
      <m:oMath xmlns:m="http://schemas.openxmlformats.org/officeDocument/2006/math">
        <m:r>
          <m:t xml:space="preserve">60</m:t>
        </m:r>
        <m:r>
          <m:rPr>
            <m:lit/>
            <m:nor/>
          </m:rPr>
          <m:t xml:space="preserve"> </m:t>
        </m:r>
        <m:r>
          <m:t xml:space="preserve">sec</m:t>
        </m:r>
      </m:oMath>
      <w:r>
        <w:rPr>
          <w:rFonts w:eastAsia="" w:cs="Calibri" w:cstheme="minorHAnsi" w:eastAsiaTheme="minorEastAsia"/>
        </w:rPr>
        <w:t xml:space="preserve">,      Pulse Width(%) = </w:t>
      </w:r>
      <w:r>
        <w:rPr/>
      </w:r>
      <m:oMath xmlns:m="http://schemas.openxmlformats.org/officeDocument/2006/math">
        <m:r>
          <m:t xml:space="preserve">50</m:t>
        </m:r>
      </m:oMath>
      <w:r>
        <w:rPr>
          <w:rFonts w:eastAsia="" w:cs="Calibri" w:cstheme="minorHAnsi" w:eastAsiaTheme="minorEastAsia"/>
        </w:rPr>
        <w:t xml:space="preserve">,     Phase delay = </w:t>
      </w:r>
      <w:r>
        <w:rPr/>
      </w:r>
      <m:oMath xmlns:m="http://schemas.openxmlformats.org/officeDocument/2006/math">
        <m:r>
          <m:t xml:space="preserve">30</m:t>
        </m:r>
        <m:r>
          <m:rPr>
            <m:lit/>
            <m:nor/>
          </m:rPr>
          <m:t xml:space="preserve"> </m:t>
        </m:r>
        <m:r>
          <m:t xml:space="preserve">sec</m:t>
        </m:r>
      </m:oMath>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t xml:space="preserve">Run the simulation for </w:t>
      </w:r>
      <w:r>
        <w:rPr>
          <w:rFonts w:cs="Calibri" w:cstheme="minorHAnsi"/>
          <w:b/>
          <w:bCs/>
        </w:rPr>
        <w:t>120 seconds</w:t>
      </w:r>
      <w:r>
        <w:rPr>
          <w:rFonts w:cs="Calibri" w:cstheme="minorHAnsi"/>
        </w:rPr>
        <w:t xml:space="preserve"> and provide the following components:</w:t>
      </w:r>
    </w:p>
    <w:p>
      <w:pPr>
        <w:pStyle w:val="Normal"/>
        <w:spacing w:before="0" w:after="120"/>
        <w:rPr>
          <w:rFonts w:cs="Calibri" w:cstheme="minorHAnsi"/>
        </w:rPr>
      </w:pPr>
      <w:r>
        <w:rPr>
          <w:rFonts w:cs="Calibri" w:cstheme="minorHAnsi"/>
        </w:rPr>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The </w:t>
      </w:r>
      <w:r>
        <w:rPr>
          <w:rFonts w:cs="Calibri" w:cstheme="minorHAnsi"/>
          <w:sz w:val="22"/>
          <w:szCs w:val="22"/>
          <w:u w:val="single"/>
        </w:rPr>
        <w:t>Simulink model</w:t>
      </w:r>
      <w:r>
        <w:rPr>
          <w:rFonts w:cs="Calibri" w:cstheme="minorHAnsi"/>
          <w:sz w:val="22"/>
          <w:szCs w:val="22"/>
        </w:rPr>
        <w:t xml:space="preserve"> of the system and the </w:t>
      </w:r>
      <w:r>
        <w:rPr>
          <w:rFonts w:cs="Calibri" w:cstheme="minorHAnsi"/>
          <w:sz w:val="22"/>
          <w:szCs w:val="22"/>
          <w:u w:val="single"/>
        </w:rPr>
        <w:t>Simulink .slx file</w:t>
      </w:r>
      <w:r>
        <w:rPr>
          <w:rFonts w:cs="Calibri" w:cstheme="minorHAnsi"/>
          <w:sz w:val="22"/>
          <w:szCs w:val="22"/>
        </w:rPr>
        <w:t xml:space="preserve">. </w:t>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Explain how the </w:t>
      </w:r>
      <w:r>
        <w:rPr>
          <w:rFonts w:cs="Calibri" w:cstheme="minorHAnsi"/>
          <w:sz w:val="22"/>
          <w:szCs w:val="22"/>
          <w:u w:val="single"/>
        </w:rPr>
        <w:t>Friction force</w:t>
      </w:r>
      <w:r>
        <w:rPr>
          <w:rFonts w:cs="Calibri" w:cstheme="minorHAnsi"/>
          <w:sz w:val="22"/>
          <w:szCs w:val="22"/>
        </w:rPr>
        <w:t xml:space="preserve"> has been generated and the reason for having the </w:t>
      </w:r>
      <w:r>
        <w:rPr>
          <w:rFonts w:cs="Calibri" w:cstheme="minorHAnsi"/>
          <w:sz w:val="22"/>
          <w:szCs w:val="22"/>
          <w:u w:val="single"/>
        </w:rPr>
        <w:t>Sign</w:t>
      </w:r>
      <w:r>
        <w:rPr>
          <w:rFonts w:cs="Calibri" w:cstheme="minorHAnsi"/>
          <w:sz w:val="22"/>
          <w:szCs w:val="22"/>
        </w:rPr>
        <w:t xml:space="preserve"> block.</w:t>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Plot the Pressure P1, Pressure P2, Load velocity and Load position as </w:t>
      </w:r>
      <w:r>
        <w:rPr>
          <w:rFonts w:cs="Calibri" w:cstheme="minorHAnsi"/>
          <w:sz w:val="22"/>
          <w:szCs w:val="22"/>
          <w:u w:val="single"/>
        </w:rPr>
        <w:t>separate graphs</w:t>
      </w:r>
      <w:r>
        <w:rPr>
          <w:rFonts w:cs="Calibri" w:cstheme="minorHAnsi"/>
          <w:sz w:val="22"/>
          <w:szCs w:val="22"/>
        </w:rPr>
        <w:t xml:space="preserve"> in a </w:t>
      </w:r>
      <w:r>
        <w:rPr>
          <w:rFonts w:cs="Calibri" w:cstheme="minorHAnsi"/>
          <w:sz w:val="22"/>
          <w:szCs w:val="22"/>
          <w:u w:val="single"/>
        </w:rPr>
        <w:t>single</w:t>
      </w:r>
      <w:r>
        <w:rPr>
          <w:rFonts w:cs="Calibri" w:cstheme="minorHAnsi"/>
          <w:sz w:val="22"/>
          <w:szCs w:val="22"/>
        </w:rPr>
        <w:t xml:space="preserve"> Scope with </w:t>
      </w:r>
      <w:r>
        <w:rPr>
          <w:rFonts w:cs="Calibri" w:cstheme="minorHAnsi"/>
          <w:sz w:val="22"/>
          <w:szCs w:val="22"/>
          <w:u w:val="single"/>
        </w:rPr>
        <w:t>white</w:t>
      </w:r>
      <w:r>
        <w:rPr>
          <w:rFonts w:cs="Calibri" w:cstheme="minorHAnsi"/>
          <w:sz w:val="22"/>
          <w:szCs w:val="22"/>
        </w:rPr>
        <w:t xml:space="preserve"> background and appropriate </w:t>
      </w:r>
      <w:r>
        <w:rPr>
          <w:rFonts w:cs="Calibri" w:cstheme="minorHAnsi"/>
          <w:sz w:val="22"/>
          <w:szCs w:val="22"/>
          <w:u w:val="single"/>
        </w:rPr>
        <w:t>titles</w:t>
      </w:r>
      <w:r>
        <w:rPr>
          <w:rFonts w:cs="Calibri" w:cstheme="minorHAnsi"/>
          <w:sz w:val="22"/>
          <w:szCs w:val="22"/>
        </w:rPr>
        <w:t>. Provide the graphs.</w:t>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Determine the </w:t>
      </w:r>
      <w:r>
        <w:rPr>
          <w:rFonts w:cs="Calibri" w:cstheme="minorHAnsi"/>
          <w:sz w:val="22"/>
          <w:szCs w:val="22"/>
          <w:u w:val="single"/>
        </w:rPr>
        <w:t>maximum speed</w:t>
      </w:r>
      <w:r>
        <w:rPr>
          <w:rFonts w:cs="Calibri" w:cstheme="minorHAnsi"/>
          <w:sz w:val="22"/>
          <w:szCs w:val="22"/>
        </w:rPr>
        <w:t xml:space="preserve"> and </w:t>
      </w:r>
      <w:r>
        <w:rPr>
          <w:rFonts w:cs="Calibri" w:cstheme="minorHAnsi"/>
          <w:sz w:val="22"/>
          <w:szCs w:val="22"/>
          <w:u w:val="single"/>
        </w:rPr>
        <w:t>maximum displacement</w:t>
      </w:r>
      <w:r>
        <w:rPr>
          <w:rFonts w:cs="Calibri" w:cstheme="minorHAnsi"/>
          <w:sz w:val="22"/>
          <w:szCs w:val="22"/>
        </w:rPr>
        <w:t xml:space="preserve"> of the mass from the center point.</w:t>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Decrease the friction coefficient </w:t>
      </w:r>
      <w:r>
        <w:rPr/>
      </w:r>
      <m:oMath xmlns:m="http://schemas.openxmlformats.org/officeDocument/2006/math">
        <m:r>
          <m:t xml:space="preserve">μ</m:t>
        </m:r>
      </m:oMath>
      <w:r>
        <w:rPr>
          <w:rFonts w:cs="Calibri" w:cstheme="minorHAnsi"/>
          <w:sz w:val="22"/>
          <w:szCs w:val="22"/>
        </w:rPr>
        <w:t xml:space="preserve"> to </w:t>
      </w:r>
      <w:r>
        <w:rPr>
          <w:rFonts w:cs="Calibri" w:cstheme="minorHAnsi"/>
          <w:sz w:val="22"/>
          <w:szCs w:val="22"/>
          <w:u w:val="single"/>
        </w:rPr>
        <w:t>zero</w:t>
      </w:r>
      <w:r>
        <w:rPr>
          <w:rFonts w:cs="Calibri" w:cstheme="minorHAnsi"/>
          <w:sz w:val="22"/>
          <w:szCs w:val="22"/>
        </w:rPr>
        <w:t xml:space="preserve"> which results to have a </w:t>
      </w:r>
      <w:r>
        <w:rPr>
          <w:rFonts w:cs="Calibri" w:cstheme="minorHAnsi"/>
          <w:sz w:val="22"/>
          <w:szCs w:val="22"/>
          <w:u w:val="single"/>
        </w:rPr>
        <w:t>frictionless</w:t>
      </w:r>
      <w:r>
        <w:rPr>
          <w:rFonts w:cs="Calibri" w:cstheme="minorHAnsi"/>
          <w:sz w:val="22"/>
          <w:szCs w:val="22"/>
        </w:rPr>
        <w:t xml:space="preserve"> surface. Run the simulation and plot the new graphs. Provide the </w:t>
      </w:r>
      <w:r>
        <w:rPr>
          <w:rFonts w:cs="Calibri" w:cstheme="minorHAnsi"/>
          <w:sz w:val="22"/>
          <w:szCs w:val="22"/>
          <w:u w:val="single"/>
        </w:rPr>
        <w:t>graphs</w:t>
      </w:r>
      <w:r>
        <w:rPr>
          <w:rFonts w:cs="Calibri" w:cstheme="minorHAnsi"/>
          <w:sz w:val="22"/>
          <w:szCs w:val="22"/>
        </w:rPr>
        <w:t>.</w:t>
      </w:r>
    </w:p>
    <w:p>
      <w:pPr>
        <w:pStyle w:val="ListParagraph"/>
        <w:numPr>
          <w:ilvl w:val="1"/>
          <w:numId w:val="7"/>
        </w:numPr>
        <w:spacing w:before="0" w:after="120"/>
        <w:ind w:hanging="360" w:start="810"/>
        <w:jc w:val="both"/>
        <w:rPr>
          <w:rFonts w:cs="Calibri" w:cstheme="minorHAnsi"/>
          <w:sz w:val="22"/>
          <w:szCs w:val="22"/>
        </w:rPr>
      </w:pPr>
      <w:r>
        <w:rPr>
          <w:rFonts w:cs="Calibri" w:cstheme="minorHAnsi"/>
          <w:sz w:val="22"/>
          <w:szCs w:val="22"/>
        </w:rPr>
        <w:t xml:space="preserve">Determine the </w:t>
      </w:r>
      <w:r>
        <w:rPr>
          <w:rFonts w:cs="Calibri" w:cstheme="minorHAnsi"/>
          <w:sz w:val="22"/>
          <w:szCs w:val="22"/>
          <w:u w:val="single"/>
        </w:rPr>
        <w:t>maximum speed</w:t>
      </w:r>
      <w:r>
        <w:rPr>
          <w:rFonts w:cs="Calibri" w:cstheme="minorHAnsi"/>
          <w:sz w:val="22"/>
          <w:szCs w:val="22"/>
        </w:rPr>
        <w:t xml:space="preserve"> and </w:t>
      </w:r>
      <w:r>
        <w:rPr>
          <w:rFonts w:cs="Calibri" w:cstheme="minorHAnsi"/>
          <w:sz w:val="22"/>
          <w:szCs w:val="22"/>
          <w:u w:val="single"/>
        </w:rPr>
        <w:t>maximum displacement</w:t>
      </w:r>
      <w:r>
        <w:rPr>
          <w:rFonts w:cs="Calibri" w:cstheme="minorHAnsi"/>
          <w:sz w:val="22"/>
          <w:szCs w:val="22"/>
        </w:rPr>
        <w:t xml:space="preserve"> of the mass from the center point in this case and explain the effect of having no friction in the maximum displacement.</w:t>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drawing>
          <wp:anchor behindDoc="0" distT="0" distB="0" distL="0" distR="0" simplePos="0" locked="0" layoutInCell="0" allowOverlap="1" relativeHeight="120">
            <wp:simplePos x="0" y="0"/>
            <wp:positionH relativeFrom="column">
              <wp:posOffset>0</wp:posOffset>
            </wp:positionH>
            <wp:positionV relativeFrom="paragraph">
              <wp:posOffset>52070</wp:posOffset>
            </wp:positionV>
            <wp:extent cx="6800850" cy="3594100"/>
            <wp:effectExtent l="0" t="0" r="0" b="0"/>
            <wp:wrapSquare wrapText="largest"/>
            <wp:docPr id="6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9"/>
                    <pic:cNvPicPr>
                      <a:picLocks noChangeAspect="1" noChangeArrowheads="1"/>
                    </pic:cNvPicPr>
                  </pic:nvPicPr>
                  <pic:blipFill>
                    <a:blip r:embed="rId44"/>
                    <a:stretch>
                      <a:fillRect/>
                    </a:stretch>
                  </pic:blipFill>
                  <pic:spPr bwMode="auto">
                    <a:xfrm>
                      <a:off x="0" y="0"/>
                      <a:ext cx="6800850" cy="3594100"/>
                    </a:xfrm>
                    <a:prstGeom prst="rect">
                      <a:avLst/>
                    </a:prstGeom>
                    <a:noFill/>
                  </pic:spPr>
                </pic:pic>
              </a:graphicData>
            </a:graphic>
          </wp:anchor>
        </w:drawing>
      </w:r>
    </w:p>
    <w:p>
      <w:pPr>
        <w:pStyle w:val="Normal"/>
        <w:spacing w:before="0" w:after="120"/>
        <w:rPr>
          <w:rFonts w:cs="Calibri" w:cstheme="minorHAnsi"/>
        </w:rPr>
      </w:pPr>
      <w:r>
        <w:rPr>
          <w:rFonts w:cs="Calibri" w:cstheme="minorHAnsi"/>
        </w:rPr>
        <w:t>B)</w:t>
      </w:r>
      <w:r>
        <w:rPr>
          <w:rFonts w:cs="Calibri" w:cstheme="minorHAnsi"/>
        </w:rPr>
        <w:t xml:space="preserve"> In Simulink, the friction force is calculated by multiplying the friction coefficient by the gravitational force, which yields a constant number. The Sign block uses velocity to calculate the friction direction, which might be +1,  -1, or zero. This indicates that the friction force opposes the motion, acting positively in one direction and  negatively in the other. The Sign block is required to accurately simulate kinetic friction, which constantly resists the direction of motion.</w:t>
      </w:r>
    </w:p>
    <w:p>
      <w:pPr>
        <w:pStyle w:val="Normal"/>
        <w:spacing w:before="0" w:after="120"/>
        <w:rPr>
          <w:rFonts w:cs="Calibri" w:cstheme="minorHAnsi"/>
        </w:rPr>
      </w:pPr>
      <w:r>
        <w:rPr>
          <w:rFonts w:cs="Calibri" w:cstheme="minorHAnsi"/>
        </w:rPr>
        <w:drawing>
          <wp:anchor behindDoc="0" distT="0" distB="0" distL="0" distR="0" simplePos="0" locked="0" layoutInCell="0" allowOverlap="1" relativeHeight="121">
            <wp:simplePos x="0" y="0"/>
            <wp:positionH relativeFrom="column">
              <wp:posOffset>251460</wp:posOffset>
            </wp:positionH>
            <wp:positionV relativeFrom="paragraph">
              <wp:posOffset>-11430</wp:posOffset>
            </wp:positionV>
            <wp:extent cx="6344285" cy="3726815"/>
            <wp:effectExtent l="0" t="0" r="0" b="0"/>
            <wp:wrapSquare wrapText="largest"/>
            <wp:docPr id="6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0"/>
                    <pic:cNvPicPr>
                      <a:picLocks noChangeAspect="1" noChangeArrowheads="1"/>
                    </pic:cNvPicPr>
                  </pic:nvPicPr>
                  <pic:blipFill>
                    <a:blip r:embed="rId45"/>
                    <a:stretch>
                      <a:fillRect/>
                    </a:stretch>
                  </pic:blipFill>
                  <pic:spPr bwMode="auto">
                    <a:xfrm>
                      <a:off x="0" y="0"/>
                      <a:ext cx="6344285" cy="3726815"/>
                    </a:xfrm>
                    <a:prstGeom prst="rect">
                      <a:avLst/>
                    </a:prstGeom>
                    <a:noFill/>
                  </pic:spPr>
                </pic:pic>
              </a:graphicData>
            </a:graphic>
          </wp:anchor>
        </w:drawing>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t xml:space="preserve">D) </w:t>
      </w:r>
    </w:p>
    <w:p>
      <w:pPr>
        <w:pStyle w:val="Normal"/>
        <w:spacing w:before="0" w:after="120"/>
        <w:rPr>
          <w:rFonts w:cs="Calibri" w:cstheme="minorHAnsi"/>
        </w:rPr>
      </w:pPr>
      <w:r>
        <w:rPr>
          <w:rFonts w:cs="Calibri" w:cstheme="minorHAnsi"/>
        </w:rPr>
        <w:t xml:space="preserve">Max Velocity = 4 cm/s </w:t>
      </w:r>
    </w:p>
    <w:p>
      <w:pPr>
        <w:pStyle w:val="Normal"/>
        <w:spacing w:before="0" w:after="120"/>
        <w:rPr>
          <w:rFonts w:cs="Calibri" w:cstheme="minorHAnsi"/>
        </w:rPr>
      </w:pPr>
      <w:r>
        <w:rPr>
          <w:rFonts w:cs="Calibri" w:cstheme="minorHAnsi"/>
        </w:rPr>
        <w:t>Max Displacement = 7.5 cm</w:t>
      </w:r>
    </w:p>
    <w:p>
      <w:pPr>
        <w:pStyle w:val="Normal"/>
        <w:spacing w:before="0" w:after="120"/>
        <w:rPr>
          <w:rFonts w:cs="Calibri" w:cstheme="minorHAnsi"/>
        </w:rPr>
      </w:pPr>
      <w:r>
        <w:rPr>
          <w:rFonts w:cs="Calibri" w:cstheme="minorHAnsi"/>
        </w:rPr>
        <w:drawing>
          <wp:anchor behindDoc="0" distT="0" distB="0" distL="0" distR="0" simplePos="0" locked="0" layoutInCell="0" allowOverlap="1" relativeHeight="122">
            <wp:simplePos x="0" y="0"/>
            <wp:positionH relativeFrom="column">
              <wp:posOffset>0</wp:posOffset>
            </wp:positionH>
            <wp:positionV relativeFrom="paragraph">
              <wp:posOffset>147320</wp:posOffset>
            </wp:positionV>
            <wp:extent cx="6800850" cy="3994785"/>
            <wp:effectExtent l="0" t="0" r="0" b="0"/>
            <wp:wrapSquare wrapText="largest"/>
            <wp:docPr id="6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1"/>
                    <pic:cNvPicPr>
                      <a:picLocks noChangeAspect="1" noChangeArrowheads="1"/>
                    </pic:cNvPicPr>
                  </pic:nvPicPr>
                  <pic:blipFill>
                    <a:blip r:embed="rId46"/>
                    <a:stretch>
                      <a:fillRect/>
                    </a:stretch>
                  </pic:blipFill>
                  <pic:spPr bwMode="auto">
                    <a:xfrm>
                      <a:off x="0" y="0"/>
                      <a:ext cx="6800850" cy="3994785"/>
                    </a:xfrm>
                    <a:prstGeom prst="rect">
                      <a:avLst/>
                    </a:prstGeom>
                    <a:noFill/>
                  </pic:spPr>
                </pic:pic>
              </a:graphicData>
            </a:graphic>
          </wp:anchor>
        </w:drawing>
      </w:r>
    </w:p>
    <w:p>
      <w:pPr>
        <w:pStyle w:val="Normal"/>
        <w:spacing w:before="0" w:after="120"/>
        <w:rPr>
          <w:rFonts w:cs="Calibri" w:cstheme="minorHAnsi"/>
        </w:rPr>
      </w:pPr>
      <w:r>
        <w:rPr>
          <w:rFonts w:cs="Calibri" w:cstheme="minorHAnsi"/>
        </w:rPr>
      </w:r>
    </w:p>
    <w:p>
      <w:pPr>
        <w:pStyle w:val="Normal"/>
        <w:spacing w:before="0" w:after="120"/>
        <w:rPr>
          <w:rFonts w:cs="Calibri" w:cstheme="minorHAnsi"/>
        </w:rPr>
      </w:pPr>
      <w:r>
        <w:rPr>
          <w:rFonts w:cs="Calibri" w:cstheme="minorHAnsi"/>
        </w:rPr>
        <w:t>F)</w:t>
      </w:r>
    </w:p>
    <w:p>
      <w:pPr>
        <w:pStyle w:val="Normal"/>
        <w:spacing w:before="0" w:after="120"/>
        <w:rPr>
          <w:rFonts w:cs="Calibri" w:cstheme="minorHAnsi"/>
        </w:rPr>
      </w:pPr>
      <w:r>
        <w:rPr>
          <w:rFonts w:cs="Calibri" w:cstheme="minorHAnsi"/>
        </w:rPr>
        <w:t xml:space="preserve">Max Velocity = 4 cm/s </w:t>
      </w:r>
    </w:p>
    <w:p>
      <w:pPr>
        <w:pStyle w:val="Normal"/>
        <w:spacing w:before="0" w:after="120"/>
        <w:rPr>
          <w:rFonts w:cs="Calibri" w:cstheme="minorHAnsi"/>
        </w:rPr>
      </w:pPr>
      <w:r>
        <w:rPr>
          <w:rFonts w:cs="Calibri" w:cstheme="minorHAnsi"/>
        </w:rPr>
        <w:t>Max Displacement = 10 cm</w:t>
      </w:r>
    </w:p>
    <w:p>
      <w:pPr>
        <w:pStyle w:val="Normal"/>
        <w:spacing w:before="0" w:after="120"/>
        <w:rPr>
          <w:rFonts w:cs="Calibri" w:cstheme="minorHAnsi"/>
        </w:rPr>
      </w:pPr>
      <w:r>
        <w:rPr>
          <w:rFonts w:cs="Calibri" w:cstheme="minorHAnsi"/>
        </w:rPr>
        <w:t>When there is no friction, the piston experiences no restrict</w:t>
      </w:r>
      <w:r>
        <w:rPr>
          <w:rFonts w:cs="Calibri" w:cstheme="minorHAnsi"/>
        </w:rPr>
        <w:t>ive</w:t>
      </w:r>
      <w:r>
        <w:rPr>
          <w:rFonts w:cs="Calibri" w:cstheme="minorHAnsi"/>
        </w:rPr>
        <w:t xml:space="preserve"> force to oppose its motion. As a result, for the same applied pressure, the piston can reach a higher velocity (4 cm/s) and achieve a greater maximum displacement (10 cm) compared to a system with friction. The absence of friction means that none of the input energy is lost as heat, so more of it is converted into kinetic and potential energy of the piston. This allows the piston to move further and possibly oscillate around the equilibrium position before settling.</w:t>
      </w:r>
    </w:p>
    <w:sectPr>
      <w:headerReference w:type="even" r:id="rId47"/>
      <w:headerReference w:type="default" r:id="rId48"/>
      <w:headerReference w:type="first" r:id="rId49"/>
      <w:footerReference w:type="even" r:id="rId50"/>
      <w:footerReference w:type="default" r:id="rId51"/>
      <w:footerReference w:type="first" r:id="rId52"/>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Liberation Sans">
    <w:altName w:val="Arial"/>
    <w:charset w:val="01"/>
    <w:family w:val="swiss"/>
    <w:pitch w:val="default"/>
  </w:font>
  <w:font w:name="Times New Roman">
    <w:charset w:val="01"/>
    <w:family w:val="roman"/>
    <w:pitch w:val="default"/>
  </w:font>
  <w:font w:name="Arial">
    <w:charset w:val="01"/>
    <w:family w:val="swiss"/>
    <w:pitch w:val="default"/>
  </w:font>
  <w:font w:name="Courier New">
    <w:charset w:val="01"/>
    <w:family w:val="swiss"/>
    <w:pitch w:val="default"/>
  </w:font>
  <w:font w:name="CIDFont+F1">
    <w:charset w:val="01"/>
    <w:family w:val="swiss"/>
    <w:pitch w:val="default"/>
  </w:font>
  <w:font w:name="CIDFont+F2">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338281"/>
    </w:sdtPr>
    <w:sdtContent>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Lab 5: Modeling a Hydraulic Piston &amp; Load </w:t>
    </w:r>
  </w:p>
  <w:p>
    <w:pPr>
      <w:pStyle w:val="Header"/>
      <w:pBdr>
        <w:bottom w:val="single" w:sz="4" w:space="1" w:color="000000"/>
      </w:pBdr>
      <w:rPr>
        <w:sz w:val="12"/>
        <w:szCs w:val="12"/>
      </w:rPr>
    </w:pPr>
    <w:r>
      <w:rPr>
        <w:sz w:val="12"/>
        <w:szCs w:val="12"/>
      </w:rPr>
    </w:r>
  </w:p>
  <w:p>
    <w:pPr>
      <w:pStyle w:val="Header"/>
      <w:rPr>
        <w:sz w:val="12"/>
        <w:szCs w:val="12"/>
      </w:rPr>
    </w:pPr>
    <w:r>
      <w:rPr>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440" w:hanging="360"/>
      </w:pPr>
      <w:rPr>
        <w:b w:val="false"/>
        <w:bCs w:val="false"/>
        <w:color w:themeColor="text1" w:val="000000"/>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decimal"/>
      <w:lvlText w:val="%1)"/>
      <w:lvlJc w:val="start"/>
      <w:pPr>
        <w:tabs>
          <w:tab w:val="num" w:pos="0"/>
        </w:tabs>
        <w:ind w:start="720" w:hanging="360"/>
      </w:pPr>
      <w:rPr>
        <w:sz w:val="22"/>
        <w:szCs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readOnly" w:enforcement="1" w:cryptProviderType="rsaAES" w:cryptAlgorithmClass="hash" w:cryptAlgorithmType="typeAny" w:cryptAlgorithmSid="14" w:cryptSpinCount="100000" w:hash="1fP8F0KBTNe2Hnhqw1njbwL5BEAJt14Z77cibPGUn/l17sT+ElqHzwSRcZTqbPNAE5spcTidmAuk5KgWewlcmg==" w:salt="vyKJ4fIVSNAC3Mad6BW5qw=="/>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f62da"/>
    <w:rPr/>
  </w:style>
  <w:style w:type="character" w:styleId="FooterChar" w:customStyle="1">
    <w:name w:val="Footer Char"/>
    <w:basedOn w:val="DefaultParagraphFont"/>
    <w:link w:val="Footer"/>
    <w:uiPriority w:val="99"/>
    <w:qFormat/>
    <w:rsid w:val="00ef62da"/>
    <w:rPr/>
  </w:style>
  <w:style w:type="character" w:styleId="PageNumber">
    <w:name w:val="page number"/>
    <w:basedOn w:val="DefaultParagraphFont"/>
    <w:rsid w:val="00ef62da"/>
    <w:rPr/>
  </w:style>
  <w:style w:type="character" w:styleId="Hyperlink">
    <w:name w:val="Hyperlink"/>
    <w:basedOn w:val="DefaultParagraphFont"/>
    <w:uiPriority w:val="99"/>
    <w:unhideWhenUsed/>
    <w:rsid w:val="00c80b99"/>
    <w:rPr>
      <w:rFonts w:ascii="Verdana" w:hAnsi="Verdana"/>
      <w:b w:val="false"/>
      <w:bCs w:val="false"/>
      <w:color w:val="0E2289"/>
      <w:sz w:val="17"/>
      <w:szCs w:val="17"/>
      <w:u w:val="single"/>
    </w:rPr>
  </w:style>
  <w:style w:type="character" w:styleId="PlaceholderText">
    <w:name w:val="Placeholder Text"/>
    <w:basedOn w:val="DefaultParagraphFont"/>
    <w:uiPriority w:val="99"/>
    <w:semiHidden/>
    <w:qFormat/>
    <w:rsid w:val="005a2e29"/>
    <w:rPr>
      <w:color w:val="80808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ef62da"/>
    <w:pPr>
      <w:tabs>
        <w:tab w:val="clear" w:pos="720"/>
        <w:tab w:val="center" w:pos="4680" w:leader="none"/>
        <w:tab w:val="right" w:pos="9360" w:leader="none"/>
      </w:tabs>
    </w:pPr>
    <w:rPr/>
  </w:style>
  <w:style w:type="paragraph" w:styleId="Footer">
    <w:name w:val="footer"/>
    <w:basedOn w:val="Normal"/>
    <w:link w:val="FooterChar"/>
    <w:unhideWhenUsed/>
    <w:rsid w:val="00ef62da"/>
    <w:pPr>
      <w:tabs>
        <w:tab w:val="clear" w:pos="720"/>
        <w:tab w:val="center" w:pos="4680" w:leader="none"/>
        <w:tab w:val="right" w:pos="9360" w:leader="none"/>
      </w:tabs>
    </w:pPr>
    <w:rPr/>
  </w:style>
  <w:style w:type="paragraph" w:styleId="ListParagraph">
    <w:name w:val="List Paragraph"/>
    <w:basedOn w:val="Normal"/>
    <w:uiPriority w:val="34"/>
    <w:qFormat/>
    <w:rsid w:val="00ed2a75"/>
    <w:pPr>
      <w:ind w:start="720"/>
      <w:jc w:val="start"/>
    </w:pPr>
    <w:rPr>
      <w:rFonts w:eastAsia="Times New Roman" w:cs="Times New Roman"/>
      <w:sz w:val="24"/>
      <w:szCs w:val="24"/>
      <w:lang w:val="en-CA" w:eastAsia="en-CA"/>
    </w:rPr>
  </w:style>
  <w:style w:type="paragraph" w:styleId="NormalWeb">
    <w:name w:val="Normal (Web)"/>
    <w:basedOn w:val="Normal"/>
    <w:uiPriority w:val="99"/>
    <w:unhideWhenUsed/>
    <w:qFormat/>
    <w:rsid w:val="00123827"/>
    <w:pPr>
      <w:spacing w:beforeAutospacing="1" w:afterAutospacing="1"/>
      <w:jc w:val="start"/>
    </w:pPr>
    <w:rPr>
      <w:rFonts w:ascii="Times New Roman" w:hAnsi="Times New Roman" w:eastAsia="Times New Roman" w:cs="Times New Roman"/>
      <w:sz w:val="24"/>
      <w:szCs w:val="24"/>
      <w:lang w:val="en-CA" w:eastAsia="en-CA"/>
    </w:rPr>
  </w:style>
  <w:style w:type="paragraph" w:styleId="Default" w:customStyle="1">
    <w:name w:val="Default"/>
    <w:qFormat/>
    <w:rsid w:val="00131f39"/>
    <w:pPr>
      <w:widowControl/>
      <w:suppressAutoHyphens w:val="true"/>
      <w:bidi w:val="0"/>
      <w:spacing w:before="0" w:after="0"/>
      <w:jc w:val="start"/>
    </w:pPr>
    <w:rPr>
      <w:rFonts w:ascii="Arial" w:hAnsi="Arial" w:eastAsia="Calibri" w:cs="Arial"/>
      <w:color w:val="000000"/>
      <w:kern w:val="0"/>
      <w:sz w:val="24"/>
      <w:szCs w:val="24"/>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30a7"/>
    <w:pPr>
      <w:spacing w:after="0"/>
      <w:jc w:val="left"/>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1.png"/><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9" Type="http://schemas.openxmlformats.org/officeDocument/2006/relationships/image" Target="media/image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emf"/><Relationship Id="rId29" Type="http://schemas.openxmlformats.org/officeDocument/2006/relationships/image" Target="media/image19.emf"/><Relationship Id="rId30" Type="http://schemas.openxmlformats.org/officeDocument/2006/relationships/image" Target="media/image20.emf"/><Relationship Id="rId31" Type="http://schemas.openxmlformats.org/officeDocument/2006/relationships/image" Target="media/image20.emf"/><Relationship Id="rId32" Type="http://schemas.openxmlformats.org/officeDocument/2006/relationships/image" Target="media/image21.emf"/><Relationship Id="rId33" Type="http://schemas.openxmlformats.org/officeDocument/2006/relationships/image" Target="media/image21.emf"/><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emf"/><Relationship Id="rId39" Type="http://schemas.openxmlformats.org/officeDocument/2006/relationships/image" Target="media/image26.emf"/><Relationship Id="rId40" Type="http://schemas.openxmlformats.org/officeDocument/2006/relationships/image" Target="media/image27.emf"/><Relationship Id="rId41" Type="http://schemas.openxmlformats.org/officeDocument/2006/relationships/image" Target="media/image27.emf"/><Relationship Id="rId42" Type="http://schemas.openxmlformats.org/officeDocument/2006/relationships/image" Target="media/image1.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emf"/><Relationship Id="rId46" Type="http://schemas.openxmlformats.org/officeDocument/2006/relationships/image" Target="media/image31.emf"/><Relationship Id="rId47" Type="http://schemas.openxmlformats.org/officeDocument/2006/relationships/header" Target="header1.xml"/><Relationship Id="rId48" Type="http://schemas.openxmlformats.org/officeDocument/2006/relationships/header" Target="header2.xml"/><Relationship Id="rId49" Type="http://schemas.openxmlformats.org/officeDocument/2006/relationships/header" Target="header3.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31CC3-2EE7-4111-92FA-06340DDA0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Application>LibreOffice/25.8.2.2$Windows_X86_64 LibreOffice_project/d401f2107ccab8f924a8e2df40f573aab7605b6f</Application>
  <AppVersion>15.0000</AppVersion>
  <DocSecurity>8</DocSecurity>
  <Pages>18</Pages>
  <Words>3403</Words>
  <Characters>17020</Characters>
  <CharactersWithSpaces>20680</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2024-10-30T03:28:00Z</dcterms:created>
  <dc:creator>Saba Sedghizadeh</dc:creator>
  <dc:description/>
  <dc:language>en-CA</dc:language>
  <cp:lastModifiedBy/>
  <cp:lastPrinted>2025-11-10T21:28:43Z</cp:lastPrinted>
  <dcterms:modified xsi:type="dcterms:W3CDTF">2025-11-10T21:28:48Z</dcterms:modified>
  <cp:revision>221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1</vt:bool>
  </property>
</Properties>
</file>