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0C63E" w14:textId="522378E8" w:rsidR="00C3203F" w:rsidRPr="00AB174A" w:rsidRDefault="00C3203F" w:rsidP="007829CE">
      <w:pPr>
        <w:pStyle w:val="Title"/>
        <w:rPr>
          <w:b/>
          <w:sz w:val="40"/>
        </w:rPr>
      </w:pPr>
      <w:r w:rsidRPr="00AB174A">
        <w:rPr>
          <w:b/>
          <w:sz w:val="40"/>
        </w:rPr>
        <w:t>University of Lincoln Assessment Framework</w:t>
      </w:r>
    </w:p>
    <w:p w14:paraId="0D61EB7A" w14:textId="206F6BDF" w:rsidR="00C3203F" w:rsidRDefault="00C3203F" w:rsidP="007829CE">
      <w:pPr>
        <w:pStyle w:val="Title"/>
        <w:rPr>
          <w:b/>
          <w:sz w:val="40"/>
        </w:rPr>
      </w:pPr>
      <w:r w:rsidRPr="00AB174A">
        <w:rPr>
          <w:b/>
          <w:sz w:val="40"/>
        </w:rPr>
        <w:t>Assessment Briefing Template 20</w:t>
      </w:r>
      <w:r w:rsidR="00F12E0F">
        <w:rPr>
          <w:b/>
          <w:sz w:val="40"/>
        </w:rPr>
        <w:t>20</w:t>
      </w:r>
      <w:r w:rsidRPr="00AB174A">
        <w:rPr>
          <w:b/>
          <w:sz w:val="40"/>
        </w:rPr>
        <w:t>-202</w:t>
      </w:r>
      <w:r w:rsidR="00F12E0F">
        <w:rPr>
          <w:b/>
          <w:sz w:val="40"/>
        </w:rPr>
        <w:t>1</w:t>
      </w:r>
    </w:p>
    <w:p w14:paraId="7800BEB0" w14:textId="4A57AF07" w:rsidR="00AB174A" w:rsidRDefault="00AB174A" w:rsidP="00AB174A">
      <w:r>
        <w:rPr>
          <w:b/>
          <w:noProof/>
          <w:sz w:val="40"/>
          <w:lang w:eastAsia="en-GB"/>
        </w:rPr>
        <mc:AlternateContent>
          <mc:Choice Requires="wps">
            <w:drawing>
              <wp:anchor distT="0" distB="0" distL="114300" distR="114300" simplePos="0" relativeHeight="251659264" behindDoc="0" locked="0" layoutInCell="1" allowOverlap="1" wp14:anchorId="5A2E49AA" wp14:editId="667BB72C">
                <wp:simplePos x="0" y="0"/>
                <wp:positionH relativeFrom="column">
                  <wp:posOffset>-3200</wp:posOffset>
                </wp:positionH>
                <wp:positionV relativeFrom="paragraph">
                  <wp:posOffset>15215</wp:posOffset>
                </wp:positionV>
                <wp:extent cx="6120663" cy="760781"/>
                <wp:effectExtent l="0" t="0" r="0" b="1270"/>
                <wp:wrapNone/>
                <wp:docPr id="7" name="Text Box 7"/>
                <wp:cNvGraphicFramePr/>
                <a:graphic xmlns:a="http://schemas.openxmlformats.org/drawingml/2006/main">
                  <a:graphicData uri="http://schemas.microsoft.com/office/word/2010/wordprocessingShape">
                    <wps:wsp>
                      <wps:cNvSpPr txBox="1"/>
                      <wps:spPr>
                        <a:xfrm>
                          <a:off x="0" y="0"/>
                          <a:ext cx="6120663" cy="760781"/>
                        </a:xfrm>
                        <a:prstGeom prst="rect">
                          <a:avLst/>
                        </a:prstGeom>
                        <a:solidFill>
                          <a:schemeClr val="tx2">
                            <a:lumMod val="75000"/>
                          </a:schemeClr>
                        </a:solidFill>
                        <a:ln w="6350">
                          <a:noFill/>
                        </a:ln>
                      </wps:spPr>
                      <wps:txbx>
                        <w:txbxContent>
                          <w:p w14:paraId="3B406D27" w14:textId="77777777" w:rsidR="00AB174A" w:rsidRPr="001748C1" w:rsidRDefault="00AB174A" w:rsidP="00AB174A">
                            <w:pPr>
                              <w:spacing w:before="60" w:after="60" w:line="240" w:lineRule="auto"/>
                              <w:rPr>
                                <w:rFonts w:ascii="Arial" w:hAnsi="Arial" w:cs="Arial"/>
                                <w:b/>
                                <w:sz w:val="24"/>
                              </w:rPr>
                            </w:pPr>
                            <w:r>
                              <w:rPr>
                                <w:rFonts w:ascii="Arial" w:hAnsi="Arial" w:cs="Arial"/>
                                <w:b/>
                                <w:sz w:val="24"/>
                              </w:rPr>
                              <w:t xml:space="preserve">NOTE: All Assessment Briefings should be made available </w:t>
                            </w:r>
                            <w:r>
                              <w:rPr>
                                <w:rFonts w:ascii="Arial" w:hAnsi="Arial" w:cs="Arial"/>
                                <w:b/>
                                <w:sz w:val="24"/>
                                <w:u w:val="single"/>
                              </w:rPr>
                              <w:t>prior to the commencement</w:t>
                            </w:r>
                            <w:r w:rsidRPr="005A4DFF">
                              <w:rPr>
                                <w:rFonts w:ascii="Arial" w:hAnsi="Arial" w:cs="Arial"/>
                                <w:b/>
                                <w:sz w:val="24"/>
                                <w:u w:val="single"/>
                              </w:rPr>
                              <w:t xml:space="preserve"> of the module</w:t>
                            </w:r>
                            <w:r>
                              <w:rPr>
                                <w:rFonts w:ascii="Arial" w:hAnsi="Arial" w:cs="Arial"/>
                                <w:b/>
                                <w:sz w:val="24"/>
                              </w:rPr>
                              <w:t>, clearly signposted on the module Blackboard site as well as included in any module handbook or briefing document.</w:t>
                            </w:r>
                          </w:p>
                          <w:p w14:paraId="54096FFD" w14:textId="77777777" w:rsidR="00AB174A" w:rsidRDefault="00AB17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2E49AA" id="_x0000_t202" coordsize="21600,21600" o:spt="202" path="m,l,21600r21600,l21600,xe">
                <v:stroke joinstyle="miter"/>
                <v:path gradientshapeok="t" o:connecttype="rect"/>
              </v:shapetype>
              <v:shape id="Text Box 7" o:spid="_x0000_s1026" type="#_x0000_t202" style="position:absolute;margin-left:-.25pt;margin-top:1.2pt;width:481.95pt;height:5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k6jVAIAAJ0EAAAOAAAAZHJzL2Uyb0RvYy54bWysVMFOGzEQvVfqP1i+l90ESCDKBqUgqkoU&#10;kKDi7Hi9ZCXb49pOdunX99mbQEp7qnpxxjOzbzzvzWR+0RvNtsqHlmzFR0clZ8pKqlv7XPHvj9ef&#10;zjgLUdhaaLKq4i8q8IvFxw/zzs3UmNaka+UZQGyYda7i6xjdrCiCXCsjwhE5ZRFsyBsRcfXPRe1F&#10;B3Sji3FZToqOfO08SRUCvFdDkC8yftMoGe+aJqjIdMXxtphPn89VOovFXMyevXDrVu6eIf7hFUa0&#10;FkVfoa5EFGzj2z+gTCs9BWrikSRTUNO0UuUe0M2ofNfNw1o4lXsBOcG90hT+H6y83d571tYVn3Jm&#10;hYFEj6qP7DP1bJrY6VyYIenBIS32cEPlvT/AmZruG2/SL9phiIPnl1duE5iEczIal5PJMWcSsemk&#10;nJ5lmOLta+dD/KLIsGRU3EO7TKnY3oSIlyB1n5KKBdJtfd1qnS9pXtSl9mwroHTsx/lTvTHfqB58&#10;09OyzHoDJ49XSs+ovyFpyzq89vi0zAiWUomhurZIT3wMfScr9qt+R9KK6hdw5GmYseDkdYtGbkSI&#10;98JjqEALFiXe4Wg0oQjtLM7W5H/+zZ/yoTWinHUY0oqHHxvhFWf6q8UUnI9OTtJU58vJ6XSMiz+M&#10;rA4jdmMuCeyMsJJOZjPlR703G0/mCfu0TFURElaiNujcm5dxWB3so1TLZU7CHDsRb+yDkwk6qZFk&#10;euyfhHc7LSOm4Jb24yxm7yQdctOXlpabSE2b9U4ED6zueMcOZMF2+5qW7PCes97+VRa/AAAA//8D&#10;AFBLAwQUAAYACAAAACEAarj54NsAAAAHAQAADwAAAGRycy9kb3ducmV2LnhtbEyOQUvEMBCF74L/&#10;IYzgRXZT47astekiguhJcFc9p83YFptJSbLb+u8dT3qbx/t481W7xY3ihCEOnjRcrzMQSK23A3Ua&#10;3g6Pqy2ImAxZM3pCDd8YYVefn1WmtH6mVzztUyd4hGJpNPQpTaWUse3Rmbj2ExJ3nz44kziGTtpg&#10;Zh53o1RZVkhnBuIPvZnwocf2a390GuTL1fPBvY/bp3yjQt7MVHx0pPXlxXJ/ByLhkv5g+NVndajZ&#10;qfFHslGMGlY5gxrUBgS3t8UNHw1jSimQdSX/+9c/AAAA//8DAFBLAQItABQABgAIAAAAIQC2gziS&#10;/gAAAOEBAAATAAAAAAAAAAAAAAAAAAAAAABbQ29udGVudF9UeXBlc10ueG1sUEsBAi0AFAAGAAgA&#10;AAAhADj9If/WAAAAlAEAAAsAAAAAAAAAAAAAAAAALwEAAF9yZWxzLy5yZWxzUEsBAi0AFAAGAAgA&#10;AAAhADVeTqNUAgAAnQQAAA4AAAAAAAAAAAAAAAAALgIAAGRycy9lMm9Eb2MueG1sUEsBAi0AFAAG&#10;AAgAAAAhAGq4+eDbAAAABwEAAA8AAAAAAAAAAAAAAAAArgQAAGRycy9kb3ducmV2LnhtbFBLBQYA&#10;AAAABAAEAPMAAAC2BQAAAAA=&#10;" fillcolor="#323e4f [2415]" stroked="f" strokeweight=".5pt">
                <v:textbox>
                  <w:txbxContent>
                    <w:p w14:paraId="3B406D27" w14:textId="77777777" w:rsidR="00AB174A" w:rsidRPr="001748C1" w:rsidRDefault="00AB174A" w:rsidP="00AB174A">
                      <w:pPr>
                        <w:spacing w:before="60" w:after="60" w:line="240" w:lineRule="auto"/>
                        <w:rPr>
                          <w:rFonts w:ascii="Arial" w:hAnsi="Arial" w:cs="Arial"/>
                          <w:b/>
                          <w:sz w:val="24"/>
                        </w:rPr>
                      </w:pPr>
                      <w:r>
                        <w:rPr>
                          <w:rFonts w:ascii="Arial" w:hAnsi="Arial" w:cs="Arial"/>
                          <w:b/>
                          <w:sz w:val="24"/>
                        </w:rPr>
                        <w:t xml:space="preserve">NOTE: All Assessment Briefings should be made available </w:t>
                      </w:r>
                      <w:r>
                        <w:rPr>
                          <w:rFonts w:ascii="Arial" w:hAnsi="Arial" w:cs="Arial"/>
                          <w:b/>
                          <w:sz w:val="24"/>
                          <w:u w:val="single"/>
                        </w:rPr>
                        <w:t>prior to the commencement</w:t>
                      </w:r>
                      <w:r w:rsidRPr="005A4DFF">
                        <w:rPr>
                          <w:rFonts w:ascii="Arial" w:hAnsi="Arial" w:cs="Arial"/>
                          <w:b/>
                          <w:sz w:val="24"/>
                          <w:u w:val="single"/>
                        </w:rPr>
                        <w:t xml:space="preserve"> of the module</w:t>
                      </w:r>
                      <w:r>
                        <w:rPr>
                          <w:rFonts w:ascii="Arial" w:hAnsi="Arial" w:cs="Arial"/>
                          <w:b/>
                          <w:sz w:val="24"/>
                        </w:rPr>
                        <w:t>, clearly signposted on the module Blackboard site as well as included in any module handbook or briefing document.</w:t>
                      </w:r>
                    </w:p>
                    <w:p w14:paraId="54096FFD" w14:textId="77777777" w:rsidR="00AB174A" w:rsidRDefault="00AB174A"/>
                  </w:txbxContent>
                </v:textbox>
              </v:shape>
            </w:pict>
          </mc:Fallback>
        </mc:AlternateContent>
      </w:r>
    </w:p>
    <w:p w14:paraId="56FFAA4F" w14:textId="7FF1FCDC" w:rsidR="00AB174A" w:rsidRPr="00AB174A" w:rsidRDefault="00AB174A" w:rsidP="00AB174A"/>
    <w:p w14:paraId="51A91BF6" w14:textId="3F30B334" w:rsidR="00071F73" w:rsidRDefault="00071F73" w:rsidP="007829CE">
      <w:pPr>
        <w:spacing w:beforeLines="60" w:before="144" w:afterLines="60" w:after="144" w:line="240" w:lineRule="auto"/>
        <w:rPr>
          <w:rFonts w:ascii="Arial" w:hAnsi="Arial" w:cs="Arial"/>
          <w:b/>
          <w:sz w:val="24"/>
        </w:rPr>
      </w:pPr>
    </w:p>
    <w:tbl>
      <w:tblPr>
        <w:tblStyle w:val="TableGrid"/>
        <w:tblW w:w="0" w:type="auto"/>
        <w:tblLook w:val="04A0" w:firstRow="1" w:lastRow="0" w:firstColumn="1" w:lastColumn="0" w:noHBand="0" w:noVBand="1"/>
      </w:tblPr>
      <w:tblGrid>
        <w:gridCol w:w="9628"/>
      </w:tblGrid>
      <w:tr w:rsidR="00C3203F" w:rsidRPr="007829CE" w14:paraId="0660A630" w14:textId="77777777" w:rsidTr="00AB174A">
        <w:tc>
          <w:tcPr>
            <w:tcW w:w="9628" w:type="dxa"/>
            <w:shd w:val="clear" w:color="auto" w:fill="auto"/>
          </w:tcPr>
          <w:p w14:paraId="3305F3A4" w14:textId="6C4B6192" w:rsidR="00C3203F" w:rsidRPr="007829CE" w:rsidRDefault="00C3203F" w:rsidP="007829CE">
            <w:pPr>
              <w:spacing w:before="40" w:after="40"/>
              <w:rPr>
                <w:rFonts w:ascii="Arial" w:hAnsi="Arial" w:cs="Arial"/>
                <w:b/>
              </w:rPr>
            </w:pPr>
            <w:r w:rsidRPr="007829CE">
              <w:rPr>
                <w:rFonts w:ascii="Arial" w:hAnsi="Arial" w:cs="Arial"/>
                <w:b/>
              </w:rPr>
              <w:t>Module Code &amp; Title:</w:t>
            </w:r>
            <w:r w:rsidR="006406EC">
              <w:rPr>
                <w:rFonts w:ascii="Arial" w:hAnsi="Arial" w:cs="Arial"/>
                <w:b/>
              </w:rPr>
              <w:t xml:space="preserve"> CMP2803M Network Fundamentals </w:t>
            </w:r>
          </w:p>
        </w:tc>
      </w:tr>
      <w:tr w:rsidR="00C3203F" w:rsidRPr="007829CE" w14:paraId="1940D8D0" w14:textId="77777777" w:rsidTr="00AB174A">
        <w:tc>
          <w:tcPr>
            <w:tcW w:w="9628" w:type="dxa"/>
            <w:shd w:val="clear" w:color="auto" w:fill="auto"/>
          </w:tcPr>
          <w:p w14:paraId="44D4229E" w14:textId="3E80AB8B" w:rsidR="00C3203F" w:rsidRPr="007829CE" w:rsidRDefault="00C3203F" w:rsidP="007829CE">
            <w:pPr>
              <w:spacing w:before="40" w:after="40"/>
              <w:rPr>
                <w:rFonts w:ascii="Arial" w:hAnsi="Arial" w:cs="Arial"/>
                <w:b/>
              </w:rPr>
            </w:pPr>
            <w:r w:rsidRPr="007829CE">
              <w:rPr>
                <w:rFonts w:ascii="Arial" w:hAnsi="Arial" w:cs="Arial"/>
                <w:b/>
              </w:rPr>
              <w:t>Contribution to Final Module Mark:</w:t>
            </w:r>
            <w:r w:rsidR="006406EC">
              <w:rPr>
                <w:rFonts w:ascii="Arial" w:hAnsi="Arial" w:cs="Arial"/>
                <w:b/>
              </w:rPr>
              <w:t xml:space="preserve"> 40%</w:t>
            </w:r>
          </w:p>
        </w:tc>
      </w:tr>
      <w:tr w:rsidR="00C3203F" w:rsidRPr="007829CE" w14:paraId="566B5CA3" w14:textId="77777777" w:rsidTr="00AB174A">
        <w:tc>
          <w:tcPr>
            <w:tcW w:w="9628" w:type="dxa"/>
            <w:shd w:val="clear" w:color="auto" w:fill="auto"/>
          </w:tcPr>
          <w:p w14:paraId="57A25601" w14:textId="1A9D8282" w:rsidR="00C3203F" w:rsidRPr="007829CE" w:rsidRDefault="00C3203F" w:rsidP="007829CE">
            <w:pPr>
              <w:spacing w:before="40" w:after="40"/>
              <w:rPr>
                <w:rFonts w:ascii="Arial" w:hAnsi="Arial" w:cs="Arial"/>
                <w:i/>
                <w:color w:val="00B0F0"/>
              </w:rPr>
            </w:pPr>
            <w:r w:rsidRPr="007829CE">
              <w:rPr>
                <w:rFonts w:ascii="Arial" w:hAnsi="Arial" w:cs="Arial"/>
                <w:b/>
              </w:rPr>
              <w:t>Description of Assessment Task and Purpose:</w:t>
            </w:r>
            <w:r w:rsidR="0009332E" w:rsidRPr="007829CE">
              <w:rPr>
                <w:rFonts w:ascii="Arial" w:hAnsi="Arial" w:cs="Arial"/>
                <w:b/>
              </w:rPr>
              <w:t xml:space="preserve"> </w:t>
            </w:r>
            <w:r w:rsidR="00A11973" w:rsidRPr="007829CE">
              <w:rPr>
                <w:rFonts w:ascii="Arial" w:hAnsi="Arial" w:cs="Arial"/>
                <w:i/>
                <w:color w:val="00B0F0"/>
              </w:rPr>
              <w:t>See guidance notes for further information</w:t>
            </w:r>
          </w:p>
          <w:p w14:paraId="09CA3FEE" w14:textId="58A66683" w:rsidR="00C3203F" w:rsidRDefault="006406EC" w:rsidP="007829CE">
            <w:pPr>
              <w:spacing w:before="40" w:after="40"/>
              <w:rPr>
                <w:rFonts w:ascii="Arial" w:hAnsi="Arial" w:cs="Arial"/>
              </w:rPr>
            </w:pPr>
            <w:r>
              <w:rPr>
                <w:rFonts w:ascii="Arial" w:hAnsi="Arial" w:cs="Arial"/>
              </w:rPr>
              <w:t>This is a skills based test based on the workshops you have completed for this module.</w:t>
            </w:r>
          </w:p>
          <w:p w14:paraId="02B78B75" w14:textId="566DAF24" w:rsidR="002517D7" w:rsidRDefault="002517D7" w:rsidP="007829CE">
            <w:pPr>
              <w:spacing w:before="40" w:after="40"/>
              <w:rPr>
                <w:rFonts w:ascii="Arial" w:hAnsi="Arial" w:cs="Arial"/>
              </w:rPr>
            </w:pPr>
          </w:p>
          <w:p w14:paraId="48E4D54B" w14:textId="4FD741FF" w:rsidR="002517D7" w:rsidRDefault="002517D7" w:rsidP="007829CE">
            <w:pPr>
              <w:spacing w:before="40" w:after="40"/>
              <w:rPr>
                <w:rFonts w:ascii="Arial" w:hAnsi="Arial" w:cs="Arial"/>
              </w:rPr>
            </w:pPr>
            <w:r>
              <w:rPr>
                <w:rFonts w:ascii="Arial" w:hAnsi="Arial" w:cs="Arial"/>
              </w:rPr>
              <w:t xml:space="preserve">Using </w:t>
            </w:r>
            <w:r w:rsidRPr="00E377BC">
              <w:rPr>
                <w:rFonts w:ascii="Arial" w:hAnsi="Arial" w:cs="Arial"/>
                <w:highlight w:val="yellow"/>
              </w:rPr>
              <w:t>Packet Tracer</w:t>
            </w:r>
            <w:r>
              <w:rPr>
                <w:rFonts w:ascii="Arial" w:hAnsi="Arial" w:cs="Arial"/>
              </w:rPr>
              <w:t xml:space="preserve"> you need to design and construct a network simulation based on the following parameters:</w:t>
            </w:r>
          </w:p>
          <w:p w14:paraId="100BB905" w14:textId="2CC59F14" w:rsidR="002517D7" w:rsidRDefault="002517D7" w:rsidP="007829CE">
            <w:pPr>
              <w:spacing w:before="40" w:after="40"/>
              <w:rPr>
                <w:rFonts w:ascii="Arial" w:hAnsi="Arial" w:cs="Arial"/>
              </w:rPr>
            </w:pPr>
          </w:p>
          <w:p w14:paraId="0593B0ED" w14:textId="4844D57D" w:rsidR="0074633E" w:rsidRDefault="0074633E" w:rsidP="007829CE">
            <w:pPr>
              <w:spacing w:before="40" w:after="40"/>
              <w:rPr>
                <w:rFonts w:ascii="Arial" w:hAnsi="Arial" w:cs="Arial"/>
              </w:rPr>
            </w:pPr>
            <w:r>
              <w:rPr>
                <w:rFonts w:ascii="Arial" w:hAnsi="Arial" w:cs="Arial"/>
              </w:rPr>
              <w:t xml:space="preserve">Using an appropriate design model </w:t>
            </w:r>
            <w:r w:rsidRPr="00E377BC">
              <w:rPr>
                <w:rFonts w:ascii="Arial" w:hAnsi="Arial" w:cs="Arial"/>
                <w:highlight w:val="yellow"/>
              </w:rPr>
              <w:t xml:space="preserve">build </w:t>
            </w:r>
            <w:r w:rsidR="009A4FA9" w:rsidRPr="00E377BC">
              <w:rPr>
                <w:rFonts w:ascii="Arial" w:hAnsi="Arial" w:cs="Arial"/>
                <w:highlight w:val="yellow"/>
              </w:rPr>
              <w:t xml:space="preserve">a </w:t>
            </w:r>
            <w:r w:rsidRPr="00E377BC">
              <w:rPr>
                <w:rFonts w:ascii="Arial" w:hAnsi="Arial" w:cs="Arial"/>
                <w:highlight w:val="yellow"/>
              </w:rPr>
              <w:t>working simulation</w:t>
            </w:r>
            <w:r>
              <w:rPr>
                <w:rFonts w:ascii="Arial" w:hAnsi="Arial" w:cs="Arial"/>
              </w:rPr>
              <w:t xml:space="preserve"> to meet the following scenario.</w:t>
            </w:r>
            <w:r w:rsidR="00C136CF">
              <w:rPr>
                <w:rFonts w:ascii="Arial" w:hAnsi="Arial" w:cs="Arial"/>
              </w:rPr>
              <w:t xml:space="preserve"> </w:t>
            </w:r>
          </w:p>
          <w:p w14:paraId="033A9560" w14:textId="77777777" w:rsidR="00BE09FE" w:rsidRDefault="00BE09FE" w:rsidP="007829CE">
            <w:pPr>
              <w:spacing w:before="40" w:after="40"/>
              <w:rPr>
                <w:rFonts w:ascii="Arial" w:hAnsi="Arial" w:cs="Arial"/>
              </w:rPr>
            </w:pPr>
          </w:p>
          <w:p w14:paraId="2140FD1A" w14:textId="5848FDB9" w:rsidR="009A4FA9" w:rsidRDefault="009A4FA9" w:rsidP="007829CE">
            <w:pPr>
              <w:spacing w:before="40" w:after="40"/>
              <w:rPr>
                <w:rFonts w:ascii="Arial" w:hAnsi="Arial" w:cs="Arial"/>
              </w:rPr>
            </w:pPr>
            <w:r>
              <w:rPr>
                <w:rFonts w:ascii="Arial" w:hAnsi="Arial" w:cs="Arial"/>
              </w:rPr>
              <w:t xml:space="preserve">There are </w:t>
            </w:r>
            <w:r w:rsidRPr="00E377BC">
              <w:rPr>
                <w:rFonts w:ascii="Arial" w:hAnsi="Arial" w:cs="Arial"/>
                <w:highlight w:val="yellow"/>
              </w:rPr>
              <w:t>4 separate locations which are connected to form a full mesh network.</w:t>
            </w:r>
            <w:r>
              <w:rPr>
                <w:rFonts w:ascii="Arial" w:hAnsi="Arial" w:cs="Arial"/>
              </w:rPr>
              <w:t xml:space="preserve"> You may </w:t>
            </w:r>
            <w:r w:rsidRPr="00E377BC">
              <w:rPr>
                <w:rFonts w:ascii="Arial" w:hAnsi="Arial" w:cs="Arial"/>
                <w:highlight w:val="yellow"/>
              </w:rPr>
              <w:t xml:space="preserve">require more than one router </w:t>
            </w:r>
            <w:r w:rsidR="007959E7" w:rsidRPr="00E377BC">
              <w:rPr>
                <w:rFonts w:ascii="Arial" w:hAnsi="Arial" w:cs="Arial"/>
                <w:highlight w:val="yellow"/>
              </w:rPr>
              <w:t>for</w:t>
            </w:r>
            <w:r w:rsidRPr="00E377BC">
              <w:rPr>
                <w:rFonts w:ascii="Arial" w:hAnsi="Arial" w:cs="Arial"/>
                <w:highlight w:val="yellow"/>
              </w:rPr>
              <w:t xml:space="preserve"> each network</w:t>
            </w:r>
            <w:r>
              <w:rPr>
                <w:rFonts w:ascii="Arial" w:hAnsi="Arial" w:cs="Arial"/>
              </w:rPr>
              <w:t xml:space="preserve"> and </w:t>
            </w:r>
            <w:r w:rsidR="00566B7C">
              <w:rPr>
                <w:rFonts w:ascii="Arial" w:hAnsi="Arial" w:cs="Arial"/>
              </w:rPr>
              <w:t xml:space="preserve">will need </w:t>
            </w:r>
            <w:r w:rsidR="00566B7C" w:rsidRPr="00E377BC">
              <w:rPr>
                <w:rFonts w:ascii="Arial" w:hAnsi="Arial" w:cs="Arial"/>
                <w:highlight w:val="yellow"/>
              </w:rPr>
              <w:t>to</w:t>
            </w:r>
            <w:r w:rsidRPr="00E377BC">
              <w:rPr>
                <w:rFonts w:ascii="Arial" w:hAnsi="Arial" w:cs="Arial"/>
                <w:highlight w:val="yellow"/>
              </w:rPr>
              <w:t xml:space="preserve"> </w:t>
            </w:r>
            <w:r w:rsidR="00562F37" w:rsidRPr="00E377BC">
              <w:rPr>
                <w:rFonts w:ascii="Arial" w:hAnsi="Arial" w:cs="Arial"/>
                <w:highlight w:val="yellow"/>
              </w:rPr>
              <w:t>create an appropriate IP addressing scheme to accommodate all devices</w:t>
            </w:r>
            <w:r>
              <w:rPr>
                <w:rFonts w:ascii="Arial" w:hAnsi="Arial" w:cs="Arial"/>
              </w:rPr>
              <w:t xml:space="preserve">. </w:t>
            </w:r>
          </w:p>
          <w:p w14:paraId="6E409D57" w14:textId="77777777" w:rsidR="00BE09FE" w:rsidRDefault="00BE09FE" w:rsidP="007829CE">
            <w:pPr>
              <w:spacing w:before="40" w:after="40"/>
              <w:rPr>
                <w:rFonts w:ascii="Arial" w:hAnsi="Arial" w:cs="Arial"/>
              </w:rPr>
            </w:pPr>
          </w:p>
          <w:p w14:paraId="7B1FB002" w14:textId="79813E51" w:rsidR="009A4FA9" w:rsidRDefault="009A4FA9" w:rsidP="007829CE">
            <w:pPr>
              <w:spacing w:before="40" w:after="40"/>
              <w:rPr>
                <w:rFonts w:ascii="Arial" w:hAnsi="Arial" w:cs="Arial"/>
              </w:rPr>
            </w:pPr>
            <w:r>
              <w:rPr>
                <w:rFonts w:ascii="Arial" w:hAnsi="Arial" w:cs="Arial"/>
              </w:rPr>
              <w:t xml:space="preserve">Identify </w:t>
            </w:r>
            <w:r w:rsidR="00566B7C" w:rsidRPr="00EE10CB">
              <w:rPr>
                <w:rFonts w:ascii="Arial" w:hAnsi="Arial" w:cs="Arial"/>
                <w:highlight w:val="yellow"/>
              </w:rPr>
              <w:t>the location of</w:t>
            </w:r>
            <w:r w:rsidRPr="00EE10CB">
              <w:rPr>
                <w:rFonts w:ascii="Arial" w:hAnsi="Arial" w:cs="Arial"/>
                <w:highlight w:val="yellow"/>
              </w:rPr>
              <w:t xml:space="preserve"> the main communications room.</w:t>
            </w:r>
            <w:r>
              <w:rPr>
                <w:rFonts w:ascii="Arial" w:hAnsi="Arial" w:cs="Arial"/>
              </w:rPr>
              <w:t xml:space="preserve"> This room should house </w:t>
            </w:r>
            <w:r w:rsidRPr="00EE10CB">
              <w:rPr>
                <w:rFonts w:ascii="Arial" w:hAnsi="Arial" w:cs="Arial"/>
                <w:highlight w:val="yellow"/>
              </w:rPr>
              <w:t>all the servers</w:t>
            </w:r>
            <w:r w:rsidR="00BE455A" w:rsidRPr="00EE10CB">
              <w:rPr>
                <w:rFonts w:ascii="Arial" w:hAnsi="Arial" w:cs="Arial"/>
                <w:highlight w:val="yellow"/>
              </w:rPr>
              <w:t xml:space="preserve"> and main communication devices.</w:t>
            </w:r>
          </w:p>
          <w:p w14:paraId="364B3B97" w14:textId="77777777" w:rsidR="00BE09FE" w:rsidRDefault="00BE09FE" w:rsidP="007829CE">
            <w:pPr>
              <w:spacing w:before="40" w:after="40"/>
              <w:rPr>
                <w:rFonts w:ascii="Arial" w:hAnsi="Arial" w:cs="Arial"/>
              </w:rPr>
            </w:pPr>
          </w:p>
          <w:p w14:paraId="39F13772" w14:textId="3FE1035F" w:rsidR="00397283" w:rsidRDefault="00397283" w:rsidP="007829CE">
            <w:pPr>
              <w:spacing w:before="40" w:after="40"/>
              <w:rPr>
                <w:rFonts w:ascii="Arial" w:hAnsi="Arial" w:cs="Arial"/>
              </w:rPr>
            </w:pPr>
            <w:r>
              <w:rPr>
                <w:rFonts w:ascii="Arial" w:hAnsi="Arial" w:cs="Arial"/>
              </w:rPr>
              <w:t xml:space="preserve">Identify the </w:t>
            </w:r>
            <w:r w:rsidRPr="00EE10CB">
              <w:rPr>
                <w:rFonts w:ascii="Arial" w:hAnsi="Arial" w:cs="Arial"/>
                <w:highlight w:val="yellow"/>
              </w:rPr>
              <w:t xml:space="preserve">network devices that </w:t>
            </w:r>
            <w:r w:rsidR="004E7E37" w:rsidRPr="00EE10CB">
              <w:rPr>
                <w:rFonts w:ascii="Arial" w:hAnsi="Arial" w:cs="Arial"/>
                <w:highlight w:val="yellow"/>
              </w:rPr>
              <w:t>need to be accessed from the outside world</w:t>
            </w:r>
            <w:r w:rsidR="004E7E37">
              <w:rPr>
                <w:rFonts w:ascii="Arial" w:hAnsi="Arial" w:cs="Arial"/>
              </w:rPr>
              <w:t>. Hint: to</w:t>
            </w:r>
            <w:r w:rsidR="00663796">
              <w:rPr>
                <w:rFonts w:ascii="Arial" w:hAnsi="Arial" w:cs="Arial"/>
              </w:rPr>
              <w:t xml:space="preserve"> </w:t>
            </w:r>
            <w:r w:rsidR="004E7E37">
              <w:rPr>
                <w:rFonts w:ascii="Arial" w:hAnsi="Arial" w:cs="Arial"/>
              </w:rPr>
              <w:t xml:space="preserve">achieve </w:t>
            </w:r>
            <w:r w:rsidR="00A526D8">
              <w:rPr>
                <w:rFonts w:ascii="Arial" w:hAnsi="Arial" w:cs="Arial"/>
              </w:rPr>
              <w:t>t</w:t>
            </w:r>
            <w:r w:rsidR="004E7E37">
              <w:rPr>
                <w:rFonts w:ascii="Arial" w:hAnsi="Arial" w:cs="Arial"/>
              </w:rPr>
              <w:t xml:space="preserve">his, </w:t>
            </w:r>
            <w:r w:rsidR="001E63E1">
              <w:rPr>
                <w:rFonts w:ascii="Arial" w:hAnsi="Arial" w:cs="Arial"/>
              </w:rPr>
              <w:t>think about the devices</w:t>
            </w:r>
            <w:r w:rsidR="00663796">
              <w:rPr>
                <w:rFonts w:ascii="Arial" w:hAnsi="Arial" w:cs="Arial"/>
              </w:rPr>
              <w:t xml:space="preserve"> ad services</w:t>
            </w:r>
            <w:r w:rsidR="001E63E1">
              <w:rPr>
                <w:rFonts w:ascii="Arial" w:hAnsi="Arial" w:cs="Arial"/>
              </w:rPr>
              <w:t xml:space="preserve"> you can access </w:t>
            </w:r>
            <w:r w:rsidR="00663796">
              <w:rPr>
                <w:rFonts w:ascii="Arial" w:hAnsi="Arial" w:cs="Arial"/>
              </w:rPr>
              <w:t>when not on the university campus.</w:t>
            </w:r>
          </w:p>
          <w:p w14:paraId="67BF31C3" w14:textId="77777777" w:rsidR="00BE09FE" w:rsidRDefault="00BE09FE" w:rsidP="007829CE">
            <w:pPr>
              <w:spacing w:before="40" w:after="40"/>
              <w:rPr>
                <w:rFonts w:ascii="Arial" w:hAnsi="Arial" w:cs="Arial"/>
              </w:rPr>
            </w:pPr>
          </w:p>
          <w:p w14:paraId="1838A564" w14:textId="7F39CECB" w:rsidR="009A4FA9" w:rsidRDefault="009A4FA9" w:rsidP="007829CE">
            <w:pPr>
              <w:spacing w:before="40" w:after="40"/>
              <w:rPr>
                <w:rFonts w:ascii="Arial" w:hAnsi="Arial" w:cs="Arial"/>
              </w:rPr>
            </w:pPr>
            <w:r>
              <w:rPr>
                <w:rFonts w:ascii="Arial" w:hAnsi="Arial" w:cs="Arial"/>
              </w:rPr>
              <w:t xml:space="preserve">Identify any </w:t>
            </w:r>
            <w:r w:rsidRPr="00683E2C">
              <w:rPr>
                <w:rFonts w:ascii="Arial" w:hAnsi="Arial" w:cs="Arial"/>
                <w:highlight w:val="yellow"/>
              </w:rPr>
              <w:t>device(s) that can be included to provide network security.</w:t>
            </w:r>
          </w:p>
          <w:p w14:paraId="66964327" w14:textId="77777777" w:rsidR="00BE09FE" w:rsidRDefault="00BE09FE" w:rsidP="009A4FA9">
            <w:pPr>
              <w:spacing w:before="40" w:after="40"/>
              <w:rPr>
                <w:rFonts w:ascii="Arial" w:hAnsi="Arial" w:cs="Arial"/>
              </w:rPr>
            </w:pPr>
          </w:p>
          <w:p w14:paraId="51BCFBD1" w14:textId="2CE4F4F6" w:rsidR="009A4FA9" w:rsidRDefault="009A4FA9" w:rsidP="009A4FA9">
            <w:pPr>
              <w:spacing w:before="40" w:after="40"/>
              <w:rPr>
                <w:rFonts w:ascii="Arial" w:hAnsi="Arial" w:cs="Arial"/>
              </w:rPr>
            </w:pPr>
            <w:r>
              <w:rPr>
                <w:rFonts w:ascii="Arial" w:hAnsi="Arial" w:cs="Arial"/>
              </w:rPr>
              <w:t xml:space="preserve">Identify </w:t>
            </w:r>
            <w:r w:rsidRPr="00683E2C">
              <w:rPr>
                <w:rFonts w:ascii="Arial" w:hAnsi="Arial" w:cs="Arial"/>
                <w:highlight w:val="yellow"/>
              </w:rPr>
              <w:t>other mechanism(s)</w:t>
            </w:r>
            <w:r>
              <w:rPr>
                <w:rFonts w:ascii="Arial" w:hAnsi="Arial" w:cs="Arial"/>
              </w:rPr>
              <w:t xml:space="preserve"> that can be used to </w:t>
            </w:r>
            <w:r w:rsidRPr="00683E2C">
              <w:rPr>
                <w:rFonts w:ascii="Arial" w:hAnsi="Arial" w:cs="Arial"/>
                <w:highlight w:val="yellow"/>
              </w:rPr>
              <w:t>provide network security</w:t>
            </w:r>
            <w:r>
              <w:rPr>
                <w:rFonts w:ascii="Arial" w:hAnsi="Arial" w:cs="Arial"/>
              </w:rPr>
              <w:t xml:space="preserve"> using the </w:t>
            </w:r>
            <w:r w:rsidRPr="00683E2C">
              <w:rPr>
                <w:rFonts w:ascii="Arial" w:hAnsi="Arial" w:cs="Arial"/>
                <w:highlight w:val="yellow"/>
              </w:rPr>
              <w:t>existing</w:t>
            </w:r>
            <w:r>
              <w:rPr>
                <w:rFonts w:ascii="Arial" w:hAnsi="Arial" w:cs="Arial"/>
              </w:rPr>
              <w:t xml:space="preserve"> </w:t>
            </w:r>
            <w:r w:rsidR="00562F37" w:rsidRPr="00683E2C">
              <w:rPr>
                <w:rFonts w:ascii="Arial" w:hAnsi="Arial" w:cs="Arial"/>
                <w:highlight w:val="yellow"/>
              </w:rPr>
              <w:t>network devices (routers and switches</w:t>
            </w:r>
            <w:r w:rsidR="00562F37">
              <w:rPr>
                <w:rFonts w:ascii="Arial" w:hAnsi="Arial" w:cs="Arial"/>
              </w:rPr>
              <w:t>)</w:t>
            </w:r>
          </w:p>
          <w:p w14:paraId="32788396" w14:textId="77777777" w:rsidR="00BE09FE" w:rsidRDefault="00BE09FE" w:rsidP="009A4FA9">
            <w:pPr>
              <w:spacing w:before="40" w:after="40"/>
              <w:rPr>
                <w:rFonts w:ascii="Arial" w:hAnsi="Arial" w:cs="Arial"/>
              </w:rPr>
            </w:pPr>
          </w:p>
          <w:p w14:paraId="3C93F675" w14:textId="2D9B1B71" w:rsidR="0074633E" w:rsidRDefault="0074633E" w:rsidP="009A4FA9">
            <w:pPr>
              <w:spacing w:before="40" w:after="40"/>
              <w:rPr>
                <w:rFonts w:ascii="Arial" w:hAnsi="Arial" w:cs="Arial"/>
              </w:rPr>
            </w:pPr>
            <w:r>
              <w:rPr>
                <w:rFonts w:ascii="Arial" w:hAnsi="Arial" w:cs="Arial"/>
              </w:rPr>
              <w:t xml:space="preserve">Create an </w:t>
            </w:r>
            <w:r w:rsidRPr="00683E2C">
              <w:rPr>
                <w:rFonts w:ascii="Arial" w:hAnsi="Arial" w:cs="Arial"/>
                <w:highlight w:val="yellow"/>
              </w:rPr>
              <w:t>IP addressing scheme using IPv4.</w:t>
            </w:r>
          </w:p>
          <w:p w14:paraId="09390A86" w14:textId="77777777" w:rsidR="00BE09FE" w:rsidRDefault="00BE09FE" w:rsidP="009A4FA9">
            <w:pPr>
              <w:spacing w:before="40" w:after="40"/>
              <w:rPr>
                <w:rFonts w:ascii="Arial" w:hAnsi="Arial" w:cs="Arial"/>
                <w:highlight w:val="yellow"/>
              </w:rPr>
            </w:pPr>
          </w:p>
          <w:p w14:paraId="041938FB" w14:textId="545CDA8C" w:rsidR="0074633E" w:rsidRDefault="0074633E" w:rsidP="009A4FA9">
            <w:pPr>
              <w:spacing w:before="40" w:after="40"/>
              <w:rPr>
                <w:rFonts w:ascii="Arial" w:hAnsi="Arial" w:cs="Arial"/>
              </w:rPr>
            </w:pPr>
            <w:r w:rsidRPr="00683E2C">
              <w:rPr>
                <w:rFonts w:ascii="Arial" w:hAnsi="Arial" w:cs="Arial"/>
                <w:highlight w:val="yellow"/>
              </w:rPr>
              <w:t>Identify and include appropriate</w:t>
            </w:r>
            <w:r>
              <w:rPr>
                <w:rFonts w:ascii="Arial" w:hAnsi="Arial" w:cs="Arial"/>
              </w:rPr>
              <w:t xml:space="preserve"> devices and/or mechanisms to manage network security.</w:t>
            </w:r>
          </w:p>
          <w:p w14:paraId="24210ED8" w14:textId="77777777" w:rsidR="00BE09FE" w:rsidRDefault="00BE09FE" w:rsidP="009A4FA9">
            <w:pPr>
              <w:spacing w:before="40" w:after="40"/>
              <w:rPr>
                <w:rFonts w:ascii="Arial" w:hAnsi="Arial" w:cs="Arial"/>
                <w:highlight w:val="yellow"/>
              </w:rPr>
            </w:pPr>
          </w:p>
          <w:p w14:paraId="56BFA8D3" w14:textId="6C556C1A" w:rsidR="0074633E" w:rsidRDefault="0074633E" w:rsidP="009A4FA9">
            <w:pPr>
              <w:spacing w:before="40" w:after="40"/>
              <w:rPr>
                <w:rFonts w:ascii="Arial" w:hAnsi="Arial" w:cs="Arial"/>
              </w:rPr>
            </w:pPr>
            <w:r w:rsidRPr="00683E2C">
              <w:rPr>
                <w:rFonts w:ascii="Arial" w:hAnsi="Arial" w:cs="Arial"/>
                <w:highlight w:val="yellow"/>
              </w:rPr>
              <w:t>Select, configure and test a routing protocol to provide end to end communication.</w:t>
            </w:r>
          </w:p>
          <w:p w14:paraId="1A921299" w14:textId="70E02BF4" w:rsidR="00562F37" w:rsidRDefault="00562F37" w:rsidP="009A4FA9">
            <w:pPr>
              <w:spacing w:before="40" w:after="40"/>
              <w:rPr>
                <w:rFonts w:ascii="Arial" w:hAnsi="Arial" w:cs="Arial"/>
              </w:rPr>
            </w:pPr>
          </w:p>
          <w:p w14:paraId="4E923F68" w14:textId="4F0808DA" w:rsidR="00562F37" w:rsidRDefault="00562F37" w:rsidP="007829CE">
            <w:pPr>
              <w:spacing w:before="40" w:after="40"/>
              <w:rPr>
                <w:rFonts w:ascii="Arial" w:hAnsi="Arial" w:cs="Arial"/>
              </w:rPr>
            </w:pPr>
            <w:r w:rsidRPr="00683E2C">
              <w:rPr>
                <w:rFonts w:ascii="Arial" w:hAnsi="Arial" w:cs="Arial"/>
                <w:highlight w:val="yellow"/>
              </w:rPr>
              <w:t>Each location must be able to accommodate up</w:t>
            </w:r>
            <w:r>
              <w:rPr>
                <w:rFonts w:ascii="Arial" w:hAnsi="Arial" w:cs="Arial"/>
              </w:rPr>
              <w:t xml:space="preserve"> to </w:t>
            </w:r>
            <w:r w:rsidRPr="00683E2C">
              <w:rPr>
                <w:rFonts w:ascii="Arial" w:hAnsi="Arial" w:cs="Arial"/>
                <w:highlight w:val="yellow"/>
              </w:rPr>
              <w:t>55 network nodes.</w:t>
            </w:r>
            <w:r>
              <w:rPr>
                <w:rFonts w:ascii="Arial" w:hAnsi="Arial" w:cs="Arial"/>
              </w:rPr>
              <w:t xml:space="preserve"> This includes routers, switches, printers, user devices – PCs, laptops, BYOD. </w:t>
            </w:r>
          </w:p>
          <w:p w14:paraId="637FB3A7" w14:textId="77777777" w:rsidR="00BE09FE" w:rsidRDefault="00BE09FE" w:rsidP="007829CE">
            <w:pPr>
              <w:spacing w:before="40" w:after="40"/>
              <w:rPr>
                <w:rFonts w:ascii="Arial" w:hAnsi="Arial" w:cs="Arial"/>
              </w:rPr>
            </w:pPr>
          </w:p>
          <w:p w14:paraId="535F0D54" w14:textId="23432F70" w:rsidR="00562F37" w:rsidRDefault="00562F37" w:rsidP="007829CE">
            <w:pPr>
              <w:spacing w:before="40" w:after="40"/>
              <w:rPr>
                <w:rFonts w:ascii="Arial" w:hAnsi="Arial" w:cs="Arial"/>
              </w:rPr>
            </w:pPr>
            <w:r>
              <w:rPr>
                <w:rFonts w:ascii="Arial" w:hAnsi="Arial" w:cs="Arial"/>
              </w:rPr>
              <w:t>Specifically each location has the following requirements:</w:t>
            </w:r>
          </w:p>
          <w:p w14:paraId="64162F5D" w14:textId="77777777" w:rsidR="00E43731" w:rsidRDefault="00E43731" w:rsidP="007829CE">
            <w:pPr>
              <w:spacing w:before="40" w:after="40"/>
              <w:rPr>
                <w:rFonts w:ascii="Arial" w:hAnsi="Arial" w:cs="Arial"/>
              </w:rPr>
            </w:pPr>
          </w:p>
          <w:p w14:paraId="73BF0610" w14:textId="64106597" w:rsidR="00562F37" w:rsidRDefault="00562F37" w:rsidP="007829CE">
            <w:pPr>
              <w:spacing w:before="40" w:after="40"/>
              <w:rPr>
                <w:rFonts w:ascii="Arial" w:hAnsi="Arial" w:cs="Arial"/>
              </w:rPr>
            </w:pPr>
            <w:r>
              <w:rPr>
                <w:rFonts w:ascii="Arial" w:hAnsi="Arial" w:cs="Arial"/>
              </w:rPr>
              <w:t>A – 47</w:t>
            </w:r>
            <w:r w:rsidR="007F729E">
              <w:rPr>
                <w:rFonts w:ascii="Arial" w:hAnsi="Arial" w:cs="Arial"/>
              </w:rPr>
              <w:t xml:space="preserve"> including 2</w:t>
            </w:r>
            <w:r w:rsidR="00D65F52">
              <w:rPr>
                <w:rFonts w:ascii="Arial" w:hAnsi="Arial" w:cs="Arial"/>
              </w:rPr>
              <w:t>8</w:t>
            </w:r>
            <w:r w:rsidR="007F729E">
              <w:rPr>
                <w:rFonts w:ascii="Arial" w:hAnsi="Arial" w:cs="Arial"/>
              </w:rPr>
              <w:t xml:space="preserve"> sales staff, </w:t>
            </w:r>
            <w:r w:rsidR="00D65F52">
              <w:rPr>
                <w:rFonts w:ascii="Arial" w:hAnsi="Arial" w:cs="Arial"/>
              </w:rPr>
              <w:t>7 finance staff, 4 technical support, 3 management, 5 administration staff</w:t>
            </w:r>
          </w:p>
          <w:p w14:paraId="37AC323F" w14:textId="77777777" w:rsidR="00E43731" w:rsidRDefault="00E43731" w:rsidP="007829CE">
            <w:pPr>
              <w:spacing w:before="40" w:after="40"/>
              <w:rPr>
                <w:rFonts w:ascii="Arial" w:hAnsi="Arial" w:cs="Arial"/>
              </w:rPr>
            </w:pPr>
          </w:p>
          <w:p w14:paraId="77424544" w14:textId="21565C75" w:rsidR="00562F37" w:rsidRDefault="00562F37" w:rsidP="007829CE">
            <w:pPr>
              <w:spacing w:before="40" w:after="40"/>
              <w:rPr>
                <w:rFonts w:ascii="Arial" w:hAnsi="Arial" w:cs="Arial"/>
              </w:rPr>
            </w:pPr>
            <w:r>
              <w:rPr>
                <w:rFonts w:ascii="Arial" w:hAnsi="Arial" w:cs="Arial"/>
              </w:rPr>
              <w:t>B – 50</w:t>
            </w:r>
            <w:r w:rsidR="00D65F52">
              <w:rPr>
                <w:rFonts w:ascii="Arial" w:hAnsi="Arial" w:cs="Arial"/>
              </w:rPr>
              <w:t xml:space="preserve"> including 9 finance staff, 6 technical support, 10 design and planning staff, 10 management, 15 ad</w:t>
            </w:r>
            <w:bookmarkStart w:id="0" w:name="_GoBack"/>
            <w:bookmarkEnd w:id="0"/>
            <w:r w:rsidR="00D65F52">
              <w:rPr>
                <w:rFonts w:ascii="Arial" w:hAnsi="Arial" w:cs="Arial"/>
              </w:rPr>
              <w:t>ministration staff</w:t>
            </w:r>
          </w:p>
          <w:p w14:paraId="7A3246CC" w14:textId="77777777" w:rsidR="00E43731" w:rsidRDefault="00E43731" w:rsidP="007829CE">
            <w:pPr>
              <w:spacing w:before="40" w:after="40"/>
              <w:rPr>
                <w:rFonts w:ascii="Arial" w:hAnsi="Arial" w:cs="Arial"/>
              </w:rPr>
            </w:pPr>
          </w:p>
          <w:p w14:paraId="37C61CC6" w14:textId="3A0F5B67" w:rsidR="00562F37" w:rsidRDefault="00562F37" w:rsidP="007829CE">
            <w:pPr>
              <w:spacing w:before="40" w:after="40"/>
              <w:rPr>
                <w:rFonts w:ascii="Arial" w:hAnsi="Arial" w:cs="Arial"/>
              </w:rPr>
            </w:pPr>
            <w:r>
              <w:rPr>
                <w:rFonts w:ascii="Arial" w:hAnsi="Arial" w:cs="Arial"/>
              </w:rPr>
              <w:t>C – 38</w:t>
            </w:r>
            <w:r w:rsidR="00D65F52">
              <w:rPr>
                <w:rFonts w:ascii="Arial" w:hAnsi="Arial" w:cs="Arial"/>
              </w:rPr>
              <w:t xml:space="preserve"> including 26 sales staff, 4 technical support, 3 management, 5 administration staff</w:t>
            </w:r>
          </w:p>
          <w:p w14:paraId="5E7E9B0E" w14:textId="77777777" w:rsidR="00E43731" w:rsidRDefault="00E43731" w:rsidP="007829CE">
            <w:pPr>
              <w:spacing w:before="40" w:after="40"/>
              <w:rPr>
                <w:rFonts w:ascii="Arial" w:hAnsi="Arial" w:cs="Arial"/>
              </w:rPr>
            </w:pPr>
          </w:p>
          <w:p w14:paraId="23E950A4" w14:textId="6F6706D9" w:rsidR="00562F37" w:rsidRDefault="00562F37" w:rsidP="007829CE">
            <w:pPr>
              <w:spacing w:before="40" w:after="40"/>
              <w:rPr>
                <w:rFonts w:ascii="Arial" w:hAnsi="Arial" w:cs="Arial"/>
              </w:rPr>
            </w:pPr>
            <w:r>
              <w:rPr>
                <w:rFonts w:ascii="Arial" w:hAnsi="Arial" w:cs="Arial"/>
              </w:rPr>
              <w:t>D - 42</w:t>
            </w:r>
            <w:r w:rsidR="00D65F52">
              <w:rPr>
                <w:rFonts w:ascii="Arial" w:hAnsi="Arial" w:cs="Arial"/>
              </w:rPr>
              <w:t xml:space="preserve"> including 15 sales staff, 7 finance staff, 4 technical support, 8 design and planning staff, 3 management, 5 administration staff</w:t>
            </w:r>
          </w:p>
          <w:p w14:paraId="5E71D857" w14:textId="77777777" w:rsidR="00562F37" w:rsidRPr="007829CE" w:rsidRDefault="00562F37" w:rsidP="007829CE">
            <w:pPr>
              <w:spacing w:before="40" w:after="40"/>
              <w:rPr>
                <w:rFonts w:ascii="Arial" w:hAnsi="Arial" w:cs="Arial"/>
              </w:rPr>
            </w:pPr>
          </w:p>
          <w:p w14:paraId="08704748" w14:textId="77777777" w:rsidR="00C3203F" w:rsidRPr="007829CE" w:rsidRDefault="00C3203F" w:rsidP="007829CE">
            <w:pPr>
              <w:spacing w:before="40" w:after="40"/>
              <w:rPr>
                <w:rFonts w:ascii="Arial" w:hAnsi="Arial" w:cs="Arial"/>
              </w:rPr>
            </w:pPr>
          </w:p>
        </w:tc>
      </w:tr>
      <w:tr w:rsidR="00C3203F" w:rsidRPr="007829CE" w14:paraId="7A1F294D" w14:textId="77777777" w:rsidTr="00AB174A">
        <w:tc>
          <w:tcPr>
            <w:tcW w:w="9628" w:type="dxa"/>
            <w:shd w:val="clear" w:color="auto" w:fill="auto"/>
          </w:tcPr>
          <w:p w14:paraId="6FCDBDFE" w14:textId="49D06E18" w:rsidR="00C3203F" w:rsidRDefault="00C3203F" w:rsidP="007829CE">
            <w:pPr>
              <w:spacing w:before="40" w:after="40"/>
              <w:rPr>
                <w:rFonts w:ascii="Arial" w:hAnsi="Arial" w:cs="Arial"/>
                <w:b/>
              </w:rPr>
            </w:pPr>
            <w:r w:rsidRPr="007829CE">
              <w:rPr>
                <w:rFonts w:ascii="Arial" w:hAnsi="Arial" w:cs="Arial"/>
                <w:b/>
              </w:rPr>
              <w:lastRenderedPageBreak/>
              <w:t>Learning Outcomes Assessed:</w:t>
            </w:r>
          </w:p>
          <w:p w14:paraId="4F7BE4EB" w14:textId="77777777" w:rsidR="006406EC" w:rsidRPr="006406EC" w:rsidRDefault="006406EC" w:rsidP="006406EC">
            <w:pPr>
              <w:spacing w:before="40" w:after="40"/>
              <w:rPr>
                <w:rFonts w:ascii="Arial" w:hAnsi="Arial" w:cs="Arial"/>
                <w:b/>
              </w:rPr>
            </w:pPr>
            <w:r w:rsidRPr="006406EC">
              <w:rPr>
                <w:rFonts w:ascii="Arial" w:hAnsi="Arial" w:cs="Arial"/>
                <w:b/>
              </w:rPr>
              <w:t>LO2</w:t>
            </w:r>
            <w:r w:rsidRPr="006406EC">
              <w:rPr>
                <w:rFonts w:ascii="Arial" w:hAnsi="Arial" w:cs="Arial"/>
                <w:b/>
              </w:rPr>
              <w:tab/>
              <w:t>Evaluate professional standards used in design and implementation of networks</w:t>
            </w:r>
          </w:p>
          <w:p w14:paraId="5724687A" w14:textId="3131B4BD" w:rsidR="00C3203F" w:rsidRPr="00C22111" w:rsidRDefault="006406EC" w:rsidP="007829CE">
            <w:pPr>
              <w:spacing w:before="40" w:after="40"/>
              <w:rPr>
                <w:rFonts w:ascii="Arial" w:hAnsi="Arial" w:cs="Arial"/>
                <w:b/>
              </w:rPr>
            </w:pPr>
            <w:r w:rsidRPr="006406EC">
              <w:rPr>
                <w:rFonts w:ascii="Arial" w:hAnsi="Arial" w:cs="Arial"/>
                <w:b/>
              </w:rPr>
              <w:t>LO3</w:t>
            </w:r>
            <w:r w:rsidRPr="006406EC">
              <w:rPr>
                <w:rFonts w:ascii="Arial" w:hAnsi="Arial" w:cs="Arial"/>
                <w:b/>
              </w:rPr>
              <w:tab/>
              <w:t>Identify and classify threats within systems and networks and appraise protection mechanisms for those systems and networks</w:t>
            </w:r>
          </w:p>
          <w:p w14:paraId="2AC8F301" w14:textId="77777777" w:rsidR="00C3203F" w:rsidRPr="007829CE" w:rsidRDefault="00C3203F" w:rsidP="007829CE">
            <w:pPr>
              <w:spacing w:before="40" w:after="40"/>
              <w:rPr>
                <w:rFonts w:ascii="Arial" w:hAnsi="Arial" w:cs="Arial"/>
              </w:rPr>
            </w:pPr>
          </w:p>
        </w:tc>
      </w:tr>
      <w:tr w:rsidR="00C3203F" w:rsidRPr="007829CE" w14:paraId="29DD18AE" w14:textId="77777777" w:rsidTr="00AB174A">
        <w:tc>
          <w:tcPr>
            <w:tcW w:w="9628" w:type="dxa"/>
            <w:shd w:val="clear" w:color="auto" w:fill="auto"/>
          </w:tcPr>
          <w:p w14:paraId="1401CE68" w14:textId="27A47B70" w:rsidR="00C3203F" w:rsidRPr="007829CE" w:rsidRDefault="00C3203F" w:rsidP="007829CE">
            <w:pPr>
              <w:spacing w:before="40" w:after="40"/>
              <w:rPr>
                <w:rFonts w:ascii="Arial" w:hAnsi="Arial" w:cs="Arial"/>
                <w:b/>
                <w:i/>
                <w:color w:val="00B0F0"/>
              </w:rPr>
            </w:pPr>
            <w:r w:rsidRPr="007829CE">
              <w:rPr>
                <w:rFonts w:ascii="Arial" w:hAnsi="Arial" w:cs="Arial"/>
                <w:b/>
              </w:rPr>
              <w:t xml:space="preserve">Knowledge &amp; Skills </w:t>
            </w:r>
            <w:r w:rsidR="001748C1" w:rsidRPr="007829CE">
              <w:rPr>
                <w:rFonts w:ascii="Arial" w:hAnsi="Arial" w:cs="Arial"/>
                <w:b/>
              </w:rPr>
              <w:t>Assessed</w:t>
            </w:r>
            <w:r w:rsidRPr="007829CE">
              <w:rPr>
                <w:rFonts w:ascii="Arial" w:hAnsi="Arial" w:cs="Arial"/>
                <w:b/>
              </w:rPr>
              <w:t>:</w:t>
            </w:r>
            <w:r w:rsidR="00A11973" w:rsidRPr="007829CE">
              <w:rPr>
                <w:rFonts w:ascii="Arial" w:hAnsi="Arial" w:cs="Arial"/>
                <w:b/>
              </w:rPr>
              <w:t xml:space="preserve"> </w:t>
            </w:r>
            <w:r w:rsidR="00A11973" w:rsidRPr="007829CE">
              <w:rPr>
                <w:rFonts w:ascii="Arial" w:hAnsi="Arial" w:cs="Arial"/>
                <w:i/>
                <w:color w:val="00B0F0"/>
              </w:rPr>
              <w:t>See guidance notes for further information</w:t>
            </w:r>
          </w:p>
          <w:p w14:paraId="24581E96" w14:textId="77777777" w:rsidR="00C3203F" w:rsidRPr="007829CE" w:rsidRDefault="00C3203F" w:rsidP="007829CE">
            <w:pPr>
              <w:spacing w:before="40" w:after="40"/>
              <w:rPr>
                <w:rFonts w:ascii="Arial" w:hAnsi="Arial" w:cs="Arial"/>
              </w:rPr>
            </w:pPr>
          </w:p>
          <w:p w14:paraId="0E03BFE0" w14:textId="43A85829" w:rsidR="00C3203F" w:rsidRPr="00D65F52" w:rsidRDefault="00D65F52" w:rsidP="007829CE">
            <w:pPr>
              <w:spacing w:before="40" w:after="40"/>
              <w:rPr>
                <w:rFonts w:ascii="Arial" w:hAnsi="Arial" w:cs="Arial"/>
                <w:i/>
                <w:iCs/>
              </w:rPr>
            </w:pPr>
            <w:r>
              <w:rPr>
                <w:rFonts w:ascii="Arial" w:hAnsi="Arial" w:cs="Arial"/>
              </w:rPr>
              <w:t xml:space="preserve">Subject Specific Skills: </w:t>
            </w:r>
            <w:r w:rsidRPr="00D65F52">
              <w:rPr>
                <w:rFonts w:ascii="Arial" w:hAnsi="Arial" w:cs="Arial"/>
                <w:i/>
                <w:iCs/>
              </w:rPr>
              <w:t xml:space="preserve">Planning and design, Subject-specific knowledge, </w:t>
            </w:r>
          </w:p>
          <w:p w14:paraId="2C4AE7F9" w14:textId="531C5BD5" w:rsidR="00D65F52" w:rsidRDefault="00D65F52" w:rsidP="007829CE">
            <w:pPr>
              <w:spacing w:before="40" w:after="40"/>
              <w:rPr>
                <w:rFonts w:ascii="Arial" w:hAnsi="Arial" w:cs="Arial"/>
                <w:i/>
              </w:rPr>
            </w:pPr>
            <w:r>
              <w:rPr>
                <w:rFonts w:ascii="Arial" w:hAnsi="Arial" w:cs="Arial"/>
              </w:rPr>
              <w:t xml:space="preserve">Professional Graduate Skills: </w:t>
            </w:r>
            <w:r w:rsidRPr="009E7031">
              <w:rPr>
                <w:rFonts w:ascii="Arial" w:hAnsi="Arial" w:cs="Arial"/>
                <w:i/>
              </w:rPr>
              <w:t>effective time management, working under pressure to meet deadlines</w:t>
            </w:r>
            <w:r>
              <w:rPr>
                <w:rFonts w:ascii="Arial" w:hAnsi="Arial" w:cs="Arial"/>
                <w:i/>
              </w:rPr>
              <w:t>, problem solving, logical thinking,</w:t>
            </w:r>
          </w:p>
          <w:p w14:paraId="01FBD50C" w14:textId="08C3A830" w:rsidR="00D65F52" w:rsidRPr="00D65F52" w:rsidRDefault="00D65F52" w:rsidP="007829CE">
            <w:pPr>
              <w:spacing w:before="40" w:after="40"/>
              <w:rPr>
                <w:rFonts w:ascii="Arial" w:hAnsi="Arial" w:cs="Arial"/>
                <w:i/>
                <w:iCs/>
              </w:rPr>
            </w:pPr>
            <w:r>
              <w:rPr>
                <w:rFonts w:ascii="Arial" w:hAnsi="Arial" w:cs="Arial"/>
              </w:rPr>
              <w:t xml:space="preserve">Emotional Intelligence: </w:t>
            </w:r>
            <w:r w:rsidRPr="00D65F52">
              <w:rPr>
                <w:rFonts w:ascii="Arial" w:hAnsi="Arial" w:cs="Arial"/>
                <w:i/>
                <w:iCs/>
              </w:rPr>
              <w:t>self-management</w:t>
            </w:r>
          </w:p>
          <w:p w14:paraId="5517DE87" w14:textId="5DC8393A" w:rsidR="00D65F52" w:rsidRPr="00D65F52" w:rsidRDefault="00D65F52" w:rsidP="007829CE">
            <w:pPr>
              <w:spacing w:before="40" w:after="40"/>
              <w:rPr>
                <w:rFonts w:ascii="Arial" w:hAnsi="Arial" w:cs="Arial"/>
                <w:i/>
                <w:iCs/>
              </w:rPr>
            </w:pPr>
            <w:r>
              <w:rPr>
                <w:rFonts w:ascii="Arial" w:hAnsi="Arial" w:cs="Arial"/>
              </w:rPr>
              <w:t xml:space="preserve">Career Focused Skills: </w:t>
            </w:r>
            <w:r w:rsidRPr="00D65F52">
              <w:rPr>
                <w:rFonts w:ascii="Arial" w:hAnsi="Arial" w:cs="Arial"/>
                <w:i/>
                <w:iCs/>
              </w:rPr>
              <w:t>network operations, planning and design, device configuration</w:t>
            </w:r>
          </w:p>
          <w:p w14:paraId="639A19CF" w14:textId="7AD66593" w:rsidR="007829CE" w:rsidRPr="007829CE" w:rsidRDefault="007829CE" w:rsidP="007829CE">
            <w:pPr>
              <w:spacing w:before="40" w:after="40"/>
              <w:rPr>
                <w:rFonts w:ascii="Arial" w:hAnsi="Arial" w:cs="Arial"/>
              </w:rPr>
            </w:pPr>
          </w:p>
        </w:tc>
      </w:tr>
      <w:tr w:rsidR="00C3203F" w:rsidRPr="007829CE" w14:paraId="248408C1" w14:textId="77777777" w:rsidTr="00AB174A">
        <w:tc>
          <w:tcPr>
            <w:tcW w:w="9628" w:type="dxa"/>
            <w:shd w:val="clear" w:color="auto" w:fill="auto"/>
          </w:tcPr>
          <w:p w14:paraId="3E71CF43" w14:textId="6C2032BB" w:rsidR="00C3203F" w:rsidRPr="007829CE" w:rsidRDefault="00C3203F" w:rsidP="007829CE">
            <w:pPr>
              <w:spacing w:before="40" w:after="40"/>
              <w:rPr>
                <w:rFonts w:ascii="Arial" w:hAnsi="Arial" w:cs="Arial"/>
                <w:b/>
                <w:i/>
                <w:color w:val="00B0F0"/>
              </w:rPr>
            </w:pPr>
            <w:r w:rsidRPr="007829CE">
              <w:rPr>
                <w:rFonts w:ascii="Arial" w:hAnsi="Arial" w:cs="Arial"/>
                <w:b/>
              </w:rPr>
              <w:t>Assessment Submission Instructions:</w:t>
            </w:r>
            <w:r w:rsidR="00A11973" w:rsidRPr="007829CE">
              <w:rPr>
                <w:rFonts w:ascii="Arial" w:hAnsi="Arial" w:cs="Arial"/>
                <w:b/>
              </w:rPr>
              <w:t xml:space="preserve"> </w:t>
            </w:r>
            <w:r w:rsidR="00A11973" w:rsidRPr="007829CE">
              <w:rPr>
                <w:rFonts w:ascii="Arial" w:hAnsi="Arial" w:cs="Arial"/>
                <w:i/>
                <w:color w:val="00B0F0"/>
              </w:rPr>
              <w:t>See guidance notes for further information</w:t>
            </w:r>
          </w:p>
          <w:p w14:paraId="4BBE4FF6" w14:textId="77777777" w:rsidR="006406EC" w:rsidRDefault="006406EC" w:rsidP="007829CE">
            <w:pPr>
              <w:spacing w:before="40" w:after="40"/>
              <w:rPr>
                <w:rFonts w:ascii="Arial" w:hAnsi="Arial" w:cs="Arial"/>
              </w:rPr>
            </w:pPr>
            <w:r>
              <w:rPr>
                <w:rFonts w:ascii="Arial" w:hAnsi="Arial" w:cs="Arial"/>
              </w:rPr>
              <w:t>Please submit the following:</w:t>
            </w:r>
          </w:p>
          <w:p w14:paraId="2F2902F3" w14:textId="31B24471" w:rsidR="00C3203F" w:rsidRDefault="006406EC" w:rsidP="002517D7">
            <w:pPr>
              <w:pStyle w:val="ListParagraph"/>
              <w:numPr>
                <w:ilvl w:val="0"/>
                <w:numId w:val="2"/>
              </w:numPr>
              <w:spacing w:before="40" w:after="40"/>
              <w:rPr>
                <w:rFonts w:ascii="Arial" w:hAnsi="Arial" w:cs="Arial"/>
              </w:rPr>
            </w:pPr>
            <w:r w:rsidRPr="002517D7">
              <w:rPr>
                <w:rFonts w:ascii="Arial" w:hAnsi="Arial" w:cs="Arial"/>
              </w:rPr>
              <w:t>Packet Tracer file of the network simulation</w:t>
            </w:r>
          </w:p>
          <w:p w14:paraId="1EF86511" w14:textId="374DD9BF" w:rsidR="007F729E" w:rsidRDefault="007F729E" w:rsidP="002517D7">
            <w:pPr>
              <w:pStyle w:val="ListParagraph"/>
              <w:numPr>
                <w:ilvl w:val="0"/>
                <w:numId w:val="2"/>
              </w:numPr>
              <w:spacing w:before="40" w:after="40"/>
              <w:rPr>
                <w:rFonts w:ascii="Arial" w:hAnsi="Arial" w:cs="Arial"/>
              </w:rPr>
            </w:pPr>
            <w:r>
              <w:rPr>
                <w:rFonts w:ascii="Arial" w:hAnsi="Arial" w:cs="Arial"/>
              </w:rPr>
              <w:t>Logical and physical diagrams in a pdf file.</w:t>
            </w:r>
          </w:p>
          <w:p w14:paraId="40A74C81" w14:textId="567B9150" w:rsidR="00AF262B" w:rsidRPr="002517D7" w:rsidRDefault="00AF262B" w:rsidP="002517D7">
            <w:pPr>
              <w:pStyle w:val="ListParagraph"/>
              <w:numPr>
                <w:ilvl w:val="0"/>
                <w:numId w:val="2"/>
              </w:numPr>
              <w:spacing w:before="40" w:after="40"/>
              <w:rPr>
                <w:rFonts w:ascii="Arial" w:hAnsi="Arial" w:cs="Arial"/>
              </w:rPr>
            </w:pPr>
            <w:r>
              <w:rPr>
                <w:rFonts w:ascii="Arial" w:hAnsi="Arial" w:cs="Arial"/>
              </w:rPr>
              <w:t>The IP addressing scheme, subnetting or VLSM for this network</w:t>
            </w:r>
          </w:p>
          <w:p w14:paraId="2BCB80E6" w14:textId="77777777" w:rsidR="005C19CA" w:rsidRPr="007829CE" w:rsidRDefault="005C19CA" w:rsidP="007829CE">
            <w:pPr>
              <w:spacing w:before="40" w:after="40"/>
              <w:rPr>
                <w:rFonts w:ascii="Arial" w:hAnsi="Arial" w:cs="Arial"/>
              </w:rPr>
            </w:pPr>
          </w:p>
          <w:p w14:paraId="16430784" w14:textId="77777777" w:rsidR="00C3203F" w:rsidRPr="007829CE" w:rsidRDefault="00C3203F" w:rsidP="007829CE">
            <w:pPr>
              <w:spacing w:before="40" w:after="40"/>
              <w:rPr>
                <w:rFonts w:ascii="Arial" w:hAnsi="Arial" w:cs="Arial"/>
              </w:rPr>
            </w:pPr>
          </w:p>
        </w:tc>
      </w:tr>
      <w:tr w:rsidR="00C3203F" w:rsidRPr="007829CE" w14:paraId="46D5A1DA" w14:textId="77777777" w:rsidTr="00AB174A">
        <w:tc>
          <w:tcPr>
            <w:tcW w:w="9628" w:type="dxa"/>
            <w:shd w:val="clear" w:color="auto" w:fill="auto"/>
          </w:tcPr>
          <w:p w14:paraId="7850979F" w14:textId="77777777" w:rsidR="00C3203F" w:rsidRPr="007829CE" w:rsidRDefault="00C3203F" w:rsidP="007829CE">
            <w:pPr>
              <w:spacing w:before="40" w:after="40"/>
              <w:rPr>
                <w:rFonts w:ascii="Arial" w:hAnsi="Arial" w:cs="Arial"/>
                <w:b/>
              </w:rPr>
            </w:pPr>
            <w:r w:rsidRPr="007829CE">
              <w:rPr>
                <w:rFonts w:ascii="Arial" w:hAnsi="Arial" w:cs="Arial"/>
                <w:b/>
              </w:rPr>
              <w:t>Date for Return of Feedback:</w:t>
            </w:r>
          </w:p>
        </w:tc>
      </w:tr>
      <w:tr w:rsidR="00C3203F" w:rsidRPr="007829CE" w14:paraId="689A4DC6" w14:textId="77777777" w:rsidTr="00AB174A">
        <w:tc>
          <w:tcPr>
            <w:tcW w:w="9628" w:type="dxa"/>
            <w:shd w:val="clear" w:color="auto" w:fill="auto"/>
          </w:tcPr>
          <w:p w14:paraId="30EDE4F1" w14:textId="031239E3" w:rsidR="00C3203F" w:rsidRPr="007829CE" w:rsidRDefault="001748C1" w:rsidP="007829CE">
            <w:pPr>
              <w:spacing w:before="40" w:after="40"/>
              <w:rPr>
                <w:rFonts w:ascii="Arial" w:hAnsi="Arial" w:cs="Arial"/>
                <w:b/>
                <w:i/>
                <w:color w:val="00B0F0"/>
              </w:rPr>
            </w:pPr>
            <w:r w:rsidRPr="007829CE">
              <w:rPr>
                <w:rFonts w:ascii="Arial" w:hAnsi="Arial" w:cs="Arial"/>
                <w:b/>
              </w:rPr>
              <w:t>Format for Assessment:</w:t>
            </w:r>
            <w:r w:rsidR="0009332E" w:rsidRPr="007829CE">
              <w:rPr>
                <w:rFonts w:ascii="Arial" w:hAnsi="Arial" w:cs="Arial"/>
                <w:b/>
              </w:rPr>
              <w:t xml:space="preserve"> </w:t>
            </w:r>
            <w:r w:rsidR="00A11973" w:rsidRPr="007829CE">
              <w:rPr>
                <w:rFonts w:ascii="Arial" w:hAnsi="Arial" w:cs="Arial"/>
                <w:i/>
                <w:color w:val="00B0F0"/>
              </w:rPr>
              <w:t>See guidance notes for further information</w:t>
            </w:r>
          </w:p>
          <w:p w14:paraId="50AE1B2E" w14:textId="77777777" w:rsidR="00562F37" w:rsidRDefault="00562F37" w:rsidP="007829CE">
            <w:pPr>
              <w:spacing w:before="40" w:after="40"/>
              <w:rPr>
                <w:rFonts w:ascii="Arial" w:hAnsi="Arial" w:cs="Arial"/>
              </w:rPr>
            </w:pPr>
          </w:p>
          <w:p w14:paraId="65E8D954" w14:textId="77777777" w:rsidR="0009332E" w:rsidRDefault="0074633E" w:rsidP="0074633E">
            <w:pPr>
              <w:spacing w:before="40" w:after="40"/>
              <w:rPr>
                <w:rFonts w:ascii="Arial" w:hAnsi="Arial" w:cs="Arial"/>
              </w:rPr>
            </w:pPr>
            <w:r>
              <w:rPr>
                <w:rFonts w:ascii="Arial" w:hAnsi="Arial" w:cs="Arial"/>
              </w:rPr>
              <w:t>Please submit 2 files:</w:t>
            </w:r>
          </w:p>
          <w:p w14:paraId="11A2B052" w14:textId="77A06A1E" w:rsidR="0074633E" w:rsidRDefault="0074633E" w:rsidP="0074633E">
            <w:pPr>
              <w:pStyle w:val="ListParagraph"/>
              <w:numPr>
                <w:ilvl w:val="0"/>
                <w:numId w:val="3"/>
              </w:numPr>
              <w:spacing w:before="40" w:after="40"/>
              <w:rPr>
                <w:rFonts w:ascii="Arial" w:hAnsi="Arial" w:cs="Arial"/>
              </w:rPr>
            </w:pPr>
            <w:r>
              <w:rPr>
                <w:rFonts w:ascii="Arial" w:hAnsi="Arial" w:cs="Arial"/>
              </w:rPr>
              <w:t>Packet tracer file containing simulation file</w:t>
            </w:r>
          </w:p>
          <w:p w14:paraId="6013FB2E" w14:textId="39969AA5" w:rsidR="0074633E" w:rsidRPr="0074633E" w:rsidRDefault="0074633E" w:rsidP="0074633E">
            <w:pPr>
              <w:pStyle w:val="ListParagraph"/>
              <w:numPr>
                <w:ilvl w:val="0"/>
                <w:numId w:val="3"/>
              </w:numPr>
              <w:spacing w:before="40" w:after="40"/>
              <w:rPr>
                <w:rFonts w:ascii="Arial" w:hAnsi="Arial" w:cs="Arial"/>
              </w:rPr>
            </w:pPr>
            <w:r>
              <w:rPr>
                <w:rFonts w:ascii="Arial" w:hAnsi="Arial" w:cs="Arial"/>
              </w:rPr>
              <w:t xml:space="preserve">Logical and Physical diagrams and IP addressing scheme. Please </w:t>
            </w:r>
            <w:r w:rsidR="004D5391">
              <w:rPr>
                <w:rFonts w:ascii="Arial" w:hAnsi="Arial" w:cs="Arial"/>
              </w:rPr>
              <w:t>include</w:t>
            </w:r>
            <w:r>
              <w:rPr>
                <w:rFonts w:ascii="Arial" w:hAnsi="Arial" w:cs="Arial"/>
              </w:rPr>
              <w:t xml:space="preserve"> any workings out for a subnetted IP addressing scheme.</w:t>
            </w:r>
          </w:p>
          <w:p w14:paraId="3174CAF1" w14:textId="30E6644D" w:rsidR="0074633E" w:rsidRPr="007829CE" w:rsidRDefault="0074633E" w:rsidP="0074633E">
            <w:pPr>
              <w:spacing w:before="40" w:after="40"/>
              <w:rPr>
                <w:rFonts w:ascii="Arial" w:hAnsi="Arial" w:cs="Arial"/>
              </w:rPr>
            </w:pPr>
          </w:p>
        </w:tc>
      </w:tr>
      <w:tr w:rsidR="00071F73" w:rsidRPr="007829CE" w14:paraId="54B12B93" w14:textId="77777777" w:rsidTr="00AB174A">
        <w:tc>
          <w:tcPr>
            <w:tcW w:w="9628" w:type="dxa"/>
            <w:shd w:val="clear" w:color="auto" w:fill="auto"/>
          </w:tcPr>
          <w:p w14:paraId="24EFCD8C" w14:textId="5B41EF16" w:rsidR="00071F73" w:rsidRPr="007829CE" w:rsidRDefault="00071F73" w:rsidP="007829CE">
            <w:pPr>
              <w:spacing w:before="40" w:after="40"/>
              <w:rPr>
                <w:rFonts w:ascii="Arial" w:hAnsi="Arial" w:cs="Arial"/>
                <w:i/>
                <w:color w:val="00B0F0"/>
              </w:rPr>
            </w:pPr>
            <w:r w:rsidRPr="007829CE">
              <w:rPr>
                <w:rFonts w:ascii="Arial" w:hAnsi="Arial" w:cs="Arial"/>
                <w:b/>
              </w:rPr>
              <w:t>Feedback Format:</w:t>
            </w:r>
            <w:r w:rsidR="0009332E" w:rsidRPr="007829CE">
              <w:rPr>
                <w:rFonts w:ascii="Arial" w:hAnsi="Arial" w:cs="Arial"/>
                <w:b/>
              </w:rPr>
              <w:t xml:space="preserve"> </w:t>
            </w:r>
            <w:r w:rsidRPr="007829CE">
              <w:rPr>
                <w:rFonts w:ascii="Arial" w:hAnsi="Arial" w:cs="Arial"/>
                <w:i/>
                <w:color w:val="00B0F0"/>
              </w:rPr>
              <w:t>See guidance notes for further information</w:t>
            </w:r>
          </w:p>
          <w:p w14:paraId="5C69DAE6" w14:textId="77777777" w:rsidR="00071F73" w:rsidRPr="007829CE" w:rsidRDefault="00071F73" w:rsidP="007829CE">
            <w:pPr>
              <w:spacing w:before="40" w:after="40"/>
              <w:rPr>
                <w:rFonts w:ascii="Arial" w:hAnsi="Arial" w:cs="Arial"/>
                <w:b/>
              </w:rPr>
            </w:pPr>
          </w:p>
          <w:p w14:paraId="16691095" w14:textId="63427A4F" w:rsidR="007829CE" w:rsidRPr="007829CE" w:rsidRDefault="00562F37" w:rsidP="007829CE">
            <w:pPr>
              <w:spacing w:before="40" w:after="40"/>
              <w:rPr>
                <w:rFonts w:ascii="Arial" w:hAnsi="Arial" w:cs="Arial"/>
                <w:b/>
              </w:rPr>
            </w:pPr>
            <w:r>
              <w:rPr>
                <w:rFonts w:ascii="Arial" w:hAnsi="Arial" w:cs="Arial"/>
                <w:b/>
              </w:rPr>
              <w:t>Feedback will be provided on Blackboard</w:t>
            </w:r>
            <w:r w:rsidR="007F729E">
              <w:rPr>
                <w:rFonts w:ascii="Arial" w:hAnsi="Arial" w:cs="Arial"/>
                <w:b/>
              </w:rPr>
              <w:t>.</w:t>
            </w:r>
          </w:p>
          <w:p w14:paraId="10F2FBC3" w14:textId="64651F27" w:rsidR="007829CE" w:rsidRPr="007829CE" w:rsidRDefault="007829CE" w:rsidP="007829CE">
            <w:pPr>
              <w:spacing w:before="40" w:after="40"/>
              <w:rPr>
                <w:rFonts w:ascii="Arial" w:hAnsi="Arial" w:cs="Arial"/>
                <w:b/>
              </w:rPr>
            </w:pPr>
          </w:p>
        </w:tc>
      </w:tr>
      <w:tr w:rsidR="00C3203F" w:rsidRPr="007829CE" w14:paraId="54F07FEF" w14:textId="77777777" w:rsidTr="00AB174A">
        <w:tc>
          <w:tcPr>
            <w:tcW w:w="9628" w:type="dxa"/>
            <w:shd w:val="clear" w:color="auto" w:fill="auto"/>
          </w:tcPr>
          <w:p w14:paraId="255BA782" w14:textId="56EF7528" w:rsidR="00C3203F" w:rsidRPr="007829CE" w:rsidRDefault="001748C1" w:rsidP="007829CE">
            <w:pPr>
              <w:spacing w:before="40" w:after="40"/>
              <w:rPr>
                <w:rFonts w:ascii="Arial" w:hAnsi="Arial" w:cs="Arial"/>
                <w:i/>
                <w:color w:val="00B0F0"/>
              </w:rPr>
            </w:pPr>
            <w:r w:rsidRPr="007829CE">
              <w:rPr>
                <w:rFonts w:ascii="Arial" w:hAnsi="Arial" w:cs="Arial"/>
                <w:b/>
              </w:rPr>
              <w:t>Additional Information for Completion of Assessment:</w:t>
            </w:r>
            <w:r w:rsidR="0009332E" w:rsidRPr="007829CE">
              <w:rPr>
                <w:rFonts w:ascii="Arial" w:hAnsi="Arial" w:cs="Arial"/>
                <w:b/>
              </w:rPr>
              <w:t xml:space="preserve"> </w:t>
            </w:r>
            <w:r w:rsidR="00A11973" w:rsidRPr="00E7079C">
              <w:rPr>
                <w:rFonts w:ascii="Arial" w:hAnsi="Arial" w:cs="Arial"/>
                <w:i/>
                <w:color w:val="00B0F0"/>
              </w:rPr>
              <w:t>See guidance notes for further information</w:t>
            </w:r>
          </w:p>
          <w:p w14:paraId="46D59D35" w14:textId="085B1A38" w:rsidR="0068603F" w:rsidRDefault="0068603F" w:rsidP="007829CE">
            <w:pPr>
              <w:spacing w:before="40" w:after="40"/>
              <w:rPr>
                <w:rFonts w:ascii="Arial" w:hAnsi="Arial" w:cs="Arial"/>
                <w:b/>
              </w:rPr>
            </w:pPr>
          </w:p>
          <w:p w14:paraId="2A0990F0" w14:textId="433964EE" w:rsidR="007F729E" w:rsidRPr="007829CE" w:rsidRDefault="007F729E" w:rsidP="007829CE">
            <w:pPr>
              <w:spacing w:before="40" w:after="40"/>
              <w:rPr>
                <w:rFonts w:ascii="Arial" w:hAnsi="Arial" w:cs="Arial"/>
                <w:b/>
              </w:rPr>
            </w:pPr>
            <w:r>
              <w:rPr>
                <w:rFonts w:ascii="Arial" w:hAnsi="Arial" w:cs="Arial"/>
                <w:b/>
              </w:rPr>
              <w:t xml:space="preserve">You are required to provide an IP addressing scheme and an overall design for this network. </w:t>
            </w:r>
          </w:p>
          <w:p w14:paraId="4835D9C7" w14:textId="57ADEFCE" w:rsidR="007829CE" w:rsidRPr="007829CE" w:rsidRDefault="007829CE" w:rsidP="007829CE">
            <w:pPr>
              <w:spacing w:before="40" w:after="40"/>
              <w:rPr>
                <w:rFonts w:ascii="Arial" w:hAnsi="Arial" w:cs="Arial"/>
                <w:b/>
              </w:rPr>
            </w:pPr>
          </w:p>
        </w:tc>
      </w:tr>
      <w:tr w:rsidR="0068603F" w:rsidRPr="007829CE" w14:paraId="36034E05" w14:textId="77777777" w:rsidTr="00AB174A">
        <w:tc>
          <w:tcPr>
            <w:tcW w:w="9628" w:type="dxa"/>
            <w:shd w:val="clear" w:color="auto" w:fill="auto"/>
          </w:tcPr>
          <w:p w14:paraId="2968C918" w14:textId="77777777" w:rsidR="0068603F" w:rsidRPr="007829CE" w:rsidRDefault="0068603F" w:rsidP="007829CE">
            <w:pPr>
              <w:spacing w:before="40" w:after="40"/>
              <w:rPr>
                <w:rFonts w:ascii="Arial" w:hAnsi="Arial" w:cs="Arial"/>
                <w:i/>
                <w:color w:val="00B0F0"/>
              </w:rPr>
            </w:pPr>
            <w:r w:rsidRPr="007829CE">
              <w:rPr>
                <w:rFonts w:ascii="Arial" w:hAnsi="Arial" w:cs="Arial"/>
                <w:b/>
              </w:rPr>
              <w:t xml:space="preserve">Assessment Support Information: </w:t>
            </w:r>
            <w:r w:rsidRPr="007829CE">
              <w:rPr>
                <w:rFonts w:ascii="Arial" w:hAnsi="Arial" w:cs="Arial"/>
                <w:i/>
                <w:color w:val="00B0F0"/>
              </w:rPr>
              <w:t>See guidance notes for further information</w:t>
            </w:r>
          </w:p>
          <w:p w14:paraId="7F0DBB1E" w14:textId="55C05D4D" w:rsidR="0068603F" w:rsidRDefault="0068603F" w:rsidP="007829CE">
            <w:pPr>
              <w:spacing w:before="40" w:after="40"/>
              <w:rPr>
                <w:rFonts w:ascii="Arial" w:hAnsi="Arial" w:cs="Arial"/>
                <w:b/>
              </w:rPr>
            </w:pPr>
          </w:p>
          <w:p w14:paraId="4FC82791" w14:textId="68E2BF0D" w:rsidR="007F729E" w:rsidRDefault="007F729E" w:rsidP="007829CE">
            <w:pPr>
              <w:spacing w:before="40" w:after="40"/>
              <w:rPr>
                <w:rFonts w:ascii="Arial" w:hAnsi="Arial" w:cs="Arial"/>
                <w:b/>
              </w:rPr>
            </w:pPr>
            <w:r>
              <w:rPr>
                <w:rFonts w:ascii="Arial" w:hAnsi="Arial" w:cs="Arial"/>
                <w:b/>
              </w:rPr>
              <w:lastRenderedPageBreak/>
              <w:t>Please refer to the module workshop materials on how to configure devices</w:t>
            </w:r>
            <w:r w:rsidR="0074633E">
              <w:rPr>
                <w:rFonts w:ascii="Arial" w:hAnsi="Arial" w:cs="Arial"/>
                <w:b/>
              </w:rPr>
              <w:t xml:space="preserve"> and IP addressing.</w:t>
            </w:r>
          </w:p>
          <w:p w14:paraId="122A7006" w14:textId="77777777" w:rsidR="007F729E" w:rsidRDefault="007F729E" w:rsidP="007829CE">
            <w:pPr>
              <w:spacing w:before="40" w:after="40"/>
              <w:rPr>
                <w:rFonts w:ascii="Arial" w:hAnsi="Arial" w:cs="Arial"/>
                <w:b/>
              </w:rPr>
            </w:pPr>
            <w:r>
              <w:rPr>
                <w:rFonts w:ascii="Arial" w:hAnsi="Arial" w:cs="Arial"/>
                <w:b/>
              </w:rPr>
              <w:t xml:space="preserve">Please refer to the following link for support on how to use Packet Tracer. </w:t>
            </w:r>
          </w:p>
          <w:p w14:paraId="67F84E62" w14:textId="7F9E4302" w:rsidR="007F729E" w:rsidRPr="007829CE" w:rsidRDefault="0093508D" w:rsidP="007829CE">
            <w:pPr>
              <w:spacing w:before="40" w:after="40"/>
              <w:rPr>
                <w:rFonts w:ascii="Arial" w:hAnsi="Arial" w:cs="Arial"/>
                <w:b/>
              </w:rPr>
            </w:pPr>
            <w:hyperlink r:id="rId10" w:history="1">
              <w:r w:rsidR="007F729E" w:rsidRPr="00EE6AB3">
                <w:rPr>
                  <w:rStyle w:val="Hyperlink"/>
                </w:rPr>
                <w:t>https://www.netacad.com/courses/packet-tracer/introduction-packet-tracer</w:t>
              </w:r>
            </w:hyperlink>
          </w:p>
          <w:p w14:paraId="33F76C52" w14:textId="0BFCDF43" w:rsidR="007829CE" w:rsidRPr="007829CE" w:rsidRDefault="007829CE" w:rsidP="007829CE">
            <w:pPr>
              <w:spacing w:before="40" w:after="40"/>
              <w:rPr>
                <w:rFonts w:ascii="Arial" w:hAnsi="Arial" w:cs="Arial"/>
                <w:b/>
              </w:rPr>
            </w:pPr>
          </w:p>
        </w:tc>
      </w:tr>
      <w:tr w:rsidR="00C3203F" w:rsidRPr="007829CE" w14:paraId="1CB93490" w14:textId="77777777" w:rsidTr="00AB174A">
        <w:tc>
          <w:tcPr>
            <w:tcW w:w="9628" w:type="dxa"/>
            <w:shd w:val="clear" w:color="auto" w:fill="auto"/>
          </w:tcPr>
          <w:p w14:paraId="37D4F38D" w14:textId="77777777" w:rsidR="00A11973" w:rsidRPr="007829CE" w:rsidRDefault="001748C1" w:rsidP="007829CE">
            <w:pPr>
              <w:spacing w:before="40" w:after="40"/>
              <w:rPr>
                <w:rFonts w:ascii="Arial" w:hAnsi="Arial" w:cs="Arial"/>
                <w:b/>
              </w:rPr>
            </w:pPr>
            <w:r w:rsidRPr="007829CE">
              <w:rPr>
                <w:rFonts w:ascii="Arial" w:hAnsi="Arial" w:cs="Arial"/>
                <w:b/>
              </w:rPr>
              <w:lastRenderedPageBreak/>
              <w:t xml:space="preserve">Important Information on </w:t>
            </w:r>
            <w:r w:rsidR="00A11973" w:rsidRPr="007829CE">
              <w:rPr>
                <w:rFonts w:ascii="Arial" w:hAnsi="Arial" w:cs="Arial"/>
                <w:b/>
              </w:rPr>
              <w:t>Dishonesty &amp; Plagiarism</w:t>
            </w:r>
            <w:r w:rsidRPr="007829CE">
              <w:rPr>
                <w:rFonts w:ascii="Arial" w:hAnsi="Arial" w:cs="Arial"/>
                <w:b/>
              </w:rPr>
              <w:t>:</w:t>
            </w:r>
          </w:p>
          <w:p w14:paraId="7F904AF9" w14:textId="77777777" w:rsidR="00A11973" w:rsidRPr="007829CE" w:rsidRDefault="00A11973" w:rsidP="007829CE">
            <w:pPr>
              <w:spacing w:before="40" w:after="40"/>
              <w:rPr>
                <w:rFonts w:ascii="Arial" w:hAnsi="Arial" w:cs="Arial"/>
              </w:rPr>
            </w:pPr>
            <w:r w:rsidRPr="007829CE">
              <w:rPr>
                <w:rFonts w:ascii="Arial" w:hAnsi="Arial" w:cs="Arial"/>
              </w:rPr>
              <w:t>University of Lincoln Regulations define plagiarism as 'the passing off of another person's thoughts, ideas, writings or images as one's own...Examples of plagiarism include the unacknowledged use of another person's material whether in original or summary form. Plagiarism also includes the copying of another student's work'.</w:t>
            </w:r>
          </w:p>
          <w:p w14:paraId="5D994218" w14:textId="77777777" w:rsidR="00A11973" w:rsidRPr="007829CE" w:rsidRDefault="00A11973" w:rsidP="007829CE">
            <w:pPr>
              <w:spacing w:before="40" w:after="40"/>
              <w:rPr>
                <w:rFonts w:ascii="Arial" w:hAnsi="Arial" w:cs="Arial"/>
              </w:rPr>
            </w:pPr>
            <w:r w:rsidRPr="007829CE">
              <w:rPr>
                <w:rFonts w:ascii="Arial" w:hAnsi="Arial" w:cs="Arial"/>
              </w:rPr>
              <w:t>Plagiarism is a serious offence and is treated by the University as a form of academic dishonesty. Students are directed to the University Regulations for details of the procedures and penalties involved.</w:t>
            </w:r>
          </w:p>
          <w:p w14:paraId="5B897480" w14:textId="77777777" w:rsidR="00A11973" w:rsidRPr="007829CE" w:rsidRDefault="00A11973" w:rsidP="007829CE">
            <w:pPr>
              <w:spacing w:before="40" w:after="40"/>
              <w:rPr>
                <w:rFonts w:ascii="Arial" w:hAnsi="Arial" w:cs="Arial"/>
              </w:rPr>
            </w:pPr>
          </w:p>
          <w:p w14:paraId="43472DEA" w14:textId="77777777" w:rsidR="00C3203F" w:rsidRPr="007829CE" w:rsidRDefault="00A11973" w:rsidP="007829CE">
            <w:pPr>
              <w:spacing w:before="40" w:after="40"/>
              <w:rPr>
                <w:rFonts w:ascii="Arial" w:hAnsi="Arial" w:cs="Arial"/>
                <w:b/>
              </w:rPr>
            </w:pPr>
            <w:r w:rsidRPr="007829CE">
              <w:rPr>
                <w:rFonts w:ascii="Arial" w:hAnsi="Arial" w:cs="Arial"/>
              </w:rPr>
              <w:t xml:space="preserve">For further information, see </w:t>
            </w:r>
            <w:hyperlink r:id="rId11" w:history="1">
              <w:r w:rsidRPr="007829CE">
                <w:rPr>
                  <w:rStyle w:val="Hyperlink"/>
                  <w:rFonts w:ascii="Arial" w:hAnsi="Arial" w:cs="Arial"/>
                  <w:color w:val="00B0F0"/>
                </w:rPr>
                <w:t>www.plagiarism.org</w:t>
              </w:r>
            </w:hyperlink>
            <w:r w:rsidRPr="007829CE">
              <w:rPr>
                <w:rFonts w:ascii="Arial" w:hAnsi="Arial" w:cs="Arial"/>
              </w:rPr>
              <w:t xml:space="preserve">  </w:t>
            </w:r>
          </w:p>
        </w:tc>
      </w:tr>
    </w:tbl>
    <w:p w14:paraId="24665D82" w14:textId="77777777" w:rsidR="00457593" w:rsidRDefault="00457593" w:rsidP="00457593">
      <w:pPr>
        <w:rPr>
          <w:rFonts w:ascii="Arial" w:hAnsi="Arial" w:cs="Arial"/>
          <w:sz w:val="24"/>
        </w:rPr>
        <w:sectPr w:rsidR="00457593" w:rsidSect="00AB174A">
          <w:headerReference w:type="default" r:id="rId12"/>
          <w:headerReference w:type="first" r:id="rId13"/>
          <w:pgSz w:w="11906" w:h="16838" w:code="9"/>
          <w:pgMar w:top="851" w:right="1134" w:bottom="1134" w:left="1134" w:header="454" w:footer="709" w:gutter="0"/>
          <w:pgNumType w:start="1"/>
          <w:cols w:space="708"/>
          <w:titlePg/>
          <w:docGrid w:linePitch="360"/>
        </w:sectPr>
      </w:pPr>
    </w:p>
    <w:p w14:paraId="3CF7B562" w14:textId="5E6CF349" w:rsidR="0077624E" w:rsidRPr="007829CE" w:rsidRDefault="0077624E" w:rsidP="006406EC">
      <w:pPr>
        <w:spacing w:before="120" w:after="120" w:line="240" w:lineRule="auto"/>
        <w:rPr>
          <w:rFonts w:ascii="Arial" w:hAnsi="Arial" w:cs="Arial"/>
          <w:u w:val="single"/>
        </w:rPr>
      </w:pPr>
    </w:p>
    <w:sectPr w:rsidR="0077624E" w:rsidRPr="007829CE" w:rsidSect="00AB174A">
      <w:footerReference w:type="default" r:id="rId14"/>
      <w:pgSz w:w="11906" w:h="16838" w:code="9"/>
      <w:pgMar w:top="851" w:right="1247" w:bottom="851" w:left="1247" w:header="454"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196FD" w14:textId="77777777" w:rsidR="0093508D" w:rsidRDefault="0093508D" w:rsidP="00A11973">
      <w:pPr>
        <w:spacing w:after="0" w:line="240" w:lineRule="auto"/>
      </w:pPr>
      <w:r>
        <w:separator/>
      </w:r>
    </w:p>
  </w:endnote>
  <w:endnote w:type="continuationSeparator" w:id="0">
    <w:p w14:paraId="1615FD89" w14:textId="77777777" w:rsidR="0093508D" w:rsidRDefault="0093508D" w:rsidP="00A11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7C4CA" w14:textId="77777777" w:rsidR="00457593" w:rsidRDefault="00457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5A7A2" w14:textId="77777777" w:rsidR="0093508D" w:rsidRDefault="0093508D" w:rsidP="00A11973">
      <w:pPr>
        <w:spacing w:after="0" w:line="240" w:lineRule="auto"/>
      </w:pPr>
      <w:r>
        <w:separator/>
      </w:r>
    </w:p>
  </w:footnote>
  <w:footnote w:type="continuationSeparator" w:id="0">
    <w:p w14:paraId="1A39F90C" w14:textId="77777777" w:rsidR="0093508D" w:rsidRDefault="0093508D" w:rsidP="00A11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BA24" w14:textId="0B2D6440" w:rsidR="001E307E" w:rsidRDefault="001E307E" w:rsidP="007829CE">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B80A8" w14:textId="245AC348" w:rsidR="001E307E" w:rsidRDefault="001E307E" w:rsidP="007829CE">
    <w:pPr>
      <w:pStyle w:val="Header"/>
      <w:jc w:val="right"/>
    </w:pPr>
    <w:r w:rsidRPr="007829CE">
      <w:rPr>
        <w:noProof/>
        <w:lang w:eastAsia="en-GB"/>
      </w:rPr>
      <w:drawing>
        <wp:inline distT="0" distB="0" distL="0" distR="0" wp14:anchorId="26DC75BF" wp14:editId="49026484">
          <wp:extent cx="1242000" cy="1256400"/>
          <wp:effectExtent l="0" t="0" r="0" b="0"/>
          <wp:docPr id="4" name="Picture 4" descr="I:\Engagement Team\1. Admin\Logos\University of Lincoln_logo_General Black Portr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ngagement Team\1. Admin\Logos\University of Lincoln_logo_General Black Portrai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2000" cy="1256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93C0D"/>
    <w:multiLevelType w:val="hybridMultilevel"/>
    <w:tmpl w:val="0B482C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495494C"/>
    <w:multiLevelType w:val="hybridMultilevel"/>
    <w:tmpl w:val="4ED4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6445AA"/>
    <w:multiLevelType w:val="hybridMultilevel"/>
    <w:tmpl w:val="78003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03F"/>
    <w:rsid w:val="000108FE"/>
    <w:rsid w:val="000139BB"/>
    <w:rsid w:val="00071E7E"/>
    <w:rsid w:val="00071F73"/>
    <w:rsid w:val="00075B5F"/>
    <w:rsid w:val="0009332E"/>
    <w:rsid w:val="000C3E69"/>
    <w:rsid w:val="000E0424"/>
    <w:rsid w:val="00135E8F"/>
    <w:rsid w:val="001748C1"/>
    <w:rsid w:val="001A7625"/>
    <w:rsid w:val="001E307E"/>
    <w:rsid w:val="001E63E1"/>
    <w:rsid w:val="002517D7"/>
    <w:rsid w:val="0025407A"/>
    <w:rsid w:val="00307C56"/>
    <w:rsid w:val="00364524"/>
    <w:rsid w:val="00370C90"/>
    <w:rsid w:val="00376EA4"/>
    <w:rsid w:val="00397283"/>
    <w:rsid w:val="003D5A8F"/>
    <w:rsid w:val="00434493"/>
    <w:rsid w:val="00457593"/>
    <w:rsid w:val="00490DC3"/>
    <w:rsid w:val="004D5391"/>
    <w:rsid w:val="004E6CF4"/>
    <w:rsid w:val="004E7E37"/>
    <w:rsid w:val="0054339D"/>
    <w:rsid w:val="00562F37"/>
    <w:rsid w:val="00566B7C"/>
    <w:rsid w:val="005A4DFF"/>
    <w:rsid w:val="005C19CA"/>
    <w:rsid w:val="005C2A6A"/>
    <w:rsid w:val="005C59E3"/>
    <w:rsid w:val="005E4E2F"/>
    <w:rsid w:val="005E7E6E"/>
    <w:rsid w:val="006406EC"/>
    <w:rsid w:val="00663796"/>
    <w:rsid w:val="00683E2C"/>
    <w:rsid w:val="0068603F"/>
    <w:rsid w:val="0074633E"/>
    <w:rsid w:val="0077624E"/>
    <w:rsid w:val="007829CE"/>
    <w:rsid w:val="007959E7"/>
    <w:rsid w:val="007A4EB0"/>
    <w:rsid w:val="007F729E"/>
    <w:rsid w:val="00822176"/>
    <w:rsid w:val="008A7E36"/>
    <w:rsid w:val="0093508D"/>
    <w:rsid w:val="009A4FA9"/>
    <w:rsid w:val="009E7031"/>
    <w:rsid w:val="009F3167"/>
    <w:rsid w:val="00A11973"/>
    <w:rsid w:val="00A30E5A"/>
    <w:rsid w:val="00A31CAB"/>
    <w:rsid w:val="00A526D8"/>
    <w:rsid w:val="00A77F96"/>
    <w:rsid w:val="00AA04E5"/>
    <w:rsid w:val="00AB174A"/>
    <w:rsid w:val="00AF262B"/>
    <w:rsid w:val="00BE09FE"/>
    <w:rsid w:val="00BE39D5"/>
    <w:rsid w:val="00BE455A"/>
    <w:rsid w:val="00C136CF"/>
    <w:rsid w:val="00C20278"/>
    <w:rsid w:val="00C22111"/>
    <w:rsid w:val="00C3203F"/>
    <w:rsid w:val="00C66728"/>
    <w:rsid w:val="00D13D34"/>
    <w:rsid w:val="00D65F52"/>
    <w:rsid w:val="00D9135D"/>
    <w:rsid w:val="00DA5F6A"/>
    <w:rsid w:val="00E377BC"/>
    <w:rsid w:val="00E43731"/>
    <w:rsid w:val="00E7079C"/>
    <w:rsid w:val="00E87D06"/>
    <w:rsid w:val="00EA2FE8"/>
    <w:rsid w:val="00EB754D"/>
    <w:rsid w:val="00EC59CE"/>
    <w:rsid w:val="00EE10CB"/>
    <w:rsid w:val="00F12E0F"/>
    <w:rsid w:val="00F35C29"/>
    <w:rsid w:val="00FA2479"/>
    <w:rsid w:val="00FC3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802EF"/>
  <w15:chartTrackingRefBased/>
  <w15:docId w15:val="{46DCA375-5557-44D3-AC05-569414B8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829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2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1973"/>
    <w:rPr>
      <w:color w:val="0563C1" w:themeColor="hyperlink"/>
      <w:u w:val="single"/>
    </w:rPr>
  </w:style>
  <w:style w:type="character" w:styleId="FollowedHyperlink">
    <w:name w:val="FollowedHyperlink"/>
    <w:basedOn w:val="DefaultParagraphFont"/>
    <w:uiPriority w:val="99"/>
    <w:semiHidden/>
    <w:unhideWhenUsed/>
    <w:rsid w:val="00A11973"/>
    <w:rPr>
      <w:color w:val="954F72" w:themeColor="followedHyperlink"/>
      <w:u w:val="single"/>
    </w:rPr>
  </w:style>
  <w:style w:type="paragraph" w:styleId="Header">
    <w:name w:val="header"/>
    <w:basedOn w:val="Normal"/>
    <w:link w:val="HeaderChar"/>
    <w:uiPriority w:val="99"/>
    <w:unhideWhenUsed/>
    <w:rsid w:val="00A119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973"/>
  </w:style>
  <w:style w:type="paragraph" w:styleId="Footer">
    <w:name w:val="footer"/>
    <w:basedOn w:val="Normal"/>
    <w:link w:val="FooterChar"/>
    <w:uiPriority w:val="99"/>
    <w:unhideWhenUsed/>
    <w:rsid w:val="00A119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973"/>
  </w:style>
  <w:style w:type="paragraph" w:styleId="Title">
    <w:name w:val="Title"/>
    <w:basedOn w:val="Normal"/>
    <w:next w:val="Normal"/>
    <w:link w:val="TitleChar"/>
    <w:uiPriority w:val="10"/>
    <w:qFormat/>
    <w:rsid w:val="007829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9C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829C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E307E"/>
    <w:pPr>
      <w:ind w:left="720"/>
      <w:contextualSpacing/>
    </w:pPr>
  </w:style>
  <w:style w:type="paragraph" w:styleId="BalloonText">
    <w:name w:val="Balloon Text"/>
    <w:basedOn w:val="Normal"/>
    <w:link w:val="BalloonTextChar"/>
    <w:uiPriority w:val="99"/>
    <w:semiHidden/>
    <w:unhideWhenUsed/>
    <w:rsid w:val="004575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593"/>
    <w:rPr>
      <w:rFonts w:ascii="Segoe UI" w:hAnsi="Segoe UI" w:cs="Segoe UI"/>
      <w:sz w:val="18"/>
      <w:szCs w:val="18"/>
    </w:rPr>
  </w:style>
  <w:style w:type="character" w:styleId="UnresolvedMention">
    <w:name w:val="Unresolved Mention"/>
    <w:basedOn w:val="DefaultParagraphFont"/>
    <w:uiPriority w:val="99"/>
    <w:semiHidden/>
    <w:unhideWhenUsed/>
    <w:rsid w:val="007F72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lagiarism.or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netacad.com/courses/packet-tracer/introduction-packet-trac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712B2FC73874746B7AD40ED6B2B0C8F" ma:contentTypeVersion="12" ma:contentTypeDescription="Create a new document." ma:contentTypeScope="" ma:versionID="23efa1e978fb21e178a4adaf8aca7f53">
  <xsd:schema xmlns:xsd="http://www.w3.org/2001/XMLSchema" xmlns:xs="http://www.w3.org/2001/XMLSchema" xmlns:p="http://schemas.microsoft.com/office/2006/metadata/properties" xmlns:ns3="f0e45365-2e0d-43c5-9e18-aeeda9d38fa6" xmlns:ns4="bbf843bc-ab74-431f-9e15-821aa3d5671f" targetNamespace="http://schemas.microsoft.com/office/2006/metadata/properties" ma:root="true" ma:fieldsID="26ece15b33f47b63eb0cc8c448401d70" ns3:_="" ns4:_="">
    <xsd:import namespace="f0e45365-2e0d-43c5-9e18-aeeda9d38fa6"/>
    <xsd:import namespace="bbf843bc-ab74-431f-9e15-821aa3d5671f"/>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e45365-2e0d-43c5-9e18-aeeda9d38fa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f843bc-ab74-431f-9e15-821aa3d5671f"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3E6EB2-008B-490C-84F3-01F9D3FFCF46}">
  <ds:schemaRefs>
    <ds:schemaRef ds:uri="http://schemas.microsoft.com/sharepoint/v3/contenttype/forms"/>
  </ds:schemaRefs>
</ds:datastoreItem>
</file>

<file path=customXml/itemProps2.xml><?xml version="1.0" encoding="utf-8"?>
<ds:datastoreItem xmlns:ds="http://schemas.openxmlformats.org/officeDocument/2006/customXml" ds:itemID="{079A8789-7F43-4C00-BE18-CF2BABDF73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4C2332-A608-456F-9E7B-627DFC369B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e45365-2e0d-43c5-9e18-aeeda9d38fa6"/>
    <ds:schemaRef ds:uri="bbf843bc-ab74-431f-9e15-821aa3d567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10531</TotalTime>
  <Pages>4</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Evenden</dc:creator>
  <cp:keywords/>
  <dc:description/>
  <cp:lastModifiedBy>ernestas milinskas</cp:lastModifiedBy>
  <cp:revision>26</cp:revision>
  <cp:lastPrinted>2019-08-02T07:40:00Z</cp:lastPrinted>
  <dcterms:created xsi:type="dcterms:W3CDTF">2020-06-30T11:21:00Z</dcterms:created>
  <dcterms:modified xsi:type="dcterms:W3CDTF">2020-12-11T02:26:00Z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0x0101004712B2FC73874746B7AD40ED6B2B0C8F</vt:lpwstr>
  </property>
</Properties>
</file>