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BOOKLIZ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A9D8F"/>
          <w:sz w:val="36"/>
          <w:szCs w:val="36"/>
        </w:rPr>
        <w:t xml:space="preserve">Technical Design Document</w:t>
      </w:r>
    </w:p>
    <w:p>
      <w:pPr>
        <w:pBdr>
          <w:bottom w:val="single" w:color="2A9D8F" w:sz="12" w:space="2"/>
        </w:pBdr>
        <w:spacing w:after="40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Universal Search Experience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   |   June 2, 2026   |   Bookliz iOS</w:t>
      </w:r>
    </w:p>
    <w:p>
      <w:pPr>
        <w:spacing w:after="4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E9C46A"/>
          <w:sz w:val="22"/>
          <w:szCs w:val="22"/>
        </w:rPr>
        <w:t xml:space="preserve">DESIGN REVIEW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describes the redesign of Bookliz search from a query-classifier approach to a universal, sectioned search experience modeled after Goodreads, StoryGraph, Hardcover, and Apple Books.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goal is a system where the user never has to tell the app what they are searching for.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System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System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Classifies query as author / title / general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classification — runs all searches in parallel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list of results, ranked by 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Sectioned results: Authors, Books, Series, Editions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/ MEDIUM / HIGH confidence badges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badges — clean, content-first display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Fragile: "Dan brown" breaks classifier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Resilient: typos degrade gracefully per section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A9D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  Current Search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1.1  Entry Points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text searches originate in BookIntakeScreen.tsx and flow through a single function: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lookupAndShowMatches(query, returnMode, type)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type="query" this calls: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bookMetadataAggregator.lookupByQuery(title, author?, mode?)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type="isbn" it calls: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bookMetadataAggregator.lookupByIsbn(rawIsbn)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1.2  The Query Classifier (The Core Problem)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any network call is made, the aggregator runs detectQueryIntent() to decide how to search: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Classified 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Books URL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Dan Brown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 ✓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inauthor:Dan+inauthor:Brown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Dan brown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20"/>
                <w:szCs w:val="20"/>
              </w:rPr>
              <w:t xml:space="preserve">general ✗ (BUG)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intitle:Dan%20brown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david baldacci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20"/>
                <w:szCs w:val="20"/>
              </w:rPr>
              <w:t xml:space="preserve">general ✗ (BUG)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intitle:david%20baldacci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Sarah J Maas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20"/>
                <w:szCs w:val="20"/>
              </w:rPr>
              <w:t xml:space="preserve">general ✗ (BUG)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intitle:Sarah%20J%20Maas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Fourth Wing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20"/>
                <w:szCs w:val="20"/>
              </w:rPr>
              <w:t xml:space="preserve">author ✗ (BUG)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inauthor:Fourth+inauthor:Wing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Memory Man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20"/>
                <w:szCs w:val="20"/>
              </w:rPr>
              <w:t xml:space="preserve">author ✗ (BUG)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inauthor:Memory+inauthor:Man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E63946" w:sz="16" w:space="4"/>
        </w:pBdr>
        <w:spacing w:after="120" w:before="12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Root cause: any query that passes the word-shape test is treated as an author search, regardless of whether it is a book title. The classifier cannot distinguish "Memory Man" (Baldacci novel) from "David Baldacci" (author name) because both are two capitalized words.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1.3  Search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can search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Books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intitle:, inauthor:, isbn:, subject:, free-text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author entity endpoint. inauthor: is volume-level, not person-level.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Library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q=, title=, author=, isbn=, subject=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 search returns works, not author profiles. No series support.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KnownWorks catalog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 popular series (offline, instant). Translation mappings. ISBN aliases.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— only covers curated list. ~724 lines of hardcoded data.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Library Authors API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/search/authors.json?q=, /authors/:key.json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Currently unused. Returns author name, photo, birth year, bio, work count.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1.4  Current Result Model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aggregator returns WorkLookupResult, which the screen converts to the legacy BookMatch[] array used by MatchCard: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WorkLookupResult → works: BookWork[] → .slice(0, 8) → BookMatch[]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BookWork carries: title, authors[], description, genres[], seriesName?, editions[], bestEdition, score, confidence.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UI renders this as: one primary MatchCard + up to 6 secondary MatchCards — a flat, undifferentiated list with confidence badges (LOW / MEDIUM / HIGH).</w:t>
      </w:r>
    </w:p>
    <w:p>
      <w:pPr>
        <w:spacing w:after="80"/>
      </w:pPr>
      <w:r>
        <w:t xml:space="preserve"/>
      </w:r>
    </w:p>
    <w:p>
      <w:pPr>
        <w:pBdr>
          <w:left w:val="single" w:color="2A9D8F" w:sz="16" w:space="4"/>
        </w:pBdr>
        <w:spacing w:after="120" w:before="12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flat list collapses authors, books, and series into a single ranked pile. When the query is "Dan Brown", the books and the author himself compete for the same slots.</w:t>
      </w:r>
    </w:p>
    <w:p>
      <w:pPr>
        <w:pStyle w:val="Heading1"/>
        <w:pBdr>
          <w:bottom w:val="single" w:color="2A9D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  Universal Search Philosophy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2.1  The Principle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user should never have to specify what they are searching for. The app searches everything, surfaces results in clearly labeled sections, and lets content density guide the experience.</w:t>
      </w:r>
    </w:p>
    <w:p>
      <w:pPr>
        <w:spacing w:after="80"/>
      </w:pPr>
      <w:r>
        <w:t xml:space="preserve"/>
      </w:r>
    </w:p>
    <w:p>
      <w:pPr>
        <w:pBdr>
          <w:left w:val="single" w:color="2A9D8F" w:sz="16" w:space="4"/>
        </w:pBdr>
        <w:spacing w:after="120" w:before="12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"Dan Brown", "Fourth Wing", "Memory Man", "Harry Potter", "Rebecca Yarros" — all go through the same pipeline. The difference is which sections have results.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2.2  How Modern Platforms Handle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60"/>
        <w:gridCol w:w="25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 section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Books section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 section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Goodreads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 card with photo + follow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 list with covers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Inferred from book metadata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StoryGraph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 result type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 results with genre tags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prominently shown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Apple Books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"Authors" row in results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"Books" row in results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"Series" row in results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Hardcover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 entity page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 cards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Series grouping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four platforms run parallel category searches and present results in horizontal sections. None attempt to classify the query first.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2.3  What Changes and What Stays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detectQueryIntent() classifier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lookupByIsbn() — ISBN path unchanged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/ MEDIUM / HIGH badges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as internal ranking signal only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"sorted by confidence" / "sorted by relevance"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bookMatchScorer.ts — still used for within-section ranking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"Other editions" secondary heading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KnownWorks catalog — still used for series enrichment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Author-mode vs title-mode API branching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Books + Open Library providers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BookMatch[] legacy array (eventually)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BookWork / BookEdition types (extended)</w:t>
            </w:r>
          </w:p>
        </w:tc>
      </w:tr>
    </w:tbl>
    <w:p>
      <w:pPr>
        <w:pStyle w:val="Heading1"/>
        <w:pBdr>
          <w:bottom w:val="single" w:color="2A9D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  Unified Search Result Model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3.1  AuthorResult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new type representing an author entity — currently absent from the system:</w:t>
      </w:r>
    </w:p>
    <w:p>
      <w:pPr>
        <w:spacing w:after="80"/>
      </w:pPr>
      <w: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src/types/searchTypes.ts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interface AuthorResult 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id: string;              // ol:/authors/OL23919A  |  gb:author:&lt;name&gt;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name: string;            // canonical spelling from API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photoUrl?: string;       // Open Library author photo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bio?: string;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birthYear?: number;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workCount?: number;      // total works in OL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popularWorkTitles?: string[];  // up to 3, for subtitle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source: 'open-library' | 'google-books' | 'known-works';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score: number;           // 0–100, for within-section sort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3.2  SeriesResult</w:t>
      </w:r>
    </w:p>
    <w:p>
      <w:pPr>
        <w:spacing w:after="80"/>
      </w:pPr>
      <w: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interface SeriesResult 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id: string;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name: string;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author: string;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bookCount: number;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books: Array&lt;{           // ordered by series position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title: string;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coverUrl?: string;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order: number;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}&gt;;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source: 'known-works' | 'open-library';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score: number;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3.3  UniversalSearchResult — the top-level response</w:t>
      </w:r>
    </w:p>
    <w:p>
      <w:pPr>
        <w:spacing w:after="80"/>
      </w:pPr>
      <w: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interface UniversalSearchResult 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query: string;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authors:  AuthorResult[];   // 0–3 results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books:    BookWork[];        // 0–20 results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series:   SeriesResult[];   // 0–5 results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editions: BookEdition[];    // 0–8, only when a specific work is clear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isbnMatch?: BookWork;       // non-null when query was a valid ISBN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3.4  Relevance Score — per section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section has its own ranking signal. Confidence (internal score 0–100) is still computed but never shown to the user.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sort signal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signals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Fuzzy name similarity to query (dice coefficient)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 count, has photo, exact match bonus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Books native rank (gbRank) within bucket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 title match, cover available, page count present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Series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KnownWorks exact match first, then OL series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 count, author match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Editions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shown when top book is unambiguous (score &gt;= 80)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Language priority, cover, completeness</w:t>
            </w:r>
          </w:p>
        </w:tc>
      </w:tr>
    </w:tbl>
    <w:p>
      <w:pPr>
        <w:pStyle w:val="Heading1"/>
        <w:pBdr>
          <w:bottom w:val="single" w:color="2A9D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  New Search Pipeline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4.1  Architecture Overview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new orchestrator function replaces lookupByQuery():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src/services/universalSearch.ts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async function universalSearch(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query: string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): Promise&lt;UniversalSearchResult&gt;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Internally it fans out to five parallel tasks, all fired simultaneously: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80"/>
        <w:gridCol w:w="33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section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 search — OL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/search/authors.json?q={query}&amp;limit=3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authors[]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 search — KnownWorks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lookupSeriesByAuthor(query) — offline, instant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series[], authors fallback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 — Google Books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q={query}&amp;maxResults=20&amp;printType=books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books[]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 — Open Library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/search.json?q={query}&amp;limit=15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books[]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Translation expansion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getOriginalTitle(query) + re-run task 3/4 if different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books[] (merged)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A9D8F" w:sz="16" w:space="4"/>
        </w:pBdr>
        <w:spacing w:after="120" w:before="12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classification step. All five tasks fire before any result is processed. Total latency = max(task latencies), not sum.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4.2  Author Resolution Strategy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Library has a dedicated author search endpoint that is currently unused. It returns author entities (not books), which is exactly what the Authors section needs:</w:t>
      </w:r>
    </w:p>
    <w:p>
      <w:pPr>
        <w:spacing w:after="80"/>
      </w:pPr>
      <w: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GET https://openlibrary.org/search/authors.json?q=Dan+Brown&amp;limit=3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Response: 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docs: [{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key: 'OL23919A',          // author key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name: 'Dan Brown',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birth_date: '1964',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top_work: 'The Da Vinci Code',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work_count: 14,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top_subjects: ['Fiction', 'Thriller'],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}]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endpoint handles typos natively — "rebeca yarros" returns "Rebecca Yarros" because OL does fuzzy matching server-side. No client-side fuzzy logic needed for author names.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4.3  Books Resolution Strategy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Books is queried with a plain free-text search — no intitle: or inauthor: prefix. This means: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"Dan Brown" returns books BY Dan Brown AND books ABOUT Dan Brown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"Fourth Wing" returns the novel AND any companion 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"Harry Potter" returns the series AND spin-offs AND Harry Potter encyclopedias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result list is post-processed to separate signal from noise. Books are scored by: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Books native position (gbRank)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+50 to 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Rank 0 = +50, rank 19 = +0. Google's own relevance is highly reliable.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 title match (tokenized)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intersection / max length &gt;= 0.9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Cover URL present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 without covers are usually low-quality records.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 page count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Completeness signal.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 publisher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Completeness signal.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 description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Richer metadata = more likely to be a real edition.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 contains query as substring (biography pattern)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-15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"Dan Brown: The Unauthorized Biography" penalty. Title = query is a book ABOUT the query, not by them.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Importantly, no result is rejected outright. Even biography books appear in results — they just score lower and fall toward the bottom of the Books section, or optionally into a "Related" subsection below the fold.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4.4  Series Resolution Strategy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sources are checked for series data, in priority order: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KnownWorks catalog (offline, instant) — 17 curated series. Most reliable for popular series.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Library author works — after finding an author via OL, fetch their /authors/:key/works.json and group by series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Inferred from book results — if multiple books share a seriesName from Google Books, group them.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the query "Dan Brown", KnownWorks returns the Robert Langdon series immediately from cache, before any API call completes.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4.5  ISBN Fast Path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ISBN path is unchanged. parseIsbn() detects valid ISBN-10/13, and lookupByIsbn() runs the existing pipeline. The new universal search is only invoked for text queries.</w:t>
      </w:r>
    </w:p>
    <w:p>
      <w:pPr>
        <w:pStyle w:val="Heading1"/>
        <w:pBdr>
          <w:bottom w:val="single" w:color="2A9D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  UI Design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5.1  Results Screen Layout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current flat MatchCard list is replaced with a sectioned ScrollView. Each section is independently populated as API calls resolve.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 🔍  dan brown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BF8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8F"/>
                <w:sz w:val="18"/>
                <w:szCs w:val="18"/>
              </w:rPr>
              <w:t xml:space="preserve">AUTHORS</w:t>
            </w:r>
          </w:p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[ 📷 Dan Brown  |  American novelist · 14 works · The Da Vinci Code ]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8F"/>
                <w:sz w:val="18"/>
                <w:szCs w:val="18"/>
              </w:rPr>
              <w:t xml:space="preserve">BOOKS</w:t>
            </w:r>
          </w:p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[ Cover ] The Da Vinci Code     [ Cover ] Angels &amp; Demons     [ Cover ] Inferno</w:t>
            </w:r>
          </w:p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[ Cover ] Origin                [ Cover ] The Lost Symbol      [ Cover ] Digital Fortress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BF8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8F"/>
                <w:sz w:val="18"/>
                <w:szCs w:val="18"/>
              </w:rPr>
              <w:t xml:space="preserve">SERIES</w:t>
            </w:r>
          </w:p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[ 🔢 Robert Langdon · 6 books · Dan Brown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5.2  Section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2640"/>
        <w:gridCol w:w="264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items shown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"See all" behavior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Hidden when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inline cards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author page (future)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author results match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in grid (2 cols)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Expands list, loads more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books found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Series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inline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SeriesTrackerScreen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series match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Editions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chips (format labels)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BookEditionsSheet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Query ambiguous or score &lt; 80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5.3  Progressive Loading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KnownWorks results are synchronous and appear instantly (0 ms). API results stream in as each promise resolves. The UI renders each section independently with a per-section skeleton loader.</w:t>
      </w:r>
    </w:p>
    <w:p>
      <w:pPr>
        <w:spacing w:after="80"/>
      </w:pPr>
      <w: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t=0ms    Series (KnownWorks) renders immediately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t~300ms  Authors (OL authors endpoint) appears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t~500ms  Books (Google Books) appears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t~700ms  Books enriched with OL data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a significant UX improvement over the current approach, which shows a spinner until all data is ready and then renders everything at once.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5.4  Removed UI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Replaced with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/ MEDIUM / HIGH badges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Nothing — content speaks for itself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"sorted by confidence"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Section label: "BOOKS"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"sorted by relevance"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Section label: "AUTHORS"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"Other editions"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"EDITIONS" section at bottom (conditional)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/ secondary MatchCard split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Uniform grid cards within section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"Books by Dan Brown" heading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"AUTHORS" section containing Dan Brown card</w:t>
            </w:r>
          </w:p>
        </w:tc>
      </w:tr>
    </w:tbl>
    <w:p>
      <w:pPr>
        <w:pStyle w:val="Heading1"/>
        <w:pBdr>
          <w:bottom w:val="single" w:color="2A9D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  New Files &amp; Modified Files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6.1 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src/types/searchTypes.ts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AuthorResult, SeriesResult, UniversalSearchResult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src/services/universalSearch.ts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 orchestrator — fans out and merges all searches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src/services/openLibraryAuthors.ts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Wraps OL /search/authors.json and /authors/:key endpoints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src/components/SearchResultsView.tsx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sectioned results UI (replaces MatchCard list)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src/components/AuthorCard.tsx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 entity card with photo, name, work count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src/components/SeriesCard.tsx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Series strip card with cover thumbnails and book count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src/components/BookGridCard.tsx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Compact 2-column book card (replaces MatchCard in search)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6.2 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src/screens/BookIntakeScreen.tsx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 MatchCard list with SearchResultsView. Remove detectQueryIntent call. Wire universalSearch().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src/services/bookMetadataAggregator.ts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detectQueryIntent export. Keep lookupByIsbn() unchanged. lookupByQuery() becomes internal utility for universalSearch.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src/types/bookMetadata.ts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authorId?: string to BookWork for cross-linking.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src/utils/knownWorks.ts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changes needed — already has lookupSeriesByAuthor().</w:t>
            </w:r>
          </w:p>
        </w:tc>
      </w:tr>
    </w:tbl>
    <w:p>
      <w:pPr>
        <w:pStyle w:val="Heading1"/>
        <w:pBdr>
          <w:bottom w:val="single" w:color="2A9D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  Migration Strategy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7.1  Phases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types + OL authors provider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searchTypes.ts, openLibraryAuthors.ts. No UI change.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— additive only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universalSearch() orchestrator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universalSearch.ts. Wire up all 5 parallel tasks. Unit tests against fixture data.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— not yet in UI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UI components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AuthorCard, SeriesCard, BookGridCard, SearchResultsView. Render with mock data.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— visual regression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UI to universalSearch()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 lookupAndShowMatches + MatchCard list in BookIntakeScreen. Feature-flag if needed.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— main flow change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old code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detectQueryIntent, BookMatch[] legacy path, MatchCard from search flow, confidence badges.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— cleanup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7.2  What to Build First (Phase 1 + 2 detailed)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1 — openLibraryAuthors.ts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searchAuthors(query: string): Promise&lt;AuthorResult[]&gt;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Calls /search/authors.json?q={query}&amp;limit=3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Maps OL docs to AuthorResult: name, key → id, top_work → popularWorkTitles[0]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fuzzy matching needed — OL handles it server-side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2 — universalSearch.ts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 all 5 tasks with Promise.allSettled()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KnownWorks tasks are synchronous — run them before the await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Merge GB + OL book results using existing findMergeableIdx logic from aggregator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authors[] from OL author results + fallback to KnownWorks author aliases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series[] from KnownWorks + inferred from book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UniversalSearchResult</w:t>
      </w:r>
    </w:p>
    <w:p>
      <w:pPr>
        <w:spacing w:after="80"/>
      </w:pPr>
      <w:r>
        <w:t xml:space="preserve"/>
      </w:r>
    </w:p>
    <w:p>
      <w:pPr>
        <w:pBdr>
          <w:left w:val="single" w:color="2A9D8F" w:sz="16" w:space="4"/>
        </w:pBdr>
        <w:spacing w:after="120" w:before="12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delete detectQueryIntent or lookupByQuery during this phase. Keep both old and new paths live until Phase 4 is validated.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7.3 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Authors section shows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Books section shows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Dan Brown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Dan Brown (OL author card)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 Vinci Code, Angels &amp; Demons, Inferno, Origin...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dan brown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— OL handles case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rebeca yarros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Rebecca Yarros (OL fuzzy match)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Fourth Wing, Iron Flame, Onyx Storm...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Fourth Wing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(empty — no author named "Fourth Wing")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Fourth Wing, Iron Flame, other series books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Memory Man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(empty)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Memory Man (Baldacci), Amos Decker series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Harry Potter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(empty or J.K. Rowling if OL links series→author)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Philosopher's Stone through Deathly Hallows first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9780307277671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(ISBN fast path — bypasses universal search)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 ISBN match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A9D8F" w:sz="16" w:space="4"/>
        </w:pBdr>
        <w:spacing w:after="120" w:before="12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Unauthorized biographies ("Dan Brown: The Unauthorized Biography") must not appear in the top 6 Books results. They may appear further down if they score below the authored books.</w:t>
      </w:r>
    </w:p>
    <w:p>
      <w:pPr>
        <w:pStyle w:val="Heading1"/>
        <w:pBdr>
          <w:bottom w:val="single" w:color="2A9D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 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answer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author cards be tappable? (no author detail screen exists)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 Phase 4: tap author card → auto-fill search box with author name. Full author page is a future feature.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if OL authors endpoint is slow or down?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Authors section simply stays empty. KnownWorks series still render instantly.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the Books section show biography books at all?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Yes, but below a soft separator ("Related") if their score indicates they are about the author, not by the author.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many books to show before "See all"?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in 2-column grid (3 rows). Matches Apple Books and Goodreads mobile conventions.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 KnownWorks or replace with live OL series data?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 KnownWorks for speed and reliability. Supplement with OL series data when author key is known.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0"/>
    </w:pPr>
    <w:r>
      <w:rPr>
        <w:rFonts w:ascii="Arial" w:cs="Arial" w:eastAsia="Arial" w:hAnsi="Arial"/>
        <w:color w:val="94A3B8"/>
        <w:sz w:val="16"/>
        <w:szCs w:val="16"/>
      </w:rPr>
      <w:t xml:space="preserve">Confidential — Internal Technical Document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9D8F" w:sz="4" w:space="4"/>
      </w:pBdr>
      <w:spacing w:after="0"/>
    </w:pPr>
    <w:r>
      <w:rPr>
        <w:rFonts w:ascii="Arial" w:cs="Arial" w:eastAsia="Arial" w:hAnsi="Arial"/>
        <w:color w:val="94A3B8"/>
        <w:sz w:val="18"/>
        <w:szCs w:val="18"/>
      </w:rPr>
      <w:t xml:space="preserve">BOOKLIZ  —  Universal Search Design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June 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A9D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2026-06-02T11:01:57.696Z</dcterms:created>
  <dcterms:modified xsi:type="dcterms:W3CDTF">2026-06-02T11:01:57.696Z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