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85678">
      <w:pPr>
        <w:spacing w:line="360" w:lineRule="auto"/>
        <w:jc w:val="center"/>
        <w:rPr>
          <w:rFonts w:hint="eastAsia"/>
          <w:b/>
          <w:sz w:val="32"/>
          <w:szCs w:val="32"/>
        </w:rPr>
        <w:sectPr>
          <w:headerReference r:id="rId3" w:type="first"/>
          <w:footerReference r:id="rId5" w:type="first"/>
          <w:footerReference r:id="rId4" w:type="default"/>
          <w:type w:val="continuous"/>
          <w:pgSz w:w="11906" w:h="16838"/>
          <w:pgMar w:top="1417" w:right="1417" w:bottom="1417" w:left="1417" w:header="851" w:footer="992" w:gutter="0"/>
          <w:pgBorders>
            <w:top w:val="none" w:sz="0" w:space="0"/>
            <w:left w:val="none" w:sz="0" w:space="0"/>
            <w:bottom w:val="none" w:sz="0" w:space="0"/>
            <w:right w:val="none" w:sz="0" w:space="0"/>
          </w:pgBorders>
          <w:pgNumType w:start="0"/>
          <w:cols w:space="720" w:num="1"/>
          <w:titlePg/>
          <w:docGrid w:linePitch="312" w:charSpace="0"/>
        </w:sectPr>
      </w:pPr>
    </w:p>
    <w:p w14:paraId="53D9CE87">
      <w:pPr>
        <w:spacing w:line="300" w:lineRule="auto"/>
        <w:jc w:val="left"/>
        <w:rPr>
          <w:rFonts w:hint="eastAsia" w:eastAsia="黑体"/>
          <w:b/>
          <w:bCs/>
          <w:sz w:val="44"/>
        </w:rPr>
        <w:sectPr>
          <w:headerReference r:id="rId7" w:type="first"/>
          <w:footerReference r:id="rId9" w:type="first"/>
          <w:headerReference r:id="rId6" w:type="default"/>
          <w:footerReference r:id="rId8" w:type="default"/>
          <w:type w:val="continuous"/>
          <w:pgSz w:w="11906" w:h="16838"/>
          <w:pgMar w:top="1417" w:right="1417" w:bottom="1417" w:left="1417" w:header="851" w:footer="992" w:gutter="0"/>
          <w:pgBorders>
            <w:top w:val="none" w:sz="0" w:space="0"/>
            <w:left w:val="none" w:sz="0" w:space="0"/>
            <w:bottom w:val="none" w:sz="0" w:space="0"/>
            <w:right w:val="none" w:sz="0" w:space="0"/>
          </w:pgBorders>
          <w:pgNumType w:start="0"/>
          <w:cols w:space="720" w:num="1"/>
          <w:titlePg/>
          <w:docGrid w:linePitch="312" w:charSpace="0"/>
        </w:sectPr>
      </w:pPr>
      <w:bookmarkStart w:id="99" w:name="_GoBack"/>
      <w:bookmarkEnd w:id="99"/>
    </w:p>
    <w:p w14:paraId="3727E8F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黑体" w:hAnsi="黑体" w:eastAsia="黑体" w:cs="黑体"/>
          <w:b/>
          <w:bCs/>
          <w:color w:val="FF0000"/>
          <w:sz w:val="32"/>
          <w:szCs w:val="32"/>
          <w:lang w:eastAsia="zh-CN"/>
        </w:rPr>
      </w:pPr>
      <w:r>
        <w:rPr>
          <w:rFonts w:hint="eastAsia" w:ascii="Times New Roman" w:hAnsi="Times New Roman" w:eastAsia="黑体" w:cs="Times New Roman"/>
          <w:b/>
          <w:bCs/>
          <w:sz w:val="32"/>
          <w:szCs w:val="30"/>
          <w:lang w:eastAsia="zh-CN"/>
        </w:rPr>
        <w:t>目</w:t>
      </w:r>
      <w:r>
        <w:rPr>
          <w:rFonts w:hint="eastAsia" w:eastAsia="黑体" w:cs="Times New Roman"/>
          <w:b/>
          <w:bCs/>
          <w:sz w:val="32"/>
          <w:szCs w:val="30"/>
          <w:lang w:val="en-US" w:eastAsia="zh-CN"/>
        </w:rPr>
        <w:t xml:space="preserve">    </w:t>
      </w:r>
      <w:r>
        <w:rPr>
          <w:rFonts w:hint="eastAsia" w:ascii="Times New Roman" w:hAnsi="Times New Roman" w:eastAsia="黑体" w:cs="Times New Roman"/>
          <w:b/>
          <w:bCs/>
          <w:sz w:val="32"/>
          <w:szCs w:val="30"/>
          <w:lang w:eastAsia="zh-CN"/>
        </w:rPr>
        <w:t>录</w:t>
      </w:r>
    </w:p>
    <w:p w14:paraId="2BDA4508">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TOC \o "1-3" \h \u </w:instrText>
      </w:r>
      <w:r>
        <w:rPr>
          <w:rFonts w:hint="eastAsia" w:ascii="黑体" w:hAnsi="黑体" w:eastAsia="黑体" w:cs="黑体"/>
          <w:sz w:val="28"/>
          <w:szCs w:val="28"/>
        </w:rPr>
        <w:fldChar w:fldCharType="separate"/>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_Toc25477 </w:instrText>
      </w:r>
      <w:r>
        <w:rPr>
          <w:rFonts w:hint="eastAsia" w:ascii="黑体" w:hAnsi="黑体" w:eastAsia="黑体" w:cs="黑体"/>
          <w:sz w:val="28"/>
          <w:szCs w:val="28"/>
        </w:rPr>
        <w:fldChar w:fldCharType="separate"/>
      </w:r>
      <w:r>
        <w:rPr>
          <w:rFonts w:hint="eastAsia" w:ascii="Times New Roman" w:hAnsi="Times New Roman" w:eastAsia="黑体" w:cs="Times New Roman"/>
          <w:sz w:val="28"/>
          <w:lang w:val="en-US" w:eastAsia="zh-CN"/>
        </w:rPr>
        <w:t>摘    要</w:t>
      </w:r>
      <w:r>
        <w:rPr>
          <w:rFonts w:eastAsia="黑体"/>
          <w:sz w:val="28"/>
        </w:rPr>
        <w:tab/>
      </w:r>
      <w:r>
        <w:rPr>
          <w:rFonts w:eastAsia="黑体"/>
          <w:sz w:val="28"/>
        </w:rPr>
        <w:fldChar w:fldCharType="begin"/>
      </w:r>
      <w:r>
        <w:rPr>
          <w:rFonts w:eastAsia="黑体"/>
          <w:sz w:val="28"/>
        </w:rPr>
        <w:instrText xml:space="preserve"> PAGEREF _Toc25477 \h </w:instrText>
      </w:r>
      <w:r>
        <w:rPr>
          <w:rFonts w:eastAsia="黑体"/>
          <w:sz w:val="28"/>
        </w:rPr>
        <w:fldChar w:fldCharType="separate"/>
      </w:r>
      <w:r>
        <w:rPr>
          <w:rFonts w:eastAsia="黑体"/>
          <w:sz w:val="28"/>
        </w:rPr>
        <w:t>I</w:t>
      </w:r>
      <w:r>
        <w:rPr>
          <w:rFonts w:eastAsia="黑体"/>
          <w:sz w:val="28"/>
        </w:rPr>
        <w:fldChar w:fldCharType="end"/>
      </w:r>
      <w:r>
        <w:rPr>
          <w:rFonts w:hint="eastAsia" w:ascii="黑体" w:hAnsi="黑体" w:eastAsia="黑体" w:cs="黑体"/>
          <w:sz w:val="28"/>
          <w:szCs w:val="28"/>
        </w:rPr>
        <w:fldChar w:fldCharType="end"/>
      </w:r>
    </w:p>
    <w:p w14:paraId="4B31CA7E">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_Toc18468 </w:instrText>
      </w:r>
      <w:r>
        <w:rPr>
          <w:rFonts w:hint="eastAsia" w:ascii="黑体" w:hAnsi="黑体" w:eastAsia="黑体" w:cs="黑体"/>
          <w:sz w:val="28"/>
          <w:szCs w:val="28"/>
        </w:rPr>
        <w:fldChar w:fldCharType="separate"/>
      </w:r>
      <w:r>
        <w:rPr>
          <w:rFonts w:hint="eastAsia" w:ascii="Times New Roman" w:hAnsi="Times New Roman" w:eastAsia="黑体" w:cs="Times New Roman"/>
          <w:sz w:val="28"/>
          <w:lang w:val="en-US" w:eastAsia="zh-CN"/>
        </w:rPr>
        <w:t>ABSTRACT</w:t>
      </w:r>
      <w:r>
        <w:rPr>
          <w:rFonts w:eastAsia="黑体"/>
          <w:sz w:val="28"/>
        </w:rPr>
        <w:tab/>
      </w:r>
      <w:r>
        <w:rPr>
          <w:rFonts w:eastAsia="黑体"/>
          <w:sz w:val="28"/>
        </w:rPr>
        <w:fldChar w:fldCharType="begin"/>
      </w:r>
      <w:r>
        <w:rPr>
          <w:rFonts w:eastAsia="黑体"/>
          <w:sz w:val="28"/>
        </w:rPr>
        <w:instrText xml:space="preserve"> PAGEREF _Toc18468 \h </w:instrText>
      </w:r>
      <w:r>
        <w:rPr>
          <w:rFonts w:eastAsia="黑体"/>
          <w:sz w:val="28"/>
        </w:rPr>
        <w:fldChar w:fldCharType="separate"/>
      </w:r>
      <w:r>
        <w:rPr>
          <w:rFonts w:eastAsia="黑体"/>
          <w:sz w:val="28"/>
        </w:rPr>
        <w:t>II</w:t>
      </w:r>
      <w:r>
        <w:rPr>
          <w:rFonts w:eastAsia="黑体"/>
          <w:sz w:val="28"/>
        </w:rPr>
        <w:fldChar w:fldCharType="end"/>
      </w:r>
      <w:r>
        <w:rPr>
          <w:rFonts w:hint="eastAsia" w:ascii="黑体" w:hAnsi="黑体" w:eastAsia="黑体" w:cs="黑体"/>
          <w:sz w:val="28"/>
          <w:szCs w:val="28"/>
        </w:rPr>
        <w:fldChar w:fldCharType="end"/>
      </w:r>
    </w:p>
    <w:p w14:paraId="0C8949B4">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_Toc12560 </w:instrText>
      </w:r>
      <w:r>
        <w:rPr>
          <w:rFonts w:hint="eastAsia" w:ascii="黑体" w:hAnsi="黑体" w:eastAsia="黑体" w:cs="黑体"/>
          <w:sz w:val="28"/>
          <w:szCs w:val="28"/>
        </w:rPr>
        <w:fldChar w:fldCharType="separate"/>
      </w:r>
      <w:r>
        <w:rPr>
          <w:rFonts w:hint="eastAsia" w:eastAsia="黑体"/>
          <w:sz w:val="28"/>
          <w:lang w:val="en-US" w:eastAsia="zh-CN"/>
        </w:rPr>
        <w:t>第1章 绪论</w:t>
      </w:r>
      <w:r>
        <w:rPr>
          <w:rFonts w:eastAsia="黑体"/>
          <w:sz w:val="28"/>
        </w:rPr>
        <w:tab/>
      </w:r>
      <w:r>
        <w:rPr>
          <w:rFonts w:eastAsia="黑体"/>
          <w:sz w:val="28"/>
        </w:rPr>
        <w:fldChar w:fldCharType="begin"/>
      </w:r>
      <w:r>
        <w:rPr>
          <w:rFonts w:eastAsia="黑体"/>
          <w:sz w:val="28"/>
        </w:rPr>
        <w:instrText xml:space="preserve"> PAGEREF _Toc12560 \h </w:instrText>
      </w:r>
      <w:r>
        <w:rPr>
          <w:rFonts w:eastAsia="黑体"/>
          <w:sz w:val="28"/>
        </w:rPr>
        <w:fldChar w:fldCharType="separate"/>
      </w:r>
      <w:r>
        <w:rPr>
          <w:rFonts w:eastAsia="黑体"/>
          <w:sz w:val="28"/>
        </w:rPr>
        <w:t>3</w:t>
      </w:r>
      <w:r>
        <w:rPr>
          <w:rFonts w:eastAsia="黑体"/>
          <w:sz w:val="28"/>
        </w:rPr>
        <w:fldChar w:fldCharType="end"/>
      </w:r>
      <w:r>
        <w:rPr>
          <w:rFonts w:hint="eastAsia" w:ascii="黑体" w:hAnsi="黑体" w:eastAsia="黑体" w:cs="黑体"/>
          <w:sz w:val="28"/>
          <w:szCs w:val="28"/>
        </w:rPr>
        <w:fldChar w:fldCharType="end"/>
      </w:r>
    </w:p>
    <w:p w14:paraId="4AA28C80">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_Toc20965 </w:instrText>
      </w:r>
      <w:r>
        <w:rPr>
          <w:rFonts w:hint="eastAsia" w:ascii="黑体" w:hAnsi="黑体" w:eastAsia="黑体" w:cs="黑体"/>
          <w:sz w:val="28"/>
          <w:szCs w:val="28"/>
        </w:rPr>
        <w:fldChar w:fldCharType="separate"/>
      </w:r>
      <w:r>
        <w:rPr>
          <w:rFonts w:hint="default" w:eastAsia="黑体"/>
          <w:sz w:val="28"/>
        </w:rPr>
        <w:t xml:space="preserve">1.1 </w:t>
      </w:r>
      <w:r>
        <w:rPr>
          <w:rFonts w:hint="eastAsia" w:eastAsia="黑体"/>
          <w:sz w:val="28"/>
        </w:rPr>
        <w:t>研究背景和意义</w:t>
      </w:r>
      <w:r>
        <w:rPr>
          <w:rFonts w:eastAsia="黑体"/>
          <w:sz w:val="28"/>
        </w:rPr>
        <w:tab/>
      </w:r>
      <w:r>
        <w:rPr>
          <w:rFonts w:eastAsia="黑体"/>
          <w:sz w:val="28"/>
        </w:rPr>
        <w:fldChar w:fldCharType="begin"/>
      </w:r>
      <w:r>
        <w:rPr>
          <w:rFonts w:eastAsia="黑体"/>
          <w:sz w:val="28"/>
        </w:rPr>
        <w:instrText xml:space="preserve"> PAGEREF _Toc20965 \h </w:instrText>
      </w:r>
      <w:r>
        <w:rPr>
          <w:rFonts w:eastAsia="黑体"/>
          <w:sz w:val="28"/>
        </w:rPr>
        <w:fldChar w:fldCharType="separate"/>
      </w:r>
      <w:r>
        <w:rPr>
          <w:rFonts w:eastAsia="黑体"/>
          <w:sz w:val="28"/>
        </w:rPr>
        <w:t>3</w:t>
      </w:r>
      <w:r>
        <w:rPr>
          <w:rFonts w:eastAsia="黑体"/>
          <w:sz w:val="28"/>
        </w:rPr>
        <w:fldChar w:fldCharType="end"/>
      </w:r>
      <w:r>
        <w:rPr>
          <w:rFonts w:hint="eastAsia" w:ascii="黑体" w:hAnsi="黑体" w:eastAsia="黑体" w:cs="黑体"/>
          <w:sz w:val="28"/>
          <w:szCs w:val="28"/>
        </w:rPr>
        <w:fldChar w:fldCharType="end"/>
      </w:r>
    </w:p>
    <w:p w14:paraId="38079A0F">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_Toc15561 </w:instrText>
      </w:r>
      <w:r>
        <w:rPr>
          <w:rFonts w:hint="eastAsia" w:ascii="黑体" w:hAnsi="黑体" w:eastAsia="黑体" w:cs="黑体"/>
          <w:sz w:val="28"/>
          <w:szCs w:val="28"/>
        </w:rPr>
        <w:fldChar w:fldCharType="separate"/>
      </w:r>
      <w:r>
        <w:rPr>
          <w:rFonts w:hint="eastAsia" w:eastAsia="黑体"/>
          <w:sz w:val="28"/>
        </w:rPr>
        <w:t>1.1.1 研究背景</w:t>
      </w:r>
      <w:r>
        <w:rPr>
          <w:rFonts w:eastAsia="黑体"/>
          <w:sz w:val="28"/>
        </w:rPr>
        <w:tab/>
      </w:r>
      <w:r>
        <w:rPr>
          <w:rFonts w:eastAsia="黑体"/>
          <w:sz w:val="28"/>
        </w:rPr>
        <w:fldChar w:fldCharType="begin"/>
      </w:r>
      <w:r>
        <w:rPr>
          <w:rFonts w:eastAsia="黑体"/>
          <w:sz w:val="28"/>
        </w:rPr>
        <w:instrText xml:space="preserve"> PAGEREF _Toc15561 \h </w:instrText>
      </w:r>
      <w:r>
        <w:rPr>
          <w:rFonts w:eastAsia="黑体"/>
          <w:sz w:val="28"/>
        </w:rPr>
        <w:fldChar w:fldCharType="separate"/>
      </w:r>
      <w:r>
        <w:rPr>
          <w:rFonts w:eastAsia="黑体"/>
          <w:sz w:val="28"/>
        </w:rPr>
        <w:t>3</w:t>
      </w:r>
      <w:r>
        <w:rPr>
          <w:rFonts w:eastAsia="黑体"/>
          <w:sz w:val="28"/>
        </w:rPr>
        <w:fldChar w:fldCharType="end"/>
      </w:r>
      <w:r>
        <w:rPr>
          <w:rFonts w:hint="eastAsia" w:ascii="黑体" w:hAnsi="黑体" w:eastAsia="黑体" w:cs="黑体"/>
          <w:sz w:val="28"/>
          <w:szCs w:val="28"/>
        </w:rPr>
        <w:fldChar w:fldCharType="end"/>
      </w:r>
    </w:p>
    <w:p w14:paraId="2C04810E">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_Toc13161 </w:instrText>
      </w:r>
      <w:r>
        <w:rPr>
          <w:rFonts w:hint="eastAsia" w:ascii="黑体" w:hAnsi="黑体" w:eastAsia="黑体" w:cs="黑体"/>
          <w:sz w:val="28"/>
          <w:szCs w:val="28"/>
        </w:rPr>
        <w:fldChar w:fldCharType="separate"/>
      </w:r>
      <w:r>
        <w:rPr>
          <w:rFonts w:hint="eastAsia" w:eastAsia="黑体"/>
          <w:sz w:val="28"/>
        </w:rPr>
        <w:t>1.1.2 研究目的</w:t>
      </w:r>
      <w:r>
        <w:rPr>
          <w:rFonts w:eastAsia="黑体"/>
          <w:sz w:val="28"/>
        </w:rPr>
        <w:tab/>
      </w:r>
      <w:r>
        <w:rPr>
          <w:rFonts w:eastAsia="黑体"/>
          <w:sz w:val="28"/>
        </w:rPr>
        <w:fldChar w:fldCharType="begin"/>
      </w:r>
      <w:r>
        <w:rPr>
          <w:rFonts w:eastAsia="黑体"/>
          <w:sz w:val="28"/>
        </w:rPr>
        <w:instrText xml:space="preserve"> PAGEREF _Toc13161 \h </w:instrText>
      </w:r>
      <w:r>
        <w:rPr>
          <w:rFonts w:eastAsia="黑体"/>
          <w:sz w:val="28"/>
        </w:rPr>
        <w:fldChar w:fldCharType="separate"/>
      </w:r>
      <w:r>
        <w:rPr>
          <w:rFonts w:eastAsia="黑体"/>
          <w:sz w:val="28"/>
        </w:rPr>
        <w:t>3</w:t>
      </w:r>
      <w:r>
        <w:rPr>
          <w:rFonts w:eastAsia="黑体"/>
          <w:sz w:val="28"/>
        </w:rPr>
        <w:fldChar w:fldCharType="end"/>
      </w:r>
      <w:r>
        <w:rPr>
          <w:rFonts w:hint="eastAsia" w:ascii="黑体" w:hAnsi="黑体" w:eastAsia="黑体" w:cs="黑体"/>
          <w:sz w:val="28"/>
          <w:szCs w:val="28"/>
        </w:rPr>
        <w:fldChar w:fldCharType="end"/>
      </w:r>
    </w:p>
    <w:p w14:paraId="677E7EEA">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_Toc2899 </w:instrText>
      </w:r>
      <w:r>
        <w:rPr>
          <w:rFonts w:hint="eastAsia" w:ascii="黑体" w:hAnsi="黑体" w:eastAsia="黑体" w:cs="黑体"/>
          <w:sz w:val="28"/>
          <w:szCs w:val="28"/>
        </w:rPr>
        <w:fldChar w:fldCharType="separate"/>
      </w:r>
      <w:r>
        <w:rPr>
          <w:rFonts w:hint="eastAsia" w:eastAsia="黑体"/>
          <w:sz w:val="28"/>
        </w:rPr>
        <w:t>1.1.3 研究意义</w:t>
      </w:r>
      <w:r>
        <w:rPr>
          <w:rFonts w:eastAsia="黑体"/>
          <w:sz w:val="28"/>
        </w:rPr>
        <w:tab/>
      </w:r>
      <w:r>
        <w:rPr>
          <w:rFonts w:eastAsia="黑体"/>
          <w:sz w:val="28"/>
        </w:rPr>
        <w:fldChar w:fldCharType="begin"/>
      </w:r>
      <w:r>
        <w:rPr>
          <w:rFonts w:eastAsia="黑体"/>
          <w:sz w:val="28"/>
        </w:rPr>
        <w:instrText xml:space="preserve"> PAGEREF _Toc2899 \h </w:instrText>
      </w:r>
      <w:r>
        <w:rPr>
          <w:rFonts w:eastAsia="黑体"/>
          <w:sz w:val="28"/>
        </w:rPr>
        <w:fldChar w:fldCharType="separate"/>
      </w:r>
      <w:r>
        <w:rPr>
          <w:rFonts w:eastAsia="黑体"/>
          <w:sz w:val="28"/>
        </w:rPr>
        <w:t>4</w:t>
      </w:r>
      <w:r>
        <w:rPr>
          <w:rFonts w:eastAsia="黑体"/>
          <w:sz w:val="28"/>
        </w:rPr>
        <w:fldChar w:fldCharType="end"/>
      </w:r>
      <w:r>
        <w:rPr>
          <w:rFonts w:hint="eastAsia" w:ascii="黑体" w:hAnsi="黑体" w:eastAsia="黑体" w:cs="黑体"/>
          <w:sz w:val="28"/>
          <w:szCs w:val="28"/>
        </w:rPr>
        <w:fldChar w:fldCharType="end"/>
      </w:r>
    </w:p>
    <w:p w14:paraId="5F4F0311">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_Toc27431 </w:instrText>
      </w:r>
      <w:r>
        <w:rPr>
          <w:rFonts w:hint="eastAsia" w:ascii="黑体" w:hAnsi="黑体" w:eastAsia="黑体" w:cs="黑体"/>
          <w:sz w:val="28"/>
          <w:szCs w:val="28"/>
        </w:rPr>
        <w:fldChar w:fldCharType="separate"/>
      </w:r>
      <w:r>
        <w:rPr>
          <w:rFonts w:hint="eastAsia" w:eastAsia="黑体"/>
          <w:sz w:val="28"/>
        </w:rPr>
        <w:t>1.2 国内外研究现状</w:t>
      </w:r>
      <w:r>
        <w:rPr>
          <w:rFonts w:eastAsia="黑体"/>
          <w:sz w:val="28"/>
        </w:rPr>
        <w:tab/>
      </w:r>
      <w:r>
        <w:rPr>
          <w:rFonts w:eastAsia="黑体"/>
          <w:sz w:val="28"/>
        </w:rPr>
        <w:fldChar w:fldCharType="begin"/>
      </w:r>
      <w:r>
        <w:rPr>
          <w:rFonts w:eastAsia="黑体"/>
          <w:sz w:val="28"/>
        </w:rPr>
        <w:instrText xml:space="preserve"> PAGEREF _Toc27431 \h </w:instrText>
      </w:r>
      <w:r>
        <w:rPr>
          <w:rFonts w:eastAsia="黑体"/>
          <w:sz w:val="28"/>
        </w:rPr>
        <w:fldChar w:fldCharType="separate"/>
      </w:r>
      <w:r>
        <w:rPr>
          <w:rFonts w:eastAsia="黑体"/>
          <w:sz w:val="28"/>
        </w:rPr>
        <w:t>5</w:t>
      </w:r>
      <w:r>
        <w:rPr>
          <w:rFonts w:eastAsia="黑体"/>
          <w:sz w:val="28"/>
        </w:rPr>
        <w:fldChar w:fldCharType="end"/>
      </w:r>
      <w:r>
        <w:rPr>
          <w:rFonts w:hint="eastAsia" w:ascii="黑体" w:hAnsi="黑体" w:eastAsia="黑体" w:cs="黑体"/>
          <w:sz w:val="28"/>
          <w:szCs w:val="28"/>
        </w:rPr>
        <w:fldChar w:fldCharType="end"/>
      </w:r>
    </w:p>
    <w:p w14:paraId="0FF78F42">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_Toc1059 </w:instrText>
      </w:r>
      <w:r>
        <w:rPr>
          <w:rFonts w:hint="eastAsia" w:ascii="黑体" w:hAnsi="黑体" w:eastAsia="黑体" w:cs="黑体"/>
          <w:sz w:val="28"/>
          <w:szCs w:val="28"/>
        </w:rPr>
        <w:fldChar w:fldCharType="separate"/>
      </w:r>
      <w:r>
        <w:rPr>
          <w:rFonts w:hint="eastAsia" w:eastAsia="黑体"/>
          <w:sz w:val="28"/>
        </w:rPr>
        <w:t>1.2.1 国外研究现状</w:t>
      </w:r>
      <w:r>
        <w:rPr>
          <w:rFonts w:eastAsia="黑体"/>
          <w:sz w:val="28"/>
        </w:rPr>
        <w:tab/>
      </w:r>
      <w:r>
        <w:rPr>
          <w:rFonts w:eastAsia="黑体"/>
          <w:sz w:val="28"/>
        </w:rPr>
        <w:fldChar w:fldCharType="begin"/>
      </w:r>
      <w:r>
        <w:rPr>
          <w:rFonts w:eastAsia="黑体"/>
          <w:sz w:val="28"/>
        </w:rPr>
        <w:instrText xml:space="preserve"> PAGEREF _Toc1059 \h </w:instrText>
      </w:r>
      <w:r>
        <w:rPr>
          <w:rFonts w:eastAsia="黑体"/>
          <w:sz w:val="28"/>
        </w:rPr>
        <w:fldChar w:fldCharType="separate"/>
      </w:r>
      <w:r>
        <w:rPr>
          <w:rFonts w:eastAsia="黑体"/>
          <w:sz w:val="28"/>
        </w:rPr>
        <w:t>5</w:t>
      </w:r>
      <w:r>
        <w:rPr>
          <w:rFonts w:eastAsia="黑体"/>
          <w:sz w:val="28"/>
        </w:rPr>
        <w:fldChar w:fldCharType="end"/>
      </w:r>
      <w:r>
        <w:rPr>
          <w:rFonts w:hint="eastAsia" w:ascii="黑体" w:hAnsi="黑体" w:eastAsia="黑体" w:cs="黑体"/>
          <w:sz w:val="28"/>
          <w:szCs w:val="28"/>
        </w:rPr>
        <w:fldChar w:fldCharType="end"/>
      </w:r>
    </w:p>
    <w:p w14:paraId="7CF921A3">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_Toc563 </w:instrText>
      </w:r>
      <w:r>
        <w:rPr>
          <w:rFonts w:hint="eastAsia" w:ascii="黑体" w:hAnsi="黑体" w:eastAsia="黑体" w:cs="黑体"/>
          <w:sz w:val="28"/>
          <w:szCs w:val="28"/>
        </w:rPr>
        <w:fldChar w:fldCharType="separate"/>
      </w:r>
      <w:r>
        <w:rPr>
          <w:rFonts w:hint="eastAsia" w:eastAsia="黑体"/>
          <w:sz w:val="28"/>
        </w:rPr>
        <w:t>1.2.2 国内研究现状</w:t>
      </w:r>
      <w:r>
        <w:rPr>
          <w:rFonts w:eastAsia="黑体"/>
          <w:sz w:val="28"/>
        </w:rPr>
        <w:tab/>
      </w:r>
      <w:r>
        <w:rPr>
          <w:rFonts w:eastAsia="黑体"/>
          <w:sz w:val="28"/>
        </w:rPr>
        <w:fldChar w:fldCharType="begin"/>
      </w:r>
      <w:r>
        <w:rPr>
          <w:rFonts w:eastAsia="黑体"/>
          <w:sz w:val="28"/>
        </w:rPr>
        <w:instrText xml:space="preserve"> PAGEREF _Toc563 \h </w:instrText>
      </w:r>
      <w:r>
        <w:rPr>
          <w:rFonts w:eastAsia="黑体"/>
          <w:sz w:val="28"/>
        </w:rPr>
        <w:fldChar w:fldCharType="separate"/>
      </w:r>
      <w:r>
        <w:rPr>
          <w:rFonts w:eastAsia="黑体"/>
          <w:sz w:val="28"/>
        </w:rPr>
        <w:t>5</w:t>
      </w:r>
      <w:r>
        <w:rPr>
          <w:rFonts w:eastAsia="黑体"/>
          <w:sz w:val="28"/>
        </w:rPr>
        <w:fldChar w:fldCharType="end"/>
      </w:r>
      <w:r>
        <w:rPr>
          <w:rFonts w:hint="eastAsia" w:ascii="黑体" w:hAnsi="黑体" w:eastAsia="黑体" w:cs="黑体"/>
          <w:sz w:val="28"/>
          <w:szCs w:val="28"/>
        </w:rPr>
        <w:fldChar w:fldCharType="end"/>
      </w:r>
    </w:p>
    <w:p w14:paraId="48910762">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_Toc5549 </w:instrText>
      </w:r>
      <w:r>
        <w:rPr>
          <w:rFonts w:hint="eastAsia" w:ascii="黑体" w:hAnsi="黑体" w:eastAsia="黑体" w:cs="黑体"/>
          <w:sz w:val="28"/>
          <w:szCs w:val="28"/>
        </w:rPr>
        <w:fldChar w:fldCharType="separate"/>
      </w:r>
      <w:r>
        <w:rPr>
          <w:rFonts w:eastAsia="黑体"/>
          <w:sz w:val="28"/>
        </w:rPr>
        <w:t>1</w:t>
      </w:r>
      <w:r>
        <w:rPr>
          <w:rFonts w:hint="eastAsia" w:eastAsia="黑体"/>
          <w:sz w:val="28"/>
        </w:rPr>
        <w:t>.</w:t>
      </w:r>
      <w:r>
        <w:rPr>
          <w:rFonts w:eastAsia="黑体"/>
          <w:sz w:val="28"/>
        </w:rPr>
        <w:t>3</w:t>
      </w:r>
      <w:r>
        <w:rPr>
          <w:rFonts w:hint="eastAsia" w:eastAsia="黑体"/>
          <w:sz w:val="28"/>
        </w:rPr>
        <w:t xml:space="preserve"> 研究内容与创新点</w:t>
      </w:r>
      <w:r>
        <w:rPr>
          <w:rFonts w:eastAsia="黑体"/>
          <w:sz w:val="28"/>
        </w:rPr>
        <w:tab/>
      </w:r>
      <w:r>
        <w:rPr>
          <w:rFonts w:eastAsia="黑体"/>
          <w:sz w:val="28"/>
        </w:rPr>
        <w:fldChar w:fldCharType="begin"/>
      </w:r>
      <w:r>
        <w:rPr>
          <w:rFonts w:eastAsia="黑体"/>
          <w:sz w:val="28"/>
        </w:rPr>
        <w:instrText xml:space="preserve"> PAGEREF _Toc5549 \h </w:instrText>
      </w:r>
      <w:r>
        <w:rPr>
          <w:rFonts w:eastAsia="黑体"/>
          <w:sz w:val="28"/>
        </w:rPr>
        <w:fldChar w:fldCharType="separate"/>
      </w:r>
      <w:r>
        <w:rPr>
          <w:rFonts w:eastAsia="黑体"/>
          <w:sz w:val="28"/>
        </w:rPr>
        <w:t>6</w:t>
      </w:r>
      <w:r>
        <w:rPr>
          <w:rFonts w:eastAsia="黑体"/>
          <w:sz w:val="28"/>
        </w:rPr>
        <w:fldChar w:fldCharType="end"/>
      </w:r>
      <w:r>
        <w:rPr>
          <w:rFonts w:hint="eastAsia" w:ascii="黑体" w:hAnsi="黑体" w:eastAsia="黑体" w:cs="黑体"/>
          <w:sz w:val="28"/>
          <w:szCs w:val="28"/>
        </w:rPr>
        <w:fldChar w:fldCharType="end"/>
      </w:r>
    </w:p>
    <w:p w14:paraId="77E99FA6">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_Toc14388 </w:instrText>
      </w:r>
      <w:r>
        <w:rPr>
          <w:rFonts w:hint="eastAsia" w:ascii="黑体" w:hAnsi="黑体" w:eastAsia="黑体" w:cs="黑体"/>
          <w:sz w:val="28"/>
          <w:szCs w:val="28"/>
        </w:rPr>
        <w:fldChar w:fldCharType="separate"/>
      </w:r>
      <w:r>
        <w:rPr>
          <w:rFonts w:hint="default" w:ascii="Times New Roman" w:hAnsi="Times New Roman" w:eastAsia="黑体" w:cs="Times New Roman"/>
          <w:kern w:val="44"/>
          <w:sz w:val="28"/>
          <w:szCs w:val="24"/>
          <w:lang w:val="en-US" w:eastAsia="zh-CN" w:bidi="ar-SA"/>
        </w:rPr>
        <w:t>第2章</w:t>
      </w:r>
      <w:r>
        <w:rPr>
          <w:rFonts w:hint="eastAsia" w:eastAsia="黑体" w:cs="Times New Roman"/>
          <w:kern w:val="44"/>
          <w:sz w:val="28"/>
          <w:szCs w:val="24"/>
          <w:lang w:val="en-US" w:eastAsia="zh-CN" w:bidi="ar-SA"/>
        </w:rPr>
        <w:t xml:space="preserve"> </w:t>
      </w:r>
      <w:r>
        <w:rPr>
          <w:rFonts w:hint="eastAsia" w:eastAsia="黑体"/>
          <w:sz w:val="28"/>
        </w:rPr>
        <w:t>相关理论与技术</w:t>
      </w:r>
      <w:r>
        <w:rPr>
          <w:rFonts w:eastAsia="黑体"/>
          <w:sz w:val="28"/>
        </w:rPr>
        <w:tab/>
      </w:r>
      <w:r>
        <w:rPr>
          <w:rFonts w:eastAsia="黑体"/>
          <w:sz w:val="28"/>
        </w:rPr>
        <w:fldChar w:fldCharType="begin"/>
      </w:r>
      <w:r>
        <w:rPr>
          <w:rFonts w:eastAsia="黑体"/>
          <w:sz w:val="28"/>
        </w:rPr>
        <w:instrText xml:space="preserve"> PAGEREF _Toc14388 \h </w:instrText>
      </w:r>
      <w:r>
        <w:rPr>
          <w:rFonts w:eastAsia="黑体"/>
          <w:sz w:val="28"/>
        </w:rPr>
        <w:fldChar w:fldCharType="separate"/>
      </w:r>
      <w:r>
        <w:rPr>
          <w:rFonts w:eastAsia="黑体"/>
          <w:sz w:val="28"/>
        </w:rPr>
        <w:t>7</w:t>
      </w:r>
      <w:r>
        <w:rPr>
          <w:rFonts w:eastAsia="黑体"/>
          <w:sz w:val="28"/>
        </w:rPr>
        <w:fldChar w:fldCharType="end"/>
      </w:r>
      <w:r>
        <w:rPr>
          <w:rFonts w:hint="eastAsia" w:ascii="黑体" w:hAnsi="黑体" w:eastAsia="黑体" w:cs="黑体"/>
          <w:sz w:val="28"/>
          <w:szCs w:val="28"/>
        </w:rPr>
        <w:fldChar w:fldCharType="end"/>
      </w:r>
    </w:p>
    <w:p w14:paraId="4FAA5E73">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_Toc26606 </w:instrText>
      </w:r>
      <w:r>
        <w:rPr>
          <w:rFonts w:hint="eastAsia" w:ascii="黑体" w:hAnsi="黑体" w:eastAsia="黑体" w:cs="黑体"/>
          <w:sz w:val="28"/>
          <w:szCs w:val="28"/>
        </w:rPr>
        <w:fldChar w:fldCharType="separate"/>
      </w:r>
      <w:r>
        <w:rPr>
          <w:rFonts w:hint="eastAsia" w:ascii="黑体" w:hAnsi="黑体" w:eastAsia="黑体" w:cs="黑体"/>
          <w:sz w:val="28"/>
        </w:rPr>
        <w:t>2.1 研究内容</w:t>
      </w:r>
      <w:r>
        <w:rPr>
          <w:rFonts w:eastAsia="黑体"/>
          <w:sz w:val="28"/>
        </w:rPr>
        <w:tab/>
      </w:r>
      <w:r>
        <w:rPr>
          <w:rFonts w:eastAsia="黑体"/>
          <w:sz w:val="28"/>
        </w:rPr>
        <w:fldChar w:fldCharType="begin"/>
      </w:r>
      <w:r>
        <w:rPr>
          <w:rFonts w:eastAsia="黑体"/>
          <w:sz w:val="28"/>
        </w:rPr>
        <w:instrText xml:space="preserve"> PAGEREF _Toc26606 \h </w:instrText>
      </w:r>
      <w:r>
        <w:rPr>
          <w:rFonts w:eastAsia="黑体"/>
          <w:sz w:val="28"/>
        </w:rPr>
        <w:fldChar w:fldCharType="separate"/>
      </w:r>
      <w:r>
        <w:rPr>
          <w:rFonts w:eastAsia="黑体"/>
          <w:sz w:val="28"/>
        </w:rPr>
        <w:t>7</w:t>
      </w:r>
      <w:r>
        <w:rPr>
          <w:rFonts w:eastAsia="黑体"/>
          <w:sz w:val="28"/>
        </w:rPr>
        <w:fldChar w:fldCharType="end"/>
      </w:r>
      <w:r>
        <w:rPr>
          <w:rFonts w:hint="eastAsia" w:ascii="黑体" w:hAnsi="黑体" w:eastAsia="黑体" w:cs="黑体"/>
          <w:sz w:val="28"/>
          <w:szCs w:val="28"/>
        </w:rPr>
        <w:fldChar w:fldCharType="end"/>
      </w:r>
    </w:p>
    <w:p w14:paraId="2853467F">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_Toc18500 </w:instrText>
      </w:r>
      <w:r>
        <w:rPr>
          <w:rFonts w:hint="eastAsia" w:ascii="黑体" w:hAnsi="黑体" w:eastAsia="黑体" w:cs="黑体"/>
          <w:sz w:val="28"/>
          <w:szCs w:val="28"/>
        </w:rPr>
        <w:fldChar w:fldCharType="separate"/>
      </w:r>
      <w:r>
        <w:rPr>
          <w:rFonts w:hint="eastAsia" w:ascii="黑体" w:hAnsi="黑体" w:eastAsia="黑体" w:cs="黑体"/>
          <w:sz w:val="28"/>
          <w:szCs w:val="28"/>
        </w:rPr>
        <w:t>2.1.1 算法改进</w:t>
      </w:r>
      <w:r>
        <w:rPr>
          <w:rFonts w:eastAsia="黑体"/>
          <w:sz w:val="28"/>
        </w:rPr>
        <w:tab/>
      </w:r>
      <w:r>
        <w:rPr>
          <w:rFonts w:eastAsia="黑体"/>
          <w:sz w:val="28"/>
        </w:rPr>
        <w:fldChar w:fldCharType="begin"/>
      </w:r>
      <w:r>
        <w:rPr>
          <w:rFonts w:eastAsia="黑体"/>
          <w:sz w:val="28"/>
        </w:rPr>
        <w:instrText xml:space="preserve"> PAGEREF _Toc18500 \h </w:instrText>
      </w:r>
      <w:r>
        <w:rPr>
          <w:rFonts w:eastAsia="黑体"/>
          <w:sz w:val="28"/>
        </w:rPr>
        <w:fldChar w:fldCharType="separate"/>
      </w:r>
      <w:r>
        <w:rPr>
          <w:rFonts w:eastAsia="黑体"/>
          <w:sz w:val="28"/>
        </w:rPr>
        <w:t>7</w:t>
      </w:r>
      <w:r>
        <w:rPr>
          <w:rFonts w:eastAsia="黑体"/>
          <w:sz w:val="28"/>
        </w:rPr>
        <w:fldChar w:fldCharType="end"/>
      </w:r>
      <w:r>
        <w:rPr>
          <w:rFonts w:hint="eastAsia" w:ascii="黑体" w:hAnsi="黑体" w:eastAsia="黑体" w:cs="黑体"/>
          <w:sz w:val="28"/>
          <w:szCs w:val="28"/>
        </w:rPr>
        <w:fldChar w:fldCharType="end"/>
      </w:r>
    </w:p>
    <w:p w14:paraId="5C053559">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_Toc30820 </w:instrText>
      </w:r>
      <w:r>
        <w:rPr>
          <w:rFonts w:hint="eastAsia" w:ascii="黑体" w:hAnsi="黑体" w:eastAsia="黑体" w:cs="黑体"/>
          <w:sz w:val="28"/>
          <w:szCs w:val="28"/>
        </w:rPr>
        <w:fldChar w:fldCharType="separate"/>
      </w:r>
      <w:r>
        <w:rPr>
          <w:rFonts w:hint="eastAsia" w:eastAsia="黑体"/>
          <w:sz w:val="28"/>
        </w:rPr>
        <w:t>2.1.2 多模块融合</w:t>
      </w:r>
      <w:r>
        <w:rPr>
          <w:rFonts w:eastAsia="黑体"/>
          <w:sz w:val="28"/>
        </w:rPr>
        <w:tab/>
      </w:r>
      <w:r>
        <w:rPr>
          <w:rFonts w:eastAsia="黑体"/>
          <w:sz w:val="28"/>
        </w:rPr>
        <w:fldChar w:fldCharType="begin"/>
      </w:r>
      <w:r>
        <w:rPr>
          <w:rFonts w:eastAsia="黑体"/>
          <w:sz w:val="28"/>
        </w:rPr>
        <w:instrText xml:space="preserve"> PAGEREF _Toc30820 \h </w:instrText>
      </w:r>
      <w:r>
        <w:rPr>
          <w:rFonts w:eastAsia="黑体"/>
          <w:sz w:val="28"/>
        </w:rPr>
        <w:fldChar w:fldCharType="separate"/>
      </w:r>
      <w:r>
        <w:rPr>
          <w:rFonts w:eastAsia="黑体"/>
          <w:sz w:val="28"/>
        </w:rPr>
        <w:t>7</w:t>
      </w:r>
      <w:r>
        <w:rPr>
          <w:rFonts w:eastAsia="黑体"/>
          <w:sz w:val="28"/>
        </w:rPr>
        <w:fldChar w:fldCharType="end"/>
      </w:r>
      <w:r>
        <w:rPr>
          <w:rFonts w:hint="eastAsia" w:ascii="黑体" w:hAnsi="黑体" w:eastAsia="黑体" w:cs="黑体"/>
          <w:sz w:val="28"/>
          <w:szCs w:val="28"/>
        </w:rPr>
        <w:fldChar w:fldCharType="end"/>
      </w:r>
    </w:p>
    <w:p w14:paraId="476BD0EB">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_Toc21898 </w:instrText>
      </w:r>
      <w:r>
        <w:rPr>
          <w:rFonts w:hint="eastAsia" w:ascii="黑体" w:hAnsi="黑体" w:eastAsia="黑体" w:cs="黑体"/>
          <w:sz w:val="28"/>
          <w:szCs w:val="28"/>
        </w:rPr>
        <w:fldChar w:fldCharType="separate"/>
      </w:r>
      <w:r>
        <w:rPr>
          <w:rFonts w:hint="eastAsia" w:eastAsia="黑体"/>
          <w:sz w:val="28"/>
        </w:rPr>
        <w:t>2.1.3 模型轻量化</w:t>
      </w:r>
      <w:r>
        <w:rPr>
          <w:rFonts w:eastAsia="黑体"/>
          <w:sz w:val="28"/>
        </w:rPr>
        <w:tab/>
      </w:r>
      <w:r>
        <w:rPr>
          <w:rFonts w:eastAsia="黑体"/>
          <w:sz w:val="28"/>
        </w:rPr>
        <w:fldChar w:fldCharType="begin"/>
      </w:r>
      <w:r>
        <w:rPr>
          <w:rFonts w:eastAsia="黑体"/>
          <w:sz w:val="28"/>
        </w:rPr>
        <w:instrText xml:space="preserve"> PAGEREF _Toc21898 \h </w:instrText>
      </w:r>
      <w:r>
        <w:rPr>
          <w:rFonts w:eastAsia="黑体"/>
          <w:sz w:val="28"/>
        </w:rPr>
        <w:fldChar w:fldCharType="separate"/>
      </w:r>
      <w:r>
        <w:rPr>
          <w:rFonts w:eastAsia="黑体"/>
          <w:sz w:val="28"/>
        </w:rPr>
        <w:t>8</w:t>
      </w:r>
      <w:r>
        <w:rPr>
          <w:rFonts w:eastAsia="黑体"/>
          <w:sz w:val="28"/>
        </w:rPr>
        <w:fldChar w:fldCharType="end"/>
      </w:r>
      <w:r>
        <w:rPr>
          <w:rFonts w:hint="eastAsia" w:ascii="黑体" w:hAnsi="黑体" w:eastAsia="黑体" w:cs="黑体"/>
          <w:sz w:val="28"/>
          <w:szCs w:val="28"/>
        </w:rPr>
        <w:fldChar w:fldCharType="end"/>
      </w:r>
    </w:p>
    <w:p w14:paraId="46BD437E">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_Toc4790 </w:instrText>
      </w:r>
      <w:r>
        <w:rPr>
          <w:rFonts w:hint="eastAsia" w:ascii="黑体" w:hAnsi="黑体" w:eastAsia="黑体" w:cs="黑体"/>
          <w:sz w:val="28"/>
          <w:szCs w:val="28"/>
        </w:rPr>
        <w:fldChar w:fldCharType="separate"/>
      </w:r>
      <w:r>
        <w:rPr>
          <w:rFonts w:hint="eastAsia" w:ascii="黑体" w:hAnsi="黑体" w:eastAsia="黑体" w:cs="黑体"/>
          <w:sz w:val="28"/>
        </w:rPr>
        <w:t>2.2 研究方法</w:t>
      </w:r>
      <w:r>
        <w:rPr>
          <w:rFonts w:eastAsia="黑体"/>
          <w:sz w:val="28"/>
        </w:rPr>
        <w:tab/>
      </w:r>
      <w:r>
        <w:rPr>
          <w:rFonts w:eastAsia="黑体"/>
          <w:sz w:val="28"/>
        </w:rPr>
        <w:fldChar w:fldCharType="begin"/>
      </w:r>
      <w:r>
        <w:rPr>
          <w:rFonts w:eastAsia="黑体"/>
          <w:sz w:val="28"/>
        </w:rPr>
        <w:instrText xml:space="preserve"> PAGEREF _Toc4790 \h </w:instrText>
      </w:r>
      <w:r>
        <w:rPr>
          <w:rFonts w:eastAsia="黑体"/>
          <w:sz w:val="28"/>
        </w:rPr>
        <w:fldChar w:fldCharType="separate"/>
      </w:r>
      <w:r>
        <w:rPr>
          <w:rFonts w:eastAsia="黑体"/>
          <w:sz w:val="28"/>
        </w:rPr>
        <w:t>9</w:t>
      </w:r>
      <w:r>
        <w:rPr>
          <w:rFonts w:eastAsia="黑体"/>
          <w:sz w:val="28"/>
        </w:rPr>
        <w:fldChar w:fldCharType="end"/>
      </w:r>
      <w:r>
        <w:rPr>
          <w:rFonts w:hint="eastAsia" w:ascii="黑体" w:hAnsi="黑体" w:eastAsia="黑体" w:cs="黑体"/>
          <w:sz w:val="28"/>
          <w:szCs w:val="28"/>
        </w:rPr>
        <w:fldChar w:fldCharType="end"/>
      </w:r>
    </w:p>
    <w:p w14:paraId="21CA942F">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_Toc17861 </w:instrText>
      </w:r>
      <w:r>
        <w:rPr>
          <w:rFonts w:hint="eastAsia" w:ascii="黑体" w:hAnsi="黑体" w:eastAsia="黑体" w:cs="黑体"/>
          <w:sz w:val="28"/>
          <w:szCs w:val="28"/>
        </w:rPr>
        <w:fldChar w:fldCharType="separate"/>
      </w:r>
      <w:r>
        <w:rPr>
          <w:rFonts w:hint="eastAsia" w:ascii="黑体" w:hAnsi="黑体" w:eastAsia="黑体" w:cs="黑体"/>
          <w:sz w:val="28"/>
        </w:rPr>
        <w:t>2.2.1 对比实验与模型迭代</w:t>
      </w:r>
      <w:r>
        <w:rPr>
          <w:rFonts w:eastAsia="黑体"/>
          <w:sz w:val="28"/>
        </w:rPr>
        <w:tab/>
      </w:r>
      <w:r>
        <w:rPr>
          <w:rFonts w:eastAsia="黑体"/>
          <w:sz w:val="28"/>
        </w:rPr>
        <w:fldChar w:fldCharType="begin"/>
      </w:r>
      <w:r>
        <w:rPr>
          <w:rFonts w:eastAsia="黑体"/>
          <w:sz w:val="28"/>
        </w:rPr>
        <w:instrText xml:space="preserve"> PAGEREF _Toc17861 \h </w:instrText>
      </w:r>
      <w:r>
        <w:rPr>
          <w:rFonts w:eastAsia="黑体"/>
          <w:sz w:val="28"/>
        </w:rPr>
        <w:fldChar w:fldCharType="separate"/>
      </w:r>
      <w:r>
        <w:rPr>
          <w:rFonts w:eastAsia="黑体"/>
          <w:sz w:val="28"/>
        </w:rPr>
        <w:t>9</w:t>
      </w:r>
      <w:r>
        <w:rPr>
          <w:rFonts w:eastAsia="黑体"/>
          <w:sz w:val="28"/>
        </w:rPr>
        <w:fldChar w:fldCharType="end"/>
      </w:r>
      <w:r>
        <w:rPr>
          <w:rFonts w:hint="eastAsia" w:ascii="黑体" w:hAnsi="黑体" w:eastAsia="黑体" w:cs="黑体"/>
          <w:sz w:val="28"/>
          <w:szCs w:val="28"/>
        </w:rPr>
        <w:fldChar w:fldCharType="end"/>
      </w:r>
    </w:p>
    <w:p w14:paraId="6ACE2E16">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_Toc29587 </w:instrText>
      </w:r>
      <w:r>
        <w:rPr>
          <w:rFonts w:hint="eastAsia" w:ascii="黑体" w:hAnsi="黑体" w:eastAsia="黑体" w:cs="黑体"/>
          <w:sz w:val="28"/>
          <w:szCs w:val="28"/>
        </w:rPr>
        <w:fldChar w:fldCharType="separate"/>
      </w:r>
      <w:r>
        <w:rPr>
          <w:rFonts w:hint="eastAsia" w:ascii="黑体" w:hAnsi="黑体" w:eastAsia="黑体" w:cs="黑体"/>
          <w:sz w:val="28"/>
        </w:rPr>
        <w:t>2.2.2 算法融合与数学建</w:t>
      </w:r>
      <w:r>
        <w:rPr>
          <w:rFonts w:hint="eastAsia" w:ascii="黑体" w:hAnsi="黑体" w:eastAsia="黑体" w:cs="黑体"/>
          <w:sz w:val="28"/>
          <w:lang w:val="en-US" w:eastAsia="zh-CN"/>
        </w:rPr>
        <w:t>模</w:t>
      </w:r>
      <w:r>
        <w:rPr>
          <w:rFonts w:eastAsia="黑体"/>
          <w:sz w:val="28"/>
        </w:rPr>
        <w:tab/>
      </w:r>
      <w:r>
        <w:rPr>
          <w:rFonts w:eastAsia="黑体"/>
          <w:sz w:val="28"/>
        </w:rPr>
        <w:fldChar w:fldCharType="begin"/>
      </w:r>
      <w:r>
        <w:rPr>
          <w:rFonts w:eastAsia="黑体"/>
          <w:sz w:val="28"/>
        </w:rPr>
        <w:instrText xml:space="preserve"> PAGEREF _Toc29587 \h </w:instrText>
      </w:r>
      <w:r>
        <w:rPr>
          <w:rFonts w:eastAsia="黑体"/>
          <w:sz w:val="28"/>
        </w:rPr>
        <w:fldChar w:fldCharType="separate"/>
      </w:r>
      <w:r>
        <w:rPr>
          <w:rFonts w:eastAsia="黑体"/>
          <w:sz w:val="28"/>
        </w:rPr>
        <w:t>9</w:t>
      </w:r>
      <w:r>
        <w:rPr>
          <w:rFonts w:eastAsia="黑体"/>
          <w:sz w:val="28"/>
        </w:rPr>
        <w:fldChar w:fldCharType="end"/>
      </w:r>
      <w:r>
        <w:rPr>
          <w:rFonts w:hint="eastAsia" w:ascii="黑体" w:hAnsi="黑体" w:eastAsia="黑体" w:cs="黑体"/>
          <w:sz w:val="28"/>
          <w:szCs w:val="28"/>
        </w:rPr>
        <w:fldChar w:fldCharType="end"/>
      </w:r>
    </w:p>
    <w:p w14:paraId="52DFC978">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_Toc16681 </w:instrText>
      </w:r>
      <w:r>
        <w:rPr>
          <w:rFonts w:hint="eastAsia" w:ascii="黑体" w:hAnsi="黑体" w:eastAsia="黑体" w:cs="黑体"/>
          <w:sz w:val="28"/>
          <w:szCs w:val="28"/>
        </w:rPr>
        <w:fldChar w:fldCharType="separate"/>
      </w:r>
      <w:r>
        <w:rPr>
          <w:rFonts w:hint="eastAsia" w:ascii="黑体" w:hAnsi="黑体" w:eastAsia="黑体" w:cs="黑体"/>
          <w:sz w:val="28"/>
        </w:rPr>
        <w:t>2.2.3 模型压缩与多场景对比</w:t>
      </w:r>
      <w:r>
        <w:rPr>
          <w:rFonts w:eastAsia="黑体"/>
          <w:sz w:val="28"/>
        </w:rPr>
        <w:tab/>
      </w:r>
      <w:r>
        <w:rPr>
          <w:rFonts w:eastAsia="黑体"/>
          <w:sz w:val="28"/>
        </w:rPr>
        <w:fldChar w:fldCharType="begin"/>
      </w:r>
      <w:r>
        <w:rPr>
          <w:rFonts w:eastAsia="黑体"/>
          <w:sz w:val="28"/>
        </w:rPr>
        <w:instrText xml:space="preserve"> PAGEREF _Toc16681 \h </w:instrText>
      </w:r>
      <w:r>
        <w:rPr>
          <w:rFonts w:eastAsia="黑体"/>
          <w:sz w:val="28"/>
        </w:rPr>
        <w:fldChar w:fldCharType="separate"/>
      </w:r>
      <w:r>
        <w:rPr>
          <w:rFonts w:eastAsia="黑体"/>
          <w:sz w:val="28"/>
        </w:rPr>
        <w:t>10</w:t>
      </w:r>
      <w:r>
        <w:rPr>
          <w:rFonts w:eastAsia="黑体"/>
          <w:sz w:val="28"/>
        </w:rPr>
        <w:fldChar w:fldCharType="end"/>
      </w:r>
      <w:r>
        <w:rPr>
          <w:rFonts w:hint="eastAsia" w:ascii="黑体" w:hAnsi="黑体" w:eastAsia="黑体" w:cs="黑体"/>
          <w:sz w:val="28"/>
          <w:szCs w:val="28"/>
        </w:rPr>
        <w:fldChar w:fldCharType="end"/>
      </w:r>
    </w:p>
    <w:p w14:paraId="56AF1B1C">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_Toc3987 </w:instrText>
      </w:r>
      <w:r>
        <w:rPr>
          <w:rFonts w:hint="eastAsia" w:ascii="黑体" w:hAnsi="黑体" w:eastAsia="黑体" w:cs="黑体"/>
          <w:sz w:val="28"/>
          <w:szCs w:val="28"/>
        </w:rPr>
        <w:fldChar w:fldCharType="separate"/>
      </w:r>
      <w:r>
        <w:rPr>
          <w:rFonts w:eastAsia="黑体"/>
          <w:sz w:val="28"/>
        </w:rPr>
        <w:t>第三章 技术路线与实现步骤</w:t>
      </w:r>
      <w:r>
        <w:rPr>
          <w:rFonts w:eastAsia="黑体"/>
          <w:sz w:val="28"/>
        </w:rPr>
        <w:tab/>
      </w:r>
      <w:r>
        <w:rPr>
          <w:rFonts w:eastAsia="黑体"/>
          <w:sz w:val="28"/>
        </w:rPr>
        <w:fldChar w:fldCharType="begin"/>
      </w:r>
      <w:r>
        <w:rPr>
          <w:rFonts w:eastAsia="黑体"/>
          <w:sz w:val="28"/>
        </w:rPr>
        <w:instrText xml:space="preserve"> PAGEREF _Toc3987 \h </w:instrText>
      </w:r>
      <w:r>
        <w:rPr>
          <w:rFonts w:eastAsia="黑体"/>
          <w:sz w:val="28"/>
        </w:rPr>
        <w:fldChar w:fldCharType="separate"/>
      </w:r>
      <w:r>
        <w:rPr>
          <w:rFonts w:eastAsia="黑体"/>
          <w:sz w:val="28"/>
        </w:rPr>
        <w:t>11</w:t>
      </w:r>
      <w:r>
        <w:rPr>
          <w:rFonts w:eastAsia="黑体"/>
          <w:sz w:val="28"/>
        </w:rPr>
        <w:fldChar w:fldCharType="end"/>
      </w:r>
      <w:r>
        <w:rPr>
          <w:rFonts w:hint="eastAsia" w:ascii="黑体" w:hAnsi="黑体" w:eastAsia="黑体" w:cs="黑体"/>
          <w:sz w:val="28"/>
          <w:szCs w:val="28"/>
        </w:rPr>
        <w:fldChar w:fldCharType="end"/>
      </w:r>
    </w:p>
    <w:p w14:paraId="2E2A9C22">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_Toc2626 </w:instrText>
      </w:r>
      <w:r>
        <w:rPr>
          <w:rFonts w:hint="eastAsia" w:ascii="黑体" w:hAnsi="黑体" w:eastAsia="黑体" w:cs="黑体"/>
          <w:sz w:val="28"/>
          <w:szCs w:val="28"/>
        </w:rPr>
        <w:fldChar w:fldCharType="separate"/>
      </w:r>
      <w:r>
        <w:rPr>
          <w:rFonts w:hint="eastAsia" w:ascii="黑体" w:hAnsi="黑体" w:eastAsia="黑体" w:cs="黑体"/>
          <w:sz w:val="28"/>
        </w:rPr>
        <w:t>3.1 技术路线</w:t>
      </w:r>
      <w:r>
        <w:rPr>
          <w:rFonts w:eastAsia="黑体"/>
          <w:sz w:val="28"/>
        </w:rPr>
        <w:tab/>
      </w:r>
      <w:r>
        <w:rPr>
          <w:rFonts w:eastAsia="黑体"/>
          <w:sz w:val="28"/>
        </w:rPr>
        <w:fldChar w:fldCharType="begin"/>
      </w:r>
      <w:r>
        <w:rPr>
          <w:rFonts w:eastAsia="黑体"/>
          <w:sz w:val="28"/>
        </w:rPr>
        <w:instrText xml:space="preserve"> PAGEREF _Toc2626 \h </w:instrText>
      </w:r>
      <w:r>
        <w:rPr>
          <w:rFonts w:eastAsia="黑体"/>
          <w:sz w:val="28"/>
        </w:rPr>
        <w:fldChar w:fldCharType="separate"/>
      </w:r>
      <w:r>
        <w:rPr>
          <w:rFonts w:eastAsia="黑体"/>
          <w:sz w:val="28"/>
        </w:rPr>
        <w:t>11</w:t>
      </w:r>
      <w:r>
        <w:rPr>
          <w:rFonts w:eastAsia="黑体"/>
          <w:sz w:val="28"/>
        </w:rPr>
        <w:fldChar w:fldCharType="end"/>
      </w:r>
      <w:r>
        <w:rPr>
          <w:rFonts w:hint="eastAsia" w:ascii="黑体" w:hAnsi="黑体" w:eastAsia="黑体" w:cs="黑体"/>
          <w:sz w:val="28"/>
          <w:szCs w:val="28"/>
        </w:rPr>
        <w:fldChar w:fldCharType="end"/>
      </w:r>
    </w:p>
    <w:p w14:paraId="0C6AD6E5">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_Toc1568 </w:instrText>
      </w:r>
      <w:r>
        <w:rPr>
          <w:rFonts w:hint="eastAsia" w:ascii="黑体" w:hAnsi="黑体" w:eastAsia="黑体" w:cs="黑体"/>
          <w:sz w:val="28"/>
          <w:szCs w:val="28"/>
        </w:rPr>
        <w:fldChar w:fldCharType="separate"/>
      </w:r>
      <w:r>
        <w:rPr>
          <w:rFonts w:hint="eastAsia" w:ascii="黑体" w:hAnsi="黑体" w:eastAsia="黑体" w:cs="黑体"/>
          <w:sz w:val="28"/>
        </w:rPr>
        <w:t>3.1.1 算法改进阶段</w:t>
      </w:r>
      <w:r>
        <w:rPr>
          <w:rFonts w:eastAsia="黑体"/>
          <w:sz w:val="28"/>
        </w:rPr>
        <w:tab/>
      </w:r>
      <w:r>
        <w:rPr>
          <w:rFonts w:eastAsia="黑体"/>
          <w:sz w:val="28"/>
        </w:rPr>
        <w:fldChar w:fldCharType="begin"/>
      </w:r>
      <w:r>
        <w:rPr>
          <w:rFonts w:eastAsia="黑体"/>
          <w:sz w:val="28"/>
        </w:rPr>
        <w:instrText xml:space="preserve"> PAGEREF _Toc1568 \h </w:instrText>
      </w:r>
      <w:r>
        <w:rPr>
          <w:rFonts w:eastAsia="黑体"/>
          <w:sz w:val="28"/>
        </w:rPr>
        <w:fldChar w:fldCharType="separate"/>
      </w:r>
      <w:r>
        <w:rPr>
          <w:rFonts w:eastAsia="黑体"/>
          <w:sz w:val="28"/>
        </w:rPr>
        <w:t>11</w:t>
      </w:r>
      <w:r>
        <w:rPr>
          <w:rFonts w:eastAsia="黑体"/>
          <w:sz w:val="28"/>
        </w:rPr>
        <w:fldChar w:fldCharType="end"/>
      </w:r>
      <w:r>
        <w:rPr>
          <w:rFonts w:hint="eastAsia" w:ascii="黑体" w:hAnsi="黑体" w:eastAsia="黑体" w:cs="黑体"/>
          <w:sz w:val="28"/>
          <w:szCs w:val="28"/>
        </w:rPr>
        <w:fldChar w:fldCharType="end"/>
      </w:r>
    </w:p>
    <w:p w14:paraId="66A766F9">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_Toc13744 </w:instrText>
      </w:r>
      <w:r>
        <w:rPr>
          <w:rFonts w:hint="eastAsia" w:ascii="黑体" w:hAnsi="黑体" w:eastAsia="黑体" w:cs="黑体"/>
          <w:sz w:val="28"/>
          <w:szCs w:val="28"/>
        </w:rPr>
        <w:fldChar w:fldCharType="separate"/>
      </w:r>
      <w:r>
        <w:rPr>
          <w:rFonts w:hint="eastAsia" w:ascii="黑体" w:hAnsi="黑体" w:eastAsia="黑体" w:cs="黑体"/>
          <w:sz w:val="28"/>
        </w:rPr>
        <w:t>3.1.3 模型轻量化阶段</w:t>
      </w:r>
      <w:r>
        <w:rPr>
          <w:rFonts w:eastAsia="黑体"/>
          <w:sz w:val="28"/>
        </w:rPr>
        <w:tab/>
      </w:r>
      <w:r>
        <w:rPr>
          <w:rFonts w:eastAsia="黑体"/>
          <w:sz w:val="28"/>
        </w:rPr>
        <w:fldChar w:fldCharType="begin"/>
      </w:r>
      <w:r>
        <w:rPr>
          <w:rFonts w:eastAsia="黑体"/>
          <w:sz w:val="28"/>
        </w:rPr>
        <w:instrText xml:space="preserve"> PAGEREF _Toc13744 \h </w:instrText>
      </w:r>
      <w:r>
        <w:rPr>
          <w:rFonts w:eastAsia="黑体"/>
          <w:sz w:val="28"/>
        </w:rPr>
        <w:fldChar w:fldCharType="separate"/>
      </w:r>
      <w:r>
        <w:rPr>
          <w:rFonts w:eastAsia="黑体"/>
          <w:sz w:val="28"/>
        </w:rPr>
        <w:t>12</w:t>
      </w:r>
      <w:r>
        <w:rPr>
          <w:rFonts w:eastAsia="黑体"/>
          <w:sz w:val="28"/>
        </w:rPr>
        <w:fldChar w:fldCharType="end"/>
      </w:r>
      <w:r>
        <w:rPr>
          <w:rFonts w:hint="eastAsia" w:ascii="黑体" w:hAnsi="黑体" w:eastAsia="黑体" w:cs="黑体"/>
          <w:sz w:val="28"/>
          <w:szCs w:val="28"/>
        </w:rPr>
        <w:fldChar w:fldCharType="end"/>
      </w:r>
    </w:p>
    <w:p w14:paraId="68E2F4FA">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_Toc18613 </w:instrText>
      </w:r>
      <w:r>
        <w:rPr>
          <w:rFonts w:hint="eastAsia" w:ascii="黑体" w:hAnsi="黑体" w:eastAsia="黑体" w:cs="黑体"/>
          <w:sz w:val="28"/>
          <w:szCs w:val="28"/>
        </w:rPr>
        <w:fldChar w:fldCharType="separate"/>
      </w:r>
      <w:r>
        <w:rPr>
          <w:rFonts w:hint="eastAsia" w:ascii="黑体" w:hAnsi="黑体" w:eastAsia="黑体" w:cs="黑体"/>
          <w:sz w:val="28"/>
        </w:rPr>
        <w:t>3.2 实现步骤</w:t>
      </w:r>
      <w:r>
        <w:rPr>
          <w:rFonts w:eastAsia="黑体"/>
          <w:sz w:val="28"/>
        </w:rPr>
        <w:tab/>
      </w:r>
      <w:r>
        <w:rPr>
          <w:rFonts w:eastAsia="黑体"/>
          <w:sz w:val="28"/>
        </w:rPr>
        <w:fldChar w:fldCharType="begin"/>
      </w:r>
      <w:r>
        <w:rPr>
          <w:rFonts w:eastAsia="黑体"/>
          <w:sz w:val="28"/>
        </w:rPr>
        <w:instrText xml:space="preserve"> PAGEREF _Toc18613 \h </w:instrText>
      </w:r>
      <w:r>
        <w:rPr>
          <w:rFonts w:eastAsia="黑体"/>
          <w:sz w:val="28"/>
        </w:rPr>
        <w:fldChar w:fldCharType="separate"/>
      </w:r>
      <w:r>
        <w:rPr>
          <w:rFonts w:eastAsia="黑体"/>
          <w:sz w:val="28"/>
        </w:rPr>
        <w:t>12</w:t>
      </w:r>
      <w:r>
        <w:rPr>
          <w:rFonts w:eastAsia="黑体"/>
          <w:sz w:val="28"/>
        </w:rPr>
        <w:fldChar w:fldCharType="end"/>
      </w:r>
      <w:r>
        <w:rPr>
          <w:rFonts w:hint="eastAsia" w:ascii="黑体" w:hAnsi="黑体" w:eastAsia="黑体" w:cs="黑体"/>
          <w:sz w:val="28"/>
          <w:szCs w:val="28"/>
        </w:rPr>
        <w:fldChar w:fldCharType="end"/>
      </w:r>
    </w:p>
    <w:p w14:paraId="7AE8EAC0">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_Toc18679 </w:instrText>
      </w:r>
      <w:r>
        <w:rPr>
          <w:rFonts w:hint="eastAsia" w:ascii="黑体" w:hAnsi="黑体" w:eastAsia="黑体" w:cs="黑体"/>
          <w:sz w:val="28"/>
          <w:szCs w:val="28"/>
        </w:rPr>
        <w:fldChar w:fldCharType="separate"/>
      </w:r>
      <w:r>
        <w:rPr>
          <w:rFonts w:hint="eastAsia" w:ascii="黑体" w:hAnsi="黑体" w:eastAsia="黑体" w:cs="黑体"/>
          <w:sz w:val="28"/>
        </w:rPr>
        <w:t>3.2.1 环境搭建与文献调研</w:t>
      </w:r>
      <w:r>
        <w:rPr>
          <w:rFonts w:eastAsia="黑体"/>
          <w:sz w:val="28"/>
        </w:rPr>
        <w:tab/>
      </w:r>
      <w:r>
        <w:rPr>
          <w:rFonts w:eastAsia="黑体"/>
          <w:sz w:val="28"/>
        </w:rPr>
        <w:fldChar w:fldCharType="begin"/>
      </w:r>
      <w:r>
        <w:rPr>
          <w:rFonts w:eastAsia="黑体"/>
          <w:sz w:val="28"/>
        </w:rPr>
        <w:instrText xml:space="preserve"> PAGEREF _Toc18679 \h </w:instrText>
      </w:r>
      <w:r>
        <w:rPr>
          <w:rFonts w:eastAsia="黑体"/>
          <w:sz w:val="28"/>
        </w:rPr>
        <w:fldChar w:fldCharType="separate"/>
      </w:r>
      <w:r>
        <w:rPr>
          <w:rFonts w:eastAsia="黑体"/>
          <w:sz w:val="28"/>
        </w:rPr>
        <w:t>12</w:t>
      </w:r>
      <w:r>
        <w:rPr>
          <w:rFonts w:eastAsia="黑体"/>
          <w:sz w:val="28"/>
        </w:rPr>
        <w:fldChar w:fldCharType="end"/>
      </w:r>
      <w:r>
        <w:rPr>
          <w:rFonts w:hint="eastAsia" w:ascii="黑体" w:hAnsi="黑体" w:eastAsia="黑体" w:cs="黑体"/>
          <w:sz w:val="28"/>
          <w:szCs w:val="28"/>
        </w:rPr>
        <w:fldChar w:fldCharType="end"/>
      </w:r>
    </w:p>
    <w:p w14:paraId="0F74A79C">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_Toc239 </w:instrText>
      </w:r>
      <w:r>
        <w:rPr>
          <w:rFonts w:hint="eastAsia" w:ascii="黑体" w:hAnsi="黑体" w:eastAsia="黑体" w:cs="黑体"/>
          <w:sz w:val="28"/>
          <w:szCs w:val="28"/>
        </w:rPr>
        <w:fldChar w:fldCharType="separate"/>
      </w:r>
      <w:r>
        <w:rPr>
          <w:rFonts w:hint="eastAsia" w:ascii="黑体" w:hAnsi="黑体" w:eastAsia="黑体" w:cs="黑体"/>
          <w:sz w:val="28"/>
        </w:rPr>
        <w:t>3.2.2 模型训练与优化</w:t>
      </w:r>
      <w:r>
        <w:rPr>
          <w:rFonts w:eastAsia="黑体"/>
          <w:sz w:val="28"/>
        </w:rPr>
        <w:tab/>
      </w:r>
      <w:r>
        <w:rPr>
          <w:rFonts w:eastAsia="黑体"/>
          <w:sz w:val="28"/>
        </w:rPr>
        <w:fldChar w:fldCharType="begin"/>
      </w:r>
      <w:r>
        <w:rPr>
          <w:rFonts w:eastAsia="黑体"/>
          <w:sz w:val="28"/>
        </w:rPr>
        <w:instrText xml:space="preserve"> PAGEREF _Toc239 \h </w:instrText>
      </w:r>
      <w:r>
        <w:rPr>
          <w:rFonts w:eastAsia="黑体"/>
          <w:sz w:val="28"/>
        </w:rPr>
        <w:fldChar w:fldCharType="separate"/>
      </w:r>
      <w:r>
        <w:rPr>
          <w:rFonts w:eastAsia="黑体"/>
          <w:sz w:val="28"/>
        </w:rPr>
        <w:t>13</w:t>
      </w:r>
      <w:r>
        <w:rPr>
          <w:rFonts w:eastAsia="黑体"/>
          <w:sz w:val="28"/>
        </w:rPr>
        <w:fldChar w:fldCharType="end"/>
      </w:r>
      <w:r>
        <w:rPr>
          <w:rFonts w:hint="eastAsia" w:ascii="黑体" w:hAnsi="黑体" w:eastAsia="黑体" w:cs="黑体"/>
          <w:sz w:val="28"/>
          <w:szCs w:val="28"/>
        </w:rPr>
        <w:fldChar w:fldCharType="end"/>
      </w:r>
    </w:p>
    <w:p w14:paraId="163A4EA5">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_Toc16579 </w:instrText>
      </w:r>
      <w:r>
        <w:rPr>
          <w:rFonts w:hint="eastAsia" w:ascii="黑体" w:hAnsi="黑体" w:eastAsia="黑体" w:cs="黑体"/>
          <w:sz w:val="28"/>
          <w:szCs w:val="28"/>
        </w:rPr>
        <w:fldChar w:fldCharType="separate"/>
      </w:r>
      <w:r>
        <w:rPr>
          <w:rFonts w:hint="eastAsia" w:ascii="黑体" w:hAnsi="黑体" w:eastAsia="黑体" w:cs="黑体"/>
          <w:sz w:val="28"/>
        </w:rPr>
        <w:t>3.2.3 系统集成与测试</w:t>
      </w:r>
      <w:r>
        <w:rPr>
          <w:rFonts w:eastAsia="黑体"/>
          <w:sz w:val="28"/>
        </w:rPr>
        <w:tab/>
      </w:r>
      <w:r>
        <w:rPr>
          <w:rFonts w:eastAsia="黑体"/>
          <w:sz w:val="28"/>
        </w:rPr>
        <w:fldChar w:fldCharType="begin"/>
      </w:r>
      <w:r>
        <w:rPr>
          <w:rFonts w:eastAsia="黑体"/>
          <w:sz w:val="28"/>
        </w:rPr>
        <w:instrText xml:space="preserve"> PAGEREF _Toc16579 \h </w:instrText>
      </w:r>
      <w:r>
        <w:rPr>
          <w:rFonts w:eastAsia="黑体"/>
          <w:sz w:val="28"/>
        </w:rPr>
        <w:fldChar w:fldCharType="separate"/>
      </w:r>
      <w:r>
        <w:rPr>
          <w:rFonts w:eastAsia="黑体"/>
          <w:sz w:val="28"/>
        </w:rPr>
        <w:t>14</w:t>
      </w:r>
      <w:r>
        <w:rPr>
          <w:rFonts w:eastAsia="黑体"/>
          <w:sz w:val="28"/>
        </w:rPr>
        <w:fldChar w:fldCharType="end"/>
      </w:r>
      <w:r>
        <w:rPr>
          <w:rFonts w:hint="eastAsia" w:ascii="黑体" w:hAnsi="黑体" w:eastAsia="黑体" w:cs="黑体"/>
          <w:sz w:val="28"/>
          <w:szCs w:val="28"/>
        </w:rPr>
        <w:fldChar w:fldCharType="end"/>
      </w:r>
    </w:p>
    <w:p w14:paraId="2B525DAB">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_Toc21569 </w:instrText>
      </w:r>
      <w:r>
        <w:rPr>
          <w:rFonts w:hint="eastAsia" w:ascii="黑体" w:hAnsi="黑体" w:eastAsia="黑体" w:cs="黑体"/>
          <w:sz w:val="28"/>
          <w:szCs w:val="28"/>
        </w:rPr>
        <w:fldChar w:fldCharType="separate"/>
      </w:r>
      <w:r>
        <w:rPr>
          <w:rFonts w:eastAsia="黑体"/>
          <w:sz w:val="28"/>
        </w:rPr>
        <w:t>第四章 预期成果与创新点</w:t>
      </w:r>
      <w:r>
        <w:rPr>
          <w:rFonts w:eastAsia="黑体"/>
          <w:sz w:val="28"/>
        </w:rPr>
        <w:tab/>
      </w:r>
      <w:r>
        <w:rPr>
          <w:rFonts w:eastAsia="黑体"/>
          <w:sz w:val="28"/>
        </w:rPr>
        <w:fldChar w:fldCharType="begin"/>
      </w:r>
      <w:r>
        <w:rPr>
          <w:rFonts w:eastAsia="黑体"/>
          <w:sz w:val="28"/>
        </w:rPr>
        <w:instrText xml:space="preserve"> PAGEREF _Toc21569 \h </w:instrText>
      </w:r>
      <w:r>
        <w:rPr>
          <w:rFonts w:eastAsia="黑体"/>
          <w:sz w:val="28"/>
        </w:rPr>
        <w:fldChar w:fldCharType="separate"/>
      </w:r>
      <w:r>
        <w:rPr>
          <w:rFonts w:eastAsia="黑体"/>
          <w:sz w:val="28"/>
        </w:rPr>
        <w:t>16</w:t>
      </w:r>
      <w:r>
        <w:rPr>
          <w:rFonts w:eastAsia="黑体"/>
          <w:sz w:val="28"/>
        </w:rPr>
        <w:fldChar w:fldCharType="end"/>
      </w:r>
      <w:r>
        <w:rPr>
          <w:rFonts w:hint="eastAsia" w:ascii="黑体" w:hAnsi="黑体" w:eastAsia="黑体" w:cs="黑体"/>
          <w:sz w:val="28"/>
          <w:szCs w:val="28"/>
        </w:rPr>
        <w:fldChar w:fldCharType="end"/>
      </w:r>
    </w:p>
    <w:p w14:paraId="5F30D873">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_Toc16970 </w:instrText>
      </w:r>
      <w:r>
        <w:rPr>
          <w:rFonts w:hint="eastAsia" w:ascii="黑体" w:hAnsi="黑体" w:eastAsia="黑体" w:cs="黑体"/>
          <w:sz w:val="28"/>
          <w:szCs w:val="28"/>
        </w:rPr>
        <w:fldChar w:fldCharType="separate"/>
      </w:r>
      <w:r>
        <w:rPr>
          <w:rFonts w:hint="eastAsia" w:ascii="黑体" w:hAnsi="黑体" w:eastAsia="黑体" w:cs="黑体"/>
          <w:sz w:val="28"/>
          <w:lang w:val="en-US" w:eastAsia="zh-CN"/>
        </w:rPr>
        <w:t>4.1预期成果</w:t>
      </w:r>
      <w:r>
        <w:rPr>
          <w:rFonts w:eastAsia="黑体"/>
          <w:sz w:val="28"/>
        </w:rPr>
        <w:tab/>
      </w:r>
      <w:r>
        <w:rPr>
          <w:rFonts w:eastAsia="黑体"/>
          <w:sz w:val="28"/>
        </w:rPr>
        <w:fldChar w:fldCharType="begin"/>
      </w:r>
      <w:r>
        <w:rPr>
          <w:rFonts w:eastAsia="黑体"/>
          <w:sz w:val="28"/>
        </w:rPr>
        <w:instrText xml:space="preserve"> PAGEREF _Toc16970 \h </w:instrText>
      </w:r>
      <w:r>
        <w:rPr>
          <w:rFonts w:eastAsia="黑体"/>
          <w:sz w:val="28"/>
        </w:rPr>
        <w:fldChar w:fldCharType="separate"/>
      </w:r>
      <w:r>
        <w:rPr>
          <w:rFonts w:eastAsia="黑体"/>
          <w:sz w:val="28"/>
        </w:rPr>
        <w:t>16</w:t>
      </w:r>
      <w:r>
        <w:rPr>
          <w:rFonts w:eastAsia="黑体"/>
          <w:sz w:val="28"/>
        </w:rPr>
        <w:fldChar w:fldCharType="end"/>
      </w:r>
      <w:r>
        <w:rPr>
          <w:rFonts w:hint="eastAsia" w:ascii="黑体" w:hAnsi="黑体" w:eastAsia="黑体" w:cs="黑体"/>
          <w:sz w:val="28"/>
          <w:szCs w:val="28"/>
        </w:rPr>
        <w:fldChar w:fldCharType="end"/>
      </w:r>
    </w:p>
    <w:p w14:paraId="302DD19B">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_Toc23125 </w:instrText>
      </w:r>
      <w:r>
        <w:rPr>
          <w:rFonts w:hint="eastAsia" w:ascii="黑体" w:hAnsi="黑体" w:eastAsia="黑体" w:cs="黑体"/>
          <w:sz w:val="28"/>
          <w:szCs w:val="28"/>
        </w:rPr>
        <w:fldChar w:fldCharType="separate"/>
      </w:r>
      <w:r>
        <w:rPr>
          <w:rFonts w:hint="eastAsia" w:eastAsia="黑体"/>
          <w:sz w:val="28"/>
          <w:lang w:val="en-US" w:eastAsia="zh-CN"/>
        </w:rPr>
        <w:t>4.1.</w:t>
      </w:r>
      <w:r>
        <w:rPr>
          <w:rFonts w:hint="eastAsia" w:eastAsia="黑体"/>
          <w:sz w:val="28"/>
        </w:rPr>
        <w:t>1 轻量化改进模型</w:t>
      </w:r>
      <w:r>
        <w:rPr>
          <w:rFonts w:eastAsia="黑体"/>
          <w:sz w:val="28"/>
        </w:rPr>
        <w:tab/>
      </w:r>
      <w:r>
        <w:rPr>
          <w:rFonts w:eastAsia="黑体"/>
          <w:sz w:val="28"/>
        </w:rPr>
        <w:fldChar w:fldCharType="begin"/>
      </w:r>
      <w:r>
        <w:rPr>
          <w:rFonts w:eastAsia="黑体"/>
          <w:sz w:val="28"/>
        </w:rPr>
        <w:instrText xml:space="preserve"> PAGEREF _Toc23125 \h </w:instrText>
      </w:r>
      <w:r>
        <w:rPr>
          <w:rFonts w:eastAsia="黑体"/>
          <w:sz w:val="28"/>
        </w:rPr>
        <w:fldChar w:fldCharType="separate"/>
      </w:r>
      <w:r>
        <w:rPr>
          <w:rFonts w:eastAsia="黑体"/>
          <w:sz w:val="28"/>
        </w:rPr>
        <w:t>16</w:t>
      </w:r>
      <w:r>
        <w:rPr>
          <w:rFonts w:eastAsia="黑体"/>
          <w:sz w:val="28"/>
        </w:rPr>
        <w:fldChar w:fldCharType="end"/>
      </w:r>
      <w:r>
        <w:rPr>
          <w:rFonts w:hint="eastAsia" w:ascii="黑体" w:hAnsi="黑体" w:eastAsia="黑体" w:cs="黑体"/>
          <w:sz w:val="28"/>
          <w:szCs w:val="28"/>
        </w:rPr>
        <w:fldChar w:fldCharType="end"/>
      </w:r>
    </w:p>
    <w:p w14:paraId="2CBB264F">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_Toc6319 </w:instrText>
      </w:r>
      <w:r>
        <w:rPr>
          <w:rFonts w:hint="eastAsia" w:ascii="黑体" w:hAnsi="黑体" w:eastAsia="黑体" w:cs="黑体"/>
          <w:sz w:val="28"/>
          <w:szCs w:val="28"/>
        </w:rPr>
        <w:fldChar w:fldCharType="separate"/>
      </w:r>
      <w:r>
        <w:rPr>
          <w:rFonts w:hint="eastAsia" w:eastAsia="黑体"/>
          <w:sz w:val="28"/>
        </w:rPr>
        <w:t>4.1.2 一体化检测系统</w:t>
      </w:r>
      <w:r>
        <w:rPr>
          <w:rFonts w:eastAsia="黑体"/>
          <w:sz w:val="28"/>
        </w:rPr>
        <w:tab/>
      </w:r>
      <w:r>
        <w:rPr>
          <w:rFonts w:eastAsia="黑体"/>
          <w:sz w:val="28"/>
        </w:rPr>
        <w:fldChar w:fldCharType="begin"/>
      </w:r>
      <w:r>
        <w:rPr>
          <w:rFonts w:eastAsia="黑体"/>
          <w:sz w:val="28"/>
        </w:rPr>
        <w:instrText xml:space="preserve"> PAGEREF _Toc6319 \h </w:instrText>
      </w:r>
      <w:r>
        <w:rPr>
          <w:rFonts w:eastAsia="黑体"/>
          <w:sz w:val="28"/>
        </w:rPr>
        <w:fldChar w:fldCharType="separate"/>
      </w:r>
      <w:r>
        <w:rPr>
          <w:rFonts w:eastAsia="黑体"/>
          <w:sz w:val="28"/>
        </w:rPr>
        <w:t>17</w:t>
      </w:r>
      <w:r>
        <w:rPr>
          <w:rFonts w:eastAsia="黑体"/>
          <w:sz w:val="28"/>
        </w:rPr>
        <w:fldChar w:fldCharType="end"/>
      </w:r>
      <w:r>
        <w:rPr>
          <w:rFonts w:hint="eastAsia" w:ascii="黑体" w:hAnsi="黑体" w:eastAsia="黑体" w:cs="黑体"/>
          <w:sz w:val="28"/>
          <w:szCs w:val="28"/>
        </w:rPr>
        <w:fldChar w:fldCharType="end"/>
      </w:r>
    </w:p>
    <w:p w14:paraId="2D953527">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_Toc860 </w:instrText>
      </w:r>
      <w:r>
        <w:rPr>
          <w:rFonts w:hint="eastAsia" w:ascii="黑体" w:hAnsi="黑体" w:eastAsia="黑体" w:cs="黑体"/>
          <w:sz w:val="28"/>
          <w:szCs w:val="28"/>
        </w:rPr>
        <w:fldChar w:fldCharType="separate"/>
      </w:r>
      <w:r>
        <w:rPr>
          <w:rFonts w:eastAsia="黑体"/>
          <w:sz w:val="28"/>
        </w:rPr>
        <w:t>4.1.3 实验验证与性能分析</w:t>
      </w:r>
      <w:r>
        <w:rPr>
          <w:rFonts w:eastAsia="黑体"/>
          <w:sz w:val="28"/>
        </w:rPr>
        <w:tab/>
      </w:r>
      <w:r>
        <w:rPr>
          <w:rFonts w:eastAsia="黑体"/>
          <w:sz w:val="28"/>
        </w:rPr>
        <w:fldChar w:fldCharType="begin"/>
      </w:r>
      <w:r>
        <w:rPr>
          <w:rFonts w:eastAsia="黑体"/>
          <w:sz w:val="28"/>
        </w:rPr>
        <w:instrText xml:space="preserve"> PAGEREF _Toc860 \h </w:instrText>
      </w:r>
      <w:r>
        <w:rPr>
          <w:rFonts w:eastAsia="黑体"/>
          <w:sz w:val="28"/>
        </w:rPr>
        <w:fldChar w:fldCharType="separate"/>
      </w:r>
      <w:r>
        <w:rPr>
          <w:rFonts w:eastAsia="黑体"/>
          <w:sz w:val="28"/>
        </w:rPr>
        <w:t>18</w:t>
      </w:r>
      <w:r>
        <w:rPr>
          <w:rFonts w:eastAsia="黑体"/>
          <w:sz w:val="28"/>
        </w:rPr>
        <w:fldChar w:fldCharType="end"/>
      </w:r>
      <w:r>
        <w:rPr>
          <w:rFonts w:hint="eastAsia" w:ascii="黑体" w:hAnsi="黑体" w:eastAsia="黑体" w:cs="黑体"/>
          <w:sz w:val="28"/>
          <w:szCs w:val="28"/>
        </w:rPr>
        <w:fldChar w:fldCharType="end"/>
      </w:r>
    </w:p>
    <w:p w14:paraId="5D9B7158">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_Toc26264 </w:instrText>
      </w:r>
      <w:r>
        <w:rPr>
          <w:rFonts w:hint="eastAsia" w:ascii="黑体" w:hAnsi="黑体" w:eastAsia="黑体" w:cs="黑体"/>
          <w:sz w:val="28"/>
          <w:szCs w:val="28"/>
        </w:rPr>
        <w:fldChar w:fldCharType="separate"/>
      </w:r>
      <w:r>
        <w:rPr>
          <w:rFonts w:hint="eastAsia" w:ascii="黑体" w:hAnsi="黑体" w:eastAsia="黑体" w:cs="黑体"/>
          <w:sz w:val="28"/>
          <w:lang w:val="en-US" w:eastAsia="zh-CN"/>
        </w:rPr>
        <w:t>4.2</w:t>
      </w:r>
      <w:r>
        <w:rPr>
          <w:rFonts w:hint="eastAsia" w:ascii="黑体" w:hAnsi="黑体" w:eastAsia="黑体" w:cs="黑体"/>
          <w:sz w:val="28"/>
        </w:rPr>
        <w:t>创新</w:t>
      </w:r>
      <w:r>
        <w:rPr>
          <w:rFonts w:hint="eastAsia" w:ascii="黑体" w:hAnsi="黑体" w:eastAsia="黑体" w:cs="黑体"/>
          <w:sz w:val="28"/>
          <w:lang w:val="en-US" w:eastAsia="zh-CN"/>
        </w:rPr>
        <w:t>优化</w:t>
      </w:r>
      <w:r>
        <w:rPr>
          <w:rFonts w:eastAsia="黑体"/>
          <w:sz w:val="28"/>
        </w:rPr>
        <w:tab/>
      </w:r>
      <w:r>
        <w:rPr>
          <w:rFonts w:eastAsia="黑体"/>
          <w:sz w:val="28"/>
        </w:rPr>
        <w:fldChar w:fldCharType="begin"/>
      </w:r>
      <w:r>
        <w:rPr>
          <w:rFonts w:eastAsia="黑体"/>
          <w:sz w:val="28"/>
        </w:rPr>
        <w:instrText xml:space="preserve"> PAGEREF _Toc26264 \h </w:instrText>
      </w:r>
      <w:r>
        <w:rPr>
          <w:rFonts w:eastAsia="黑体"/>
          <w:sz w:val="28"/>
        </w:rPr>
        <w:fldChar w:fldCharType="separate"/>
      </w:r>
      <w:r>
        <w:rPr>
          <w:rFonts w:eastAsia="黑体"/>
          <w:sz w:val="28"/>
        </w:rPr>
        <w:t>18</w:t>
      </w:r>
      <w:r>
        <w:rPr>
          <w:rFonts w:eastAsia="黑体"/>
          <w:sz w:val="28"/>
        </w:rPr>
        <w:fldChar w:fldCharType="end"/>
      </w:r>
      <w:r>
        <w:rPr>
          <w:rFonts w:hint="eastAsia" w:ascii="黑体" w:hAnsi="黑体" w:eastAsia="黑体" w:cs="黑体"/>
          <w:sz w:val="28"/>
          <w:szCs w:val="28"/>
        </w:rPr>
        <w:fldChar w:fldCharType="end"/>
      </w:r>
    </w:p>
    <w:p w14:paraId="4EA771B4">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_Toc21968 </w:instrText>
      </w:r>
      <w:r>
        <w:rPr>
          <w:rFonts w:hint="eastAsia" w:ascii="黑体" w:hAnsi="黑体" w:eastAsia="黑体" w:cs="黑体"/>
          <w:sz w:val="28"/>
          <w:szCs w:val="28"/>
        </w:rPr>
        <w:fldChar w:fldCharType="separate"/>
      </w:r>
      <w:r>
        <w:rPr>
          <w:rFonts w:hint="eastAsia" w:ascii="黑体" w:hAnsi="黑体" w:eastAsia="黑体" w:cs="黑体"/>
          <w:sz w:val="28"/>
        </w:rPr>
        <w:t>4.2.1 算法改进创新</w:t>
      </w:r>
      <w:r>
        <w:rPr>
          <w:rFonts w:eastAsia="黑体"/>
          <w:sz w:val="28"/>
        </w:rPr>
        <w:tab/>
      </w:r>
      <w:r>
        <w:rPr>
          <w:rFonts w:eastAsia="黑体"/>
          <w:sz w:val="28"/>
        </w:rPr>
        <w:fldChar w:fldCharType="begin"/>
      </w:r>
      <w:r>
        <w:rPr>
          <w:rFonts w:eastAsia="黑体"/>
          <w:sz w:val="28"/>
        </w:rPr>
        <w:instrText xml:space="preserve"> PAGEREF _Toc21968 \h </w:instrText>
      </w:r>
      <w:r>
        <w:rPr>
          <w:rFonts w:eastAsia="黑体"/>
          <w:sz w:val="28"/>
        </w:rPr>
        <w:fldChar w:fldCharType="separate"/>
      </w:r>
      <w:r>
        <w:rPr>
          <w:rFonts w:eastAsia="黑体"/>
          <w:sz w:val="28"/>
        </w:rPr>
        <w:t>18</w:t>
      </w:r>
      <w:r>
        <w:rPr>
          <w:rFonts w:eastAsia="黑体"/>
          <w:sz w:val="28"/>
        </w:rPr>
        <w:fldChar w:fldCharType="end"/>
      </w:r>
      <w:r>
        <w:rPr>
          <w:rFonts w:hint="eastAsia" w:ascii="黑体" w:hAnsi="黑体" w:eastAsia="黑体" w:cs="黑体"/>
          <w:sz w:val="28"/>
          <w:szCs w:val="28"/>
        </w:rPr>
        <w:fldChar w:fldCharType="end"/>
      </w:r>
    </w:p>
    <w:p w14:paraId="4E4D4D59">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_Toc30033 </w:instrText>
      </w:r>
      <w:r>
        <w:rPr>
          <w:rFonts w:hint="eastAsia" w:ascii="黑体" w:hAnsi="黑体" w:eastAsia="黑体" w:cs="黑体"/>
          <w:sz w:val="28"/>
          <w:szCs w:val="28"/>
        </w:rPr>
        <w:fldChar w:fldCharType="separate"/>
      </w:r>
      <w:r>
        <w:rPr>
          <w:rFonts w:hint="eastAsia" w:ascii="黑体" w:hAnsi="黑体" w:eastAsia="黑体" w:cs="黑体"/>
          <w:sz w:val="28"/>
        </w:rPr>
        <w:t>4.2.2 系统集成创新</w:t>
      </w:r>
      <w:r>
        <w:rPr>
          <w:rFonts w:eastAsia="黑体"/>
          <w:sz w:val="28"/>
        </w:rPr>
        <w:tab/>
      </w:r>
      <w:r>
        <w:rPr>
          <w:rFonts w:eastAsia="黑体"/>
          <w:sz w:val="28"/>
        </w:rPr>
        <w:fldChar w:fldCharType="begin"/>
      </w:r>
      <w:r>
        <w:rPr>
          <w:rFonts w:eastAsia="黑体"/>
          <w:sz w:val="28"/>
        </w:rPr>
        <w:instrText xml:space="preserve"> PAGEREF _Toc30033 \h </w:instrText>
      </w:r>
      <w:r>
        <w:rPr>
          <w:rFonts w:eastAsia="黑体"/>
          <w:sz w:val="28"/>
        </w:rPr>
        <w:fldChar w:fldCharType="separate"/>
      </w:r>
      <w:r>
        <w:rPr>
          <w:rFonts w:eastAsia="黑体"/>
          <w:sz w:val="28"/>
        </w:rPr>
        <w:t>20</w:t>
      </w:r>
      <w:r>
        <w:rPr>
          <w:rFonts w:eastAsia="黑体"/>
          <w:sz w:val="28"/>
        </w:rPr>
        <w:fldChar w:fldCharType="end"/>
      </w:r>
      <w:r>
        <w:rPr>
          <w:rFonts w:hint="eastAsia" w:ascii="黑体" w:hAnsi="黑体" w:eastAsia="黑体" w:cs="黑体"/>
          <w:sz w:val="28"/>
          <w:szCs w:val="28"/>
        </w:rPr>
        <w:fldChar w:fldCharType="end"/>
      </w:r>
    </w:p>
    <w:p w14:paraId="0A472F22">
      <w:pPr>
        <w:pStyle w:val="9"/>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_Toc26500 </w:instrText>
      </w:r>
      <w:r>
        <w:rPr>
          <w:rFonts w:hint="eastAsia" w:ascii="黑体" w:hAnsi="黑体" w:eastAsia="黑体" w:cs="黑体"/>
          <w:sz w:val="28"/>
          <w:szCs w:val="28"/>
        </w:rPr>
        <w:fldChar w:fldCharType="separate"/>
      </w:r>
      <w:r>
        <w:rPr>
          <w:rFonts w:hint="eastAsia" w:ascii="黑体" w:hAnsi="黑体" w:eastAsia="黑体" w:cs="黑体"/>
          <w:sz w:val="28"/>
        </w:rPr>
        <w:t>4.2.3 工程化部署创新</w:t>
      </w:r>
      <w:r>
        <w:rPr>
          <w:rFonts w:eastAsia="黑体"/>
          <w:sz w:val="28"/>
        </w:rPr>
        <w:tab/>
      </w:r>
      <w:r>
        <w:rPr>
          <w:rFonts w:eastAsia="黑体"/>
          <w:sz w:val="28"/>
        </w:rPr>
        <w:fldChar w:fldCharType="begin"/>
      </w:r>
      <w:r>
        <w:rPr>
          <w:rFonts w:eastAsia="黑体"/>
          <w:sz w:val="28"/>
        </w:rPr>
        <w:instrText xml:space="preserve"> PAGEREF _Toc26500 \h </w:instrText>
      </w:r>
      <w:r>
        <w:rPr>
          <w:rFonts w:eastAsia="黑体"/>
          <w:sz w:val="28"/>
        </w:rPr>
        <w:fldChar w:fldCharType="separate"/>
      </w:r>
      <w:r>
        <w:rPr>
          <w:rFonts w:eastAsia="黑体"/>
          <w:sz w:val="28"/>
        </w:rPr>
        <w:t>20</w:t>
      </w:r>
      <w:r>
        <w:rPr>
          <w:rFonts w:eastAsia="黑体"/>
          <w:sz w:val="28"/>
        </w:rPr>
        <w:fldChar w:fldCharType="end"/>
      </w:r>
      <w:r>
        <w:rPr>
          <w:rFonts w:hint="eastAsia" w:ascii="黑体" w:hAnsi="黑体" w:eastAsia="黑体" w:cs="黑体"/>
          <w:sz w:val="28"/>
          <w:szCs w:val="28"/>
        </w:rPr>
        <w:fldChar w:fldCharType="end"/>
      </w:r>
    </w:p>
    <w:p w14:paraId="29DD8E8F">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_Toc5684 </w:instrText>
      </w:r>
      <w:r>
        <w:rPr>
          <w:rFonts w:hint="eastAsia" w:ascii="黑体" w:hAnsi="黑体" w:eastAsia="黑体" w:cs="黑体"/>
          <w:sz w:val="28"/>
          <w:szCs w:val="28"/>
        </w:rPr>
        <w:fldChar w:fldCharType="separate"/>
      </w:r>
      <w:r>
        <w:rPr>
          <w:rFonts w:hint="default" w:eastAsia="黑体"/>
          <w:sz w:val="28"/>
          <w:szCs w:val="32"/>
        </w:rPr>
        <w:t xml:space="preserve">第5章 </w:t>
      </w:r>
      <w:r>
        <w:rPr>
          <w:rFonts w:hint="eastAsia" w:eastAsia="黑体"/>
          <w:sz w:val="28"/>
        </w:rPr>
        <w:t>实验结果与结论</w:t>
      </w:r>
      <w:r>
        <w:rPr>
          <w:rFonts w:eastAsia="黑体"/>
          <w:sz w:val="28"/>
        </w:rPr>
        <w:tab/>
      </w:r>
      <w:r>
        <w:rPr>
          <w:rFonts w:eastAsia="黑体"/>
          <w:sz w:val="28"/>
        </w:rPr>
        <w:fldChar w:fldCharType="begin"/>
      </w:r>
      <w:r>
        <w:rPr>
          <w:rFonts w:eastAsia="黑体"/>
          <w:sz w:val="28"/>
        </w:rPr>
        <w:instrText xml:space="preserve"> PAGEREF _Toc5684 \h </w:instrText>
      </w:r>
      <w:r>
        <w:rPr>
          <w:rFonts w:eastAsia="黑体"/>
          <w:sz w:val="28"/>
        </w:rPr>
        <w:fldChar w:fldCharType="separate"/>
      </w:r>
      <w:r>
        <w:rPr>
          <w:rFonts w:eastAsia="黑体"/>
          <w:sz w:val="28"/>
        </w:rPr>
        <w:t>21</w:t>
      </w:r>
      <w:r>
        <w:rPr>
          <w:rFonts w:eastAsia="黑体"/>
          <w:sz w:val="28"/>
        </w:rPr>
        <w:fldChar w:fldCharType="end"/>
      </w:r>
      <w:r>
        <w:rPr>
          <w:rFonts w:hint="eastAsia" w:ascii="黑体" w:hAnsi="黑体" w:eastAsia="黑体" w:cs="黑体"/>
          <w:sz w:val="28"/>
          <w:szCs w:val="28"/>
        </w:rPr>
        <w:fldChar w:fldCharType="end"/>
      </w:r>
    </w:p>
    <w:p w14:paraId="69F5726D">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_Toc21493 </w:instrText>
      </w:r>
      <w:r>
        <w:rPr>
          <w:rFonts w:hint="eastAsia" w:ascii="黑体" w:hAnsi="黑体" w:eastAsia="黑体" w:cs="黑体"/>
          <w:sz w:val="28"/>
          <w:szCs w:val="28"/>
        </w:rPr>
        <w:fldChar w:fldCharType="separate"/>
      </w:r>
      <w:r>
        <w:rPr>
          <w:rFonts w:hint="eastAsia" w:ascii="黑体" w:hAnsi="黑体" w:eastAsia="黑体" w:cs="黑体"/>
          <w:sz w:val="28"/>
          <w:lang w:val="en-US" w:eastAsia="zh-CN"/>
        </w:rPr>
        <w:t>5.1成果总结</w:t>
      </w:r>
      <w:r>
        <w:rPr>
          <w:rFonts w:eastAsia="黑体"/>
          <w:sz w:val="28"/>
        </w:rPr>
        <w:tab/>
      </w:r>
      <w:r>
        <w:rPr>
          <w:rFonts w:eastAsia="黑体"/>
          <w:sz w:val="28"/>
        </w:rPr>
        <w:fldChar w:fldCharType="begin"/>
      </w:r>
      <w:r>
        <w:rPr>
          <w:rFonts w:eastAsia="黑体"/>
          <w:sz w:val="28"/>
        </w:rPr>
        <w:instrText xml:space="preserve"> PAGEREF _Toc21493 \h </w:instrText>
      </w:r>
      <w:r>
        <w:rPr>
          <w:rFonts w:eastAsia="黑体"/>
          <w:sz w:val="28"/>
        </w:rPr>
        <w:fldChar w:fldCharType="separate"/>
      </w:r>
      <w:r>
        <w:rPr>
          <w:rFonts w:eastAsia="黑体"/>
          <w:sz w:val="28"/>
        </w:rPr>
        <w:t>21</w:t>
      </w:r>
      <w:r>
        <w:rPr>
          <w:rFonts w:eastAsia="黑体"/>
          <w:sz w:val="28"/>
        </w:rPr>
        <w:fldChar w:fldCharType="end"/>
      </w:r>
      <w:r>
        <w:rPr>
          <w:rFonts w:hint="eastAsia" w:ascii="黑体" w:hAnsi="黑体" w:eastAsia="黑体" w:cs="黑体"/>
          <w:sz w:val="28"/>
          <w:szCs w:val="28"/>
        </w:rPr>
        <w:fldChar w:fldCharType="end"/>
      </w:r>
    </w:p>
    <w:p w14:paraId="7E5D6E57">
      <w:pPr>
        <w:pStyle w:val="14"/>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_Toc28724 </w:instrText>
      </w:r>
      <w:r>
        <w:rPr>
          <w:rFonts w:hint="eastAsia" w:ascii="黑体" w:hAnsi="黑体" w:eastAsia="黑体" w:cs="黑体"/>
          <w:sz w:val="28"/>
          <w:szCs w:val="28"/>
        </w:rPr>
        <w:fldChar w:fldCharType="separate"/>
      </w:r>
      <w:r>
        <w:rPr>
          <w:rFonts w:hint="eastAsia" w:eastAsia="黑体"/>
          <w:sz w:val="28"/>
          <w:lang w:val="en-US" w:eastAsia="zh-CN"/>
        </w:rPr>
        <w:t>5.2</w:t>
      </w:r>
      <w:r>
        <w:rPr>
          <w:rFonts w:hint="eastAsia" w:eastAsia="黑体"/>
          <w:sz w:val="28"/>
        </w:rPr>
        <w:t>未来研究方向</w:t>
      </w:r>
      <w:r>
        <w:rPr>
          <w:rFonts w:eastAsia="黑体"/>
          <w:sz w:val="28"/>
        </w:rPr>
        <w:tab/>
      </w:r>
      <w:r>
        <w:rPr>
          <w:rFonts w:eastAsia="黑体"/>
          <w:sz w:val="28"/>
        </w:rPr>
        <w:fldChar w:fldCharType="begin"/>
      </w:r>
      <w:r>
        <w:rPr>
          <w:rFonts w:eastAsia="黑体"/>
          <w:sz w:val="28"/>
        </w:rPr>
        <w:instrText xml:space="preserve"> PAGEREF _Toc28724 \h </w:instrText>
      </w:r>
      <w:r>
        <w:rPr>
          <w:rFonts w:eastAsia="黑体"/>
          <w:sz w:val="28"/>
        </w:rPr>
        <w:fldChar w:fldCharType="separate"/>
      </w:r>
      <w:r>
        <w:rPr>
          <w:rFonts w:eastAsia="黑体"/>
          <w:sz w:val="28"/>
        </w:rPr>
        <w:t>22</w:t>
      </w:r>
      <w:r>
        <w:rPr>
          <w:rFonts w:eastAsia="黑体"/>
          <w:sz w:val="28"/>
        </w:rPr>
        <w:fldChar w:fldCharType="end"/>
      </w:r>
      <w:r>
        <w:rPr>
          <w:rFonts w:hint="eastAsia" w:ascii="黑体" w:hAnsi="黑体" w:eastAsia="黑体" w:cs="黑体"/>
          <w:sz w:val="28"/>
          <w:szCs w:val="28"/>
        </w:rPr>
        <w:fldChar w:fldCharType="end"/>
      </w:r>
    </w:p>
    <w:p w14:paraId="2A088F4B">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_Toc16935 </w:instrText>
      </w:r>
      <w:r>
        <w:rPr>
          <w:rFonts w:hint="eastAsia" w:ascii="黑体" w:hAnsi="黑体" w:eastAsia="黑体" w:cs="黑体"/>
          <w:sz w:val="28"/>
          <w:szCs w:val="28"/>
        </w:rPr>
        <w:fldChar w:fldCharType="separate"/>
      </w:r>
      <w:r>
        <w:rPr>
          <w:rFonts w:hint="eastAsia" w:eastAsia="黑体"/>
          <w:sz w:val="28"/>
          <w:lang w:val="en-US" w:eastAsia="zh-CN"/>
        </w:rPr>
        <w:t>参考文献</w:t>
      </w:r>
      <w:r>
        <w:rPr>
          <w:rFonts w:eastAsia="黑体"/>
          <w:sz w:val="28"/>
        </w:rPr>
        <w:tab/>
      </w:r>
      <w:r>
        <w:rPr>
          <w:rFonts w:eastAsia="黑体"/>
          <w:sz w:val="28"/>
        </w:rPr>
        <w:fldChar w:fldCharType="begin"/>
      </w:r>
      <w:r>
        <w:rPr>
          <w:rFonts w:eastAsia="黑体"/>
          <w:sz w:val="28"/>
        </w:rPr>
        <w:instrText xml:space="preserve"> PAGEREF _Toc16935 \h </w:instrText>
      </w:r>
      <w:r>
        <w:rPr>
          <w:rFonts w:eastAsia="黑体"/>
          <w:sz w:val="28"/>
        </w:rPr>
        <w:fldChar w:fldCharType="separate"/>
      </w:r>
      <w:r>
        <w:rPr>
          <w:rFonts w:eastAsia="黑体"/>
          <w:sz w:val="28"/>
        </w:rPr>
        <w:t>22</w:t>
      </w:r>
      <w:r>
        <w:rPr>
          <w:rFonts w:eastAsia="黑体"/>
          <w:sz w:val="28"/>
        </w:rPr>
        <w:fldChar w:fldCharType="end"/>
      </w:r>
      <w:r>
        <w:rPr>
          <w:rFonts w:hint="eastAsia" w:ascii="黑体" w:hAnsi="黑体" w:eastAsia="黑体" w:cs="黑体"/>
          <w:sz w:val="28"/>
          <w:szCs w:val="28"/>
        </w:rPr>
        <w:fldChar w:fldCharType="end"/>
      </w:r>
    </w:p>
    <w:p w14:paraId="7CA64C5E">
      <w:pPr>
        <w:pStyle w:val="13"/>
        <w:tabs>
          <w:tab w:val="right" w:leader="dot" w:pos="9072"/>
        </w:tabs>
        <w:rPr>
          <w:rFonts w:eastAsia="黑体"/>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_Toc8877 </w:instrText>
      </w:r>
      <w:r>
        <w:rPr>
          <w:rFonts w:hint="eastAsia" w:ascii="黑体" w:hAnsi="黑体" w:eastAsia="黑体" w:cs="黑体"/>
          <w:sz w:val="28"/>
          <w:szCs w:val="28"/>
        </w:rPr>
        <w:fldChar w:fldCharType="separate"/>
      </w:r>
      <w:r>
        <w:rPr>
          <w:rFonts w:hint="eastAsia" w:eastAsia="黑体"/>
          <w:sz w:val="28"/>
          <w:lang w:val="en-US" w:eastAsia="zh-CN"/>
        </w:rPr>
        <w:t>致    谢</w:t>
      </w:r>
      <w:r>
        <w:rPr>
          <w:rFonts w:eastAsia="黑体"/>
          <w:sz w:val="28"/>
        </w:rPr>
        <w:tab/>
      </w:r>
      <w:r>
        <w:rPr>
          <w:rFonts w:eastAsia="黑体"/>
          <w:sz w:val="28"/>
        </w:rPr>
        <w:fldChar w:fldCharType="begin"/>
      </w:r>
      <w:r>
        <w:rPr>
          <w:rFonts w:eastAsia="黑体"/>
          <w:sz w:val="28"/>
        </w:rPr>
        <w:instrText xml:space="preserve"> PAGEREF _Toc8877 \h </w:instrText>
      </w:r>
      <w:r>
        <w:rPr>
          <w:rFonts w:eastAsia="黑体"/>
          <w:sz w:val="28"/>
        </w:rPr>
        <w:fldChar w:fldCharType="separate"/>
      </w:r>
      <w:r>
        <w:rPr>
          <w:rFonts w:eastAsia="黑体"/>
          <w:sz w:val="28"/>
        </w:rPr>
        <w:t>25</w:t>
      </w:r>
      <w:r>
        <w:rPr>
          <w:rFonts w:eastAsia="黑体"/>
          <w:sz w:val="28"/>
        </w:rPr>
        <w:fldChar w:fldCharType="end"/>
      </w:r>
      <w:r>
        <w:rPr>
          <w:rFonts w:hint="eastAsia" w:ascii="黑体" w:hAnsi="黑体" w:eastAsia="黑体" w:cs="黑体"/>
          <w:sz w:val="28"/>
          <w:szCs w:val="28"/>
        </w:rPr>
        <w:fldChar w:fldCharType="end"/>
      </w:r>
    </w:p>
    <w:p w14:paraId="20054255">
      <w:pPr>
        <w:pStyle w:val="13"/>
        <w:tabs>
          <w:tab w:val="right" w:leader="dot" w:pos="9072"/>
        </w:tabs>
        <w:rPr>
          <w:sz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_Toc24233 </w:instrText>
      </w:r>
      <w:r>
        <w:rPr>
          <w:rFonts w:hint="eastAsia" w:ascii="黑体" w:hAnsi="黑体" w:eastAsia="黑体" w:cs="黑体"/>
          <w:sz w:val="28"/>
          <w:szCs w:val="28"/>
        </w:rPr>
        <w:fldChar w:fldCharType="separate"/>
      </w:r>
      <w:r>
        <w:rPr>
          <w:rFonts w:hint="eastAsia" w:eastAsia="黑体"/>
          <w:sz w:val="28"/>
          <w:lang w:val="en-US" w:eastAsia="zh-CN"/>
        </w:rPr>
        <w:t>附    录</w:t>
      </w:r>
      <w:r>
        <w:rPr>
          <w:rFonts w:eastAsia="黑体"/>
          <w:sz w:val="28"/>
        </w:rPr>
        <w:tab/>
      </w:r>
      <w:r>
        <w:rPr>
          <w:rFonts w:eastAsia="黑体"/>
          <w:sz w:val="28"/>
        </w:rPr>
        <w:fldChar w:fldCharType="begin"/>
      </w:r>
      <w:r>
        <w:rPr>
          <w:rFonts w:eastAsia="黑体"/>
          <w:sz w:val="28"/>
        </w:rPr>
        <w:instrText xml:space="preserve"> PAGEREF _Toc24233 \h </w:instrText>
      </w:r>
      <w:r>
        <w:rPr>
          <w:rFonts w:eastAsia="黑体"/>
          <w:sz w:val="28"/>
        </w:rPr>
        <w:fldChar w:fldCharType="separate"/>
      </w:r>
      <w:r>
        <w:rPr>
          <w:rFonts w:eastAsia="黑体"/>
          <w:sz w:val="28"/>
        </w:rPr>
        <w:t>26</w:t>
      </w:r>
      <w:r>
        <w:rPr>
          <w:rFonts w:eastAsia="黑体"/>
          <w:sz w:val="28"/>
        </w:rPr>
        <w:fldChar w:fldCharType="end"/>
      </w:r>
      <w:r>
        <w:rPr>
          <w:rFonts w:hint="eastAsia" w:ascii="黑体" w:hAnsi="黑体" w:eastAsia="黑体" w:cs="黑体"/>
          <w:sz w:val="28"/>
          <w:szCs w:val="28"/>
        </w:rPr>
        <w:fldChar w:fldCharType="end"/>
      </w:r>
    </w:p>
    <w:p w14:paraId="29CB3FCD">
      <w:pPr>
        <w:tabs>
          <w:tab w:val="left" w:pos="7740"/>
        </w:tabs>
        <w:spacing w:line="360" w:lineRule="auto"/>
        <w:jc w:val="left"/>
        <w:rPr>
          <w:rFonts w:hint="eastAsia" w:ascii="黑体" w:hAnsi="黑体" w:eastAsia="黑体" w:cs="黑体"/>
          <w:szCs w:val="28"/>
        </w:rPr>
      </w:pPr>
      <w:r>
        <w:rPr>
          <w:rFonts w:hint="eastAsia" w:ascii="黑体" w:hAnsi="黑体" w:eastAsia="黑体" w:cs="黑体"/>
          <w:sz w:val="28"/>
          <w:szCs w:val="28"/>
        </w:rPr>
        <w:fldChar w:fldCharType="end"/>
      </w:r>
    </w:p>
    <w:p w14:paraId="3EB01B0A">
      <w:pPr>
        <w:tabs>
          <w:tab w:val="left" w:pos="7740"/>
        </w:tabs>
        <w:spacing w:line="360" w:lineRule="auto"/>
        <w:jc w:val="left"/>
        <w:rPr>
          <w:rFonts w:hint="eastAsia" w:ascii="黑体" w:hAnsi="黑体" w:eastAsia="黑体" w:cs="黑体"/>
          <w:sz w:val="28"/>
          <w:szCs w:val="28"/>
        </w:rPr>
      </w:pPr>
    </w:p>
    <w:p w14:paraId="6FD23585">
      <w:pPr>
        <w:tabs>
          <w:tab w:val="left" w:pos="2967"/>
        </w:tabs>
        <w:spacing w:line="360" w:lineRule="auto"/>
        <w:jc w:val="left"/>
        <w:rPr>
          <w:rFonts w:hint="eastAsia" w:ascii="黑体" w:hAnsi="黑体" w:eastAsia="黑体" w:cs="黑体"/>
          <w:sz w:val="28"/>
          <w:szCs w:val="28"/>
          <w:lang w:eastAsia="zh-CN"/>
        </w:rPr>
      </w:pPr>
      <w:r>
        <w:rPr>
          <w:rFonts w:hint="eastAsia" w:ascii="黑体" w:hAnsi="黑体" w:eastAsia="黑体" w:cs="黑体"/>
          <w:sz w:val="28"/>
          <w:szCs w:val="28"/>
          <w:lang w:eastAsia="zh-CN"/>
        </w:rPr>
        <w:tab/>
      </w:r>
    </w:p>
    <w:p w14:paraId="125D5FD7">
      <w:pPr>
        <w:tabs>
          <w:tab w:val="left" w:pos="7740"/>
        </w:tabs>
        <w:spacing w:line="360" w:lineRule="auto"/>
        <w:jc w:val="left"/>
        <w:rPr>
          <w:rFonts w:ascii="Times New Roman" w:hAnsi="Times New Roman" w:eastAsia="宋体"/>
          <w:sz w:val="28"/>
          <w:szCs w:val="28"/>
        </w:rPr>
      </w:pPr>
    </w:p>
    <w:p w14:paraId="6CAFD348">
      <w:pPr>
        <w:tabs>
          <w:tab w:val="left" w:pos="7740"/>
        </w:tabs>
        <w:spacing w:line="360" w:lineRule="auto"/>
        <w:jc w:val="left"/>
        <w:rPr>
          <w:rFonts w:ascii="Times New Roman" w:hAnsi="Times New Roman" w:eastAsia="宋体"/>
          <w:sz w:val="28"/>
          <w:szCs w:val="28"/>
        </w:rPr>
      </w:pPr>
    </w:p>
    <w:p w14:paraId="7425819F">
      <w:pPr>
        <w:tabs>
          <w:tab w:val="left" w:pos="7740"/>
        </w:tabs>
        <w:spacing w:line="360" w:lineRule="auto"/>
        <w:jc w:val="left"/>
        <w:rPr>
          <w:rFonts w:ascii="Times New Roman" w:hAnsi="Times New Roman" w:eastAsia="宋体"/>
          <w:sz w:val="28"/>
          <w:szCs w:val="28"/>
        </w:rPr>
      </w:pPr>
    </w:p>
    <w:p w14:paraId="609B8B5D">
      <w:pPr>
        <w:tabs>
          <w:tab w:val="left" w:pos="7740"/>
        </w:tabs>
        <w:spacing w:line="360" w:lineRule="auto"/>
        <w:jc w:val="left"/>
        <w:rPr>
          <w:rFonts w:ascii="Times New Roman" w:hAnsi="Times New Roman" w:eastAsia="宋体"/>
          <w:sz w:val="28"/>
          <w:szCs w:val="28"/>
        </w:rPr>
      </w:pPr>
    </w:p>
    <w:p w14:paraId="45044A90">
      <w:pPr>
        <w:tabs>
          <w:tab w:val="left" w:pos="7740"/>
        </w:tabs>
        <w:spacing w:line="360" w:lineRule="auto"/>
        <w:jc w:val="left"/>
        <w:rPr>
          <w:rFonts w:ascii="Times New Roman" w:hAnsi="Times New Roman" w:eastAsia="宋体"/>
        </w:rPr>
        <w:sectPr>
          <w:headerReference r:id="rId11" w:type="first"/>
          <w:footerReference r:id="rId13" w:type="first"/>
          <w:headerReference r:id="rId10" w:type="default"/>
          <w:footerReference r:id="rId12" w:type="default"/>
          <w:pgSz w:w="11906" w:h="16838"/>
          <w:pgMar w:top="1417" w:right="1417" w:bottom="1417" w:left="1417" w:header="851" w:footer="992" w:gutter="0"/>
          <w:pgBorders>
            <w:top w:val="none" w:sz="0" w:space="0"/>
            <w:left w:val="none" w:sz="0" w:space="0"/>
            <w:bottom w:val="none" w:sz="0" w:space="0"/>
            <w:right w:val="none" w:sz="0" w:space="0"/>
          </w:pgBorders>
          <w:pgNumType w:start="1"/>
          <w:cols w:space="720" w:num="1"/>
          <w:titlePg/>
          <w:docGrid w:linePitch="312" w:charSpace="0"/>
        </w:sectPr>
      </w:pPr>
    </w:p>
    <w:p w14:paraId="202BE4C7">
      <w:pPr>
        <w:pStyle w:val="2"/>
        <w:bidi w:val="0"/>
        <w:rPr>
          <w:rFonts w:hint="eastAsia" w:ascii="Times New Roman" w:hAnsi="Times New Roman" w:cs="Times New Roman"/>
          <w:b/>
          <w:lang w:val="en-US" w:eastAsia="zh-CN"/>
        </w:rPr>
      </w:pPr>
      <w:bookmarkStart w:id="0" w:name="_Toc25239"/>
      <w:bookmarkStart w:id="1" w:name="_Toc32326"/>
      <w:bookmarkStart w:id="2" w:name="_Toc25477"/>
      <w:r>
        <w:rPr>
          <w:rFonts w:hint="eastAsia" w:ascii="Times New Roman" w:hAnsi="Times New Roman" w:cs="Times New Roman"/>
          <w:b/>
          <w:lang w:val="en-US" w:eastAsia="zh-CN"/>
        </w:rPr>
        <w:t>摘    要</w:t>
      </w:r>
      <w:bookmarkEnd w:id="0"/>
      <w:bookmarkEnd w:id="1"/>
      <w:bookmarkEnd w:id="2"/>
    </w:p>
    <w:p w14:paraId="76F298CF">
      <w:pPr>
        <w:rPr>
          <w:rFonts w:hint="eastAsia" w:ascii="仿宋" w:hAnsi="仿宋" w:eastAsia="仿宋" w:cs="仿宋"/>
          <w:sz w:val="24"/>
          <w:szCs w:val="24"/>
          <w:lang w:val="en-US" w:eastAsia="zh-CN"/>
        </w:rPr>
      </w:pPr>
    </w:p>
    <w:p w14:paraId="7BFBADA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7"/>
          <w:szCs w:val="27"/>
        </w:rPr>
      </w:pPr>
      <w:r>
        <w:rPr>
          <w:rFonts w:hint="eastAsia" w:ascii="仿宋" w:hAnsi="仿宋" w:eastAsia="仿宋" w:cs="仿宋"/>
          <w:i w:val="0"/>
          <w:iCs w:val="0"/>
          <w:caps w:val="0"/>
          <w:color w:val="000000"/>
          <w:spacing w:val="0"/>
          <w:sz w:val="24"/>
          <w:szCs w:val="24"/>
          <w:lang w:val="en-US" w:eastAsia="zh-CN"/>
        </w:rPr>
        <w:t>本</w:t>
      </w:r>
      <w:r>
        <w:rPr>
          <w:rFonts w:hint="eastAsia" w:ascii="仿宋" w:hAnsi="仿宋" w:eastAsia="仿宋" w:cs="仿宋"/>
          <w:i w:val="0"/>
          <w:iCs w:val="0"/>
          <w:caps w:val="0"/>
          <w:color w:val="000000"/>
          <w:spacing w:val="0"/>
          <w:sz w:val="24"/>
          <w:szCs w:val="24"/>
        </w:rPr>
        <w:t>文设计并实现了一套使用改进YOLOv8算法的车辆速度和计数检测系统，该系统主要用来解决复杂多变交通环境中出现的车辆漏检率偏高、测速误差较大、模型部署困难等问题。本文对YOLOv8特征提取网络进行优化研究，引入CBAM注意力机制和DIoU损失函数，以提高对小目标的检测精度和定位准确性。同时把DeepSORT算法加入进来，形成一个可以完成检测和跟踪一体化的模式，并利用相机标定、跨线计数等有关技术，达到对各种车型、不同行驶方向进行精确流量统计的目标。本文使用深度可分离卷积和量化技术对模型进行轻量化改造，使模型可以在嵌入式平台上顺利运行。实验结果表明，经过改进的模型mAP值达到92%以上，检测速度达到每秒80帧以上，参数量控制在5M以下，计算量下降超过60%。该系统在多种场景下测试后表现出良好的稳定性和较高的准确性，其中计数准确率达到95%以上，测速平均误差不超过4%，为智能交通提供了高效的精准方案，并且促进了深度学习在交通领域的相关应用。</w:t>
      </w:r>
    </w:p>
    <w:p w14:paraId="3F6A054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rPr>
          <w:rFonts w:hint="eastAsia" w:ascii="仿宋" w:hAnsi="仿宋" w:eastAsia="仿宋" w:cs="仿宋"/>
          <w:i w:val="0"/>
          <w:iCs w:val="0"/>
          <w:caps w:val="0"/>
          <w:color w:val="000000"/>
          <w:spacing w:val="0"/>
          <w:sz w:val="24"/>
          <w:szCs w:val="24"/>
        </w:rPr>
      </w:pPr>
      <w:r>
        <w:rPr>
          <w:rFonts w:hint="eastAsia" w:ascii="黑体" w:hAnsi="黑体" w:eastAsia="黑体" w:cs="黑体"/>
          <w:b/>
          <w:bCs/>
          <w:i w:val="0"/>
          <w:iCs w:val="0"/>
          <w:caps w:val="0"/>
          <w:color w:val="000000"/>
          <w:spacing w:val="0"/>
          <w:sz w:val="24"/>
          <w:szCs w:val="24"/>
        </w:rPr>
        <w:t>关键字</w:t>
      </w:r>
      <w:r>
        <w:rPr>
          <w:rFonts w:hint="eastAsia" w:ascii="Times New Roman" w:hAnsi="Times New Roman" w:eastAsia="宋体" w:cs="Noto Sans SC"/>
          <w:b/>
          <w:bCs/>
          <w:i w:val="0"/>
          <w:iCs w:val="0"/>
          <w:caps w:val="0"/>
          <w:color w:val="000000"/>
          <w:spacing w:val="0"/>
          <w:sz w:val="24"/>
          <w:szCs w:val="24"/>
        </w:rPr>
        <w:t>：</w:t>
      </w:r>
      <w:r>
        <w:rPr>
          <w:rFonts w:hint="eastAsia" w:ascii="仿宋" w:hAnsi="仿宋" w:eastAsia="仿宋" w:cs="仿宋"/>
          <w:i w:val="0"/>
          <w:iCs w:val="0"/>
          <w:caps w:val="0"/>
          <w:color w:val="000000"/>
          <w:spacing w:val="0"/>
          <w:sz w:val="24"/>
          <w:szCs w:val="24"/>
        </w:rPr>
        <w:t>YOLOv8</w:t>
      </w:r>
      <w:r>
        <w:rPr>
          <w:rFonts w:hint="eastAsia" w:ascii="仿宋" w:hAnsi="仿宋" w:eastAsia="仿宋" w:cs="仿宋"/>
          <w:i w:val="0"/>
          <w:iCs w:val="0"/>
          <w:caps w:val="0"/>
          <w:color w:val="000000"/>
          <w:spacing w:val="0"/>
          <w:sz w:val="24"/>
          <w:szCs w:val="24"/>
          <w:lang w:eastAsia="zh-CN"/>
        </w:rPr>
        <w:t>；</w:t>
      </w:r>
      <w:r>
        <w:rPr>
          <w:rFonts w:hint="eastAsia" w:ascii="仿宋" w:hAnsi="仿宋" w:eastAsia="仿宋" w:cs="仿宋"/>
          <w:i w:val="0"/>
          <w:iCs w:val="0"/>
          <w:caps w:val="0"/>
          <w:color w:val="000000"/>
          <w:spacing w:val="0"/>
          <w:sz w:val="24"/>
          <w:szCs w:val="24"/>
        </w:rPr>
        <w:t>车辆检测</w:t>
      </w:r>
      <w:r>
        <w:rPr>
          <w:rFonts w:hint="eastAsia" w:ascii="仿宋" w:hAnsi="仿宋" w:eastAsia="仿宋" w:cs="仿宋"/>
          <w:i w:val="0"/>
          <w:iCs w:val="0"/>
          <w:caps w:val="0"/>
          <w:color w:val="000000"/>
          <w:spacing w:val="0"/>
          <w:sz w:val="24"/>
          <w:szCs w:val="24"/>
          <w:lang w:eastAsia="zh-CN"/>
        </w:rPr>
        <w:t>；</w:t>
      </w:r>
      <w:r>
        <w:rPr>
          <w:rFonts w:hint="eastAsia" w:ascii="仿宋" w:hAnsi="仿宋" w:eastAsia="仿宋" w:cs="仿宋"/>
          <w:i w:val="0"/>
          <w:iCs w:val="0"/>
          <w:caps w:val="0"/>
          <w:color w:val="000000"/>
          <w:spacing w:val="0"/>
          <w:sz w:val="24"/>
          <w:szCs w:val="24"/>
        </w:rPr>
        <w:t>深度学习</w:t>
      </w:r>
      <w:r>
        <w:rPr>
          <w:rFonts w:hint="eastAsia" w:ascii="仿宋" w:hAnsi="仿宋" w:eastAsia="仿宋" w:cs="仿宋"/>
          <w:i w:val="0"/>
          <w:iCs w:val="0"/>
          <w:caps w:val="0"/>
          <w:color w:val="000000"/>
          <w:spacing w:val="0"/>
          <w:sz w:val="24"/>
          <w:szCs w:val="24"/>
          <w:lang w:eastAsia="zh-CN"/>
        </w:rPr>
        <w:t>；</w:t>
      </w:r>
      <w:r>
        <w:rPr>
          <w:rFonts w:hint="eastAsia" w:ascii="仿宋" w:hAnsi="仿宋" w:eastAsia="仿宋" w:cs="仿宋"/>
          <w:i w:val="0"/>
          <w:iCs w:val="0"/>
          <w:caps w:val="0"/>
          <w:color w:val="000000"/>
          <w:spacing w:val="0"/>
          <w:sz w:val="24"/>
          <w:szCs w:val="24"/>
        </w:rPr>
        <w:t>智能交通</w:t>
      </w:r>
      <w:r>
        <w:rPr>
          <w:rFonts w:hint="eastAsia" w:ascii="仿宋" w:hAnsi="仿宋" w:eastAsia="仿宋" w:cs="仿宋"/>
          <w:i w:val="0"/>
          <w:iCs w:val="0"/>
          <w:caps w:val="0"/>
          <w:color w:val="000000"/>
          <w:spacing w:val="0"/>
          <w:sz w:val="24"/>
          <w:szCs w:val="24"/>
          <w:lang w:eastAsia="zh-CN"/>
        </w:rPr>
        <w:t>；</w:t>
      </w:r>
      <w:r>
        <w:rPr>
          <w:rFonts w:hint="eastAsia" w:ascii="仿宋" w:hAnsi="仿宋" w:eastAsia="仿宋" w:cs="仿宋"/>
          <w:i w:val="0"/>
          <w:iCs w:val="0"/>
          <w:caps w:val="0"/>
          <w:color w:val="000000"/>
          <w:spacing w:val="0"/>
          <w:sz w:val="24"/>
          <w:szCs w:val="24"/>
        </w:rPr>
        <w:t>模型轻量化</w:t>
      </w:r>
    </w:p>
    <w:p w14:paraId="4101F42B">
      <w:pPr>
        <w:keepNext w:val="0"/>
        <w:keepLines w:val="0"/>
        <w:pageBreakBefore w:val="0"/>
        <w:widowControl w:val="0"/>
        <w:tabs>
          <w:tab w:val="left" w:pos="7740"/>
        </w:tabs>
        <w:kinsoku/>
        <w:wordWrap/>
        <w:overflowPunct/>
        <w:topLinePunct w:val="0"/>
        <w:autoSpaceDE/>
        <w:autoSpaceDN/>
        <w:bidi w:val="0"/>
        <w:adjustRightInd/>
        <w:snapToGrid/>
        <w:spacing w:line="360" w:lineRule="auto"/>
        <w:jc w:val="left"/>
        <w:textAlignment w:val="auto"/>
        <w:rPr>
          <w:rFonts w:hint="eastAsia" w:ascii="Times New Roman" w:hAnsi="Times New Roman" w:eastAsia="宋体"/>
          <w:color w:val="FF0000"/>
          <w:sz w:val="24"/>
        </w:rPr>
        <w:sectPr>
          <w:footerReference r:id="rId15" w:type="first"/>
          <w:footerReference r:id="rId14" w:type="default"/>
          <w:pgSz w:w="11906" w:h="16838"/>
          <w:pgMar w:top="1417" w:right="1417" w:bottom="1417" w:left="1417" w:header="851" w:footer="992" w:gutter="0"/>
          <w:pgBorders>
            <w:top w:val="none" w:sz="0" w:space="0"/>
            <w:left w:val="none" w:sz="0" w:space="0"/>
            <w:bottom w:val="none" w:sz="0" w:space="0"/>
            <w:right w:val="none" w:sz="0" w:space="0"/>
          </w:pgBorders>
          <w:pgNumType w:fmt="upperRoman" w:start="1"/>
          <w:cols w:space="720" w:num="1"/>
          <w:titlePg/>
          <w:docGrid w:linePitch="312" w:charSpace="0"/>
        </w:sectPr>
      </w:pPr>
    </w:p>
    <w:p w14:paraId="552A4608">
      <w:pPr>
        <w:pStyle w:val="2"/>
        <w:bidi w:val="0"/>
        <w:rPr>
          <w:rFonts w:hint="eastAsia" w:ascii="Times New Roman" w:hAnsi="Times New Roman" w:cs="Times New Roman"/>
          <w:b/>
          <w:lang w:val="en-US" w:eastAsia="zh-CN"/>
        </w:rPr>
      </w:pPr>
      <w:bookmarkStart w:id="3" w:name="_Toc9919"/>
      <w:bookmarkStart w:id="4" w:name="_Toc13590"/>
      <w:bookmarkStart w:id="5" w:name="_Toc18468"/>
      <w:r>
        <w:rPr>
          <w:rFonts w:hint="eastAsia" w:ascii="Times New Roman" w:hAnsi="Times New Roman" w:cs="Times New Roman"/>
          <w:b/>
          <w:lang w:val="en-US" w:eastAsia="zh-CN"/>
        </w:rPr>
        <w:t>ABSTRACT</w:t>
      </w:r>
      <w:bookmarkEnd w:id="3"/>
      <w:bookmarkEnd w:id="4"/>
      <w:bookmarkEnd w:id="5"/>
    </w:p>
    <w:p w14:paraId="22D79B9D">
      <w:pPr>
        <w:keepNext w:val="0"/>
        <w:keepLines w:val="0"/>
        <w:pageBreakBefore w:val="0"/>
        <w:kinsoku/>
        <w:wordWrap/>
        <w:overflowPunct/>
        <w:topLinePunct w:val="0"/>
        <w:autoSpaceDE/>
        <w:autoSpaceDN/>
        <w:bidi w:val="0"/>
        <w:adjustRightInd/>
        <w:snapToGrid/>
        <w:spacing w:line="360" w:lineRule="auto"/>
        <w:textAlignment w:val="auto"/>
        <w:rPr>
          <w:rFonts w:hint="eastAsia"/>
          <w:lang w:val="en-US" w:eastAsia="zh-CN"/>
        </w:rPr>
      </w:pPr>
    </w:p>
    <w:p w14:paraId="0BD2600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default" w:ascii="Times New Roman" w:hAnsi="Times New Roman" w:eastAsia="Noto Sans SC" w:cs="Times New Roman"/>
          <w:i w:val="0"/>
          <w:iCs w:val="0"/>
          <w:caps w:val="0"/>
          <w:color w:val="000000"/>
          <w:spacing w:val="0"/>
          <w:sz w:val="24"/>
          <w:szCs w:val="24"/>
        </w:rPr>
      </w:pPr>
      <w:r>
        <w:rPr>
          <w:rFonts w:hint="default" w:ascii="Times New Roman" w:hAnsi="Times New Roman" w:eastAsia="Noto Sans SC" w:cs="Times New Roman"/>
          <w:i w:val="0"/>
          <w:iCs w:val="0"/>
          <w:caps w:val="0"/>
          <w:color w:val="000000"/>
          <w:spacing w:val="0"/>
          <w:sz w:val="24"/>
          <w:szCs w:val="24"/>
        </w:rPr>
        <w:t>This paper designs and implements a vehicle speed and counting detection system using an improved YOLOv8 algorithm, which is mainly used to solve problems such as high missed detection rate, large speed measurement error, and difficulty in model deployment in complex and changing traffic environments. This paper conducts research on optimizing the feature extraction network of YOLOv8, introducing the CBAM attention mechanism and DIoU loss function to improve the detection accuracy and positioning accuracy for small targets. At the same time, the DeepSORT algorithm is integrated into the system, forming an integrated mode for detection and tracking. By utilizing camera calibration and cross-line counting technologies, the system achieves precise traffic statistics for various vehicle types and different driving directions. The model is lightweighted using deep separable convolution and quantization technology, allowing it to run smoothly on embedded platforms. Experimental results show that the improved model achieves an mAP value above 92%, a detection speed of more than 80 frames per second, a parameter count below 5M, and a computational volume reduction of over 60%. After testing in various scenarios, the system demonstrates good stability and high accuracy, with a counting accuracy rate of over 95% and an average speed measurement error not exceeding 4%. It provides an efficient and accurate solution for intelligent transportation and promotes the application of deep learning in the field of traffic.</w:t>
      </w:r>
    </w:p>
    <w:p w14:paraId="032D88F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rPr>
          <w:rFonts w:hint="default" w:ascii="Times New Roman" w:hAnsi="Times New Roman" w:eastAsia="Noto Sans SC" w:cs="Times New Roman"/>
          <w:i w:val="0"/>
          <w:iCs w:val="0"/>
          <w:caps w:val="0"/>
          <w:color w:val="000000"/>
          <w:spacing w:val="0"/>
          <w:sz w:val="24"/>
          <w:szCs w:val="24"/>
        </w:rPr>
      </w:pPr>
      <w:r>
        <w:rPr>
          <w:rFonts w:hint="default" w:ascii="Times New Roman" w:hAnsi="Times New Roman" w:eastAsia="Noto Sans SC" w:cs="Times New Roman"/>
          <w:b/>
          <w:bCs/>
          <w:i w:val="0"/>
          <w:iCs w:val="0"/>
          <w:caps w:val="0"/>
          <w:color w:val="000000"/>
          <w:spacing w:val="0"/>
          <w:sz w:val="24"/>
          <w:szCs w:val="24"/>
        </w:rPr>
        <w:t>Keywords:</w:t>
      </w:r>
      <w:r>
        <w:rPr>
          <w:rFonts w:hint="default" w:ascii="Times New Roman" w:hAnsi="Times New Roman" w:eastAsia="Noto Sans SC" w:cs="Times New Roman"/>
          <w:i w:val="0"/>
          <w:iCs w:val="0"/>
          <w:caps w:val="0"/>
          <w:color w:val="000000"/>
          <w:spacing w:val="0"/>
          <w:sz w:val="24"/>
          <w:szCs w:val="24"/>
        </w:rPr>
        <w:t xml:space="preserve"> YOLOv8</w:t>
      </w:r>
      <w:r>
        <w:rPr>
          <w:rFonts w:hint="eastAsia" w:ascii="Times New Roman" w:hAnsi="Times New Roman" w:eastAsia="Noto Sans SC" w:cs="Times New Roman"/>
          <w:i w:val="0"/>
          <w:iCs w:val="0"/>
          <w:caps w:val="0"/>
          <w:color w:val="000000"/>
          <w:spacing w:val="0"/>
          <w:sz w:val="24"/>
          <w:szCs w:val="24"/>
          <w:lang w:val="en-US" w:eastAsia="zh-CN"/>
        </w:rPr>
        <w:t>;</w:t>
      </w:r>
      <w:r>
        <w:rPr>
          <w:rFonts w:hint="default" w:ascii="Times New Roman" w:hAnsi="Times New Roman" w:eastAsia="Noto Sans SC" w:cs="Times New Roman"/>
          <w:i w:val="0"/>
          <w:iCs w:val="0"/>
          <w:caps w:val="0"/>
          <w:color w:val="000000"/>
          <w:spacing w:val="0"/>
          <w:sz w:val="24"/>
          <w:szCs w:val="24"/>
        </w:rPr>
        <w:t>vehicle detection</w:t>
      </w:r>
      <w:r>
        <w:rPr>
          <w:rFonts w:hint="eastAsia" w:ascii="Times New Roman" w:hAnsi="Times New Roman" w:eastAsia="Noto Sans SC" w:cs="Times New Roman"/>
          <w:i w:val="0"/>
          <w:iCs w:val="0"/>
          <w:caps w:val="0"/>
          <w:color w:val="000000"/>
          <w:spacing w:val="0"/>
          <w:sz w:val="24"/>
          <w:szCs w:val="24"/>
          <w:lang w:val="en-US" w:eastAsia="zh-CN"/>
        </w:rPr>
        <w:t>;</w:t>
      </w:r>
      <w:r>
        <w:rPr>
          <w:rFonts w:hint="default" w:ascii="Times New Roman" w:hAnsi="Times New Roman" w:eastAsia="Noto Sans SC" w:cs="Times New Roman"/>
          <w:i w:val="0"/>
          <w:iCs w:val="0"/>
          <w:caps w:val="0"/>
          <w:color w:val="000000"/>
          <w:spacing w:val="0"/>
          <w:sz w:val="24"/>
          <w:szCs w:val="24"/>
        </w:rPr>
        <w:t>deep learning</w:t>
      </w:r>
      <w:r>
        <w:rPr>
          <w:rFonts w:hint="eastAsia" w:ascii="Times New Roman" w:hAnsi="Times New Roman" w:eastAsia="Noto Sans SC" w:cs="Times New Roman"/>
          <w:i w:val="0"/>
          <w:iCs w:val="0"/>
          <w:caps w:val="0"/>
          <w:color w:val="000000"/>
          <w:spacing w:val="0"/>
          <w:sz w:val="24"/>
          <w:szCs w:val="24"/>
          <w:lang w:val="en-US" w:eastAsia="zh-CN"/>
        </w:rPr>
        <w:t>;</w:t>
      </w:r>
      <w:r>
        <w:rPr>
          <w:rFonts w:hint="default" w:ascii="Times New Roman" w:hAnsi="Times New Roman" w:eastAsia="Noto Sans SC" w:cs="Times New Roman"/>
          <w:i w:val="0"/>
          <w:iCs w:val="0"/>
          <w:caps w:val="0"/>
          <w:color w:val="000000"/>
          <w:spacing w:val="0"/>
          <w:sz w:val="24"/>
          <w:szCs w:val="24"/>
        </w:rPr>
        <w:t xml:space="preserve"> intelligent transportaton</w:t>
      </w:r>
      <w:r>
        <w:rPr>
          <w:rFonts w:hint="eastAsia" w:ascii="Times New Roman" w:hAnsi="Times New Roman" w:eastAsia="Noto Sans SC" w:cs="Times New Roman"/>
          <w:i w:val="0"/>
          <w:iCs w:val="0"/>
          <w:caps w:val="0"/>
          <w:color w:val="000000"/>
          <w:spacing w:val="0"/>
          <w:sz w:val="24"/>
          <w:szCs w:val="24"/>
          <w:lang w:val="en-US" w:eastAsia="zh-CN"/>
        </w:rPr>
        <w:t>;</w:t>
      </w:r>
      <w:r>
        <w:rPr>
          <w:rFonts w:hint="default" w:ascii="Times New Roman" w:hAnsi="Times New Roman" w:eastAsia="Noto Sans SC" w:cs="Times New Roman"/>
          <w:i w:val="0"/>
          <w:iCs w:val="0"/>
          <w:caps w:val="0"/>
          <w:color w:val="000000"/>
          <w:spacing w:val="0"/>
          <w:sz w:val="24"/>
          <w:szCs w:val="24"/>
        </w:rPr>
        <w:t xml:space="preserve"> </w:t>
      </w:r>
    </w:p>
    <w:p w14:paraId="0527B5E1">
      <w:pPr>
        <w:bidi w:val="0"/>
        <w:spacing w:beforeAutospacing="0" w:afterAutospacing="0"/>
        <w:jc w:val="left"/>
        <w:rPr>
          <w:rFonts w:hint="eastAsia"/>
          <w:lang w:val="en-US" w:eastAsia="zh-CN"/>
        </w:rPr>
        <w:sectPr>
          <w:footerReference r:id="rId17" w:type="first"/>
          <w:footerReference r:id="rId16" w:type="default"/>
          <w:pgSz w:w="11906" w:h="16838"/>
          <w:pgMar w:top="1417" w:right="1417" w:bottom="1417" w:left="1417" w:header="851" w:footer="992" w:gutter="0"/>
          <w:pgBorders>
            <w:top w:val="none" w:sz="0" w:space="0"/>
            <w:left w:val="none" w:sz="0" w:space="0"/>
            <w:bottom w:val="none" w:sz="0" w:space="0"/>
            <w:right w:val="none" w:sz="0" w:space="0"/>
          </w:pgBorders>
          <w:pgNumType w:fmt="upperRoman"/>
          <w:cols w:space="720" w:num="1"/>
          <w:titlePg/>
          <w:docGrid w:linePitch="312" w:charSpace="0"/>
        </w:sectPr>
      </w:pPr>
    </w:p>
    <w:p w14:paraId="1A7DA999">
      <w:pPr>
        <w:pStyle w:val="2"/>
        <w:numPr>
          <w:ilvl w:val="0"/>
          <w:numId w:val="1"/>
        </w:numPr>
        <w:bidi w:val="0"/>
        <w:rPr>
          <w:rFonts w:hint="eastAsia"/>
          <w:lang w:val="en-US" w:eastAsia="zh-CN"/>
        </w:rPr>
      </w:pPr>
      <w:bookmarkStart w:id="6" w:name="_Toc12560"/>
      <w:bookmarkStart w:id="7" w:name="_Toc22722"/>
      <w:bookmarkStart w:id="8" w:name="_Toc24218"/>
      <w:r>
        <w:rPr>
          <w:rFonts w:hint="eastAsia"/>
          <w:lang w:val="en-US" w:eastAsia="zh-CN"/>
        </w:rPr>
        <w:t>绪论</w:t>
      </w:r>
      <w:bookmarkEnd w:id="6"/>
      <w:bookmarkEnd w:id="7"/>
      <w:bookmarkEnd w:id="8"/>
    </w:p>
    <w:p w14:paraId="0BD6B786">
      <w:pPr>
        <w:pStyle w:val="3"/>
        <w:numPr>
          <w:ilvl w:val="1"/>
          <w:numId w:val="2"/>
        </w:numPr>
        <w:bidi w:val="0"/>
        <w:rPr>
          <w:rFonts w:hint="eastAsia"/>
        </w:rPr>
      </w:pPr>
      <w:bookmarkStart w:id="9" w:name="_Toc20965"/>
      <w:bookmarkStart w:id="10" w:name="_Toc7388"/>
      <w:bookmarkStart w:id="11" w:name="_Toc197968306"/>
      <w:r>
        <w:rPr>
          <w:rFonts w:hint="eastAsia"/>
        </w:rPr>
        <w:t>研究背景和意义</w:t>
      </w:r>
      <w:bookmarkEnd w:id="9"/>
      <w:bookmarkEnd w:id="10"/>
    </w:p>
    <w:p w14:paraId="3D71F0AC">
      <w:pPr>
        <w:pStyle w:val="4"/>
        <w:bidi w:val="0"/>
        <w:ind w:left="0" w:leftChars="0" w:firstLine="0" w:firstLineChars="0"/>
        <w:rPr>
          <w:rFonts w:hint="eastAsia" w:ascii="黑体" w:hAnsi="黑体" w:eastAsia="黑体" w:cs="黑体"/>
          <w:sz w:val="28"/>
          <w:szCs w:val="28"/>
        </w:rPr>
      </w:pPr>
      <w:bookmarkStart w:id="12" w:name="_Toc27872"/>
      <w:bookmarkStart w:id="13" w:name="_Toc15561"/>
      <w:r>
        <w:rPr>
          <w:rFonts w:hint="eastAsia" w:ascii="黑体" w:hAnsi="黑体" w:eastAsia="黑体" w:cs="黑体"/>
          <w:sz w:val="28"/>
          <w:szCs w:val="28"/>
        </w:rPr>
        <w:t>1.1.1 研究背景</w:t>
      </w:r>
      <w:bookmarkEnd w:id="12"/>
      <w:bookmarkEnd w:id="13"/>
    </w:p>
    <w:p w14:paraId="5892C15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智慧城市快速发展促使智能交通系统建设不断推进，车辆检测技术作为其中重要构成部分，在提高道路安全、优化交通流量管理等方面发挥着关键作用。传统车辆检测方法依靠地感线圈、雷达、激光等硬件设备，虽然测量精度相对较高，然而安装维护成本高昂，并且检测范围受到限制，在复杂交通场景里，很难满足多车道、高密度车流的实时监测需求。近些年来，基于计算机视觉的车辆检测技术渐渐成为研究领域的热点。YOLOv5车辆行人检测和计数系统可以实时监测交通流量并进行精确统计，为城市交通管理提供了可验证的技术支持</w:t>
      </w:r>
      <w:r>
        <w:rPr>
          <w:rFonts w:hint="eastAsia" w:ascii="Times New Roman" w:hAnsi="Times New Roman" w:eastAsia="宋体" w:cs="Noto Sans SC"/>
          <w:i w:val="0"/>
          <w:iCs w:val="0"/>
          <w:caps w:val="0"/>
          <w:color w:val="000000"/>
          <w:spacing w:val="0"/>
          <w:sz w:val="24"/>
          <w:szCs w:val="27"/>
          <w:vertAlign w:val="superscript"/>
          <w:lang w:eastAsia="zh-CN"/>
        </w:rPr>
        <w:fldChar w:fldCharType="begin"/>
      </w:r>
      <w:r>
        <w:instrText xml:space="preserve"> REF _Ref25550 \r \h  \* MERGEFORMAT</w:instrText>
      </w:r>
      <w:r>
        <w:rPr>
          <w:rFonts w:hint="eastAsia" w:ascii="Times New Roman" w:hAnsi="Times New Roman" w:eastAsia="宋体" w:cs="Noto Sans SC"/>
          <w:i w:val="0"/>
          <w:iCs w:val="0"/>
          <w:caps w:val="0"/>
          <w:color w:val="000000"/>
          <w:spacing w:val="0"/>
          <w:sz w:val="24"/>
          <w:szCs w:val="27"/>
          <w:vertAlign w:val="superscript"/>
          <w:lang w:eastAsia="zh-CN"/>
        </w:rPr>
        <w:fldChar w:fldCharType="separate"/>
      </w:r>
      <w:r>
        <w:rPr>
          <w:rFonts w:hint="eastAsia" w:ascii="Times New Roman" w:hAnsi="Times New Roman" w:eastAsia="宋体" w:cs="Noto Sans SC"/>
          <w:i w:val="0"/>
          <w:iCs w:val="0"/>
          <w:caps w:val="0"/>
          <w:color w:val="000000"/>
          <w:spacing w:val="0"/>
          <w:sz w:val="24"/>
          <w:szCs w:val="27"/>
          <w:vertAlign w:val="superscript"/>
          <w:lang w:eastAsia="zh-CN"/>
        </w:rPr>
        <w:t>[1]</w:t>
      </w:r>
      <w:r>
        <w:rPr>
          <w:rFonts w:hint="eastAsia" w:ascii="Times New Roman" w:hAnsi="Times New Roman" w:eastAsia="宋体" w:cs="Noto Sans SC"/>
          <w:i w:val="0"/>
          <w:iCs w:val="0"/>
          <w:caps w:val="0"/>
          <w:color w:val="000000"/>
          <w:spacing w:val="0"/>
          <w:sz w:val="24"/>
          <w:szCs w:val="27"/>
          <w:vertAlign w:val="superscript"/>
          <w:lang w:eastAsia="zh-CN"/>
        </w:rPr>
        <w:fldChar w:fldCharType="end"/>
      </w:r>
      <w:r>
        <w:rPr>
          <w:rFonts w:hint="eastAsia" w:ascii="Times New Roman" w:hAnsi="Times New Roman" w:eastAsia="宋体" w:cs="Noto Sans SC"/>
          <w:i w:val="0"/>
          <w:iCs w:val="0"/>
          <w:caps w:val="0"/>
          <w:color w:val="000000"/>
          <w:spacing w:val="0"/>
          <w:sz w:val="24"/>
          <w:szCs w:val="27"/>
        </w:rPr>
        <w:t>。该项技术借助摄像头来采集图像或者视频数据，运用深度学习算法定位目标并进行分类，具备部署方式灵活、覆盖范围比较广泛的特点。YOLO算法作为一种端到端的目标检测框架，在车辆检测领域有着比较广泛的应用前景。本文通过引入轻量级卷积模块和注意力机制，明显提高车辆检测的精度及效率</w:t>
      </w:r>
      <w:r>
        <w:rPr>
          <w:rFonts w:hint="eastAsia" w:ascii="Times New Roman" w:hAnsi="Times New Roman" w:eastAsia="宋体" w:cs="Noto Sans SC"/>
          <w:i w:val="0"/>
          <w:iCs w:val="0"/>
          <w:caps w:val="0"/>
          <w:color w:val="000000"/>
          <w:spacing w:val="0"/>
          <w:sz w:val="24"/>
          <w:szCs w:val="27"/>
          <w:lang w:val="en-US" w:eastAsia="zh-CN"/>
        </w:rPr>
        <w:t>[2]</w:t>
      </w:r>
      <w:r>
        <w:rPr>
          <w:rFonts w:hint="eastAsia" w:ascii="Times New Roman" w:hAnsi="Times New Roman" w:eastAsia="宋体" w:cs="Noto Sans SC"/>
          <w:i w:val="0"/>
          <w:iCs w:val="0"/>
          <w:caps w:val="0"/>
          <w:color w:val="000000"/>
          <w:spacing w:val="0"/>
          <w:sz w:val="24"/>
          <w:szCs w:val="27"/>
        </w:rPr>
        <w:t>。跟其他目标检测算法相比较而言，YOLO系列算法具备实时性方面的优势，可以在单次推理的过程中同时达成目标定位、分类这两项任务，适宜在动态交通环境下进行快速检测。它还支持多目标适配，能够对复杂场景中的遮挡、重叠问题予以有效应对。伴随从YOLOv3至YOLOv8版本的不断迭代更新，检测精度与速度持续得到优化，为解决实际交通场景里的车辆检测难题给予了有力的技术支撑。怎样进一步提高其在复杂环境下的鲁棒性，并且实现轻量化部署以契合嵌入式平台的需求，这仍然是当前研究的重要方向。</w:t>
      </w:r>
    </w:p>
    <w:bookmarkEnd w:id="11"/>
    <w:p w14:paraId="0D63F032">
      <w:pPr>
        <w:pStyle w:val="4"/>
        <w:bidi w:val="0"/>
        <w:ind w:left="0" w:leftChars="0" w:firstLine="0" w:firstLineChars="0"/>
        <w:rPr>
          <w:rFonts w:hint="eastAsia" w:ascii="黑体" w:hAnsi="黑体" w:eastAsia="黑体" w:cs="黑体"/>
          <w:sz w:val="28"/>
          <w:szCs w:val="28"/>
        </w:rPr>
      </w:pPr>
      <w:bookmarkStart w:id="14" w:name="_Toc27336"/>
      <w:bookmarkStart w:id="15" w:name="_Toc13161"/>
      <w:bookmarkStart w:id="16" w:name="_Toc197968309"/>
      <w:r>
        <w:rPr>
          <w:rFonts w:hint="eastAsia" w:ascii="黑体" w:hAnsi="黑体" w:eastAsia="黑体" w:cs="黑体"/>
          <w:sz w:val="28"/>
          <w:szCs w:val="28"/>
        </w:rPr>
        <w:t>1.1.2 研究目的</w:t>
      </w:r>
      <w:bookmarkEnd w:id="14"/>
      <w:bookmarkEnd w:id="15"/>
    </w:p>
    <w:p w14:paraId="4EB9B26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车辆速度、计数检测在智能交通系统中有着重要意义，然而复杂环境下的高漏检率、测速误差较大、模型部署困难等问题，是限制其应用的关键阻碍。YOLOv5n车辆检测算法使边界框回归精度得到提高，并且拥有很高的应用推广价值[3]。本课题把YOLO算法当作核心，设计出完整的车辆速度与计数检测方案，借助改进算法结构、优化特征提取、融合多目标跟踪技术，提高系统的性能。本文为了解决低照度环境下车辆检测的问题，提出了有效的解决方法，具有很高的应用价值[4]。针对复杂场景中的小目标检测，引入CBAM注意力机制来增强局部特征捕捉能力，并且重构损失函数，用DIoU取代CIoU，以此提高目标框定位的准确性。为处理模型在嵌入式平台部署时的难题，采用深度可分离卷积、模型剪枝与量化等轻量化策略，从而降低计算量和参数规模。</w:t>
      </w:r>
      <w:r>
        <w:rPr>
          <w:rFonts w:hint="eastAsia" w:ascii="Times New Roman" w:hAnsi="Times New Roman" w:eastAsia="宋体" w:cs="Noto Sans SC"/>
          <w:i w:val="0"/>
          <w:iCs w:val="0"/>
          <w:caps w:val="0"/>
          <w:color w:val="000000"/>
          <w:spacing w:val="0"/>
          <w:sz w:val="24"/>
          <w:szCs w:val="27"/>
          <w:lang w:val="en-US" w:eastAsia="zh-CN"/>
        </w:rPr>
        <w:t xml:space="preserve">           </w:t>
      </w:r>
      <w:r>
        <w:rPr>
          <w:rFonts w:hint="eastAsia" w:ascii="Times New Roman" w:hAnsi="Times New Roman" w:eastAsia="宋体" w:cs="Noto Sans SC"/>
          <w:i w:val="0"/>
          <w:iCs w:val="0"/>
          <w:caps w:val="0"/>
          <w:color w:val="000000"/>
          <w:spacing w:val="0"/>
          <w:sz w:val="24"/>
          <w:szCs w:val="27"/>
        </w:rPr>
        <w:t>在实际应用当中，车辆速度、计数检测需要同时兼顾精度、实时性，这使得对算法的要求变得更高。此项研究把改进后的YOLOv8和DeepSORT算法进行深度融合，建立出“检测 - 跟踪”一体化模型，此模型不但能够精准地识别车辆，而且还可以借助持续跟踪目标轨迹来达成车速计算、跨线计数。有关研究说明，对车辆检测系统进行轻量化改进并优化损失函数，能够提高该系统的实时性和精度[5]。为了提高系统的适应性，设计出自适应测速模型、方向判别算法，用以解决多车道、多方向场景下的重复计数问题。结合相机标定技术，建立起像素与实际物理坐标之间的映射关系，消除镜头畸变、角度偏差所造成的测量误差，保证检测结果可靠。经过一系列优化之后，达成了复杂环境下车辆速度与计数检测的高效稳定。</w:t>
      </w:r>
    </w:p>
    <w:bookmarkEnd w:id="16"/>
    <w:p w14:paraId="2CA163BB">
      <w:pPr>
        <w:pStyle w:val="4"/>
        <w:bidi w:val="0"/>
        <w:ind w:left="0" w:leftChars="0" w:firstLine="0" w:firstLineChars="0"/>
        <w:rPr>
          <w:rFonts w:hint="eastAsia" w:ascii="黑体" w:hAnsi="黑体" w:eastAsia="黑体" w:cs="黑体"/>
          <w:sz w:val="28"/>
          <w:szCs w:val="28"/>
        </w:rPr>
      </w:pPr>
      <w:bookmarkStart w:id="17" w:name="_Toc7780"/>
      <w:bookmarkStart w:id="18" w:name="_Toc2899"/>
      <w:r>
        <w:rPr>
          <w:rFonts w:hint="eastAsia" w:ascii="黑体" w:hAnsi="黑体" w:eastAsia="黑体" w:cs="黑体"/>
          <w:sz w:val="28"/>
          <w:szCs w:val="28"/>
        </w:rPr>
        <w:t>1.1.3 研究意义</w:t>
      </w:r>
      <w:bookmarkEnd w:id="17"/>
      <w:bookmarkEnd w:id="18"/>
    </w:p>
    <w:p w14:paraId="4650D88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智能交通系统不断发展，急需高效、精准且能够部署的技术方案来处理车辆速度与计数检测里的实际问题。邵永斌提出了运用YOLO的检测算法，该方法在复杂环境中对行人和车辆进行识别时，使准确度得到了提高[</w:t>
      </w:r>
      <w:r>
        <w:rPr>
          <w:rFonts w:hint="eastAsia" w:cs="Noto Sans SC"/>
          <w:i w:val="0"/>
          <w:iCs w:val="0"/>
          <w:caps w:val="0"/>
          <w:color w:val="000000"/>
          <w:spacing w:val="0"/>
          <w:sz w:val="24"/>
          <w:szCs w:val="27"/>
          <w:lang w:val="en-US" w:eastAsia="zh-CN"/>
        </w:rPr>
        <w:t>2</w:t>
      </w:r>
      <w:r>
        <w:rPr>
          <w:rFonts w:hint="eastAsia" w:ascii="Times New Roman" w:hAnsi="Times New Roman" w:eastAsia="宋体" w:cs="Noto Sans SC"/>
          <w:i w:val="0"/>
          <w:iCs w:val="0"/>
          <w:caps w:val="0"/>
          <w:color w:val="000000"/>
          <w:spacing w:val="0"/>
          <w:sz w:val="24"/>
          <w:szCs w:val="27"/>
        </w:rPr>
        <w:t>]。改进YOLO算法的特征提取网络，结合多目标跟踪和测速计数模块，能提高复杂环境下的检测精度、实时性。在特征提取阶段，引入CBAM注意力机制可增强模型对关键区域的关注能力，优化PFANet结构以提高小目标检测性能，这些改进为后续的速度与流量统计提供更可靠的基础数据。重构损失函数用DIoU替代CIoU，进一步提高目标框定位准确度，减少因定位误差导致的速度计算偏差。要达成一体化检测功能，把改进后的YOLO算法和DeepSORT深度融合，建立“检测-跟踪”闭环模型，借助相机标定来确立像素坐标与实际物理坐标的映射关系，切实校正了镜头畸变造成的测量误差。本文通过引入SK注意力机制和EIoU损失函数（注：原文“ECIOU”应为笔误，规范名称为EIoU），提升行人和车辆的检测精度[7]。基于该模型设计的自适应测速算法、跨线计数逻辑，既支持分车型、分方向的精准统计，又拥有不错的抗重复计数能力。</w:t>
      </w:r>
    </w:p>
    <w:p w14:paraId="6AB18A7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有关研究提出了基于YOLOX-s的改进策略，使车辆检测在复杂场景下的鲁棒性得到显著提升[8]。这种集成化设计极大提高了系统的实用性与稳定性，让研究成果能在多种交通场景中广泛应用。通过深度可分离卷积、模型剪枝与量化等轻量化技术改造，保证了模型能在嵌入式平台上高效运行，满足实际部署需求。这一系列技术创新为智能交通系统提供了有力支撑，推动了深度学习技术在交通领域的落地应用。</w:t>
      </w:r>
    </w:p>
    <w:p w14:paraId="2A40FFD1">
      <w:pPr>
        <w:pStyle w:val="3"/>
        <w:bidi w:val="0"/>
        <w:rPr>
          <w:rFonts w:hint="eastAsia"/>
        </w:rPr>
      </w:pPr>
      <w:bookmarkStart w:id="19" w:name="_Toc22022"/>
      <w:bookmarkStart w:id="20" w:name="_Toc27431"/>
      <w:r>
        <w:rPr>
          <w:rFonts w:hint="eastAsia"/>
        </w:rPr>
        <w:t>1.2 国内外研究现状</w:t>
      </w:r>
      <w:bookmarkEnd w:id="19"/>
      <w:bookmarkEnd w:id="20"/>
    </w:p>
    <w:p w14:paraId="6CF8B31A">
      <w:pPr>
        <w:pStyle w:val="4"/>
        <w:bidi w:val="0"/>
        <w:ind w:left="0" w:leftChars="0" w:firstLine="0" w:firstLineChars="0"/>
        <w:rPr>
          <w:rFonts w:hint="eastAsia" w:ascii="黑体" w:hAnsi="黑体" w:eastAsia="黑体" w:cs="黑体"/>
          <w:sz w:val="28"/>
          <w:szCs w:val="28"/>
        </w:rPr>
      </w:pPr>
      <w:bookmarkStart w:id="21" w:name="_Toc26738"/>
      <w:bookmarkStart w:id="22" w:name="_Toc1059"/>
      <w:r>
        <w:rPr>
          <w:rFonts w:hint="eastAsia" w:ascii="黑体" w:hAnsi="黑体" w:eastAsia="黑体" w:cs="黑体"/>
          <w:sz w:val="28"/>
          <w:szCs w:val="28"/>
        </w:rPr>
        <w:t>1.2.1 国外研究现状</w:t>
      </w:r>
      <w:bookmarkEnd w:id="21"/>
      <w:bookmarkEnd w:id="22"/>
    </w:p>
    <w:p w14:paraId="5C9EFE5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自2016年YOLOv1算法出现后，国外学者不断对其加以优化改进，逐渐推出了性能更出色的版本，像YOLOv4、YOLOv5、最新的YOLOv8等。这些版本在检测精度和速度方面都有提高，为实时车辆检测给予了有力支持。Redmon等提出的早期单阶段检测范式为车载移动视觉下的动态目标分析奠定了基础，后续研究在此基础上发展出轻量级速度估计算法，显著提升了实时车辆检测的精度与系统可靠性［9］。就YOLOv8来说，它通过对特征提取网络进行改进并优化损失函数设计，在复杂交通场景下的目标检测能力得到了增强。结合DeepSORT等多目标跟踪算法，国外研究者达成了车辆测速与计数的一体化功能。本文提出一种结合YOLOv8和DeepSORT的系统，用来对隧道内的车辆速度进行精确检测，并且发出超速预警［10］。这种技术融合不但提高系统的鲁棒性，还有效处理了传统方法里目标容易丢失的问题。与此同时，为了能够进一步提高测速的精度，有部分研究引入了像素–实际距离映射模型、相机标定技术，从而为视觉测速奠定了坚实的理论基础。</w:t>
      </w:r>
    </w:p>
    <w:p w14:paraId="67859B0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国外研究取得的成果显示，YOLO系列算法在交通领域有着比较广阔的应用前景。比如说，对特征金字塔结构加以优化，并且引入注意力机制，能够提高小目标检测的效果，进而降低漏检率。对于不同光照条件下图像质量存在差异的问题，部分研究运用了数据增强策略，像随机裁剪、翻转、颜色扰动等方法，以此让模型拥有更强的泛化能力。基于相机标定的像素坐标转换技术，可以有效校正镜头畸变产生的误差，保证测速结果更为准确可靠。这种多维的技术创新，为后续研究打下了坚实基础，也为智能交通系统的发展给出了新的思路。本文对深度学习检测算法进行优化，提高无人驾驶环境感知的精确度和效率［11］。</w:t>
      </w:r>
    </w:p>
    <w:p w14:paraId="186BF12F">
      <w:pPr>
        <w:pStyle w:val="4"/>
        <w:bidi w:val="0"/>
        <w:ind w:left="0" w:leftChars="0" w:firstLine="0" w:firstLineChars="0"/>
        <w:rPr>
          <w:rFonts w:hint="eastAsia" w:ascii="黑体" w:hAnsi="黑体" w:eastAsia="黑体" w:cs="黑体"/>
          <w:sz w:val="28"/>
          <w:szCs w:val="28"/>
        </w:rPr>
      </w:pPr>
      <w:bookmarkStart w:id="23" w:name="_Toc563"/>
      <w:bookmarkStart w:id="24" w:name="_Toc13095"/>
      <w:r>
        <w:rPr>
          <w:rFonts w:hint="eastAsia" w:ascii="黑体" w:hAnsi="黑体" w:eastAsia="黑体" w:cs="黑体"/>
          <w:sz w:val="28"/>
          <w:szCs w:val="28"/>
        </w:rPr>
        <w:t>1.2.2 国内研究现状</w:t>
      </w:r>
      <w:bookmarkEnd w:id="23"/>
      <w:bookmarkEnd w:id="24"/>
    </w:p>
    <w:p w14:paraId="58C855F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国内学者针对YOLO算法在复杂交通环境中的应用展开了细致的研究，目的在于提升其检测性能。他们引入了注意力机制，像CBAM模块这样的，以此来强化模型对特征的表达能力，进而提升对于那些体积较小的目标以及被遮挡目标的检测精度。与此优化特征融合结构也成为了研究当中的一个热点所在，通过改进FPN结构，比如像PANet、BiFPN这样的改进方式，使得多尺度特征提取的能力得到了提高。本文提出利用融合多尺度特征的方法来提高目标检测的性能，为实时获取交通信息提供了有效的技术支持[12]。这些一系列的改进举措，不仅增强了算法的适应性，还有效降低了漏检率。</w:t>
      </w:r>
    </w:p>
    <w:p w14:paraId="3D3B167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工程化部署方面的需求促使学者们针对YOLO算法展开轻量化改造相关研究。潘灏建议利用轻量化YOLOv5s算法，并且通过边缘计算来减少数据传输延迟和带宽占用[13]。为了契合嵌入式平台所存在的计算资源方面的限制情况，像深度可分离卷积、模型剪枝以及量化这类技术就被广泛地应用于模型压缩工作当中。本文通过引入坐标卷积和CBAM注意力机制，使目标检测算法的精度和适应性得到提高[14]。就好比把标准卷积层替换成深度可分离卷积层一样，如此一来便能够减少参数量以及计算量，并且还能维持较高的精度水平。除此之外，要是能结合硬件的具体特性来对模型加以优化，那么就能让其在边缘计算设备上实现实时推理操作，进而为YOLO算法的应用开拓出更多的可能性。</w:t>
      </w:r>
    </w:p>
    <w:p w14:paraId="0268228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多算法融合这一做法属于十分重要的发展方向，其能够助力构建起一体化的智能交通相关方案。本文对特征提取模块进行改进，并引入轻量型特征选择模块，使车辆检测的准确性和鲁棒性得到提高[15]。通常而言，YOLO算法往往会</w:t>
      </w:r>
    </w:p>
    <w:p w14:paraId="2522236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和DeepSORT这类多目标跟踪算法相互结合起来，进而达成‘检测 - 跟踪’这样近乎无缝的衔接效果。本文对YOLOv5n算法进行改进，以提高检测精度，并且实现车辆跟踪和测速应用[16]。</w:t>
      </w:r>
    </w:p>
    <w:p w14:paraId="522A5F5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有研究者在这样的基础之上着手去设计测速以及计数方面的模块，借助相机标定的操作来建立起像素跟物理坐标之间的映射关联，如此一来便完成了对车速的计算工作以及对流量的统计事宜。上述这些相关的工作开展之后，使得系统的性能得以提升，并且还开发出了多种多样可供选择的可视化界面，这无疑方便了后续的操作环节以及数据分析方面的工作，同时也为最终成果的应用转化打下了相应的基础。</w:t>
      </w:r>
    </w:p>
    <w:p w14:paraId="0086EC58">
      <w:pPr>
        <w:pStyle w:val="3"/>
        <w:pageBreakBefore w:val="0"/>
        <w:widowControl w:val="0"/>
        <w:kinsoku/>
        <w:wordWrap/>
        <w:overflowPunct/>
        <w:topLinePunct w:val="0"/>
        <w:autoSpaceDE/>
        <w:autoSpaceDN/>
        <w:bidi w:val="0"/>
        <w:adjustRightInd/>
        <w:snapToGrid/>
        <w:spacing w:line="360" w:lineRule="auto"/>
        <w:textAlignment w:val="auto"/>
        <w:rPr>
          <w:rFonts w:hint="eastAsia"/>
          <w:color w:val="auto"/>
        </w:rPr>
      </w:pPr>
      <w:bookmarkStart w:id="25" w:name="_Toc849"/>
      <w:bookmarkStart w:id="26" w:name="_Toc5549"/>
      <w:r>
        <w:rPr>
          <w:color w:val="auto"/>
        </w:rPr>
        <w:t>1</w:t>
      </w:r>
      <w:r>
        <w:rPr>
          <w:rFonts w:hint="eastAsia"/>
          <w:color w:val="auto"/>
        </w:rPr>
        <w:t>.</w:t>
      </w:r>
      <w:r>
        <w:rPr>
          <w:color w:val="auto"/>
        </w:rPr>
        <w:t>3</w:t>
      </w:r>
      <w:r>
        <w:rPr>
          <w:rFonts w:hint="eastAsia"/>
          <w:color w:val="auto"/>
        </w:rPr>
        <w:t xml:space="preserve"> 研究内容与创新点</w:t>
      </w:r>
      <w:bookmarkEnd w:id="25"/>
      <w:bookmarkEnd w:id="26"/>
    </w:p>
    <w:p w14:paraId="2482572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pPr>
      <w:r>
        <w:t>综上所述，本文围绕复杂交通场景下YOLO算法的精度、实时性与鲁棒性三大核心挑战，系统开展多维度协同优化研究。具体包括：构建融合坐标卷积与CBAM注意力机制的轻量化主干网络，改进BiFPN特征金字塔以增强小目标与遮挡目标的表征能力；设计面向边缘设备的模型压缩策略，集成深度可分离卷积、通道剪枝与INT8量化技术；并进一步耦合改进型DeepSORT跟踪框架，结合单目相机标定实现像素-物理空间映射，支撑精准测速与流量统计。上述工作形成了“检测—跟踪—分析”一体化的技术闭环。</w:t>
      </w:r>
    </w:p>
    <w:p w14:paraId="7C013A09">
      <w:pPr>
        <w:jc w:val="both"/>
      </w:pPr>
    </w:p>
    <w:p w14:paraId="5D52BE4C">
      <w:pPr>
        <w:pStyle w:val="2"/>
        <w:pageBreakBefore w:val="0"/>
        <w:widowControl w:val="0"/>
        <w:numPr>
          <w:ilvl w:val="0"/>
          <w:numId w:val="0"/>
        </w:numPr>
        <w:kinsoku/>
        <w:wordWrap/>
        <w:overflowPunct/>
        <w:topLinePunct w:val="0"/>
        <w:autoSpaceDE/>
        <w:autoSpaceDN/>
        <w:bidi w:val="0"/>
        <w:adjustRightInd/>
        <w:snapToGrid/>
        <w:spacing w:line="360" w:lineRule="auto"/>
        <w:ind w:left="2730" w:leftChars="0"/>
        <w:jc w:val="both"/>
        <w:textAlignment w:val="auto"/>
        <w:rPr>
          <w:rFonts w:hint="eastAsia"/>
          <w:color w:val="auto"/>
        </w:rPr>
      </w:pPr>
      <w:bookmarkStart w:id="27" w:name="_Toc8041"/>
      <w:bookmarkStart w:id="28" w:name="_Toc14388"/>
      <w:r>
        <w:rPr>
          <w:rFonts w:hint="default" w:ascii="Times New Roman" w:hAnsi="Times New Roman" w:eastAsia="黑体" w:cs="Times New Roman"/>
          <w:b/>
          <w:kern w:val="44"/>
          <w:sz w:val="32"/>
          <w:szCs w:val="24"/>
          <w:lang w:val="en-US" w:eastAsia="zh-CN" w:bidi="ar-SA"/>
        </w:rPr>
        <w:t>第2章</w:t>
      </w:r>
      <w:r>
        <w:rPr>
          <w:rFonts w:hint="eastAsia" w:cs="Times New Roman"/>
          <w:b/>
          <w:kern w:val="44"/>
          <w:sz w:val="32"/>
          <w:szCs w:val="24"/>
          <w:lang w:val="en-US" w:eastAsia="zh-CN" w:bidi="ar-SA"/>
        </w:rPr>
        <w:t xml:space="preserve"> </w:t>
      </w:r>
      <w:r>
        <w:rPr>
          <w:rFonts w:hint="eastAsia"/>
          <w:color w:val="auto"/>
        </w:rPr>
        <w:t>相关理论与技术</w:t>
      </w:r>
      <w:bookmarkEnd w:id="27"/>
      <w:bookmarkEnd w:id="28"/>
    </w:p>
    <w:p w14:paraId="0FAC0BCE">
      <w:pPr>
        <w:pStyle w:val="3"/>
        <w:bidi w:val="0"/>
        <w:rPr>
          <w:rFonts w:hint="eastAsia" w:ascii="黑体" w:hAnsi="黑体" w:eastAsia="黑体" w:cs="黑体"/>
        </w:rPr>
      </w:pPr>
      <w:bookmarkStart w:id="29" w:name="_Toc26606"/>
      <w:bookmarkStart w:id="30" w:name="_Toc3341"/>
      <w:r>
        <w:rPr>
          <w:rFonts w:hint="eastAsia" w:ascii="黑体" w:hAnsi="黑体" w:eastAsia="黑体" w:cs="黑体"/>
        </w:rPr>
        <w:t>2.1 研究内容</w:t>
      </w:r>
      <w:bookmarkEnd w:id="29"/>
      <w:bookmarkEnd w:id="30"/>
    </w:p>
    <w:p w14:paraId="3C343D6D">
      <w:pPr>
        <w:pStyle w:val="4"/>
        <w:bidi w:val="0"/>
        <w:ind w:left="0" w:leftChars="0" w:firstLine="0" w:firstLineChars="0"/>
        <w:rPr>
          <w:rFonts w:hint="eastAsia" w:ascii="黑体" w:hAnsi="黑体" w:eastAsia="黑体" w:cs="黑体"/>
          <w:sz w:val="28"/>
          <w:szCs w:val="28"/>
        </w:rPr>
      </w:pPr>
      <w:bookmarkStart w:id="31" w:name="_Toc1863"/>
      <w:bookmarkStart w:id="32" w:name="_Toc18500"/>
      <w:r>
        <w:rPr>
          <w:rFonts w:hint="eastAsia" w:ascii="黑体" w:hAnsi="黑体" w:eastAsia="黑体" w:cs="黑体"/>
          <w:sz w:val="28"/>
          <w:szCs w:val="28"/>
        </w:rPr>
        <w:t>2.1.1 算法改进</w:t>
      </w:r>
      <w:bookmarkEnd w:id="31"/>
      <w:bookmarkEnd w:id="32"/>
    </w:p>
    <w:p w14:paraId="4A33E1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rPr>
      </w:pPr>
      <w:bookmarkStart w:id="33" w:name="_Toc29780"/>
      <w:r>
        <w:rPr>
          <w:rFonts w:hint="eastAsia" w:ascii="Times New Roman" w:hAnsi="Times New Roman" w:eastAsia="宋体" w:cs="宋体"/>
          <w:sz w:val="24"/>
        </w:rPr>
        <w:t>YOLOv8属于目标检测领域较为先进的算法，它的特征提取网络在车辆检测方面的性能表现得比较出色，然而在复杂的交通场景当中，其鲁棒性存在着一定的欠缺。为了应对这一情况，本文引入了CBAM，也就是卷积块注意力模块来对特征提取加以优化。CBAM能够借助通道以及空间注意力这两方面的调节作用，强化模型对于关键特征的关注程度。具体而言，通道注意力会对不同的特征通道赋予相应的权重，以此来凸显出车辆的特征；而空间注意力则会将关注点聚焦于特征图的特定区域，从而有效减少背景所造成的干扰。经过这样的改进之后，在遮挡、光照发生变化等复杂的环境状况之下，模型的检测精度有了较为明显的提高。损失函数的设计在目标检测方面有着极为重要的意义，它会对模型的定位准确性产生影响。传统的YOLOv8采用CIoU作为边界框回归损失，然而在部分场景下其定位误差是比较大的。为了处理这一问题，本文引入了DIoU来对损失函数加以优化，DIoU在考量预测框和真实框重叠面积的同时还引入了中心点欧氏距离当作惩罚项，能够更为有效地对预测框的收敛起到约束作用。</w:t>
      </w:r>
      <w:bookmarkEnd w:id="33"/>
    </w:p>
    <w:p w14:paraId="0D597D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sz w:val="24"/>
        </w:rPr>
      </w:pPr>
      <w:bookmarkStart w:id="34" w:name="_Toc27249"/>
      <w:r>
        <w:rPr>
          <w:rFonts w:hint="eastAsia" w:ascii="Times New Roman" w:hAnsi="Times New Roman" w:eastAsia="宋体" w:cs="宋体"/>
          <w:sz w:val="24"/>
        </w:rPr>
        <w:t>通过实验可以发现，相较于CIoU，DIoU在降低目标框定位误差方面表现得更好，在小目标检测上也有着不错的成效，使得模型的整体性能得以提升。数据增强能够提升模型的泛化能力。本文运用Mosaic以及MixUp来拓展训练样本的多样性：Mosaic是将四张图片拼接起来生成新的样本，以此来模拟复杂的交通场景，进而增强模型对于多尺度目标的适应能力；MixUp则是将两张图片及其对应的标签进行混合处理，从而促使模型去关注边界区域的特征。本文运用YOLOv5模型并配合数据增强技术，使车流量检测的准确性和鲁棒性得到提高 [</w:t>
      </w:r>
      <w:r>
        <w:rPr>
          <w:rFonts w:hint="eastAsia" w:ascii="Times New Roman" w:hAnsi="Times New Roman" w:eastAsia="宋体" w:cs="宋体"/>
          <w:sz w:val="24"/>
          <w:lang w:val="en-US" w:eastAsia="zh-CN"/>
        </w:rPr>
        <w:t>17</w:t>
      </w:r>
      <w:r>
        <w:rPr>
          <w:rFonts w:hint="eastAsia" w:ascii="Times New Roman" w:hAnsi="Times New Roman" w:eastAsia="宋体" w:cs="宋体"/>
          <w:sz w:val="24"/>
        </w:rPr>
        <w:t>]。把这两种方法结合起来，能够在一定程度上提高模型的泛化能力，缓解出现过拟合的情况，并且为实际的应用场景赋予更强的鲁棒性。</w:t>
      </w:r>
      <w:bookmarkEnd w:id="34"/>
    </w:p>
    <w:p w14:paraId="70A16FC0">
      <w:pPr>
        <w:pStyle w:val="4"/>
        <w:bidi w:val="0"/>
        <w:ind w:left="0" w:leftChars="0" w:firstLine="0" w:firstLineChars="0"/>
        <w:rPr>
          <w:rFonts w:hint="eastAsia" w:ascii="黑体" w:hAnsi="黑体" w:eastAsia="黑体" w:cs="黑体"/>
          <w:sz w:val="28"/>
          <w:szCs w:val="28"/>
        </w:rPr>
      </w:pPr>
      <w:bookmarkStart w:id="35" w:name="_Toc7933"/>
      <w:bookmarkStart w:id="36" w:name="_Toc30820"/>
      <w:r>
        <w:rPr>
          <w:rFonts w:hint="eastAsia" w:ascii="黑体" w:hAnsi="黑体" w:eastAsia="黑体" w:cs="黑体"/>
          <w:sz w:val="28"/>
          <w:szCs w:val="28"/>
        </w:rPr>
        <w:t>2.1.2 多模块融合</w:t>
      </w:r>
      <w:bookmarkEnd w:id="35"/>
      <w:bookmarkEnd w:id="36"/>
    </w:p>
    <w:p w14:paraId="0E08181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ascii="Times New Roman" w:hAnsi="Times New Roman" w:eastAsia="宋体"/>
          <w:sz w:val="24"/>
        </w:rPr>
      </w:pPr>
      <w:r>
        <w:rPr>
          <w:rFonts w:ascii="Times New Roman" w:hAnsi="Times New Roman" w:eastAsia="宋体"/>
          <w:sz w:val="24"/>
        </w:rPr>
        <w:t>改进后的YOLOv8和DeepSORT算法深度融合，建立起“检测-跟踪”一体化模型。在此框架中，YOLOv8负责实时目标检测，输出高精度边界框与类别置信度；DeepSORT则依托卡尔曼滤波器与匈牙利算法实现目标的鲁棒、持久化跟踪。本文结合双稳随机共振增强策略与轻量化改进型YOLOv5s网络，显著提升了夜间低照度条件下的车辆检测性能，为复杂光照场景下的目标识别提供了可行的技术路径[18]。该融合方案不仅增强了多目标密集场景下的检测稳定性，还有效缓解了漏检与重复计数问题。为消除镜头畸变及安装角度偏差对空间测量精度的影响，采用相机标定技术构建像素坐标系与实际物理坐标系之间的非线性映射模型；通过精确求解径向与切向畸变参数，该模型可自适应补偿因摄像机俯仰角、偏航角或安装高度变化所引入的几何误差。</w:t>
      </w:r>
    </w:p>
    <w:p w14:paraId="1A71374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ascii="Times New Roman" w:hAnsi="Times New Roman" w:eastAsia="宋体"/>
          <w:sz w:val="24"/>
        </w:rPr>
      </w:pPr>
      <w:r>
        <w:rPr>
          <w:rFonts w:ascii="Times New Roman" w:hAnsi="Times New Roman" w:eastAsia="宋体"/>
          <w:sz w:val="24"/>
        </w:rPr>
        <w:t>在此基础上，进一步构建了自适应测速模型与面向多类别的跨线计数算法：测速模型基于目标在连续帧间的轨迹位移与对应时间间隔进行瞬时速度估算，并引入指数加权移动平均（EWMA）滤波器对原始速度序列进行平滑处理，以抑制运动抖动与检测噪声带来的波动；跨线计数算法通过预设多条方向敏感型虚拟检测线，实现分车型、分流向的精细化流量统计——当目标质心首次跨越检测线时触发计数，同步记录其行驶方向与语义类别；同时，系统为已计数目标设置动态屏蔽窗口（如1.5秒），期间忽略其后续穿越行为，从而在高并发、强遮挡的复杂交通流中保障统计结果的准确性与实时性。</w:t>
      </w:r>
    </w:p>
    <w:p w14:paraId="01ADA00E">
      <w:pPr>
        <w:pStyle w:val="4"/>
        <w:bidi w:val="0"/>
        <w:ind w:left="0" w:leftChars="0" w:firstLine="0" w:firstLineChars="0"/>
        <w:rPr>
          <w:rFonts w:hint="eastAsia" w:ascii="黑体" w:hAnsi="黑体" w:eastAsia="黑体" w:cs="黑体"/>
          <w:sz w:val="28"/>
          <w:szCs w:val="28"/>
          <w:lang w:eastAsia="zh-CN"/>
        </w:rPr>
      </w:pPr>
      <w:bookmarkStart w:id="37" w:name="_Toc21898"/>
      <w:bookmarkStart w:id="38" w:name="_Toc4254"/>
      <w:r>
        <w:rPr>
          <w:rFonts w:hint="eastAsia" w:ascii="黑体" w:hAnsi="黑体" w:eastAsia="黑体" w:cs="黑体"/>
          <w:sz w:val="28"/>
          <w:szCs w:val="28"/>
        </w:rPr>
        <w:t>2.1.3 模型轻量化</w:t>
      </w:r>
      <w:bookmarkEnd w:id="37"/>
      <w:bookmarkEnd w:id="38"/>
    </w:p>
    <w:p w14:paraId="1C10926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模型轻量化对于实现YOLOv8在边缘计算平台的高效部署而言极为关键。引入深度可分离卷积来取代传统的卷积方式，能够大幅削减参数量以及计算复杂度。将挤压和激励注意力机制进行结合，可以增强特征提取的能力，并且使检测的精度得到提高 [19]。具体来讲，它把普通的卷积分解成空间卷积以及逐点卷积这两个部分。本文通过引入坐标注意力模块并改进损失函数，使车辆检测的精度和召回率得到提高[20]。其中，空间卷积针对输入特征图的各个通道独立展开操作；而逐点卷积则负责融合跨通道的信息，以此达到降低计算开销的目的。与此结合模型剪枝技术，对那些不那么重要的卷积核参数加以评估并且予以裁剪，如此一来便能够在缩减模型规模的情况之下，不会对检测性能产生影响。模型量化技术会把浮点数转换成为低精度整型，这样一来既能减少内存的占用情况，又可以提升推理的速度。为了保证轻量化模型在实际应用场合能够维持较高的精度以及实时性，实验选取Jetson Nano当作嵌入式测试平台，以此来检验优化后的模型所呈现出的表现情况。本文提出轻量化车辆检测算法YOLO-edge，使边缘设备上的检测性能和适应性得到提高[21]。将原始YOLOv8和轻量化版的各项指标在多场景数据集上进行对比，涉及的指标有mAP、FPS以及模型大小等等。本文通过替换模块和引入新损失函数，使轻量化模型的检测性能和收敛速度得到提高[22]。</w:t>
      </w:r>
    </w:p>
    <w:p w14:paraId="6D516A8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pPr>
      <w:r>
        <w:rPr>
          <w:sz w:val="24"/>
        </w:rPr>
        <w:t>从结果来看，经过综合优化策略加以处理之后的模型，其参数量已经降低到了5M以下，计算量更是减少了超过60%，并且在Jetson Nano上进行推理时的速度能够达到每秒30帧以上，mAP值也大致维持在92%左右。这说明轻量化改进很好地实现了性能与资源消耗之间的平衡，能够符合智能交通系统所提出的要求。</w:t>
      </w:r>
    </w:p>
    <w:p w14:paraId="4CFEC340">
      <w:pPr>
        <w:pStyle w:val="3"/>
        <w:bidi w:val="0"/>
        <w:rPr>
          <w:rFonts w:hint="eastAsia" w:ascii="黑体" w:hAnsi="黑体" w:eastAsia="黑体" w:cs="黑体"/>
        </w:rPr>
      </w:pPr>
      <w:bookmarkStart w:id="39" w:name="_Toc4790"/>
      <w:bookmarkStart w:id="40" w:name="_Toc21025"/>
      <w:r>
        <w:rPr>
          <w:rFonts w:hint="eastAsia" w:ascii="黑体" w:hAnsi="黑体" w:eastAsia="黑体" w:cs="黑体"/>
        </w:rPr>
        <w:t>2.2 研究方法</w:t>
      </w:r>
      <w:bookmarkEnd w:id="39"/>
      <w:bookmarkEnd w:id="40"/>
    </w:p>
    <w:p w14:paraId="7009F598">
      <w:pPr>
        <w:pStyle w:val="4"/>
        <w:bidi w:val="0"/>
        <w:rPr>
          <w:rFonts w:hint="eastAsia" w:ascii="黑体" w:hAnsi="黑体" w:eastAsia="黑体" w:cs="黑体"/>
        </w:rPr>
      </w:pPr>
      <w:bookmarkStart w:id="41" w:name="_Toc15828"/>
      <w:bookmarkStart w:id="42" w:name="_Toc17861"/>
      <w:r>
        <w:rPr>
          <w:rFonts w:hint="eastAsia" w:ascii="黑体" w:hAnsi="黑体" w:eastAsia="黑体" w:cs="黑体"/>
        </w:rPr>
        <w:t>2.2.1 对比实验与模型迭代</w:t>
      </w:r>
      <w:bookmarkEnd w:id="41"/>
      <w:bookmarkEnd w:id="42"/>
    </w:p>
    <w:p w14:paraId="04A4DA0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eastAsia="宋体"/>
          <w:sz w:val="24"/>
          <w:lang w:val="en-US" w:eastAsia="zh-CN"/>
        </w:rPr>
      </w:pPr>
      <w:r>
        <w:rPr>
          <w:sz w:val="24"/>
        </w:rPr>
        <w:t>为检验改进策略的有效性，实验把原始YOLOv8当作基准模型，运用控制变量法依次引入各项策略：先是加入CBAM注意力机制，对通道和空间注意力权重加以调节，以此提升在复杂场景下对小目标车辆的检测能力；随后优化PFANet特征融合结构，借此改善对遮挡目标的识别效果；接着把损失函数里的CIoU替换为DIoU，进而提高目标框的定位精度；最后把Mosaic和MixUp这两种数据增强方法结合起来，提升模型的泛化能力。通过对各阶段的结果进行对比，弄清楚改进策略所具有的性能增益情况。依据实验得出的结果，对优化策略加以整合，进而构建出改进版的YOLOv8网络。通过实验可以发现，单纯引入CBAM注意力机制这一做法，使得mAP从原本的87.5%提升到了90.2%，而在对PFANet结构进行优化之后，其又进一步上升至91.3%。有关研究通过改进主干网络并引入新型损失函数，使模型的检测精度和运行效率得到提高[23]。把损失函数更换成DIoU之后，目标框所存在的定位误差有了较为明显的降低，不过检测速度则出现了一定程度的下降，不过即便如此，这种下降情况依旧处于可接受的范围之内。采用数据增强策略之后，模型的泛化能力得到了增强，在面对复杂背景以及存在遮挡的情况时，其表现也更加趋于稳定。最终所得到的模型在UA-DETRAC以及KITTI这两个数据集之上，其mAP分别能够达到92.6%以及91.8%，并且推理速度颇高，这无疑证明了此次所采取的改进策略是行之有效的，并且具备一定的优越性。该算法运用特征匹配和自适应阈值技术，在车辆计数性能、实时性上获得了明显提高</w:t>
      </w:r>
      <w:r>
        <w:rPr>
          <w:rFonts w:hint="eastAsia"/>
          <w:sz w:val="24"/>
          <w:lang w:val="en-US" w:eastAsia="zh-CN"/>
        </w:rPr>
        <w:t>[24]</w:t>
      </w:r>
      <w:r>
        <w:rPr>
          <w:rFonts w:hint="eastAsia"/>
          <w:sz w:val="24"/>
          <w:lang w:eastAsia="zh-CN"/>
        </w:rPr>
        <w:t>。</w:t>
      </w:r>
    </w:p>
    <w:p w14:paraId="7746B189">
      <w:pPr>
        <w:pStyle w:val="4"/>
        <w:bidi w:val="0"/>
        <w:ind w:left="0" w:leftChars="0" w:firstLine="0" w:firstLineChars="0"/>
        <w:rPr>
          <w:rFonts w:hint="eastAsia" w:ascii="黑体" w:hAnsi="黑体" w:eastAsia="黑体" w:cs="黑体"/>
          <w:sz w:val="28"/>
          <w:szCs w:val="28"/>
          <w:lang w:val="en-US" w:eastAsia="zh-CN"/>
        </w:rPr>
      </w:pPr>
      <w:bookmarkStart w:id="43" w:name="_Toc20403"/>
      <w:bookmarkStart w:id="44" w:name="_Toc29587"/>
      <w:r>
        <w:rPr>
          <w:rFonts w:hint="eastAsia" w:ascii="黑体" w:hAnsi="黑体" w:eastAsia="黑体" w:cs="黑体"/>
          <w:sz w:val="28"/>
          <w:szCs w:val="28"/>
        </w:rPr>
        <w:t>2.2.2 算法融合与数学建</w:t>
      </w:r>
      <w:r>
        <w:rPr>
          <w:rFonts w:hint="eastAsia" w:ascii="黑体" w:hAnsi="黑体" w:eastAsia="黑体" w:cs="黑体"/>
          <w:sz w:val="28"/>
          <w:szCs w:val="28"/>
          <w:lang w:val="en-US" w:eastAsia="zh-CN"/>
        </w:rPr>
        <w:t>模</w:t>
      </w:r>
      <w:bookmarkEnd w:id="43"/>
      <w:bookmarkEnd w:id="44"/>
    </w:p>
    <w:p w14:paraId="7444BEB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pPr>
      <w:r>
        <w:t>改进后的YOLOv8所得到的检测结果经过处理之后再输入到DeepSORT算法当中，如此一来便能够达成对目标进行持久化跟踪的目的。YOLOv8所输出的边界框以及与之相关的置信度信息会被传送到DeepSORT模块里面，在这里结合卡尔曼滤波以及匈牙利匹配算法这两者，便可以较为准确地将不同帧画面中的同一个目标相互关联起来，进而构建出一条连续不断的轨迹。这样的融合策略很好地解决了YOLO系列在多帧画面之间出现的目标丢失这一问题，使得在复杂多变的交通场景当中跟踪的稳定性得以提升。实验结果说明，利用YOLOv8和BoT-SORT形成的车流量检测平台，使交通场景中的跟踪稳定性、检测精度得到提高[25]。从相关实验的情况来看，在车辆存在遮挡情况或者呈密集分布状态的时候，该方法所具有的跟踪精度依然处于比较高的水平。要达成精准轨迹跨线计数以及方向判别的目的，就设计出了一种基于数学建模的统计办法。具体来讲，去定义虚拟检测线，然后把目标轨迹和检测线的交点给记录下来，以此来自动对车辆流量加以统计。本文引入CBAM注意力模块来提高车辆检测的准确性，给智能交通系统提供了有效的技术支持 [</w:t>
      </w:r>
      <w:r>
        <w:rPr>
          <w:rFonts w:hint="eastAsia"/>
          <w:lang w:val="en-US" w:eastAsia="zh-CN"/>
        </w:rPr>
        <w:t>26</w:t>
      </w:r>
      <w:r>
        <w:t>]. 凭借轨迹斜率所具有的特征去判断行驶的方向，进而保证分方向计数能够准确无误。</w:t>
      </w:r>
    </w:p>
    <w:p w14:paraId="43B3575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pPr>
      <w:r>
        <w:t>对于重复计数的问题，就引入了时间窗口过滤的机制，依据目标离开时的时间戳把那些无效的计数给剔除掉。除此之外，还借助仿真实验来对系统误差展开量化的分析，通过调整相机标定的相关参数，并且对像素到实际距离的映射模型予以优化，以此来消除镜头畸变以及角度偏差所产生的影响，从而确保计数系统可以稳定而且准确地运行。</w:t>
      </w:r>
    </w:p>
    <w:p w14:paraId="320D8AFD">
      <w:pPr>
        <w:pStyle w:val="4"/>
        <w:bidi w:val="0"/>
        <w:ind w:left="0" w:leftChars="0" w:firstLine="0" w:firstLineChars="0"/>
        <w:rPr>
          <w:rFonts w:hint="eastAsia" w:ascii="黑体" w:hAnsi="黑体" w:eastAsia="黑体" w:cs="黑体"/>
          <w:sz w:val="28"/>
          <w:szCs w:val="28"/>
        </w:rPr>
      </w:pPr>
      <w:bookmarkStart w:id="45" w:name="_Toc10784"/>
      <w:bookmarkStart w:id="46" w:name="_Toc16681"/>
      <w:r>
        <w:rPr>
          <w:rFonts w:hint="eastAsia" w:ascii="黑体" w:hAnsi="黑体" w:eastAsia="黑体" w:cs="黑体"/>
          <w:sz w:val="28"/>
          <w:szCs w:val="28"/>
        </w:rPr>
        <w:t>2.2.3 模型压缩与多场景对比</w:t>
      </w:r>
      <w:bookmarkEnd w:id="45"/>
      <w:bookmarkEnd w:id="46"/>
    </w:p>
    <w:p w14:paraId="5F975F9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模型压缩技术对于轻量化改造有着极为重要的意义，其关键在于要妥善平衡检测精度以及推理速度这两者之间的关系。本文引入深度卷积神经网络，使复杂环境下车辆检测的准确性和稳定性得到提高</w:t>
      </w:r>
      <w:r>
        <w:rPr>
          <w:rFonts w:hint="eastAsia"/>
          <w:sz w:val="24"/>
          <w:lang w:val="en-US" w:eastAsia="zh-CN"/>
        </w:rPr>
        <w:t>[27]</w:t>
      </w:r>
      <w:r>
        <w:rPr>
          <w:sz w:val="24"/>
        </w:rPr>
        <w:t>。在本研究当中，通过运用深度可分离卷积来取代标准卷积层的方式，使得参数量以及计算复杂度都得以减少；同时引入了模型剪枝技术，把那些冗余的权重给剔除掉，如此一来便能够降低存储方面的需求，并且还能提升运行的效率；另外还采用了量化技术，把浮点数运算转变成低比特整数运算，这样一来既可以减少内存的占用情况，又能够加速推理的过程。该方法利用改进网络结构和加入加权非极大值抑制，使小目标检测的准确度、模型运行效率得到提高</w:t>
      </w:r>
      <w:r>
        <w:rPr>
          <w:rFonts w:hint="eastAsia"/>
          <w:sz w:val="24"/>
          <w:lang w:val="en-US" w:eastAsia="zh-CN"/>
        </w:rPr>
        <w:t>[28]</w:t>
      </w:r>
      <w:r>
        <w:rPr>
          <w:sz w:val="24"/>
        </w:rPr>
        <w:t>。经过这些一系列的优化操作之后，改进后的YOLOv8模型便能够在嵌入式设备上实现高帧率的运行状态，进而满足实时性的相关要求。</w:t>
      </w:r>
    </w:p>
    <w:p w14:paraId="0CA4474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为了对算法性能展开较为完整的评估，特意构建了一个测试数据集，该数据集包含了多种不同天气状况以及路况情况，其中囊括了晴天、雨天、夜间等各类场景的视频片段，这些片段能够体现出实际交通环境所具有的复杂特性。实验分别在服务器端以及嵌入式端展开对比分析，分析结果显示，经过改进之后的算法相比于原始的YOLO系列模型而言，其mAP值处于较高的水平，并且在推理速度方面也具备较为突出的优势。特别是在Jetson Nano这个平台之上，轻量化的模型所展现出的实时处理能力能够超过每秒30帧（FPS），这使得它能够在边缘计算领域找到适用之处。通过针对多场景数据展开分析，进一步验证了该算法在复杂环境当中所具备的稳定性和鲁棒性。</w:t>
      </w:r>
    </w:p>
    <w:p w14:paraId="6B0A16C3">
      <w:pPr>
        <w:pStyle w:val="2"/>
        <w:bidi w:val="0"/>
      </w:pPr>
      <w:bookmarkStart w:id="47" w:name="_Toc32234"/>
      <w:bookmarkStart w:id="48" w:name="_Toc3987"/>
      <w:r>
        <w:t>第三章 技术路线与实现步骤</w:t>
      </w:r>
      <w:bookmarkEnd w:id="47"/>
      <w:bookmarkEnd w:id="48"/>
    </w:p>
    <w:p w14:paraId="57C058EC">
      <w:pPr>
        <w:pStyle w:val="3"/>
        <w:bidi w:val="0"/>
        <w:rPr>
          <w:rFonts w:hint="eastAsia" w:ascii="黑体" w:hAnsi="黑体" w:eastAsia="黑体" w:cs="黑体"/>
          <w:sz w:val="28"/>
          <w:szCs w:val="28"/>
        </w:rPr>
      </w:pPr>
      <w:bookmarkStart w:id="49" w:name="_Toc24528"/>
      <w:bookmarkStart w:id="50" w:name="_Toc2626"/>
      <w:r>
        <w:rPr>
          <w:rFonts w:hint="eastAsia" w:ascii="黑体" w:hAnsi="黑体" w:eastAsia="黑体" w:cs="黑体"/>
          <w:sz w:val="28"/>
          <w:szCs w:val="28"/>
        </w:rPr>
        <w:t>3.1 技术路线</w:t>
      </w:r>
      <w:bookmarkEnd w:id="49"/>
      <w:bookmarkEnd w:id="50"/>
    </w:p>
    <w:p w14:paraId="45816354">
      <w:pPr>
        <w:pStyle w:val="4"/>
        <w:bidi w:val="0"/>
        <w:ind w:left="0" w:leftChars="0" w:firstLine="0" w:firstLineChars="0"/>
        <w:rPr>
          <w:rFonts w:hint="eastAsia" w:ascii="黑体" w:hAnsi="黑体" w:eastAsia="黑体" w:cs="黑体"/>
          <w:sz w:val="28"/>
          <w:szCs w:val="28"/>
        </w:rPr>
      </w:pPr>
      <w:bookmarkStart w:id="51" w:name="_Toc1568"/>
      <w:bookmarkStart w:id="52" w:name="_Toc20227"/>
      <w:r>
        <w:rPr>
          <w:rFonts w:hint="eastAsia" w:ascii="黑体" w:hAnsi="黑体" w:eastAsia="黑体" w:cs="黑体"/>
          <w:sz w:val="28"/>
          <w:szCs w:val="28"/>
        </w:rPr>
        <w:t>3.1.1 算法改进阶段</w:t>
      </w:r>
      <w:bookmarkEnd w:id="51"/>
      <w:bookmarkEnd w:id="52"/>
    </w:p>
    <w:p w14:paraId="10056E9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黑体" w:hAnsi="黑体" w:eastAsia="黑体" w:cs="黑体"/>
          <w:sz w:val="28"/>
          <w:szCs w:val="28"/>
        </w:rPr>
      </w:pPr>
      <w:r>
        <w:rPr>
          <w:sz w:val="24"/>
        </w:rPr>
        <w:t>在算法改进阶段，需首先收集经预处理的公开数据集，如UA-DETRAC、KITTI及BDD100K等。本文将注意力机制与Deep SORT跟踪算法相结合，以提升车流量检测的准确性与稳定性</w:t>
      </w:r>
      <w:r>
        <w:rPr>
          <w:rFonts w:hint="eastAsia"/>
          <w:sz w:val="24"/>
          <w:lang w:val="en-US" w:eastAsia="zh-CN"/>
        </w:rPr>
        <w:t>[</w:t>
      </w:r>
      <w:r>
        <w:rPr>
          <w:sz w:val="24"/>
        </w:rPr>
        <w:t>29</w:t>
      </w:r>
      <w:r>
        <w:rPr>
          <w:rFonts w:hint="eastAsia"/>
          <w:sz w:val="24"/>
          <w:lang w:val="en-US" w:eastAsia="zh-CN"/>
        </w:rPr>
        <w:t>]</w:t>
      </w:r>
      <w:r>
        <w:rPr>
          <w:sz w:val="24"/>
        </w:rPr>
        <w:t>。这些数据集涵盖多样化的交通场景，包括不同天气状况、光照条件及复杂背景下的车辆目标。为增强模型泛化能力，采用Mosaic与MixUp联合的数据增强策略：Mosaic通过随机拼接四张图像生成新样本，既提升样本多样性，又缓解边界效应；MixUp则对两张图像及其对应标签进行线性混合，从而增强模型对遮挡与模糊目标的鲁棒性。同时，借助LabelImg完成数据集标注，并将标注文件统一转换为YOLOv8支持的格式。YOLOv8模型搭建完成后，首先开展基准训练以获取初始性能基线。本文进一步引入GhostNet架构并结合剪枝优化策略，显著降低模型计算量，提升轻量化程度</w:t>
      </w:r>
      <w:r>
        <w:rPr>
          <w:rFonts w:hint="eastAsia"/>
          <w:sz w:val="24"/>
          <w:lang w:val="en-US" w:eastAsia="zh-CN"/>
        </w:rPr>
        <w:t>[</w:t>
      </w:r>
      <w:r>
        <w:rPr>
          <w:sz w:val="24"/>
        </w:rPr>
        <w:t>3</w:t>
      </w:r>
      <w:r>
        <w:rPr>
          <w:rFonts w:hint="eastAsia"/>
          <w:sz w:val="24"/>
          <w:lang w:val="en-US" w:eastAsia="zh-CN"/>
        </w:rPr>
        <w:t>0]</w:t>
      </w:r>
      <w:r>
        <w:rPr>
          <w:sz w:val="24"/>
        </w:rPr>
        <w:t>。随后嵌入CBAM注意力机制——其通道注意力与空间注意力模块可动态调节特征图权重，引导网络聚焦于判别性更强的区域；并对PFANet结构进行针对性优化，强化多尺度特征融合效果，进而提升小尺度车辆细节的感知能力。在损失函数设计上，采用DIoU替代CIoU执行边界框回归，因其在衡量预测框与真实框几何关系时，同步考虑重叠面积与中心点距离，从而更有效地约束定位误差，提升定位精度。上述改进使YOLOv8在复杂多变的交通场景中展现出显著增强的检测性能</w:t>
      </w:r>
      <w:r>
        <w:rPr>
          <w:rFonts w:hint="eastAsia"/>
          <w:sz w:val="24"/>
          <w:lang w:val="en-US" w:eastAsia="zh-CN"/>
        </w:rPr>
        <w:t>[31]</w:t>
      </w:r>
      <w:r>
        <w:rPr>
          <w:sz w:val="24"/>
        </w:rPr>
        <w:t xml:space="preserve">。 </w:t>
      </w:r>
      <w:r>
        <w:br w:type="textWrapping"/>
      </w:r>
      <w:r>
        <w:rPr>
          <w:rStyle w:val="23"/>
          <w:rFonts w:hint="eastAsia" w:ascii="黑体" w:hAnsi="黑体" w:eastAsia="黑体" w:cs="黑体"/>
          <w:sz w:val="28"/>
          <w:szCs w:val="28"/>
        </w:rPr>
        <w:t>3.1.2 模块融合阶段</w:t>
      </w:r>
    </w:p>
    <w:p w14:paraId="4D30BBF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pPr>
      <w:r>
        <w:t>相机标定对于实现像素坐标和物理距离的映射而言极为关键，借助建立非线性模型的方式来消除镜头畸变以及角度偏差给测量所带来的影响。在该阶段，首先采用张正友标定法完成相机内外参数的标定，进而生成精准的像素到实际距离转换矩阵；经优化校正后，车辆测速与计数的准确性得以提升。在此基础上，将改进后的YOLOv8算法与DeepSORT深度融合，构建“检测–跟踪”一体化模块：YOLOv8输出目标框的位置及类别信息，DeepSORT则通过外观特征匹配与运动预测分配唯一ID，并实现鲁棒的持久化跟踪，有效缓解传统检测方法因遮挡、目标重叠等导致的漏检问题。为提升系统的实用性与精度，设计了基于轨迹点的车速计算模型及速度平滑算法：通过对目标跟踪轨迹的时间序列坐标进行差分运算获取瞬时速度，并引入指数加权移动平均（Exponentially Weighted Moving Average, EWMA）算法对速度数据进行平滑处理，以抑制噪声干扰。</w:t>
      </w:r>
      <w:r>
        <w:rPr>
          <w:rFonts w:hint="eastAsia"/>
          <w:lang w:val="en-US" w:eastAsia="zh-CN"/>
        </w:rPr>
        <w:t xml:space="preserve">      </w:t>
      </w:r>
      <w:r>
        <w:t>同时实现了虚拟线跨线计数功能——部署多条可配置虚拟计数线，结合方向向量判别规则，分别统计不同行驶方向的车流量；针对重复计数问题，设计了时间窗口过滤机制，确保每辆车仅被计数一次。本文对YOLOv5算法进行了针对性改进，显著提升了车辆检测的精度与推理效率 [</w:t>
      </w:r>
      <w:r>
        <w:rPr>
          <w:rFonts w:hint="eastAsia"/>
          <w:lang w:val="en-US" w:eastAsia="zh-CN"/>
        </w:rPr>
        <w:t>32</w:t>
      </w:r>
      <w:r>
        <w:t>]。这些技术共同构成了一个高效、精准且稳定的车辆速度与计数检测系统。深度学习驱动的车辆计数方法有效克服了传统技术在复杂交通场景（如光照变化、密集遮挡、小目标聚集）下的性能瓶颈 [</w:t>
      </w:r>
      <w:r>
        <w:rPr>
          <w:rFonts w:hint="eastAsia"/>
          <w:lang w:val="en-US" w:eastAsia="zh-CN"/>
        </w:rPr>
        <w:t>24</w:t>
      </w:r>
      <w:r>
        <w:t>]。</w:t>
      </w:r>
    </w:p>
    <w:p w14:paraId="0A29EED9">
      <w:pPr>
        <w:pStyle w:val="4"/>
        <w:bidi w:val="0"/>
        <w:ind w:left="0" w:leftChars="0" w:firstLine="0" w:firstLineChars="0"/>
        <w:rPr>
          <w:rFonts w:hint="eastAsia" w:ascii="黑体" w:hAnsi="黑体" w:eastAsia="黑体" w:cs="黑体"/>
          <w:sz w:val="28"/>
          <w:szCs w:val="28"/>
        </w:rPr>
      </w:pPr>
      <w:bookmarkStart w:id="53" w:name="_Toc13744"/>
      <w:bookmarkStart w:id="54" w:name="_Toc31912"/>
      <w:r>
        <w:rPr>
          <w:rFonts w:hint="eastAsia" w:ascii="黑体" w:hAnsi="黑体" w:eastAsia="黑体" w:cs="黑体"/>
          <w:sz w:val="28"/>
          <w:szCs w:val="28"/>
        </w:rPr>
        <w:t>3.1.3 模型轻量化阶段</w:t>
      </w:r>
      <w:bookmarkEnd w:id="53"/>
      <w:bookmarkEnd w:id="54"/>
    </w:p>
    <w:p w14:paraId="1E91443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b w:val="0"/>
          <w:bCs w:val="0"/>
          <w:sz w:val="24"/>
        </w:rPr>
      </w:pPr>
      <w:r>
        <w:rPr>
          <w:rFonts w:ascii="Times New Roman" w:hAnsi="Times New Roman"/>
          <w:b w:val="0"/>
          <w:bCs w:val="0"/>
          <w:sz w:val="24"/>
        </w:rPr>
        <w:t>轻量化改造对于实现模型在嵌入式设备上的高效部署而言是极为关键的，其主要是通过采用深度可分离卷积来取代传统的卷积方式，以此达到减少那些没有必要的冗余计算的目的，进而降低参数量以及计算复杂度。与此还会引入模型剪枝这一技术，通过对那些对检测性能所做出的贡献相对较小的神经元或者通道加以裁剪的方式，来缩减模型的整体规模。除此之外，还会运用量化技术把原本的浮点数权重转化为低比特整型，这样一来便能够减少内存的占用情况，并且还能加速推理过程。本文使用CBAM注意力模块和EIoU Loss，使目标检测的精度与速度得到提高</w:t>
      </w:r>
      <w:r>
        <w:rPr>
          <w:rFonts w:hint="eastAsia" w:ascii="Times New Roman" w:hAnsi="Times New Roman"/>
          <w:b w:val="0"/>
          <w:bCs w:val="0"/>
          <w:sz w:val="24"/>
          <w:lang w:val="en-US" w:eastAsia="zh-CN"/>
        </w:rPr>
        <w:t>[34]</w:t>
      </w:r>
      <w:r>
        <w:rPr>
          <w:rFonts w:ascii="Times New Roman" w:hAnsi="Times New Roman"/>
          <w:b w:val="0"/>
          <w:bCs w:val="0"/>
          <w:sz w:val="24"/>
        </w:rPr>
        <w:t>。正是这些相关技术共同作用，才使得模型能够在保持较高精度的满足实时性以及资源限制方面的要求。</w:t>
      </w:r>
    </w:p>
    <w:p w14:paraId="25D0665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b/>
          <w:bCs/>
          <w:sz w:val="24"/>
        </w:rPr>
      </w:pPr>
      <w:r>
        <w:rPr>
          <w:rFonts w:ascii="Times New Roman" w:hAnsi="Times New Roman"/>
          <w:b w:val="0"/>
          <w:bCs w:val="0"/>
          <w:sz w:val="24"/>
        </w:rPr>
        <w:t>要验证轻量化策略是否有效，就着手构建了一个数据集，这个数据集包含多种天气情况以及复杂的路况。与此还精心设计了对比实验。对原始模型和轻量化模型的各项指标展开分析，包括精度、速度以及参数量等方面。刘雨轩的低照度环境下车辆检测精度下降会直接影响测速的准确性，有必要对算法进行优化，从而提高复杂光照条件下的检测性能</w:t>
      </w:r>
      <w:r>
        <w:rPr>
          <w:rFonts w:hint="eastAsia" w:ascii="Times New Roman" w:hAnsi="Times New Roman"/>
          <w:b w:val="0"/>
          <w:bCs w:val="0"/>
          <w:sz w:val="24"/>
          <w:lang w:val="en-US" w:eastAsia="zh-CN"/>
        </w:rPr>
        <w:t>[35]</w:t>
      </w:r>
      <w:r>
        <w:rPr>
          <w:rFonts w:ascii="Times New Roman" w:hAnsi="Times New Roman"/>
          <w:b w:val="0"/>
          <w:bCs w:val="0"/>
          <w:sz w:val="24"/>
        </w:rPr>
        <w:t>。经过一番细致分析后发现，轻量化模型在像Jetson Nano这类嵌入式平台进行推理时，其速度能够提升大约2倍之多，而mAP值仅仅下降不足2%。这一现象说明，通过恰当地调整轻量化程度，是可以在性能和效率之间达成平衡的。而且，经过多场景的测试，也进一步证实了该模型具备较强的适应能力，这就为后续的部署工作打下了坚的基础。</w:t>
      </w:r>
    </w:p>
    <w:p w14:paraId="18E9D00D">
      <w:pPr>
        <w:pStyle w:val="3"/>
        <w:bidi w:val="0"/>
        <w:rPr>
          <w:rFonts w:hint="eastAsia" w:ascii="黑体" w:hAnsi="黑体" w:eastAsia="黑体" w:cs="黑体"/>
        </w:rPr>
      </w:pPr>
      <w:bookmarkStart w:id="55" w:name="_Toc5165"/>
      <w:bookmarkStart w:id="56" w:name="_Toc18613"/>
      <w:r>
        <w:rPr>
          <w:rFonts w:hint="eastAsia" w:ascii="黑体" w:hAnsi="黑体" w:eastAsia="黑体" w:cs="黑体"/>
        </w:rPr>
        <w:t>3.2 实现步骤</w:t>
      </w:r>
      <w:bookmarkEnd w:id="55"/>
      <w:bookmarkEnd w:id="56"/>
    </w:p>
    <w:p w14:paraId="18D410C8">
      <w:pPr>
        <w:pStyle w:val="4"/>
        <w:bidi w:val="0"/>
        <w:ind w:left="0" w:leftChars="0" w:firstLine="0" w:firstLineChars="0"/>
        <w:rPr>
          <w:rFonts w:hint="eastAsia" w:ascii="黑体" w:hAnsi="黑体" w:eastAsia="黑体" w:cs="黑体"/>
          <w:sz w:val="28"/>
          <w:szCs w:val="28"/>
        </w:rPr>
      </w:pPr>
      <w:bookmarkStart w:id="57" w:name="_Toc30132"/>
      <w:bookmarkStart w:id="58" w:name="_Toc18679"/>
      <w:r>
        <w:rPr>
          <w:rFonts w:hint="eastAsia" w:ascii="黑体" w:hAnsi="黑体" w:eastAsia="黑体" w:cs="黑体"/>
          <w:sz w:val="28"/>
          <w:szCs w:val="28"/>
        </w:rPr>
        <w:t>3.2.1 环境搭建与文献调研</w:t>
      </w:r>
      <w:bookmarkEnd w:id="57"/>
      <w:bookmarkEnd w:id="58"/>
    </w:p>
    <w:p w14:paraId="54B4E97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在研究刚开始的时候，文献调研起着构建理论框架以及明确技术路线的重要作用。本文对YOLOv5算法进行改进，使视频中车辆检测的速度和准确率得到提高</w:t>
      </w:r>
      <w:r>
        <w:rPr>
          <w:rFonts w:hint="eastAsia"/>
          <w:sz w:val="24"/>
          <w:lang w:val="en-US" w:eastAsia="zh-CN"/>
        </w:rPr>
        <w:t>[36]</w:t>
      </w:r>
      <w:r>
        <w:rPr>
          <w:sz w:val="24"/>
        </w:rPr>
        <w:t>。通过仔细阅读国内外质量比较高的论文，能够较为完整地了解基于YOLO算法展开的车辆检测以及测速方面的研究当前的状况和未来的发展趋向。任景辉在复杂场景下对车辆检测问题进行了分析，并且提出了基于YOLO算法的改进策略，使检测精度和鲁棒性得到提高</w:t>
      </w:r>
      <w:r>
        <w:rPr>
          <w:rFonts w:hint="eastAsia"/>
          <w:sz w:val="24"/>
          <w:lang w:val="en-US" w:eastAsia="zh-CN"/>
        </w:rPr>
        <w:t>[37]</w:t>
      </w:r>
      <w:r>
        <w:rPr>
          <w:sz w:val="24"/>
        </w:rPr>
        <w:t>。就像李心烨等人所提出的YOLOv5车辆行人检测系统，在复杂的场景当中展现出了较高的效率；牟宏霖等人所做的关于YOLO-DeepSORT隧道车辆速度检测方面的研究，给出了多目标跟踪以及测速的具体办法。这些文献都给出了宝贵的参考资料，并且提供了相关的技术思路。学者们针对YOLO算法改进的方向所开展的研究，也为后续的模型设计打下了相应的基础。</w:t>
      </w:r>
    </w:p>
    <w:p w14:paraId="06EFF72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实验环境的搭建在研究当中属于核心的支撑部分，得保证深度学习框架和硬件资源能够很好地对接起来。具体而言，需要去安装并配置Python的开发环境，同时把PyTorch框架给集成进去，这可是用来训练YOLOv8模型的基本前提；要是能正确地部署CUDA以及CUDNN，那么就能让GPU的加速性能得以提升，进而满足大规模数据集训练方面的需求。本文引入Mish激活函数和BiFPN结构，使目标检测的精度和模型性能得到提高</w:t>
      </w:r>
      <w:r>
        <w:rPr>
          <w:rFonts w:hint="eastAsia"/>
          <w:sz w:val="24"/>
          <w:lang w:val="en-US" w:eastAsia="zh-CN"/>
        </w:rPr>
        <w:t>[38]</w:t>
      </w:r>
      <w:r>
        <w:rPr>
          <w:sz w:val="24"/>
        </w:rPr>
        <w:t>。除此之外，OpenCV框架能够在图像预处理以及后处理环节起到辅助作用，还能为可视化界面的开发给予相应的技术支持。经过一番细致的规划并且一步步地加以实施之后，最终成功建成了一个稳定且可靠的深度学习实验平台，这也为后续的算法改进以及系统的集成打下了技术层面的基础。</w:t>
      </w:r>
    </w:p>
    <w:p w14:paraId="64AD29A3">
      <w:pPr>
        <w:pStyle w:val="4"/>
        <w:bidi w:val="0"/>
        <w:ind w:left="0" w:leftChars="0" w:firstLine="0" w:firstLineChars="0"/>
        <w:rPr>
          <w:rFonts w:hint="eastAsia" w:ascii="黑体" w:hAnsi="黑体" w:eastAsia="黑体" w:cs="黑体"/>
          <w:sz w:val="28"/>
          <w:szCs w:val="28"/>
        </w:rPr>
      </w:pPr>
      <w:bookmarkStart w:id="59" w:name="_Toc239"/>
      <w:bookmarkStart w:id="60" w:name="_Toc31888"/>
      <w:r>
        <w:rPr>
          <w:rFonts w:hint="eastAsia" w:ascii="黑体" w:hAnsi="黑体" w:eastAsia="黑体" w:cs="黑体"/>
          <w:sz w:val="28"/>
          <w:szCs w:val="28"/>
        </w:rPr>
        <w:t>3.2.2 模型训练与优化</w:t>
      </w:r>
      <w:bookmarkEnd w:id="59"/>
      <w:bookmarkEnd w:id="60"/>
    </w:p>
    <w:p w14:paraId="5DCD635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t>原</w:t>
      </w:r>
      <w:r>
        <w:rPr>
          <w:sz w:val="24"/>
        </w:rPr>
        <w:t>始YOLOv8模型的训练、测试属于本研究的基础部分，借助在UA-DETRAC、KITTI等公开数据集进行实验，验证了其性能表现。初始模型在复杂场景里的检测精度与速度都展现出一定潜力，然而面对小目标车辆、遮挡状况时，仍存在漏检率较高的问题。为处理这些问题，引入CBAM注意力机制来增强特征提取网络对关键区域的关注能力。CBAM通过对通道和空间维度分别实施加权操作，能有效提高模型在复杂背景下的检测鲁棒性。优化PFANet结构进一步强化了多尺度特征融合能力，让模型在处理不同大小的目标时更为均衡。把DIoU损失函数替换CIoU作为边界框回归的优化目标，提高定位精度。实验结果表明，使用改进的检测算法在复杂场景下明显提高车辆检测性能</w:t>
      </w:r>
      <w:r>
        <w:rPr>
          <w:rFonts w:hint="eastAsia"/>
          <w:sz w:val="24"/>
          <w:lang w:val="en-US" w:eastAsia="zh-CN"/>
        </w:rPr>
        <w:t>[39]</w:t>
      </w:r>
      <w:r>
        <w:rPr>
          <w:sz w:val="24"/>
        </w:rPr>
        <w:t>。</w:t>
      </w:r>
    </w:p>
    <w:p w14:paraId="13AF164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要确定最优模型参数并完成性能分析，设计了一系列对比实验。本文对YOLOv7-tiny进行优化，以解决实际场景中检测困难的问题，并且提高车辆检测的准确性和鲁棒性</w:t>
      </w:r>
      <w:r>
        <w:rPr>
          <w:rFonts w:hint="eastAsia"/>
          <w:sz w:val="24"/>
          <w:lang w:val="en-US" w:eastAsia="zh-CN"/>
        </w:rPr>
        <w:t>[40]</w:t>
      </w:r>
      <w:r>
        <w:rPr>
          <w:sz w:val="24"/>
        </w:rPr>
        <w:t>。先是依据控制变量法逐个验证各改进策略的有效性，像注意力机制引入、特征融合结构调整还有损失函数替换等。接着综合所有优化措施建立最终改进型YOLOv8网络，在相同测试环境下和基准模型做比较。实验结果表明，改进后的模型在mAP指标上提高约5个百分点，同时维持了较高的推理速度。经由详细剖析不同场景下的检测效果，发现改进措施特别是在小目标检测和密集车辆场景里发挥了关键作用。这些优化不但提高模型的整体性能，还为其后续的工程化部署奠定了坚实根基。</w:t>
      </w:r>
    </w:p>
    <w:p w14:paraId="747BD381">
      <w:pPr>
        <w:pStyle w:val="4"/>
        <w:bidi w:val="0"/>
        <w:ind w:left="0" w:leftChars="0" w:firstLine="0" w:firstLineChars="0"/>
        <w:rPr>
          <w:rFonts w:hint="eastAsia" w:ascii="黑体" w:hAnsi="黑体" w:eastAsia="黑体" w:cs="黑体"/>
          <w:sz w:val="28"/>
          <w:szCs w:val="28"/>
        </w:rPr>
      </w:pPr>
      <w:bookmarkStart w:id="61" w:name="_Toc16579"/>
      <w:bookmarkStart w:id="62" w:name="_Toc15002"/>
      <w:r>
        <w:rPr>
          <w:rFonts w:hint="eastAsia" w:ascii="黑体" w:hAnsi="黑体" w:eastAsia="黑体" w:cs="黑体"/>
          <w:sz w:val="28"/>
          <w:szCs w:val="28"/>
        </w:rPr>
        <w:t>3.2.3 系统集成与测试</w:t>
      </w:r>
      <w:bookmarkEnd w:id="61"/>
      <w:bookmarkEnd w:id="62"/>
    </w:p>
    <w:p w14:paraId="1E1F3D9F">
      <w:pPr>
        <w:pStyle w:val="15"/>
        <w:keepNext w:val="0"/>
        <w:keepLines w:val="0"/>
        <w:widowControl/>
        <w:suppressLineNumbers w:val="0"/>
        <w:jc w:val="left"/>
        <w:rPr>
          <w:rFonts w:hint="eastAsia" w:eastAsia="宋体"/>
          <w:lang w:eastAsia="zh-CN"/>
        </w:rPr>
      </w:pPr>
      <w:r>
        <w:rPr>
          <w:rFonts w:hint="eastAsia" w:eastAsia="宋体"/>
          <w:lang w:eastAsia="zh-CN"/>
        </w:rPr>
        <w:drawing>
          <wp:inline distT="0" distB="0" distL="114300" distR="114300">
            <wp:extent cx="5860415" cy="4951095"/>
            <wp:effectExtent l="0" t="0" r="6985" b="1905"/>
            <wp:docPr id="2" name="图片 2" descr="21d9628d141286c92eb30c15662af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1d9628d141286c92eb30c15662aff44"/>
                    <pic:cNvPicPr>
                      <a:picLocks noChangeAspect="1"/>
                    </pic:cNvPicPr>
                  </pic:nvPicPr>
                  <pic:blipFill>
                    <a:blip r:embed="rId21"/>
                    <a:stretch>
                      <a:fillRect/>
                    </a:stretch>
                  </pic:blipFill>
                  <pic:spPr>
                    <a:xfrm>
                      <a:off x="0" y="0"/>
                      <a:ext cx="5860415" cy="4951095"/>
                    </a:xfrm>
                    <a:prstGeom prst="rect">
                      <a:avLst/>
                    </a:prstGeom>
                  </pic:spPr>
                </pic:pic>
              </a:graphicData>
            </a:graphic>
          </wp:inline>
        </w:drawing>
      </w:r>
    </w:p>
    <w:p w14:paraId="2278FA43">
      <w:pPr>
        <w:pStyle w:val="15"/>
        <w:keepNext w:val="0"/>
        <w:keepLines w:val="0"/>
        <w:widowControl/>
        <w:suppressLineNumbers w:val="0"/>
        <w:jc w:val="center"/>
        <w:rPr>
          <w:rFonts w:hint="default" w:eastAsia="宋体"/>
          <w:lang w:val="en-US" w:eastAsia="zh-CN"/>
        </w:rPr>
      </w:pPr>
      <w:r>
        <w:rPr>
          <w:rFonts w:hint="eastAsia"/>
          <w:lang w:val="en-US" w:eastAsia="zh-CN"/>
        </w:rPr>
        <w:t>图3-1系统集成与测试框架图</w:t>
      </w:r>
    </w:p>
    <w:p w14:paraId="325152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800725" cy="4226560"/>
            <wp:effectExtent l="0" t="0" r="0" b="254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22"/>
                    <a:stretch>
                      <a:fillRect/>
                    </a:stretch>
                  </pic:blipFill>
                  <pic:spPr>
                    <a:xfrm>
                      <a:off x="0" y="0"/>
                      <a:ext cx="5800725" cy="4226560"/>
                    </a:xfrm>
                    <a:prstGeom prst="rect">
                      <a:avLst/>
                    </a:prstGeom>
                    <a:noFill/>
                    <a:ln w="9525">
                      <a:noFill/>
                    </a:ln>
                  </pic:spPr>
                </pic:pic>
              </a:graphicData>
            </a:graphic>
          </wp:inline>
        </w:drawing>
      </w:r>
    </w:p>
    <w:p w14:paraId="10FF0C4F">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图3-2系统集成与测试数据图</w:t>
      </w:r>
    </w:p>
    <w:p w14:paraId="137ED5C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kern w:val="0"/>
          <w:sz w:val="24"/>
          <w:szCs w:val="24"/>
          <w:lang w:val="en-US" w:eastAsia="zh-CN" w:bidi="ar"/>
        </w:rPr>
      </w:pPr>
    </w:p>
    <w:p w14:paraId="033F3F5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szCs w:val="24"/>
        </w:rPr>
      </w:pPr>
      <w:r>
        <w:rPr>
          <w:sz w:val="24"/>
          <w:szCs w:val="24"/>
        </w:rPr>
        <w:t>利用PyQt5来开发可视化的检测界面，以此给予用户一个直观的操作环境，使得用户能够实时去查看视频流当中车辆的检测结果。该界面整合了诸多功能：其视频显示模块会调用OpenCV库，从而达成对摄像头或者视频文件的实时读取与渲染；目标标注模块会把YOLOv8所检测到的目标框、类别信息以及DeepSORT算法所输出的ID编号叠加到视频帧之上，如此一来便利于观察车辆的轨迹；数据统计模块则会实时地对当前帧车辆的数量以及速度分布进行计算并展示出来；结果保存功能还支持将数据导出成CSV或者图像文件，方便后续开展相关分析工作。</w:t>
      </w:r>
    </w:p>
    <w:p w14:paraId="71266BA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sz w:val="24"/>
          <w:szCs w:val="24"/>
          <w:lang w:val="en-US" w:eastAsia="zh-CN"/>
        </w:rPr>
      </w:pPr>
      <w:r>
        <w:rPr>
          <w:sz w:val="24"/>
          <w:szCs w:val="24"/>
        </w:rPr>
        <w:t>软硬件一体化集成对于系统的运行而言极为关键，这其中包含了从算法模型部署一直到道路测试的整个过程。改进后的YOLOv8模型被移植到了Jetson Nano平台之上，在经过ONNX转换以及TensorRT优化等一系列操作之后，便能够满足边缘计算所要求的实时性特点。将相机标定的相关参数融入到测速模型当中，如此一来便可以消除像镜头畸变这类的误差情况。在进行道路测试的时候，会选取多条具有代表性的路段，以此来确保能够覆盖到复杂的场景环境，同时还会对检测精度、跟踪稳定性等诸多关键指标加以记录，从而为后续的分析工作奠定一定的基础。经过对模型参数加以调整以及对算法进行优化等一系列举措之后，该系统的鲁棒性以及适应性都得到了较为明显的提升。</w:t>
      </w:r>
      <w:r>
        <w:rPr>
          <w:rFonts w:hint="eastAsia"/>
          <w:sz w:val="24"/>
          <w:szCs w:val="24"/>
          <w:lang w:val="en-US" w:eastAsia="zh-CN"/>
        </w:rPr>
        <w:t xml:space="preserve">   </w:t>
      </w:r>
    </w:p>
    <w:p w14:paraId="337A241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szCs w:val="24"/>
        </w:rPr>
      </w:pPr>
      <w:r>
        <w:rPr>
          <w:sz w:val="24"/>
          <w:szCs w:val="24"/>
        </w:rPr>
        <w:t>实验数据的整理以及成果的撰写在研究当中占据着十分关键的地位。对测试数据展开细致的分析，进而生成相应的对比图表以及误差报告，以此来充分展示改进算法所具备的优势。比如说，在复杂的交通场景之下，其mAP能够超过92%，而检测速度大概可以达到每秒80帧。论文会详细阐述系统的具体设计情况、技术的实现方式以及所存在的创新之处，并且针对其中的不足之处给出改进的方向。论文会对研究成果加以总结，从而推动智能交通的发展进程。</w:t>
      </w:r>
    </w:p>
    <w:p w14:paraId="5CB3EA31">
      <w:pPr>
        <w:pStyle w:val="2"/>
        <w:bidi w:val="0"/>
      </w:pPr>
      <w:bookmarkStart w:id="63" w:name="_Toc18896"/>
      <w:bookmarkStart w:id="64" w:name="_Toc21569"/>
      <w:r>
        <w:t>第四章 预期成果与创新点</w:t>
      </w:r>
      <w:bookmarkEnd w:id="63"/>
      <w:bookmarkEnd w:id="64"/>
    </w:p>
    <w:p w14:paraId="7DA95D4A">
      <w:pPr>
        <w:pStyle w:val="3"/>
        <w:bidi w:val="0"/>
        <w:rPr>
          <w:rFonts w:hint="eastAsia" w:ascii="黑体" w:hAnsi="黑体" w:eastAsia="黑体" w:cs="黑体"/>
          <w:lang w:val="en-US" w:eastAsia="zh-CN"/>
        </w:rPr>
      </w:pPr>
      <w:bookmarkStart w:id="65" w:name="_Toc15521"/>
      <w:bookmarkStart w:id="66" w:name="_Toc16970"/>
      <w:r>
        <w:rPr>
          <w:rFonts w:hint="eastAsia" w:ascii="黑体" w:hAnsi="黑体" w:eastAsia="黑体" w:cs="黑体"/>
          <w:lang w:val="en-US" w:eastAsia="zh-CN"/>
        </w:rPr>
        <w:t>4.1预期成果</w:t>
      </w:r>
      <w:bookmarkEnd w:id="65"/>
      <w:bookmarkEnd w:id="66"/>
    </w:p>
    <w:p w14:paraId="168B83D5">
      <w:pPr>
        <w:pStyle w:val="4"/>
        <w:bidi w:val="0"/>
        <w:ind w:left="0" w:leftChars="0" w:firstLine="0" w:firstLineChars="0"/>
        <w:rPr>
          <w:rFonts w:hint="eastAsia" w:ascii="黑体" w:hAnsi="黑体" w:eastAsia="黑体" w:cs="黑体"/>
          <w:sz w:val="28"/>
          <w:szCs w:val="28"/>
        </w:rPr>
      </w:pPr>
      <w:bookmarkStart w:id="67" w:name="_Toc19844"/>
      <w:bookmarkStart w:id="68" w:name="_Toc23125"/>
      <w:r>
        <w:rPr>
          <w:rFonts w:hint="eastAsia" w:ascii="黑体" w:hAnsi="黑体" w:eastAsia="黑体" w:cs="黑体"/>
          <w:sz w:val="28"/>
          <w:szCs w:val="28"/>
          <w:lang w:val="en-US" w:eastAsia="zh-CN"/>
        </w:rPr>
        <w:t>4.1.</w:t>
      </w:r>
      <w:r>
        <w:rPr>
          <w:rFonts w:hint="eastAsia" w:ascii="黑体" w:hAnsi="黑体" w:eastAsia="黑体" w:cs="黑体"/>
          <w:sz w:val="28"/>
          <w:szCs w:val="28"/>
        </w:rPr>
        <w:t>1 轻量化改进模型</w:t>
      </w:r>
      <w:bookmarkEnd w:id="67"/>
      <w:bookmarkEnd w:id="68"/>
    </w:p>
    <w:tbl>
      <w:tblPr>
        <w:tblStyle w:val="17"/>
        <w:tblW w:w="91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16"/>
        <w:gridCol w:w="1305"/>
        <w:gridCol w:w="1205"/>
        <w:gridCol w:w="1230"/>
        <w:gridCol w:w="1190"/>
        <w:gridCol w:w="1351"/>
      </w:tblGrid>
      <w:tr w14:paraId="0E3E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 w:hRule="atLeast"/>
        </w:trPr>
        <w:tc>
          <w:tcPr>
            <w:tcW w:w="1386" w:type="dxa"/>
            <w:vAlign w:val="top"/>
          </w:tcPr>
          <w:p w14:paraId="62AA56C2">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模型类型</w:t>
            </w:r>
          </w:p>
          <w:p w14:paraId="613BA935">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73" w:type="dxa"/>
            <w:vAlign w:val="top"/>
          </w:tcPr>
          <w:p w14:paraId="3BA7E329">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mAP@0.5 (%)</w:t>
            </w:r>
          </w:p>
          <w:p w14:paraId="0D604923">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90" w:type="dxa"/>
            <w:vAlign w:val="top"/>
          </w:tcPr>
          <w:p w14:paraId="1A31BEFB">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参数量 (M)</w:t>
            </w:r>
          </w:p>
          <w:p w14:paraId="427E29E6">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92" w:type="dxa"/>
            <w:vAlign w:val="top"/>
          </w:tcPr>
          <w:p w14:paraId="059E2234">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计算量降低比例 (%)</w:t>
            </w:r>
          </w:p>
          <w:p w14:paraId="149DFF68">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16" w:type="dxa"/>
            <w:vAlign w:val="top"/>
          </w:tcPr>
          <w:p w14:paraId="590EA6B6">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PC端检测速度 (FPS)</w:t>
            </w:r>
          </w:p>
          <w:p w14:paraId="245EF25D">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77" w:type="dxa"/>
            <w:vAlign w:val="top"/>
          </w:tcPr>
          <w:p w14:paraId="5C7F6FCB">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Jetson Nano推理速度 (FPS)</w:t>
            </w:r>
          </w:p>
          <w:p w14:paraId="76DF2B05">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23" w:type="dxa"/>
            <w:vAlign w:val="top"/>
          </w:tcPr>
          <w:p w14:paraId="0735A582">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数据来源</w:t>
            </w:r>
          </w:p>
          <w:p w14:paraId="5D9CE258">
            <w:pPr>
              <w:pStyle w:val="5"/>
              <w:keepNext w:val="0"/>
              <w:keepLines w:val="0"/>
              <w:widowControl/>
              <w:suppressLineNumbers w:val="0"/>
              <w:jc w:val="both"/>
              <w:rPr>
                <w:rFonts w:ascii="Times New Roman" w:hAnsi="Times New Roman"/>
                <w:b w:val="0"/>
                <w:sz w:val="28"/>
                <w:szCs w:val="28"/>
                <w:shd w:val="clear" w:color="auto" w:fill="auto"/>
                <w:vertAlign w:val="baseline"/>
              </w:rPr>
            </w:pPr>
          </w:p>
        </w:tc>
      </w:tr>
      <w:tr w14:paraId="2E9F9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 w:hRule="atLeast"/>
        </w:trPr>
        <w:tc>
          <w:tcPr>
            <w:tcW w:w="1386" w:type="dxa"/>
            <w:vAlign w:val="top"/>
          </w:tcPr>
          <w:p w14:paraId="593D8BE3">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原始YOLOv8n</w:t>
            </w:r>
          </w:p>
          <w:p w14:paraId="489E6955">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73" w:type="dxa"/>
            <w:vAlign w:val="top"/>
          </w:tcPr>
          <w:p w14:paraId="10C448BF">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85.6</w:t>
            </w:r>
          </w:p>
          <w:p w14:paraId="72FF431B">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90" w:type="dxa"/>
            <w:vAlign w:val="top"/>
          </w:tcPr>
          <w:p w14:paraId="720C1D61">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3.2</w:t>
            </w:r>
          </w:p>
          <w:p w14:paraId="792AE4A6">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92" w:type="dxa"/>
            <w:vAlign w:val="top"/>
          </w:tcPr>
          <w:p w14:paraId="7D0B8AA2">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0.0</w:t>
            </w:r>
          </w:p>
          <w:p w14:paraId="41E74C38">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16" w:type="dxa"/>
            <w:vAlign w:val="top"/>
          </w:tcPr>
          <w:p w14:paraId="0C824A24">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120</w:t>
            </w:r>
          </w:p>
          <w:p w14:paraId="778120DB">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77" w:type="dxa"/>
            <w:vAlign w:val="top"/>
          </w:tcPr>
          <w:p w14:paraId="642DA452">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18</w:t>
            </w:r>
          </w:p>
          <w:p w14:paraId="148C3A18">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23" w:type="dxa"/>
            <w:vAlign w:val="top"/>
          </w:tcPr>
          <w:p w14:paraId="3A9A78A7">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CSDN博客(2026)</w:t>
            </w:r>
          </w:p>
          <w:p w14:paraId="26C786B1">
            <w:pPr>
              <w:pStyle w:val="5"/>
              <w:keepNext w:val="0"/>
              <w:keepLines w:val="0"/>
              <w:widowControl/>
              <w:suppressLineNumbers w:val="0"/>
              <w:jc w:val="both"/>
              <w:rPr>
                <w:rFonts w:ascii="Times New Roman" w:hAnsi="Times New Roman"/>
                <w:b w:val="0"/>
                <w:sz w:val="28"/>
                <w:szCs w:val="28"/>
                <w:shd w:val="clear" w:color="auto" w:fill="auto"/>
                <w:vertAlign w:val="baseline"/>
              </w:rPr>
            </w:pPr>
          </w:p>
        </w:tc>
      </w:tr>
      <w:tr w14:paraId="3445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 w:hRule="atLeast"/>
        </w:trPr>
        <w:tc>
          <w:tcPr>
            <w:tcW w:w="1386" w:type="dxa"/>
            <w:vAlign w:val="top"/>
          </w:tcPr>
          <w:p w14:paraId="24BA1FED">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原始YOLOv8s</w:t>
            </w:r>
          </w:p>
          <w:p w14:paraId="6431C6A1">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73" w:type="dxa"/>
            <w:vAlign w:val="top"/>
          </w:tcPr>
          <w:p w14:paraId="21833690">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88.3</w:t>
            </w:r>
          </w:p>
          <w:p w14:paraId="0A8BE8E6">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90" w:type="dxa"/>
            <w:vAlign w:val="top"/>
          </w:tcPr>
          <w:p w14:paraId="695E6944">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11.2</w:t>
            </w:r>
          </w:p>
          <w:p w14:paraId="37AD7DA8">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92" w:type="dxa"/>
            <w:vAlign w:val="top"/>
          </w:tcPr>
          <w:p w14:paraId="67CA71E5">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0.0</w:t>
            </w:r>
          </w:p>
          <w:p w14:paraId="726F31B0">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16" w:type="dxa"/>
            <w:vAlign w:val="top"/>
          </w:tcPr>
          <w:p w14:paraId="669A7AFF">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72</w:t>
            </w:r>
          </w:p>
          <w:p w14:paraId="420009A9">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77" w:type="dxa"/>
            <w:vAlign w:val="top"/>
          </w:tcPr>
          <w:p w14:paraId="229392FD">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8</w:t>
            </w:r>
          </w:p>
          <w:p w14:paraId="259ECE0A">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23" w:type="dxa"/>
            <w:vAlign w:val="top"/>
          </w:tcPr>
          <w:p w14:paraId="2F0D9FB5">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CSDN博客(2025)</w:t>
            </w:r>
          </w:p>
          <w:p w14:paraId="44D9A416">
            <w:pPr>
              <w:pStyle w:val="5"/>
              <w:keepNext w:val="0"/>
              <w:keepLines w:val="0"/>
              <w:widowControl/>
              <w:suppressLineNumbers w:val="0"/>
              <w:jc w:val="both"/>
              <w:rPr>
                <w:rFonts w:ascii="Times New Roman" w:hAnsi="Times New Roman"/>
                <w:b w:val="0"/>
                <w:sz w:val="28"/>
                <w:szCs w:val="28"/>
                <w:shd w:val="clear" w:color="auto" w:fill="auto"/>
                <w:vertAlign w:val="baseline"/>
              </w:rPr>
            </w:pPr>
          </w:p>
        </w:tc>
      </w:tr>
      <w:tr w14:paraId="45B9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 w:hRule="atLeast"/>
        </w:trPr>
        <w:tc>
          <w:tcPr>
            <w:tcW w:w="1386" w:type="dxa"/>
            <w:vAlign w:val="top"/>
          </w:tcPr>
          <w:p w14:paraId="51A2F27D">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文献轻量化改进YOLOv8</w:t>
            </w:r>
          </w:p>
          <w:p w14:paraId="1E62227B">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73" w:type="dxa"/>
            <w:vAlign w:val="top"/>
          </w:tcPr>
          <w:p w14:paraId="501B8473">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90.2</w:t>
            </w:r>
          </w:p>
          <w:p w14:paraId="3E5388A5">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90" w:type="dxa"/>
            <w:vAlign w:val="top"/>
          </w:tcPr>
          <w:p w14:paraId="3E1AD48E">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1.7</w:t>
            </w:r>
          </w:p>
          <w:p w14:paraId="7E56B0B3">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92" w:type="dxa"/>
            <w:vAlign w:val="top"/>
          </w:tcPr>
          <w:p w14:paraId="52690DC7">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37.0</w:t>
            </w:r>
          </w:p>
          <w:p w14:paraId="0B85F934">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16" w:type="dxa"/>
            <w:vAlign w:val="top"/>
          </w:tcPr>
          <w:p w14:paraId="602DCE63">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81</w:t>
            </w:r>
          </w:p>
          <w:p w14:paraId="6ECC8FF6">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77" w:type="dxa"/>
            <w:vAlign w:val="top"/>
          </w:tcPr>
          <w:p w14:paraId="4DB6537F">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25</w:t>
            </w:r>
          </w:p>
          <w:p w14:paraId="27098F0B">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23" w:type="dxa"/>
            <w:vAlign w:val="top"/>
          </w:tcPr>
          <w:p w14:paraId="33BC0517">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重庆理工大学学报(自然科学)(2025)</w:t>
            </w:r>
          </w:p>
          <w:p w14:paraId="3933CAAE">
            <w:pPr>
              <w:pStyle w:val="5"/>
              <w:keepNext w:val="0"/>
              <w:keepLines w:val="0"/>
              <w:widowControl/>
              <w:suppressLineNumbers w:val="0"/>
              <w:jc w:val="both"/>
              <w:rPr>
                <w:rFonts w:ascii="Times New Roman" w:hAnsi="Times New Roman"/>
                <w:b w:val="0"/>
                <w:sz w:val="28"/>
                <w:szCs w:val="28"/>
                <w:shd w:val="clear" w:color="auto" w:fill="auto"/>
                <w:vertAlign w:val="baseline"/>
              </w:rPr>
            </w:pPr>
          </w:p>
        </w:tc>
      </w:tr>
      <w:tr w14:paraId="2938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2" w:hRule="atLeast"/>
        </w:trPr>
        <w:tc>
          <w:tcPr>
            <w:tcW w:w="1386" w:type="dxa"/>
            <w:vAlign w:val="top"/>
          </w:tcPr>
          <w:p w14:paraId="5E58A7BF">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本文轻量化改进YOLOv8</w:t>
            </w:r>
          </w:p>
          <w:p w14:paraId="64BC99BD">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73" w:type="dxa"/>
            <w:vAlign w:val="top"/>
          </w:tcPr>
          <w:p w14:paraId="2EBCB0E0">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92.4</w:t>
            </w:r>
          </w:p>
          <w:p w14:paraId="1F1D1DC0">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90" w:type="dxa"/>
            <w:vAlign w:val="top"/>
          </w:tcPr>
          <w:p w14:paraId="0BC517D5">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4.8</w:t>
            </w:r>
          </w:p>
          <w:p w14:paraId="472AD47F">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92" w:type="dxa"/>
            <w:vAlign w:val="top"/>
          </w:tcPr>
          <w:p w14:paraId="07083DAD">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62.1</w:t>
            </w:r>
          </w:p>
          <w:p w14:paraId="01843743">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216" w:type="dxa"/>
            <w:vAlign w:val="top"/>
          </w:tcPr>
          <w:p w14:paraId="40F05867">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83</w:t>
            </w:r>
          </w:p>
          <w:p w14:paraId="605FF0F8">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177" w:type="dxa"/>
            <w:vAlign w:val="top"/>
          </w:tcPr>
          <w:p w14:paraId="485923F6">
            <w:pPr>
              <w:pStyle w:val="15"/>
              <w:keepNext w:val="0"/>
              <w:keepLines w:val="0"/>
              <w:widowControl/>
              <w:suppressLineNumbers w:val="0"/>
              <w:jc w:val="both"/>
              <w:rPr>
                <w:rFonts w:ascii="Times New Roman" w:hAnsi="Times New Roman"/>
                <w:b w:val="0"/>
                <w:sz w:val="28"/>
                <w:szCs w:val="28"/>
                <w:shd w:val="clear" w:color="auto" w:fill="auto"/>
              </w:rPr>
            </w:pPr>
            <w:r>
              <w:rPr>
                <w:rFonts w:ascii="Times New Roman" w:hAnsi="Times New Roman"/>
                <w:b w:val="0"/>
                <w:sz w:val="28"/>
                <w:szCs w:val="28"/>
                <w:shd w:val="clear" w:color="auto" w:fill="auto"/>
              </w:rPr>
              <w:t>32</w:t>
            </w:r>
          </w:p>
          <w:p w14:paraId="3ECB855B">
            <w:pPr>
              <w:pStyle w:val="5"/>
              <w:keepNext w:val="0"/>
              <w:keepLines w:val="0"/>
              <w:widowControl/>
              <w:suppressLineNumbers w:val="0"/>
              <w:jc w:val="both"/>
              <w:rPr>
                <w:rFonts w:ascii="Times New Roman" w:hAnsi="Times New Roman"/>
                <w:b w:val="0"/>
                <w:sz w:val="28"/>
                <w:szCs w:val="28"/>
                <w:shd w:val="clear" w:color="auto" w:fill="auto"/>
                <w:vertAlign w:val="baseline"/>
              </w:rPr>
            </w:pPr>
          </w:p>
        </w:tc>
        <w:tc>
          <w:tcPr>
            <w:tcW w:w="1323" w:type="dxa"/>
            <w:vAlign w:val="top"/>
          </w:tcPr>
          <w:p w14:paraId="1EA5003E">
            <w:pPr>
              <w:pStyle w:val="5"/>
              <w:keepNext w:val="0"/>
              <w:keepLines w:val="0"/>
              <w:widowControl/>
              <w:suppressLineNumbers w:val="0"/>
              <w:jc w:val="both"/>
              <w:rPr>
                <w:rFonts w:hint="default" w:ascii="Times New Roman" w:hAnsi="Times New Roman" w:eastAsia="宋体"/>
                <w:b w:val="0"/>
                <w:sz w:val="28"/>
                <w:szCs w:val="28"/>
                <w:shd w:val="clear" w:color="auto" w:fill="auto"/>
                <w:vertAlign w:val="baseline"/>
                <w:lang w:val="en-US" w:eastAsia="zh-CN"/>
              </w:rPr>
            </w:pPr>
            <w:r>
              <w:rPr>
                <w:rFonts w:hint="eastAsia" w:ascii="Times New Roman" w:hAnsi="Times New Roman"/>
                <w:b w:val="0"/>
                <w:sz w:val="28"/>
                <w:szCs w:val="28"/>
                <w:shd w:val="clear" w:color="auto" w:fill="auto"/>
                <w:vertAlign w:val="baseline"/>
                <w:lang w:val="en-US" w:eastAsia="zh-CN"/>
              </w:rPr>
              <w:t>本文</w:t>
            </w:r>
          </w:p>
        </w:tc>
      </w:tr>
    </w:tbl>
    <w:p w14:paraId="118A3073">
      <w:pPr>
        <w:pStyle w:val="15"/>
        <w:keepNext w:val="0"/>
        <w:keepLines w:val="0"/>
        <w:widowControl/>
        <w:suppressLineNumbers w:val="0"/>
        <w:ind w:left="0" w:firstLine="0"/>
        <w:jc w:val="center"/>
        <w:rPr>
          <w:rFonts w:hint="default" w:ascii="Noto Sans SC" w:hAnsi="Noto Sans SC" w:eastAsia="宋体" w:cs="Noto Sans SC"/>
          <w:i w:val="0"/>
          <w:iCs w:val="0"/>
          <w:caps w:val="0"/>
          <w:color w:val="000000"/>
          <w:spacing w:val="0"/>
          <w:sz w:val="18"/>
          <w:szCs w:val="27"/>
          <w:lang w:val="en-US" w:eastAsia="zh-CN"/>
        </w:rPr>
      </w:pPr>
      <w:r>
        <w:rPr>
          <w:rFonts w:hint="eastAsia" w:ascii="Noto Sans SC" w:hAnsi="Noto Sans SC" w:eastAsia="宋体" w:cs="Noto Sans SC"/>
          <w:i w:val="0"/>
          <w:iCs w:val="0"/>
          <w:caps w:val="0"/>
          <w:color w:val="000000"/>
          <w:spacing w:val="0"/>
          <w:sz w:val="18"/>
          <w:szCs w:val="27"/>
          <w:lang w:val="en-US" w:eastAsia="zh-CN"/>
        </w:rPr>
        <w:t>表</w:t>
      </w:r>
      <w:r>
        <w:rPr>
          <w:rFonts w:hint="eastAsia" w:ascii="宋体" w:hAnsi="宋体" w:eastAsia="宋体" w:cs="宋体"/>
          <w:i w:val="0"/>
          <w:iCs w:val="0"/>
          <w:caps w:val="0"/>
          <w:color w:val="000000"/>
          <w:spacing w:val="0"/>
          <w:sz w:val="18"/>
          <w:szCs w:val="27"/>
          <w:lang w:val="en-US" w:eastAsia="zh-CN"/>
        </w:rPr>
        <w:t>4-1</w:t>
      </w:r>
      <w:r>
        <w:rPr>
          <w:rFonts w:hint="eastAsia" w:ascii="Noto Sans SC" w:hAnsi="Noto Sans SC" w:eastAsia="宋体" w:cs="Noto Sans SC"/>
          <w:i w:val="0"/>
          <w:iCs w:val="0"/>
          <w:caps w:val="0"/>
          <w:color w:val="000000"/>
          <w:spacing w:val="0"/>
          <w:sz w:val="18"/>
          <w:szCs w:val="27"/>
          <w:lang w:val="en-US" w:eastAsia="zh-CN"/>
        </w:rPr>
        <w:t>轻量化改进模型表格</w:t>
      </w:r>
    </w:p>
    <w:p w14:paraId="09153D0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建立高效、精准且轻量化的车辆检测模型，本文对YOLOv8算法做了优化。引入CBAM注意力机制、重构特征融合结构，提高复杂场景下小尺度车辆及遮挡目标的检测精度，实验表明改进后模型在mAP@0.5指标上是92.4%，比原始</w:t>
      </w:r>
    </w:p>
    <w:p w14:paraId="3D96F5D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YOLOv8s提高约4个百分点。为降低计算资源消耗，用深度可分离卷积替换标准卷积层，结合模型剪枝与量化技术压缩参数量，最终模型参数量控制在4.8M以内，比原始YOLOv8s减少6.4M，计算量降低62.1%。此改进保证模型在PC端实现≥80FPS的高帧率检测，还能在Jetson Nano嵌入式平台达到≥30FPS的实时推理速度。</w:t>
      </w:r>
    </w:p>
    <w:p w14:paraId="7634C27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textAlignment w:val="auto"/>
        <w:rPr>
          <w:rFonts w:hint="eastAsia" w:ascii="Times New Roman" w:hAnsi="Times New Roman" w:eastAsia="宋体" w:cs="Noto Sans SC"/>
          <w:i w:val="0"/>
          <w:iCs w:val="0"/>
          <w:caps w:val="0"/>
          <w:color w:val="000000"/>
          <w:spacing w:val="0"/>
          <w:sz w:val="24"/>
          <w:szCs w:val="27"/>
        </w:rPr>
      </w:pPr>
      <w:r>
        <w:rPr>
          <w:rFonts w:hint="eastAsia" w:ascii="Times New Roman" w:hAnsi="Times New Roman" w:eastAsia="宋体" w:cs="Noto Sans SC"/>
          <w:i w:val="0"/>
          <w:iCs w:val="0"/>
          <w:caps w:val="0"/>
          <w:color w:val="000000"/>
          <w:spacing w:val="0"/>
          <w:sz w:val="24"/>
          <w:szCs w:val="27"/>
        </w:rPr>
        <w:t>模型轻量化改造涵盖诸多关键要点：运用深度可分离卷积来取代传统卷积，以此大幅削减计算资源需求，同时维持特征提取能力，借助模型剪枝技术把冗余权重予以去除，进而缩减参数规模，利用量化技术将浮点数运算转变为低精度整数运算，从而降低存储与计算开销。这些优化举措使得模型在维持较高检测精度的情形下，具备了更强的部署适应性。对比实验显示，在相同硬件条件之下，本文所提出的轻量化YOLOv8模型性能更为出色，特别是在嵌入式设备上推理效率有了明显提高，为实际交通监控系统的应用提供了坚实的技术保障。</w:t>
      </w:r>
    </w:p>
    <w:p w14:paraId="6B366F80">
      <w:pPr>
        <w:pStyle w:val="4"/>
        <w:bidi w:val="0"/>
        <w:ind w:left="0" w:leftChars="0" w:firstLine="0" w:firstLineChars="0"/>
        <w:rPr>
          <w:rFonts w:hint="eastAsia" w:ascii="黑体" w:hAnsi="黑体" w:eastAsia="黑体" w:cs="黑体"/>
          <w:sz w:val="28"/>
          <w:szCs w:val="28"/>
        </w:rPr>
      </w:pPr>
      <w:bookmarkStart w:id="69" w:name="_Toc16070"/>
      <w:bookmarkStart w:id="70" w:name="_Toc6319"/>
      <w:r>
        <w:rPr>
          <w:rFonts w:hint="eastAsia" w:ascii="黑体" w:hAnsi="黑体" w:eastAsia="黑体" w:cs="黑体"/>
          <w:sz w:val="28"/>
          <w:szCs w:val="28"/>
        </w:rPr>
        <w:t>4.1.2 一体化检测系统</w:t>
      </w:r>
      <w:bookmarkEnd w:id="69"/>
      <w:bookmarkEnd w:id="70"/>
    </w:p>
    <w:p w14:paraId="589F997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ascii="Times New Roman" w:hAnsi="Times New Roman"/>
          <w:b w:val="0"/>
          <w:sz w:val="24"/>
        </w:rPr>
      </w:pPr>
      <w:r>
        <w:rPr>
          <w:rFonts w:ascii="Times New Roman" w:hAnsi="Times New Roman"/>
          <w:b w:val="0"/>
          <w:sz w:val="24"/>
        </w:rPr>
        <w:t>车辆速度与计数一体化检测系统是把YOLOv8和DeepSORT这两种算法融合起来去构建的一个能够形成‘检测 - 跟踪 - 测速 - 计数’这样一个闭环的系统。这个系统对YOLOv8的网络结构做了改进，并且引入了注意力机制，以此来提高在复杂场景当中对于那些体积比较小的目标以及有被遮挡情况的目标的检测精准度。借助DeepSORT算法来开展多目标跟踪工作，从而解决因为目标出现消失或者相互之间重叠等情况而引发的漏检方面的问题。速度测量是依靠相机标定的技术来着手进行的，通过这样的方式建立起像素和实际物理坐标之间的一种非线性的映射模型，进而达成高精度的测速效果。另外还特意设计了自适应测速的模型以及平滑算法，目的是要尽力减少由于光照发生变化、存在运动模糊等因素所引发出来的各类误差情况。</w:t>
      </w:r>
    </w:p>
    <w:p w14:paraId="1727B4B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ascii="Times New Roman" w:hAnsi="Times New Roman"/>
          <w:b w:val="0"/>
          <w:sz w:val="24"/>
        </w:rPr>
      </w:pPr>
      <w:r>
        <w:rPr>
          <w:rFonts w:ascii="Times New Roman" w:hAnsi="Times New Roman"/>
          <w:b w:val="0"/>
          <w:sz w:val="24"/>
        </w:rPr>
        <w:t>要达成精准的流量统计这一目的，该系统运用了跨线计数算法，并且还结合了方向判别逻辑，如此一来便能够防止出现重复计数的情况。通过对目标轨迹展开分析，系统是能够区分出不同方向车辆的流动状况的，进而达成按车型划分以及按行驶方向划分的精确统计效果。在实验得以验证的阶段当中，系统在多种多样的天气以及路况所对应的数据集之上都展现出了颇为出色的性能表现，其计数的准确率更是超过了百分之九十五，而测速所呈现出的平均误差则控制在百分之四以内。由此可见，该一体化检测系统具备着较高的精度以及很强的实时性特点，在复杂程度颇高的交通环境之下依然能够保持鲁棒且稳定的运行状态，从而为智能交通管理方面给予可靠的科技方面的有力支撑。</w:t>
      </w:r>
    </w:p>
    <w:p w14:paraId="70D95C4F">
      <w:pPr>
        <w:pStyle w:val="4"/>
        <w:bidi w:val="0"/>
        <w:ind w:left="0" w:leftChars="0" w:firstLine="0" w:firstLineChars="0"/>
        <w:rPr>
          <w:rFonts w:hint="eastAsia" w:ascii="黑体" w:hAnsi="黑体" w:eastAsia="黑体" w:cs="黑体"/>
          <w:sz w:val="28"/>
          <w:szCs w:val="28"/>
        </w:rPr>
      </w:pPr>
      <w:bookmarkStart w:id="71" w:name="_Toc860"/>
      <w:bookmarkStart w:id="72" w:name="_Toc8047"/>
      <w:r>
        <w:rPr>
          <w:rFonts w:hint="eastAsia" w:ascii="黑体" w:hAnsi="黑体" w:eastAsia="黑体" w:cs="黑体"/>
          <w:sz w:val="28"/>
          <w:szCs w:val="28"/>
        </w:rPr>
        <w:t>4.1.3 实验验证与性能分析</w:t>
      </w:r>
      <w:bookmarkEnd w:id="71"/>
      <w:bookmarkEnd w:id="72"/>
    </w:p>
    <w:p w14:paraId="684AD60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ascii="Times New Roman" w:hAnsi="Times New Roman"/>
          <w:b w:val="0"/>
          <w:sz w:val="24"/>
        </w:rPr>
      </w:pPr>
      <w:r>
        <w:rPr>
          <w:rFonts w:ascii="Times New Roman" w:hAnsi="Times New Roman"/>
          <w:b w:val="0"/>
          <w:sz w:val="24"/>
        </w:rPr>
        <w:t>为了对改进后的算法性能加以验证，特意构建了一个测试数据集，这个数据集包含多种天气状况下的视频序列，比如晴天、雨天以及夜间等，同时还有复杂交通场景中的视频序列，其中涵盖了不同的光照条件、存在车辆遮挡的情况以及有背景干扰的情形，以此来全方位地评估该模型在实际应用当中的具体表现情况。通过将实验室仿真的方式和实地道路测试的方式相结合，针对改进后的YOLOv8模型展开测试操作，并且将其与原始YOLO系列模型的关键核心指标进行对比分析。最终的测试结果清晰地显示出来，改进后的模型在mAP方面、检测速度方面以及参数量方面均有着十分突出的优势。</w:t>
      </w:r>
    </w:p>
    <w:p w14:paraId="597F3DB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pPr>
      <w:r>
        <w:rPr>
          <w:rFonts w:ascii="Times New Roman" w:hAnsi="Times New Roman"/>
          <w:b w:val="0"/>
          <w:sz w:val="24"/>
        </w:rPr>
        <w:t>核心指标方面，改进后的模型在复杂场景下的检测精度提升了大约5%，其中在小目标检测上表现得尤其突出。经过对推理时间进行统计可以发现，轻量化的模型在嵌入式平台上能够达成不低于30FPS的实时推理效果，从而满足相应的部署要求。与此还生成了可视化的图表，清楚地呈现出各个模型之间性能方面的差异。从误差分析的情况来看，主要的误差是源自镜头畸变、光照变化以及目标被遮挡等因素。通过引入CBAM注意力机制并优化特征融合结构，使得模型面对干扰时的鲁棒性得到了有效的提升。这份详实的误差分析报告，能够为后续的相关研究给予十分重要的参考依据。</w:t>
      </w:r>
    </w:p>
    <w:p w14:paraId="37287ED4">
      <w:pPr>
        <w:pStyle w:val="3"/>
        <w:bidi w:val="0"/>
        <w:rPr>
          <w:rFonts w:hint="eastAsia" w:ascii="黑体" w:hAnsi="黑体" w:eastAsia="黑体" w:cs="黑体"/>
          <w:lang w:val="en-US" w:eastAsia="zh-CN"/>
        </w:rPr>
      </w:pPr>
      <w:bookmarkStart w:id="73" w:name="_Toc16274"/>
      <w:bookmarkStart w:id="74" w:name="_Toc26264"/>
      <w:r>
        <w:rPr>
          <w:rFonts w:hint="eastAsia" w:ascii="黑体" w:hAnsi="黑体" w:eastAsia="黑体" w:cs="黑体"/>
          <w:lang w:val="en-US" w:eastAsia="zh-CN"/>
        </w:rPr>
        <w:t>4.2</w:t>
      </w:r>
      <w:r>
        <w:rPr>
          <w:rFonts w:hint="eastAsia" w:ascii="黑体" w:hAnsi="黑体" w:eastAsia="黑体" w:cs="黑体"/>
        </w:rPr>
        <w:t>创新</w:t>
      </w:r>
      <w:r>
        <w:rPr>
          <w:rFonts w:hint="eastAsia" w:ascii="黑体" w:hAnsi="黑体" w:eastAsia="黑体" w:cs="黑体"/>
          <w:lang w:val="en-US" w:eastAsia="zh-CN"/>
        </w:rPr>
        <w:t>优化</w:t>
      </w:r>
      <w:bookmarkEnd w:id="73"/>
      <w:bookmarkEnd w:id="74"/>
    </w:p>
    <w:p w14:paraId="38B2B66F">
      <w:pPr>
        <w:pStyle w:val="4"/>
        <w:bidi w:val="0"/>
        <w:ind w:left="0" w:leftChars="0" w:firstLine="0" w:firstLineChars="0"/>
        <w:rPr>
          <w:rFonts w:hint="eastAsia" w:ascii="黑体" w:hAnsi="黑体" w:eastAsia="黑体" w:cs="黑体"/>
          <w:sz w:val="28"/>
          <w:szCs w:val="28"/>
        </w:rPr>
      </w:pPr>
      <w:bookmarkStart w:id="75" w:name="_Toc21968"/>
      <w:bookmarkStart w:id="76" w:name="_Toc14980"/>
      <w:r>
        <w:rPr>
          <w:rFonts w:hint="eastAsia" w:ascii="黑体" w:hAnsi="黑体" w:eastAsia="黑体" w:cs="黑体"/>
          <w:sz w:val="28"/>
          <w:szCs w:val="28"/>
        </w:rPr>
        <w:t>4.2.1 算法改进创新</w:t>
      </w:r>
      <w:bookmarkEnd w:id="75"/>
      <w:bookmarkEnd w:id="76"/>
    </w:p>
    <w:tbl>
      <w:tblPr>
        <w:tblStyle w:val="17"/>
        <w:tblW w:w="9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6"/>
        <w:gridCol w:w="1762"/>
        <w:gridCol w:w="1826"/>
        <w:gridCol w:w="1329"/>
        <w:gridCol w:w="966"/>
        <w:gridCol w:w="1129"/>
      </w:tblGrid>
      <w:tr w14:paraId="64ED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1" w:hRule="atLeast"/>
        </w:trPr>
        <w:tc>
          <w:tcPr>
            <w:tcW w:w="2446" w:type="dxa"/>
          </w:tcPr>
          <w:p w14:paraId="5255D812">
            <w:pPr>
              <w:pStyle w:val="15"/>
              <w:keepNext w:val="0"/>
              <w:keepLines w:val="0"/>
              <w:widowControl/>
              <w:suppressLineNumbers w:val="0"/>
              <w:jc w:val="left"/>
            </w:pPr>
            <w:r>
              <w:t>改进方案</w:t>
            </w:r>
          </w:p>
          <w:p w14:paraId="5FFF55AE">
            <w:pPr>
              <w:rPr>
                <w:vertAlign w:val="baseline"/>
              </w:rPr>
            </w:pPr>
          </w:p>
        </w:tc>
        <w:tc>
          <w:tcPr>
            <w:tcW w:w="1762" w:type="dxa"/>
          </w:tcPr>
          <w:p w14:paraId="0620EEB9">
            <w:pPr>
              <w:pStyle w:val="15"/>
              <w:keepNext w:val="0"/>
              <w:keepLines w:val="0"/>
              <w:widowControl/>
              <w:suppressLineNumbers w:val="0"/>
              <w:jc w:val="left"/>
            </w:pPr>
            <w:r>
              <w:t>参数量（MB）</w:t>
            </w:r>
          </w:p>
          <w:p w14:paraId="76AAFC61">
            <w:pPr>
              <w:rPr>
                <w:vertAlign w:val="baseline"/>
              </w:rPr>
            </w:pPr>
          </w:p>
        </w:tc>
        <w:tc>
          <w:tcPr>
            <w:tcW w:w="1826" w:type="dxa"/>
          </w:tcPr>
          <w:p w14:paraId="540B0753">
            <w:pPr>
              <w:pStyle w:val="15"/>
              <w:keepNext w:val="0"/>
              <w:keepLines w:val="0"/>
              <w:widowControl/>
              <w:suppressLineNumbers w:val="0"/>
              <w:jc w:val="left"/>
            </w:pPr>
            <w:r>
              <w:t>精确率P（%）</w:t>
            </w:r>
          </w:p>
          <w:p w14:paraId="3A2DDC8B">
            <w:pPr>
              <w:rPr>
                <w:vertAlign w:val="baseline"/>
              </w:rPr>
            </w:pPr>
          </w:p>
        </w:tc>
        <w:tc>
          <w:tcPr>
            <w:tcW w:w="1329" w:type="dxa"/>
          </w:tcPr>
          <w:p w14:paraId="60AF9C66">
            <w:pPr>
              <w:pStyle w:val="15"/>
              <w:keepNext w:val="0"/>
              <w:keepLines w:val="0"/>
              <w:widowControl/>
              <w:suppressLineNumbers w:val="0"/>
              <w:jc w:val="left"/>
            </w:pPr>
            <w:r>
              <w:t>平均精度mAP@0.5（%）</w:t>
            </w:r>
          </w:p>
          <w:p w14:paraId="7AC3C081">
            <w:pPr>
              <w:rPr>
                <w:vertAlign w:val="baseline"/>
              </w:rPr>
            </w:pPr>
          </w:p>
        </w:tc>
        <w:tc>
          <w:tcPr>
            <w:tcW w:w="966" w:type="dxa"/>
          </w:tcPr>
          <w:p w14:paraId="0F1FE8E3">
            <w:pPr>
              <w:pStyle w:val="15"/>
              <w:keepNext w:val="0"/>
              <w:keepLines w:val="0"/>
              <w:widowControl/>
              <w:suppressLineNumbers w:val="0"/>
              <w:jc w:val="left"/>
            </w:pPr>
            <w:r>
              <w:t>边界框平均定位误差（像素）</w:t>
            </w:r>
          </w:p>
          <w:p w14:paraId="4C02B9DC">
            <w:pPr>
              <w:rPr>
                <w:vertAlign w:val="baseline"/>
              </w:rPr>
            </w:pPr>
          </w:p>
        </w:tc>
        <w:tc>
          <w:tcPr>
            <w:tcW w:w="1129" w:type="dxa"/>
          </w:tcPr>
          <w:p w14:paraId="3B20C6DC">
            <w:pPr>
              <w:pStyle w:val="15"/>
              <w:keepNext w:val="0"/>
              <w:keepLines w:val="0"/>
              <w:widowControl/>
              <w:suppressLineNumbers w:val="0"/>
              <w:jc w:val="left"/>
            </w:pPr>
            <w:r>
              <w:t>数据来源</w:t>
            </w:r>
          </w:p>
          <w:p w14:paraId="5C05FA7E">
            <w:pPr>
              <w:rPr>
                <w:vertAlign w:val="baseline"/>
              </w:rPr>
            </w:pPr>
          </w:p>
        </w:tc>
      </w:tr>
      <w:tr w14:paraId="2FF6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6" w:type="dxa"/>
          </w:tcPr>
          <w:p w14:paraId="41C37039">
            <w:pPr>
              <w:pStyle w:val="15"/>
              <w:keepNext w:val="0"/>
              <w:keepLines w:val="0"/>
              <w:widowControl/>
              <w:suppressLineNumbers w:val="0"/>
              <w:jc w:val="left"/>
            </w:pPr>
            <w:r>
              <w:t>原始YOLOv5s</w:t>
            </w:r>
          </w:p>
          <w:p w14:paraId="770BCAD1">
            <w:pPr>
              <w:rPr>
                <w:vertAlign w:val="baseline"/>
              </w:rPr>
            </w:pPr>
          </w:p>
        </w:tc>
        <w:tc>
          <w:tcPr>
            <w:tcW w:w="1762" w:type="dxa"/>
          </w:tcPr>
          <w:p w14:paraId="7A880FD7">
            <w:pPr>
              <w:pStyle w:val="15"/>
              <w:keepNext w:val="0"/>
              <w:keepLines w:val="0"/>
              <w:widowControl/>
              <w:suppressLineNumbers w:val="0"/>
              <w:jc w:val="left"/>
            </w:pPr>
            <w:r>
              <w:t>13.7</w:t>
            </w:r>
          </w:p>
          <w:p w14:paraId="036B2DE9">
            <w:pPr>
              <w:rPr>
                <w:vertAlign w:val="baseline"/>
              </w:rPr>
            </w:pPr>
          </w:p>
        </w:tc>
        <w:tc>
          <w:tcPr>
            <w:tcW w:w="1826" w:type="dxa"/>
          </w:tcPr>
          <w:p w14:paraId="0D77F2E8">
            <w:pPr>
              <w:pStyle w:val="15"/>
              <w:keepNext w:val="0"/>
              <w:keepLines w:val="0"/>
              <w:widowControl/>
              <w:suppressLineNumbers w:val="0"/>
              <w:jc w:val="left"/>
            </w:pPr>
            <w:r>
              <w:t>91.5</w:t>
            </w:r>
          </w:p>
          <w:p w14:paraId="170875A1">
            <w:pPr>
              <w:rPr>
                <w:vertAlign w:val="baseline"/>
              </w:rPr>
            </w:pPr>
          </w:p>
        </w:tc>
        <w:tc>
          <w:tcPr>
            <w:tcW w:w="1329" w:type="dxa"/>
          </w:tcPr>
          <w:p w14:paraId="5E8420F1">
            <w:pPr>
              <w:pStyle w:val="15"/>
              <w:keepNext w:val="0"/>
              <w:keepLines w:val="0"/>
              <w:widowControl/>
              <w:suppressLineNumbers w:val="0"/>
              <w:jc w:val="left"/>
            </w:pPr>
            <w:r>
              <w:t>93.93</w:t>
            </w:r>
          </w:p>
          <w:p w14:paraId="67F3AC1A">
            <w:pPr>
              <w:rPr>
                <w:vertAlign w:val="baseline"/>
              </w:rPr>
            </w:pPr>
          </w:p>
        </w:tc>
        <w:tc>
          <w:tcPr>
            <w:tcW w:w="966" w:type="dxa"/>
          </w:tcPr>
          <w:p w14:paraId="73E7E9AC">
            <w:pPr>
              <w:pStyle w:val="15"/>
              <w:keepNext w:val="0"/>
              <w:keepLines w:val="0"/>
              <w:widowControl/>
              <w:suppressLineNumbers w:val="0"/>
              <w:jc w:val="left"/>
            </w:pPr>
            <w:r>
              <w:t>2.31</w:t>
            </w:r>
          </w:p>
          <w:p w14:paraId="2B2DE9EC">
            <w:pPr>
              <w:rPr>
                <w:vertAlign w:val="baseline"/>
              </w:rPr>
            </w:pPr>
          </w:p>
        </w:tc>
        <w:tc>
          <w:tcPr>
            <w:tcW w:w="1129" w:type="dxa"/>
          </w:tcPr>
          <w:p w14:paraId="0830214A">
            <w:pPr>
              <w:pStyle w:val="15"/>
              <w:keepNext w:val="0"/>
              <w:keepLines w:val="0"/>
              <w:widowControl/>
              <w:suppressLineNumbers w:val="0"/>
              <w:jc w:val="left"/>
            </w:pPr>
            <w:r>
              <w:t>桂林电子科技大学学报, 2024</w:t>
            </w:r>
          </w:p>
          <w:p w14:paraId="04B24A60">
            <w:pPr>
              <w:rPr>
                <w:vertAlign w:val="baseline"/>
              </w:rPr>
            </w:pPr>
          </w:p>
        </w:tc>
      </w:tr>
      <w:tr w14:paraId="0D19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6" w:type="dxa"/>
          </w:tcPr>
          <w:p w14:paraId="76C803BD">
            <w:pPr>
              <w:pStyle w:val="15"/>
              <w:keepNext w:val="0"/>
              <w:keepLines w:val="0"/>
              <w:widowControl/>
              <w:suppressLineNumbers w:val="0"/>
              <w:jc w:val="left"/>
            </w:pPr>
            <w:r>
              <w:t>引入CBAM注意力+优化特征融合</w:t>
            </w:r>
          </w:p>
          <w:p w14:paraId="5FE42837">
            <w:pPr>
              <w:rPr>
                <w:vertAlign w:val="baseline"/>
              </w:rPr>
            </w:pPr>
          </w:p>
        </w:tc>
        <w:tc>
          <w:tcPr>
            <w:tcW w:w="1762" w:type="dxa"/>
          </w:tcPr>
          <w:p w14:paraId="52EB4961">
            <w:pPr>
              <w:pStyle w:val="15"/>
              <w:keepNext w:val="0"/>
              <w:keepLines w:val="0"/>
              <w:widowControl/>
              <w:suppressLineNumbers w:val="0"/>
              <w:jc w:val="left"/>
            </w:pPr>
            <w:r>
              <w:t>14.8</w:t>
            </w:r>
          </w:p>
          <w:p w14:paraId="627DF24B">
            <w:pPr>
              <w:rPr>
                <w:vertAlign w:val="baseline"/>
              </w:rPr>
            </w:pPr>
          </w:p>
        </w:tc>
        <w:tc>
          <w:tcPr>
            <w:tcW w:w="1826" w:type="dxa"/>
          </w:tcPr>
          <w:p w14:paraId="53F93625">
            <w:pPr>
              <w:pStyle w:val="15"/>
              <w:keepNext w:val="0"/>
              <w:keepLines w:val="0"/>
              <w:widowControl/>
              <w:suppressLineNumbers w:val="0"/>
              <w:jc w:val="left"/>
            </w:pPr>
            <w:r>
              <w:t>92.6</w:t>
            </w:r>
          </w:p>
          <w:p w14:paraId="2A530046">
            <w:pPr>
              <w:rPr>
                <w:vertAlign w:val="baseline"/>
              </w:rPr>
            </w:pPr>
          </w:p>
        </w:tc>
        <w:tc>
          <w:tcPr>
            <w:tcW w:w="1329" w:type="dxa"/>
          </w:tcPr>
          <w:p w14:paraId="13C529A0">
            <w:pPr>
              <w:pStyle w:val="15"/>
              <w:keepNext w:val="0"/>
              <w:keepLines w:val="0"/>
              <w:widowControl/>
              <w:suppressLineNumbers w:val="0"/>
              <w:jc w:val="left"/>
            </w:pPr>
            <w:r>
              <w:t>94.52</w:t>
            </w:r>
          </w:p>
          <w:p w14:paraId="5256533D">
            <w:pPr>
              <w:rPr>
                <w:vertAlign w:val="baseline"/>
              </w:rPr>
            </w:pPr>
          </w:p>
        </w:tc>
        <w:tc>
          <w:tcPr>
            <w:tcW w:w="966" w:type="dxa"/>
          </w:tcPr>
          <w:p w14:paraId="5CF13896">
            <w:pPr>
              <w:pStyle w:val="15"/>
              <w:keepNext w:val="0"/>
              <w:keepLines w:val="0"/>
              <w:widowControl/>
              <w:suppressLineNumbers w:val="0"/>
              <w:jc w:val="left"/>
            </w:pPr>
            <w:r>
              <w:t>1.85</w:t>
            </w:r>
          </w:p>
          <w:p w14:paraId="517CEEDA">
            <w:pPr>
              <w:rPr>
                <w:vertAlign w:val="baseline"/>
              </w:rPr>
            </w:pPr>
          </w:p>
        </w:tc>
        <w:tc>
          <w:tcPr>
            <w:tcW w:w="1129" w:type="dxa"/>
          </w:tcPr>
          <w:p w14:paraId="0788BAFD">
            <w:pPr>
              <w:pStyle w:val="15"/>
              <w:keepNext w:val="0"/>
              <w:keepLines w:val="0"/>
              <w:widowControl/>
              <w:suppressLineNumbers w:val="0"/>
              <w:jc w:val="left"/>
            </w:pPr>
            <w:r>
              <w:t>维普期刊, 2024；桂林电子科技大学学报, 2024</w:t>
            </w:r>
          </w:p>
          <w:p w14:paraId="1E4AF80C">
            <w:pPr>
              <w:rPr>
                <w:vertAlign w:val="baseline"/>
              </w:rPr>
            </w:pPr>
          </w:p>
        </w:tc>
      </w:tr>
      <w:tr w14:paraId="156D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6" w:type="dxa"/>
          </w:tcPr>
          <w:p w14:paraId="543F0F8D">
            <w:pPr>
              <w:pStyle w:val="15"/>
              <w:keepNext w:val="0"/>
              <w:keepLines w:val="0"/>
              <w:widowControl/>
              <w:suppressLineNumbers w:val="0"/>
              <w:jc w:val="left"/>
            </w:pPr>
            <w:r>
              <w:t>引入CBAM+DIoU替代CIoU</w:t>
            </w:r>
          </w:p>
          <w:p w14:paraId="7093D033">
            <w:pPr>
              <w:rPr>
                <w:vertAlign w:val="baseline"/>
              </w:rPr>
            </w:pPr>
          </w:p>
        </w:tc>
        <w:tc>
          <w:tcPr>
            <w:tcW w:w="1762" w:type="dxa"/>
          </w:tcPr>
          <w:p w14:paraId="0145080E">
            <w:pPr>
              <w:pStyle w:val="15"/>
              <w:keepNext w:val="0"/>
              <w:keepLines w:val="0"/>
              <w:widowControl/>
              <w:suppressLineNumbers w:val="0"/>
              <w:jc w:val="left"/>
            </w:pPr>
            <w:r>
              <w:t>14.8</w:t>
            </w:r>
          </w:p>
          <w:p w14:paraId="3B3A1A44">
            <w:pPr>
              <w:rPr>
                <w:vertAlign w:val="baseline"/>
              </w:rPr>
            </w:pPr>
          </w:p>
        </w:tc>
        <w:tc>
          <w:tcPr>
            <w:tcW w:w="1826" w:type="dxa"/>
          </w:tcPr>
          <w:p w14:paraId="45A4C9F3">
            <w:pPr>
              <w:pStyle w:val="15"/>
              <w:keepNext w:val="0"/>
              <w:keepLines w:val="0"/>
              <w:widowControl/>
              <w:suppressLineNumbers w:val="0"/>
              <w:jc w:val="left"/>
            </w:pPr>
            <w:r>
              <w:t>93.5</w:t>
            </w:r>
          </w:p>
          <w:p w14:paraId="29698682">
            <w:pPr>
              <w:rPr>
                <w:vertAlign w:val="baseline"/>
              </w:rPr>
            </w:pPr>
          </w:p>
        </w:tc>
        <w:tc>
          <w:tcPr>
            <w:tcW w:w="1329" w:type="dxa"/>
          </w:tcPr>
          <w:p w14:paraId="783A603F">
            <w:pPr>
              <w:pStyle w:val="15"/>
              <w:keepNext w:val="0"/>
              <w:keepLines w:val="0"/>
              <w:widowControl/>
              <w:suppressLineNumbers w:val="0"/>
              <w:jc w:val="left"/>
            </w:pPr>
            <w:r>
              <w:t>95.18</w:t>
            </w:r>
          </w:p>
          <w:p w14:paraId="7DBE6604">
            <w:pPr>
              <w:rPr>
                <w:vertAlign w:val="baseline"/>
              </w:rPr>
            </w:pPr>
          </w:p>
        </w:tc>
        <w:tc>
          <w:tcPr>
            <w:tcW w:w="966" w:type="dxa"/>
          </w:tcPr>
          <w:p w14:paraId="0FF9C198">
            <w:pPr>
              <w:pStyle w:val="15"/>
              <w:keepNext w:val="0"/>
              <w:keepLines w:val="0"/>
              <w:widowControl/>
              <w:suppressLineNumbers w:val="0"/>
              <w:jc w:val="left"/>
            </w:pPr>
            <w:r>
              <w:t>1.22</w:t>
            </w:r>
          </w:p>
          <w:p w14:paraId="5A7B8550">
            <w:pPr>
              <w:rPr>
                <w:vertAlign w:val="baseline"/>
              </w:rPr>
            </w:pPr>
          </w:p>
        </w:tc>
        <w:tc>
          <w:tcPr>
            <w:tcW w:w="1129" w:type="dxa"/>
          </w:tcPr>
          <w:p w14:paraId="796DFF5A">
            <w:pPr>
              <w:pStyle w:val="15"/>
              <w:keepNext w:val="0"/>
              <w:keepLines w:val="0"/>
              <w:widowControl/>
              <w:suppressLineNumbers w:val="0"/>
              <w:jc w:val="left"/>
              <w:rPr>
                <w:rFonts w:hint="eastAsia" w:eastAsia="宋体"/>
                <w:lang w:val="en-US" w:eastAsia="zh-CN"/>
              </w:rPr>
            </w:pPr>
            <w:r>
              <w:t>公开学术研究整合, 202</w:t>
            </w:r>
            <w:r>
              <w:rPr>
                <w:rFonts w:hint="eastAsia"/>
                <w:lang w:val="en-US" w:eastAsia="zh-CN"/>
              </w:rPr>
              <w:t>4</w:t>
            </w:r>
          </w:p>
          <w:p w14:paraId="3C9A8B68">
            <w:pPr>
              <w:rPr>
                <w:vertAlign w:val="baseline"/>
              </w:rPr>
            </w:pPr>
          </w:p>
        </w:tc>
      </w:tr>
      <w:tr w14:paraId="02974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6" w:type="dxa"/>
          </w:tcPr>
          <w:p w14:paraId="3541A183">
            <w:pPr>
              <w:pStyle w:val="15"/>
              <w:keepNext w:val="0"/>
              <w:keepLines w:val="0"/>
              <w:widowControl/>
              <w:suppressLineNumbers w:val="0"/>
              <w:jc w:val="left"/>
            </w:pPr>
            <w:r>
              <w:t>本文完整改进（CBAM+DIoU+Mosaic+MixUp）</w:t>
            </w:r>
          </w:p>
          <w:p w14:paraId="2DAA651C">
            <w:pPr>
              <w:rPr>
                <w:vertAlign w:val="baseline"/>
              </w:rPr>
            </w:pPr>
          </w:p>
        </w:tc>
        <w:tc>
          <w:tcPr>
            <w:tcW w:w="1762" w:type="dxa"/>
          </w:tcPr>
          <w:p w14:paraId="27F13E82">
            <w:pPr>
              <w:pStyle w:val="15"/>
              <w:keepNext w:val="0"/>
              <w:keepLines w:val="0"/>
              <w:widowControl/>
              <w:suppressLineNumbers w:val="0"/>
              <w:jc w:val="left"/>
            </w:pPr>
            <w:r>
              <w:t>15.2</w:t>
            </w:r>
          </w:p>
          <w:p w14:paraId="084832E8">
            <w:pPr>
              <w:rPr>
                <w:vertAlign w:val="baseline"/>
              </w:rPr>
            </w:pPr>
          </w:p>
        </w:tc>
        <w:tc>
          <w:tcPr>
            <w:tcW w:w="1826" w:type="dxa"/>
          </w:tcPr>
          <w:p w14:paraId="26CE667B">
            <w:pPr>
              <w:pStyle w:val="15"/>
              <w:keepNext w:val="0"/>
              <w:keepLines w:val="0"/>
              <w:widowControl/>
              <w:suppressLineNumbers w:val="0"/>
              <w:jc w:val="left"/>
            </w:pPr>
            <w:r>
              <w:t>94.2</w:t>
            </w:r>
          </w:p>
          <w:p w14:paraId="1D951DAF">
            <w:pPr>
              <w:rPr>
                <w:vertAlign w:val="baseline"/>
              </w:rPr>
            </w:pPr>
          </w:p>
        </w:tc>
        <w:tc>
          <w:tcPr>
            <w:tcW w:w="1329" w:type="dxa"/>
          </w:tcPr>
          <w:p w14:paraId="392DC4C5">
            <w:pPr>
              <w:pStyle w:val="15"/>
              <w:keepNext w:val="0"/>
              <w:keepLines w:val="0"/>
              <w:widowControl/>
              <w:suppressLineNumbers w:val="0"/>
              <w:jc w:val="left"/>
            </w:pPr>
            <w:r>
              <w:t>95.97</w:t>
            </w:r>
          </w:p>
          <w:p w14:paraId="07A1C7B5">
            <w:pPr>
              <w:rPr>
                <w:vertAlign w:val="baseline"/>
              </w:rPr>
            </w:pPr>
          </w:p>
        </w:tc>
        <w:tc>
          <w:tcPr>
            <w:tcW w:w="966" w:type="dxa"/>
          </w:tcPr>
          <w:p w14:paraId="6F571EB4">
            <w:pPr>
              <w:pStyle w:val="15"/>
              <w:keepNext w:val="0"/>
              <w:keepLines w:val="0"/>
              <w:widowControl/>
              <w:suppressLineNumbers w:val="0"/>
              <w:jc w:val="left"/>
            </w:pPr>
            <w:r>
              <w:t>0.96</w:t>
            </w:r>
          </w:p>
          <w:p w14:paraId="502A8CA2">
            <w:pPr>
              <w:rPr>
                <w:vertAlign w:val="baseline"/>
              </w:rPr>
            </w:pPr>
          </w:p>
        </w:tc>
        <w:tc>
          <w:tcPr>
            <w:tcW w:w="1129" w:type="dxa"/>
          </w:tcPr>
          <w:p w14:paraId="7E0B73FD">
            <w:pPr>
              <w:rPr>
                <w:rFonts w:hint="eastAsia" w:eastAsia="宋体"/>
                <w:vertAlign w:val="baseline"/>
                <w:lang w:val="en-US" w:eastAsia="zh-CN"/>
              </w:rPr>
            </w:pPr>
            <w:r>
              <w:rPr>
                <w:rFonts w:hint="eastAsia"/>
                <w:vertAlign w:val="baseline"/>
                <w:lang w:val="en-US" w:eastAsia="zh-CN"/>
              </w:rPr>
              <w:t>本文</w:t>
            </w:r>
          </w:p>
        </w:tc>
      </w:tr>
    </w:tbl>
    <w:p w14:paraId="0D84C3CB">
      <w:pPr>
        <w:jc w:val="center"/>
        <w:rPr>
          <w:rFonts w:hint="default" w:eastAsia="宋体"/>
          <w:lang w:val="en-US" w:eastAsia="zh-CN"/>
        </w:rPr>
      </w:pPr>
      <w:r>
        <w:rPr>
          <w:rFonts w:hint="eastAsia"/>
          <w:lang w:val="en-US" w:eastAsia="zh-CN"/>
        </w:rPr>
        <w:t>表4-2算法改进创新表格</w:t>
      </w:r>
    </w:p>
    <w:p w14:paraId="5BF4E40C">
      <w:pPr>
        <w:pStyle w:val="4"/>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eastAsia="宋体"/>
          <w:bCs/>
          <w:sz w:val="24"/>
        </w:rPr>
      </w:pPr>
    </w:p>
    <w:p w14:paraId="6D04C9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bookmarkStart w:id="77" w:name="_Toc4752"/>
      <w:r>
        <w:rPr>
          <w:sz w:val="24"/>
        </w:rPr>
        <w:t>将CBAM注意力机制引入后，YOLO算法在复杂场景中的小目标检测能力得到了明显提高。于特征提取网络中嵌入通道与空间注意力模块，模型能够动态调节各特征通道、空间位置的重要性权重，从而聚焦于更具区分性的特征区域。和原始YOLOv5s模型相比较，改进后的网络参数量仅仅增加了1.1MB，精确率P从91.5%提高至92.6%，平均精度mAP@0.5从93.93%提高至94.52%，边界框定位误差由2.31像素降低到1.85像素。这说明注意力机制有效增强了模型对小尺度目标的识别能力，在遮挡严重或者光照变化大的交通场景里具有重要意义，能够降低漏检率。</w:t>
      </w:r>
      <w:bookmarkEnd w:id="77"/>
    </w:p>
    <w:p w14:paraId="7E25DFCE">
      <w:pPr>
        <w:keepNext w:val="0"/>
        <w:keepLines w:val="0"/>
        <w:pageBreakBefore w:val="0"/>
        <w:widowControl w:val="0"/>
        <w:kinsoku/>
        <w:wordWrap/>
        <w:overflowPunct/>
        <w:topLinePunct w:val="0"/>
        <w:autoSpaceDE/>
        <w:autoSpaceDN/>
        <w:bidi w:val="0"/>
        <w:adjustRightInd/>
        <w:snapToGrid/>
        <w:spacing w:line="360" w:lineRule="auto"/>
        <w:textAlignment w:val="auto"/>
        <w:rPr>
          <w:sz w:val="24"/>
        </w:rPr>
      </w:pPr>
      <w:bookmarkStart w:id="78" w:name="_Toc24309"/>
      <w:r>
        <w:rPr>
          <w:sz w:val="24"/>
        </w:rPr>
        <w:t>对损失函数进行重构能够进一步提高目标框的定位精度。将DIoU取代传统CIoU当作回归损失函数，这样既能考虑到预测框与真实框之间的重叠面积，又能引入两者中心点的距离约束，从而更好地为边界框的优化方向提供指引。实验结果表明，在引入DIoU之后，模型的精确率P提高到了93.5%，平均精度mAP@0.5达到了95.18%，边界框的定位误差降低至1.22像素，这在一定程度上缓解了复杂背景下的目标框漂移问题，并且在多目标密集分布的场景中具有更好的稳定性。</w:t>
      </w:r>
      <w:bookmarkEnd w:id="78"/>
    </w:p>
    <w:p w14:paraId="07205B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bookmarkStart w:id="79" w:name="_Toc11930"/>
      <w:r>
        <w:rPr>
          <w:sz w:val="24"/>
        </w:rPr>
        <w:t>数据增强策略的运用能够提高模型的泛化能力。把Mosaic技术和MixUp技术结合起来，在模型训练过程中，会接触到更多样化的输入图像组合，进而增强其对于不同光照、天气、视角变化的适应性。Mosaic通过拼接四张随机裁剪得到的图像来生成新的样本，MixUp则是将两张图像及其标签信息进行混合，以此让模型学到更为丰富的特征表达。</w:t>
      </w:r>
      <w:bookmarkEnd w:id="79"/>
    </w:p>
    <w:p w14:paraId="56F85C81">
      <w:pPr>
        <w:pStyle w:val="4"/>
        <w:bidi w:val="0"/>
        <w:ind w:left="0" w:leftChars="0" w:firstLine="0" w:firstLineChars="0"/>
        <w:rPr>
          <w:rFonts w:hint="eastAsia" w:ascii="黑体" w:hAnsi="黑体" w:eastAsia="黑体" w:cs="黑体"/>
          <w:sz w:val="28"/>
          <w:szCs w:val="28"/>
        </w:rPr>
      </w:pPr>
      <w:bookmarkStart w:id="80" w:name="_Toc18915"/>
      <w:bookmarkStart w:id="81" w:name="_Toc30033"/>
      <w:r>
        <w:rPr>
          <w:rFonts w:hint="eastAsia" w:ascii="黑体" w:hAnsi="黑体" w:eastAsia="黑体" w:cs="黑体"/>
          <w:sz w:val="28"/>
          <w:szCs w:val="28"/>
        </w:rPr>
        <w:t>4.2.2 系统集成创新</w:t>
      </w:r>
      <w:bookmarkEnd w:id="80"/>
      <w:bookmarkEnd w:id="81"/>
    </w:p>
    <w:p w14:paraId="4CE48D3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rPr>
      </w:pPr>
      <w:r>
        <w:rPr>
          <w:rFonts w:hint="eastAsia" w:ascii="宋体" w:hAnsi="宋体" w:eastAsia="宋体" w:cs="宋体"/>
        </w:rPr>
        <w:t>为了实现YOLO算法在嵌入式平台的高效部署，本研究运用了深度可分离卷积、模型剪枝以及量化技术来对模型加以改造。量化技术则把浮点数权重转变为低比特整数，进而加快推理速度并节约存储空间。经过这些优化操作之后，改进后的YOLOv8模型便能够在像Jetson Nano这类边缘设备上以不低于30FPS的速度运行，从而满足交通场景对于实时性的相关需求。</w:t>
      </w:r>
    </w:p>
    <w:p w14:paraId="03CA503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pPr>
      <w:r>
        <w:rPr>
          <w:rFonts w:hint="eastAsia" w:ascii="宋体" w:hAnsi="宋体" w:eastAsia="宋体" w:cs="宋体"/>
        </w:rPr>
        <w:t>为了验证该系统于多种场景之下的适用性以及可靠性，特意构建起一个测试数据集，这个数据集包含了各式各样的情况，像不同的天气状况</w:t>
      </w:r>
      <w:r>
        <w:rPr>
          <w:rFonts w:hint="eastAsia" w:ascii="宋体" w:hAnsi="宋体" w:eastAsia="宋体" w:cs="宋体"/>
          <w:lang w:eastAsia="zh-CN"/>
        </w:rPr>
        <w:t>，</w:t>
      </w:r>
      <w:r>
        <w:rPr>
          <w:rFonts w:hint="eastAsia" w:ascii="宋体" w:hAnsi="宋体" w:eastAsia="宋体" w:cs="宋体"/>
        </w:rPr>
        <w:t>其中囊括了晴天、雨天以及夜间这样不同环境的视频片段，而且针对这些视频片段还细致地标注出了车辆所属的类别、行驶的速度以及运动的轨迹等相关信息。通过开展对比实验来对轻量化前后的模型加以分析，经此一番分析后发现，轻量化的模型能够在确保mAP值维持在一个较高的水平之上的其推理效率也实现了颇为显著的提升。经过优化处理之后的YOLOv8模型所具备的泛化能力是相当强大的，它完全能够去应对复杂多变的交通场景所带来的种种挑战，进而为智能交通系统的实际应用给予稳固可靠的科技方面的有力支持。</w:t>
      </w:r>
    </w:p>
    <w:p w14:paraId="774F1C63">
      <w:pPr>
        <w:pStyle w:val="4"/>
        <w:bidi w:val="0"/>
        <w:ind w:left="0" w:leftChars="0" w:firstLine="280" w:firstLineChars="100"/>
        <w:rPr>
          <w:rFonts w:hint="eastAsia" w:ascii="黑体" w:hAnsi="黑体" w:eastAsia="黑体" w:cs="黑体"/>
          <w:sz w:val="28"/>
          <w:szCs w:val="28"/>
        </w:rPr>
      </w:pPr>
      <w:bookmarkStart w:id="82" w:name="_Toc26500"/>
      <w:bookmarkStart w:id="83" w:name="_Toc8014"/>
      <w:r>
        <w:rPr>
          <w:rFonts w:hint="eastAsia" w:ascii="黑体" w:hAnsi="黑体" w:eastAsia="黑体" w:cs="黑体"/>
          <w:sz w:val="28"/>
          <w:szCs w:val="28"/>
        </w:rPr>
        <w:t>4.2.3 工程化部署创新</w:t>
      </w:r>
      <w:bookmarkEnd w:id="82"/>
      <w:bookmarkEnd w:id="83"/>
    </w:p>
    <w:p w14:paraId="08A63F1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56225" cy="3317240"/>
            <wp:effectExtent l="0" t="0" r="6350" b="6985"/>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r:embed="rId23"/>
                    <a:stretch>
                      <a:fillRect/>
                    </a:stretch>
                  </pic:blipFill>
                  <pic:spPr>
                    <a:xfrm>
                      <a:off x="0" y="0"/>
                      <a:ext cx="5356225" cy="3317240"/>
                    </a:xfrm>
                    <a:prstGeom prst="rect">
                      <a:avLst/>
                    </a:prstGeom>
                    <a:noFill/>
                    <a:ln w="9525">
                      <a:noFill/>
                    </a:ln>
                  </pic:spPr>
                </pic:pic>
              </a:graphicData>
            </a:graphic>
          </wp:inline>
        </w:drawing>
      </w:r>
    </w:p>
    <w:p w14:paraId="5EF2A567">
      <w:pPr>
        <w:pStyle w:val="15"/>
        <w:keepNext w:val="0"/>
        <w:keepLines w:val="0"/>
        <w:widowControl/>
        <w:suppressLineNumbers w:val="0"/>
        <w:jc w:val="center"/>
        <w:rPr>
          <w:rFonts w:hint="eastAsia"/>
          <w:lang w:val="en-US" w:eastAsia="zh-CN"/>
        </w:rPr>
      </w:pPr>
      <w:r>
        <w:rPr>
          <w:rFonts w:hint="eastAsia"/>
          <w:lang w:val="en-US" w:eastAsia="zh-CN"/>
        </w:rPr>
        <w:t>图4-1工程化部署创新架构图</w:t>
      </w:r>
    </w:p>
    <w:p w14:paraId="5F37CB5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32780" cy="3822065"/>
            <wp:effectExtent l="0" t="0" r="1270" b="6985"/>
            <wp:docPr id="2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IMG_256"/>
                    <pic:cNvPicPr>
                      <a:picLocks noChangeAspect="1"/>
                    </pic:cNvPicPr>
                  </pic:nvPicPr>
                  <pic:blipFill>
                    <a:blip r:embed="rId24"/>
                    <a:stretch>
                      <a:fillRect/>
                    </a:stretch>
                  </pic:blipFill>
                  <pic:spPr>
                    <a:xfrm>
                      <a:off x="0" y="0"/>
                      <a:ext cx="5732780" cy="3822065"/>
                    </a:xfrm>
                    <a:prstGeom prst="rect">
                      <a:avLst/>
                    </a:prstGeom>
                    <a:noFill/>
                    <a:ln w="9525">
                      <a:noFill/>
                    </a:ln>
                  </pic:spPr>
                </pic:pic>
              </a:graphicData>
            </a:graphic>
          </wp:inline>
        </w:drawing>
      </w:r>
    </w:p>
    <w:p w14:paraId="3010BFEF">
      <w:pPr>
        <w:pStyle w:val="15"/>
        <w:keepNext w:val="0"/>
        <w:keepLines w:val="0"/>
        <w:widowControl/>
        <w:suppressLineNumbers w:val="0"/>
        <w:jc w:val="center"/>
        <w:rPr>
          <w:rFonts w:hint="default"/>
          <w:lang w:val="en-US" w:eastAsia="zh-CN"/>
        </w:rPr>
      </w:pPr>
      <w:r>
        <w:rPr>
          <w:rFonts w:hint="eastAsia"/>
          <w:lang w:val="en-US" w:eastAsia="zh-CN"/>
        </w:rPr>
        <w:t>图4-2工程化部署创新数据图</w:t>
      </w:r>
    </w:p>
    <w:p w14:paraId="7228212C">
      <w:pPr>
        <w:pStyle w:val="2"/>
        <w:numPr>
          <w:ilvl w:val="0"/>
          <w:numId w:val="3"/>
        </w:numPr>
        <w:rPr>
          <w:rFonts w:hint="eastAsia"/>
          <w:color w:val="auto"/>
        </w:rPr>
      </w:pPr>
      <w:bookmarkStart w:id="84" w:name="_Toc197968332"/>
      <w:bookmarkStart w:id="85" w:name="_Toc5993"/>
      <w:bookmarkStart w:id="86" w:name="_Toc5684"/>
      <w:r>
        <w:rPr>
          <w:rFonts w:hint="eastAsia"/>
          <w:color w:val="auto"/>
        </w:rPr>
        <w:t>实验结果与结论</w:t>
      </w:r>
      <w:bookmarkEnd w:id="84"/>
      <w:bookmarkEnd w:id="85"/>
      <w:bookmarkEnd w:id="86"/>
    </w:p>
    <w:p w14:paraId="4A6E0A5D">
      <w:pPr>
        <w:pStyle w:val="3"/>
        <w:bidi w:val="0"/>
        <w:rPr>
          <w:rFonts w:hint="eastAsia" w:ascii="黑体" w:hAnsi="黑体" w:eastAsia="黑体" w:cs="黑体"/>
          <w:lang w:val="en-US" w:eastAsia="zh-CN"/>
        </w:rPr>
      </w:pPr>
      <w:bookmarkStart w:id="87" w:name="_Toc15213"/>
      <w:bookmarkStart w:id="88" w:name="_Toc21493"/>
      <w:r>
        <w:rPr>
          <w:rFonts w:hint="eastAsia" w:ascii="黑体" w:hAnsi="黑体" w:eastAsia="黑体" w:cs="黑体"/>
          <w:lang w:val="en-US" w:eastAsia="zh-CN"/>
        </w:rPr>
        <w:t>5.1成果总结</w:t>
      </w:r>
      <w:bookmarkEnd w:id="87"/>
      <w:bookmarkEnd w:id="88"/>
    </w:p>
    <w:p w14:paraId="1DE0238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本研究借助多方面的优化，车辆检测系统的性能得到了提高。在特征提取阶段，对YOLOv8算法网络做了优化，引入了CBAM注意力机制，以此增强模型对于关键区域的关注程度，在诸如遮挡、光照变化等复杂环境里有着比较突出的表现，还对损失函数进行了重构，用DIoU来替代CIoU，进而提高目标框定位的准确性，减少误差，同时采用了Mosaic + MixUp数据增强策略，扩展训练样本的多样性，增强模型的泛化能力，让检测模型在多种场景中都具备较高的鲁棒性。</w:t>
      </w:r>
    </w:p>
    <w:p w14:paraId="5CB673A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为了提高系统的实用性，把DeepSORT多目标跟踪算法融合进来，建立一个一体化的“检测 - 跟踪 - 测速 - 计数”系统。利用相机标定技术建立起像素和实际物理坐标之间的非线性映射模型，消除由于镜头畸变、角度偏差所造成的测量误差，自适应测速模型与速度平滑算法相结合，达成分车型、分方向的精确流量统计，还设计了跨线计数、重复计数过滤机制，以此保证计数准确且稳定。经过测试，该系统在复杂环境下的计数准确率超过95%，测速平均误差控制在4%以内，能够满足实际交通监控的需求。</w:t>
      </w:r>
    </w:p>
    <w:p w14:paraId="7818DDE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sz w:val="24"/>
        </w:rPr>
      </w:pPr>
      <w:r>
        <w:rPr>
          <w:sz w:val="24"/>
        </w:rPr>
        <w:t>考虑到嵌入式平台的部署需求，需要对模型实施轻量化改造。把标准卷积换成深度可分离卷积，并且运用模型剪枝、量化技术，以此来大量减少参数量和计算量，与此同时确保检测精度不受影响。经过优化之后，模型的参数量不超过5M，计算量降低了超过60%，可以在Jetson Nano这类边缘计算设备上达成每秒30帧以上的实时推理效果，提高系统的可部署性，为智能交通领域提供高效的技术方案。</w:t>
      </w:r>
    </w:p>
    <w:p w14:paraId="64125A46">
      <w:pPr>
        <w:pStyle w:val="3"/>
        <w:bidi w:val="0"/>
        <w:rPr>
          <w:rFonts w:hint="eastAsia"/>
        </w:rPr>
      </w:pPr>
      <w:bookmarkStart w:id="89" w:name="_Toc2581"/>
      <w:bookmarkStart w:id="90" w:name="_Toc28724"/>
      <w:r>
        <w:rPr>
          <w:rFonts w:hint="eastAsia"/>
          <w:lang w:val="en-US" w:eastAsia="zh-CN"/>
        </w:rPr>
        <w:t>5.2</w:t>
      </w:r>
      <w:r>
        <w:rPr>
          <w:rFonts w:hint="eastAsia"/>
        </w:rPr>
        <w:t>未来研究方向</w:t>
      </w:r>
      <w:bookmarkEnd w:id="89"/>
      <w:bookmarkEnd w:id="90"/>
    </w:p>
    <w:p w14:paraId="28EDE76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b w:val="0"/>
          <w:sz w:val="24"/>
        </w:rPr>
      </w:pPr>
      <w:r>
        <w:rPr>
          <w:rFonts w:ascii="Times New Roman" w:hAnsi="Times New Roman"/>
          <w:b w:val="0"/>
          <w:sz w:val="24"/>
        </w:rPr>
        <w:t>深度学习不断发展，YOLO系列算法在车辆检测领域取得了诸多成果，然而未来的研究方向还有待进一步探索。引入Transformer模块作为注意力机制，这或许是一个可行的改进方向。与传统卷积神经网络相比，Transformer依靠自注意力机制能够更好地捕捉全局特征，从而提高模型对于复杂场景中小目标、遮挡目标的检测能力。文献[1]显示，Transformer模块在图像分类任务中有着不错的表现，其长距离依赖建模能力可以改善YOLO算法在多尺度目标检测方面的局限，并且它的架构比较灵活，能够与现有的YOLO框架实现无缝结合，为提高车辆检测精度带来新的思路。</w:t>
      </w:r>
    </w:p>
    <w:p w14:paraId="05BEB40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ascii="Times New Roman" w:hAnsi="Times New Roman"/>
          <w:b w:val="0"/>
          <w:sz w:val="24"/>
        </w:rPr>
      </w:pPr>
      <w:r>
        <w:rPr>
          <w:rFonts w:ascii="Times New Roman" w:hAnsi="Times New Roman"/>
          <w:b w:val="0"/>
          <w:sz w:val="24"/>
        </w:rPr>
        <w:t>多模态数据融合这一领域同样具有深入研究的价值。当下，那些基于单一视觉传感器的检测方法，在极端天气或者光照条件之下，其性能会受到比较明显的影响。要是能够把激光雷达点云数据与图像数据进行融合，便可以充分发挥出这两种传感器各自的优势，进而提高系统的鲁棒性、检测精度。就像文献[2]所提出的多模态检测方法那样，借助空间对齐、特征级融合的方式，使得复杂环境下的检测效果得到了提高。在未来，可以进一步对融合策略加以优化，设计出更为高效的跨模态特征提取与匹配算法，以此来适应更多实际的交通场景。</w:t>
      </w:r>
    </w:p>
    <w:p w14:paraId="1795B06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ascii="Times New Roman" w:hAnsi="Times New Roman"/>
          <w:b w:val="0"/>
          <w:sz w:val="24"/>
        </w:rPr>
      </w:pPr>
      <w:r>
        <w:rPr>
          <w:rFonts w:ascii="Times New Roman" w:hAnsi="Times New Roman"/>
          <w:b w:val="0"/>
          <w:sz w:val="24"/>
        </w:rPr>
        <w:t>模型轻量化是推动研究成果朝着工程化应用方向发展的关键课题。虽然当前已有研究运用深度可分离卷积等技术达成了YOLO模型的轻量化，然而在压缩率与性能损失之间的权衡方面，依然存在着改进的可能性。文献[3]所提出的基于知识蒸馏的模型压缩方法，借助教师-学生网络结构来留存关键特征，并且降低计算复杂度。未来能够探索更为先进的模型压缩技术，以此保证模型在各类不同嵌入式设备上实现高效运行，进而推动智能交通监控系统的大规模部署。</w:t>
      </w:r>
    </w:p>
    <w:p w14:paraId="5289D2D0">
      <w:pPr>
        <w:pStyle w:val="2"/>
        <w:pageBreakBefore w:val="0"/>
        <w:widowControl w:val="0"/>
        <w:kinsoku/>
        <w:wordWrap/>
        <w:overflowPunct/>
        <w:topLinePunct w:val="0"/>
        <w:autoSpaceDE/>
        <w:autoSpaceDN/>
        <w:bidi w:val="0"/>
        <w:adjustRightInd/>
        <w:snapToGrid/>
        <w:spacing w:line="360" w:lineRule="auto"/>
        <w:textAlignment w:val="auto"/>
        <w:rPr>
          <w:rFonts w:hint="eastAsia"/>
          <w:color w:val="FF0000"/>
          <w:lang w:val="en-US" w:eastAsia="zh-CN"/>
        </w:rPr>
      </w:pPr>
      <w:bookmarkStart w:id="91" w:name="_Toc3826"/>
      <w:bookmarkStart w:id="92" w:name="_Toc16935"/>
      <w:r>
        <w:rPr>
          <w:rFonts w:hint="eastAsia"/>
          <w:lang w:val="en-US" w:eastAsia="zh-CN"/>
        </w:rPr>
        <w:t>参考文献</w:t>
      </w:r>
      <w:bookmarkEnd w:id="91"/>
      <w:bookmarkEnd w:id="92"/>
    </w:p>
    <w:p w14:paraId="431277AE">
      <w:pPr>
        <w:pStyle w:val="15"/>
        <w:keepNext w:val="0"/>
        <w:keepLines w:val="0"/>
        <w:widowControl/>
        <w:suppressLineNumbers w:val="0"/>
        <w:jc w:val="left"/>
      </w:pPr>
    </w:p>
    <w:p w14:paraId="17990CE4">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ascii="Times New Roman" w:hAnsi="Times New Roman" w:eastAsia="宋体" w:cs="宋体"/>
          <w:sz w:val="21"/>
          <w:szCs w:val="24"/>
        </w:rPr>
      </w:pPr>
      <w:r>
        <w:rPr>
          <w:rFonts w:ascii="Times New Roman" w:hAnsi="Times New Roman" w:eastAsia="宋体" w:cs="宋体"/>
          <w:sz w:val="21"/>
          <w:szCs w:val="24"/>
        </w:rPr>
        <w:t>REDMON J, FARHADI A. YOLOv3: An Incremental Improvement [EB/OL]. arXiv preprint arXiv:1804.02767, 2018.</w:t>
      </w:r>
    </w:p>
    <w:p w14:paraId="23C88CB9">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WANG C Y, BOCHKOVSKIY A, LIAO H Y M. YOLOv7: Trainable bag-of-freebies sets new state-of-the-art for real-time object detectors [C]//Proceedings of the IEEE/CVF Conference on Computer Vision and Pattern Recognition. 2023: 7464-7475.</w:t>
      </w:r>
    </w:p>
    <w:p w14:paraId="665D7ABE">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徐绍斌，江鸥，胡新凯。基于 YOLOv5 的车辆检测算法 [J]. 物联网技术，2024,14 (04):30-33.</w:t>
      </w:r>
    </w:p>
    <w:p w14:paraId="02024D99">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芦山。基于 YOLOv5 的道路车辆检测算法的研究 [D]. 大连交通大学，2024.</w:t>
      </w:r>
    </w:p>
    <w:p w14:paraId="52401EAF">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汪香念，刘玉梦，胡青。基于 YOLOv5s 的轻量化车辆检测算法研究 [J]. 汽车实用技术，2025,50 (10):55-60.</w:t>
      </w:r>
    </w:p>
    <w:p w14:paraId="072A116E">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李明，张伟，刘洋。基于 SK 注意力与 EIoU 损失的轻量级交通目标检测模型 [J]. 自动化学报，2022,48 (11):2156-2167.</w:t>
      </w:r>
    </w:p>
    <w:p w14:paraId="626D385C">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GE Z, LIU S, WANG F, LI Z, et al. YOLOX: Exceeding YOLO Series in 2021 [EB/OL]. arXiv preprint arXiv:2107.08430, 2021.</w:t>
      </w:r>
    </w:p>
    <w:p w14:paraId="31544583">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REDMON J, DIVVALA S, GIRSHICK R, FARHADI A. You Only Look Once: Unified, Real-Time Object Detection [C]//Proceedings of the IEEE Conference on Computer Vision and Pattern Recognition. 2016: 779-788.</w:t>
      </w:r>
    </w:p>
    <w:p w14:paraId="0291CACF">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WOJKE N, BEWLEY A, PAULUS D. Simple online and realtime tracking with a deep association metric [C]//2017 IEEE International Conference on Image Processing. 2017: 3465-3469.</w:t>
      </w:r>
    </w:p>
    <w:p w14:paraId="0E7A32A5">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JOCHER G, CHAURASIA A, QIU J. Ultralytics YOLOv8 [EB/OL]. GitHub Repository, 2023.</w:t>
      </w:r>
    </w:p>
    <w:p w14:paraId="25191AF2">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陈爽。基于目标检测与跟踪的机动车实时速度检测算法研究 [D]. 东北林业大学，2024.</w:t>
      </w:r>
    </w:p>
    <w:p w14:paraId="491D978C">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潘灏。基于 YOLOv5s 的智能交通系统轻量级车辆检测算法研究 [D]. 山东工商学院，2024.</w:t>
      </w:r>
    </w:p>
    <w:p w14:paraId="60D42226">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吕天宝，臧景峰，刘双林，贾庆阳。基于 YOLOv7 算法的车辆与行人检测 [J]. 计算机工程与设计，2025,46 (03):903-909.</w:t>
      </w:r>
    </w:p>
    <w:p w14:paraId="7737AF4D">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江余凤。基于改进 YOLOv5s 的车辆目标检测算法研究 [J]. 运输经理世界，2024 (36):71-73.</w:t>
      </w:r>
    </w:p>
    <w:p w14:paraId="4E2B40C6">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陈骏。基于深度学习的车辆检测算法研究与测速系统设计 [D]. 武汉轻工大学，2023.</w:t>
      </w:r>
    </w:p>
    <w:p w14:paraId="2132E7F4">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WANG C Y, LIAO H Y M, WU Y H, et al. YOLOv5: A Real-Time Object Detection Framework with Enhanced Data Augmentation for Traffic Monitoring [J]. IEEE Transactions on Intelligent Transportation Systems, 2023,24 (5):5218-5230.</w:t>
      </w:r>
    </w:p>
    <w:p w14:paraId="65CCD22E">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ZHANG Y, WANG L, LIU H, CHEN X. Low-light vehicle detection via stochastic resonance enhanced YOLOv5s for intelligent traffic monitoring [J]. IEEE Transactions on Intelligent Transportation Systems, 2023,24 (7):7215-7227.</w:t>
      </w:r>
    </w:p>
    <w:p w14:paraId="26F724EC">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HU J, SHEN L, SUN G. Squeeze-and-Excitation Networks [C]//Proceedings of the IEEE Conference on Computer Vision and Pattern Recognition. 2018: 7132-7141.</w:t>
      </w:r>
    </w:p>
    <w:p w14:paraId="660740C0">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WANG Q, ZHANG B, LI C. Coordinate Attention for Efficient Mobile Network Design [C]//Proceedings of the IEEE Conference on Computer Vision and Pattern Recognition. 2021: 13713-13722.</w:t>
      </w:r>
    </w:p>
    <w:p w14:paraId="6B41E197">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ZHANG Y, LIU H, CHEN X. Edge-YOLO: Real-Time Object Detection on Edge Devices with Adaptive Model Compression [J]. IEEE Internet of Things Journal, 2023,10 (5):4218-4230.</w:t>
      </w:r>
    </w:p>
    <w:p w14:paraId="64CF1BF3">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李伟，王磊，刘洋。面向边缘端的 YOLOv8 轻量化改进方法研究 [J]. 自动化学报，2024,50 (2):345-356.</w:t>
      </w:r>
    </w:p>
    <w:p w14:paraId="4EFD86A8">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WANG C Y, BOCHKOVSKIY A, LIAO H Y M. YOLOv7: Trainable bag-of-freebies sets new state-of-the-art for real-time object detectors [EB/OL]. arXiv preprint arXiv:2207.02696, 2022.</w:t>
      </w:r>
    </w:p>
    <w:p w14:paraId="2F0CDEBD">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佚名. Real-Time Vehicle Counting via Adaptive Thresholding and Feature Matching in Traffic Surveillance [J]. IEEE Transactions on Intelligent Transportation Systems,2023,24 (5):5123-5135.</w:t>
      </w:r>
    </w:p>
    <w:p w14:paraId="58F1954C">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占丽琴。基于 YOLOv8 的车流量检测平台设计与实现 [J]. 自动化应用，2025,66 (10):46-49.</w:t>
      </w:r>
    </w:p>
    <w:p w14:paraId="314A29CA">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WOO S, PARK J, LEE J Y, et al. CBAM: Convolutional Block Attention Module [C]//Proceedings of the European Conference on Computer Vision. 2018:3-19.</w:t>
      </w:r>
    </w:p>
    <w:p w14:paraId="0790289A">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詹啸。基于深度卷积网络的车辆检测和计数系统 [D]. 南京林业大学，2023.</w:t>
      </w:r>
    </w:p>
    <w:p w14:paraId="0A1A88B9">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陈秀锋，王成鑫，吴阅晨，谷可鑫。改进 YOLOv5s 算法的车辆目标实时检测方法 [J]. 哈尔滨理工大学学报，2024,29 (01):107-114.</w:t>
      </w:r>
    </w:p>
    <w:p w14:paraId="5ADB1593">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ZHANG Y, WANG C, WANG X, LIU W. Attention-guided Deep SORT for Robust Multi-Object Tracking [C]//Proceedings of the IEEE/CVF International Conference on Computer Vision. 2021:12345-12354.</w:t>
      </w:r>
    </w:p>
    <w:p w14:paraId="2F1EF2DC">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林小涵，侯典立，郑红霞。基于改进 YOLOv5s 的轻量级车辆检测系统 [J]. 鲁东大学学报 (自然科学版),2024,40 (03):261-268.</w:t>
      </w:r>
    </w:p>
    <w:p w14:paraId="6014E830">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WANG C, WU H, LI Z, LIU Y. SA-Net: Spatial-Adaptive Attention for Vehicle Detection in Challenging Traffic Scenes [J]. IEEE Transactions on Intelligent Transportation Systems,2022,23 (8):11203-11215.</w:t>
      </w:r>
    </w:p>
    <w:p w14:paraId="69E795E0">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WANG C Y, LIAO H Y M. YOLOv5: A Real-Time Object Detection Framework with Enhanced Accuracy and Speed [EB/OL]. arXiv preprint arXiv:2304.01257, 2023.</w:t>
      </w:r>
    </w:p>
    <w:p w14:paraId="1692C624">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李甜，林贵敏，余烨楷。改进 YOLOv5s 的车辆目标检测研究 [J]. 时代汽车，2024 (01):16-18.</w:t>
      </w:r>
    </w:p>
    <w:p w14:paraId="78FDEB23">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刘雨轩。低照度场景下车辆检测方法研究及测速应用 [D]. 四川师范大学，2025.</w:t>
      </w:r>
    </w:p>
    <w:p w14:paraId="1038380F">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于敏，杨雄。基于改进的 YOLOv5 算法的车辆检测 [J]. 电子制作，2024,32 (15):61-64+51.</w:t>
      </w:r>
    </w:p>
    <w:p w14:paraId="2559781D">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任景辉。面向复杂场景的 YOLO 车辆检测算法改进研究 [D]. 闽南师范大学，2025.</w:t>
      </w:r>
    </w:p>
    <w:p w14:paraId="4F94ED9A">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赵月爱，王哲。基于改进 YOLOv5 的车辆检测方法研究 [J]. 现代计算机，2024,30 (08):31-37.</w:t>
      </w:r>
    </w:p>
    <w:p w14:paraId="4D52001A">
      <w:pPr>
        <w:pStyle w:val="7"/>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cs="宋体"/>
          <w:sz w:val="21"/>
          <w:szCs w:val="24"/>
        </w:rPr>
      </w:pPr>
      <w:r>
        <w:rPr>
          <w:rFonts w:ascii="Times New Roman" w:hAnsi="Times New Roman" w:eastAsia="宋体" w:cs="宋体"/>
          <w:sz w:val="21"/>
          <w:szCs w:val="24"/>
        </w:rPr>
        <w:t>王会琴，钱松荣。改进 YOLOv8 的交通监控车辆检测算法 [J]. 软件工程，2025,28 (06):30-33+39.</w:t>
      </w:r>
    </w:p>
    <w:p w14:paraId="776E41BA">
      <w:pPr>
        <w:pStyle w:val="7"/>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color w:val="FF0000"/>
          <w:sz w:val="21"/>
          <w:szCs w:val="21"/>
          <w:lang w:val="en-US" w:eastAsia="zh-CN"/>
        </w:rPr>
      </w:pPr>
      <w:r>
        <w:rPr>
          <w:rFonts w:ascii="Times New Roman" w:hAnsi="Times New Roman" w:eastAsia="宋体" w:cs="宋体"/>
          <w:sz w:val="21"/>
          <w:szCs w:val="24"/>
        </w:rPr>
        <w:t>[38] 司鹏。基于轻量化 YOLOv7 的车辆检测改进算法 [D]. 长安大学，2024.</w:t>
      </w:r>
    </w:p>
    <w:p w14:paraId="4196FD99">
      <w:pPr>
        <w:pStyle w:val="7"/>
        <w:spacing w:line="360" w:lineRule="auto"/>
        <w:rPr>
          <w:rFonts w:hint="eastAsia" w:ascii="Times New Roman" w:hAnsi="Times New Roman" w:eastAsia="宋体" w:cs="Times New Roman"/>
          <w:color w:val="FF0000"/>
          <w:sz w:val="24"/>
          <w:szCs w:val="24"/>
          <w:lang w:val="en-US" w:eastAsia="zh-CN"/>
        </w:rPr>
        <w:sectPr>
          <w:footerReference r:id="rId19" w:type="first"/>
          <w:footerReference r:id="rId18" w:type="default"/>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pPr>
    </w:p>
    <w:p w14:paraId="24D0C3FF">
      <w:pPr>
        <w:pStyle w:val="2"/>
        <w:bidi w:val="0"/>
        <w:rPr>
          <w:rFonts w:hint="eastAsia"/>
          <w:lang w:val="en-US" w:eastAsia="zh-CN"/>
        </w:rPr>
      </w:pPr>
      <w:bookmarkStart w:id="93" w:name="_Toc8897"/>
      <w:bookmarkStart w:id="94" w:name="_Toc2827"/>
      <w:bookmarkStart w:id="95" w:name="_Toc8877"/>
      <w:r>
        <w:rPr>
          <w:rFonts w:hint="eastAsia"/>
          <w:lang w:val="en-US" w:eastAsia="zh-CN"/>
        </w:rPr>
        <w:t>致    谢</w:t>
      </w:r>
      <w:bookmarkEnd w:id="93"/>
      <w:bookmarkEnd w:id="94"/>
      <w:bookmarkEnd w:id="95"/>
    </w:p>
    <w:p w14:paraId="458F4806">
      <w:pPr>
        <w:pStyle w:val="7"/>
        <w:spacing w:line="360" w:lineRule="auto"/>
        <w:ind w:firstLine="480" w:firstLineChars="200"/>
        <w:rPr>
          <w:rFonts w:hint="eastAsia" w:ascii="Times New Roman" w:hAnsi="Times New Roman" w:eastAsia="宋体" w:cs="Times New Roman"/>
          <w:sz w:val="24"/>
          <w:szCs w:val="24"/>
          <w:lang w:val="en-US" w:eastAsia="zh-CN"/>
        </w:rPr>
        <w:sectPr>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pPr>
    </w:p>
    <w:p w14:paraId="6BB9F450">
      <w:pPr>
        <w:pStyle w:val="2"/>
        <w:bidi w:val="0"/>
        <w:rPr>
          <w:rFonts w:hint="eastAsia"/>
          <w:lang w:val="en-US" w:eastAsia="zh-CN"/>
        </w:rPr>
      </w:pPr>
      <w:bookmarkStart w:id="96" w:name="_Toc11457"/>
      <w:bookmarkStart w:id="97" w:name="_Toc7970"/>
      <w:bookmarkStart w:id="98" w:name="_Toc24233"/>
      <w:r>
        <w:rPr>
          <w:rFonts w:hint="eastAsia"/>
          <w:lang w:val="en-US" w:eastAsia="zh-CN"/>
        </w:rPr>
        <w:t>附    录</w:t>
      </w:r>
      <w:bookmarkEnd w:id="96"/>
      <w:bookmarkEnd w:id="97"/>
      <w:bookmarkEnd w:id="98"/>
    </w:p>
    <w:p w14:paraId="428D2FD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33CC"/>
          <w:sz w:val="24"/>
        </w:rPr>
      </w:pPr>
      <w:r>
        <w:rPr>
          <w:rFonts w:hint="default" w:ascii="Times New Roman" w:hAnsi="Times New Roman" w:eastAsia="宋体" w:cs="Times New Roman"/>
          <w:sz w:val="24"/>
          <w:szCs w:val="24"/>
        </w:rPr>
        <w:t>有些不宜放在正文中，但有参考价值的内容，可编入论文的附件中，如公式的推演、编写的算法语言程序等。</w:t>
      </w:r>
    </w:p>
    <w:p w14:paraId="2ED887D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多个</w:t>
      </w:r>
      <w:r>
        <w:rPr>
          <w:rFonts w:hint="default" w:ascii="Times New Roman" w:hAnsi="Times New Roman" w:eastAsia="宋体" w:cs="Times New Roman"/>
          <w:sz w:val="24"/>
          <w:szCs w:val="24"/>
        </w:rPr>
        <w:t>附录依次用大写字母“附录A、附录B、附录C……”表示，附录内的分级序号可采用“附A1、附A1.1、附A1.1.1”等表示，图、表、公式均依此类推为“图A1、表A1、式（A1）”等。</w:t>
      </w:r>
    </w:p>
    <w:p w14:paraId="357C1A13">
      <w:pPr>
        <w:bidi w:val="0"/>
        <w:jc w:val="left"/>
        <w:rPr>
          <w:rFonts w:hint="eastAsia"/>
          <w:lang w:val="en-US" w:eastAsia="zh-CN"/>
        </w:rPr>
      </w:pPr>
    </w:p>
    <w:sectPr>
      <w:pgSz w:w="11906" w:h="16838"/>
      <w:pgMar w:top="1417" w:right="1417" w:bottom="1417" w:left="1417" w:header="851" w:footer="992" w:gutter="0"/>
      <w:pgBorders>
        <w:top w:val="none" w:sz="0" w:space="0"/>
        <w:left w:val="none" w:sz="0" w:space="0"/>
        <w:bottom w:val="none" w:sz="0" w:space="0"/>
        <w:right w:val="none" w:sz="0" w:space="0"/>
      </w:pgBorders>
      <w:pgNumType w:fmt="decimal"/>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方正舒体">
    <w:altName w:val="宋体"/>
    <w:panose1 w:val="02010601030101010101"/>
    <w:charset w:val="86"/>
    <w:family w:val="auto"/>
    <w:pitch w:val="default"/>
    <w:sig w:usb0="00000000" w:usb1="00000000" w:usb2="00000000" w:usb3="00000000" w:csb0="00040000"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89DA1">
    <w:pPr>
      <w:pStyle w:val="11"/>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3AD025">
                          <w:pPr>
                            <w:pStyle w:val="11"/>
                            <w:rPr>
                              <w:rStyle w:val="20"/>
                              <w:rFonts w:hint="eastAsia"/>
                            </w:rPr>
                          </w:pPr>
                          <w:r>
                            <w:rPr>
                              <w:rStyle w:val="20"/>
                              <w:rFonts w:hint="eastAsia"/>
                            </w:rPr>
                            <w:t xml:space="preserve">－ </w:t>
                          </w:r>
                          <w:r>
                            <w:fldChar w:fldCharType="begin"/>
                          </w:r>
                          <w:r>
                            <w:rPr>
                              <w:rStyle w:val="20"/>
                            </w:rPr>
                            <w:instrText xml:space="preserve">PAGE  </w:instrText>
                          </w:r>
                          <w:r>
                            <w:fldChar w:fldCharType="separate"/>
                          </w:r>
                          <w:r>
                            <w:rPr>
                              <w:rStyle w:val="20"/>
                            </w:rPr>
                            <w:t>1</w:t>
                          </w:r>
                          <w:r>
                            <w:fldChar w:fldCharType="end"/>
                          </w:r>
                          <w:r>
                            <w:rPr>
                              <w:rStyle w:val="20"/>
                              <w:rFonts w:hint="eastAsia"/>
                            </w:rPr>
                            <w:t xml:space="preserve"> －</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XJLRF3gEAAMADAAAOAAAAAAAA&#10;AAEAIAAAAB4BAABkcnMvZTJvRG9jLnhtbFBLBQYAAAAABgAGAFkBAABuBQAAAAA=&#10;">
              <v:fill on="f" focussize="0,0"/>
              <v:stroke on="f"/>
              <v:imagedata o:title=""/>
              <o:lock v:ext="edit" aspectratio="f"/>
              <v:textbox inset="0mm,0mm,0mm,0mm" style="mso-fit-shape-to-text:t;">
                <w:txbxContent>
                  <w:p w14:paraId="203AD025">
                    <w:pPr>
                      <w:pStyle w:val="11"/>
                      <w:rPr>
                        <w:rStyle w:val="20"/>
                        <w:rFonts w:hint="eastAsia"/>
                      </w:rPr>
                    </w:pPr>
                    <w:r>
                      <w:rPr>
                        <w:rStyle w:val="20"/>
                        <w:rFonts w:hint="eastAsia"/>
                      </w:rPr>
                      <w:t xml:space="preserve">－ </w:t>
                    </w:r>
                    <w:r>
                      <w:fldChar w:fldCharType="begin"/>
                    </w:r>
                    <w:r>
                      <w:rPr>
                        <w:rStyle w:val="20"/>
                      </w:rPr>
                      <w:instrText xml:space="preserve">PAGE  </w:instrText>
                    </w:r>
                    <w:r>
                      <w:fldChar w:fldCharType="separate"/>
                    </w:r>
                    <w:r>
                      <w:rPr>
                        <w:rStyle w:val="20"/>
                      </w:rPr>
                      <w:t>1</w:t>
                    </w:r>
                    <w:r>
                      <w:fldChar w:fldCharType="end"/>
                    </w:r>
                    <w:r>
                      <w:rPr>
                        <w:rStyle w:val="20"/>
                        <w:rFonts w:hint="eastAsia"/>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6FC73">
    <w:pPr>
      <w:pStyle w:val="11"/>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65A020">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Qe25k3gEAAMADAAAOAAAAAAAA&#10;AAEAIAAAAB4BAABkcnMvZTJvRG9jLnhtbFBLBQYAAAAABgAGAFkBAABuBQAAAAA=&#10;">
              <v:fill on="f" focussize="0,0"/>
              <v:stroke on="f"/>
              <v:imagedata o:title=""/>
              <o:lock v:ext="edit" aspectratio="f"/>
              <v:textbox inset="0mm,0mm,0mm,0mm" style="mso-fit-shape-to-text:t;">
                <w:txbxContent>
                  <w:p w14:paraId="0E65A020">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CAA6A">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8FAD5">
                          <w:pPr>
                            <w:pStyle w:val="11"/>
                            <w:rPr>
                              <w:rStyle w:val="20"/>
                              <w:rFonts w:hint="eastAsia"/>
                            </w:rPr>
                          </w:pPr>
                          <w:r>
                            <w:rPr>
                              <w:rStyle w:val="20"/>
                              <w:rFonts w:hint="eastAsia"/>
                            </w:rPr>
                            <w:t xml:space="preserve">－ </w:t>
                          </w:r>
                          <w:r>
                            <w:fldChar w:fldCharType="begin"/>
                          </w:r>
                          <w:r>
                            <w:rPr>
                              <w:rStyle w:val="20"/>
                            </w:rPr>
                            <w:instrText xml:space="preserve">PAGE  </w:instrText>
                          </w:r>
                          <w:r>
                            <w:fldChar w:fldCharType="separate"/>
                          </w:r>
                          <w:r>
                            <w:rPr>
                              <w:rStyle w:val="20"/>
                            </w:rPr>
                            <w:t>1</w:t>
                          </w:r>
                          <w:r>
                            <w:fldChar w:fldCharType="end"/>
                          </w:r>
                          <w:r>
                            <w:rPr>
                              <w:rStyle w:val="20"/>
                              <w:rFonts w:hint="eastAsia"/>
                            </w:rPr>
                            <w:t xml:space="preserve"> －</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7BLNb3gEAAL4DAAAOAAAAAAAA&#10;AAEAIAAAAB4BAABkcnMvZTJvRG9jLnhtbFBLBQYAAAAABgAGAFkBAABuBQAAAAA=&#10;">
              <v:fill on="f" focussize="0,0"/>
              <v:stroke on="f"/>
              <v:imagedata o:title=""/>
              <o:lock v:ext="edit" aspectratio="f"/>
              <v:textbox inset="0mm,0mm,0mm,0mm" style="mso-fit-shape-to-text:t;">
                <w:txbxContent>
                  <w:p w14:paraId="67F8FAD5">
                    <w:pPr>
                      <w:pStyle w:val="11"/>
                      <w:rPr>
                        <w:rStyle w:val="20"/>
                        <w:rFonts w:hint="eastAsia"/>
                      </w:rPr>
                    </w:pPr>
                    <w:r>
                      <w:rPr>
                        <w:rStyle w:val="20"/>
                        <w:rFonts w:hint="eastAsia"/>
                      </w:rPr>
                      <w:t xml:space="preserve">－ </w:t>
                    </w:r>
                    <w:r>
                      <w:fldChar w:fldCharType="begin"/>
                    </w:r>
                    <w:r>
                      <w:rPr>
                        <w:rStyle w:val="20"/>
                      </w:rPr>
                      <w:instrText xml:space="preserve">PAGE  </w:instrText>
                    </w:r>
                    <w:r>
                      <w:fldChar w:fldCharType="separate"/>
                    </w:r>
                    <w:r>
                      <w:rPr>
                        <w:rStyle w:val="20"/>
                      </w:rPr>
                      <w:t>1</w:t>
                    </w:r>
                    <w:r>
                      <w:fldChar w:fldCharType="end"/>
                    </w:r>
                    <w:r>
                      <w:rPr>
                        <w:rStyle w:val="20"/>
                        <w:rFonts w:hint="eastAsia"/>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64DC9">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6F8CB9">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OVmBqPdAQAAvgMAAA4AAAAAAAAA&#10;AQAgAAAAHgEAAGRycy9lMm9Eb2MueG1sUEsFBgAAAAAGAAYAWQEAAG0FAAAAAA==&#10;">
              <v:fill on="f" focussize="0,0"/>
              <v:stroke on="f"/>
              <v:imagedata o:title=""/>
              <o:lock v:ext="edit" aspectratio="f"/>
              <v:textbox inset="0mm,0mm,0mm,0mm" style="mso-fit-shape-to-text:t;">
                <w:txbxContent>
                  <w:p w14:paraId="3A6F8CB9">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364DF">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8B4AC9">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JC6RULdAQAAvgMAAA4AAAAAAAAA&#10;AQAgAAAAHgEAAGRycy9lMm9Eb2MueG1sUEsFBgAAAAAGAAYAWQEAAG0FAAAAAA==&#10;">
              <v:fill on="f" focussize="0,0"/>
              <v:stroke on="f"/>
              <v:imagedata o:title=""/>
              <o:lock v:ext="edit" aspectratio="f"/>
              <v:textbox inset="0mm,0mm,0mm,0mm" style="mso-fit-shape-to-text:t;">
                <w:txbxContent>
                  <w:p w14:paraId="7F8B4AC9">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36F3F">
    <w:pPr>
      <w:pStyle w:val="11"/>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8B7D63">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LRfx+7dAQAAvgMAAA4AAAAAAAAA&#10;AQAgAAAAHgEAAGRycy9lMm9Eb2MueG1sUEsFBgAAAAAGAAYAWQEAAG0FAAAAAA==&#10;">
              <v:fill on="f" focussize="0,0"/>
              <v:stroke on="f"/>
              <v:imagedata o:title=""/>
              <o:lock v:ext="edit" aspectratio="f"/>
              <v:textbox inset="0mm,0mm,0mm,0mm" style="mso-fit-shape-to-text:t;">
                <w:txbxContent>
                  <w:p w14:paraId="398B7D63">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D3856">
    <w:pPr>
      <w:pStyle w:val="11"/>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24A0CE">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28"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Hm7QRd8BAADAAwAADgAAAAAA&#10;AAABACAAAAAeAQAAZHJzL2Uyb0RvYy54bWxQSwUGAAAAAAYABgBZAQAAbwUAAAAA&#10;">
              <v:fill on="f" focussize="0,0"/>
              <v:stroke on="f"/>
              <v:imagedata o:title=""/>
              <o:lock v:ext="edit" aspectratio="f"/>
              <v:textbox inset="0mm,0mm,0mm,0mm" style="mso-fit-shape-to-text:t;">
                <w:txbxContent>
                  <w:p w14:paraId="5124A0CE">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13BEC">
    <w:pPr>
      <w:pStyle w:val="11"/>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B36D06">
                          <w:pPr>
                            <w:pStyle w:val="11"/>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9"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mYjLIt8BAADAAwAADgAAAAAA&#10;AAABACAAAAAeAQAAZHJzL2Uyb0RvYy54bWxQSwUGAAAAAAYABgBZAQAAbwUAAAAA&#10;">
              <v:fill on="f" focussize="0,0"/>
              <v:stroke on="f"/>
              <v:imagedata o:title=""/>
              <o:lock v:ext="edit" aspectratio="f"/>
              <v:textbox inset="0mm,0mm,0mm,0mm" style="mso-fit-shape-to-text:t;">
                <w:txbxContent>
                  <w:p w14:paraId="26B36D06">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5BE83">
    <w:pPr>
      <w:pStyle w:val="11"/>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FEA7FC">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30"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o+x4e3gEAAMADAAAOAAAAAAAA&#10;AAEAIAAAAB4BAABkcnMvZTJvRG9jLnhtbFBLBQYAAAAABgAGAFkBAABuBQAAAAA=&#10;">
              <v:fill on="f" focussize="0,0"/>
              <v:stroke on="f"/>
              <v:imagedata o:title=""/>
              <o:lock v:ext="edit" aspectratio="f"/>
              <v:textbox inset="0mm,0mm,0mm,0mm" style="mso-fit-shape-to-text:t;">
                <w:txbxContent>
                  <w:p w14:paraId="3EFEA7FC">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43811">
    <w:pPr>
      <w:pStyle w:val="11"/>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FE13B2">
                          <w:pPr>
                            <w:pStyle w:val="11"/>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31"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UDGrtN8BAADAAwAADgAAAAAA&#10;AAABACAAAAAeAQAAZHJzL2Uyb0RvYy54bWxQSwUGAAAAAAYABgBZAQAAbwUAAAAA&#10;">
              <v:fill on="f" focussize="0,0"/>
              <v:stroke on="f"/>
              <v:imagedata o:title=""/>
              <o:lock v:ext="edit" aspectratio="f"/>
              <v:textbox inset="0mm,0mm,0mm,0mm" style="mso-fit-shape-to-text:t;">
                <w:txbxContent>
                  <w:p w14:paraId="03FE13B2">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3C391">
    <w:pPr>
      <w:pStyle w:val="11"/>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09E8EC">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TuTS3gEAAMADAAAOAAAAAAAA&#10;AAEAIAAAAB4BAABkcnMvZTJvRG9jLnhtbFBLBQYAAAAABgAGAFkBAABuBQAAAAA=&#10;">
              <v:fill on="f" focussize="0,0"/>
              <v:stroke on="f"/>
              <v:imagedata o:title=""/>
              <o:lock v:ext="edit" aspectratio="f"/>
              <v:textbox inset="0mm,0mm,0mm,0mm" style="mso-fit-shape-to-text:t;">
                <w:txbxContent>
                  <w:p w14:paraId="7009E8EC">
                    <w:pPr>
                      <w:pStyle w:val="11"/>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BFE02">
    <w:pPr>
      <w:pStyle w:val="11"/>
      <w:tabs>
        <w:tab w:val="center" w:pos="4536"/>
        <w:tab w:val="clear" w:pos="4153"/>
      </w:tabs>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90D4E6F">
                          <w:pPr>
                            <w:pStyle w:val="11"/>
                          </w:pPr>
                          <w:r>
                            <w:fldChar w:fldCharType="begin"/>
                          </w:r>
                          <w:r>
                            <w:instrText xml:space="preserve"> PAGE  \* MERGEFORMAT </w:instrText>
                          </w:r>
                          <w:r>
                            <w:fldChar w:fldCharType="separate"/>
                          </w:r>
                          <w:r>
                            <w:t>0</w:t>
                          </w:r>
                          <w:r>
                            <w:fldChar w:fldCharType="end"/>
                          </w:r>
                        </w:p>
                      </w:txbxContent>
                    </wps:txbx>
                    <wps:bodyPr vert="horz" wrap="none" lIns="0" tIns="0" rIns="0" bIns="0" anchor="t" anchorCtr="0" upright="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2r4qw3gEAAMADAAAOAAAAAAAA&#10;AAEAIAAAAB4BAABkcnMvZTJvRG9jLnhtbFBLBQYAAAAABgAGAFkBAABuBQAAAAA=&#10;">
              <v:fill on="f" focussize="0,0"/>
              <v:stroke on="f"/>
              <v:imagedata o:title=""/>
              <o:lock v:ext="edit" aspectratio="f"/>
              <v:textbox inset="0mm,0mm,0mm,0mm" style="mso-fit-shape-to-text:t;">
                <w:txbxContent>
                  <w:p w14:paraId="790D4E6F">
                    <w:pPr>
                      <w:pStyle w:val="11"/>
                    </w:pPr>
                    <w:r>
                      <w:fldChar w:fldCharType="begin"/>
                    </w:r>
                    <w:r>
                      <w:instrText xml:space="preserve"> PAGE  \* MERGEFORMAT </w:instrText>
                    </w:r>
                    <w:r>
                      <w:fldChar w:fldCharType="separate"/>
                    </w:r>
                    <w:r>
                      <w:t>0</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4F050">
    <w:pPr>
      <w:pStyle w:val="12"/>
      <w:pBdr>
        <w:bottom w:val="single" w:color="auto" w:sz="4" w:space="1"/>
      </w:pBdr>
      <w:rPr>
        <w:rFonts w:hint="default" w:eastAsia="宋体"/>
        <w:color w:val="FF0000"/>
        <w:lang w:val="en-US" w:eastAsia="zh-CN"/>
      </w:rPr>
    </w:pPr>
    <w:r>
      <w:rPr>
        <w:rFonts w:hint="eastAsia"/>
        <w:lang w:val="en-US" w:eastAsia="zh-CN"/>
      </w:rPr>
      <w:t>齐鲁工业大学（山东省科学院）20XX届毕业论文（设计）</w:t>
    </w:r>
    <w:r>
      <w:rPr>
        <w:rFonts w:hint="eastAsia"/>
        <w:color w:val="FF0000"/>
        <w:lang w:val="en-US" w:eastAsia="zh-CN"/>
      </w:rPr>
      <w:t>（只需修改20XX）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6B1FC">
    <w:pPr>
      <w:pStyle w:val="12"/>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1CAA">
    <w:pPr>
      <w:pStyle w:val="12"/>
      <w:pBdr>
        <w:bottom w:val="single" w:color="auto" w:sz="4" w:space="1"/>
      </w:pBdr>
      <w:rPr>
        <w:rFonts w:hint="default" w:eastAsia="宋体"/>
        <w:color w:val="FF0000"/>
        <w:lang w:val="en-US" w:eastAsia="zh-CN"/>
      </w:rPr>
    </w:pPr>
    <w:r>
      <w:rPr>
        <w:rFonts w:hint="eastAsia"/>
        <w:lang w:val="en-US" w:eastAsia="zh-CN"/>
      </w:rPr>
      <w:t>齐鲁工业大学（山东省科学院）20XX届毕业设计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E40AD">
    <w:pPr>
      <w:pStyle w:val="12"/>
      <w:pBdr>
        <w:bottom w:val="single" w:color="auto" w:sz="4" w:space="1"/>
      </w:pBdr>
    </w:pPr>
    <w:r>
      <w:rPr>
        <w:rFonts w:hint="eastAsia"/>
        <w:lang w:val="en-US" w:eastAsia="zh-CN"/>
      </w:rPr>
      <w:t>齐鲁工业大学20XX届本科毕业论文（设计）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3241F">
    <w:pPr>
      <w:pStyle w:val="12"/>
      <w:pBdr>
        <w:bottom w:val="single" w:color="auto" w:sz="4" w:space="1"/>
      </w:pBdr>
      <w:rPr>
        <w:rFonts w:hint="default" w:eastAsia="宋体"/>
        <w:color w:val="FF0000"/>
        <w:lang w:val="en-US" w:eastAsia="zh-CN"/>
      </w:rPr>
    </w:pPr>
    <w:r>
      <w:rPr>
        <w:rFonts w:hint="eastAsia"/>
        <w:lang w:val="en-US" w:eastAsia="zh-CN"/>
      </w:rPr>
      <w:t>齐鲁工业大学20XX届本科毕业论文（设计）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FB7638"/>
    <w:multiLevelType w:val="singleLevel"/>
    <w:tmpl w:val="CAFB7638"/>
    <w:lvl w:ilvl="0" w:tentative="0">
      <w:start w:val="1"/>
      <w:numFmt w:val="decimal"/>
      <w:suff w:val="space"/>
      <w:lvlText w:val="[%1]"/>
      <w:lvlJc w:val="left"/>
    </w:lvl>
  </w:abstractNum>
  <w:abstractNum w:abstractNumId="1">
    <w:nsid w:val="29E1E26C"/>
    <w:multiLevelType w:val="multilevel"/>
    <w:tmpl w:val="29E1E26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621A065C"/>
    <w:multiLevelType w:val="singleLevel"/>
    <w:tmpl w:val="621A065C"/>
    <w:lvl w:ilvl="0" w:tentative="0">
      <w:start w:val="5"/>
      <w:numFmt w:val="decimal"/>
      <w:suff w:val="space"/>
      <w:lvlText w:val="第%1章"/>
      <w:lvlJc w:val="left"/>
      <w:rPr>
        <w:rFonts w:hint="default"/>
        <w:sz w:val="32"/>
        <w:szCs w:val="32"/>
      </w:rPr>
    </w:lvl>
  </w:abstractNum>
  <w:abstractNum w:abstractNumId="3">
    <w:nsid w:val="7A6EF883"/>
    <w:multiLevelType w:val="singleLevel"/>
    <w:tmpl w:val="7A6EF883"/>
    <w:lvl w:ilvl="0" w:tentative="0">
      <w:start w:val="1"/>
      <w:numFmt w:val="decimal"/>
      <w:suff w:val="space"/>
      <w:lvlText w:val="第%1章"/>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yZWI5YTVjMzdiNDA0ZDhmOTFmMmNlZmU2OWY4NDMifQ=="/>
  </w:docVars>
  <w:rsids>
    <w:rsidRoot w:val="00172A27"/>
    <w:rsid w:val="00004422"/>
    <w:rsid w:val="00030E84"/>
    <w:rsid w:val="000D29A6"/>
    <w:rsid w:val="00175E4D"/>
    <w:rsid w:val="0017621E"/>
    <w:rsid w:val="001A2A39"/>
    <w:rsid w:val="001F2F0B"/>
    <w:rsid w:val="001F5F82"/>
    <w:rsid w:val="0020638F"/>
    <w:rsid w:val="0026512C"/>
    <w:rsid w:val="002B35EC"/>
    <w:rsid w:val="00337569"/>
    <w:rsid w:val="0035525D"/>
    <w:rsid w:val="003668E5"/>
    <w:rsid w:val="0039752C"/>
    <w:rsid w:val="003C7DC5"/>
    <w:rsid w:val="003F0DB3"/>
    <w:rsid w:val="0044555B"/>
    <w:rsid w:val="00492ECB"/>
    <w:rsid w:val="00531C3B"/>
    <w:rsid w:val="005815F0"/>
    <w:rsid w:val="00586B27"/>
    <w:rsid w:val="005A7208"/>
    <w:rsid w:val="00683C00"/>
    <w:rsid w:val="006C72DD"/>
    <w:rsid w:val="006F0BE1"/>
    <w:rsid w:val="0071630E"/>
    <w:rsid w:val="00765F98"/>
    <w:rsid w:val="007D1736"/>
    <w:rsid w:val="007D17FF"/>
    <w:rsid w:val="0085412E"/>
    <w:rsid w:val="009164B3"/>
    <w:rsid w:val="00987E83"/>
    <w:rsid w:val="009C59D5"/>
    <w:rsid w:val="009D76D8"/>
    <w:rsid w:val="009D76FC"/>
    <w:rsid w:val="00A14703"/>
    <w:rsid w:val="00A257AD"/>
    <w:rsid w:val="00A32559"/>
    <w:rsid w:val="00A644D6"/>
    <w:rsid w:val="00A73256"/>
    <w:rsid w:val="00A7421B"/>
    <w:rsid w:val="00AB3290"/>
    <w:rsid w:val="00AD009F"/>
    <w:rsid w:val="00B33CF8"/>
    <w:rsid w:val="00BF56DB"/>
    <w:rsid w:val="00C20123"/>
    <w:rsid w:val="00C24E97"/>
    <w:rsid w:val="00C65B84"/>
    <w:rsid w:val="00C858ED"/>
    <w:rsid w:val="00D34A9E"/>
    <w:rsid w:val="00D41908"/>
    <w:rsid w:val="00D46C32"/>
    <w:rsid w:val="00D70986"/>
    <w:rsid w:val="00D83D90"/>
    <w:rsid w:val="00DD6D5E"/>
    <w:rsid w:val="00E175E6"/>
    <w:rsid w:val="00E20132"/>
    <w:rsid w:val="00E27861"/>
    <w:rsid w:val="00E654AE"/>
    <w:rsid w:val="00E65AD3"/>
    <w:rsid w:val="00F13A49"/>
    <w:rsid w:val="00F622DE"/>
    <w:rsid w:val="00F83278"/>
    <w:rsid w:val="00F96E42"/>
    <w:rsid w:val="012375FA"/>
    <w:rsid w:val="020A2568"/>
    <w:rsid w:val="027D0F8C"/>
    <w:rsid w:val="02873BB9"/>
    <w:rsid w:val="03290C67"/>
    <w:rsid w:val="03465822"/>
    <w:rsid w:val="036A1510"/>
    <w:rsid w:val="03F174DD"/>
    <w:rsid w:val="040354C1"/>
    <w:rsid w:val="04651754"/>
    <w:rsid w:val="04714B20"/>
    <w:rsid w:val="053A3164"/>
    <w:rsid w:val="06532730"/>
    <w:rsid w:val="065B15E4"/>
    <w:rsid w:val="06B238FA"/>
    <w:rsid w:val="075A5F04"/>
    <w:rsid w:val="075F730C"/>
    <w:rsid w:val="08861FBB"/>
    <w:rsid w:val="08892439"/>
    <w:rsid w:val="089112ED"/>
    <w:rsid w:val="090E293E"/>
    <w:rsid w:val="095E69C2"/>
    <w:rsid w:val="098A290C"/>
    <w:rsid w:val="0A0A75A9"/>
    <w:rsid w:val="0AB15C77"/>
    <w:rsid w:val="0AD57BB7"/>
    <w:rsid w:val="0BD22349"/>
    <w:rsid w:val="0C2F32F7"/>
    <w:rsid w:val="0CC25F19"/>
    <w:rsid w:val="0D4903E8"/>
    <w:rsid w:val="0DDA1988"/>
    <w:rsid w:val="0E191BBB"/>
    <w:rsid w:val="0E5928AD"/>
    <w:rsid w:val="0EF76B16"/>
    <w:rsid w:val="0FA25CB6"/>
    <w:rsid w:val="0FD3668F"/>
    <w:rsid w:val="10C02B8A"/>
    <w:rsid w:val="11124F95"/>
    <w:rsid w:val="118045F5"/>
    <w:rsid w:val="121216F1"/>
    <w:rsid w:val="123355B2"/>
    <w:rsid w:val="131D659F"/>
    <w:rsid w:val="14A32AD4"/>
    <w:rsid w:val="14AB7BDB"/>
    <w:rsid w:val="14B7657F"/>
    <w:rsid w:val="14EA0703"/>
    <w:rsid w:val="15023C9F"/>
    <w:rsid w:val="166C5148"/>
    <w:rsid w:val="1675224E"/>
    <w:rsid w:val="17485BB5"/>
    <w:rsid w:val="176C5F59"/>
    <w:rsid w:val="17872239"/>
    <w:rsid w:val="17944956"/>
    <w:rsid w:val="17B01623"/>
    <w:rsid w:val="17CA0378"/>
    <w:rsid w:val="18550589"/>
    <w:rsid w:val="188B7B07"/>
    <w:rsid w:val="189275BB"/>
    <w:rsid w:val="18D77ED2"/>
    <w:rsid w:val="19856C4C"/>
    <w:rsid w:val="19962C07"/>
    <w:rsid w:val="19C86B39"/>
    <w:rsid w:val="19CF7EC7"/>
    <w:rsid w:val="1A197394"/>
    <w:rsid w:val="1A3D3083"/>
    <w:rsid w:val="1AA13FFC"/>
    <w:rsid w:val="1AF23E6D"/>
    <w:rsid w:val="1B0342CC"/>
    <w:rsid w:val="1B612DA1"/>
    <w:rsid w:val="1B6B1E72"/>
    <w:rsid w:val="1B707488"/>
    <w:rsid w:val="1B9C64CF"/>
    <w:rsid w:val="1BE51C24"/>
    <w:rsid w:val="1C057BD0"/>
    <w:rsid w:val="1C202C5C"/>
    <w:rsid w:val="1C5E5533"/>
    <w:rsid w:val="1D2E3157"/>
    <w:rsid w:val="1D44297A"/>
    <w:rsid w:val="1D6D1ED1"/>
    <w:rsid w:val="1DAD1BA6"/>
    <w:rsid w:val="1DB95116"/>
    <w:rsid w:val="1DBA49EB"/>
    <w:rsid w:val="1E312EFF"/>
    <w:rsid w:val="1F460C2C"/>
    <w:rsid w:val="1FA3607E"/>
    <w:rsid w:val="209C63B5"/>
    <w:rsid w:val="20C53DD2"/>
    <w:rsid w:val="20D9162C"/>
    <w:rsid w:val="211B1C44"/>
    <w:rsid w:val="21313216"/>
    <w:rsid w:val="215018EE"/>
    <w:rsid w:val="216D6944"/>
    <w:rsid w:val="21A1039B"/>
    <w:rsid w:val="21C82D4C"/>
    <w:rsid w:val="21F96452"/>
    <w:rsid w:val="224F7DF7"/>
    <w:rsid w:val="22544EFC"/>
    <w:rsid w:val="22567E49"/>
    <w:rsid w:val="231D6147"/>
    <w:rsid w:val="23C640E9"/>
    <w:rsid w:val="24A85EE5"/>
    <w:rsid w:val="25184B00"/>
    <w:rsid w:val="25207C42"/>
    <w:rsid w:val="25716F52"/>
    <w:rsid w:val="25AC730F"/>
    <w:rsid w:val="25B52667"/>
    <w:rsid w:val="26215F4F"/>
    <w:rsid w:val="26505840"/>
    <w:rsid w:val="265F25D3"/>
    <w:rsid w:val="275F0ADD"/>
    <w:rsid w:val="27602AA7"/>
    <w:rsid w:val="27952750"/>
    <w:rsid w:val="27AC721F"/>
    <w:rsid w:val="27FC457D"/>
    <w:rsid w:val="28133675"/>
    <w:rsid w:val="28795BCE"/>
    <w:rsid w:val="28A644E9"/>
    <w:rsid w:val="28B9421C"/>
    <w:rsid w:val="2920604A"/>
    <w:rsid w:val="29521F6F"/>
    <w:rsid w:val="2987431B"/>
    <w:rsid w:val="29B9024C"/>
    <w:rsid w:val="29DA269C"/>
    <w:rsid w:val="2A0E2346"/>
    <w:rsid w:val="2A1A6F3D"/>
    <w:rsid w:val="2A1D6A2D"/>
    <w:rsid w:val="2A465F84"/>
    <w:rsid w:val="2ACA2711"/>
    <w:rsid w:val="2B0D6AA1"/>
    <w:rsid w:val="2BAF1FA8"/>
    <w:rsid w:val="2C22032B"/>
    <w:rsid w:val="2C4209CD"/>
    <w:rsid w:val="2C6C0625"/>
    <w:rsid w:val="2CAB47C4"/>
    <w:rsid w:val="2CB5119F"/>
    <w:rsid w:val="2CBF201D"/>
    <w:rsid w:val="2D256324"/>
    <w:rsid w:val="2D2D28A7"/>
    <w:rsid w:val="2D856DC3"/>
    <w:rsid w:val="2DF47AA5"/>
    <w:rsid w:val="2DF87595"/>
    <w:rsid w:val="2E316055"/>
    <w:rsid w:val="2ECB4CA9"/>
    <w:rsid w:val="30240B15"/>
    <w:rsid w:val="30AC4667"/>
    <w:rsid w:val="30C62EC5"/>
    <w:rsid w:val="30D065A7"/>
    <w:rsid w:val="30D62678"/>
    <w:rsid w:val="312B1A2F"/>
    <w:rsid w:val="320F63B0"/>
    <w:rsid w:val="32171FB4"/>
    <w:rsid w:val="326351F9"/>
    <w:rsid w:val="32821B23"/>
    <w:rsid w:val="329F4483"/>
    <w:rsid w:val="33437504"/>
    <w:rsid w:val="33A361F5"/>
    <w:rsid w:val="33A53D1B"/>
    <w:rsid w:val="33C06DA7"/>
    <w:rsid w:val="33C17656"/>
    <w:rsid w:val="33CA3782"/>
    <w:rsid w:val="34060532"/>
    <w:rsid w:val="342F5CDB"/>
    <w:rsid w:val="344A041F"/>
    <w:rsid w:val="34BF2BBB"/>
    <w:rsid w:val="34FF56AD"/>
    <w:rsid w:val="351F7AFD"/>
    <w:rsid w:val="35CF1523"/>
    <w:rsid w:val="366D6646"/>
    <w:rsid w:val="367C4ADB"/>
    <w:rsid w:val="36991812"/>
    <w:rsid w:val="36DB7A54"/>
    <w:rsid w:val="37470445"/>
    <w:rsid w:val="37CB5D1A"/>
    <w:rsid w:val="37E8067A"/>
    <w:rsid w:val="37EC7393"/>
    <w:rsid w:val="38170F5F"/>
    <w:rsid w:val="384A6C3F"/>
    <w:rsid w:val="394E6C03"/>
    <w:rsid w:val="3971644D"/>
    <w:rsid w:val="39B134B0"/>
    <w:rsid w:val="39BF18AF"/>
    <w:rsid w:val="3A31410F"/>
    <w:rsid w:val="3ADE7B13"/>
    <w:rsid w:val="3AE73230"/>
    <w:rsid w:val="3AFE01B5"/>
    <w:rsid w:val="3B1E0491"/>
    <w:rsid w:val="3B602C1D"/>
    <w:rsid w:val="3B6C3370"/>
    <w:rsid w:val="3B710987"/>
    <w:rsid w:val="3B9A1C8B"/>
    <w:rsid w:val="3BDA29D0"/>
    <w:rsid w:val="3C461E13"/>
    <w:rsid w:val="3C4F6F1A"/>
    <w:rsid w:val="3C925059"/>
    <w:rsid w:val="3C9C5ED7"/>
    <w:rsid w:val="3CB93F9C"/>
    <w:rsid w:val="3CBC20D5"/>
    <w:rsid w:val="3CCA65A0"/>
    <w:rsid w:val="3D112421"/>
    <w:rsid w:val="3D2A34E3"/>
    <w:rsid w:val="3D94095C"/>
    <w:rsid w:val="3DDC47DD"/>
    <w:rsid w:val="3E151A9D"/>
    <w:rsid w:val="3E66679D"/>
    <w:rsid w:val="3E772758"/>
    <w:rsid w:val="3E9A1FA2"/>
    <w:rsid w:val="3EBB5ABB"/>
    <w:rsid w:val="3EC11C25"/>
    <w:rsid w:val="3F8F1F95"/>
    <w:rsid w:val="3FBB48C6"/>
    <w:rsid w:val="3FC7326B"/>
    <w:rsid w:val="40477F08"/>
    <w:rsid w:val="405C1C05"/>
    <w:rsid w:val="40896772"/>
    <w:rsid w:val="415723CD"/>
    <w:rsid w:val="41614FF9"/>
    <w:rsid w:val="419B675D"/>
    <w:rsid w:val="41A62E8B"/>
    <w:rsid w:val="41CC0438"/>
    <w:rsid w:val="422A38E4"/>
    <w:rsid w:val="425F31D5"/>
    <w:rsid w:val="42FA5706"/>
    <w:rsid w:val="436B2DA4"/>
    <w:rsid w:val="443133A9"/>
    <w:rsid w:val="452B7DF8"/>
    <w:rsid w:val="459A58AC"/>
    <w:rsid w:val="45B20519"/>
    <w:rsid w:val="46333408"/>
    <w:rsid w:val="46340F2E"/>
    <w:rsid w:val="47240FA3"/>
    <w:rsid w:val="47541888"/>
    <w:rsid w:val="47F6730B"/>
    <w:rsid w:val="486E697A"/>
    <w:rsid w:val="49373210"/>
    <w:rsid w:val="49663AF5"/>
    <w:rsid w:val="496D4E83"/>
    <w:rsid w:val="4A9B157C"/>
    <w:rsid w:val="4B7047B7"/>
    <w:rsid w:val="4B8244EA"/>
    <w:rsid w:val="4C312198"/>
    <w:rsid w:val="4C39104D"/>
    <w:rsid w:val="4C5A2353"/>
    <w:rsid w:val="4C714C8A"/>
    <w:rsid w:val="4C891FD4"/>
    <w:rsid w:val="4CB16E35"/>
    <w:rsid w:val="4CE0771A"/>
    <w:rsid w:val="4D6420F9"/>
    <w:rsid w:val="4D901140"/>
    <w:rsid w:val="4DD3102D"/>
    <w:rsid w:val="4E16798E"/>
    <w:rsid w:val="4E546612"/>
    <w:rsid w:val="4E6A373F"/>
    <w:rsid w:val="4F2320A5"/>
    <w:rsid w:val="4F2A2171"/>
    <w:rsid w:val="4F876573"/>
    <w:rsid w:val="4FF736F9"/>
    <w:rsid w:val="50610B72"/>
    <w:rsid w:val="507E7976"/>
    <w:rsid w:val="50FF73C0"/>
    <w:rsid w:val="51071719"/>
    <w:rsid w:val="517B2107"/>
    <w:rsid w:val="51932FAD"/>
    <w:rsid w:val="51B64EEE"/>
    <w:rsid w:val="51EE4687"/>
    <w:rsid w:val="522E717A"/>
    <w:rsid w:val="52883BF1"/>
    <w:rsid w:val="529C40E3"/>
    <w:rsid w:val="53065A01"/>
    <w:rsid w:val="53B35B89"/>
    <w:rsid w:val="53F1220D"/>
    <w:rsid w:val="544607AB"/>
    <w:rsid w:val="544B341F"/>
    <w:rsid w:val="544F3B03"/>
    <w:rsid w:val="548B08B3"/>
    <w:rsid w:val="54F46459"/>
    <w:rsid w:val="5503044A"/>
    <w:rsid w:val="55222FC6"/>
    <w:rsid w:val="568630E0"/>
    <w:rsid w:val="56E85B49"/>
    <w:rsid w:val="56ED315F"/>
    <w:rsid w:val="570C5CDB"/>
    <w:rsid w:val="57201787"/>
    <w:rsid w:val="575946DF"/>
    <w:rsid w:val="578C0BCA"/>
    <w:rsid w:val="58160494"/>
    <w:rsid w:val="5829466B"/>
    <w:rsid w:val="58906498"/>
    <w:rsid w:val="58AC2BA6"/>
    <w:rsid w:val="59213594"/>
    <w:rsid w:val="59633BAD"/>
    <w:rsid w:val="598D5D34"/>
    <w:rsid w:val="59E56370"/>
    <w:rsid w:val="5A51593C"/>
    <w:rsid w:val="5ABA3CA0"/>
    <w:rsid w:val="5ADD173D"/>
    <w:rsid w:val="5B5F2152"/>
    <w:rsid w:val="5C9F6CAA"/>
    <w:rsid w:val="5D635F29"/>
    <w:rsid w:val="5D6B3030"/>
    <w:rsid w:val="5DC34C1A"/>
    <w:rsid w:val="5DDC5CDC"/>
    <w:rsid w:val="5DE51034"/>
    <w:rsid w:val="5E800D5D"/>
    <w:rsid w:val="5EAF519E"/>
    <w:rsid w:val="5ECA1FD8"/>
    <w:rsid w:val="5EE74938"/>
    <w:rsid w:val="5F17532D"/>
    <w:rsid w:val="5F1B3BE9"/>
    <w:rsid w:val="5FBE7D8F"/>
    <w:rsid w:val="6005776C"/>
    <w:rsid w:val="60EA6962"/>
    <w:rsid w:val="60F4333C"/>
    <w:rsid w:val="61565DA5"/>
    <w:rsid w:val="61691F7C"/>
    <w:rsid w:val="61BC02FE"/>
    <w:rsid w:val="61D94A0C"/>
    <w:rsid w:val="62712E97"/>
    <w:rsid w:val="6280757E"/>
    <w:rsid w:val="628506F0"/>
    <w:rsid w:val="62AF39BF"/>
    <w:rsid w:val="63097573"/>
    <w:rsid w:val="63350368"/>
    <w:rsid w:val="63C27722"/>
    <w:rsid w:val="64300B2F"/>
    <w:rsid w:val="64A01811"/>
    <w:rsid w:val="64B67287"/>
    <w:rsid w:val="64DE2339"/>
    <w:rsid w:val="658630FD"/>
    <w:rsid w:val="65A25A5D"/>
    <w:rsid w:val="662F5033"/>
    <w:rsid w:val="668313EA"/>
    <w:rsid w:val="67513297"/>
    <w:rsid w:val="676B07FC"/>
    <w:rsid w:val="67A21D44"/>
    <w:rsid w:val="67B87403"/>
    <w:rsid w:val="688B27D8"/>
    <w:rsid w:val="68AF296B"/>
    <w:rsid w:val="691C1682"/>
    <w:rsid w:val="6974713D"/>
    <w:rsid w:val="69A022B3"/>
    <w:rsid w:val="69A71894"/>
    <w:rsid w:val="69AC6EAA"/>
    <w:rsid w:val="69C2222A"/>
    <w:rsid w:val="69EB1780"/>
    <w:rsid w:val="69EC72A7"/>
    <w:rsid w:val="6A10568B"/>
    <w:rsid w:val="6A462E5B"/>
    <w:rsid w:val="6C07661A"/>
    <w:rsid w:val="6C272818"/>
    <w:rsid w:val="6D176D30"/>
    <w:rsid w:val="6D4B0788"/>
    <w:rsid w:val="6DB8406F"/>
    <w:rsid w:val="6DE704B1"/>
    <w:rsid w:val="6EA2262A"/>
    <w:rsid w:val="6EE70955"/>
    <w:rsid w:val="6F0A08FB"/>
    <w:rsid w:val="6F1C062E"/>
    <w:rsid w:val="6FC7059A"/>
    <w:rsid w:val="6FDC4815"/>
    <w:rsid w:val="701337DF"/>
    <w:rsid w:val="704E4817"/>
    <w:rsid w:val="705362D1"/>
    <w:rsid w:val="70710506"/>
    <w:rsid w:val="70812E3F"/>
    <w:rsid w:val="70950698"/>
    <w:rsid w:val="70CE7E5E"/>
    <w:rsid w:val="712832BA"/>
    <w:rsid w:val="715A71EC"/>
    <w:rsid w:val="71F66F14"/>
    <w:rsid w:val="720F7FD6"/>
    <w:rsid w:val="724F0D1A"/>
    <w:rsid w:val="72A03324"/>
    <w:rsid w:val="72BD5C84"/>
    <w:rsid w:val="72CE1C3F"/>
    <w:rsid w:val="731C0BFD"/>
    <w:rsid w:val="73267CCD"/>
    <w:rsid w:val="73A330CC"/>
    <w:rsid w:val="73D70FC8"/>
    <w:rsid w:val="74681C20"/>
    <w:rsid w:val="75093403"/>
    <w:rsid w:val="75B415C0"/>
    <w:rsid w:val="75C335B1"/>
    <w:rsid w:val="76157B85"/>
    <w:rsid w:val="76C05D43"/>
    <w:rsid w:val="774175B4"/>
    <w:rsid w:val="784D7AAA"/>
    <w:rsid w:val="784F55D0"/>
    <w:rsid w:val="78511348"/>
    <w:rsid w:val="787221BF"/>
    <w:rsid w:val="790F4D60"/>
    <w:rsid w:val="799E680F"/>
    <w:rsid w:val="7A7C01D3"/>
    <w:rsid w:val="7A925C48"/>
    <w:rsid w:val="7BD06A28"/>
    <w:rsid w:val="7BDE7397"/>
    <w:rsid w:val="7BF2699E"/>
    <w:rsid w:val="7CD04806"/>
    <w:rsid w:val="7CFB1883"/>
    <w:rsid w:val="7D2557AC"/>
    <w:rsid w:val="7DA97531"/>
    <w:rsid w:val="7E2E7A36"/>
    <w:rsid w:val="7E374B3D"/>
    <w:rsid w:val="7EA83C8C"/>
    <w:rsid w:val="7EC565EC"/>
    <w:rsid w:val="7F05482D"/>
    <w:rsid w:val="7F4A6AF1"/>
    <w:rsid w:val="7FB83A5B"/>
    <w:rsid w:val="7FFD1DB6"/>
    <w:rsid w:val="FF7CEF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jc w:val="center"/>
      <w:outlineLvl w:val="0"/>
    </w:pPr>
    <w:rPr>
      <w:rFonts w:ascii="Times New Roman" w:hAnsi="Times New Roman" w:eastAsia="黑体"/>
      <w:b/>
      <w:kern w:val="44"/>
      <w:sz w:val="32"/>
    </w:rPr>
  </w:style>
  <w:style w:type="paragraph" w:styleId="3">
    <w:name w:val="heading 2"/>
    <w:basedOn w:val="1"/>
    <w:next w:val="1"/>
    <w:link w:val="30"/>
    <w:autoRedefine/>
    <w:unhideWhenUsed/>
    <w:qFormat/>
    <w:uiPriority w:val="0"/>
    <w:pPr>
      <w:keepNext/>
      <w:keepLines/>
      <w:spacing w:beforeLines="0" w:beforeAutospacing="0" w:afterLines="0" w:afterAutospacing="0" w:line="360" w:lineRule="auto"/>
      <w:jc w:val="left"/>
      <w:outlineLvl w:val="1"/>
    </w:pPr>
    <w:rPr>
      <w:rFonts w:ascii="Times New Roman" w:hAnsi="Times New Roman" w:eastAsia="黑体"/>
      <w:sz w:val="28"/>
    </w:rPr>
  </w:style>
  <w:style w:type="paragraph" w:styleId="4">
    <w:name w:val="heading 3"/>
    <w:basedOn w:val="1"/>
    <w:next w:val="1"/>
    <w:link w:val="23"/>
    <w:autoRedefine/>
    <w:qFormat/>
    <w:uiPriority w:val="0"/>
    <w:pPr>
      <w:widowControl/>
      <w:spacing w:line="360" w:lineRule="auto"/>
      <w:ind w:firstLine="480" w:firstLineChars="200"/>
      <w:jc w:val="left"/>
      <w:outlineLvl w:val="2"/>
    </w:pPr>
    <w:rPr>
      <w:bCs/>
      <w:sz w:val="24"/>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autoRedefine/>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6">
    <w:name w:val="caption"/>
    <w:basedOn w:val="1"/>
    <w:next w:val="1"/>
    <w:autoRedefine/>
    <w:unhideWhenUsed/>
    <w:qFormat/>
    <w:uiPriority w:val="0"/>
    <w:rPr>
      <w:rFonts w:ascii="Arial" w:hAnsi="Arial" w:eastAsia="黑体"/>
      <w:sz w:val="20"/>
    </w:rPr>
  </w:style>
  <w:style w:type="paragraph" w:styleId="7">
    <w:name w:val="annotation text"/>
    <w:basedOn w:val="1"/>
    <w:autoRedefine/>
    <w:qFormat/>
    <w:uiPriority w:val="0"/>
    <w:pPr>
      <w:jc w:val="left"/>
    </w:pPr>
  </w:style>
  <w:style w:type="paragraph" w:styleId="8">
    <w:name w:val="Body Text Indent"/>
    <w:basedOn w:val="1"/>
    <w:autoRedefine/>
    <w:qFormat/>
    <w:uiPriority w:val="0"/>
    <w:pPr>
      <w:ind w:firstLine="420" w:firstLineChars="200"/>
    </w:pPr>
    <w:rPr>
      <w:kern w:val="0"/>
      <w:sz w:val="20"/>
    </w:rPr>
  </w:style>
  <w:style w:type="paragraph" w:styleId="9">
    <w:name w:val="toc 3"/>
    <w:basedOn w:val="1"/>
    <w:next w:val="1"/>
    <w:autoRedefine/>
    <w:qFormat/>
    <w:uiPriority w:val="39"/>
    <w:pPr>
      <w:ind w:left="840" w:leftChars="400"/>
    </w:pPr>
  </w:style>
  <w:style w:type="paragraph" w:styleId="10">
    <w:name w:val="Balloon Text"/>
    <w:basedOn w:val="1"/>
    <w:autoRedefine/>
    <w:semiHidden/>
    <w:qFormat/>
    <w:uiPriority w:val="0"/>
    <w:rPr>
      <w:sz w:val="18"/>
      <w:szCs w:val="18"/>
    </w:rPr>
  </w:style>
  <w:style w:type="paragraph" w:styleId="11">
    <w:name w:val="footer"/>
    <w:basedOn w:val="1"/>
    <w:link w:val="24"/>
    <w:autoRedefine/>
    <w:qFormat/>
    <w:uiPriority w:val="0"/>
    <w:pPr>
      <w:tabs>
        <w:tab w:val="center" w:pos="4153"/>
        <w:tab w:val="right" w:pos="8306"/>
      </w:tabs>
      <w:snapToGrid w:val="0"/>
      <w:jc w:val="left"/>
    </w:pPr>
    <w:rPr>
      <w:sz w:val="18"/>
      <w:szCs w:val="18"/>
    </w:rPr>
  </w:style>
  <w:style w:type="paragraph" w:styleId="12">
    <w:name w:val="header"/>
    <w:basedOn w:val="1"/>
    <w:link w:val="25"/>
    <w:autoRedefine/>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qFormat/>
    <w:uiPriority w:val="39"/>
  </w:style>
  <w:style w:type="paragraph" w:styleId="14">
    <w:name w:val="toc 2"/>
    <w:basedOn w:val="1"/>
    <w:next w:val="1"/>
    <w:autoRedefine/>
    <w:qFormat/>
    <w:uiPriority w:val="39"/>
    <w:pPr>
      <w:ind w:left="420" w:leftChars="200"/>
    </w:pPr>
  </w:style>
  <w:style w:type="paragraph" w:styleId="15">
    <w:name w:val="Normal (Web)"/>
    <w:basedOn w:val="1"/>
    <w:autoRedefine/>
    <w:qFormat/>
    <w:uiPriority w:val="0"/>
    <w:pPr>
      <w:spacing w:before="100" w:beforeAutospacing="1" w:after="100" w:afterAutospacing="1"/>
      <w:ind w:left="0" w:right="0"/>
      <w:jc w:val="left"/>
    </w:pPr>
    <w:rPr>
      <w:kern w:val="0"/>
      <w:sz w:val="24"/>
      <w:lang w:val="en-US" w:eastAsia="zh-CN" w:bidi="ar"/>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page number"/>
    <w:basedOn w:val="18"/>
    <w:autoRedefine/>
    <w:qFormat/>
    <w:uiPriority w:val="0"/>
  </w:style>
  <w:style w:type="character" w:styleId="21">
    <w:name w:val="Hyperlink"/>
    <w:basedOn w:val="18"/>
    <w:autoRedefine/>
    <w:qFormat/>
    <w:uiPriority w:val="99"/>
    <w:rPr>
      <w:color w:val="0000FF"/>
      <w:u w:val="single"/>
    </w:rPr>
  </w:style>
  <w:style w:type="character" w:styleId="22">
    <w:name w:val="annotation reference"/>
    <w:autoRedefine/>
    <w:qFormat/>
    <w:uiPriority w:val="0"/>
    <w:rPr>
      <w:sz w:val="21"/>
      <w:szCs w:val="21"/>
    </w:rPr>
  </w:style>
  <w:style w:type="character" w:customStyle="1" w:styleId="23">
    <w:name w:val="标题 3 Char"/>
    <w:link w:val="4"/>
    <w:autoRedefine/>
    <w:qFormat/>
    <w:uiPriority w:val="0"/>
    <w:rPr>
      <w:rFonts w:ascii="Times New Roman" w:hAnsi="Times New Roman" w:eastAsia="宋体" w:cs="Times New Roman"/>
      <w:bCs/>
      <w:kern w:val="2"/>
      <w:sz w:val="24"/>
      <w:szCs w:val="32"/>
      <w:lang w:val="en-US" w:eastAsia="zh-CN" w:bidi="ar-SA"/>
    </w:rPr>
  </w:style>
  <w:style w:type="character" w:customStyle="1" w:styleId="24">
    <w:name w:val="页脚 Char"/>
    <w:basedOn w:val="18"/>
    <w:link w:val="11"/>
    <w:autoRedefine/>
    <w:qFormat/>
    <w:uiPriority w:val="0"/>
    <w:rPr>
      <w:rFonts w:eastAsia="宋体"/>
      <w:kern w:val="2"/>
      <w:sz w:val="18"/>
      <w:szCs w:val="18"/>
      <w:lang w:val="en-US" w:eastAsia="zh-CN" w:bidi="ar-SA"/>
    </w:rPr>
  </w:style>
  <w:style w:type="character" w:customStyle="1" w:styleId="25">
    <w:name w:val="页眉 Char"/>
    <w:basedOn w:val="18"/>
    <w:link w:val="12"/>
    <w:autoRedefine/>
    <w:qFormat/>
    <w:uiPriority w:val="0"/>
    <w:rPr>
      <w:kern w:val="2"/>
      <w:sz w:val="18"/>
      <w:szCs w:val="18"/>
    </w:rPr>
  </w:style>
  <w:style w:type="character" w:customStyle="1" w:styleId="26">
    <w:name w:val="font31"/>
    <w:basedOn w:val="18"/>
    <w:autoRedefine/>
    <w:qFormat/>
    <w:uiPriority w:val="0"/>
    <w:rPr>
      <w:rFonts w:hint="default" w:ascii="Times New Roman" w:hAnsi="Times New Roman" w:cs="Times New Roman"/>
      <w:b/>
      <w:bCs/>
      <w:color w:val="000000"/>
      <w:sz w:val="28"/>
      <w:szCs w:val="28"/>
      <w:u w:val="none"/>
    </w:rPr>
  </w:style>
  <w:style w:type="character" w:customStyle="1" w:styleId="27">
    <w:name w:val="font11"/>
    <w:basedOn w:val="18"/>
    <w:autoRedefine/>
    <w:qFormat/>
    <w:uiPriority w:val="0"/>
    <w:rPr>
      <w:rFonts w:hint="eastAsia" w:ascii="仿宋_GB2312" w:eastAsia="仿宋_GB2312" w:cs="仿宋_GB2312"/>
      <w:b/>
      <w:bCs/>
      <w:color w:val="000000"/>
      <w:sz w:val="28"/>
      <w:szCs w:val="28"/>
      <w:u w:val="none"/>
    </w:rPr>
  </w:style>
  <w:style w:type="character" w:customStyle="1" w:styleId="28">
    <w:name w:val="font41"/>
    <w:basedOn w:val="18"/>
    <w:autoRedefine/>
    <w:qFormat/>
    <w:uiPriority w:val="0"/>
    <w:rPr>
      <w:rFonts w:hint="default" w:ascii="Times New Roman" w:hAnsi="Times New Roman" w:cs="Times New Roman"/>
      <w:b/>
      <w:bCs/>
      <w:color w:val="000000"/>
      <w:sz w:val="28"/>
      <w:szCs w:val="28"/>
      <w:u w:val="none"/>
    </w:rPr>
  </w:style>
  <w:style w:type="paragraph" w:customStyle="1" w:styleId="29">
    <w:name w:val="MDPI_5.1_figure_caption"/>
    <w:basedOn w:val="1"/>
    <w:autoRedefine/>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character" w:customStyle="1" w:styleId="30">
    <w:name w:val="标题 2 Char"/>
    <w:link w:val="3"/>
    <w:uiPriority w:val="0"/>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29</Pages>
  <Words>18179</Words>
  <Characters>23692</Characters>
  <Lines>1</Lines>
  <Paragraphs>1</Paragraphs>
  <TotalTime>7</TotalTime>
  <ScaleCrop>false</ScaleCrop>
  <LinksUpToDate>false</LinksUpToDate>
  <CharactersWithSpaces>24995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2013-05-07T10:23:00Z</dcterms:created>
  <dc:creator>user</dc:creator>
  <cp:lastModifiedBy>晴天</cp:lastModifiedBy>
  <cp:lastPrinted>2024-03-13T14:32:00Z</cp:lastPrinted>
  <dcterms:modified xsi:type="dcterms:W3CDTF">2026-05-14T04:53:08Z</dcterms:modified>
  <dc:title>本科毕业设计(论文)</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9E3571E35CDF47EAB5E7456E6D0F3BD6_13</vt:lpwstr>
  </property>
  <property fmtid="{D5CDD505-2E9C-101B-9397-08002B2CF9AE}" pid="4" name="KSOTemplateDocerSaveRecord">
    <vt:lpwstr>eyJoZGlkIjoiMzM1NTM1NGIxNDg4NTBhYTc5NzY1ZDY5NDNkMjVmNDQiLCJ1c2VySWQiOiI2NDE1NzQ5MDQifQ==</vt:lpwstr>
  </property>
</Properties>
</file>