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Propuesta de Proyecto Semestral</w:t>
      </w:r>
    </w:p>
    <w:p>
      <w:pPr>
        <w:pStyle w:val="Heading1"/>
        <w:jc w:val="center"/>
      </w:pPr>
      <w:r>
        <w:t>Plataforma de Gestión y Reserva de Alojamientos</w:t>
      </w:r>
    </w:p>
    <w:p>
      <w:r>
        <w:br/>
      </w:r>
    </w:p>
    <w:p>
      <w:pPr>
        <w:pStyle w:val="Heading2"/>
      </w:pPr>
      <w:r>
        <w:t>1. Definición del Negocio y Visión General</w:t>
      </w:r>
    </w:p>
    <w:p>
      <w:r>
        <w:t>El presente proyecto tiene como objetivo principal diseñar e implementar una plataforma tecnológica integral orientada a conectar huéspedes con anfitriones de manera eficiente y segura. La solución permitirá a los usuarios realizar la búsqueda, reserva y pago de alojamientos de forma intuitiva, mientras proporciona a los anfitriones y administradores herramientas avanzadas para la gestión de propiedades, disponibilidad de inventario y establecimiento de precios en tiempo real. Esta plataforma busca optimizar la experiencia del usuario final, garantizando transacciones seguras y un flujo de comunicación claro entre todas las partes involucradas.</w:t>
      </w:r>
    </w:p>
    <w:p>
      <w:pPr>
        <w:pStyle w:val="Heading2"/>
      </w:pPr>
      <w:r>
        <w:t>2. Arquitectura de Microservicios</w:t>
      </w:r>
    </w:p>
    <w:p>
      <w:r>
        <w:t>Para garantizar un sistema escalable, tolerante a fallos y fácil de mantener, se propone una arquitectura basada en microservicios. Cada componente funcionará de manera aislada con su propia lógica de negocio:</w:t>
      </w:r>
    </w:p>
    <w:p>
      <w:pPr>
        <w:pStyle w:val="ListBullet"/>
      </w:pPr>
      <w:r>
        <w:rPr>
          <w:b/>
        </w:rPr>
        <w:t xml:space="preserve">ms-usuarios: </w:t>
      </w:r>
      <w:r>
        <w:t>Encargado de la gestión centralizada de usuarios, administración de perfiles, roles y estados de cuenta (activo, inactivo, suspendido).</w:t>
      </w:r>
    </w:p>
    <w:p>
      <w:pPr>
        <w:pStyle w:val="ListBullet"/>
      </w:pPr>
      <w:r>
        <w:rPr>
          <w:b/>
        </w:rPr>
        <w:t xml:space="preserve">ms-auth: </w:t>
      </w:r>
      <w:r>
        <w:t>Servicio dedicado a la seguridad. Gestionará la autenticación, autorización y emisión de tokens JWT para proteger los endpoints.</w:t>
      </w:r>
    </w:p>
    <w:p>
      <w:pPr>
        <w:pStyle w:val="ListBullet"/>
      </w:pPr>
      <w:r>
        <w:rPr>
          <w:b/>
        </w:rPr>
        <w:t xml:space="preserve">ms-hoteles: </w:t>
      </w:r>
      <w:r>
        <w:t>Administra el catálogo general de alojamientos, incluyendo información general de los hoteles, su ubicación y características.</w:t>
      </w:r>
    </w:p>
    <w:p>
      <w:pPr>
        <w:pStyle w:val="ListBullet"/>
      </w:pPr>
      <w:r>
        <w:rPr>
          <w:b/>
        </w:rPr>
        <w:t xml:space="preserve">ms-habitaciones: </w:t>
      </w:r>
      <w:r>
        <w:t>Controla el inventario detallado de las habitaciones, categorías, capacidades y especificaciones técnicas.</w:t>
      </w:r>
    </w:p>
    <w:p>
      <w:pPr>
        <w:pStyle w:val="ListBullet"/>
      </w:pPr>
      <w:r>
        <w:rPr>
          <w:b/>
        </w:rPr>
        <w:t xml:space="preserve">ms-disponibilidad: </w:t>
      </w:r>
      <w:r>
        <w:t>Motor de reglas que cruza la información de inventario con las fechas solicitadas para validar la disponibilidad en tiempo real.</w:t>
      </w:r>
    </w:p>
    <w:p>
      <w:pPr>
        <w:pStyle w:val="ListBullet"/>
      </w:pPr>
      <w:r>
        <w:rPr>
          <w:b/>
        </w:rPr>
        <w:t xml:space="preserve">ms-reservas: </w:t>
      </w:r>
      <w:r>
        <w:t>Orquesta el ciclo de vida de la reserva, desde su creación, confirmación, hasta su cancelación o finalización.</w:t>
      </w:r>
    </w:p>
    <w:p>
      <w:pPr>
        <w:pStyle w:val="ListBullet"/>
      </w:pPr>
      <w:r>
        <w:rPr>
          <w:b/>
        </w:rPr>
        <w:t xml:space="preserve">ms-pagos: </w:t>
      </w:r>
      <w:r>
        <w:t>Integra pasarelas de pago y procesa transacciones financieras, garantizando la trazabilidad y emisión de comprobantes.</w:t>
      </w:r>
    </w:p>
    <w:p>
      <w:pPr>
        <w:pStyle w:val="ListBullet"/>
      </w:pPr>
      <w:r>
        <w:rPr>
          <w:b/>
        </w:rPr>
        <w:t xml:space="preserve">ms-resenas: </w:t>
      </w:r>
      <w:r>
        <w:t>Permite a los usuarios compartir su experiencia (calificación y comentarios) una vez finalizada su estancia.</w:t>
      </w:r>
    </w:p>
    <w:p>
      <w:pPr>
        <w:pStyle w:val="ListBullet"/>
      </w:pPr>
      <w:r>
        <w:rPr>
          <w:b/>
        </w:rPr>
        <w:t xml:space="preserve">ms-notificaciones: </w:t>
      </w:r>
      <w:r>
        <w:t>Responsable de la comunicación asíncrona mediante correos electrónicos o alertas push (confirmación de reserva, recordatorios, etc.).</w:t>
      </w:r>
    </w:p>
    <w:p>
      <w:pPr>
        <w:pStyle w:val="ListBullet"/>
      </w:pPr>
      <w:r>
        <w:rPr>
          <w:b/>
        </w:rPr>
        <w:t xml:space="preserve">ms-promociones: </w:t>
      </w:r>
      <w:r>
        <w:t>Gestiona campañas de marketing, cupones de descuento y reglas de tarifas dinámicas.</w:t>
      </w:r>
    </w:p>
    <w:p>
      <w:pPr>
        <w:pStyle w:val="Heading2"/>
      </w:pPr>
      <w:r>
        <w:t>3. Desacoplamiento y Patrones de Comunicación</w:t>
      </w:r>
    </w:p>
    <w:p>
      <w:r>
        <w:t>El sistema estará altamente desacoplado. La comunicación síncrona entre microservicios se realizará estrictamente mediante APIs RESTful, empleando herramientas como WebClient o RestTemplate para las peticiones HTTP. Para asegurar la independencia de datos (Database-per-service), cada microservicio poseerá su propio esquema de base de datos, evitando cuellos de botella y permitiendo elegir la tecnología de persistencia más adecuada (SQL o NoSQL) según la necesidad del dominio.</w:t>
      </w:r>
    </w:p>
    <w:p>
      <w:pPr>
        <w:pStyle w:val="Heading2"/>
      </w:pPr>
      <w:r>
        <w:t>4. Estructura de Datos Principal</w:t>
      </w:r>
    </w:p>
    <w:p>
      <w:r>
        <w:t>A continuación, se define la estructura base de las entidades principales del sistema (modelado relacional o documental):</w:t>
      </w:r>
    </w:p>
    <w:p>
      <w:pPr>
        <w:pStyle w:val="ListBullet"/>
      </w:pPr>
      <w:r>
        <w:rPr>
          <w:b/>
        </w:rPr>
        <w:t xml:space="preserve">Usuario: </w:t>
      </w:r>
      <w:r>
        <w:t>id (UUID/Long), nombre_completo, email (único), password_hash, rol (Enum), estado, fecha_creacion</w:t>
      </w:r>
    </w:p>
    <w:p>
      <w:pPr>
        <w:pStyle w:val="ListBullet"/>
      </w:pPr>
      <w:r>
        <w:rPr>
          <w:b/>
        </w:rPr>
        <w:t xml:space="preserve">Hotel/Propiedad: </w:t>
      </w:r>
      <w:r>
        <w:t>id, nombre, descripcion, direccion, id_anfitrion, calificacion_promedio</w:t>
      </w:r>
    </w:p>
    <w:p>
      <w:pPr>
        <w:pStyle w:val="ListBullet"/>
      </w:pPr>
      <w:r>
        <w:rPr>
          <w:b/>
        </w:rPr>
        <w:t xml:space="preserve">Habitación: </w:t>
      </w:r>
      <w:r>
        <w:t>id, id_hotel, tipo (Sencilla, Doble, Suite), precio_noche, capacidad, amenidades</w:t>
      </w:r>
    </w:p>
    <w:p>
      <w:pPr>
        <w:pStyle w:val="ListBullet"/>
      </w:pPr>
      <w:r>
        <w:rPr>
          <w:b/>
        </w:rPr>
        <w:t xml:space="preserve">Reserva: </w:t>
      </w:r>
      <w:r>
        <w:t>id, fecha_inicio, fecha_fin, id_usuario, id_habitacion, estado (Pendiente, Confirmada, Cancelada), precio_total</w:t>
      </w:r>
    </w:p>
    <w:p>
      <w:pPr>
        <w:pStyle w:val="Heading2"/>
      </w:pPr>
      <w:r>
        <w:t>5. Reglas de Negocio Centrales</w:t>
      </w:r>
    </w:p>
    <w:p>
      <w:r>
        <w:t>El sistema implementará rigurosamente las siguientes políticas operativas:</w:t>
      </w:r>
    </w:p>
    <w:p>
      <w:pPr>
        <w:pStyle w:val="ListNumber"/>
      </w:pPr>
      <w:r>
        <w:t>Validación estricta de disponibilidad de inventario antes de la confirmación y bloqueo de fechas.</w:t>
      </w:r>
    </w:p>
    <w:p>
      <w:pPr>
        <w:pStyle w:val="ListNumber"/>
      </w:pPr>
      <w:r>
        <w:t>Un usuario debe poseer una cuenta activa y verificada para poder ejecutar una reserva.</w:t>
      </w:r>
    </w:p>
    <w:p>
      <w:pPr>
        <w:pStyle w:val="ListNumber"/>
      </w:pPr>
      <w:r>
        <w:t>El cálculo de los pagos se generará automáticamente considerando la tarifa base, los días de estancia y los posibles descuentos (ms-promociones).</w:t>
      </w:r>
    </w:p>
    <w:p>
      <w:pPr>
        <w:pStyle w:val="ListNumber"/>
      </w:pPr>
      <w:r>
        <w:t>El sistema de reseñas está restringido: solo los huéspedes con una reserva en estado 'Finalizada' podrán calificar el alojamiento.</w:t>
      </w:r>
    </w:p>
    <w:p>
      <w:pPr>
        <w:pStyle w:val="ListNumber"/>
      </w:pPr>
      <w:r>
        <w:t>Las cancelaciones estarán sujetas a políticas de tiempo, calculando reembolsos parciales o totales según corresponda.</w:t>
      </w:r>
    </w:p>
    <w:p>
      <w:pPr>
        <w:pStyle w:val="Heading2"/>
      </w:pPr>
      <w:r>
        <w:t>6. Gestión de Roles y Permisos</w:t>
      </w:r>
    </w:p>
    <w:p>
      <w:pPr>
        <w:pStyle w:val="ListBullet"/>
      </w:pPr>
      <w:r>
        <w:rPr>
          <w:b/>
        </w:rPr>
        <w:t xml:space="preserve">Administrador: </w:t>
      </w:r>
      <w:r>
        <w:t>Acceso global al sistema. Puede gestionar usuarios, suspender cuentas, visualizar métricas de uso y resolver disputas.</w:t>
      </w:r>
    </w:p>
    <w:p>
      <w:pPr>
        <w:pStyle w:val="ListBullet"/>
      </w:pPr>
      <w:r>
        <w:rPr>
          <w:b/>
        </w:rPr>
        <w:t xml:space="preserve">Anfitrión (Host): </w:t>
      </w:r>
      <w:r>
        <w:t>Encargado de dar de alta propiedades, configurar habitaciones, establecer precios y gestionar las reservas que recibe.</w:t>
      </w:r>
    </w:p>
    <w:p>
      <w:pPr>
        <w:pStyle w:val="ListBullet"/>
      </w:pPr>
      <w:r>
        <w:rPr>
          <w:b/>
        </w:rPr>
        <w:t xml:space="preserve">Huésped (Guest): </w:t>
      </w:r>
      <w:r>
        <w:t>Usuario final que busca alojamientos, realiza reservas, procesa pagos y emite valoraciones.</w:t>
      </w:r>
    </w:p>
    <w:p>
      <w:pPr>
        <w:pStyle w:val="Heading2"/>
      </w:pPr>
      <w:r>
        <w:t>7. Seguridad de la Información</w:t>
      </w:r>
    </w:p>
    <w:p>
      <w:r>
        <w:t>Se implementará un esquema de seguridad robusto basado en JSON Web Tokens (JWT) para manejar sesiones sin estado (stateless). Las contraseñas serán encriptadas en la base de datos mediante algoritmos fuertes como BCrypt. Los endpoints estarán protegidos mediante control de acceso basado en roles (RBAC), asegurando que un Huésped no pueda acceder a rutas de administración o a los recursos de un Anfitrión.</w:t>
      </w:r>
    </w:p>
    <w:p>
      <w:pPr>
        <w:pStyle w:val="Heading2"/>
      </w:pPr>
      <w:r>
        <w:t>8. Control de Versiones y Metodología</w:t>
      </w:r>
    </w:p>
    <w:p>
      <w:r>
        <w:t>Todo el código fuente se versionará utilizando Git, con repositorios alojados en GitHub/GitLab. Se utilizará una estrategia de ramificación (como GitFlow), manteniendo repositorios o directorios independientes por cada microservicio. Esto facilitará las futuras implementaciones de Integración y Despliegue Continuo (CI/CD).</w:t>
      </w:r>
    </w:p>
    <w:p>
      <w:pPr>
        <w:pStyle w:val="Heading2"/>
      </w:pPr>
      <w:r>
        <w:t>9. Objetivos Técnicos y Buenas Prácticas</w:t>
      </w:r>
    </w:p>
    <w:p>
      <w:r>
        <w:t>Desde la perspectiva del código, el desarrollo se regirá por la separación de responsabilidades y el patrón de diseño Controller-Service-Repository (CSR). Para la transferencia de datos entre el cliente y el servidor se implementarán objetos DTO (Data Transfer Objects), previniendo la exposición directa de las entidades de la base de datos. El enfoque principal será crear un código limpio, testeable y alineado a los principios SOLID.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