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3560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准备数据data = pd.read_csv(r'dataset.csv')df = pd.DataFrame(data)</w:t>
      </w:r>
    </w:p>
    <w:p w14:paraId="0EDE2556">
      <w:pPr>
        <w:rPr>
          <w:rFonts w:hint="eastAsia"/>
        </w:rPr>
      </w:pPr>
      <w:r>
        <w:rPr>
          <w:rFonts w:hint="eastAsia"/>
        </w:rPr>
        <w:t># 提取目标变量和特征变量</w:t>
      </w:r>
    </w:p>
    <w:p w14:paraId="19AE5EED">
      <w:pPr>
        <w:rPr>
          <w:rFonts w:hint="eastAsia"/>
        </w:rPr>
      </w:pPr>
      <w:r>
        <w:rPr>
          <w:rFonts w:hint="eastAsia"/>
        </w:rPr>
        <w:t>target = 'target'</w:t>
      </w:r>
    </w:p>
    <w:p w14:paraId="0E152508">
      <w:pPr>
        <w:rPr>
          <w:rFonts w:hint="eastAsia"/>
        </w:rPr>
      </w:pPr>
      <w:r>
        <w:rPr>
          <w:rFonts w:hint="eastAsia"/>
        </w:rPr>
        <w:t>features = df.columns.drop(target)</w:t>
      </w:r>
    </w:p>
    <w:p w14:paraId="2D54D902">
      <w:pPr>
        <w:rPr>
          <w:rFonts w:hint="eastAsia"/>
        </w:rPr>
      </w:pPr>
      <w:r>
        <w:rPr>
          <w:rFonts w:hint="eastAsia"/>
        </w:rPr>
        <w:t># 划分训练集和测试集X_train, X_test, y_train, y_test = train_test_split(df[features], df[target], test_size=0.2, random_state=0)</w:t>
      </w:r>
    </w:p>
    <w:p w14:paraId="098AE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#模型训练</w:t>
      </w:r>
    </w:p>
    <w:p w14:paraId="06B23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 = KNeighborsClassifier()</w:t>
      </w:r>
    </w:p>
    <w:p w14:paraId="2DA6E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model.fit(X_train_m, y_train_m)</w:t>
      </w:r>
    </w:p>
    <w:p w14:paraId="68840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#创建SHAP解释器</w:t>
      </w:r>
    </w:p>
    <w:p w14:paraId="10B81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创建Explainer</w:t>
      </w:r>
    </w:p>
    <w:p w14:paraId="11247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explainer = shap.KernelExplainer(model.predict, X_test_m)</w:t>
      </w:r>
    </w:p>
    <w:p w14:paraId="26591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以numpy数组的形式输出SHAP值</w:t>
      </w:r>
    </w:p>
    <w:p w14:paraId="6F805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shap_values = explainer.shap_values(X_test_m)</w:t>
      </w:r>
    </w:p>
    <w:p w14:paraId="6FDE7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print(shap_values)     # shap_values = shap_obj.values</w:t>
      </w:r>
    </w:p>
    <w:p w14:paraId="5FA16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以SHAP的Explanation对象形式输出SHAP值</w:t>
      </w:r>
    </w:p>
    <w:p w14:paraId="7CE49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shap_obj = explainer(X_test_m)</w:t>
      </w:r>
    </w:p>
    <w:p w14:paraId="0DAF9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print(shap_obj.values)</w:t>
      </w:r>
    </w:p>
    <w:p w14:paraId="30173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# shap_values = shap_obj.values</w:t>
      </w:r>
    </w:p>
    <w:p w14:paraId="52CD02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#绘制全局条形图</w:t>
      </w:r>
    </w:p>
    <w:p w14:paraId="1A1A1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shap.plots.bar(shap_obj)</w:t>
      </w:r>
    </w:p>
    <w:p w14:paraId="2D8F6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#绘制全局蜂群图</w:t>
      </w:r>
    </w:p>
    <w:p w14:paraId="046D2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shap.plots.beeswarm(shap_obj, show=True)</w:t>
      </w:r>
    </w:p>
    <w:p w14:paraId="3FFF3C75">
      <w:pPr>
        <w:rPr>
          <w:rFonts w:hint="default"/>
          <w:lang w:val="en-US" w:eastAsia="zh-CN"/>
        </w:rPr>
      </w:pPr>
    </w:p>
    <w:p w14:paraId="339A3D9A">
      <w:pPr>
        <w:rPr>
          <w:rFonts w:hint="default"/>
          <w:lang w:val="en-US" w:eastAsia="zh-CN"/>
        </w:rPr>
      </w:pPr>
    </w:p>
    <w:p w14:paraId="1C424DDF"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基于XGBoost回归模型的SHAP特征依赖分析：揭示特征间的非线性关系</w:t>
      </w:r>
    </w:p>
    <w:p w14:paraId="4B748157">
      <w:pPr>
        <w:rPr>
          <w:rFonts w:hint="default"/>
          <w:lang w:val="en-US" w:eastAsia="zh-CN"/>
        </w:rPr>
      </w:pPr>
    </w:p>
    <w:p w14:paraId="7F583C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导入依赖库与全局设置</w:t>
      </w:r>
    </w:p>
    <w:p w14:paraId="45E10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pandas as pd</w:t>
      </w:r>
    </w:p>
    <w:p w14:paraId="386BB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sklearn.model_selection import train_test_split</w:t>
      </w:r>
    </w:p>
    <w:p w14:paraId="1DE36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xgboost import XGBRegressor</w:t>
      </w:r>
    </w:p>
    <w:p w14:paraId="0916C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sklearn.metrics import mean_squared_error, mean_absolute_error, r2_score</w:t>
      </w:r>
    </w:p>
    <w:p w14:paraId="7D389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0C115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seaborn as sns</w:t>
      </w:r>
    </w:p>
    <w:p w14:paraId="029BF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5D16F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shap</w:t>
      </w:r>
    </w:p>
    <w:p w14:paraId="55475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warnings</w:t>
      </w:r>
    </w:p>
    <w:p w14:paraId="55959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warnings.filterwarnings('ignore')</w:t>
      </w:r>
    </w:p>
    <w:p w14:paraId="6C29290E">
      <w:pPr>
        <w:rPr>
          <w:rFonts w:hint="default"/>
          <w:lang w:val="en-US" w:eastAsia="zh-CN"/>
        </w:rPr>
      </w:pPr>
    </w:p>
    <w:p w14:paraId="50CA1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全局样式设置</w:t>
      </w:r>
    </w:p>
    <w:p w14:paraId="6B9AB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sns.set_palette("RdBu_r")</w:t>
      </w:r>
    </w:p>
    <w:p w14:paraId="770F9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sns.set_style("whitegrid", {'grid.linestyle': '--', 'axes.edgecolor': '0.3'})</w:t>
      </w:r>
    </w:p>
    <w:p w14:paraId="09559BE1">
      <w:pPr>
        <w:rPr>
          <w:rFonts w:hint="default"/>
          <w:lang w:val="en-US" w:eastAsia="zh-CN"/>
        </w:rPr>
      </w:pPr>
    </w:p>
    <w:p w14:paraId="7217E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plt.rcParams['font.family'] = 'Times New Roman'</w:t>
      </w:r>
    </w:p>
    <w:p w14:paraId="4E1D7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plt.rcParams['figure.dpi'] = 600</w:t>
      </w:r>
    </w:p>
    <w:p w14:paraId="027C4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plt.rcParams['axes.labelsize'] = 12</w:t>
      </w:r>
    </w:p>
    <w:p w14:paraId="00ACA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plt.rcParams['axes.titlesize'] = 14</w:t>
      </w:r>
    </w:p>
    <w:p w14:paraId="62DE2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plt.rcParams['savefig.bbox'] = 'tight'</w:t>
      </w:r>
    </w:p>
    <w:p w14:paraId="046E4E94">
      <w:pPr>
        <w:rPr>
          <w:rFonts w:hint="default"/>
          <w:lang w:val="en-US" w:eastAsia="zh-CN"/>
        </w:rPr>
      </w:pPr>
    </w:p>
    <w:p w14:paraId="0169A27C">
      <w:pPr>
        <w:rPr>
          <w:rFonts w:hint="default"/>
          <w:lang w:val="en-US" w:eastAsia="zh-CN"/>
        </w:rPr>
      </w:pPr>
    </w:p>
    <w:p w14:paraId="7559AC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数据加载与特征检查</w:t>
      </w:r>
    </w:p>
    <w:p w14:paraId="46989A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本文使用经典的 California Housing（加州房价）数据集，这是一个典型的回归问题。目标变量为 MedHouseVal（房屋中位价），其他八个特征描述了人口密度、经纬度、收入等影响房价的因素。</w:t>
      </w:r>
    </w:p>
    <w:p w14:paraId="510F4E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2826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C5C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导入数据</w:t>
      </w:r>
    </w:p>
    <w:p w14:paraId="7ADF1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= pd.read_csv("california_housing.csv")</w:t>
      </w:r>
    </w:p>
    <w:p w14:paraId="032F8457">
      <w:pPr>
        <w:rPr>
          <w:rFonts w:hint="eastAsia"/>
          <w:lang w:val="en-US" w:eastAsia="zh-CN"/>
        </w:rPr>
      </w:pPr>
    </w:p>
    <w:p w14:paraId="261D6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简要查看数据</w:t>
      </w:r>
    </w:p>
    <w:p w14:paraId="06B89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print("数据集形状:", data.shape)</w:t>
      </w:r>
    </w:p>
    <w:p w14:paraId="4A14F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print("特征列:", list(data.columns))</w:t>
      </w:r>
    </w:p>
    <w:p w14:paraId="6AA0DF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print(data.describe())</w:t>
      </w:r>
    </w:p>
    <w:p w14:paraId="05994C26">
      <w:pPr>
        <w:rPr>
          <w:rFonts w:hint="default"/>
          <w:lang w:val="en-US" w:eastAsia="zh-CN"/>
        </w:rPr>
      </w:pPr>
    </w:p>
    <w:p w14:paraId="1E267E71">
      <w:pPr>
        <w:rPr>
          <w:rFonts w:hint="default"/>
          <w:lang w:val="en-US" w:eastAsia="zh-CN"/>
        </w:rPr>
      </w:pPr>
    </w:p>
    <w:p w14:paraId="188A2D0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数据划分与导出</w:t>
      </w:r>
    </w:p>
    <w:p w14:paraId="3D520147">
      <w:pPr>
        <w:rPr>
          <w:rFonts w:hint="default"/>
          <w:lang w:val="en-US" w:eastAsia="zh-CN"/>
        </w:rPr>
      </w:pPr>
    </w:p>
    <w:p w14:paraId="047CE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train_test_split 将数据按 7:3 划分为训练集与测试集，并保存为 CSV 文件，方便后续复现。</w:t>
      </w:r>
    </w:p>
    <w:p w14:paraId="7A5C631E">
      <w:pPr>
        <w:rPr>
          <w:rFonts w:hint="default"/>
          <w:lang w:val="en-US" w:eastAsia="zh-CN"/>
        </w:rPr>
      </w:pPr>
    </w:p>
    <w:p w14:paraId="21CF6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data.drop(columns=["MedHouseVal"])</w:t>
      </w:r>
    </w:p>
    <w:p w14:paraId="384CE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 = data["MedHouseVal"]</w:t>
      </w:r>
    </w:p>
    <w:p w14:paraId="15C94F51">
      <w:pPr>
        <w:rPr>
          <w:rFonts w:hint="default"/>
          <w:lang w:val="en-US" w:eastAsia="zh-CN"/>
        </w:rPr>
      </w:pPr>
    </w:p>
    <w:p w14:paraId="42AA6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X_train, X_test, y_train, y_test = train_test_split(X, y, test_size=0.3, random_state=42)</w:t>
      </w:r>
    </w:p>
    <w:p w14:paraId="3C58454F">
      <w:pPr>
        <w:rPr>
          <w:rFonts w:hint="default"/>
          <w:lang w:val="en-US" w:eastAsia="zh-CN"/>
        </w:rPr>
      </w:pPr>
    </w:p>
    <w:p w14:paraId="05784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导出数据集</w:t>
      </w:r>
    </w:p>
    <w:p w14:paraId="456C0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X_train.assign(MedHouseVal=y_train).to_csv('train_dataset.csv', index=False)</w:t>
      </w:r>
    </w:p>
    <w:p w14:paraId="3F465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X_test.assign(MedHouseVal=y_test).to_csv('test_dataset.csv', index=False)</w:t>
      </w:r>
    </w:p>
    <w:p w14:paraId="684DF50A">
      <w:pPr>
        <w:rPr>
          <w:rFonts w:hint="default"/>
          <w:lang w:val="en-US" w:eastAsia="zh-CN"/>
        </w:rPr>
      </w:pPr>
    </w:p>
    <w:p w14:paraId="7722242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构建并训练XGBoost回归模型</w:t>
      </w:r>
    </w:p>
    <w:p w14:paraId="629A7554">
      <w:pPr>
        <w:rPr>
          <w:rFonts w:hint="default"/>
          <w:lang w:val="en-US" w:eastAsia="zh-CN"/>
        </w:rPr>
      </w:pPr>
    </w:p>
    <w:p w14:paraId="43C4D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XGBoost是一种基于梯度提升的集成模型，具有强大的非线性拟合能力。这里我们手动设置了部分参数以增强模型泛化能力。</w:t>
      </w:r>
    </w:p>
    <w:p w14:paraId="0626F93D">
      <w:pPr>
        <w:rPr>
          <w:rFonts w:hint="default"/>
          <w:lang w:val="en-US" w:eastAsia="zh-CN"/>
        </w:rPr>
      </w:pPr>
    </w:p>
    <w:p w14:paraId="52875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manual_params = {</w:t>
      </w:r>
    </w:p>
    <w:p w14:paraId="654B1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'n_estimators': 100,</w:t>
      </w:r>
    </w:p>
    <w:p w14:paraId="38FAB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'max_depth': 6,</w:t>
      </w:r>
    </w:p>
    <w:p w14:paraId="7028C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'learning_rate': 0.1,</w:t>
      </w:r>
    </w:p>
    <w:p w14:paraId="18947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'subsample': 0.8,</w:t>
      </w:r>
    </w:p>
    <w:p w14:paraId="2184B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'colsample_bytree': 0.8,</w:t>
      </w:r>
    </w:p>
    <w:p w14:paraId="75969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'reg_alpha': 0.1,</w:t>
      </w:r>
    </w:p>
    <w:p w14:paraId="18025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'reg_lambda': 1.0,</w:t>
      </w:r>
    </w:p>
    <w:p w14:paraId="48462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'random_state': 42,</w:t>
      </w:r>
    </w:p>
    <w:p w14:paraId="1CE51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'eval_metric': 'rmse'</w:t>
      </w:r>
    </w:p>
    <w:p w14:paraId="6BB6E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AC2BEF">
      <w:pPr>
        <w:rPr>
          <w:rFonts w:hint="default"/>
          <w:lang w:val="en-US" w:eastAsia="zh-CN"/>
        </w:rPr>
      </w:pPr>
    </w:p>
    <w:p w14:paraId="4AF33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xgb_model = XGBRegressor(**manual_params)</w:t>
      </w:r>
    </w:p>
    <w:p w14:paraId="1DBAB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xgb_model.fit(X_train, y_train)</w:t>
      </w:r>
    </w:p>
    <w:p w14:paraId="4C99577B">
      <w:pPr>
        <w:rPr>
          <w:rFonts w:hint="default"/>
          <w:lang w:val="en-US" w:eastAsia="zh-CN"/>
        </w:rPr>
      </w:pPr>
    </w:p>
    <w:p w14:paraId="15AA91A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模型评估与性能</w:t>
      </w:r>
    </w:p>
    <w:p w14:paraId="6CD90126">
      <w:pPr>
        <w:rPr>
          <w:rFonts w:hint="default"/>
          <w:lang w:val="en-US" w:eastAsia="zh-CN"/>
        </w:rPr>
      </w:pPr>
    </w:p>
    <w:p w14:paraId="0D4CE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指标完成训练后，对测试集进行预测，并使用四个常用回归指标进行模型性能评估。</w:t>
      </w:r>
    </w:p>
    <w:p w14:paraId="0915623D">
      <w:pPr>
        <w:rPr>
          <w:rFonts w:hint="default"/>
          <w:lang w:val="en-US" w:eastAsia="zh-CN"/>
        </w:rPr>
      </w:pPr>
    </w:p>
    <w:p w14:paraId="35043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y_pred = xgb_model.predict(X_test)</w:t>
      </w:r>
    </w:p>
    <w:p w14:paraId="102A9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mse = mean_squared_error(y_test, y_pred)</w:t>
      </w:r>
    </w:p>
    <w:p w14:paraId="5610D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rmse = np.sqrt(mse)</w:t>
      </w:r>
    </w:p>
    <w:p w14:paraId="7A8FB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mae = mean_absolute_error(y_test, y_pred)</w:t>
      </w:r>
    </w:p>
    <w:p w14:paraId="7E19D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r2 = r2_score(y_test, y_pred)</w:t>
      </w:r>
    </w:p>
    <w:p w14:paraId="39B9F5AF">
      <w:pPr>
        <w:rPr>
          <w:rFonts w:hint="default"/>
          <w:lang w:val="en-US" w:eastAsia="zh-CN"/>
        </w:rPr>
      </w:pPr>
    </w:p>
    <w:p w14:paraId="54974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print(f"MSE: {mse:.4f}")</w:t>
      </w:r>
    </w:p>
    <w:p w14:paraId="3D1D7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print(f"RMSE: {rmse:.4f}")</w:t>
      </w:r>
    </w:p>
    <w:p w14:paraId="10B14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print(f"MAE: {mae:.4f}")</w:t>
      </w:r>
    </w:p>
    <w:p w14:paraId="3ADFF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print(f"R²: {r2:.4f}")</w:t>
      </w:r>
    </w:p>
    <w:p w14:paraId="40C278CE">
      <w:pPr>
        <w:rPr>
          <w:rFonts w:hint="default"/>
          <w:lang w:val="en-US" w:eastAsia="zh-CN"/>
        </w:rPr>
      </w:pPr>
    </w:p>
    <w:p w14:paraId="21F1E44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计算SHAP值与可解释性分析</w:t>
      </w:r>
    </w:p>
    <w:p w14:paraId="0692EBCB">
      <w:pPr>
        <w:rPr>
          <w:rFonts w:hint="default"/>
          <w:lang w:val="en-US" w:eastAsia="zh-CN"/>
        </w:rPr>
      </w:pPr>
    </w:p>
    <w:p w14:paraId="48F0B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接下来进入本文的核心部分——基于SHAP的特征依赖分析。</w:t>
      </w:r>
    </w:p>
    <w:p w14:paraId="77211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SHAP通过计算特征在预测结果中的边际贡献，揭示模型决策的“因果机制”。</w:t>
      </w:r>
    </w:p>
    <w:p w14:paraId="40B0A053">
      <w:pPr>
        <w:rPr>
          <w:rFonts w:hint="default"/>
          <w:lang w:val="en-US" w:eastAsia="zh-CN"/>
        </w:rPr>
      </w:pPr>
    </w:p>
    <w:p w14:paraId="3563D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explainer = shap.TreeExplainer(xgb_model)</w:t>
      </w:r>
    </w:p>
    <w:p w14:paraId="7D9B8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shap_values = explainer(X_test)</w:t>
      </w:r>
    </w:p>
    <w:p w14:paraId="28DB1AA6">
      <w:pPr>
        <w:rPr>
          <w:rFonts w:hint="default"/>
          <w:lang w:val="en-US" w:eastAsia="zh-CN"/>
        </w:rPr>
      </w:pPr>
    </w:p>
    <w:p w14:paraId="0D814D8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绘制SHAP特征依赖网格图</w:t>
      </w:r>
    </w:p>
    <w:p w14:paraId="644DB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plot_feature_dependence_grid(shap_values, features, feature_names, max_features=8, figsize=(20, 10)):</w:t>
      </w:r>
    </w:p>
    <w:p w14:paraId="05C95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selected_features = feature_names[:max_features]</w:t>
      </w:r>
    </w:p>
    <w:p w14:paraId="4E50A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fig, axes = plt.subplots(2, 4, figsize=figsize)</w:t>
      </w:r>
    </w:p>
    <w:p w14:paraId="12FCD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axes_flat = axes.flatten()</w:t>
      </w:r>
    </w:p>
    <w:p w14:paraId="248D9CDC">
      <w:pPr>
        <w:rPr>
          <w:rFonts w:hint="default"/>
          <w:lang w:val="en-US" w:eastAsia="zh-CN"/>
        </w:rPr>
      </w:pPr>
    </w:p>
    <w:p w14:paraId="69F23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 for i, feature_name in enumerate(selected_features):</w:t>
      </w:r>
    </w:p>
    <w:p w14:paraId="41760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ax = axes_flat[i]</w:t>
      </w:r>
    </w:p>
    <w:p w14:paraId="2855C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feature_index = feature_names.index(feature_name)</w:t>
      </w:r>
    </w:p>
    <w:p w14:paraId="4AD3E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x = features[:, feature_index]</w:t>
      </w:r>
    </w:p>
    <w:p w14:paraId="3FD0F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 = shap_values.values[:, feature_index]</w:t>
      </w:r>
    </w:p>
    <w:p w14:paraId="2FEC741B">
      <w:pPr>
        <w:rPr>
          <w:rFonts w:hint="default"/>
          <w:lang w:val="en-US" w:eastAsia="zh-CN"/>
        </w:rPr>
      </w:pPr>
    </w:p>
    <w:p w14:paraId="75B7C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 # 寻找与当前特征最相关的另一个特征，用于颜色映射</w:t>
      </w:r>
    </w:p>
    <w:p w14:paraId="22819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correlations = [(j, abs(np.corrcoef(features[:, feature_index], features[:, j])[0, 1])) </w:t>
      </w:r>
    </w:p>
    <w:p w14:paraId="0F2B7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 for j in range(len(feature_names)) if j != feature_index]</w:t>
      </w:r>
    </w:p>
    <w:p w14:paraId="636C9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interaction_index = max(correlations, key=lambda x: x[1])[0]</w:t>
      </w:r>
    </w:p>
    <w:p w14:paraId="0C369F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interaction_values = features[:, interaction_index]</w:t>
      </w:r>
    </w:p>
    <w:p w14:paraId="29C45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interaction_name = feature_names[interaction_index]</w:t>
      </w:r>
    </w:p>
    <w:p w14:paraId="75DE2F74">
      <w:pPr>
        <w:rPr>
          <w:rFonts w:hint="default"/>
          <w:lang w:val="en-US" w:eastAsia="zh-CN"/>
        </w:rPr>
      </w:pPr>
    </w:p>
    <w:p w14:paraId="2AA0C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scatter = ax.scatter(x, y, c=interaction_values, cmap="RdBu_r", alpha=0.7, s=20)</w:t>
      </w:r>
    </w:p>
    <w:p w14:paraId="7266B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cbar = plt.colorbar(scatter, ax=ax)</w:t>
      </w:r>
    </w:p>
    <w:p w14:paraId="28671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cbar.set_label(f'{interaction_name}', fontsize=8)</w:t>
      </w:r>
    </w:p>
    <w:p w14:paraId="7F1D9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ax.set_title(f'{feature_name}', fontsize=11, fontweight='bold')</w:t>
      </w:r>
    </w:p>
    <w:p w14:paraId="56129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ax.set_xlabel(feature_name, fontsize=9)</w:t>
      </w:r>
    </w:p>
    <w:p w14:paraId="148E6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ax.set_ylabel('SHAP Value', fontsize=9)</w:t>
      </w:r>
    </w:p>
    <w:p w14:paraId="5C72E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ax.grid(True, alpha=0.3, linestyle='--')</w:t>
      </w:r>
    </w:p>
    <w:p w14:paraId="3EB540D8">
      <w:pPr>
        <w:rPr>
          <w:rFonts w:hint="default"/>
          <w:lang w:val="en-US" w:eastAsia="zh-CN"/>
        </w:rPr>
      </w:pPr>
    </w:p>
    <w:p w14:paraId="6911B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plt.tight_layout()</w:t>
      </w:r>
    </w:p>
    <w:p w14:paraId="0077D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plt.suptitle('SHAP Feature Dependence Plots (California Housing)', fontsize=16, fontweight='bold', y=1.02)</w:t>
      </w:r>
    </w:p>
    <w:p w14:paraId="6B97FD94">
      <w:pPr>
        <w:ind w:firstLine="24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 fig</w:t>
      </w:r>
    </w:p>
    <w:p w14:paraId="4910FE8F">
      <w:pPr>
        <w:ind w:firstLine="247"/>
        <w:rPr>
          <w:rFonts w:hint="default"/>
          <w:lang w:val="en-US" w:eastAsia="zh-CN"/>
        </w:rPr>
      </w:pPr>
    </w:p>
    <w:p w14:paraId="0DA4577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执行绘图与保存结果</w:t>
      </w:r>
    </w:p>
    <w:p w14:paraId="45235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fig = plot_feature_dependence_grid(</w:t>
      </w:r>
    </w:p>
    <w:p w14:paraId="71118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shap_values=shap_values,</w:t>
      </w:r>
    </w:p>
    <w:p w14:paraId="63D32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features=X_test.values,</w:t>
      </w:r>
    </w:p>
    <w:p w14:paraId="1DD2D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feature_names=X_test.columns.tolist(),</w:t>
      </w:r>
    </w:p>
    <w:p w14:paraId="51942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max_features=8,</w:t>
      </w:r>
    </w:p>
    <w:p w14:paraId="303E0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figsize=(20, 10)</w:t>
      </w:r>
    </w:p>
    <w:p w14:paraId="5B4B8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8A2BECD">
      <w:pPr>
        <w:rPr>
          <w:rFonts w:hint="default"/>
          <w:lang w:val="en-US" w:eastAsia="zh-CN"/>
        </w:rPr>
      </w:pPr>
    </w:p>
    <w:p w14:paraId="5A105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fig.savefig('california_housing_feature_dependence_grid.jpg', dpi=600, bbox_inches='tight')</w:t>
      </w:r>
    </w:p>
    <w:p w14:paraId="036CC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print("特征依赖网格图已保存！")</w:t>
      </w:r>
    </w:p>
    <w:p w14:paraId="6B90E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31815" cy="2915285"/>
            <wp:effectExtent l="0" t="0" r="6985" b="5715"/>
            <wp:docPr id="1" name="图片 1" descr="b60cafcca366278c4519ef923be35b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60cafcca366278c4519ef923be35b7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0386">
      <w:pPr>
        <w:rPr>
          <w:rFonts w:hint="default"/>
          <w:lang w:val="en-US" w:eastAsia="zh-CN"/>
        </w:rPr>
      </w:pPr>
    </w:p>
    <w:p w14:paraId="68828849">
      <w:pPr>
        <w:rPr>
          <w:rFonts w:hint="default"/>
          <w:lang w:val="en-US" w:eastAsia="zh-CN"/>
        </w:rPr>
      </w:pPr>
    </w:p>
    <w:p w14:paraId="7A6C3C01">
      <w:pPr>
        <w:rPr>
          <w:rFonts w:hint="default"/>
          <w:lang w:val="en-US" w:eastAsia="zh-CN"/>
        </w:rPr>
      </w:pPr>
    </w:p>
    <w:p w14:paraId="53FE6074">
      <w:pPr>
        <w:rPr>
          <w:rFonts w:hint="default"/>
          <w:lang w:val="en-US" w:eastAsia="zh-CN"/>
        </w:rPr>
      </w:pPr>
    </w:p>
    <w:p w14:paraId="15ED1561">
      <w:pPr>
        <w:rPr>
          <w:rFonts w:hint="default"/>
          <w:lang w:val="en-US" w:eastAsia="zh-CN"/>
        </w:rPr>
      </w:pPr>
    </w:p>
    <w:p w14:paraId="0BF9E981">
      <w:pPr>
        <w:rPr>
          <w:rFonts w:hint="default"/>
          <w:lang w:val="en-US" w:eastAsia="zh-CN"/>
        </w:rPr>
      </w:pPr>
    </w:p>
    <w:p w14:paraId="64FF56B8">
      <w:pPr>
        <w:rPr>
          <w:rFonts w:hint="default"/>
          <w:lang w:val="en-US" w:eastAsia="zh-CN"/>
        </w:rPr>
      </w:pPr>
    </w:p>
    <w:p w14:paraId="26961D90">
      <w:pPr>
        <w:rPr>
          <w:rFonts w:hint="default"/>
          <w:lang w:val="en-US" w:eastAsia="zh-CN"/>
        </w:rPr>
      </w:pPr>
    </w:p>
    <w:p w14:paraId="04E51439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28"/>
          <w:szCs w:val="28"/>
          <w:lang w:val="en-US" w:eastAsia="zh-CN" w:bidi="ar"/>
        </w:rPr>
      </w:pPr>
    </w:p>
    <w:p w14:paraId="4A133582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28"/>
          <w:szCs w:val="28"/>
          <w:lang w:val="en-US" w:eastAsia="zh-CN" w:bidi="ar"/>
        </w:rPr>
      </w:pPr>
    </w:p>
    <w:p w14:paraId="72E163E5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28"/>
          <w:szCs w:val="28"/>
          <w:lang w:val="en-US" w:eastAsia="zh-CN" w:bidi="ar"/>
        </w:rPr>
      </w:pPr>
    </w:p>
    <w:p w14:paraId="174A15D6">
      <w:pPr>
        <w:keepNext w:val="0"/>
        <w:keepLines w:val="0"/>
        <w:widowControl/>
        <w:suppressLineNumbers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SHAP配图特征依赖关系、拟合线与频率分布（含置信区间）</w:t>
      </w:r>
    </w:p>
    <w:p w14:paraId="54148373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28"/>
          <w:szCs w:val="28"/>
          <w:lang w:val="en-US" w:eastAsia="zh-CN" w:bidi="ar"/>
        </w:rPr>
      </w:pPr>
    </w:p>
    <w:p w14:paraId="74A80929"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该配图展示不同区域（Zone A, B, R, M）内，UFZ（单元格特征）形态对陆地表面温度（LST）影响的局部依赖图，每个图中包含样本数据、拟合线（含R²值）以及95%置信区间（CI），显示特征与LST之间的关系，也就是对SHAP依赖图的一个优化</w:t>
      </w:r>
    </w:p>
    <w:p w14:paraId="2D1161B8">
      <w:pPr>
        <w:rPr>
          <w:rFonts w:hint="default"/>
          <w:lang w:val="en-US" w:eastAsia="zh-CN"/>
        </w:rPr>
      </w:pPr>
    </w:p>
    <w:p w14:paraId="7B4EF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670550"/>
            <wp:effectExtent l="0" t="0" r="10795" b="6350"/>
            <wp:docPr id="2" name="图片 2" descr="23488a4fa7944f0f89568af27d862b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3488a4fa7944f0f89568af27d862b2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A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 pandas as pd</w:t>
      </w:r>
    </w:p>
    <w:p w14:paraId="2496F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 numpy as np</w:t>
      </w:r>
    </w:p>
    <w:p w14:paraId="0F3FF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 matplotlib.pyplot as plt</w:t>
      </w:r>
    </w:p>
    <w:p w14:paraId="239E0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plt.rcParams['font.family'] = 'Times New Roman'</w:t>
      </w:r>
    </w:p>
    <w:p w14:paraId="68BA2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plt.rcParams['axes.unicode_minus'] = False</w:t>
      </w:r>
    </w:p>
    <w:p w14:paraId="0A3693AB">
      <w:pPr>
        <w:rPr>
          <w:rFonts w:hint="default"/>
          <w:lang w:val="en-US" w:eastAsia="zh-CN"/>
        </w:rPr>
      </w:pPr>
    </w:p>
    <w:p w14:paraId="0BF6D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df=pd.read_excel('2025-9-23公众号Python机器学习AI.xlsx')</w:t>
      </w:r>
    </w:p>
    <w:p w14:paraId="16AD6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 sklearn.model_selection import train_test_split</w:t>
      </w:r>
    </w:p>
    <w:p w14:paraId="4ACF5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划分特征和目标变量</w:t>
      </w:r>
    </w:p>
    <w:p w14:paraId="04388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df.drop(['SR'], axis=1)y = df['SR']</w:t>
      </w:r>
    </w:p>
    <w:p w14:paraId="63B93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划分训练集和测试集</w:t>
      </w:r>
    </w:p>
    <w:p w14:paraId="282C3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X_train, X_test, y_train, y_test = train_test_split(X, y, test_size=0.2,                                                     random_state=42)</w:t>
      </w:r>
    </w:p>
    <w:p w14:paraId="0BD65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 xgboost import XGBRegressor</w:t>
      </w:r>
    </w:p>
    <w:p w14:paraId="5B479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 sklearn.model_selection import GridSearchCV, KFold</w:t>
      </w:r>
    </w:p>
    <w:p w14:paraId="30EF0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 sklearn.metrics import mean_squared_error, r2_score</w:t>
      </w:r>
    </w:p>
    <w:p w14:paraId="5D2DCED3">
      <w:pPr>
        <w:rPr>
          <w:rFonts w:hint="default"/>
          <w:lang w:val="en-US" w:eastAsia="zh-CN"/>
        </w:rPr>
      </w:pPr>
    </w:p>
    <w:p w14:paraId="5A5FF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定义 XGBoost 回归模型</w:t>
      </w:r>
    </w:p>
    <w:p w14:paraId="4C63D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model_xgb = XGBRegressor(use_label_encoder=False, eval_metric='rmse', random_state=8)</w:t>
      </w:r>
    </w:p>
    <w:p w14:paraId="57F68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定义参数网格</w:t>
      </w:r>
    </w:p>
    <w:p w14:paraId="61E15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param_grid = {    </w:t>
      </w:r>
    </w:p>
    <w:p w14:paraId="68E19D1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'n_estimators': [50, 100, 200],    </w:t>
      </w:r>
    </w:p>
    <w:p w14:paraId="0F2702D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'max_depth': [3, 5, 7],    </w:t>
      </w:r>
    </w:p>
    <w:p w14:paraId="7F4F032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'learning_rate': [0.01, 0.1, 0.2],   </w:t>
      </w:r>
    </w:p>
    <w:p w14:paraId="0D509C9E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'subsample': [0.8, 1.0],    </w:t>
      </w:r>
    </w:p>
    <w:p w14:paraId="10507EE4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'colsample_bytree': [0.8, 1.0]}</w:t>
      </w:r>
    </w:p>
    <w:p w14:paraId="4C1F7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 K 折交叉验证</w:t>
      </w:r>
    </w:p>
    <w:p w14:paraId="25F84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kfold = KFold(n_splits=5, shuffle=True, random_state=8)</w:t>
      </w:r>
    </w:p>
    <w:p w14:paraId="74EFE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使用网格搜索寻找最佳参数</w:t>
      </w:r>
    </w:p>
    <w:p w14:paraId="45BB3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grid_search=GridSearchCV(estimator=model_xgb,param_grid=param_grid,scoring='neg_mean_squared_error',cv=kfold, verbose=1, n_jobs=-1)</w:t>
      </w:r>
    </w:p>
    <w:p w14:paraId="171C0C48">
      <w:pPr>
        <w:rPr>
          <w:rFonts w:hint="default"/>
          <w:lang w:val="en-US" w:eastAsia="zh-CN"/>
        </w:rPr>
      </w:pPr>
    </w:p>
    <w:p w14:paraId="18765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拟合模型</w:t>
      </w:r>
    </w:p>
    <w:p w14:paraId="5813C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grid_search.fit(X_train, y_train)</w:t>
      </w:r>
    </w:p>
    <w:p w14:paraId="56395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使用最优参数训练模型</w:t>
      </w:r>
    </w:p>
    <w:p w14:paraId="1F9B6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xgboost = grid_search.best_estimator_</w:t>
      </w:r>
    </w:p>
    <w:p w14:paraId="704371E7">
      <w:pPr>
        <w:rPr>
          <w:rFonts w:hint="default"/>
          <w:lang w:val="en-US" w:eastAsia="zh-CN"/>
        </w:rPr>
      </w:pPr>
    </w:p>
    <w:p w14:paraId="50D9D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 sys</w:t>
      </w:r>
    </w:p>
    <w:p w14:paraId="4D90D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 os</w:t>
      </w:r>
    </w:p>
    <w:p w14:paraId="294AB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将标准输出重定向到os.devnull</w:t>
      </w:r>
    </w:p>
    <w:p w14:paraId="7EF5F7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ys.stdout = open(os.devnull, 'w')</w:t>
      </w:r>
    </w:p>
    <w:p w14:paraId="6319A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 shap</w:t>
      </w:r>
    </w:p>
    <w:p w14:paraId="5104A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explainer = shap.TreeExplainer(xgboost)</w:t>
      </w:r>
    </w:p>
    <w:p w14:paraId="5A32C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计算shap值为numpy.array数组</w:t>
      </w:r>
    </w:p>
    <w:p w14:paraId="6319C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shap_values_numpy = explainer.shap_values(X_test)</w:t>
      </w:r>
    </w:p>
    <w:p w14:paraId="24AF4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创建主图（用来画蜂巢图）</w:t>
      </w:r>
    </w:p>
    <w:p w14:paraId="26EA3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fig, ax1 = plt.subplots(figsize=(10, 8))</w:t>
      </w:r>
    </w:p>
    <w:p w14:paraId="32BC2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在主图上绘制蜂巢图，并保留热度条</w:t>
      </w:r>
    </w:p>
    <w:p w14:paraId="3E43F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shap.summary_plot(shap_values_numpy, X_test, feature_names=X.columns, plot_type="dot", show=False, color_bar=True)</w:t>
      </w:r>
    </w:p>
    <w:p w14:paraId="0EBC2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plt.gca().set_position([0.2, 0.2, 0.65, 0.65])  </w:t>
      </w:r>
    </w:p>
    <w:p w14:paraId="01CA9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调整图表位置，留出右侧空间放热度条</w:t>
      </w:r>
    </w:p>
    <w:p w14:paraId="2B8EA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获取共享的 y 轴ax1 = plt.gca()</w:t>
      </w:r>
    </w:p>
    <w:p w14:paraId="71D61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创建共享 y 轴的另一个图，绘制特征贡献图在顶部x轴</w:t>
      </w:r>
    </w:p>
    <w:p w14:paraId="24C2F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ax2 = ax1.twiny()</w:t>
      </w:r>
    </w:p>
    <w:p w14:paraId="68045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shap.summary_plot(shap_values_numpy, X_test, plot_type="bar", show=False)</w:t>
      </w:r>
    </w:p>
    <w:p w14:paraId="135EA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plt.gca().set_position([0.2, 0.2, 0.65, 0.65]) </w:t>
      </w:r>
    </w:p>
    <w:p w14:paraId="44E93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调整图表位置，与蜂巢图对齐</w:t>
      </w:r>
    </w:p>
    <w:p w14:paraId="22FE3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在顶部 X 轴添加一条横线</w:t>
      </w:r>
    </w:p>
    <w:p w14:paraId="6844B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ax2.axhline(y=13, color='gray', linestyle='-', linewidth=1)  </w:t>
      </w:r>
    </w:p>
    <w:p w14:paraId="25E6F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注意y值应该对应顶部# 调整透明度</w:t>
      </w:r>
    </w:p>
    <w:p w14:paraId="50C4B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bars = ax2.patches  # 获取所有的柱状图对象</w:t>
      </w:r>
    </w:p>
    <w:p w14:paraId="248D9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 bar in bars:    </w:t>
      </w:r>
    </w:p>
    <w:p w14:paraId="3577F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bar.set_alpha(0.2)  # 设置透明度</w:t>
      </w:r>
    </w:p>
    <w:p w14:paraId="2C678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设置两个x轴的标签ax1.set_xlabel('Shapley Value Contribution (Bee Swarm)', fontsize=12)ax2.set_xlabel('Mean Shapley Value (Feature Importance)', fontsize=12)</w:t>
      </w:r>
    </w:p>
    <w:p w14:paraId="4F55B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移动顶部的 X 轴，避免与底部 X 轴重叠</w:t>
      </w:r>
    </w:p>
    <w:p w14:paraId="1571A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ax2.xaxis.set_label_position('top')  # 将标签移动到顶部</w:t>
      </w:r>
    </w:p>
    <w:p w14:paraId="2D250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ax2.xaxis.tick_top()  # 将刻度也移动到顶部</w:t>
      </w:r>
    </w:p>
    <w:p w14:paraId="3DE1F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设置y轴标签</w:t>
      </w:r>
    </w:p>
    <w:p w14:paraId="3112A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ax1.set_ylabel('Features', fontsize=12)</w:t>
      </w:r>
    </w:p>
    <w:p w14:paraId="0AB1B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plt.tight_layout()</w:t>
      </w:r>
    </w:p>
    <w:p w14:paraId="15ECA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plt.savefig("SHAP_1.pdf", format='pdf', bbox_inches='tight', dpi=1200)</w:t>
      </w:r>
    </w:p>
    <w:p w14:paraId="7C69A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6DE0F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681855"/>
            <wp:effectExtent l="0" t="0" r="3810" b="4445"/>
            <wp:docPr id="8" name="图片 8" descr="e9a672c5c9214e8c3367236eadbde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9a672c5c9214e8c3367236eadbdea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A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计算shap值为Explanation格式</w:t>
      </w:r>
    </w:p>
    <w:p w14:paraId="6B693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shap_values_Explanation = explainer(X_test)</w:t>
      </w:r>
    </w:p>
    <w:p w14:paraId="69C3E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feature_name = 'VSS/TSS'</w:t>
      </w:r>
    </w:p>
    <w:p w14:paraId="1D7A8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找到指定特征的索引</w:t>
      </w:r>
    </w:p>
    <w:p w14:paraId="67F04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feature_index</w:t>
      </w:r>
      <w:r>
        <w:rPr>
          <w:rFonts w:hint="eastAsia"/>
          <w:lang w:val="en-US" w:eastAsia="zh-CN"/>
        </w:rPr>
        <w:t>=</w:t>
      </w:r>
      <w:r>
        <w:rPr>
          <w:rFonts w:hint="default"/>
          <w:lang w:val="en-US" w:eastAsia="zh-CN"/>
        </w:rPr>
        <w:t>shap_values_Explanation.feature_names.index(feature_name)</w:t>
      </w:r>
    </w:p>
    <w:p w14:paraId="31926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plt.figure(figsize=(10, 5))</w:t>
      </w:r>
    </w:p>
    <w:p w14:paraId="01ACB8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shap.plots.scatter(shap_values_Explanation[:, feature_index], show=False)</w:t>
      </w:r>
    </w:p>
    <w:p w14:paraId="71947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plt.title(f'SHAP Scatter Plot for Feature: {feature_name}')</w:t>
      </w:r>
    </w:p>
    <w:p w14:paraId="183E5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plt.savefig("SHAP_2.pdf", format='pdf', bbox_inches='tight', dpi=1200)</w:t>
      </w:r>
    </w:p>
    <w:p w14:paraId="6C188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plt.tight_layout()plt.show()</w:t>
      </w:r>
    </w:p>
    <w:p w14:paraId="560C9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346575"/>
            <wp:effectExtent l="0" t="0" r="1270" b="9525"/>
            <wp:docPr id="9" name="图片 9" descr="1f60b0606d4c1b36ce0d36366a500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f60b0606d4c1b36ce0d36366a500d9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A8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在绘制文献中拟合线与频率分布（含置信区间）之前，直接使用shap.plots.scatter函数绘制指定特征的SHAP散点图，展示该特征的SHAP值与预测贡献的关系</w:t>
      </w:r>
    </w:p>
    <w:p w14:paraId="45A6E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plot_shap_lowess('VSS/TSS', X_test, shap_values_df, 'SHAP_3.pdf', n_bins=30)</w:t>
      </w:r>
    </w:p>
    <w:p w14:paraId="7E7E5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966085"/>
            <wp:effectExtent l="0" t="0" r="5715" b="5715"/>
            <wp:docPr id="10" name="图片 10" descr="b002105c9ff4ec4f32f063bf037c11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002105c9ff4ec4f32f063bf037c11d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9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拟合线展示 'VSS/TSS' 特征值与SHAP值之间的趋势。该线拟合数据中的变化模式，R²值为0.979，表示拟合线能够很好地解释SHAP值与该特征之间的关系（但其实这里的拟合优度并不是关注重点主要利用拟合线初步观察SHAP值的趋势）</w:t>
      </w:r>
    </w:p>
    <w:p w14:paraId="7E343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SHAP=0的横线代表特征对模型预测的零贡献点。意味着该特征原始值对应的SHAP值为0，它对模型预测结果没有影响，图中标记出这个横线有助于理解哪些 'VSS/TSS' 特征原始值会导致模型预测不受该值的影响</w:t>
      </w:r>
    </w:p>
    <w:p w14:paraId="34D52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图中的x=0.58代表'VSS/TSS' 特征值的一个关键点，即拟合线和SHAP=0横线的交点。此处特征值为0.58，特征对模型的影响从正向转为负向，且SHAP值接近零，表明该特征在该值附近的影响非常小或者几乎为零</w:t>
      </w:r>
    </w:p>
    <w:p w14:paraId="1C708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相对于直接通过shap.plots.scatter函数绘制，通过拟合线可视化影响趋势的方法，以及哪些特征值（如0.58）可能导致特征的影响发生显著变化，更好理解特征对模型预测的影响程度</w:t>
      </w:r>
    </w:p>
    <w:p w14:paraId="3447A269">
      <w:pPr>
        <w:rPr>
          <w:rFonts w:hint="default"/>
          <w:lang w:val="en-US" w:eastAsia="zh-CN"/>
        </w:rPr>
      </w:pPr>
    </w:p>
    <w:p w14:paraId="4CA63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plot_shap_lowess('infP', X_test, shap_values_df, 'SHAP_5.pdf', n_bins=30)</w:t>
      </w:r>
    </w:p>
    <w:p w14:paraId="02ED9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013710"/>
            <wp:effectExtent l="0" t="0" r="5080" b="8890"/>
            <wp:docPr id="11" name="图片 11" descr="2efda97d2959877ca37bb4ff7e738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efda97d2959877ca37bb4ff7e7382d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41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当然并不是拟合曲线与SHAP=0只有一个交点，也可能存在多个交点，如这里针对特征infP，为什么说其是非线性影响，即随着特征值的变化，SHAP值的方向和强度会发生变化。通过该图，可以看到不同区间的 'infP' 对预测的影响程度不同，SHAP值的正负表示该特征对预测结果的影响方向（正向或负向），而SHAP值的绝对值则表示影响的强度</w:t>
      </w:r>
    </w:p>
    <w:p w14:paraId="0A42F5B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DB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2026-09-05T07:47:06Z</dcterms:created>
  <dc:creator>Alienware</dc:creator>
  <cp:lastModifiedBy>WPS_1647324551</cp:lastModifiedBy>
  <dcterms:modified xsi:type="dcterms:W3CDTF">2026-09-05T08:30:15Z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eyJoZGlkIjoiZGRlMzhhYWNlMjE5YzczMTM4Y2NhZGI2OGFlMTY3MGMiLCJ1c2VySWQiOiIxMzQ1ODI5NzIyIn0=</vt:lpwstr>
  </property>
  <property fmtid="{D5CDD505-2E9C-101B-9397-08002B2CF9AE}" pid="4" name="ICV">
    <vt:lpwstr>C5C2372671264B75BD0536E6107F35B7_12</vt:lpwstr>
  </property>
</Properties>
</file>