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Trường Đại Học Kinh Tế - Đại Học Đà Nẵng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Khoa Thương Mại Điện Tử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19375" cy="261937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BÁO CÁO TÌNH TRẠNG ĐƠN HÀNG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Tháng 3, năm 2022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Trạm cứu trợ động vật Đà Nẵng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20" w:before="12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members:</w:t>
      </w:r>
    </w:p>
    <w:p w:rsidR="00000000" w:rsidDel="00000000" w:rsidP="00000000" w:rsidRDefault="00000000" w:rsidRPr="00000000" w14:paraId="0000000B">
      <w:pPr>
        <w:spacing w:after="120" w:before="120" w:lineRule="auto"/>
        <w:jc w:val="center"/>
        <w:rPr/>
      </w:pPr>
      <w:r w:rsidDel="00000000" w:rsidR="00000000" w:rsidRPr="00000000">
        <w:rPr>
          <w:rtl w:val="0"/>
        </w:rPr>
        <w:t xml:space="preserve">Trần Thị Diểm My</w:t>
      </w:r>
    </w:p>
    <w:p w:rsidR="00000000" w:rsidDel="00000000" w:rsidP="00000000" w:rsidRDefault="00000000" w:rsidRPr="00000000" w14:paraId="0000000C">
      <w:pPr>
        <w:spacing w:after="120" w:before="120" w:lineRule="auto"/>
        <w:jc w:val="center"/>
        <w:rPr/>
      </w:pPr>
      <w:r w:rsidDel="00000000" w:rsidR="00000000" w:rsidRPr="00000000">
        <w:rPr>
          <w:rtl w:val="0"/>
        </w:rPr>
        <w:t xml:space="preserve">Lê Xuân Như Ý</w:t>
      </w:r>
    </w:p>
    <w:p w:rsidR="00000000" w:rsidDel="00000000" w:rsidP="00000000" w:rsidRDefault="00000000" w:rsidRPr="00000000" w14:paraId="0000000D">
      <w:pPr>
        <w:spacing w:after="120" w:before="120" w:lineRule="auto"/>
        <w:jc w:val="center"/>
        <w:rPr/>
      </w:pPr>
      <w:r w:rsidDel="00000000" w:rsidR="00000000" w:rsidRPr="00000000">
        <w:rPr>
          <w:rtl w:val="0"/>
        </w:rPr>
        <w:t xml:space="preserve">Phan Thị Mỹ Hồng</w:t>
      </w:r>
    </w:p>
    <w:p w:rsidR="00000000" w:rsidDel="00000000" w:rsidP="00000000" w:rsidRDefault="00000000" w:rsidRPr="00000000" w14:paraId="0000000E">
      <w:pPr>
        <w:spacing w:after="120" w:before="120" w:lineRule="auto"/>
        <w:jc w:val="center"/>
        <w:rPr/>
      </w:pPr>
      <w:r w:rsidDel="00000000" w:rsidR="00000000" w:rsidRPr="00000000">
        <w:rPr>
          <w:rtl w:val="0"/>
        </w:rPr>
        <w:t xml:space="preserve">Phạm Thị Mỹ Duyên</w:t>
      </w:r>
    </w:p>
    <w:p w:rsidR="00000000" w:rsidDel="00000000" w:rsidP="00000000" w:rsidRDefault="00000000" w:rsidRPr="00000000" w14:paraId="0000000F">
      <w:pPr>
        <w:spacing w:after="120" w:before="120" w:lineRule="auto"/>
        <w:jc w:val="center"/>
        <w:rPr/>
      </w:pPr>
      <w:r w:rsidDel="00000000" w:rsidR="00000000" w:rsidRPr="00000000">
        <w:rPr>
          <w:rtl w:val="0"/>
        </w:rPr>
        <w:t xml:space="preserve">Lê Thị Diệu Huyền</w:t>
      </w:r>
    </w:p>
    <w:p w:rsidR="00000000" w:rsidDel="00000000" w:rsidP="00000000" w:rsidRDefault="00000000" w:rsidRPr="00000000" w14:paraId="00000010">
      <w:pPr>
        <w:spacing w:after="120" w:before="120" w:lineRule="auto"/>
        <w:jc w:val="center"/>
        <w:rPr/>
      </w:pPr>
      <w:r w:rsidDel="00000000" w:rsidR="00000000" w:rsidRPr="00000000">
        <w:rPr>
          <w:rtl w:val="0"/>
        </w:rPr>
        <w:t xml:space="preserve">Phạm Thị Thu Hiền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bookmarkStart w:colFirst="0" w:colLast="0" w:name="_nk7v14ig7uzo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Tổng quát tình trạng đơn hàng trong tháng 3-4 năm 2022:</w:t>
      </w:r>
    </w:p>
    <w:p w:rsidR="00000000" w:rsidDel="00000000" w:rsidP="00000000" w:rsidRDefault="00000000" w:rsidRPr="00000000" w14:paraId="00000013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209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Hình ảnh báo cáo từ website Trạm cứu trợ động vật Đà Nẵng</w:t>
      </w:r>
    </w:p>
    <w:p w:rsidR="00000000" w:rsidDel="00000000" w:rsidP="00000000" w:rsidRDefault="00000000" w:rsidRPr="00000000" w14:paraId="00000015">
      <w:pPr>
        <w:ind w:left="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Trong tháng 3/2022 website không có đơn hàng được đặt. Vì thời gian này nhóm đang xây dựng và hoàn thiện website Trạm cứu trợ động vật Đà Nẵng.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Trong tháng 4/2022 website đã chính thức đi vào hoạt động: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Có 4 đơn hàng được đặt hàng và có 9 mặt hàng đã được đặt mua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 đơn hàng hoàn tiền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Phí ship cho 4 đơn là 100.000 đồng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Doanh thu thực lãnh trong giai đoạn này là 2.420.000 đồng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Doanh thu trung bình theo ngày là 302.500 đồng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Vậy tổng doanh thu đến nay là 2.520.000 đồng và Tổng bình quân doanh số hàng ngày là 315.000 đồng.</w:t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bookmarkStart w:colFirst="0" w:colLast="0" w:name="_9rinz5vj66o0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Chi tiết tình trạng đơn hàng: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1, Đơn Hàng</w:t>
      </w:r>
    </w:p>
    <w:p w:rsidR="00000000" w:rsidDel="00000000" w:rsidP="00000000" w:rsidRDefault="00000000" w:rsidRPr="00000000" w14:paraId="00000020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2098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Biểu đồ đơn hàng website Trạm cứu trợ động vật Đà Nẵng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đơn hàng, doanh thu là 2.420.000 đồng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Giá trị đặt hàng trung bình là 605.000 đồng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Các mặt hàng trung bình cho mỗi đơn hàng đặt là 2</w:t>
      </w:r>
    </w:p>
    <w:p w:rsidR="00000000" w:rsidDel="00000000" w:rsidP="00000000" w:rsidRDefault="00000000" w:rsidRPr="00000000" w14:paraId="00000026">
      <w:pPr>
        <w:ind w:left="-141.73228346456688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1717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141.73228346456688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Sơ đồ chi tiết đơn hàng</w:t>
      </w:r>
    </w:p>
    <w:p w:rsidR="00000000" w:rsidDel="00000000" w:rsidP="00000000" w:rsidRDefault="00000000" w:rsidRPr="00000000" w14:paraId="00000028">
      <w:pPr>
        <w:ind w:left="-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141.73228346456688" w:firstLine="0"/>
        <w:rPr/>
      </w:pPr>
      <w:r w:rsidDel="00000000" w:rsidR="00000000" w:rsidRPr="00000000">
        <w:rPr>
          <w:rtl w:val="0"/>
        </w:rPr>
        <w:t xml:space="preserve">Tất cả đơn hàng đều trong tình trạng đang xử lý</w:t>
      </w:r>
    </w:p>
    <w:p w:rsidR="00000000" w:rsidDel="00000000" w:rsidP="00000000" w:rsidRDefault="00000000" w:rsidRPr="00000000" w14:paraId="0000002A">
      <w:pPr>
        <w:ind w:left="-141.73228346456688" w:firstLine="0"/>
        <w:rPr/>
      </w:pPr>
      <w:r w:rsidDel="00000000" w:rsidR="00000000" w:rsidRPr="00000000">
        <w:rPr>
          <w:rtl w:val="0"/>
        </w:rPr>
        <w:t xml:space="preserve">2, Sản phẩm</w:t>
      </w:r>
    </w:p>
    <w:p w:rsidR="00000000" w:rsidDel="00000000" w:rsidP="00000000" w:rsidRDefault="00000000" w:rsidRPr="00000000" w14:paraId="0000002B">
      <w:pPr>
        <w:ind w:left="-141.7322834645668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222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141.73228346456688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Biểu đồ sản phẩm website Trạm cứu trợ động vật Đà Nẵng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 sản phẩm cho 4 đơn hàng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Cụ thể các sản phẩm của 4 đơn hàng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2606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117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3. Top các danh mục hàng đầu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372100" cy="328612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4. Top các sản phẩm hàng đầu-Các mặt hàng đã được bán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343525" cy="32766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