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A365D"/>
          <w:sz w:val="44"/>
        </w:rPr>
        <w:t>1. Daftar Kebutuhan Fitur Sistem</w:t>
      </w:r>
    </w:p>
    <w:p>
      <w:pPr>
        <w:spacing w:before="0" w:after="480"/>
        <w:jc w:val="center"/>
      </w:pPr>
      <w:r>
        <w:rPr>
          <w:i/>
          <w:color w:val="4A5568"/>
          <w:sz w:val="24"/>
        </w:rPr>
        <w:t>Spesifikasi Kebutuhan Fungsional (Functional Requirements) Aplikasi AR &amp; CMS</w:t>
        <w:br/>
        <w:t>Proyek Djaswita AR — Muhamad Sidik (NIM: 7708220034)</w:t>
      </w:r>
    </w:p>
    <w:p>
      <w:pPr>
        <w:keepNext/>
        <w:spacing w:before="360" w:after="120"/>
      </w:pPr>
      <w:r>
        <w:rPr>
          <w:b/>
          <w:color w:val="1A365D"/>
          <w:sz w:val="32"/>
        </w:rPr>
        <w:t>1. Pendahuluan</w:t>
      </w:r>
    </w:p>
    <w:p>
      <w:pPr>
        <w:spacing w:after="120" w:line="276" w:lineRule="auto"/>
      </w:pPr>
      <w:r>
        <w:rPr>
          <w:rFonts w:ascii="Calibri" w:hAnsi="Calibri"/>
          <w:i w:val="0"/>
        </w:rPr>
        <w:t>Dokumen ini memuat spesifikasi kebutuhan fungsional (Functional Requirements - FR) untuk sistem Djaswita AR. Sistem ini merupakan platform Augmented Reality berbasis marker dinamis yang dirancang untuk mendukung kegiatan promosi pariwisata PT Jaswita Jabar.</w:t>
      </w:r>
    </w:p>
    <w:p>
      <w:pPr>
        <w:spacing w:after="120" w:line="276" w:lineRule="auto"/>
      </w:pPr>
      <w:r>
        <w:rPr>
          <w:rFonts w:ascii="Calibri" w:hAnsi="Calibri"/>
          <w:i w:val="0"/>
        </w:rPr>
        <w:t>Kebutuhan fungsional dibagi secara terstruktur menjadi dua kategori utama: kebutuhan fungsional untuk aplikasi seluler berbasis Android (Unity Client) dan kebutuhan fungsional untuk Dashboard Admin berbasis web (Vite CMS).</w:t>
      </w:r>
    </w:p>
    <w:p>
      <w:pPr>
        <w:spacing w:before="160" w:after="160"/>
        <w:ind w:left="720" w:right="720"/>
        <w:pBdr>
          <w:left w:val="single" w:sz="24" w:space="12" w:color="1A365D"/>
        </w:pBdr>
        <w:shd w:fill="F7FAFC"/>
      </w:pPr>
      <w:r>
        <w:rPr>
          <w:rFonts w:ascii="Calibri" w:hAnsi="Calibri"/>
          <w:i/>
          <w:color w:val="2D3748"/>
          <w:sz w:val="20"/>
        </w:rPr>
        <w:t>Seluruh kebutuhan fungsional di bawah ini dirancang untuk dapat diimplementasikan oleh pengembang tunggal (solo developer) dengan memanfaatkan layanan backend-as-a-service Supabase.</w:t>
      </w:r>
    </w:p>
    <w:p>
      <w:pPr>
        <w:keepNext/>
        <w:spacing w:before="360" w:after="120"/>
      </w:pPr>
      <w:r>
        <w:rPr>
          <w:b/>
          <w:color w:val="1A365D"/>
          <w:sz w:val="32"/>
        </w:rPr>
        <w:t>2. Kebutuhan Fungsional Aplikasi AR Android (Unity Client)</w:t>
      </w:r>
    </w:p>
    <w:p>
      <w:pPr>
        <w:spacing w:after="120" w:line="276" w:lineRule="auto"/>
      </w:pPr>
      <w:r>
        <w:rPr>
          <w:rFonts w:ascii="Calibri" w:hAnsi="Calibri"/>
          <w:i w:val="0"/>
        </w:rPr>
        <w:t>Aplikasi seluler AR Android berfungsi sebagai perangkat interaktif yang digunakan pengunjung pameran untuk memindai penanda cetak (marker) dan melihat visualisasi digital pariwisata.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2D6DC"/>
          <w:left w:val="single" w:sz="4" w:space="0" w:color="D2D6DC"/>
          <w:bottom w:val="single" w:sz="4" w:space="0" w:color="D2D6DC"/>
          <w:right w:val="single" w:sz="4" w:space="0" w:color="D2D6DC"/>
          <w:insideH w:val="single" w:sz="4" w:space="0" w:color="D2D6DC"/>
          <w:insideV w:val="single" w:sz="4" w:space="0" w:color="D2D6D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ID Kebutuhan</w:t>
            </w:r>
          </w:p>
        </w:tc>
        <w:tc>
          <w:tcPr>
            <w:tcW w:type="dxa" w:w="3120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Fungsi / Kebutuhan Fungsional</w:t>
            </w:r>
          </w:p>
        </w:tc>
        <w:tc>
          <w:tcPr>
            <w:tcW w:type="dxa" w:w="3120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Deskripsi Detail Kebutuhan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b/>
                <w:sz w:val="19"/>
              </w:rPr>
              <w:t>FR-MOB-01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Deteksi Marker Real-time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Aplikasi harus dapat memindai dan mendeteksi gambar penanda fisik (image marker) yang terdaftar di database menggunakan Vuforia Engine SDK secara real-time via kamera perangkat Android.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b/>
                <w:sz w:val="19"/>
              </w:rPr>
              <w:t>FR-MOB-02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Proyeksi Konten Dinamis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Aplikasi harus dapat memproyeksikan konten multimedia secara dinamis berdasarkan konfigurasi target: model 3D (berformat GLB via glTFast), image carousel (slideshow gambar), atau video streaming (dari Google Drive via proxy).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b/>
                <w:sz w:val="19"/>
              </w:rPr>
              <w:t>FR-MOB-03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Auto-Scale &amp; Auto-Placement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Aplikasi harus melakukan normalisasi skala secara otomatis (auto-scale) dan rotasi default sumbu Y dari model 3D berdasarkan bounding box-nya agar muat secara visual di layar tanpa terpotong (clipping).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b/>
                <w:sz w:val="19"/>
              </w:rPr>
              <w:t>FR-MOB-04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Manajemen Memori GPU (RAM)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Aplikasi harus membatasi tekstur memori GPU maksimal 12 marker/tekstur aktif sekaligus dengan metode pengosongan (eviction) untuk mencegah kebocoran RAM GPU.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b/>
                <w:sz w:val="19"/>
              </w:rPr>
              <w:t>FR-MOB-05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LRU Disk Caching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Aplikasi harus mengimplementasikan sistem caching penyimpanan disk lokal (kapasitas 500 MB) dengan algoritme Least Recently Used (LRU) untuk menyimpan model 3D agar tidak diunduh berulang.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b/>
                <w:sz w:val="19"/>
              </w:rPr>
              <w:t>FR-MOB-06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Deteksi Jaringan &amp; Offline Fallback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Aplikasi harus mendeteksi ketersediaan internet. Jika offline, aplikasi menampilkan overlay notifikasi dan secara otomatis beralih ke database SQLite lokal agar konten yang ter-cache tetap dapat dipindai.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b/>
                <w:sz w:val="19"/>
              </w:rPr>
              <w:t>FR-MOB-07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Offline Sync Queue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Setiap data scan yang dilakukan secara luring harus dimasukkan ke dalam antrean lokal SQLite (Sync Queue) dan otomatis dikirimkan ke Supabase setelah koneksi internet kembali aktif.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b/>
                <w:sz w:val="19"/>
              </w:rPr>
              <w:t>FR-MOB-08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Jeda Pelacakan (Delayed Hide Logic)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Aplikasi harus menunda penyembunyian objek AR selama 0.5 detik saat kamera kehilangan pelacakan marker fisik (tracking loss) untuk menghindari flicker/kedipan visual sesaat.</w:t>
            </w:r>
          </w:p>
        </w:tc>
      </w:tr>
    </w:tbl>
    <w:p>
      <w:pPr>
        <w:spacing w:after="120" w:line="276" w:lineRule="auto"/>
      </w:pPr>
      <w:r>
        <w:rPr>
          <w:rFonts w:ascii="Calibri" w:hAnsi="Calibri"/>
          <w:i w:val="0"/>
        </w:rPr>
      </w:r>
    </w:p>
    <w:p>
      <w:pPr>
        <w:keepNext/>
        <w:spacing w:before="360" w:after="120"/>
      </w:pPr>
      <w:r>
        <w:rPr>
          <w:b/>
          <w:color w:val="1A365D"/>
          <w:sz w:val="32"/>
        </w:rPr>
        <w:t>3. Kebutuhan Fungsional Dashboard CMS Web Admin</w:t>
      </w:r>
    </w:p>
    <w:p>
      <w:pPr>
        <w:spacing w:after="120" w:line="276" w:lineRule="auto"/>
      </w:pPr>
      <w:r>
        <w:rPr>
          <w:rFonts w:ascii="Calibri" w:hAnsi="Calibri"/>
          <w:i w:val="0"/>
        </w:rPr>
        <w:t>Dashboard CMS berbasis web digunakan oleh tim internal PT Jaswita Jabar untuk mengelola data target, melihat laporan statistik, mengkonfigurasi sistem, dan memantau audit log.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2D6DC"/>
          <w:left w:val="single" w:sz="4" w:space="0" w:color="D2D6DC"/>
          <w:bottom w:val="single" w:sz="4" w:space="0" w:color="D2D6DC"/>
          <w:right w:val="single" w:sz="4" w:space="0" w:color="D2D6DC"/>
          <w:insideH w:val="single" w:sz="4" w:space="0" w:color="D2D6DC"/>
          <w:insideV w:val="single" w:sz="4" w:space="0" w:color="D2D6D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ID Kebutuhan</w:t>
            </w:r>
          </w:p>
        </w:tc>
        <w:tc>
          <w:tcPr>
            <w:tcW w:type="dxa" w:w="3120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Fungsi / Kebutuhan Fungsional</w:t>
            </w:r>
          </w:p>
        </w:tc>
        <w:tc>
          <w:tcPr>
            <w:tcW w:type="dxa" w:w="3120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Deskripsi Detail Kebutuhan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b/>
                <w:sz w:val="19"/>
              </w:rPr>
              <w:t>FR-ADM-01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Autentikasi &amp; Otorisasi RBAC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Menyediakan halaman login admin dengan token kedaluwarsa 12 jam, mendukung Role-Based Access Control: Superadmin (akses penuh), Admin (CRUD operasional), dan Member (view-only).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b/>
                <w:sz w:val="19"/>
              </w:rPr>
              <w:t>FR-ADM-02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Manajemen Target AR (CRUD)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Menyediakan form input untuk membuat, membaca, memperbarui, dan menghapus target AR, mengunggah marker ke Supabase Storage, serta menyimpan konfigurasi konten AR.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b/>
                <w:sz w:val="19"/>
              </w:rPr>
              <w:t>FR-ADM-03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Analisis Kualitas Marker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Mengintegrasikan algoritme Harris Corner Detector secara real-time pada browser saat admin memilih gambar marker, menilai kerapatan sudut fitur kontras, dan memberi rating kelayakan 1-5 bintang.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b/>
                <w:sz w:val="19"/>
              </w:rPr>
              <w:t>FR-ADM-04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Visualisasi Grafik Real-time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Menampilkan dashboard berisi visualisasi grafik (line chart, bar chart) performa pemindaian mingguan yang diperbarui secara langsung melalui WebSockets Supabase Realtime.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b/>
                <w:sz w:val="19"/>
              </w:rPr>
              <w:t>FR-ADM-05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Double Authentication PIN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Melindungi konfigurasi parameter sistem sensitif (seperti proxy Google Drive API key) dengan verifikasi PIN / kata sandi kedua bagi Superadmin.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b/>
                <w:sz w:val="19"/>
              </w:rPr>
              <w:t>FR-ADM-06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Pencatatan Log Audit (Audit Trail)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Mencatat setiap perubahan konfigurasi sensitif (siapa, aksi apa, kapan) ke tabel app_settings_logs secara otomatis.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b/>
                <w:sz w:val="19"/>
              </w:rPr>
              <w:t>FR-ADM-07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Monitoring Heartbeat Database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Memantau dan menampilkan indikator status koneksi (keaktifan) basis data Supabase secara berkala pada halaman pengaturan.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b/>
                <w:sz w:val="19"/>
              </w:rPr>
              <w:t>FR-ADM-08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Paginasi Audit Logs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Menyediakan navigasi halaman (paginasi) pada tabel log audit untuk mempercepat performa pemuatan data log berukuran besar.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b/>
                <w:sz w:val="19"/>
              </w:rPr>
              <w:t>FR-ADM-09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Optimasi Debounce Request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Mengimplementasikan debounce (tunda 500ms) pada form pencarian dan filter data untuk membatasi kuota request API ke database Supabase.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