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宋体" w:hAnsi="宋体" w:eastAsia="宋体" w:cs="宋体"/>
          <w:sz w:val="44"/>
          <w:szCs w:val="4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cs="宋体"/>
          <w:sz w:val="44"/>
          <w:szCs w:val="44"/>
          <w:lang w:val="en-US" w:eastAsia="zh-CN"/>
        </w:rPr>
        <w:t>对</w:t>
      </w:r>
      <w:r>
        <w:rPr>
          <w:rFonts w:ascii="宋体" w:hAnsi="宋体" w:eastAsia="宋体" w:cs="宋体"/>
          <w:sz w:val="44"/>
          <w:szCs w:val="44"/>
        </w:rPr>
        <w:t>滴滴打车的营销策略与发展对策研究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［摘　要］网络营销是信息时代全新的营销方式，其独特的优越性不仅促使企业市场营销的手段和内容发生史无 前例的变革，而且对企业传统经营方式产生了重大且深远的影响。滴滴打车（原名嘀嘀打车）等打车软件一方面改变了 行业形态，为行业提供了利益增量，改变了行业利益分配；另一方面在一定程度上改变了现有司机与乘客的关系，实现了 二者的共赢。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［关键词］滴滴打车；网络营销；顾客价值；微信支付；空载率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滴滴打车是我国国内第一家使用移动互联网 技术和新型网络智能叫车系统的应用类软件。它是 由北京小桔科技有限公司于2012年9月9日正式推出 的，起初与北京出租车调度中心96106进行合作，继 而与高德地图、百度地图进行了战略合作，实施与地 图类应用共同合作联运的新模式。目前，滴滴打车 已经成为全国最大的打车软件平台，每天为全国超 过1亿的用户提供便捷的召车服务和更加本地化的 生活服务。2013年底开始，滴滴打车独家接入微信平 台，并支持通过微信实现约车功能和支付功能。滴 滴打车的最大价值是匹配用户和司机的需求，改变 传统打车方式，在大移动互联网时代下引领用户现 代化的出行方式［1］。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滴滴打车的主要促销策略是网络返利促销。滴 滴打车自与微信支付绑定之后，一直在做软件促销 活动：2014年1月，滴滴打车乘客每次优惠10元、司 机补贴10元；2014年3月乘客每次优惠5元、司机补贴 10元［2］；2014春节期间，滴滴打车推出了在微信上分 享滴滴打车到朋友圈即返10元话费的活动；2014年 5月，滴滴打车取消了对乘客的补贴，改为乘客微信 支付后有机会获得滴滴红包，同时将红包发送微信 好友，即与好友一起来抢打车红包，红包中的钱数不 等，这样既可以让用户体验到抢红包的乐趣，又增强 了滴滴打车的存在感。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4"/>
          <w:szCs w:val="24"/>
        </w:rPr>
        <w:t>一、研究综述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t>网络营销相对于传统的市场营销，具有显著优 势，并带来了一场营销观念的革命［3］。方海认为，现代 社会的进步、电子商务的发展给信息产品营销带来变革，信息产品营销将更加以消费者为中心，注重让消 费者参与创造价值［4］。张婷婷针对目前中小企业存在 的问题提出了网络营销策略：增强网络营销意识、树 立网络营销观念，从网站设计入手、充分发挥其营销 职能，完善网络基础建设、优化网络营销平台，打造网 络营销团队、提高专业服务水平［5］。丁权玲认为，要注 重与顾客的沟通，建立良好的企业公共关系［6］。马黎 杰、谢蓉蓉认为完善网络营销策略的方式有：建立互 动型网站、利用媒体渠道为促销做宣传、在网站和媒 体渠道加入并收集客户信息、培养员工服务意识［7］。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目前关于打车软件的满意度调查及市场前景分 析的资料十分有限。刘芳认为，互联网公司第一是 扩张要快，第二是要形成一定影响力，政府和车企才 会愿意与其合作，现在被公认为最有想象力的盈利 模式，是围绕乘客的打车数据做精准营销，针对“目 的地”做文章［8］。新农村商报评论员认为，“腾讯”和 “阿里”两大打车软件叫停补偿表明，打车软件用户 体验与发展日趋理性，市场也从喧嚣期步入成熟期， 今后，用户、司机需求才是打车软件的角逐点［9］。齐 洁认为，作为一个APP应用软件，滴滴打车的商业模 式很简单：乘客通过手机语音发布叫车需求，装入滴 滴打车软件且距乘客较近的出租车司机，可用手机 一键抢应，和乘客取得联系，但其缺陷非常大，且改 善难度很有挑战性［10］。本研究通过在青岛市的市场调研和统计分析， 客观评价滴滴打车的营销策略、消费者和出租车群 体的认知度，并提出相应的发展策略。</w:t>
      </w:r>
    </w:p>
    <w:p>
      <w:pPr>
        <w:numPr>
          <w:ilvl w:val="0"/>
          <w:numId w:val="1"/>
        </w:num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滴滴打车的市场调查与统计分析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截至2014年1月，滴滴打车已向北京、上海等30 余个大中小城市推广并受到好评，全国有41万出租 车司机注册滴滴打车，乘客下载量3000万次，日均 在线司机23万，日呼叫订单65万，成交订单54万，一 线城市订单成功率达85%。目前滴滴打车已经覆盖 全国36%左右的出租车，北京、上海司机渗透率达 70%。不难发现，滴滴打车的使用率是非常高的。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（一）</w:t>
      </w:r>
      <w:r>
        <w:rPr>
          <w:rFonts w:ascii="宋体" w:hAnsi="宋体" w:eastAsia="宋体" w:cs="宋体"/>
          <w:sz w:val="24"/>
          <w:szCs w:val="24"/>
        </w:rPr>
        <w:t>调查问卷设计 调查问卷共两种，从滴滴打车的两方面用户— 乘客和出租车司机两个角度进行设计，分别对这两 种消费者进行调查。对乘客的调查包括对滴滴打车 的认可程度、对软件设计的评价、滴滴打车取消补 贴后的态度和滴滴打车与其他软件相比的优劣；对 出租车司机的调查包括年龄、驾驶出租车时间、滴滴 打车对平时工作的改变及对滴滴打车各方面的接受程度和意见等。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（二）调查对象及问卷发放 主要调查对象是青年及中年人，他们是滴滴打车 的适用对象。向乘客发放问卷250份，回收有效问卷 222份；向司机发放问卷100份，回收有效问卷80份。 问卷问项主要有开放式、封闭式、半开放半封闭式三 种类型。问项设计参考了天津市一款打车软件调查 问卷的部分问题，并结合本文的研究进行了修改和拓 展。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（三）调查数据分析 从对乘客的调查结果可以看出，滴滴打车的用 户认知度还是较高的，用过滴滴打车的人数占到了 所有受访者的63.06%。滴滴打车的主要传 播途径是人际传播和推广，朋友推荐、出租车司机 推荐占所有受访者的74%，大部分受访者愿意向朋 友推荐这款打车软件，而通过微信、微博、大众媒体 手段得知的占53%，通过软件的广告等其他方式了 解的占22.5%。用户对滴滴打车停止补贴的 态度不同，76.58%的用户表示会继续使用打车软件。开放题方面，79.73%的受访者愿意将滴滴 打车推荐给朋友，理由主要有方便、好用、快捷、安 全、减少等待时间等；不推荐的理由有有碍公平、不 习惯使用、操作太复杂等。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t>从对出租车司机的调查结果可知，76.8%的受访 司机使用过滴滴打车且更愿选择使用滴滴打车，69.5%的司机是从其他司机那里了解到打车软 件的，可见滴滴打车的人员推销是十分有效的。大部分出租车司机认为用语音输入更加方便，主要是可以减少看手机的时间，而且认为使用打车 软件并不会影响日常工作。乘客爽约的现象是十分 常见的，这也使司机与乘客之间产生了信任 危机。但也有52.63%的受访司机认为滴滴打车非常 适合乘客与司机，认为该软件方便、可以降低空驶 率、使司机获得更多的利润等。其余受访司机则认 为滴滴打车耗电、消耗流量快、行驶过程中易引发 交通事故等。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sz w:val="24"/>
          <w:szCs w:val="24"/>
        </w:rPr>
        <w:t xml:space="preserve">调查结果分析 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总体情况来看，滴滴打车的各项营销活动是十 分有效的。 受访乘客的调查数据反映出滴滴打车的宣传很 到位，无论是人际间的传播，还是微信、微博上的官 方信息发布，都使其获得了较大的市场份额。滴滴打 车目前所占市场份额比例较大，并且与其他软件的合 作使其获得了更多的市场潜力。滴滴打车在设计上 的人性化及以用户为中心，都是其得以长期发展的 优势。在乘客方面，滴滴打车的弊端主要有：由于其 目标顾客大都是年轻人和经常使用手机的中年人， 打车软件的推广和复杂操作会使一些老年人和较少 使用手机软件的人更难打车；由于打车软件使用的 是网络手段，网络安全问题和软件安全问题也是十 分需要注意的。 受访司机的调查数据反映出滴滴打车的推出为 出租车司机带来了方便与利益。滴滴打车软件减少了 空驶率，让司机能实时与顾客进行交流，建立互信。 在与司机的交谈当中得知，滴滴打车的补贴给出租 车司机带来的收益是十分可观的。在司机方面，滴滴 打车的弊端主要有：软件比较复杂，司机在行驶过 程中要用手机和乘客联系，影响司机的驾驶，易引发 交通事故；滴滴打车补贴减少后，很多司机认为补贴 不能给他们带来太多收益就放弃使用了。可见，更好地从司机的角度设计和研发软件是十分重要的。</w:t>
      </w:r>
    </w:p>
    <w:p>
      <w:pPr>
        <w:numPr>
          <w:ilvl w:val="0"/>
          <w:numId w:val="1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滴滴打车的市场前景与发展对策 根据速途2014年发布的《2014年Q1打车软件市 场分析报告》的数据显示，滴滴打车的市场份额已 达60.2%，其中在2014年第1季度打车软件活跃用户 分布中，滴滴打车占比为88.4%。从各项指标来看， 滴滴打车的市场占有率是相当高的。滴滴打车并不 只是简单地改变了人们的出行方式，更让移动互联网 O2O模式融入到了广大用户的生活中。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滴滴打车虽然在短期内取得了一定的市场份 额，赢得了一定的顾客信赖与肯定，但是一旦目前 推出的补贴政策取消，能否保证软件的高使用率是 小桔科技有限公司面临的一个十分重大的挑战。而 且，打车软件越来越多，一味打价格战不是长久之 计。滴滴打车必须做出有效规划，才能在市场中站 稳脚跟。具体对策如下:</w:t>
      </w:r>
    </w:p>
    <w:p>
      <w:pPr>
        <w:numPr>
          <w:ilvl w:val="0"/>
          <w:numId w:val="2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增加网络营销方式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t>朋友圈和微博分享这种简单的广告宣传方式， 虽然能在短期内获得一定成效，但难以长久［11］。小 桔科技有限公司需增加网络营销方式，加强宣传力 度，将滴滴打车的使用植根于消费者的日常消费观 念中。在提升产品性能的同时，要积极配合产品广告 宣传，更多的乘客和出租车司机提高对滴滴打车网 络营销的认识。滴滴打车可以在不同的大众媒体上 做宣传，如与大众点评网、百度等网络门户联合，提 高人们对滴滴打车的认知度。通过借力，赢得更多用户的信任。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t>（二）通过网络营销提高客户服务广度和深度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t>只有在营销活动中不断提高服务质量，才能留 住更多的顾客。滴滴打车软件目前的评价方式是乘 客对司机评价星级，但这种简单的评价方式难以将 顾客真实的需求信息反馈给公司。滴滴打车可以在 网络上建立完善的客户服务体系，不但明确乘客为 服务对象，还要兼顾出租车司机这一庞大客户群。一 方面，乘客可以随时通过电话向客服反馈意见，如乘 客投诉并查实，公司可以暂停给予该司机的补贴，建 立针对司机的奖罚约束机制；另一方面，若司机在服 务中遇到逃单的乘客，也可以向客服反馈，公司设置 逃单数上限，对逃单数达到上限的乘客封号，在一 定程度上保障司机的权益。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sz w:val="24"/>
          <w:szCs w:val="24"/>
        </w:rPr>
        <w:t>（三）软件设计照顾老年人的需求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t xml:space="preserve">出租车行业面向的是有需求的所有乘客，虽然 老年人使用出租车的概率较低，但是面对拥挤的交 通，老年人出行对出租车同样存在迫切的需求。滴 滴打车的操作对老年人而言较为复杂，伴随着软件 使用人群的增多，将导致老年人打车更加困难。针 对老年人，滴滴打车需要更加简单直接的设计。如增 加他人代付车费的项目，老年人只需点击，即可让他 们的子女代为支付，解决老年人打车难的问题。此 外，可以建立老年人使用专区，针对老年人人性化设 计，如一键打车、电话约车式上门服务等。便捷的操 作和服务，不仅可以在一定程度上解决老年人打车 难的问题，还能提高滴滴打车在同类软件中的竞争 力。 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t>（四）提高电子支付的安全性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滴滴打车与客户的交流以及资金流转都是在网 上完成的。由于互联网的开放性，网络漏洞会成为黑 客的攻击目标，成为企业和用户信息安全的潜在隐 患。滴滴打车需要从技术层面保障电子支付的安全 性，聘请专业技术人员监督网络运行，保障软件的 安全运营［12］。在日常宣传中，应该尽可能地将技术 安全保障展示给用户，让他们知晓电子支付的安全 性，消除忧虑［13］。</w:t>
      </w:r>
    </w:p>
    <w:p>
      <w:pPr>
        <w:numPr>
          <w:ilvl w:val="0"/>
          <w:numId w:val="3"/>
        </w:num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结论 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综上所述，滴滴打车通过网络营销策略占领了 打车市场，改变了乘客的打车习惯，也给司机提供了 一种新的盈利方式。数据显示，滴滴打车的市场占 有率一直呈上升趋势，虽然在各项补贴和优惠停止 后有所下降，但仍保持相当高的使用率，证明该打 车软件的网络营销策略是成功有效的。 任何一款产品要保持平稳的顾客忠诚度，必须 满足顾客需求，并以之为引导更新产品和服务［14］。 滴滴打车软件需要不断完善软件功能，为乘客和司 机提供更多保障，才能赢得更大的市场。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[1</w:t>
      </w:r>
      <w:r>
        <w:rPr>
          <w:rFonts w:ascii="宋体" w:hAnsi="宋体" w:eastAsia="宋体" w:cs="宋体"/>
          <w:sz w:val="24"/>
          <w:szCs w:val="24"/>
        </w:rPr>
        <w:t>］  郭晓祎，郑元春．“嘀嘀打车”新思维［J］．中国经济和信息化，2013 （15）：76-78．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[2]</w:t>
      </w:r>
      <w:r>
        <w:rPr>
          <w:rFonts w:ascii="宋体" w:hAnsi="宋体" w:eastAsia="宋体" w:cs="宋体"/>
          <w:sz w:val="24"/>
          <w:szCs w:val="24"/>
        </w:rPr>
        <w:t>张燕．打车软件“吐血营销”抢市场［N］．宁波日报，2014-01-23 （A6）.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[3]</w:t>
      </w:r>
      <w:r>
        <w:rPr>
          <w:rFonts w:ascii="宋体" w:hAnsi="宋体" w:eastAsia="宋体" w:cs="宋体"/>
          <w:sz w:val="24"/>
          <w:szCs w:val="24"/>
        </w:rPr>
        <w:t>卓骏．网络营销［M］．北京：清华大学出版社，2005：68-86．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[4]</w:t>
      </w:r>
      <w:r>
        <w:rPr>
          <w:rFonts w:ascii="宋体" w:hAnsi="宋体" w:eastAsia="宋体" w:cs="宋体"/>
          <w:sz w:val="24"/>
          <w:szCs w:val="24"/>
        </w:rPr>
        <w:t>方海．信息产品的网络营销策略研究［J］．科技创业月刊，2010（11）： 74-75．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[5]</w:t>
      </w:r>
      <w:r>
        <w:rPr>
          <w:rFonts w:ascii="宋体" w:hAnsi="宋体" w:eastAsia="宋体" w:cs="宋体"/>
          <w:sz w:val="24"/>
          <w:szCs w:val="24"/>
        </w:rPr>
        <w:t>张婷婷．我国中小企业网络营销策略研究［J］．陕西财经大学党报， 2011（S1）：118．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[6]</w:t>
      </w:r>
      <w:r>
        <w:rPr>
          <w:rFonts w:ascii="宋体" w:hAnsi="宋体" w:eastAsia="宋体" w:cs="宋体"/>
          <w:sz w:val="24"/>
          <w:szCs w:val="24"/>
        </w:rPr>
        <w:t>丁权玲．浅析李宁网络营销策略及改进［J］．商情，2013（13）：68-69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[7]</w:t>
      </w:r>
      <w:r>
        <w:rPr>
          <w:rFonts w:ascii="宋体" w:hAnsi="宋体" w:eastAsia="宋体" w:cs="宋体"/>
          <w:sz w:val="24"/>
          <w:szCs w:val="24"/>
        </w:rPr>
        <w:t>马黎杰，谢蓉蓉．浅谈一汽丰田汽车网络营销策略［J］．时代经贸， 2013（16）：72-74．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[8]</w:t>
      </w:r>
      <w:r>
        <w:rPr>
          <w:rFonts w:ascii="宋体" w:hAnsi="宋体" w:eastAsia="宋体" w:cs="宋体"/>
          <w:sz w:val="24"/>
          <w:szCs w:val="24"/>
        </w:rPr>
        <w:t>刘芳．滴滴打车再遭滑铁卢：搅局者or鲶鱼［J］．信息科技时代，2013 （5）：18-21．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[9]</w:t>
      </w:r>
      <w:r>
        <w:rPr>
          <w:rFonts w:ascii="宋体" w:hAnsi="宋体" w:eastAsia="宋体" w:cs="宋体"/>
          <w:sz w:val="24"/>
          <w:szCs w:val="24"/>
        </w:rPr>
        <w:t>新农村商报评论员．滴滴打车还能“响”多久［N］．新农村商报， 2014-05-21（A2）．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[10]</w:t>
      </w:r>
      <w:r>
        <w:rPr>
          <w:rFonts w:ascii="宋体" w:hAnsi="宋体" w:eastAsia="宋体" w:cs="宋体"/>
          <w:sz w:val="24"/>
          <w:szCs w:val="24"/>
        </w:rPr>
        <w:t>齐洁．滴滴打车：指尖上的打车革命［N］．［2013-03-17］．中国经营 报，2013-03-18（E3）.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[11]</w:t>
      </w:r>
      <w:r>
        <w:rPr>
          <w:rFonts w:ascii="宋体" w:hAnsi="宋体" w:eastAsia="宋体" w:cs="宋体"/>
          <w:sz w:val="24"/>
          <w:szCs w:val="24"/>
        </w:rPr>
        <w:t>邓超明．网络整合营销［M］．北京：电子工业出版社：2012：19-21．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[12]</w:t>
      </w:r>
      <w:r>
        <w:rPr>
          <w:rFonts w:ascii="宋体" w:hAnsi="宋体" w:eastAsia="宋体" w:cs="宋体"/>
          <w:sz w:val="24"/>
          <w:szCs w:val="24"/>
        </w:rPr>
        <w:t>刘茂福．基于电子业务的系统性网络营销策略研究［J］．华东经济管 理，2004（6）：75-77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[13]</w:t>
      </w:r>
      <w:r>
        <w:rPr>
          <w:rFonts w:ascii="宋体" w:hAnsi="宋体" w:eastAsia="宋体" w:cs="宋体"/>
          <w:sz w:val="24"/>
          <w:szCs w:val="24"/>
        </w:rPr>
        <w:t>章朴，戴军．浅析企业网络营销渠道建设中存在的问题与对策［J］．科 技广场，2011（6）：159-161.</w:t>
      </w:r>
    </w:p>
    <w:p>
      <w:pPr>
        <w:numPr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[14]</w:t>
      </w:r>
      <w:r>
        <w:rPr>
          <w:rFonts w:ascii="宋体" w:hAnsi="宋体" w:eastAsia="宋体" w:cs="宋体"/>
          <w:sz w:val="24"/>
          <w:szCs w:val="24"/>
        </w:rPr>
        <w:t>John Westwood. Marketing Your Business ［M］. Kogan Page Publishers，2012:51-70．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373947">
    <w:nsid w:val="5A43833B"/>
    <w:multiLevelType w:val="singleLevel"/>
    <w:tmpl w:val="5A43833B"/>
    <w:lvl w:ilvl="0" w:tentative="1">
      <w:start w:val="2"/>
      <w:numFmt w:val="chineseCounting"/>
      <w:suff w:val="nothing"/>
      <w:lvlText w:val="%1、"/>
      <w:lvlJc w:val="left"/>
    </w:lvl>
  </w:abstractNum>
  <w:abstractNum w:abstractNumId="1514374165">
    <w:nsid w:val="5A438415"/>
    <w:multiLevelType w:val="singleLevel"/>
    <w:tmpl w:val="5A438415"/>
    <w:lvl w:ilvl="0" w:tentative="1">
      <w:start w:val="1"/>
      <w:numFmt w:val="chineseCounting"/>
      <w:suff w:val="nothing"/>
      <w:lvlText w:val="（%1）"/>
      <w:lvlJc w:val="left"/>
    </w:lvl>
  </w:abstractNum>
  <w:abstractNum w:abstractNumId="1514374268">
    <w:nsid w:val="5A43847C"/>
    <w:multiLevelType w:val="singleLevel"/>
    <w:tmpl w:val="5A43847C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514373947"/>
  </w:num>
  <w:num w:numId="2">
    <w:abstractNumId w:val="1514374165"/>
  </w:num>
  <w:num w:numId="3">
    <w:abstractNumId w:val="15143742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专业版_8.1.0.0_{F1E327BC-269C-435d-A152-05C5408002CA}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2017-12-27T11:21:22Z</dcterms:created>
  <cp:lastModifiedBy>Administrator</cp:lastModifiedBy>
  <dcterms:modified xsi:type="dcterms:W3CDTF">2017-12-27T11:31:50Z</dcterms:modified>
  <dc:title>        对滴滴打车的营销策略与发展对策研究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2052-8.1.0.0</vt:lpwstr>
  </property>
</Properties>
</file>