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05A0" w14:textId="77777777" w:rsidR="0082049E" w:rsidRPr="004C2AAD" w:rsidRDefault="0082049E" w:rsidP="0082049E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4"/>
          <w:szCs w:val="3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 xml:space="preserve"> ИТМО</w:t>
      </w:r>
    </w:p>
    <w:p w14:paraId="792F8471" w14:textId="77777777" w:rsidR="0082049E" w:rsidRDefault="0082049E" w:rsidP="008204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F8E188" w14:textId="77777777" w:rsidR="0082049E" w:rsidRDefault="0082049E" w:rsidP="008204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CF0E943" w14:textId="77777777" w:rsidR="0082049E" w:rsidRDefault="0082049E" w:rsidP="008204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131746C" w14:textId="248F51C6" w:rsidR="0082049E" w:rsidRPr="003418DF" w:rsidRDefault="0082049E" w:rsidP="008204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14:paraId="414C3F35" w14:textId="77777777" w:rsidR="0082049E" w:rsidRDefault="0082049E" w:rsidP="008204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2521A447" w14:textId="77777777" w:rsidR="0082049E" w:rsidRDefault="0082049E" w:rsidP="008204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Вычислительная математика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»</w:t>
      </w:r>
    </w:p>
    <w:p w14:paraId="16A81156" w14:textId="77777777" w:rsidR="0082049E" w:rsidRDefault="0082049E" w:rsidP="0082049E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ADC60A" w14:textId="77777777" w:rsidR="0082049E" w:rsidRDefault="0082049E" w:rsidP="008204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D935782" w14:textId="77777777" w:rsidR="0082049E" w:rsidRDefault="0082049E" w:rsidP="008204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890E2F4" w14:textId="77777777" w:rsidR="0082049E" w:rsidRDefault="0082049E" w:rsidP="008204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95F847A" w14:textId="77777777" w:rsidR="0082049E" w:rsidRDefault="0082049E" w:rsidP="008204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06A345B" w14:textId="77777777" w:rsidR="0082049E" w:rsidRDefault="0082049E" w:rsidP="0082049E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45676073" w14:textId="77777777" w:rsidR="0082049E" w:rsidRPr="004C2AAD" w:rsidRDefault="0082049E" w:rsidP="0082049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Анисимов М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Д.</w:t>
      </w:r>
    </w:p>
    <w:p w14:paraId="29EBEA01" w14:textId="77777777" w:rsidR="0082049E" w:rsidRPr="004C2AAD" w:rsidRDefault="0082049E" w:rsidP="0082049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Р3233</w:t>
      </w:r>
    </w:p>
    <w:p w14:paraId="5A7CF41D" w14:textId="77777777" w:rsidR="0082049E" w:rsidRDefault="0082049E" w:rsidP="0082049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Преподаватель: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Перл О. В.</w:t>
      </w:r>
    </w:p>
    <w:p w14:paraId="06ADEEE1" w14:textId="77777777" w:rsidR="0082049E" w:rsidRDefault="0082049E" w:rsidP="0082049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9B1E842" w14:textId="77777777" w:rsidR="0082049E" w:rsidRDefault="0082049E" w:rsidP="0082049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9280080" w14:textId="77777777" w:rsidR="0082049E" w:rsidRDefault="0082049E" w:rsidP="0082049E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2EA7DDC8" w14:textId="77777777" w:rsidR="0082049E" w:rsidRPr="004C2AAD" w:rsidRDefault="0082049E" w:rsidP="0082049E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8F40CBB" w14:textId="77777777" w:rsidR="0082049E" w:rsidRDefault="0082049E" w:rsidP="0082049E">
      <w:pPr>
        <w:spacing w:before="240"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996249" w14:textId="77777777" w:rsidR="0082049E" w:rsidRPr="004C2AAD" w:rsidRDefault="0082049E" w:rsidP="008204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Санкт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Петербург</w:t>
      </w:r>
    </w:p>
    <w:p w14:paraId="285C6A34" w14:textId="77777777" w:rsidR="0082049E" w:rsidRPr="004C2AAD" w:rsidRDefault="0082049E" w:rsidP="008204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202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г</w:t>
      </w:r>
      <w:r w:rsidRPr="004C2AAD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2AB5491E" w14:textId="77777777" w:rsidR="0082049E" w:rsidRDefault="0082049E" w:rsidP="0082049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7BB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1CCC98F6" w14:textId="6C62BBC7" w:rsidR="00F12C76" w:rsidRDefault="0082049E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программу, которая производит интегрирование методом Симпсона. В качестве входных данных программа принимает границы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0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0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интеграла, номер интегрального уравнения и приближение, до которого мы должны вычислять уравнение. Выводом является вещественное число</w:t>
      </w:r>
    </w:p>
    <w:p w14:paraId="6D7E2A1A" w14:textId="67189559" w:rsidR="0082049E" w:rsidRDefault="0082049E" w:rsidP="0082049E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66B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метода</w:t>
      </w:r>
    </w:p>
    <w:p w14:paraId="78A2A32B" w14:textId="77777777" w:rsidR="00785765" w:rsidRDefault="00E74E3E" w:rsidP="005047D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основан на разбиении графика подинтегральной функции на трапеции, в которой верхнее основание каждой является параболой, накладываемой на сам график. Функция делится на отрезки. От количества отрезков зависит точность вычисления нашего интеграла. Общая формула Симпсона выглядит так: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≈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+…+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-2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+4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+…+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]</m:t>
            </m:r>
          </m:e>
        </m:nary>
      </m:oMath>
      <w:r w:rsidRPr="00E74E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14:paraId="6A1C658A" w14:textId="41F9761B" w:rsidR="005047D8" w:rsidRDefault="00785765" w:rsidP="007857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где:</w:t>
      </w:r>
      <w:r w:rsidR="00E74E3E">
        <w:rPr>
          <w:rFonts w:ascii="Times New Roman" w:hAnsi="Times New Roman" w:cs="Times New Roman"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h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E74E3E" w:rsidRPr="00E74E3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E74E3E">
        <w:rPr>
          <w:rFonts w:ascii="Times New Roman" w:hAnsi="Times New Roman" w:cs="Times New Roman"/>
          <w:sz w:val="28"/>
          <w:szCs w:val="28"/>
          <w:lang w:val="ru-RU"/>
        </w:rPr>
        <w:t>длина каждого из маленьких отрезков</w:t>
      </w:r>
      <w:r w:rsidR="005047D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96C4258" w14:textId="40345CD9" w:rsidR="005047D8" w:rsidRDefault="005047D8" w:rsidP="005047D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значения подынтегральной функции в точках</m:t>
        </m:r>
      </m:oMath>
      <w:r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</w:p>
    <w:p w14:paraId="6D196915" w14:textId="6D61BB89" w:rsidR="005047D8" w:rsidRDefault="005047D8" w:rsidP="005047D8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2(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+…+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5047D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–</w:t>
      </w:r>
      <w:r w:rsidRPr="005047D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сумма членов с чётными индексами умножается на 2,</w:t>
      </w:r>
    </w:p>
    <w:p w14:paraId="112E77B5" w14:textId="436945A4" w:rsidR="00785765" w:rsidRDefault="005047D8" w:rsidP="005047D8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4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+…+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–</w:t>
      </w:r>
      <w:r w:rsidRPr="005047D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сумма членов с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чётными индексами умножается на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4</w:t>
      </w:r>
    </w:p>
    <w:p w14:paraId="276D15AE" w14:textId="28DFA284" w:rsidR="00785765" w:rsidRDefault="00785765" w:rsidP="00785765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Код программы</w:t>
      </w:r>
    </w:p>
    <w:p w14:paraId="04B4C6CE" w14:textId="29E45ED2" w:rsidR="00F50DD8" w:rsidRPr="00F50DD8" w:rsidRDefault="00F50DD8" w:rsidP="00F50DD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F50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error_message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50D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boolean </w:t>
      </w:r>
      <w:r w:rsidRPr="00F50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has_discontinuity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double </w:t>
      </w:r>
      <w:r w:rsidRPr="00F50D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first_function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x)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x;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double </w:t>
      </w:r>
      <w:r w:rsidRPr="00F50D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second_function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x)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sin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 / x;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double </w:t>
      </w:r>
      <w:r w:rsidRPr="00F50D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third_function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x)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* x +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double </w:t>
      </w:r>
      <w:r w:rsidRPr="00F50D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fourth_function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x)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x +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double </w:t>
      </w:r>
      <w:r w:rsidRPr="00F50D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five_function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x)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log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Function&lt;Double, Double&gt; </w:t>
      </w:r>
      <w:r w:rsidRPr="00F50D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get_function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n)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switch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(n)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Result::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first_function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Result::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second_function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Result::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third_function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Result::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fourth_function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Result::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five_function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default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 new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UnsupportedOperationException(</w:t>
      </w:r>
      <w:r w:rsidRPr="00F50D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"Function "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n + </w:t>
      </w:r>
      <w:r w:rsidRPr="00F50D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not defined."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50DD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double </w:t>
      </w:r>
      <w:r w:rsidRPr="00F50DD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calculate_integral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a,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b,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f,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epsilon)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Result.</w:t>
      </w:r>
      <w:r w:rsidRPr="00F50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has_discontinuity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Function&lt;Double, Double&gt; func = 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get_function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(f);</w:t>
      </w:r>
      <w:r w:rsidRPr="00F50DD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(Double.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isNaN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(func.apply(a)) || Double.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isNaN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(func.apply(b))||  Double.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isInfinite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(func.apply(a)) || Double.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isInfinite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(func.apply(b)))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Result.</w:t>
      </w:r>
      <w:r w:rsidRPr="00F50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has_discontinuity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Result.</w:t>
      </w:r>
      <w:r w:rsidRPr="00F50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error_message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50D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"Integrated function has discontinuity or does not defined in current interval"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h = (b - a) /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integral = (h /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* (func.apply(a) +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func.apply(a + h) + func.apply(b));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prev_integral = integral;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prev_integral = integral;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h /=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sum =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= a + h; x &lt; b; x +=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h)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(Double.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isNaN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(func.apply(x)) || Double.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isInfinite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(func.apply(x)))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Result.</w:t>
      </w:r>
      <w:r w:rsidRPr="00F50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has_discontinuity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Result.</w:t>
      </w:r>
      <w:r w:rsidRPr="00F50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error_message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50D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"Integrated function has discontinuity or does not defined in current interval"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sum +=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func.apply(x);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= a +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h; x &lt; b; x +=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h)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(Double.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isNaN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(func.apply(x)) || Double.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isInfinite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(func.apply(x))) 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Result.</w:t>
      </w:r>
      <w:r w:rsidRPr="00F50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has_discontinuity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Result.</w:t>
      </w:r>
      <w:r w:rsidRPr="00F50DD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error_message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F50DD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"Integrated function has discontinuity or does not defined in current interval"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sum +=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func.apply(x);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integral = (h /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* (func.apply(a) + func.apply(b) + sum);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(((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*Math.</w:t>
      </w:r>
      <w:r w:rsidRPr="00F50DD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abs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(integral - prev_integral) &gt; epsilon);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(integral &lt;=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&amp;&amp; a &gt;b){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integral;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 if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((integral &gt;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integral &lt;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&amp;&amp; a &lt;b){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integral;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 if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(integral &gt; </w:t>
      </w:r>
      <w:r w:rsidRPr="00F50DD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&amp;&amp; a &gt; b){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-integral;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50DD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return 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integral;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50DD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9DA7D6E" w14:textId="77777777" w:rsidR="00785765" w:rsidRPr="00F50DD8" w:rsidRDefault="00785765" w:rsidP="00785765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4C6C41AD" w14:textId="77777777" w:rsidR="007845B2" w:rsidRDefault="007845B2" w:rsidP="007845B2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Пример работы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5"/>
        <w:gridCol w:w="7569"/>
      </w:tblGrid>
      <w:tr w:rsidR="0089468B" w14:paraId="5B9FBAA0" w14:textId="77777777" w:rsidTr="00E234FB">
        <w:tc>
          <w:tcPr>
            <w:tcW w:w="1140" w:type="dxa"/>
          </w:tcPr>
          <w:p w14:paraId="65EDFBF5" w14:textId="761C9CBA" w:rsidR="007845B2" w:rsidRDefault="007845B2" w:rsidP="0082049E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Пример №1</w:t>
            </w:r>
          </w:p>
        </w:tc>
        <w:tc>
          <w:tcPr>
            <w:tcW w:w="8204" w:type="dxa"/>
          </w:tcPr>
          <w:p w14:paraId="75E7E095" w14:textId="4633A58B" w:rsidR="007845B2" w:rsidRDefault="007845B2" w:rsidP="0082049E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4662A3C1" wp14:editId="44620FB8">
                  <wp:extent cx="4455649" cy="795005"/>
                  <wp:effectExtent l="0" t="0" r="2540" b="5715"/>
                  <wp:docPr id="3681629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162922" name="Рисунок 36816292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704" cy="80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68B" w14:paraId="068DE430" w14:textId="77777777" w:rsidTr="00E234FB">
        <w:tc>
          <w:tcPr>
            <w:tcW w:w="1140" w:type="dxa"/>
          </w:tcPr>
          <w:p w14:paraId="19C767C4" w14:textId="24A675E6" w:rsidR="007845B2" w:rsidRDefault="007845B2" w:rsidP="0082049E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Пример №2</w:t>
            </w:r>
          </w:p>
        </w:tc>
        <w:tc>
          <w:tcPr>
            <w:tcW w:w="8204" w:type="dxa"/>
          </w:tcPr>
          <w:p w14:paraId="11E4834D" w14:textId="35EBE19F" w:rsidR="007845B2" w:rsidRDefault="004C25B7" w:rsidP="0082049E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353B5B2B" wp14:editId="4D6BBC50">
                  <wp:extent cx="654084" cy="1073205"/>
                  <wp:effectExtent l="0" t="0" r="0" b="0"/>
                  <wp:docPr id="8777576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75766" name="Рисунок 8777576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84" cy="107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68B" w14:paraId="784F046D" w14:textId="77777777" w:rsidTr="00E234FB">
        <w:tc>
          <w:tcPr>
            <w:tcW w:w="1140" w:type="dxa"/>
          </w:tcPr>
          <w:p w14:paraId="0C77B64B" w14:textId="241A1A41" w:rsidR="007845B2" w:rsidRDefault="004C25B7" w:rsidP="0082049E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Пример №3</w:t>
            </w:r>
          </w:p>
        </w:tc>
        <w:tc>
          <w:tcPr>
            <w:tcW w:w="8204" w:type="dxa"/>
          </w:tcPr>
          <w:p w14:paraId="67991F34" w14:textId="4C79A656" w:rsidR="007845B2" w:rsidRDefault="004C25B7" w:rsidP="0082049E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71EF0370" wp14:editId="1E67E668">
                  <wp:extent cx="1593932" cy="1066855"/>
                  <wp:effectExtent l="0" t="0" r="6350" b="0"/>
                  <wp:docPr id="91085632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856328" name="Рисунок 91085632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932" cy="106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68B" w14:paraId="0711B7C9" w14:textId="77777777" w:rsidTr="00E234FB">
        <w:tc>
          <w:tcPr>
            <w:tcW w:w="1140" w:type="dxa"/>
          </w:tcPr>
          <w:p w14:paraId="0A69B114" w14:textId="70AD94DF" w:rsidR="007845B2" w:rsidRDefault="004C25B7" w:rsidP="0082049E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Пример №4</w:t>
            </w:r>
          </w:p>
        </w:tc>
        <w:tc>
          <w:tcPr>
            <w:tcW w:w="8204" w:type="dxa"/>
          </w:tcPr>
          <w:p w14:paraId="13BAF9E6" w14:textId="5014C1C2" w:rsidR="007845B2" w:rsidRDefault="00E234FB" w:rsidP="0082049E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475A0592" wp14:editId="630387AD">
                  <wp:extent cx="4630068" cy="840480"/>
                  <wp:effectExtent l="0" t="0" r="0" b="0"/>
                  <wp:docPr id="157586363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863639" name="Рисунок 157586363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029" cy="85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68B" w14:paraId="1AA2EC09" w14:textId="77777777" w:rsidTr="00E234FB">
        <w:tc>
          <w:tcPr>
            <w:tcW w:w="1140" w:type="dxa"/>
          </w:tcPr>
          <w:p w14:paraId="4DC45B95" w14:textId="11A05CFC" w:rsidR="007845B2" w:rsidRDefault="00E234FB" w:rsidP="0082049E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Пример №5</w:t>
            </w:r>
          </w:p>
        </w:tc>
        <w:tc>
          <w:tcPr>
            <w:tcW w:w="8204" w:type="dxa"/>
          </w:tcPr>
          <w:p w14:paraId="00FA3A80" w14:textId="598DA717" w:rsidR="007845B2" w:rsidRDefault="00E234FB" w:rsidP="0082049E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2A500C07" wp14:editId="40E28ABC">
                  <wp:extent cx="1473276" cy="1016052"/>
                  <wp:effectExtent l="0" t="0" r="0" b="0"/>
                  <wp:docPr id="94852024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520246" name="Рисунок 94852024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76" cy="10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68B" w14:paraId="1DCDAB22" w14:textId="77777777" w:rsidTr="00E234FB">
        <w:tc>
          <w:tcPr>
            <w:tcW w:w="1140" w:type="dxa"/>
          </w:tcPr>
          <w:p w14:paraId="17F52E49" w14:textId="4E3527F5" w:rsidR="00E234FB" w:rsidRDefault="00E234FB" w:rsidP="0082049E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Пример №6</w:t>
            </w:r>
          </w:p>
        </w:tc>
        <w:tc>
          <w:tcPr>
            <w:tcW w:w="8204" w:type="dxa"/>
          </w:tcPr>
          <w:p w14:paraId="33FD7712" w14:textId="19457A6A" w:rsidR="00E234FB" w:rsidRDefault="00E234FB" w:rsidP="0082049E">
            <w:pP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1975FA6B" wp14:editId="5C238F00">
                  <wp:extent cx="4684921" cy="599514"/>
                  <wp:effectExtent l="0" t="0" r="1905" b="0"/>
                  <wp:docPr id="51089385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893855" name="Рисунок 51089385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351" cy="61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4FB" w14:paraId="7E436320" w14:textId="77777777" w:rsidTr="00E234FB">
        <w:tc>
          <w:tcPr>
            <w:tcW w:w="1140" w:type="dxa"/>
          </w:tcPr>
          <w:p w14:paraId="57C7D74F" w14:textId="308C04EE" w:rsidR="00E234FB" w:rsidRPr="0008758E" w:rsidRDefault="0008758E" w:rsidP="0082049E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Пример №7</w:t>
            </w:r>
          </w:p>
        </w:tc>
        <w:tc>
          <w:tcPr>
            <w:tcW w:w="8204" w:type="dxa"/>
          </w:tcPr>
          <w:p w14:paraId="289BDB93" w14:textId="29026A56" w:rsidR="00E234FB" w:rsidRDefault="0008758E" w:rsidP="0082049E">
            <w:pP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</w:pPr>
            <w:r>
              <w:rPr>
                <w:rFonts w:ascii="Times New Roman" w:hAnsi="Times New Roman" w:cs="Times New Roman"/>
                <w:iCs/>
                <w:noProof/>
                <w:sz w:val="28"/>
                <w:szCs w:val="28"/>
                <w:lang w:val="ru-RU"/>
                <w14:ligatures w14:val="standardContextual"/>
              </w:rPr>
              <w:drawing>
                <wp:inline distT="0" distB="0" distL="0" distR="0" wp14:anchorId="5CB62275" wp14:editId="1574318E">
                  <wp:extent cx="1593932" cy="1041454"/>
                  <wp:effectExtent l="0" t="0" r="6350" b="6350"/>
                  <wp:docPr id="60881379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813790" name="Рисунок 60881379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932" cy="104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68B" w14:paraId="0A596E79" w14:textId="77777777" w:rsidTr="00E234FB">
        <w:tc>
          <w:tcPr>
            <w:tcW w:w="1140" w:type="dxa"/>
          </w:tcPr>
          <w:p w14:paraId="219A253F" w14:textId="535796A8" w:rsidR="0089468B" w:rsidRDefault="0089468B" w:rsidP="0082049E">
            <w:pP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Примечания:</w:t>
            </w:r>
          </w:p>
        </w:tc>
        <w:tc>
          <w:tcPr>
            <w:tcW w:w="8204" w:type="dxa"/>
          </w:tcPr>
          <w:p w14:paraId="3193B37C" w14:textId="4A343B3A" w:rsidR="0089468B" w:rsidRPr="004E69D7" w:rsidRDefault="0089468B" w:rsidP="0082049E">
            <w:pPr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</w:pPr>
            <w:r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  <w:t xml:space="preserve">В приведённых выше примерах показана работа программы со всеми функциями, данными по условию (В случае, если пользователь ввёл номер несуществующей функции – программа выведет ошибку как в </w:t>
            </w:r>
            <w:r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  <w:lastRenderedPageBreak/>
              <w:t xml:space="preserve">примере 6). Также показана работа программы в случаях разрыва второго рода (Вывод сообщения о невозможности подсчёта в примере 1). К сожалению, я поздно заметил, что в функции </w:t>
            </w:r>
            <w:r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  <w14:ligatures w14:val="standardContextual"/>
              </w:rPr>
              <w:t>sin</w:t>
            </w:r>
            <w:r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  <w:t xml:space="preserve"> (</w:t>
            </w:r>
            <w:r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  <w14:ligatures w14:val="standardContextual"/>
              </w:rPr>
              <w:t>x</w:t>
            </w:r>
            <w:r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  <w:t xml:space="preserve">) / </w:t>
            </w:r>
            <w:r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  <w14:ligatures w14:val="standardContextual"/>
              </w:rPr>
              <w:t>x</w:t>
            </w:r>
            <w:r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  <w:t xml:space="preserve"> присутствует разрыв первого рода, а не второго. По этой причине в примере 4 во время разрыва первого рода программа пишет о том, что произошёл разрыв второго рода</w:t>
            </w:r>
            <w:r w:rsidR="004317CB"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  <w:t xml:space="preserve">. В примере 2 показана работа программы в случае, если </w:t>
            </w:r>
            <w:r w:rsidR="004317CB"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  <w14:ligatures w14:val="standardContextual"/>
              </w:rPr>
              <w:t>a</w:t>
            </w:r>
            <w:r w:rsidR="004317CB"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  <w:t xml:space="preserve"> &gt; </w:t>
            </w:r>
            <w:r w:rsidR="004317CB"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en-US"/>
                <w14:ligatures w14:val="standardContextual"/>
              </w:rPr>
              <w:t>b</w:t>
            </w:r>
            <w:r w:rsidR="004317CB"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  <w:t xml:space="preserve"> (Происходит вывод отрицательного результата). В примерах 3, 5, 7 показана стандартная работа программы с функциями</w:t>
            </w:r>
            <w:r w:rsidRPr="004E69D7">
              <w:rPr>
                <w:rFonts w:ascii="Times New Roman" w:hAnsi="Times New Roman" w:cs="Times New Roman"/>
                <w:iCs/>
                <w:noProof/>
                <w:sz w:val="24"/>
                <w:szCs w:val="24"/>
                <w:lang w:val="ru-RU"/>
                <w14:ligatures w14:val="standardContextual"/>
              </w:rPr>
              <w:t xml:space="preserve"> </w:t>
            </w:r>
          </w:p>
        </w:tc>
      </w:tr>
    </w:tbl>
    <w:p w14:paraId="053E195D" w14:textId="7560784E" w:rsidR="005047D8" w:rsidRPr="007845B2" w:rsidRDefault="005047D8" w:rsidP="0082049E">
      <w:pPr>
        <w:ind w:firstLine="709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1FBCFB2" w14:textId="59E53D90" w:rsidR="0065150A" w:rsidRDefault="00D357A4" w:rsidP="0065150A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82D92B3" wp14:editId="4A77A1DE">
            <wp:simplePos x="0" y="0"/>
            <wp:positionH relativeFrom="margin">
              <wp:align>center</wp:align>
            </wp:positionH>
            <wp:positionV relativeFrom="margin">
              <wp:posOffset>2396490</wp:posOffset>
            </wp:positionV>
            <wp:extent cx="4921250" cy="7409815"/>
            <wp:effectExtent l="0" t="0" r="0" b="635"/>
            <wp:wrapSquare wrapText="bothSides"/>
            <wp:docPr id="153812605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26056" name="Рисунок 15381260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740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50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Блок-схема программы</w:t>
      </w:r>
    </w:p>
    <w:p w14:paraId="59855053" w14:textId="3110504C" w:rsidR="005047D8" w:rsidRPr="0089468B" w:rsidRDefault="005047D8" w:rsidP="0082049E">
      <w:pPr>
        <w:ind w:firstLine="709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6EFE19DA" w14:textId="77777777" w:rsidR="003A7115" w:rsidRDefault="003A7115" w:rsidP="003A7115">
      <w:pPr>
        <w:ind w:firstLine="709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Вывод</w:t>
      </w:r>
    </w:p>
    <w:p w14:paraId="6C1F579D" w14:textId="77777777" w:rsidR="00880638" w:rsidRDefault="003A7115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рабо</w:t>
      </w:r>
      <w:r w:rsidR="00BC2C7D">
        <w:rPr>
          <w:rFonts w:ascii="Times New Roman" w:hAnsi="Times New Roman" w:cs="Times New Roman"/>
          <w:sz w:val="28"/>
          <w:szCs w:val="28"/>
          <w:lang w:val="ru-RU"/>
        </w:rPr>
        <w:t xml:space="preserve">тает только с теми уравнениями, что даны по условию. Если пользователь вводит номер неизвестного уравнения, программа выдаст ошибку. Программа интегрирует в том случае, если в уравнении отсутствует разрыв первого и второго родов. К сожалению, в программе нет обработки случае разрыва первого рода, именно поэтому они воспринимаются как разрыв второго рода. В результате, вместо численного ответа выводится сообщение о невозможности подсчёта. </w:t>
      </w:r>
    </w:p>
    <w:p w14:paraId="50D736F6" w14:textId="77777777" w:rsidR="00880638" w:rsidRDefault="00BC2C7D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Симпсона (Как и метод прямоугольников и метод трапеций) применяется в том случае, когда мы имеем дело с определённым интегралом, который невозможно посчитать</w:t>
      </w:r>
      <w:r w:rsidR="003C0263">
        <w:rPr>
          <w:rFonts w:ascii="Times New Roman" w:hAnsi="Times New Roman" w:cs="Times New Roman"/>
          <w:sz w:val="28"/>
          <w:szCs w:val="28"/>
          <w:lang w:val="ru-RU"/>
        </w:rPr>
        <w:t xml:space="preserve"> через формулу Ньютона-Лейбница. В таких случаях и применяются приближённые вычисления. </w:t>
      </w:r>
    </w:p>
    <w:p w14:paraId="2BFF3373" w14:textId="09710B9D" w:rsidR="00880638" w:rsidRDefault="003C0263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Касательно разницы между методом прямоугольников, трапеций и Симпсона – все три метода отличаются приближением к нашей первоначальной функцией. </w:t>
      </w:r>
      <w:r w:rsidR="007E512D">
        <w:rPr>
          <w:rFonts w:ascii="Times New Roman" w:hAnsi="Times New Roman" w:cs="Times New Roman"/>
          <w:sz w:val="28"/>
          <w:szCs w:val="28"/>
          <w:lang w:val="ru-RU"/>
        </w:rPr>
        <w:t xml:space="preserve">Метод Симпсона даёт наилучшее приближение, так как график подынтегральной функции приближается маленькими параболами, что улучшает точность вычисления. </w:t>
      </w:r>
    </w:p>
    <w:p w14:paraId="5351E637" w14:textId="4012CAE9" w:rsidR="0082049E" w:rsidRDefault="007E512D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Алгоритмическая сложность метода Симпсона: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E512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E512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7E512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E512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E512D">
        <w:rPr>
          <w:rFonts w:ascii="Times New Roman" w:hAnsi="Times New Roman" w:cs="Times New Roman"/>
          <w:sz w:val="28"/>
          <w:szCs w:val="28"/>
          <w:lang w:val="ru-RU"/>
        </w:rPr>
        <w:t>(1/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7E512D">
        <w:rPr>
          <w:rFonts w:ascii="Times New Roman" w:hAnsi="Times New Roman" w:cs="Times New Roman"/>
          <w:sz w:val="28"/>
          <w:szCs w:val="28"/>
          <w:lang w:val="ru-RU"/>
        </w:rPr>
        <w:t xml:space="preserve">))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(Зависит от выбора точности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7E512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2D1A77B" w14:textId="42654A76" w:rsidR="00880638" w:rsidRPr="00EA5DB2" w:rsidRDefault="00880638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Численная ошибка самого метода Симпсона зависит от количества отрезков, на которые мы делим подынтегральную функцию. Как правило: чем больше существует отрезков, тем выше точность вычисления</w:t>
      </w:r>
    </w:p>
    <w:p w14:paraId="6A679D85" w14:textId="77777777" w:rsidR="00880638" w:rsidRPr="00880638" w:rsidRDefault="00880638" w:rsidP="006C0B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0638" w:rsidRPr="00880638" w:rsidSect="001D7F0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7D"/>
    <w:rsid w:val="0008758E"/>
    <w:rsid w:val="0013687D"/>
    <w:rsid w:val="001D7F0A"/>
    <w:rsid w:val="003A7115"/>
    <w:rsid w:val="003C0263"/>
    <w:rsid w:val="004317CB"/>
    <w:rsid w:val="004C25B7"/>
    <w:rsid w:val="004E69D7"/>
    <w:rsid w:val="005047D8"/>
    <w:rsid w:val="0065150A"/>
    <w:rsid w:val="006C0B77"/>
    <w:rsid w:val="007845B2"/>
    <w:rsid w:val="00785765"/>
    <w:rsid w:val="007E512D"/>
    <w:rsid w:val="0082049E"/>
    <w:rsid w:val="008242FF"/>
    <w:rsid w:val="00870751"/>
    <w:rsid w:val="00880638"/>
    <w:rsid w:val="0089468B"/>
    <w:rsid w:val="00922C48"/>
    <w:rsid w:val="00B915B7"/>
    <w:rsid w:val="00BC2C7D"/>
    <w:rsid w:val="00D357A4"/>
    <w:rsid w:val="00E234FB"/>
    <w:rsid w:val="00E74E3E"/>
    <w:rsid w:val="00EA59DF"/>
    <w:rsid w:val="00EA5DB2"/>
    <w:rsid w:val="00EB3BBB"/>
    <w:rsid w:val="00EE4070"/>
    <w:rsid w:val="00F12C76"/>
    <w:rsid w:val="00F5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78149"/>
  <w15:chartTrackingRefBased/>
  <w15:docId w15:val="{8989A2B6-BFBA-4A12-A1E4-89DC5EC1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49E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4E3E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F5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0DD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4">
    <w:name w:val="Table Grid"/>
    <w:basedOn w:val="a1"/>
    <w:uiPriority w:val="39"/>
    <w:rsid w:val="0078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2024-04-20T13:01:00Z</dcterms:created>
  <dcterms:modified xsi:type="dcterms:W3CDTF">2024-04-20T17:31:00Z</dcterms:modified>
</cp:coreProperties>
</file>