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C2A0" w14:textId="236A4313" w:rsidR="009B65DE" w:rsidRPr="00BA084D" w:rsidRDefault="007A598D" w:rsidP="00116725">
      <w:pPr>
        <w:spacing w:line="276" w:lineRule="auto"/>
        <w:jc w:val="center"/>
        <w:rPr>
          <w:b/>
          <w:bCs/>
          <w:sz w:val="32"/>
          <w:szCs w:val="44"/>
          <w:lang w:val="en-CA"/>
        </w:rPr>
      </w:pPr>
      <w:r w:rsidRPr="00BA084D">
        <w:rPr>
          <w:b/>
          <w:bCs/>
          <w:sz w:val="32"/>
          <w:szCs w:val="44"/>
          <w:lang w:val="en-CA"/>
        </w:rPr>
        <w:t>Group</w:t>
      </w:r>
      <w:r w:rsidR="00872D1E" w:rsidRPr="00BA084D">
        <w:rPr>
          <w:b/>
          <w:bCs/>
          <w:sz w:val="32"/>
          <w:szCs w:val="44"/>
          <w:lang w:val="en-CA"/>
        </w:rPr>
        <w:t xml:space="preserve"> Charter</w:t>
      </w:r>
      <w:r w:rsidR="00F36DBD" w:rsidRPr="00E337F6">
        <w:rPr>
          <w:rStyle w:val="FootnoteReference"/>
        </w:rPr>
        <w:footnoteReference w:id="1"/>
      </w:r>
    </w:p>
    <w:p w14:paraId="2AE60986" w14:textId="56083205" w:rsidR="00872D1E" w:rsidRDefault="00872D1E" w:rsidP="00116725">
      <w:pPr>
        <w:spacing w:line="276" w:lineRule="auto"/>
        <w:rPr>
          <w:lang w:val="en-CA"/>
        </w:rPr>
      </w:pPr>
    </w:p>
    <w:p w14:paraId="6DFEC856" w14:textId="77777777" w:rsidR="00E73726" w:rsidRDefault="00E73726" w:rsidP="00116725">
      <w:pPr>
        <w:spacing w:line="276" w:lineRule="auto"/>
        <w:rPr>
          <w:b/>
          <w:bCs/>
          <w:lang w:val="en-CA"/>
        </w:rPr>
      </w:pPr>
    </w:p>
    <w:p w14:paraId="1373C994" w14:textId="5796FC7B" w:rsidR="00872D1E" w:rsidRPr="00BA084D" w:rsidRDefault="00E73726" w:rsidP="00116725">
      <w:pPr>
        <w:spacing w:line="276" w:lineRule="auto"/>
        <w:rPr>
          <w:b/>
          <w:bCs/>
          <w:sz w:val="24"/>
          <w:szCs w:val="36"/>
          <w:lang w:val="en-CA"/>
        </w:rPr>
      </w:pPr>
      <w:r w:rsidRPr="00BA084D">
        <w:rPr>
          <w:b/>
          <w:bCs/>
          <w:sz w:val="24"/>
          <w:szCs w:val="36"/>
          <w:lang w:val="en-CA"/>
        </w:rPr>
        <w:t>Instructions</w:t>
      </w:r>
    </w:p>
    <w:p w14:paraId="73AB1524" w14:textId="3DFAEDE7" w:rsidR="006217C0" w:rsidRDefault="00B25AB7" w:rsidP="00116725">
      <w:pPr>
        <w:pStyle w:val="ListParagraph"/>
        <w:numPr>
          <w:ilvl w:val="0"/>
          <w:numId w:val="4"/>
        </w:numPr>
        <w:spacing w:line="276" w:lineRule="auto"/>
        <w:rPr>
          <w:lang w:val="en-CA"/>
        </w:rPr>
      </w:pPr>
      <w:r>
        <w:rPr>
          <w:lang w:val="en-CA"/>
        </w:rPr>
        <w:t>Work on this document with your group members. See “communication” section for detailed expectations around communication in the group work component in this course.</w:t>
      </w:r>
    </w:p>
    <w:p w14:paraId="5E859D0B" w14:textId="6B9F18EC" w:rsidR="005846F4" w:rsidRDefault="005846F4" w:rsidP="00116725">
      <w:pPr>
        <w:pStyle w:val="ListParagraph"/>
        <w:numPr>
          <w:ilvl w:val="0"/>
          <w:numId w:val="4"/>
        </w:numPr>
        <w:spacing w:line="276" w:lineRule="auto"/>
        <w:rPr>
          <w:lang w:val="en-CA"/>
        </w:rPr>
      </w:pPr>
      <w:r>
        <w:rPr>
          <w:lang w:val="en-CA"/>
        </w:rPr>
        <w:t xml:space="preserve">Agree upon </w:t>
      </w:r>
      <w:r w:rsidR="00BE7DE7">
        <w:rPr>
          <w:lang w:val="en-CA"/>
        </w:rPr>
        <w:t xml:space="preserve">at least </w:t>
      </w:r>
      <w:r w:rsidR="00A22B9B">
        <w:rPr>
          <w:lang w:val="en-CA"/>
        </w:rPr>
        <w:t>three</w:t>
      </w:r>
      <w:r w:rsidR="00BE7DE7">
        <w:rPr>
          <w:lang w:val="en-CA"/>
        </w:rPr>
        <w:t xml:space="preserve"> (</w:t>
      </w:r>
      <w:r w:rsidR="00A22B9B">
        <w:rPr>
          <w:lang w:val="en-CA"/>
        </w:rPr>
        <w:t>3</w:t>
      </w:r>
      <w:r w:rsidR="00BE7DE7">
        <w:rPr>
          <w:lang w:val="en-CA"/>
        </w:rPr>
        <w:t xml:space="preserve">) </w:t>
      </w:r>
      <w:r>
        <w:rPr>
          <w:lang w:val="en-CA"/>
        </w:rPr>
        <w:t>meeting times for each week during the term.</w:t>
      </w:r>
    </w:p>
    <w:p w14:paraId="7C7BDFD1" w14:textId="18722545" w:rsidR="005846F4" w:rsidRDefault="005846F4" w:rsidP="00116725">
      <w:pPr>
        <w:pStyle w:val="ListParagraph"/>
        <w:numPr>
          <w:ilvl w:val="1"/>
          <w:numId w:val="4"/>
        </w:numPr>
        <w:spacing w:line="276" w:lineRule="auto"/>
        <w:rPr>
          <w:lang w:val="en-CA"/>
        </w:rPr>
      </w:pPr>
      <w:r>
        <w:rPr>
          <w:lang w:val="en-CA"/>
        </w:rPr>
        <w:t xml:space="preserve">Having meeting times </w:t>
      </w:r>
      <w:r w:rsidR="00BE7DE7">
        <w:rPr>
          <w:lang w:val="en-CA"/>
        </w:rPr>
        <w:t xml:space="preserve">will allow you to set aside time </w:t>
      </w:r>
      <w:r w:rsidR="0017654B">
        <w:rPr>
          <w:lang w:val="en-CA"/>
        </w:rPr>
        <w:t xml:space="preserve">in your calendar </w:t>
      </w:r>
      <w:r w:rsidR="00BE7DE7">
        <w:rPr>
          <w:lang w:val="en-CA"/>
        </w:rPr>
        <w:t>to discuss your work</w:t>
      </w:r>
      <w:r w:rsidR="0017654B">
        <w:rPr>
          <w:lang w:val="en-CA"/>
        </w:rPr>
        <w:t xml:space="preserve"> and work collaboratively on group assignments.</w:t>
      </w:r>
    </w:p>
    <w:p w14:paraId="3E2DE620" w14:textId="4EFFA430" w:rsidR="004E586E" w:rsidRDefault="004E586E" w:rsidP="00116725">
      <w:pPr>
        <w:pStyle w:val="ListParagraph"/>
        <w:numPr>
          <w:ilvl w:val="0"/>
          <w:numId w:val="4"/>
        </w:numPr>
        <w:spacing w:line="276" w:lineRule="auto"/>
        <w:rPr>
          <w:lang w:val="en-CA"/>
        </w:rPr>
      </w:pPr>
      <w:r>
        <w:rPr>
          <w:lang w:val="en-CA"/>
        </w:rPr>
        <w:t>Read and understand the expectations fully. By signing this document, you will be agreeing to these expectations.</w:t>
      </w:r>
    </w:p>
    <w:p w14:paraId="79734215" w14:textId="512A7383" w:rsidR="00E07CFA" w:rsidRDefault="00054952" w:rsidP="00116725">
      <w:pPr>
        <w:pStyle w:val="ListParagraph"/>
        <w:numPr>
          <w:ilvl w:val="0"/>
          <w:numId w:val="4"/>
        </w:numPr>
        <w:spacing w:line="276" w:lineRule="auto"/>
        <w:rPr>
          <w:lang w:val="en-CA"/>
        </w:rPr>
      </w:pPr>
      <w:r>
        <w:rPr>
          <w:lang w:val="en-CA"/>
        </w:rPr>
        <w:t>After you read the document, c</w:t>
      </w:r>
      <w:r w:rsidR="004E586E">
        <w:rPr>
          <w:lang w:val="en-CA"/>
        </w:rPr>
        <w:t xml:space="preserve">omplete the </w:t>
      </w:r>
      <w:r w:rsidR="00C32B78">
        <w:rPr>
          <w:lang w:val="en-CA"/>
        </w:rPr>
        <w:t xml:space="preserve">parts left blank </w:t>
      </w:r>
      <w:r w:rsidR="004E586E">
        <w:rPr>
          <w:lang w:val="en-CA"/>
        </w:rPr>
        <w:t>in the</w:t>
      </w:r>
      <w:r w:rsidR="00156EDE">
        <w:rPr>
          <w:lang w:val="en-CA"/>
        </w:rPr>
        <w:t xml:space="preserve"> sections</w:t>
      </w:r>
      <w:r w:rsidR="00C52B61" w:rsidRPr="00C52B61">
        <w:rPr>
          <w:lang w:val="en-CA"/>
        </w:rPr>
        <w:t xml:space="preserve"> </w:t>
      </w:r>
      <w:r w:rsidR="00C52B61">
        <w:rPr>
          <w:lang w:val="en-CA"/>
        </w:rPr>
        <w:t>in this document</w:t>
      </w:r>
      <w:r w:rsidR="00156EDE">
        <w:rPr>
          <w:lang w:val="en-CA"/>
        </w:rPr>
        <w:t xml:space="preserve"> named</w:t>
      </w:r>
      <w:r w:rsidR="00E07CFA">
        <w:rPr>
          <w:lang w:val="en-CA"/>
        </w:rPr>
        <w:t>:</w:t>
      </w:r>
    </w:p>
    <w:p w14:paraId="45A99448" w14:textId="77777777" w:rsidR="00E07CFA" w:rsidRPr="00E07CFA" w:rsidRDefault="00156EDE" w:rsidP="00E07CFA">
      <w:pPr>
        <w:pStyle w:val="ListParagraph"/>
        <w:numPr>
          <w:ilvl w:val="1"/>
          <w:numId w:val="4"/>
        </w:numPr>
        <w:spacing w:line="276" w:lineRule="auto"/>
        <w:rPr>
          <w:lang w:val="en-CA"/>
        </w:rPr>
      </w:pPr>
      <w:r>
        <w:rPr>
          <w:b/>
          <w:bCs/>
          <w:lang w:val="en-CA"/>
        </w:rPr>
        <w:t>Introduction</w:t>
      </w:r>
    </w:p>
    <w:p w14:paraId="23F7CC9D" w14:textId="77777777" w:rsidR="00E07CFA" w:rsidRPr="00E07CFA" w:rsidRDefault="00F36DBD" w:rsidP="00E07CFA">
      <w:pPr>
        <w:pStyle w:val="ListParagraph"/>
        <w:numPr>
          <w:ilvl w:val="1"/>
          <w:numId w:val="4"/>
        </w:numPr>
        <w:spacing w:line="276" w:lineRule="auto"/>
        <w:rPr>
          <w:lang w:val="en-CA"/>
        </w:rPr>
      </w:pPr>
      <w:r>
        <w:rPr>
          <w:b/>
          <w:bCs/>
          <w:lang w:val="en-CA"/>
        </w:rPr>
        <w:t>File Management</w:t>
      </w:r>
      <w:r w:rsidR="00E07CFA">
        <w:rPr>
          <w:b/>
          <w:bCs/>
          <w:lang w:val="en-CA"/>
        </w:rPr>
        <w:t xml:space="preserve"> and Coordination</w:t>
      </w:r>
    </w:p>
    <w:p w14:paraId="5C406D45" w14:textId="77777777" w:rsidR="00E07CFA" w:rsidRDefault="004E586E" w:rsidP="00E07CFA">
      <w:pPr>
        <w:pStyle w:val="ListParagraph"/>
        <w:numPr>
          <w:ilvl w:val="1"/>
          <w:numId w:val="4"/>
        </w:numPr>
        <w:spacing w:line="276" w:lineRule="auto"/>
        <w:rPr>
          <w:lang w:val="en-CA"/>
        </w:rPr>
      </w:pPr>
      <w:r w:rsidRPr="00197327">
        <w:rPr>
          <w:b/>
          <w:bCs/>
          <w:lang w:val="en-CA"/>
        </w:rPr>
        <w:t>Meeting</w:t>
      </w:r>
      <w:r w:rsidR="00783B6C">
        <w:rPr>
          <w:b/>
          <w:bCs/>
          <w:lang w:val="en-CA"/>
        </w:rPr>
        <w:t xml:space="preserve"> Times</w:t>
      </w:r>
      <w:r w:rsidRPr="00E07CFA">
        <w:rPr>
          <w:b/>
          <w:bCs/>
          <w:lang w:val="en-CA"/>
        </w:rPr>
        <w:t xml:space="preserve"> </w:t>
      </w:r>
      <w:r w:rsidR="00E07CFA" w:rsidRPr="00E07CFA">
        <w:rPr>
          <w:b/>
          <w:bCs/>
          <w:lang w:val="en-CA"/>
        </w:rPr>
        <w:t>and Participation in Group Discussions</w:t>
      </w:r>
      <w:r w:rsidR="00E07CFA">
        <w:rPr>
          <w:lang w:val="en-CA"/>
        </w:rPr>
        <w:t xml:space="preserve">, </w:t>
      </w:r>
      <w:r>
        <w:rPr>
          <w:lang w:val="en-CA"/>
        </w:rPr>
        <w:t>and</w:t>
      </w:r>
    </w:p>
    <w:p w14:paraId="6E0C905F" w14:textId="0B1E8B90" w:rsidR="0017654B" w:rsidRDefault="004E586E" w:rsidP="00E07CFA">
      <w:pPr>
        <w:pStyle w:val="ListParagraph"/>
        <w:numPr>
          <w:ilvl w:val="1"/>
          <w:numId w:val="4"/>
        </w:numPr>
        <w:spacing w:line="276" w:lineRule="auto"/>
        <w:rPr>
          <w:lang w:val="en-CA"/>
        </w:rPr>
      </w:pPr>
      <w:r w:rsidRPr="00197327">
        <w:rPr>
          <w:b/>
          <w:bCs/>
          <w:lang w:val="en-CA"/>
        </w:rPr>
        <w:t>Signature</w:t>
      </w:r>
      <w:r w:rsidR="00E07CFA">
        <w:rPr>
          <w:b/>
          <w:bCs/>
          <w:lang w:val="en-CA"/>
        </w:rPr>
        <w:t>s</w:t>
      </w:r>
    </w:p>
    <w:p w14:paraId="1E626E7A" w14:textId="258BCBDA" w:rsidR="00197327" w:rsidRDefault="00197327" w:rsidP="00116725">
      <w:pPr>
        <w:pStyle w:val="ListParagraph"/>
        <w:numPr>
          <w:ilvl w:val="0"/>
          <w:numId w:val="4"/>
        </w:numPr>
        <w:spacing w:line="276" w:lineRule="auto"/>
        <w:rPr>
          <w:lang w:val="en-CA"/>
        </w:rPr>
      </w:pPr>
      <w:r>
        <w:rPr>
          <w:lang w:val="en-CA"/>
        </w:rPr>
        <w:t>After all members of your group have signed, save this file as a PDF.</w:t>
      </w:r>
    </w:p>
    <w:p w14:paraId="27BFE6E0" w14:textId="1CB6F938" w:rsidR="00197327" w:rsidRDefault="00197327" w:rsidP="00116725">
      <w:pPr>
        <w:pStyle w:val="ListParagraph"/>
        <w:numPr>
          <w:ilvl w:val="0"/>
          <w:numId w:val="4"/>
        </w:numPr>
        <w:spacing w:line="276" w:lineRule="auto"/>
        <w:rPr>
          <w:lang w:val="en-CA"/>
        </w:rPr>
      </w:pPr>
      <w:r>
        <w:rPr>
          <w:lang w:val="en-CA"/>
        </w:rPr>
        <w:t xml:space="preserve">Submit the PDF on Brightspace in the assignment </w:t>
      </w:r>
      <w:r w:rsidR="000C3D9E">
        <w:rPr>
          <w:lang w:val="en-CA"/>
        </w:rPr>
        <w:t>submission module</w:t>
      </w:r>
      <w:r>
        <w:rPr>
          <w:lang w:val="en-CA"/>
        </w:rPr>
        <w:t xml:space="preserve"> named </w:t>
      </w:r>
      <w:r>
        <w:rPr>
          <w:b/>
          <w:bCs/>
          <w:lang w:val="en-CA"/>
        </w:rPr>
        <w:t>Group Charter</w:t>
      </w:r>
      <w:r>
        <w:rPr>
          <w:lang w:val="en-CA"/>
        </w:rPr>
        <w:t>.</w:t>
      </w:r>
    </w:p>
    <w:p w14:paraId="32839D28" w14:textId="7772B6D6" w:rsidR="00646FAD" w:rsidRPr="00255B71" w:rsidRDefault="00646FAD" w:rsidP="00116725">
      <w:pPr>
        <w:pStyle w:val="ListParagraph"/>
        <w:numPr>
          <w:ilvl w:val="1"/>
          <w:numId w:val="4"/>
        </w:numPr>
        <w:spacing w:line="276" w:lineRule="auto"/>
        <w:rPr>
          <w:lang w:val="en-CA"/>
        </w:rPr>
      </w:pPr>
      <w:r w:rsidRPr="00646FAD">
        <w:rPr>
          <w:highlight w:val="yellow"/>
          <w:lang w:val="en-CA"/>
        </w:rPr>
        <w:t>Every member of the group must submit the charter PDF on Brightspace</w:t>
      </w:r>
      <w:r>
        <w:rPr>
          <w:lang w:val="en-CA"/>
        </w:rPr>
        <w:t>.</w:t>
      </w:r>
    </w:p>
    <w:p w14:paraId="632419BC" w14:textId="3548D252" w:rsidR="00195C91" w:rsidRDefault="00195C91" w:rsidP="00116725">
      <w:pPr>
        <w:spacing w:line="276" w:lineRule="auto"/>
        <w:rPr>
          <w:lang w:val="en-CA"/>
        </w:rPr>
      </w:pPr>
    </w:p>
    <w:p w14:paraId="45B95B1F" w14:textId="77777777" w:rsidR="00C63165" w:rsidRDefault="00C63165" w:rsidP="00116725">
      <w:pPr>
        <w:spacing w:line="276" w:lineRule="auto"/>
        <w:rPr>
          <w:lang w:val="en-CA"/>
        </w:rPr>
      </w:pPr>
    </w:p>
    <w:p w14:paraId="43603E0A" w14:textId="77777777" w:rsidR="0011254E" w:rsidRPr="00BA084D" w:rsidRDefault="0011254E" w:rsidP="0011254E">
      <w:pPr>
        <w:spacing w:line="276" w:lineRule="auto"/>
        <w:rPr>
          <w:b/>
          <w:bCs/>
          <w:sz w:val="24"/>
          <w:szCs w:val="36"/>
          <w:lang w:val="en-CA"/>
        </w:rPr>
      </w:pPr>
      <w:r w:rsidRPr="00BA084D">
        <w:rPr>
          <w:b/>
          <w:bCs/>
          <w:sz w:val="24"/>
          <w:szCs w:val="36"/>
          <w:lang w:val="en-CA"/>
        </w:rPr>
        <w:t>Communication</w:t>
      </w:r>
    </w:p>
    <w:p w14:paraId="5E38EF6E" w14:textId="76810C9F" w:rsidR="0011254E" w:rsidRDefault="009C2948" w:rsidP="0011254E">
      <w:pPr>
        <w:pStyle w:val="ListParagraph"/>
        <w:numPr>
          <w:ilvl w:val="0"/>
          <w:numId w:val="1"/>
        </w:numPr>
        <w:spacing w:line="276" w:lineRule="auto"/>
        <w:rPr>
          <w:lang w:val="en-CA"/>
        </w:rPr>
      </w:pPr>
      <w:r>
        <w:rPr>
          <w:lang w:val="en-CA"/>
        </w:rPr>
        <w:t xml:space="preserve">As you are aware, you have been </w:t>
      </w:r>
      <w:r w:rsidR="0011254E">
        <w:rPr>
          <w:lang w:val="en-CA"/>
        </w:rPr>
        <w:t>added to a separate Microsoft Teams workspace</w:t>
      </w:r>
      <w:r w:rsidR="00FB6DED">
        <w:rPr>
          <w:lang w:val="en-CA"/>
        </w:rPr>
        <w:t>:</w:t>
      </w:r>
      <w:r w:rsidR="0011254E">
        <w:rPr>
          <w:lang w:val="en-CA"/>
        </w:rPr>
        <w:t xml:space="preserve"> </w:t>
      </w:r>
      <w:r w:rsidR="00E337F6">
        <w:rPr>
          <w:b/>
          <w:bCs/>
          <w:lang w:val="en-CA"/>
        </w:rPr>
        <w:t>2</w:t>
      </w:r>
      <w:r w:rsidR="0011254E" w:rsidRPr="009D2BBA">
        <w:rPr>
          <w:b/>
          <w:bCs/>
          <w:lang w:val="en-CA"/>
        </w:rPr>
        <w:t xml:space="preserve">170 </w:t>
      </w:r>
      <w:r w:rsidR="00E17831">
        <w:rPr>
          <w:b/>
          <w:bCs/>
          <w:lang w:val="en-CA"/>
        </w:rPr>
        <w:t xml:space="preserve">groups </w:t>
      </w:r>
      <w:r w:rsidR="0011254E" w:rsidRPr="009D2BBA">
        <w:rPr>
          <w:b/>
          <w:bCs/>
          <w:lang w:val="en-CA"/>
        </w:rPr>
        <w:t>(</w:t>
      </w:r>
      <w:r w:rsidR="00E17831">
        <w:rPr>
          <w:b/>
          <w:bCs/>
          <w:lang w:val="en-CA"/>
        </w:rPr>
        <w:t>F</w:t>
      </w:r>
      <w:r w:rsidR="0011254E" w:rsidRPr="009D2BBA">
        <w:rPr>
          <w:b/>
          <w:bCs/>
          <w:lang w:val="en-CA"/>
        </w:rPr>
        <w:t>21)</w:t>
      </w:r>
      <w:r w:rsidR="0011254E">
        <w:rPr>
          <w:lang w:val="en-CA"/>
        </w:rPr>
        <w:t>.</w:t>
      </w:r>
    </w:p>
    <w:p w14:paraId="49463B15" w14:textId="48661518" w:rsidR="0011254E" w:rsidRDefault="0011254E" w:rsidP="0011254E">
      <w:pPr>
        <w:pStyle w:val="ListParagraph"/>
        <w:numPr>
          <w:ilvl w:val="0"/>
          <w:numId w:val="1"/>
        </w:numPr>
        <w:spacing w:line="276" w:lineRule="auto"/>
        <w:rPr>
          <w:lang w:val="en-CA"/>
        </w:rPr>
      </w:pPr>
      <w:r>
        <w:rPr>
          <w:lang w:val="en-CA"/>
        </w:rPr>
        <w:t xml:space="preserve">In this workspace, your group </w:t>
      </w:r>
      <w:r w:rsidR="00AE4DBD">
        <w:rPr>
          <w:lang w:val="en-CA"/>
        </w:rPr>
        <w:t>has been</w:t>
      </w:r>
      <w:r>
        <w:rPr>
          <w:lang w:val="en-CA"/>
        </w:rPr>
        <w:t xml:space="preserve"> assigned to a </w:t>
      </w:r>
      <w:r w:rsidRPr="00BF6C99">
        <w:rPr>
          <w:b/>
          <w:bCs/>
          <w:lang w:val="en-CA"/>
        </w:rPr>
        <w:t>private channel</w:t>
      </w:r>
      <w:r>
        <w:rPr>
          <w:lang w:val="en-CA"/>
        </w:rPr>
        <w:t xml:space="preserve">. This channel </w:t>
      </w:r>
      <w:r w:rsidR="00503C8A">
        <w:rPr>
          <w:lang w:val="en-CA"/>
        </w:rPr>
        <w:t>has</w:t>
      </w:r>
      <w:r>
        <w:rPr>
          <w:lang w:val="en-CA"/>
        </w:rPr>
        <w:t xml:space="preserve"> your group members, your group TA, the course </w:t>
      </w:r>
      <w:r w:rsidR="00A73245">
        <w:rPr>
          <w:lang w:val="en-CA"/>
        </w:rPr>
        <w:t>l</w:t>
      </w:r>
      <w:r>
        <w:rPr>
          <w:lang w:val="en-CA"/>
        </w:rPr>
        <w:t>ead TA and Raghav.</w:t>
      </w:r>
    </w:p>
    <w:p w14:paraId="26557297" w14:textId="77777777" w:rsidR="0011254E" w:rsidRDefault="0011254E" w:rsidP="0011254E">
      <w:pPr>
        <w:pStyle w:val="ListParagraph"/>
        <w:numPr>
          <w:ilvl w:val="0"/>
          <w:numId w:val="1"/>
        </w:numPr>
        <w:spacing w:line="276" w:lineRule="auto"/>
        <w:rPr>
          <w:lang w:val="en-CA"/>
        </w:rPr>
      </w:pPr>
      <w:r>
        <w:rPr>
          <w:b/>
          <w:bCs/>
          <w:lang w:val="en-CA"/>
        </w:rPr>
        <w:t xml:space="preserve">All </w:t>
      </w:r>
      <w:r w:rsidRPr="00A07B9E">
        <w:rPr>
          <w:b/>
          <w:bCs/>
          <w:u w:val="single"/>
          <w:lang w:val="en-CA"/>
        </w:rPr>
        <w:t>group communication</w:t>
      </w:r>
      <w:r>
        <w:rPr>
          <w:b/>
          <w:bCs/>
          <w:lang w:val="en-CA"/>
        </w:rPr>
        <w:t xml:space="preserve"> MUST be conducted in this private channel (item #2 above) assigned to your group.</w:t>
      </w:r>
    </w:p>
    <w:p w14:paraId="3719DC27" w14:textId="77777777" w:rsidR="0011254E" w:rsidRPr="00195C91" w:rsidRDefault="0011254E" w:rsidP="0011254E">
      <w:pPr>
        <w:pStyle w:val="ListParagraph"/>
        <w:numPr>
          <w:ilvl w:val="1"/>
          <w:numId w:val="1"/>
        </w:numPr>
        <w:spacing w:line="276" w:lineRule="auto"/>
        <w:rPr>
          <w:lang w:val="en-CA"/>
        </w:rPr>
      </w:pPr>
      <w:r>
        <w:rPr>
          <w:lang w:val="en-CA"/>
        </w:rPr>
        <w:t>Communication on other messenger applications will not be considered towards participation in this course.</w:t>
      </w:r>
    </w:p>
    <w:p w14:paraId="05CE73EA" w14:textId="50D1EAC4" w:rsidR="00BA084D" w:rsidRDefault="00BA084D" w:rsidP="00116725">
      <w:pPr>
        <w:spacing w:line="276" w:lineRule="auto"/>
        <w:rPr>
          <w:lang w:val="en-CA"/>
        </w:rPr>
      </w:pPr>
    </w:p>
    <w:p w14:paraId="20283653" w14:textId="41B8CED1" w:rsidR="0011254E" w:rsidRDefault="0011254E" w:rsidP="00116725">
      <w:pPr>
        <w:spacing w:line="276" w:lineRule="auto"/>
        <w:rPr>
          <w:lang w:val="en-CA"/>
        </w:rPr>
      </w:pPr>
    </w:p>
    <w:p w14:paraId="69E2F866" w14:textId="77777777" w:rsidR="0011254E" w:rsidRDefault="0011254E" w:rsidP="00116725">
      <w:pPr>
        <w:spacing w:line="276" w:lineRule="auto"/>
        <w:rPr>
          <w:lang w:val="en-CA"/>
        </w:rPr>
      </w:pPr>
    </w:p>
    <w:p w14:paraId="216B39AF" w14:textId="77777777" w:rsidR="00BC597D" w:rsidRDefault="00BC597D">
      <w:pPr>
        <w:rPr>
          <w:b/>
          <w:bCs/>
          <w:sz w:val="24"/>
          <w:szCs w:val="36"/>
          <w:lang w:val="en-CA"/>
        </w:rPr>
      </w:pPr>
      <w:r>
        <w:rPr>
          <w:b/>
          <w:bCs/>
          <w:sz w:val="24"/>
          <w:szCs w:val="36"/>
          <w:lang w:val="en-CA"/>
        </w:rPr>
        <w:br w:type="page"/>
      </w:r>
    </w:p>
    <w:p w14:paraId="41C5B28F" w14:textId="6C981504" w:rsidR="00DC60EF" w:rsidRPr="00DC60EF" w:rsidRDefault="00E25E83" w:rsidP="00116725">
      <w:pPr>
        <w:spacing w:line="276" w:lineRule="auto"/>
        <w:rPr>
          <w:b/>
          <w:bCs/>
          <w:sz w:val="24"/>
          <w:szCs w:val="36"/>
          <w:lang w:val="en-CA"/>
        </w:rPr>
      </w:pPr>
      <w:r>
        <w:rPr>
          <w:b/>
          <w:bCs/>
          <w:sz w:val="24"/>
          <w:szCs w:val="36"/>
          <w:lang w:val="en-CA"/>
        </w:rPr>
        <w:lastRenderedPageBreak/>
        <w:t xml:space="preserve">Charter </w:t>
      </w:r>
      <w:r w:rsidR="00DC60EF" w:rsidRPr="00DC60EF">
        <w:rPr>
          <w:b/>
          <w:bCs/>
          <w:sz w:val="24"/>
          <w:szCs w:val="36"/>
          <w:lang w:val="en-CA"/>
        </w:rPr>
        <w:t>Introduction</w:t>
      </w:r>
    </w:p>
    <w:p w14:paraId="324360D8" w14:textId="5BB23C4B" w:rsidR="00DC60EF" w:rsidRDefault="00156EDE" w:rsidP="00116725">
      <w:pPr>
        <w:spacing w:line="276" w:lineRule="auto"/>
        <w:rPr>
          <w:lang w:val="en-CA"/>
        </w:rPr>
      </w:pPr>
      <w:r>
        <w:rPr>
          <w:lang w:val="en-CA"/>
        </w:rPr>
        <w:t xml:space="preserve">We, the group named </w:t>
      </w:r>
      <w:r w:rsidR="00891037">
        <w:rPr>
          <w:lang w:val="en-CA"/>
        </w:rPr>
        <w:t>Iron Man 5</w:t>
      </w:r>
      <w:r>
        <w:rPr>
          <w:lang w:val="en-CA"/>
        </w:rPr>
        <w:t xml:space="preserve">, agree with the information </w:t>
      </w:r>
      <w:r w:rsidR="00A43883">
        <w:rPr>
          <w:lang w:val="en-CA"/>
        </w:rPr>
        <w:t>documented in our group charter</w:t>
      </w:r>
      <w:r w:rsidR="002D7F9E">
        <w:rPr>
          <w:lang w:val="en-CA"/>
        </w:rPr>
        <w:t xml:space="preserve">, and will try our best to uphold this charter. By </w:t>
      </w:r>
      <w:r w:rsidR="00F565A4">
        <w:rPr>
          <w:lang w:val="en-CA"/>
        </w:rPr>
        <w:t>signing this document, we indicate our commitment to our group and the expectations stated in this charter.</w:t>
      </w:r>
    </w:p>
    <w:p w14:paraId="60495A4B" w14:textId="25A4656D" w:rsidR="00DA4229" w:rsidRDefault="00DA4229" w:rsidP="00116725">
      <w:pPr>
        <w:spacing w:line="276" w:lineRule="auto"/>
        <w:rPr>
          <w:lang w:val="en-CA"/>
        </w:rPr>
      </w:pPr>
    </w:p>
    <w:p w14:paraId="2ED3DDF7" w14:textId="77777777" w:rsidR="00A237D2" w:rsidRDefault="00A237D2" w:rsidP="00116725">
      <w:pPr>
        <w:spacing w:line="276" w:lineRule="auto"/>
        <w:rPr>
          <w:lang w:val="en-CA"/>
        </w:rPr>
      </w:pPr>
    </w:p>
    <w:p w14:paraId="6D6C60DA" w14:textId="46DD58C9" w:rsidR="00DA4229" w:rsidRPr="00FE4019" w:rsidRDefault="009C7452" w:rsidP="00116725">
      <w:pPr>
        <w:spacing w:line="276" w:lineRule="auto"/>
        <w:rPr>
          <w:b/>
          <w:bCs/>
          <w:sz w:val="24"/>
          <w:szCs w:val="36"/>
          <w:lang w:val="en-CA"/>
        </w:rPr>
      </w:pPr>
      <w:r>
        <w:rPr>
          <w:b/>
          <w:bCs/>
          <w:sz w:val="24"/>
          <w:szCs w:val="36"/>
          <w:lang w:val="en-CA"/>
        </w:rPr>
        <w:t xml:space="preserve">Group </w:t>
      </w:r>
      <w:r w:rsidR="00FE4019" w:rsidRPr="00FE4019">
        <w:rPr>
          <w:b/>
          <w:bCs/>
          <w:sz w:val="24"/>
          <w:szCs w:val="36"/>
          <w:lang w:val="en-CA"/>
        </w:rPr>
        <w:t>Roles</w:t>
      </w:r>
    </w:p>
    <w:p w14:paraId="5D3944AF" w14:textId="61A1BF85" w:rsidR="00FE4019" w:rsidRDefault="00A83CEB" w:rsidP="00116725">
      <w:pPr>
        <w:spacing w:line="276" w:lineRule="auto"/>
        <w:rPr>
          <w:lang w:val="en-CA"/>
        </w:rPr>
      </w:pPr>
      <w:r>
        <w:rPr>
          <w:lang w:val="en-CA"/>
        </w:rPr>
        <w:t>We uphold role equality in this group. Every member in this group is equal</w:t>
      </w:r>
      <w:r w:rsidR="00482677">
        <w:rPr>
          <w:lang w:val="en-CA"/>
        </w:rPr>
        <w:t xml:space="preserve"> as everyone is here to learn. </w:t>
      </w:r>
      <w:r w:rsidR="004A56F9">
        <w:rPr>
          <w:lang w:val="en-CA"/>
        </w:rPr>
        <w:t>We all take on the role of developers and may take turns coordinating the efforts of our group.</w:t>
      </w:r>
    </w:p>
    <w:p w14:paraId="153D2B75" w14:textId="66B8EEAF" w:rsidR="00436437" w:rsidRDefault="00436437" w:rsidP="00116725">
      <w:pPr>
        <w:spacing w:line="276" w:lineRule="auto"/>
        <w:rPr>
          <w:lang w:val="en-CA"/>
        </w:rPr>
      </w:pPr>
    </w:p>
    <w:p w14:paraId="5FA99ED7" w14:textId="77777777" w:rsidR="00436437" w:rsidRPr="00FE4019" w:rsidRDefault="00436437" w:rsidP="00116725">
      <w:pPr>
        <w:spacing w:line="276" w:lineRule="auto"/>
        <w:rPr>
          <w:lang w:val="en-CA"/>
        </w:rPr>
      </w:pPr>
    </w:p>
    <w:p w14:paraId="352C5B7F" w14:textId="71D2B751" w:rsidR="00A450CA" w:rsidRPr="00B47160" w:rsidRDefault="00B47160" w:rsidP="00116725">
      <w:pPr>
        <w:spacing w:line="276" w:lineRule="auto"/>
        <w:rPr>
          <w:sz w:val="24"/>
          <w:szCs w:val="36"/>
          <w:lang w:val="en-CA"/>
        </w:rPr>
      </w:pPr>
      <w:r w:rsidRPr="00B47160">
        <w:rPr>
          <w:b/>
          <w:bCs/>
          <w:sz w:val="24"/>
          <w:szCs w:val="36"/>
          <w:lang w:val="en-CA"/>
        </w:rPr>
        <w:t xml:space="preserve">File Management </w:t>
      </w:r>
      <w:r w:rsidR="0017589A">
        <w:rPr>
          <w:b/>
          <w:bCs/>
          <w:sz w:val="24"/>
          <w:szCs w:val="36"/>
          <w:lang w:val="en-CA"/>
        </w:rPr>
        <w:t>(</w:t>
      </w:r>
      <w:r w:rsidR="00BE3931">
        <w:rPr>
          <w:b/>
          <w:bCs/>
          <w:sz w:val="24"/>
          <w:szCs w:val="36"/>
          <w:lang w:val="en-CA"/>
        </w:rPr>
        <w:t xml:space="preserve">for </w:t>
      </w:r>
      <w:r w:rsidRPr="00B47160">
        <w:rPr>
          <w:b/>
          <w:bCs/>
          <w:sz w:val="24"/>
          <w:szCs w:val="36"/>
          <w:lang w:val="en-CA"/>
        </w:rPr>
        <w:t>Group Assignment</w:t>
      </w:r>
      <w:r w:rsidR="00BE3931">
        <w:rPr>
          <w:b/>
          <w:bCs/>
          <w:sz w:val="24"/>
          <w:szCs w:val="36"/>
          <w:lang w:val="en-CA"/>
        </w:rPr>
        <w:t>s</w:t>
      </w:r>
      <w:r w:rsidR="0096460F">
        <w:rPr>
          <w:b/>
          <w:bCs/>
          <w:sz w:val="24"/>
          <w:szCs w:val="36"/>
          <w:lang w:val="en-CA"/>
        </w:rPr>
        <w:t>)</w:t>
      </w:r>
      <w:r w:rsidR="00BA2003">
        <w:rPr>
          <w:b/>
          <w:bCs/>
          <w:sz w:val="24"/>
          <w:szCs w:val="36"/>
          <w:lang w:val="en-CA"/>
        </w:rPr>
        <w:t xml:space="preserve"> and Coordination</w:t>
      </w:r>
    </w:p>
    <w:p w14:paraId="3A739DEA" w14:textId="131FA8EE" w:rsidR="00DA3E49" w:rsidRDefault="00ED78F3" w:rsidP="00116725">
      <w:pPr>
        <w:spacing w:line="276" w:lineRule="auto"/>
        <w:rPr>
          <w:lang w:val="en-CA"/>
        </w:rPr>
      </w:pPr>
      <w:r>
        <w:rPr>
          <w:lang w:val="en-CA"/>
        </w:rPr>
        <w:t xml:space="preserve">We will use </w:t>
      </w:r>
      <w:r w:rsidR="00891037">
        <w:rPr>
          <w:lang w:val="en-CA"/>
        </w:rPr>
        <w:t>GitLab/</w:t>
      </w:r>
      <w:proofErr w:type="spellStart"/>
      <w:r w:rsidR="00891037">
        <w:rPr>
          <w:lang w:val="en-CA"/>
        </w:rPr>
        <w:t>MicrosoftTeams</w:t>
      </w:r>
      <w:proofErr w:type="spellEnd"/>
      <w:r>
        <w:rPr>
          <w:lang w:val="en-CA"/>
        </w:rPr>
        <w:t xml:space="preserve"> as the main tool to coordinate group work</w:t>
      </w:r>
      <w:r w:rsidR="00543731">
        <w:rPr>
          <w:lang w:val="en-CA"/>
        </w:rPr>
        <w:t>.</w:t>
      </w:r>
      <w:r>
        <w:rPr>
          <w:lang w:val="en-CA"/>
        </w:rPr>
        <w:t xml:space="preserve"> </w:t>
      </w:r>
      <w:r w:rsidR="00543731">
        <w:rPr>
          <w:lang w:val="en-CA"/>
        </w:rPr>
        <w:t>W</w:t>
      </w:r>
      <w:r>
        <w:rPr>
          <w:lang w:val="en-CA"/>
        </w:rPr>
        <w:t>e will use this tool to save our files for our group work</w:t>
      </w:r>
      <w:r w:rsidR="008E588E">
        <w:rPr>
          <w:lang w:val="en-CA"/>
        </w:rPr>
        <w:t xml:space="preserve"> as we work on the group assignments</w:t>
      </w:r>
      <w:r w:rsidR="00B901CC">
        <w:rPr>
          <w:lang w:val="en-CA"/>
        </w:rPr>
        <w:t xml:space="preserve"> (before submission on Brightspace</w:t>
      </w:r>
      <w:r w:rsidR="005364F1">
        <w:rPr>
          <w:lang w:val="en-CA"/>
        </w:rPr>
        <w:t>)</w:t>
      </w:r>
      <w:r w:rsidR="00BA2003">
        <w:rPr>
          <w:lang w:val="en-CA"/>
        </w:rPr>
        <w:t>.</w:t>
      </w:r>
    </w:p>
    <w:p w14:paraId="37A293B9" w14:textId="77777777" w:rsidR="000F05AC" w:rsidRDefault="000F05AC" w:rsidP="00116725">
      <w:pPr>
        <w:spacing w:line="276" w:lineRule="auto"/>
        <w:rPr>
          <w:lang w:val="en-CA"/>
        </w:rPr>
      </w:pPr>
    </w:p>
    <w:p w14:paraId="36657685" w14:textId="31DFA9EC" w:rsidR="00B47160" w:rsidRDefault="009B74C8" w:rsidP="00116725">
      <w:pPr>
        <w:spacing w:line="276" w:lineRule="auto"/>
        <w:rPr>
          <w:lang w:val="en-CA"/>
        </w:rPr>
      </w:pPr>
      <w:r>
        <w:rPr>
          <w:lang w:val="en-CA"/>
        </w:rPr>
        <w:t>For coordination of group work, w</w:t>
      </w:r>
      <w:r w:rsidR="00DA3E49">
        <w:rPr>
          <w:lang w:val="en-CA"/>
        </w:rPr>
        <w:t xml:space="preserve">e </w:t>
      </w:r>
      <w:r w:rsidR="00205630">
        <w:rPr>
          <w:lang w:val="en-CA"/>
        </w:rPr>
        <w:t>will use our group’s private channel on the Microsoft Teams workspace to which we have been assigned.</w:t>
      </w:r>
    </w:p>
    <w:p w14:paraId="6C869740" w14:textId="02656E43" w:rsidR="00EA3F11" w:rsidRDefault="00EA3F11" w:rsidP="00116725">
      <w:pPr>
        <w:spacing w:line="276" w:lineRule="auto"/>
        <w:rPr>
          <w:lang w:val="en-CA"/>
        </w:rPr>
      </w:pPr>
    </w:p>
    <w:p w14:paraId="0843A522" w14:textId="2622C3F3" w:rsidR="00EA3F11" w:rsidRDefault="00EA3F11" w:rsidP="00116725">
      <w:pPr>
        <w:spacing w:line="276" w:lineRule="auto"/>
        <w:rPr>
          <w:lang w:val="en-CA"/>
        </w:rPr>
      </w:pPr>
    </w:p>
    <w:p w14:paraId="1EC40D66" w14:textId="6688DF80" w:rsidR="00EA3F11" w:rsidRDefault="007B46C5" w:rsidP="00116725">
      <w:pPr>
        <w:spacing w:line="276" w:lineRule="auto"/>
        <w:rPr>
          <w:lang w:val="en-CA"/>
        </w:rPr>
      </w:pPr>
      <w:r>
        <w:rPr>
          <w:b/>
          <w:bCs/>
          <w:lang w:val="en-CA"/>
        </w:rPr>
        <w:t>Code of Conduct</w:t>
      </w:r>
      <w:r w:rsidR="000B1118" w:rsidRPr="00E337F6">
        <w:rPr>
          <w:rStyle w:val="FootnoteReference"/>
        </w:rPr>
        <w:footnoteReference w:id="2"/>
      </w:r>
    </w:p>
    <w:p w14:paraId="5BEC780B" w14:textId="158E5DDC" w:rsidR="007B46C5" w:rsidRDefault="000B1118" w:rsidP="000B1118">
      <w:pPr>
        <w:pStyle w:val="ListParagraph"/>
        <w:numPr>
          <w:ilvl w:val="0"/>
          <w:numId w:val="5"/>
        </w:numPr>
        <w:spacing w:line="276" w:lineRule="auto"/>
        <w:rPr>
          <w:lang w:val="en-CA"/>
        </w:rPr>
      </w:pPr>
      <w:r w:rsidRPr="000B1118">
        <w:rPr>
          <w:b/>
          <w:bCs/>
          <w:lang w:val="en-CA"/>
        </w:rPr>
        <w:t>Be Considerate</w:t>
      </w:r>
      <w:r>
        <w:rPr>
          <w:b/>
          <w:bCs/>
          <w:lang w:val="en-CA"/>
        </w:rPr>
        <w:br/>
      </w:r>
      <w:r w:rsidRPr="000B1118">
        <w:rPr>
          <w:lang w:val="en-CA"/>
        </w:rPr>
        <w:t xml:space="preserve">Any decision we take will affect </w:t>
      </w:r>
      <w:r>
        <w:rPr>
          <w:lang w:val="en-CA"/>
        </w:rPr>
        <w:t>peers on this group</w:t>
      </w:r>
      <w:r w:rsidRPr="000B1118">
        <w:rPr>
          <w:lang w:val="en-CA"/>
        </w:rPr>
        <w:t xml:space="preserve">, and we </w:t>
      </w:r>
      <w:r w:rsidR="00D30DFD">
        <w:rPr>
          <w:lang w:val="en-CA"/>
        </w:rPr>
        <w:t xml:space="preserve">will </w:t>
      </w:r>
      <w:r w:rsidRPr="000B1118">
        <w:rPr>
          <w:lang w:val="en-CA"/>
        </w:rPr>
        <w:t>take those consequences into account when making decisions.</w:t>
      </w:r>
      <w:r w:rsidR="00DB54A3">
        <w:rPr>
          <w:lang w:val="en-CA"/>
        </w:rPr>
        <w:br/>
      </w:r>
    </w:p>
    <w:p w14:paraId="11B36C62" w14:textId="7F31B02C" w:rsidR="00DB54A3" w:rsidRDefault="0005634A" w:rsidP="000B1118">
      <w:pPr>
        <w:pStyle w:val="ListParagraph"/>
        <w:numPr>
          <w:ilvl w:val="0"/>
          <w:numId w:val="5"/>
        </w:numPr>
        <w:spacing w:line="276" w:lineRule="auto"/>
        <w:rPr>
          <w:lang w:val="en-CA"/>
        </w:rPr>
      </w:pPr>
      <w:r w:rsidRPr="0005634A">
        <w:rPr>
          <w:b/>
          <w:bCs/>
          <w:lang w:val="en-CA"/>
        </w:rPr>
        <w:t>Be Respectful</w:t>
      </w:r>
      <w:r>
        <w:rPr>
          <w:lang w:val="en-CA"/>
        </w:rPr>
        <w:br/>
      </w:r>
      <w:r w:rsidRPr="0005634A">
        <w:rPr>
          <w:lang w:val="en-CA"/>
        </w:rPr>
        <w:t>The team and its members treat one another with respect. Everyone can make a valuable contribution to the team. We may not always agree, but disagreement is no excuse for poor behavior and poor manners. We might all experience some frustration now and then, but we cannot allow that frustration to turn into a personal attack. It's important to remember that a team in which people feel uncomfortable or threatened is not a productive one. We expect members of the team to be respectful when dealing with other team members as well as with people outside the team, such as the instructor.</w:t>
      </w:r>
      <w:r w:rsidR="00BE3D4D">
        <w:rPr>
          <w:lang w:val="en-CA"/>
        </w:rPr>
        <w:br/>
      </w:r>
    </w:p>
    <w:p w14:paraId="30407E39" w14:textId="4C18C46D" w:rsidR="00BE3D4D" w:rsidRDefault="00BE3D4D" w:rsidP="000B1118">
      <w:pPr>
        <w:pStyle w:val="ListParagraph"/>
        <w:numPr>
          <w:ilvl w:val="0"/>
          <w:numId w:val="5"/>
        </w:numPr>
        <w:spacing w:line="276" w:lineRule="auto"/>
        <w:rPr>
          <w:lang w:val="en-CA"/>
        </w:rPr>
      </w:pPr>
      <w:r w:rsidRPr="00BE3D4D">
        <w:rPr>
          <w:b/>
          <w:bCs/>
          <w:lang w:val="en-CA"/>
        </w:rPr>
        <w:t>Take Responsibility</w:t>
      </w:r>
      <w:r w:rsidRPr="00BE3D4D">
        <w:rPr>
          <w:b/>
          <w:bCs/>
          <w:lang w:val="en-CA"/>
        </w:rPr>
        <w:br/>
      </w:r>
      <w:r w:rsidRPr="00BE3D4D">
        <w:rPr>
          <w:lang w:val="en-CA"/>
        </w:rPr>
        <w:t>We can all make mistakes; when we do, we take responsibility for them. If someone has been harmed or offended, we listen carefully and respectfully, and work to right the wrong.</w:t>
      </w:r>
      <w:r>
        <w:rPr>
          <w:lang w:val="en-CA"/>
        </w:rPr>
        <w:br/>
      </w:r>
    </w:p>
    <w:p w14:paraId="6D345B6B" w14:textId="52AF27E4" w:rsidR="00BE3D4D" w:rsidRDefault="00175D41" w:rsidP="000B1118">
      <w:pPr>
        <w:pStyle w:val="ListParagraph"/>
        <w:numPr>
          <w:ilvl w:val="0"/>
          <w:numId w:val="5"/>
        </w:numPr>
        <w:spacing w:line="276" w:lineRule="auto"/>
        <w:rPr>
          <w:lang w:val="en-CA"/>
        </w:rPr>
      </w:pPr>
      <w:r w:rsidRPr="00175D41">
        <w:rPr>
          <w:b/>
          <w:bCs/>
          <w:lang w:val="en-CA"/>
        </w:rPr>
        <w:t>Be Collaborative</w:t>
      </w:r>
      <w:r w:rsidRPr="00175D41">
        <w:rPr>
          <w:b/>
          <w:bCs/>
          <w:lang w:val="en-CA"/>
        </w:rPr>
        <w:br/>
      </w:r>
      <w:r>
        <w:rPr>
          <w:lang w:val="en-CA"/>
        </w:rPr>
        <w:t>Our group assignment</w:t>
      </w:r>
      <w:r w:rsidR="00B931A0">
        <w:rPr>
          <w:lang w:val="en-CA"/>
        </w:rPr>
        <w:t>s</w:t>
      </w:r>
      <w:r>
        <w:rPr>
          <w:lang w:val="en-CA"/>
        </w:rPr>
        <w:t xml:space="preserve"> </w:t>
      </w:r>
      <w:r w:rsidR="00B931A0">
        <w:rPr>
          <w:lang w:val="en-CA"/>
        </w:rPr>
        <w:t>may be</w:t>
      </w:r>
      <w:r w:rsidRPr="00175D41">
        <w:rPr>
          <w:lang w:val="en-CA"/>
        </w:rPr>
        <w:t xml:space="preserve"> a complex whole made of many parts. Collaboration between team members – each of whom has their own goals – is essential; for the whole to be more than the sum of its parts, each part must </w:t>
      </w:r>
      <w:proofErr w:type="gramStart"/>
      <w:r w:rsidRPr="00175D41">
        <w:rPr>
          <w:lang w:val="en-CA"/>
        </w:rPr>
        <w:t>make an effort</w:t>
      </w:r>
      <w:proofErr w:type="gramEnd"/>
      <w:r w:rsidRPr="00175D41">
        <w:rPr>
          <w:lang w:val="en-CA"/>
        </w:rPr>
        <w:t xml:space="preserve"> to understand the whole.</w:t>
      </w:r>
    </w:p>
    <w:p w14:paraId="70D5BC8C" w14:textId="6DCC1C73" w:rsidR="00A04758" w:rsidRDefault="0015161E" w:rsidP="0015161E">
      <w:pPr>
        <w:pStyle w:val="ListParagraph"/>
        <w:numPr>
          <w:ilvl w:val="0"/>
          <w:numId w:val="5"/>
        </w:numPr>
        <w:spacing w:line="276" w:lineRule="auto"/>
        <w:rPr>
          <w:lang w:val="en-CA"/>
        </w:rPr>
      </w:pPr>
      <w:r w:rsidRPr="0015161E">
        <w:rPr>
          <w:b/>
          <w:bCs/>
          <w:lang w:val="en-CA"/>
        </w:rPr>
        <w:lastRenderedPageBreak/>
        <w:t>When we disagree</w:t>
      </w:r>
      <w:r w:rsidRPr="0015161E">
        <w:rPr>
          <w:b/>
          <w:bCs/>
          <w:lang w:val="en-CA"/>
        </w:rPr>
        <w:br/>
      </w:r>
      <w:r w:rsidRPr="0015161E">
        <w:rPr>
          <w:lang w:val="en-CA"/>
        </w:rPr>
        <w:t>Conflicts in our community can take many forms. Disagreements, both social and technical, are normal, but we do not allow them to persist and fester leaving others uncertain of the agreed direction.</w:t>
      </w:r>
      <w:r w:rsidR="000D2349">
        <w:rPr>
          <w:lang w:val="en-CA"/>
        </w:rPr>
        <w:br/>
      </w:r>
      <w:r>
        <w:rPr>
          <w:lang w:val="en-CA"/>
        </w:rPr>
        <w:br/>
      </w:r>
      <w:r w:rsidRPr="0015161E">
        <w:rPr>
          <w:lang w:val="en-CA"/>
        </w:rPr>
        <w:t>We expect individuals to first try to resolve conflicts between themselves in a constructive manner, asking for help when needed. This approach gives people more control over the outcome of their dispute.</w:t>
      </w:r>
      <w:r w:rsidR="0030458E">
        <w:rPr>
          <w:lang w:val="en-CA"/>
        </w:rPr>
        <w:br/>
      </w:r>
      <w:r w:rsidR="0030458E">
        <w:rPr>
          <w:lang w:val="en-CA"/>
        </w:rPr>
        <w:br/>
      </w:r>
      <w:r w:rsidRPr="0015161E">
        <w:rPr>
          <w:lang w:val="en-CA"/>
        </w:rPr>
        <w:t xml:space="preserve">If that fails, we escalate the matter to </w:t>
      </w:r>
      <w:r w:rsidR="0030458E">
        <w:rPr>
          <w:lang w:val="en-CA"/>
        </w:rPr>
        <w:t>the course instructor</w:t>
      </w:r>
      <w:r w:rsidRPr="0015161E">
        <w:rPr>
          <w:lang w:val="en-CA"/>
        </w:rPr>
        <w:t xml:space="preserve"> to step in and provide clarity and direction.</w:t>
      </w:r>
      <w:r w:rsidR="00977B31">
        <w:rPr>
          <w:lang w:val="en-CA"/>
        </w:rPr>
        <w:t xml:space="preserve"> See </w:t>
      </w:r>
      <w:r w:rsidR="00977B31">
        <w:rPr>
          <w:b/>
          <w:bCs/>
          <w:lang w:val="en-CA"/>
        </w:rPr>
        <w:t xml:space="preserve">Respect and Team Conflicts </w:t>
      </w:r>
      <w:r w:rsidR="00977B31">
        <w:rPr>
          <w:lang w:val="en-CA"/>
        </w:rPr>
        <w:t>section for details.</w:t>
      </w:r>
    </w:p>
    <w:p w14:paraId="3ACA737C" w14:textId="36C2725E" w:rsidR="00274E62" w:rsidRDefault="00274E62" w:rsidP="00274E62">
      <w:pPr>
        <w:spacing w:line="276" w:lineRule="auto"/>
        <w:rPr>
          <w:lang w:val="en-CA"/>
        </w:rPr>
      </w:pPr>
    </w:p>
    <w:p w14:paraId="24C6930D" w14:textId="77777777" w:rsidR="00DA0F0C" w:rsidRDefault="00DA0F0C" w:rsidP="00F04924">
      <w:pPr>
        <w:spacing w:line="276" w:lineRule="auto"/>
        <w:rPr>
          <w:lang w:val="en-CA"/>
        </w:rPr>
      </w:pPr>
    </w:p>
    <w:p w14:paraId="467D8C8A" w14:textId="7AF1FE2C" w:rsidR="00DA0F0C" w:rsidRPr="00DA0F0C" w:rsidRDefault="00DA0F0C" w:rsidP="00F04924">
      <w:pPr>
        <w:spacing w:line="276" w:lineRule="auto"/>
        <w:rPr>
          <w:b/>
          <w:bCs/>
          <w:sz w:val="24"/>
          <w:szCs w:val="36"/>
          <w:lang w:val="en-CA"/>
        </w:rPr>
      </w:pPr>
      <w:r w:rsidRPr="00DA0F0C">
        <w:rPr>
          <w:b/>
          <w:bCs/>
          <w:sz w:val="24"/>
          <w:szCs w:val="36"/>
          <w:lang w:val="en-CA"/>
        </w:rPr>
        <w:t>Respect and Team Conflicts</w:t>
      </w:r>
    </w:p>
    <w:p w14:paraId="0C1E4EE9" w14:textId="0CB35345" w:rsidR="00F04924" w:rsidRPr="00F04924" w:rsidRDefault="00F04924" w:rsidP="00F04924">
      <w:pPr>
        <w:spacing w:line="276" w:lineRule="auto"/>
        <w:rPr>
          <w:lang w:val="en-CA"/>
        </w:rPr>
      </w:pPr>
      <w:r w:rsidRPr="00F04924">
        <w:rPr>
          <w:lang w:val="en-CA"/>
        </w:rPr>
        <w:t xml:space="preserve">Dalhousie and the Faculty of Computer Science have rules regarding respect and guidelines on how students should conduct themselves in a group setting (see </w:t>
      </w:r>
      <w:hyperlink r:id="rId8" w:history="1">
        <w:r w:rsidR="00C45AD6" w:rsidRPr="00E156F9">
          <w:rPr>
            <w:rStyle w:val="Hyperlink"/>
            <w:lang w:val="en-CA"/>
          </w:rPr>
          <w:t>https://cs.dal.ca/corecs</w:t>
        </w:r>
      </w:hyperlink>
      <w:r w:rsidR="00C45AD6">
        <w:rPr>
          <w:lang w:val="en-CA"/>
        </w:rPr>
        <w:t xml:space="preserve"> </w:t>
      </w:r>
      <w:r w:rsidRPr="00F04924">
        <w:rPr>
          <w:lang w:val="en-CA"/>
        </w:rPr>
        <w:t xml:space="preserve">for the Culture of Respect guidelines; see Code of Conduct section above). We intend to respect these rules and promote an environment in which students can learn and achieve their academic goals. It is every team member's responsibility to observe and enforce these rules. </w:t>
      </w:r>
    </w:p>
    <w:p w14:paraId="01C601B0" w14:textId="77777777" w:rsidR="00F04924" w:rsidRPr="00F04924" w:rsidRDefault="00F04924" w:rsidP="00F04924">
      <w:pPr>
        <w:spacing w:line="276" w:lineRule="auto"/>
        <w:rPr>
          <w:lang w:val="en-CA"/>
        </w:rPr>
      </w:pPr>
    </w:p>
    <w:p w14:paraId="243B6387" w14:textId="77777777" w:rsidR="00F04924" w:rsidRPr="00F04924" w:rsidRDefault="00F04924" w:rsidP="00F04924">
      <w:pPr>
        <w:spacing w:line="276" w:lineRule="auto"/>
        <w:rPr>
          <w:lang w:val="en-CA"/>
        </w:rPr>
      </w:pPr>
      <w:r w:rsidRPr="00F04924">
        <w:rPr>
          <w:lang w:val="en-CA"/>
        </w:rPr>
        <w:t xml:space="preserve">Conflicts can take many forms, from someone having a bad day and using harsh and hurtful language in the issue queue, to more serious (and very rare) instances such as sexist/racist statements or threats of violence, and everything in between. </w:t>
      </w:r>
    </w:p>
    <w:p w14:paraId="1565FA6E" w14:textId="77777777" w:rsidR="00F04924" w:rsidRPr="00F04924" w:rsidRDefault="00F04924" w:rsidP="00F04924">
      <w:pPr>
        <w:spacing w:line="276" w:lineRule="auto"/>
        <w:rPr>
          <w:lang w:val="en-CA"/>
        </w:rPr>
      </w:pPr>
    </w:p>
    <w:p w14:paraId="044503EA" w14:textId="0FD6CE53" w:rsidR="00F04924" w:rsidRPr="00F04924" w:rsidRDefault="00F04924" w:rsidP="00F04924">
      <w:pPr>
        <w:spacing w:line="276" w:lineRule="auto"/>
        <w:rPr>
          <w:lang w:val="en-CA"/>
        </w:rPr>
      </w:pPr>
      <w:r w:rsidRPr="00F04924">
        <w:rPr>
          <w:lang w:val="en-CA"/>
        </w:rPr>
        <w:t xml:space="preserve">As mentioned in the Code of Conduct section above, </w:t>
      </w:r>
      <w:r w:rsidR="00EA273A">
        <w:rPr>
          <w:lang w:val="en-CA"/>
        </w:rPr>
        <w:t xml:space="preserve">as equal members of the group, we will </w:t>
      </w:r>
      <w:r w:rsidRPr="00F04924">
        <w:rPr>
          <w:lang w:val="en-CA"/>
        </w:rPr>
        <w:t>first try to resolve conflicts in a constructive manner, asking for help</w:t>
      </w:r>
      <w:r w:rsidR="003C1B7E">
        <w:rPr>
          <w:lang w:val="en-CA"/>
        </w:rPr>
        <w:t xml:space="preserve"> from the group TA or course instructor</w:t>
      </w:r>
      <w:r w:rsidRPr="00F04924">
        <w:rPr>
          <w:lang w:val="en-CA"/>
        </w:rPr>
        <w:t xml:space="preserve"> when needed. </w:t>
      </w:r>
      <w:r w:rsidR="000740E0">
        <w:rPr>
          <w:lang w:val="en-CA"/>
        </w:rPr>
        <w:t xml:space="preserve"> </w:t>
      </w:r>
      <w:r w:rsidRPr="00F04924">
        <w:rPr>
          <w:lang w:val="en-CA"/>
        </w:rPr>
        <w:t>This approach gives people more control over the outcome of their dispute.</w:t>
      </w:r>
    </w:p>
    <w:p w14:paraId="66B3D317" w14:textId="77777777" w:rsidR="00F04924" w:rsidRPr="00F04924" w:rsidRDefault="00F04924" w:rsidP="00F04924">
      <w:pPr>
        <w:spacing w:line="276" w:lineRule="auto"/>
        <w:rPr>
          <w:lang w:val="en-CA"/>
        </w:rPr>
      </w:pPr>
    </w:p>
    <w:p w14:paraId="5CAA43A8" w14:textId="1BB60435" w:rsidR="00F04924" w:rsidRDefault="00F04924" w:rsidP="00F04924">
      <w:pPr>
        <w:spacing w:line="276" w:lineRule="auto"/>
        <w:rPr>
          <w:lang w:val="en-CA"/>
        </w:rPr>
      </w:pPr>
      <w:r w:rsidRPr="00681779">
        <w:rPr>
          <w:i/>
          <w:iCs/>
          <w:lang w:val="en-CA"/>
        </w:rPr>
        <w:t>If this fails, or if the concerned member(s) is uncomfortable in resolving the conflict themselves, then the concerned member(s) must report the conflict to the course instructor for resolution</w:t>
      </w:r>
      <w:r w:rsidRPr="00F04924">
        <w:rPr>
          <w:lang w:val="en-CA"/>
        </w:rPr>
        <w:t>.</w:t>
      </w:r>
    </w:p>
    <w:p w14:paraId="18028812" w14:textId="342AC7A6" w:rsidR="00274E62" w:rsidRDefault="00274E62" w:rsidP="00274E62">
      <w:pPr>
        <w:spacing w:line="276" w:lineRule="auto"/>
        <w:rPr>
          <w:lang w:val="en-CA"/>
        </w:rPr>
      </w:pPr>
    </w:p>
    <w:p w14:paraId="29D87E9B" w14:textId="77777777" w:rsidR="00C45AD6" w:rsidRDefault="00C45AD6">
      <w:pPr>
        <w:rPr>
          <w:b/>
          <w:bCs/>
          <w:sz w:val="24"/>
          <w:szCs w:val="36"/>
          <w:lang w:val="en-CA"/>
        </w:rPr>
      </w:pPr>
      <w:r>
        <w:rPr>
          <w:b/>
          <w:bCs/>
          <w:sz w:val="24"/>
          <w:szCs w:val="36"/>
          <w:lang w:val="en-CA"/>
        </w:rPr>
        <w:br w:type="page"/>
      </w:r>
    </w:p>
    <w:p w14:paraId="6839EC1E" w14:textId="568E3D74" w:rsidR="00274E62" w:rsidRPr="0046468F" w:rsidRDefault="00274E62" w:rsidP="00274E62">
      <w:pPr>
        <w:spacing w:line="276" w:lineRule="auto"/>
        <w:rPr>
          <w:b/>
          <w:bCs/>
          <w:sz w:val="24"/>
          <w:szCs w:val="36"/>
          <w:lang w:val="en-CA"/>
        </w:rPr>
      </w:pPr>
      <w:r w:rsidRPr="0046468F">
        <w:rPr>
          <w:b/>
          <w:bCs/>
          <w:sz w:val="24"/>
          <w:szCs w:val="36"/>
          <w:lang w:val="en-CA"/>
        </w:rPr>
        <w:lastRenderedPageBreak/>
        <w:t>Meeting Times</w:t>
      </w:r>
      <w:r w:rsidR="00DE3C12">
        <w:rPr>
          <w:b/>
          <w:bCs/>
          <w:sz w:val="24"/>
          <w:szCs w:val="36"/>
          <w:lang w:val="en-CA"/>
        </w:rPr>
        <w:t xml:space="preserve"> and Participation in Group Discussions</w:t>
      </w:r>
    </w:p>
    <w:p w14:paraId="08979F1F" w14:textId="77777777" w:rsidR="009710C2" w:rsidRDefault="0046468F" w:rsidP="00274E62">
      <w:pPr>
        <w:spacing w:line="276" w:lineRule="auto"/>
        <w:rPr>
          <w:lang w:val="en-CA"/>
        </w:rPr>
      </w:pPr>
      <w:r>
        <w:rPr>
          <w:lang w:val="en-CA"/>
        </w:rPr>
        <w:t xml:space="preserve">We agree upon the following meeting times during the week. </w:t>
      </w:r>
      <w:r w:rsidR="00E74F7E">
        <w:rPr>
          <w:lang w:val="en-CA"/>
        </w:rPr>
        <w:t>We agree to set aside these times to work on this course group work</w:t>
      </w:r>
      <w:r w:rsidR="006B7E13">
        <w:rPr>
          <w:lang w:val="en-CA"/>
        </w:rPr>
        <w:t>.</w:t>
      </w:r>
      <w:r w:rsidR="00DE3C12">
        <w:rPr>
          <w:lang w:val="en-CA"/>
        </w:rPr>
        <w:t xml:space="preserve"> </w:t>
      </w:r>
    </w:p>
    <w:p w14:paraId="532E9C41" w14:textId="77777777" w:rsidR="009710C2" w:rsidRDefault="009710C2" w:rsidP="00274E62">
      <w:pPr>
        <w:spacing w:line="276" w:lineRule="auto"/>
        <w:rPr>
          <w:lang w:val="en-CA"/>
        </w:rPr>
      </w:pPr>
    </w:p>
    <w:p w14:paraId="10194519" w14:textId="77777777" w:rsidR="00D345F8" w:rsidRDefault="00DE3C12" w:rsidP="00274E62">
      <w:pPr>
        <w:spacing w:line="276" w:lineRule="auto"/>
        <w:rPr>
          <w:lang w:val="en-CA"/>
        </w:rPr>
      </w:pPr>
      <w:r>
        <w:rPr>
          <w:lang w:val="en-CA"/>
        </w:rPr>
        <w:t xml:space="preserve">If one of us is unavailable to discuss </w:t>
      </w:r>
      <w:r w:rsidR="009710C2">
        <w:rPr>
          <w:lang w:val="en-CA"/>
        </w:rPr>
        <w:t xml:space="preserve">– either during the meeting times or in our group’s </w:t>
      </w:r>
      <w:r w:rsidR="00D345F8">
        <w:rPr>
          <w:lang w:val="en-CA"/>
        </w:rPr>
        <w:t xml:space="preserve">private channel on Microsoft Teams in general – we will communicate this to the rest of the group as soon as we can. </w:t>
      </w:r>
    </w:p>
    <w:p w14:paraId="66B8597B" w14:textId="77777777" w:rsidR="003E5CEA" w:rsidRDefault="003E5CEA" w:rsidP="00274E62">
      <w:pPr>
        <w:spacing w:line="276" w:lineRule="auto"/>
        <w:rPr>
          <w:lang w:val="en-CA"/>
        </w:rPr>
      </w:pPr>
    </w:p>
    <w:p w14:paraId="089D5E55" w14:textId="38566DA0" w:rsidR="0046468F" w:rsidRDefault="00D345F8" w:rsidP="00274E62">
      <w:pPr>
        <w:spacing w:line="276" w:lineRule="auto"/>
        <w:rPr>
          <w:lang w:val="en-CA"/>
        </w:rPr>
      </w:pPr>
      <w:r>
        <w:rPr>
          <w:lang w:val="en-CA"/>
        </w:rPr>
        <w:t xml:space="preserve">If we do not communicate with the group for longer than two (2) weeks, </w:t>
      </w:r>
      <w:r w:rsidR="00B64B5A">
        <w:rPr>
          <w:lang w:val="en-CA"/>
        </w:rPr>
        <w:t xml:space="preserve">we understand that our group members will communicate this to our course instructor </w:t>
      </w:r>
      <w:r w:rsidR="00CC03B3">
        <w:rPr>
          <w:lang w:val="en-CA"/>
        </w:rPr>
        <w:t>to provide direction.</w:t>
      </w:r>
    </w:p>
    <w:p w14:paraId="3C18F586" w14:textId="77777777" w:rsidR="0046468F" w:rsidRPr="0046468F" w:rsidRDefault="0046468F" w:rsidP="00274E62">
      <w:pPr>
        <w:spacing w:line="276" w:lineRule="auto"/>
        <w:rPr>
          <w:lang w:val="en-CA"/>
        </w:rPr>
      </w:pP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274E62" w14:paraId="4D4D175D" w14:textId="77777777" w:rsidTr="00194EBE">
        <w:tc>
          <w:tcPr>
            <w:tcW w:w="4154" w:type="dxa"/>
            <w:shd w:val="clear" w:color="auto" w:fill="4A86E8"/>
            <w:tcMar>
              <w:top w:w="100" w:type="dxa"/>
              <w:left w:w="100" w:type="dxa"/>
              <w:bottom w:w="100" w:type="dxa"/>
              <w:right w:w="100" w:type="dxa"/>
            </w:tcMar>
          </w:tcPr>
          <w:p w14:paraId="49397817" w14:textId="77777777" w:rsidR="00274E62" w:rsidRDefault="00274E62" w:rsidP="00194EBE">
            <w:pPr>
              <w:widowControl w:val="0"/>
              <w:rPr>
                <w:b/>
                <w:color w:val="FFFFFF"/>
              </w:rPr>
            </w:pPr>
            <w:r>
              <w:rPr>
                <w:b/>
                <w:color w:val="FFFFFF"/>
              </w:rPr>
              <w:t>Time</w:t>
            </w:r>
          </w:p>
        </w:tc>
        <w:tc>
          <w:tcPr>
            <w:tcW w:w="4155" w:type="dxa"/>
            <w:shd w:val="clear" w:color="auto" w:fill="4A86E8"/>
            <w:tcMar>
              <w:top w:w="100" w:type="dxa"/>
              <w:left w:w="100" w:type="dxa"/>
              <w:bottom w:w="100" w:type="dxa"/>
              <w:right w:w="100" w:type="dxa"/>
            </w:tcMar>
          </w:tcPr>
          <w:p w14:paraId="3CC0D8E1" w14:textId="77777777" w:rsidR="00274E62" w:rsidRDefault="00274E62" w:rsidP="00194EBE">
            <w:pPr>
              <w:widowControl w:val="0"/>
              <w:rPr>
                <w:b/>
                <w:color w:val="FFFFFF"/>
              </w:rPr>
            </w:pPr>
            <w:r>
              <w:rPr>
                <w:b/>
                <w:color w:val="FFFFFF"/>
              </w:rPr>
              <w:t>Location</w:t>
            </w:r>
          </w:p>
        </w:tc>
      </w:tr>
      <w:tr w:rsidR="00274E62" w14:paraId="3BFFB0CD" w14:textId="77777777" w:rsidTr="00194EBE">
        <w:tc>
          <w:tcPr>
            <w:tcW w:w="4154" w:type="dxa"/>
            <w:shd w:val="clear" w:color="auto" w:fill="auto"/>
            <w:tcMar>
              <w:top w:w="100" w:type="dxa"/>
              <w:left w:w="100" w:type="dxa"/>
              <w:bottom w:w="100" w:type="dxa"/>
              <w:right w:w="100" w:type="dxa"/>
            </w:tcMar>
          </w:tcPr>
          <w:p w14:paraId="21862CA5" w14:textId="252DEDBA" w:rsidR="00274E62" w:rsidRDefault="00891037" w:rsidP="00194EBE">
            <w:pPr>
              <w:widowControl w:val="0"/>
              <w:spacing w:line="360" w:lineRule="auto"/>
            </w:pPr>
            <w:r w:rsidRPr="07751B15">
              <w:rPr>
                <w:noProof/>
              </w:rPr>
              <w:t>Monday 1:00pm – 2:30pm (Halifax Time)</w:t>
            </w:r>
          </w:p>
        </w:tc>
        <w:tc>
          <w:tcPr>
            <w:tcW w:w="4155" w:type="dxa"/>
            <w:shd w:val="clear" w:color="auto" w:fill="auto"/>
            <w:tcMar>
              <w:top w:w="100" w:type="dxa"/>
              <w:left w:w="100" w:type="dxa"/>
              <w:bottom w:w="100" w:type="dxa"/>
              <w:right w:w="100" w:type="dxa"/>
            </w:tcMar>
          </w:tcPr>
          <w:p w14:paraId="336B71F6" w14:textId="4D4401FF" w:rsidR="00274E62" w:rsidRDefault="00274E62" w:rsidP="00194EBE">
            <w:pPr>
              <w:widowControl w:val="0"/>
              <w:spacing w:line="360" w:lineRule="auto"/>
            </w:pPr>
            <w:r>
              <w:t>Microsoft Teams only – either chat or call</w:t>
            </w:r>
          </w:p>
        </w:tc>
      </w:tr>
      <w:tr w:rsidR="00274E62" w14:paraId="30EF541F" w14:textId="77777777" w:rsidTr="00194EBE">
        <w:tc>
          <w:tcPr>
            <w:tcW w:w="4154" w:type="dxa"/>
            <w:shd w:val="clear" w:color="auto" w:fill="auto"/>
            <w:tcMar>
              <w:top w:w="100" w:type="dxa"/>
              <w:left w:w="100" w:type="dxa"/>
              <w:bottom w:w="100" w:type="dxa"/>
              <w:right w:w="100" w:type="dxa"/>
            </w:tcMar>
          </w:tcPr>
          <w:p w14:paraId="5B2E786B" w14:textId="627FF0ED" w:rsidR="00274E62" w:rsidRDefault="00891037" w:rsidP="00194EBE">
            <w:pPr>
              <w:widowControl w:val="0"/>
              <w:spacing w:line="360" w:lineRule="auto"/>
            </w:pPr>
            <w:r w:rsidRPr="07751B15">
              <w:rPr>
                <w:noProof/>
              </w:rPr>
              <w:t>Wednesday 12:00pm-1:30pm (Halifax Time)</w:t>
            </w:r>
          </w:p>
        </w:tc>
        <w:tc>
          <w:tcPr>
            <w:tcW w:w="4155" w:type="dxa"/>
            <w:shd w:val="clear" w:color="auto" w:fill="auto"/>
            <w:tcMar>
              <w:top w:w="100" w:type="dxa"/>
              <w:left w:w="100" w:type="dxa"/>
              <w:bottom w:w="100" w:type="dxa"/>
              <w:right w:w="100" w:type="dxa"/>
            </w:tcMar>
          </w:tcPr>
          <w:p w14:paraId="20CE99CF" w14:textId="41CD4E3D" w:rsidR="00274E62" w:rsidRDefault="00274E62" w:rsidP="00194EBE">
            <w:pPr>
              <w:widowControl w:val="0"/>
              <w:spacing w:line="360" w:lineRule="auto"/>
            </w:pPr>
            <w:r>
              <w:t>Microsoft Teams only – either chat or call</w:t>
            </w:r>
          </w:p>
        </w:tc>
      </w:tr>
      <w:tr w:rsidR="00274E62" w14:paraId="6ECA38A4" w14:textId="77777777" w:rsidTr="00194EBE">
        <w:tc>
          <w:tcPr>
            <w:tcW w:w="4154" w:type="dxa"/>
            <w:shd w:val="clear" w:color="auto" w:fill="auto"/>
            <w:tcMar>
              <w:top w:w="100" w:type="dxa"/>
              <w:left w:w="100" w:type="dxa"/>
              <w:bottom w:w="100" w:type="dxa"/>
              <w:right w:w="100" w:type="dxa"/>
            </w:tcMar>
          </w:tcPr>
          <w:p w14:paraId="3CB2CC90" w14:textId="4D06070F" w:rsidR="00274E62" w:rsidRDefault="00891037" w:rsidP="00194EBE">
            <w:pPr>
              <w:widowControl w:val="0"/>
              <w:spacing w:line="360" w:lineRule="auto"/>
            </w:pPr>
            <w:r w:rsidRPr="07751B15">
              <w:rPr>
                <w:noProof/>
              </w:rPr>
              <w:t>Sunday 6:30pm-8:00pm (Halifax Time)</w:t>
            </w:r>
          </w:p>
        </w:tc>
        <w:tc>
          <w:tcPr>
            <w:tcW w:w="4155" w:type="dxa"/>
            <w:shd w:val="clear" w:color="auto" w:fill="auto"/>
            <w:tcMar>
              <w:top w:w="100" w:type="dxa"/>
              <w:left w:w="100" w:type="dxa"/>
              <w:bottom w:w="100" w:type="dxa"/>
              <w:right w:w="100" w:type="dxa"/>
            </w:tcMar>
          </w:tcPr>
          <w:p w14:paraId="325E82BC" w14:textId="457F36C8" w:rsidR="00274E62" w:rsidRDefault="00274E62" w:rsidP="00194EBE">
            <w:pPr>
              <w:widowControl w:val="0"/>
              <w:spacing w:line="360" w:lineRule="auto"/>
            </w:pPr>
            <w:r>
              <w:t>Microsoft Teams only – either chat or call</w:t>
            </w:r>
          </w:p>
        </w:tc>
      </w:tr>
    </w:tbl>
    <w:p w14:paraId="751F989F" w14:textId="643851E6" w:rsidR="00274E62" w:rsidRDefault="00274E62" w:rsidP="00274E62">
      <w:pPr>
        <w:spacing w:line="276" w:lineRule="auto"/>
        <w:rPr>
          <w:lang w:val="en-CA"/>
        </w:rPr>
      </w:pPr>
    </w:p>
    <w:p w14:paraId="5FAAD9AA" w14:textId="386D4B4A" w:rsidR="000740E0" w:rsidRDefault="000740E0" w:rsidP="00274E62">
      <w:pPr>
        <w:spacing w:line="276" w:lineRule="auto"/>
        <w:rPr>
          <w:lang w:val="en-CA"/>
        </w:rPr>
      </w:pPr>
    </w:p>
    <w:p w14:paraId="53EE2B60" w14:textId="7302E561" w:rsidR="000740E0" w:rsidRDefault="000740E0" w:rsidP="00274E62">
      <w:pPr>
        <w:spacing w:line="276" w:lineRule="auto"/>
        <w:rPr>
          <w:lang w:val="en-CA"/>
        </w:rPr>
      </w:pPr>
    </w:p>
    <w:p w14:paraId="51269C78" w14:textId="55681CE0" w:rsidR="000740E0" w:rsidRPr="000740E0" w:rsidRDefault="000740E0" w:rsidP="00274E62">
      <w:pPr>
        <w:spacing w:line="276" w:lineRule="auto"/>
        <w:rPr>
          <w:b/>
          <w:bCs/>
          <w:sz w:val="24"/>
          <w:szCs w:val="36"/>
          <w:lang w:val="en-CA"/>
        </w:rPr>
      </w:pPr>
      <w:r w:rsidRPr="000740E0">
        <w:rPr>
          <w:b/>
          <w:bCs/>
          <w:sz w:val="24"/>
          <w:szCs w:val="36"/>
          <w:lang w:val="en-CA"/>
        </w:rPr>
        <w:t>Signatures</w:t>
      </w:r>
    </w:p>
    <w:p w14:paraId="62C5FCC3" w14:textId="77777777" w:rsidR="000740E0" w:rsidRPr="000740E0" w:rsidRDefault="000740E0" w:rsidP="000740E0">
      <w:pPr>
        <w:spacing w:line="276" w:lineRule="auto"/>
        <w:rPr>
          <w:b/>
          <w:bCs/>
          <w:i/>
          <w:iCs/>
          <w:lang w:val="en-CA"/>
        </w:rPr>
      </w:pPr>
      <w:r w:rsidRPr="000740E0">
        <w:rPr>
          <w:b/>
          <w:bCs/>
          <w:i/>
          <w:iCs/>
          <w:highlight w:val="yellow"/>
          <w:lang w:val="en-CA"/>
        </w:rPr>
        <w:t>All team members must sign and date this charter.</w:t>
      </w:r>
    </w:p>
    <w:p w14:paraId="1628968B" w14:textId="0F2F58D3" w:rsidR="000740E0" w:rsidRDefault="000740E0" w:rsidP="000740E0">
      <w:pPr>
        <w:spacing w:line="276" w:lineRule="auto"/>
        <w:rPr>
          <w:lang w:val="en-CA"/>
        </w:rPr>
      </w:pPr>
      <w:r w:rsidRPr="000740E0">
        <w:rPr>
          <w:lang w:val="en-CA"/>
        </w:rPr>
        <w:t xml:space="preserve">Signing this document indicates that </w:t>
      </w:r>
      <w:r>
        <w:rPr>
          <w:lang w:val="en-CA"/>
        </w:rPr>
        <w:t>our group</w:t>
      </w:r>
      <w:r w:rsidRPr="000740E0">
        <w:rPr>
          <w:lang w:val="en-CA"/>
        </w:rPr>
        <w:t xml:space="preserve"> members have read and agreed upon the contents of this document</w:t>
      </w:r>
      <w:r w:rsidR="0015329C">
        <w:rPr>
          <w:lang w:val="en-CA"/>
        </w:rPr>
        <w:t>.</w:t>
      </w:r>
    </w:p>
    <w:p w14:paraId="266F50A6" w14:textId="1775BA69" w:rsidR="0015329C" w:rsidRDefault="0015329C" w:rsidP="000740E0">
      <w:pPr>
        <w:spacing w:line="276" w:lineRule="auto"/>
        <w:rPr>
          <w:lang w:val="en-CA"/>
        </w:rPr>
      </w:pP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6"/>
        <w:gridCol w:w="3250"/>
        <w:gridCol w:w="1408"/>
      </w:tblGrid>
      <w:tr w:rsidR="0015329C" w14:paraId="4C8646F3" w14:textId="77777777" w:rsidTr="006D2F2C">
        <w:trPr>
          <w:jc w:val="center"/>
        </w:trPr>
        <w:tc>
          <w:tcPr>
            <w:tcW w:w="3696" w:type="dxa"/>
            <w:shd w:val="clear" w:color="auto" w:fill="4A86E8"/>
            <w:tcMar>
              <w:top w:w="100" w:type="dxa"/>
              <w:left w:w="100" w:type="dxa"/>
              <w:bottom w:w="100" w:type="dxa"/>
              <w:right w:w="100" w:type="dxa"/>
            </w:tcMar>
          </w:tcPr>
          <w:p w14:paraId="4620B876" w14:textId="77777777" w:rsidR="0015329C" w:rsidRDefault="0015329C" w:rsidP="00194EBE">
            <w:pPr>
              <w:widowControl w:val="0"/>
              <w:spacing w:line="360" w:lineRule="auto"/>
              <w:rPr>
                <w:b/>
                <w:color w:val="FFFFFF"/>
              </w:rPr>
            </w:pPr>
            <w:r>
              <w:rPr>
                <w:b/>
                <w:color w:val="FFFFFF"/>
              </w:rPr>
              <w:t>Name</w:t>
            </w:r>
          </w:p>
        </w:tc>
        <w:tc>
          <w:tcPr>
            <w:tcW w:w="3250" w:type="dxa"/>
            <w:shd w:val="clear" w:color="auto" w:fill="4A86E8"/>
          </w:tcPr>
          <w:p w14:paraId="7CF7D16C" w14:textId="77777777" w:rsidR="0015329C" w:rsidRDefault="0015329C" w:rsidP="00194EBE">
            <w:pPr>
              <w:widowControl w:val="0"/>
              <w:spacing w:line="360" w:lineRule="auto"/>
              <w:rPr>
                <w:b/>
                <w:color w:val="FFFFFF"/>
              </w:rPr>
            </w:pPr>
            <w:r>
              <w:rPr>
                <w:b/>
                <w:color w:val="FFFFFF"/>
              </w:rPr>
              <w:t>Signature</w:t>
            </w:r>
          </w:p>
        </w:tc>
        <w:tc>
          <w:tcPr>
            <w:tcW w:w="1408" w:type="dxa"/>
            <w:shd w:val="clear" w:color="auto" w:fill="4A86E8"/>
            <w:tcMar>
              <w:top w:w="100" w:type="dxa"/>
              <w:left w:w="100" w:type="dxa"/>
              <w:bottom w:w="100" w:type="dxa"/>
              <w:right w:w="100" w:type="dxa"/>
            </w:tcMar>
          </w:tcPr>
          <w:p w14:paraId="4A2A1C23" w14:textId="77777777" w:rsidR="0015329C" w:rsidRDefault="0015329C" w:rsidP="00194EBE">
            <w:pPr>
              <w:widowControl w:val="0"/>
              <w:spacing w:line="360" w:lineRule="auto"/>
              <w:rPr>
                <w:b/>
                <w:color w:val="FFFFFF"/>
              </w:rPr>
            </w:pPr>
            <w:r>
              <w:rPr>
                <w:b/>
                <w:color w:val="FFFFFF"/>
              </w:rPr>
              <w:t>Date</w:t>
            </w:r>
          </w:p>
        </w:tc>
      </w:tr>
      <w:tr w:rsidR="0015329C" w14:paraId="034E117A" w14:textId="77777777" w:rsidTr="006D2F2C">
        <w:trPr>
          <w:jc w:val="center"/>
        </w:trPr>
        <w:tc>
          <w:tcPr>
            <w:tcW w:w="3696" w:type="dxa"/>
            <w:shd w:val="clear" w:color="auto" w:fill="auto"/>
            <w:tcMar>
              <w:top w:w="100" w:type="dxa"/>
              <w:left w:w="100" w:type="dxa"/>
              <w:bottom w:w="100" w:type="dxa"/>
              <w:right w:w="100" w:type="dxa"/>
            </w:tcMar>
          </w:tcPr>
          <w:p w14:paraId="565CC91E" w14:textId="1F3E9A62" w:rsidR="0015329C" w:rsidRDefault="00891037" w:rsidP="00194EBE">
            <w:pPr>
              <w:widowControl w:val="0"/>
              <w:spacing w:line="360" w:lineRule="auto"/>
            </w:pPr>
            <w:r>
              <w:t xml:space="preserve">Ted </w:t>
            </w:r>
            <w:proofErr w:type="spellStart"/>
            <w:r>
              <w:t>Graveson</w:t>
            </w:r>
            <w:proofErr w:type="spellEnd"/>
          </w:p>
        </w:tc>
        <w:tc>
          <w:tcPr>
            <w:tcW w:w="3250" w:type="dxa"/>
          </w:tcPr>
          <w:p w14:paraId="4CEF88DD" w14:textId="56240759" w:rsidR="0015329C" w:rsidRDefault="00891037" w:rsidP="00194EBE">
            <w:pPr>
              <w:widowControl w:val="0"/>
              <w:spacing w:line="360" w:lineRule="auto"/>
            </w:pPr>
            <w:r>
              <w:t xml:space="preserve">T. </w:t>
            </w:r>
            <w:proofErr w:type="spellStart"/>
            <w:r>
              <w:t>Graveson</w:t>
            </w:r>
            <w:proofErr w:type="spellEnd"/>
          </w:p>
        </w:tc>
        <w:tc>
          <w:tcPr>
            <w:tcW w:w="1408" w:type="dxa"/>
            <w:shd w:val="clear" w:color="auto" w:fill="auto"/>
            <w:tcMar>
              <w:top w:w="100" w:type="dxa"/>
              <w:left w:w="100" w:type="dxa"/>
              <w:bottom w:w="100" w:type="dxa"/>
              <w:right w:w="100" w:type="dxa"/>
            </w:tcMar>
          </w:tcPr>
          <w:p w14:paraId="1C625470" w14:textId="2DFDF8CD" w:rsidR="0015329C" w:rsidRDefault="00891037" w:rsidP="00194EBE">
            <w:pPr>
              <w:widowControl w:val="0"/>
              <w:spacing w:line="360" w:lineRule="auto"/>
            </w:pPr>
            <w:r>
              <w:t>10/17/2021</w:t>
            </w:r>
          </w:p>
        </w:tc>
      </w:tr>
      <w:tr w:rsidR="0015329C" w14:paraId="0DFA0F87" w14:textId="77777777" w:rsidTr="006D2F2C">
        <w:trPr>
          <w:jc w:val="center"/>
        </w:trPr>
        <w:tc>
          <w:tcPr>
            <w:tcW w:w="3696" w:type="dxa"/>
            <w:shd w:val="clear" w:color="auto" w:fill="auto"/>
            <w:tcMar>
              <w:top w:w="100" w:type="dxa"/>
              <w:left w:w="100" w:type="dxa"/>
              <w:bottom w:w="100" w:type="dxa"/>
              <w:right w:w="100" w:type="dxa"/>
            </w:tcMar>
          </w:tcPr>
          <w:p w14:paraId="65011F0E" w14:textId="44E749F8" w:rsidR="0015329C" w:rsidRDefault="00891037" w:rsidP="00194EBE">
            <w:pPr>
              <w:widowControl w:val="0"/>
              <w:spacing w:line="360" w:lineRule="auto"/>
            </w:pPr>
            <w:r>
              <w:t>Weicheng Hu</w:t>
            </w:r>
          </w:p>
        </w:tc>
        <w:tc>
          <w:tcPr>
            <w:tcW w:w="3250" w:type="dxa"/>
          </w:tcPr>
          <w:p w14:paraId="6B4E8243" w14:textId="03A07C1B" w:rsidR="0015329C" w:rsidRDefault="00891037" w:rsidP="00194EBE">
            <w:pPr>
              <w:widowControl w:val="0"/>
              <w:spacing w:line="360" w:lineRule="auto"/>
            </w:pPr>
            <w:r>
              <w:t>W. Hu</w:t>
            </w:r>
          </w:p>
        </w:tc>
        <w:tc>
          <w:tcPr>
            <w:tcW w:w="1408" w:type="dxa"/>
            <w:shd w:val="clear" w:color="auto" w:fill="auto"/>
            <w:tcMar>
              <w:top w:w="100" w:type="dxa"/>
              <w:left w:w="100" w:type="dxa"/>
              <w:bottom w:w="100" w:type="dxa"/>
              <w:right w:w="100" w:type="dxa"/>
            </w:tcMar>
          </w:tcPr>
          <w:p w14:paraId="3DE825AC" w14:textId="4AEBBA96" w:rsidR="0015329C" w:rsidRDefault="00891037" w:rsidP="00194EBE">
            <w:pPr>
              <w:widowControl w:val="0"/>
              <w:spacing w:line="360" w:lineRule="auto"/>
            </w:pPr>
            <w:r>
              <w:t>10/17/2021</w:t>
            </w:r>
          </w:p>
        </w:tc>
      </w:tr>
      <w:tr w:rsidR="0015329C" w14:paraId="026AAD18" w14:textId="77777777" w:rsidTr="006D2F2C">
        <w:trPr>
          <w:jc w:val="center"/>
        </w:trPr>
        <w:tc>
          <w:tcPr>
            <w:tcW w:w="3696" w:type="dxa"/>
            <w:shd w:val="clear" w:color="auto" w:fill="auto"/>
            <w:tcMar>
              <w:top w:w="100" w:type="dxa"/>
              <w:left w:w="100" w:type="dxa"/>
              <w:bottom w:w="100" w:type="dxa"/>
              <w:right w:w="100" w:type="dxa"/>
            </w:tcMar>
          </w:tcPr>
          <w:p w14:paraId="4D3271ED" w14:textId="100F2A09" w:rsidR="0015329C" w:rsidRDefault="00891037" w:rsidP="00194EBE">
            <w:pPr>
              <w:widowControl w:val="0"/>
              <w:spacing w:line="360" w:lineRule="auto"/>
            </w:pPr>
            <w:r>
              <w:t>Thomas Stolz</w:t>
            </w:r>
          </w:p>
        </w:tc>
        <w:tc>
          <w:tcPr>
            <w:tcW w:w="3250" w:type="dxa"/>
          </w:tcPr>
          <w:p w14:paraId="55D9E55B" w14:textId="49427F4C" w:rsidR="0015329C" w:rsidRDefault="00891037" w:rsidP="00194EBE">
            <w:pPr>
              <w:widowControl w:val="0"/>
              <w:spacing w:line="360" w:lineRule="auto"/>
            </w:pPr>
            <w:r>
              <w:t>T. Stolz</w:t>
            </w:r>
          </w:p>
        </w:tc>
        <w:tc>
          <w:tcPr>
            <w:tcW w:w="1408" w:type="dxa"/>
            <w:shd w:val="clear" w:color="auto" w:fill="auto"/>
            <w:tcMar>
              <w:top w:w="100" w:type="dxa"/>
              <w:left w:w="100" w:type="dxa"/>
              <w:bottom w:w="100" w:type="dxa"/>
              <w:right w:w="100" w:type="dxa"/>
            </w:tcMar>
          </w:tcPr>
          <w:p w14:paraId="2340A79B" w14:textId="37BFF883" w:rsidR="0015329C" w:rsidRDefault="00891037" w:rsidP="00194EBE">
            <w:pPr>
              <w:widowControl w:val="0"/>
              <w:spacing w:line="360" w:lineRule="auto"/>
            </w:pPr>
            <w:r>
              <w:t>10/17/2021</w:t>
            </w:r>
          </w:p>
        </w:tc>
      </w:tr>
      <w:tr w:rsidR="0015329C" w14:paraId="268ED32B" w14:textId="77777777" w:rsidTr="006D2F2C">
        <w:trPr>
          <w:jc w:val="center"/>
        </w:trPr>
        <w:tc>
          <w:tcPr>
            <w:tcW w:w="3696" w:type="dxa"/>
            <w:shd w:val="clear" w:color="auto" w:fill="auto"/>
            <w:tcMar>
              <w:top w:w="100" w:type="dxa"/>
              <w:left w:w="100" w:type="dxa"/>
              <w:bottom w:w="100" w:type="dxa"/>
              <w:right w:w="100" w:type="dxa"/>
            </w:tcMar>
          </w:tcPr>
          <w:p w14:paraId="517F25A5" w14:textId="616B293A" w:rsidR="0015329C" w:rsidRDefault="00891037" w:rsidP="00194EBE">
            <w:pPr>
              <w:widowControl w:val="0"/>
              <w:spacing w:line="360" w:lineRule="auto"/>
            </w:pPr>
            <w:r>
              <w:rPr>
                <w:rStyle w:val="normaltextrun"/>
                <w:color w:val="000000"/>
                <w:szCs w:val="20"/>
                <w:shd w:val="clear" w:color="auto" w:fill="FFFFFF"/>
              </w:rPr>
              <w:t>Md Maruf </w:t>
            </w:r>
            <w:proofErr w:type="spellStart"/>
            <w:r>
              <w:rPr>
                <w:rStyle w:val="normaltextrun"/>
                <w:color w:val="000000"/>
                <w:szCs w:val="20"/>
              </w:rPr>
              <w:t>Uzzaman</w:t>
            </w:r>
            <w:proofErr w:type="spellEnd"/>
          </w:p>
        </w:tc>
        <w:tc>
          <w:tcPr>
            <w:tcW w:w="3250" w:type="dxa"/>
          </w:tcPr>
          <w:p w14:paraId="01133D7C" w14:textId="5C3DB41C" w:rsidR="0015329C" w:rsidRDefault="00891037" w:rsidP="00194EBE">
            <w:pPr>
              <w:widowControl w:val="0"/>
              <w:spacing w:line="360" w:lineRule="auto"/>
            </w:pPr>
            <w:r>
              <w:t>MZ</w:t>
            </w:r>
          </w:p>
        </w:tc>
        <w:tc>
          <w:tcPr>
            <w:tcW w:w="1408" w:type="dxa"/>
            <w:shd w:val="clear" w:color="auto" w:fill="auto"/>
            <w:tcMar>
              <w:top w:w="100" w:type="dxa"/>
              <w:left w:w="100" w:type="dxa"/>
              <w:bottom w:w="100" w:type="dxa"/>
              <w:right w:w="100" w:type="dxa"/>
            </w:tcMar>
          </w:tcPr>
          <w:p w14:paraId="5A2A5F17" w14:textId="1EFEB354" w:rsidR="0015329C" w:rsidRDefault="00891037" w:rsidP="00194EBE">
            <w:pPr>
              <w:widowControl w:val="0"/>
              <w:spacing w:line="360" w:lineRule="auto"/>
            </w:pPr>
            <w:r>
              <w:t>10/18/2021</w:t>
            </w:r>
          </w:p>
        </w:tc>
      </w:tr>
    </w:tbl>
    <w:p w14:paraId="1A7D1A46" w14:textId="77777777" w:rsidR="0015329C" w:rsidRPr="000740E0" w:rsidRDefault="0015329C" w:rsidP="000740E0">
      <w:pPr>
        <w:spacing w:line="276" w:lineRule="auto"/>
        <w:rPr>
          <w:lang w:val="en-CA"/>
        </w:rPr>
      </w:pPr>
    </w:p>
    <w:sectPr w:rsidR="0015329C" w:rsidRPr="000740E0" w:rsidSect="002200B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1230F" w14:textId="77777777" w:rsidR="00015EA3" w:rsidRDefault="00015EA3" w:rsidP="003069A4">
      <w:r>
        <w:separator/>
      </w:r>
    </w:p>
  </w:endnote>
  <w:endnote w:type="continuationSeparator" w:id="0">
    <w:p w14:paraId="019211E8" w14:textId="77777777" w:rsidR="00015EA3" w:rsidRDefault="00015EA3" w:rsidP="00306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42F5D" w14:textId="77777777" w:rsidR="00015EA3" w:rsidRDefault="00015EA3" w:rsidP="003069A4">
      <w:r>
        <w:separator/>
      </w:r>
    </w:p>
  </w:footnote>
  <w:footnote w:type="continuationSeparator" w:id="0">
    <w:p w14:paraId="611AA847" w14:textId="77777777" w:rsidR="00015EA3" w:rsidRDefault="00015EA3" w:rsidP="003069A4">
      <w:r>
        <w:continuationSeparator/>
      </w:r>
    </w:p>
  </w:footnote>
  <w:footnote w:id="1">
    <w:p w14:paraId="3E9BF0F1" w14:textId="3416FEEB" w:rsidR="00F36DBD" w:rsidRPr="00DA38E3" w:rsidRDefault="00F36DBD">
      <w:pPr>
        <w:pStyle w:val="FootnoteText"/>
        <w:rPr>
          <w:i/>
          <w:iCs/>
          <w:sz w:val="16"/>
          <w:szCs w:val="16"/>
          <w:lang w:val="en-CA"/>
        </w:rPr>
      </w:pPr>
      <w:r w:rsidRPr="00E337F6">
        <w:rPr>
          <w:rStyle w:val="FootnoteReference"/>
        </w:rPr>
        <w:footnoteRef/>
      </w:r>
      <w:r>
        <w:t xml:space="preserve"> </w:t>
      </w:r>
      <w:r w:rsidR="00455886" w:rsidRPr="00DA38E3">
        <w:rPr>
          <w:i/>
          <w:iCs/>
          <w:sz w:val="16"/>
          <w:szCs w:val="16"/>
        </w:rPr>
        <w:t>This group charter is based on the charter for CSCI Projects Courses</w:t>
      </w:r>
      <w:r w:rsidR="00A61C33" w:rsidRPr="00DA38E3">
        <w:rPr>
          <w:i/>
          <w:iCs/>
          <w:sz w:val="16"/>
          <w:szCs w:val="16"/>
        </w:rPr>
        <w:t xml:space="preserve"> (CSCI 2691/3691/4691) and on the charter for CSCI 1800 developed by Dr. Aaron Wright.</w:t>
      </w:r>
    </w:p>
  </w:footnote>
  <w:footnote w:id="2">
    <w:p w14:paraId="2BF317EE" w14:textId="29920E5E" w:rsidR="000B1118" w:rsidRPr="000B1118" w:rsidRDefault="000B1118">
      <w:pPr>
        <w:pStyle w:val="FootnoteText"/>
        <w:rPr>
          <w:lang w:val="en-CA"/>
        </w:rPr>
      </w:pPr>
      <w:r w:rsidRPr="00E337F6">
        <w:rPr>
          <w:rStyle w:val="FootnoteReference"/>
        </w:rPr>
        <w:footnoteRef/>
      </w:r>
      <w:r>
        <w:t xml:space="preserve"> </w:t>
      </w:r>
      <w:r w:rsidRPr="000B1118">
        <w:rPr>
          <w:sz w:val="13"/>
          <w:szCs w:val="13"/>
        </w:rPr>
        <w:t>Based on Codes of Conduct for Ubuntu (</w:t>
      </w:r>
      <w:hyperlink r:id="rId1" w:history="1">
        <w:r w:rsidRPr="000B1118">
          <w:rPr>
            <w:rStyle w:val="Hyperlink"/>
            <w:sz w:val="13"/>
            <w:szCs w:val="13"/>
          </w:rPr>
          <w:t>https://www.ubuntu.com/about/about-ubuntu/conduct</w:t>
        </w:r>
      </w:hyperlink>
      <w:r w:rsidRPr="000B1118">
        <w:rPr>
          <w:sz w:val="13"/>
          <w:szCs w:val="13"/>
        </w:rPr>
        <w:t>), Drupal (</w:t>
      </w:r>
      <w:hyperlink r:id="rId2" w:history="1">
        <w:r w:rsidRPr="000B1118">
          <w:rPr>
            <w:rStyle w:val="Hyperlink"/>
            <w:sz w:val="13"/>
            <w:szCs w:val="13"/>
          </w:rPr>
          <w:t>https://www.drupal.org/dcoc</w:t>
        </w:r>
      </w:hyperlink>
      <w:r w:rsidRPr="000B1118">
        <w:rPr>
          <w:sz w:val="13"/>
          <w:szCs w:val="13"/>
        </w:rPr>
        <w:t>), Django (</w:t>
      </w:r>
      <w:hyperlink r:id="rId3" w:history="1">
        <w:r w:rsidRPr="000B1118">
          <w:rPr>
            <w:rStyle w:val="Hyperlink"/>
            <w:sz w:val="13"/>
            <w:szCs w:val="13"/>
          </w:rPr>
          <w:t>https://www.djangoproject.com/conduct/enforcement-manual/</w:t>
        </w:r>
      </w:hyperlink>
      <w:r w:rsidRPr="000B1118">
        <w:rPr>
          <w:sz w:val="13"/>
          <w:szCs w:val="13"/>
        </w:rPr>
        <w:t>), and Humanitarian ID (</w:t>
      </w:r>
      <w:hyperlink r:id="rId4" w:history="1">
        <w:r w:rsidRPr="000B1118">
          <w:rPr>
            <w:rStyle w:val="Hyperlink"/>
            <w:sz w:val="13"/>
            <w:szCs w:val="13"/>
          </w:rPr>
          <w:t>https://about.humanitarian.id/code-of-conduct/</w:t>
        </w:r>
      </w:hyperlink>
      <w:r w:rsidRPr="000B1118">
        <w:rPr>
          <w:sz w:val="13"/>
          <w:szCs w:val="1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22"/>
      <w:gridCol w:w="5601"/>
    </w:tblGrid>
    <w:tr w:rsidR="00CD4C87" w:rsidRPr="00F05AC2" w14:paraId="3F4AD30F" w14:textId="77777777" w:rsidTr="00FE72C0">
      <w:tc>
        <w:tcPr>
          <w:tcW w:w="4322" w:type="dxa"/>
          <w:tcBorders>
            <w:top w:val="nil"/>
            <w:left w:val="nil"/>
            <w:bottom w:val="nil"/>
            <w:right w:val="nil"/>
          </w:tcBorders>
          <w:shd w:val="clear" w:color="auto" w:fill="auto"/>
        </w:tcPr>
        <w:p w14:paraId="06A7191F" w14:textId="77777777" w:rsidR="00CD4C87" w:rsidRPr="00F05AC2" w:rsidRDefault="00CD4C87" w:rsidP="00CD4C87">
          <w:pPr>
            <w:spacing w:line="276" w:lineRule="auto"/>
            <w:rPr>
              <w:b/>
              <w:sz w:val="36"/>
            </w:rPr>
          </w:pPr>
          <w:r w:rsidRPr="00F05AC2">
            <w:rPr>
              <w:b/>
              <w:noProof/>
              <w:sz w:val="36"/>
            </w:rPr>
            <w:drawing>
              <wp:inline distT="0" distB="0" distL="0" distR="0" wp14:anchorId="348FC1A3" wp14:editId="0A04663B">
                <wp:extent cx="1377315" cy="619125"/>
                <wp:effectExtent l="0" t="0" r="0" b="0"/>
                <wp:docPr id="1" name="Picture 1" descr="f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cs"/>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7315" cy="619125"/>
                        </a:xfrm>
                        <a:prstGeom prst="rect">
                          <a:avLst/>
                        </a:prstGeom>
                        <a:noFill/>
                        <a:ln>
                          <a:noFill/>
                        </a:ln>
                      </pic:spPr>
                    </pic:pic>
                  </a:graphicData>
                </a:graphic>
              </wp:inline>
            </w:drawing>
          </w:r>
        </w:p>
      </w:tc>
      <w:tc>
        <w:tcPr>
          <w:tcW w:w="5601" w:type="dxa"/>
          <w:tcBorders>
            <w:top w:val="nil"/>
            <w:left w:val="nil"/>
            <w:bottom w:val="nil"/>
            <w:right w:val="nil"/>
          </w:tcBorders>
          <w:shd w:val="clear" w:color="auto" w:fill="auto"/>
        </w:tcPr>
        <w:p w14:paraId="537B6126" w14:textId="77777777" w:rsidR="00CD4C87" w:rsidRPr="00F05AC2" w:rsidRDefault="00CD4C87" w:rsidP="00CD4C87">
          <w:pPr>
            <w:spacing w:line="276" w:lineRule="auto"/>
            <w:jc w:val="right"/>
            <w:rPr>
              <w:b/>
              <w:sz w:val="36"/>
            </w:rPr>
          </w:pPr>
          <w:r w:rsidRPr="00395594">
            <w:rPr>
              <w:rFonts w:ascii="Calibri" w:hAnsi="Calibri"/>
              <w:b/>
              <w:noProof/>
              <w:sz w:val="36"/>
            </w:rPr>
            <w:drawing>
              <wp:anchor distT="0" distB="0" distL="114300" distR="114300" simplePos="0" relativeHeight="251659264" behindDoc="0" locked="0" layoutInCell="1" allowOverlap="1" wp14:anchorId="65D29B01" wp14:editId="5B9170B2">
                <wp:simplePos x="0" y="0"/>
                <wp:positionH relativeFrom="column">
                  <wp:posOffset>2259330</wp:posOffset>
                </wp:positionH>
                <wp:positionV relativeFrom="paragraph">
                  <wp:posOffset>2540</wp:posOffset>
                </wp:positionV>
                <wp:extent cx="1303582" cy="576000"/>
                <wp:effectExtent l="0" t="0" r="5080" b="0"/>
                <wp:wrapNone/>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303582" cy="576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B0FDC5E" w14:textId="72E25C42" w:rsidR="003069A4" w:rsidRDefault="003069A4">
    <w:pPr>
      <w:pStyle w:val="Header"/>
    </w:pPr>
  </w:p>
  <w:p w14:paraId="70FA4623" w14:textId="4C6197C9" w:rsidR="00BC597D" w:rsidRDefault="00BC597D">
    <w:pPr>
      <w:pStyle w:val="Header"/>
    </w:pPr>
  </w:p>
  <w:p w14:paraId="5708E996" w14:textId="77777777" w:rsidR="00BC597D" w:rsidRDefault="00BC5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24A9"/>
    <w:multiLevelType w:val="hybridMultilevel"/>
    <w:tmpl w:val="667C1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73C63"/>
    <w:multiLevelType w:val="hybridMultilevel"/>
    <w:tmpl w:val="6EAA1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B3D6F"/>
    <w:multiLevelType w:val="hybridMultilevel"/>
    <w:tmpl w:val="215E6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15F08"/>
    <w:multiLevelType w:val="hybridMultilevel"/>
    <w:tmpl w:val="B120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40C66"/>
    <w:multiLevelType w:val="hybridMultilevel"/>
    <w:tmpl w:val="ACDAC52C"/>
    <w:lvl w:ilvl="0" w:tplc="10A4DB6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04"/>
    <w:rsid w:val="00007AFA"/>
    <w:rsid w:val="00015EA3"/>
    <w:rsid w:val="00040749"/>
    <w:rsid w:val="000436CA"/>
    <w:rsid w:val="0004791F"/>
    <w:rsid w:val="00054952"/>
    <w:rsid w:val="0005634A"/>
    <w:rsid w:val="00066D5B"/>
    <w:rsid w:val="000740E0"/>
    <w:rsid w:val="000802FE"/>
    <w:rsid w:val="000B1118"/>
    <w:rsid w:val="000C3D9E"/>
    <w:rsid w:val="000D2349"/>
    <w:rsid w:val="000F05AC"/>
    <w:rsid w:val="0011254E"/>
    <w:rsid w:val="00116725"/>
    <w:rsid w:val="0015161E"/>
    <w:rsid w:val="0015329C"/>
    <w:rsid w:val="00156EDE"/>
    <w:rsid w:val="00171DF3"/>
    <w:rsid w:val="0017589A"/>
    <w:rsid w:val="00175D41"/>
    <w:rsid w:val="0017654B"/>
    <w:rsid w:val="00195C91"/>
    <w:rsid w:val="00197327"/>
    <w:rsid w:val="001A6E14"/>
    <w:rsid w:val="001E6DA8"/>
    <w:rsid w:val="00205630"/>
    <w:rsid w:val="002200BA"/>
    <w:rsid w:val="00234762"/>
    <w:rsid w:val="00255B71"/>
    <w:rsid w:val="00274E62"/>
    <w:rsid w:val="002D7F9E"/>
    <w:rsid w:val="0030458E"/>
    <w:rsid w:val="003069A4"/>
    <w:rsid w:val="003A4D23"/>
    <w:rsid w:val="003C1B7E"/>
    <w:rsid w:val="003E5CEA"/>
    <w:rsid w:val="00436437"/>
    <w:rsid w:val="00455886"/>
    <w:rsid w:val="0046468F"/>
    <w:rsid w:val="00482677"/>
    <w:rsid w:val="004A56F9"/>
    <w:rsid w:val="004E586E"/>
    <w:rsid w:val="00503C8A"/>
    <w:rsid w:val="005364F1"/>
    <w:rsid w:val="00543731"/>
    <w:rsid w:val="005846F4"/>
    <w:rsid w:val="006217C0"/>
    <w:rsid w:val="00646FAD"/>
    <w:rsid w:val="00681779"/>
    <w:rsid w:val="00692642"/>
    <w:rsid w:val="006935B6"/>
    <w:rsid w:val="00695DF0"/>
    <w:rsid w:val="006B7E13"/>
    <w:rsid w:val="006D2F2C"/>
    <w:rsid w:val="006E1300"/>
    <w:rsid w:val="006E1EE7"/>
    <w:rsid w:val="00783B6C"/>
    <w:rsid w:val="007A598D"/>
    <w:rsid w:val="007B46C5"/>
    <w:rsid w:val="007F0796"/>
    <w:rsid w:val="00872D1E"/>
    <w:rsid w:val="00891037"/>
    <w:rsid w:val="008B6D6B"/>
    <w:rsid w:val="008E588E"/>
    <w:rsid w:val="0096460F"/>
    <w:rsid w:val="009710C2"/>
    <w:rsid w:val="00971CF2"/>
    <w:rsid w:val="00977B31"/>
    <w:rsid w:val="009B74C8"/>
    <w:rsid w:val="009C2948"/>
    <w:rsid w:val="009C7452"/>
    <w:rsid w:val="00A002B0"/>
    <w:rsid w:val="00A04758"/>
    <w:rsid w:val="00A07B9E"/>
    <w:rsid w:val="00A22B9B"/>
    <w:rsid w:val="00A237D2"/>
    <w:rsid w:val="00A43883"/>
    <w:rsid w:val="00A450CA"/>
    <w:rsid w:val="00A60F40"/>
    <w:rsid w:val="00A61C33"/>
    <w:rsid w:val="00A73245"/>
    <w:rsid w:val="00A83CEB"/>
    <w:rsid w:val="00AB7E89"/>
    <w:rsid w:val="00AC57DA"/>
    <w:rsid w:val="00AE4DBD"/>
    <w:rsid w:val="00AF5AFD"/>
    <w:rsid w:val="00B006EF"/>
    <w:rsid w:val="00B25AB7"/>
    <w:rsid w:val="00B47160"/>
    <w:rsid w:val="00B64B5A"/>
    <w:rsid w:val="00B64BD7"/>
    <w:rsid w:val="00B858B3"/>
    <w:rsid w:val="00B901CC"/>
    <w:rsid w:val="00B931A0"/>
    <w:rsid w:val="00BA084D"/>
    <w:rsid w:val="00BA2003"/>
    <w:rsid w:val="00BC597D"/>
    <w:rsid w:val="00BD00A0"/>
    <w:rsid w:val="00BE3931"/>
    <w:rsid w:val="00BE3D4D"/>
    <w:rsid w:val="00BE7DE7"/>
    <w:rsid w:val="00BF4446"/>
    <w:rsid w:val="00BF6C99"/>
    <w:rsid w:val="00C32B78"/>
    <w:rsid w:val="00C45AD6"/>
    <w:rsid w:val="00C52B61"/>
    <w:rsid w:val="00C63165"/>
    <w:rsid w:val="00C76304"/>
    <w:rsid w:val="00CC03B3"/>
    <w:rsid w:val="00CC7A71"/>
    <w:rsid w:val="00CD4C87"/>
    <w:rsid w:val="00D30DFD"/>
    <w:rsid w:val="00D321CC"/>
    <w:rsid w:val="00D345F8"/>
    <w:rsid w:val="00D70D8E"/>
    <w:rsid w:val="00D8207C"/>
    <w:rsid w:val="00DA0F0C"/>
    <w:rsid w:val="00DA38E3"/>
    <w:rsid w:val="00DA3E49"/>
    <w:rsid w:val="00DA4229"/>
    <w:rsid w:val="00DA6EF1"/>
    <w:rsid w:val="00DB54A3"/>
    <w:rsid w:val="00DC60EF"/>
    <w:rsid w:val="00DE3C12"/>
    <w:rsid w:val="00E07CFA"/>
    <w:rsid w:val="00E17831"/>
    <w:rsid w:val="00E25E83"/>
    <w:rsid w:val="00E316F7"/>
    <w:rsid w:val="00E3213F"/>
    <w:rsid w:val="00E337F6"/>
    <w:rsid w:val="00E5423D"/>
    <w:rsid w:val="00E73726"/>
    <w:rsid w:val="00E747E5"/>
    <w:rsid w:val="00E74F7E"/>
    <w:rsid w:val="00E912DC"/>
    <w:rsid w:val="00E91748"/>
    <w:rsid w:val="00EA273A"/>
    <w:rsid w:val="00EA3F11"/>
    <w:rsid w:val="00EC6C1E"/>
    <w:rsid w:val="00ED78F3"/>
    <w:rsid w:val="00F04924"/>
    <w:rsid w:val="00F36DBD"/>
    <w:rsid w:val="00F565A4"/>
    <w:rsid w:val="00F72997"/>
    <w:rsid w:val="00F772C9"/>
    <w:rsid w:val="00FB6DED"/>
    <w:rsid w:val="00FE263B"/>
    <w:rsid w:val="00FE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EE88"/>
  <w14:defaultImageDpi w14:val="32767"/>
  <w15:chartTrackingRefBased/>
  <w15:docId w15:val="{A5C6A2EA-1E9C-424E-BE46-272278B8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9A4"/>
    <w:pPr>
      <w:tabs>
        <w:tab w:val="center" w:pos="4680"/>
        <w:tab w:val="right" w:pos="9360"/>
      </w:tabs>
    </w:pPr>
  </w:style>
  <w:style w:type="character" w:customStyle="1" w:styleId="HeaderChar">
    <w:name w:val="Header Char"/>
    <w:basedOn w:val="DefaultParagraphFont"/>
    <w:link w:val="Header"/>
    <w:uiPriority w:val="99"/>
    <w:rsid w:val="003069A4"/>
  </w:style>
  <w:style w:type="paragraph" w:styleId="Footer">
    <w:name w:val="footer"/>
    <w:basedOn w:val="Normal"/>
    <w:link w:val="FooterChar"/>
    <w:uiPriority w:val="99"/>
    <w:unhideWhenUsed/>
    <w:rsid w:val="003069A4"/>
    <w:pPr>
      <w:tabs>
        <w:tab w:val="center" w:pos="4680"/>
        <w:tab w:val="right" w:pos="9360"/>
      </w:tabs>
    </w:pPr>
  </w:style>
  <w:style w:type="character" w:customStyle="1" w:styleId="FooterChar">
    <w:name w:val="Footer Char"/>
    <w:basedOn w:val="DefaultParagraphFont"/>
    <w:link w:val="Footer"/>
    <w:uiPriority w:val="99"/>
    <w:rsid w:val="003069A4"/>
  </w:style>
  <w:style w:type="paragraph" w:styleId="ListParagraph">
    <w:name w:val="List Paragraph"/>
    <w:basedOn w:val="Normal"/>
    <w:uiPriority w:val="34"/>
    <w:qFormat/>
    <w:rsid w:val="00040749"/>
    <w:pPr>
      <w:ind w:left="720"/>
      <w:contextualSpacing/>
    </w:pPr>
  </w:style>
  <w:style w:type="paragraph" w:styleId="FootnoteText">
    <w:name w:val="footnote text"/>
    <w:basedOn w:val="Normal"/>
    <w:link w:val="FootnoteTextChar"/>
    <w:uiPriority w:val="99"/>
    <w:semiHidden/>
    <w:unhideWhenUsed/>
    <w:rsid w:val="000B1118"/>
    <w:rPr>
      <w:szCs w:val="20"/>
    </w:rPr>
  </w:style>
  <w:style w:type="character" w:customStyle="1" w:styleId="FootnoteTextChar">
    <w:name w:val="Footnote Text Char"/>
    <w:basedOn w:val="DefaultParagraphFont"/>
    <w:link w:val="FootnoteText"/>
    <w:uiPriority w:val="99"/>
    <w:semiHidden/>
    <w:rsid w:val="000B1118"/>
    <w:rPr>
      <w:szCs w:val="20"/>
    </w:rPr>
  </w:style>
  <w:style w:type="character" w:styleId="FootnoteReference">
    <w:name w:val="footnote reference"/>
    <w:basedOn w:val="DefaultParagraphFont"/>
    <w:uiPriority w:val="99"/>
    <w:semiHidden/>
    <w:unhideWhenUsed/>
    <w:rsid w:val="000B1118"/>
    <w:rPr>
      <w:vertAlign w:val="superscript"/>
    </w:rPr>
  </w:style>
  <w:style w:type="character" w:styleId="Hyperlink">
    <w:name w:val="Hyperlink"/>
    <w:basedOn w:val="DefaultParagraphFont"/>
    <w:uiPriority w:val="99"/>
    <w:unhideWhenUsed/>
    <w:rsid w:val="000B1118"/>
    <w:rPr>
      <w:color w:val="0563C1" w:themeColor="hyperlink"/>
      <w:u w:val="single"/>
    </w:rPr>
  </w:style>
  <w:style w:type="character" w:styleId="UnresolvedMention">
    <w:name w:val="Unresolved Mention"/>
    <w:basedOn w:val="DefaultParagraphFont"/>
    <w:uiPriority w:val="99"/>
    <w:rsid w:val="00C45AD6"/>
    <w:rPr>
      <w:color w:val="605E5C"/>
      <w:shd w:val="clear" w:color="auto" w:fill="E1DFDD"/>
    </w:rPr>
  </w:style>
  <w:style w:type="character" w:styleId="EndnoteReference">
    <w:name w:val="endnote reference"/>
    <w:basedOn w:val="DefaultParagraphFont"/>
    <w:uiPriority w:val="99"/>
    <w:semiHidden/>
    <w:unhideWhenUsed/>
    <w:rsid w:val="00E337F6"/>
    <w:rPr>
      <w:vertAlign w:val="superscript"/>
    </w:rPr>
  </w:style>
  <w:style w:type="character" w:customStyle="1" w:styleId="normaltextrun">
    <w:name w:val="normaltextrun"/>
    <w:basedOn w:val="DefaultParagraphFont"/>
    <w:rsid w:val="00891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603092">
      <w:bodyDiv w:val="1"/>
      <w:marLeft w:val="0"/>
      <w:marRight w:val="0"/>
      <w:marTop w:val="0"/>
      <w:marBottom w:val="0"/>
      <w:divBdr>
        <w:top w:val="none" w:sz="0" w:space="0" w:color="auto"/>
        <w:left w:val="none" w:sz="0" w:space="0" w:color="auto"/>
        <w:bottom w:val="none" w:sz="0" w:space="0" w:color="auto"/>
        <w:right w:val="none" w:sz="0" w:space="0" w:color="auto"/>
      </w:divBdr>
      <w:divsChild>
        <w:div w:id="937328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dal.ca/core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djangoproject.com/conduct/enforcement-manual/" TargetMode="External"/><Relationship Id="rId2" Type="http://schemas.openxmlformats.org/officeDocument/2006/relationships/hyperlink" Target="https://www.drupal.org/dcoc" TargetMode="External"/><Relationship Id="rId1" Type="http://schemas.openxmlformats.org/officeDocument/2006/relationships/hyperlink" Target="https://www.ubuntu.com/about/about-ubuntu/conduct" TargetMode="External"/><Relationship Id="rId4" Type="http://schemas.openxmlformats.org/officeDocument/2006/relationships/hyperlink" Target="https://about.humanitarian.id/code-of-conduc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BADD3-8B7A-4E41-AE7A-C7658EF9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Sampangi</dc:creator>
  <cp:keywords/>
  <dc:description/>
  <cp:lastModifiedBy>Thomas Stolz</cp:lastModifiedBy>
  <cp:revision>187</cp:revision>
  <dcterms:created xsi:type="dcterms:W3CDTF">2021-01-19T14:21:00Z</dcterms:created>
  <dcterms:modified xsi:type="dcterms:W3CDTF">2021-10-18T13:47:00Z</dcterms:modified>
</cp:coreProperties>
</file>