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7501D" w14:textId="77777777" w:rsidR="00162E4F" w:rsidRDefault="00162E4F" w:rsidP="00162E4F">
      <w:pPr>
        <w:spacing w:after="0" w:line="360" w:lineRule="auto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6392A66" w14:textId="77777777" w:rsidR="00162E4F" w:rsidRDefault="00162E4F" w:rsidP="00162E4F">
      <w:pPr>
        <w:spacing w:after="0" w:line="360" w:lineRule="auto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2A1C57EF" w14:textId="77777777" w:rsidR="00162E4F" w:rsidRDefault="00162E4F" w:rsidP="00162E4F">
      <w:pPr>
        <w:spacing w:before="100" w:beforeAutospacing="1" w:after="100" w:afterAutospacing="1" w:line="360" w:lineRule="auto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br/>
        <w:t>Кафедра «Информатика и информационные технологии»</w:t>
      </w:r>
    </w:p>
    <w:p w14:paraId="1C66443E" w14:textId="77777777" w:rsidR="00162E4F" w:rsidRDefault="00162E4F" w:rsidP="00162E4F">
      <w:pPr>
        <w:spacing w:before="100" w:beforeAutospacing="1" w:after="100" w:afterAutospacing="1" w:line="360" w:lineRule="auto"/>
        <w:ind w:left="408" w:right="15"/>
        <w:jc w:val="center"/>
        <w:rPr>
          <w:rFonts w:cs="Times New Roman"/>
          <w:color w:val="000000"/>
          <w:sz w:val="24"/>
          <w:szCs w:val="24"/>
          <w:lang w:eastAsia="en-US" w:bidi="en-US"/>
        </w:rPr>
      </w:pPr>
      <w:r>
        <w:rPr>
          <w:rFonts w:cs="Times New Roman"/>
          <w:color w:val="000000"/>
          <w:sz w:val="24"/>
          <w:szCs w:val="24"/>
          <w:lang w:eastAsia="en-US" w:bidi="en-US"/>
        </w:rPr>
        <w:t>Направление подготовки/ специальность: Разработка и интеграция бизнес-приложений</w:t>
      </w:r>
    </w:p>
    <w:p w14:paraId="1A54BEE4" w14:textId="77777777" w:rsidR="00162E4F" w:rsidRDefault="00162E4F" w:rsidP="00162E4F">
      <w:pPr>
        <w:spacing w:before="100" w:beforeAutospacing="1" w:after="100" w:afterAutospacing="1" w:line="360" w:lineRule="auto"/>
        <w:ind w:left="646" w:right="642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402BE56E" w14:textId="77777777" w:rsidR="00162E4F" w:rsidRDefault="00162E4F" w:rsidP="00162E4F">
      <w:pPr>
        <w:spacing w:before="100" w:beforeAutospacing="1" w:after="100" w:afterAutospacing="1" w:line="360" w:lineRule="auto"/>
        <w:ind w:left="10" w:right="15"/>
        <w:jc w:val="both"/>
        <w:rPr>
          <w:rFonts w:cs="Times New Roman"/>
          <w:color w:val="000000"/>
          <w:szCs w:val="28"/>
          <w:lang w:eastAsia="en-US" w:bidi="en-US"/>
        </w:rPr>
      </w:pPr>
    </w:p>
    <w:p w14:paraId="6F0D7411" w14:textId="77777777" w:rsidR="00162E4F" w:rsidRDefault="00162E4F" w:rsidP="00162E4F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sz w:val="44"/>
          <w:szCs w:val="44"/>
          <w:lang w:eastAsia="en-US" w:bidi="en-US"/>
        </w:rPr>
        <w:t>ОТЧЕТ</w:t>
      </w:r>
    </w:p>
    <w:p w14:paraId="722A9879" w14:textId="77777777" w:rsidR="00162E4F" w:rsidRDefault="00162E4F" w:rsidP="00162E4F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eastAsia="en-US" w:bidi="en-US"/>
        </w:rPr>
      </w:pPr>
      <w:r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о взаимодействии с партнером</w:t>
      </w:r>
    </w:p>
    <w:p w14:paraId="6728542A" w14:textId="77777777" w:rsidR="00162E4F" w:rsidRDefault="00162E4F" w:rsidP="00162E4F">
      <w:pPr>
        <w:spacing w:before="100" w:beforeAutospacing="1" w:after="100" w:afterAutospacing="1" w:line="360" w:lineRule="auto"/>
        <w:ind w:left="73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131B2FE" w14:textId="714EA975" w:rsidR="00162E4F" w:rsidRDefault="00162E4F" w:rsidP="00162E4F">
      <w:pPr>
        <w:spacing w:before="100" w:beforeAutospacing="1" w:after="100" w:afterAutospacing="1" w:line="24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 xml:space="preserve">Студент: </w:t>
      </w:r>
      <w:r>
        <w:rPr>
          <w:rFonts w:eastAsia="Times New Roman" w:cs="Times New Roman"/>
          <w:color w:val="000000"/>
          <w:lang w:eastAsia="en-US" w:bidi="en-US"/>
        </w:rPr>
        <w:t>Логвин Вадим Валерьевич</w:t>
      </w:r>
      <w:r>
        <w:rPr>
          <w:rFonts w:eastAsia="Times New Roman" w:cs="Times New Roman"/>
          <w:color w:val="000000"/>
          <w:lang w:eastAsia="en-US" w:bidi="en-US"/>
        </w:rPr>
        <w:t xml:space="preserve">    </w:t>
      </w:r>
    </w:p>
    <w:p w14:paraId="3AAC64AF" w14:textId="77777777" w:rsidR="00162E4F" w:rsidRDefault="00162E4F" w:rsidP="00162E4F">
      <w:pPr>
        <w:spacing w:before="100" w:beforeAutospacing="1" w:after="100" w:afterAutospacing="1" w:line="24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>Группа: 241-361</w:t>
      </w:r>
    </w:p>
    <w:p w14:paraId="029F6013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37356BDB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Отчет принят с оценкой _______________ Дата ________________________</w:t>
      </w:r>
    </w:p>
    <w:p w14:paraId="177777D2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Руководитель практики: _________________________________</w:t>
      </w:r>
    </w:p>
    <w:p w14:paraId="5D3C73CD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7333685F" w14:textId="77777777" w:rsidR="00162E4F" w:rsidRDefault="00162E4F" w:rsidP="00162E4F">
      <w:pPr>
        <w:spacing w:before="100" w:beforeAutospacing="1" w:after="100" w:afterAutospacing="1" w:line="360" w:lineRule="auto"/>
        <w:ind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637E9BE" w14:textId="77777777" w:rsidR="00162E4F" w:rsidRDefault="00162E4F" w:rsidP="00162E4F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7A0EE0C8" w14:textId="77777777" w:rsidR="00162E4F" w:rsidRDefault="00162E4F" w:rsidP="00162E4F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27D252CB" w14:textId="77777777" w:rsidR="00162E4F" w:rsidRDefault="00162E4F" w:rsidP="00162E4F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Москва 2025</w:t>
      </w:r>
    </w:p>
    <w:p w14:paraId="76371C9D" w14:textId="77777777" w:rsidR="00162E4F" w:rsidRPr="00162E4F" w:rsidRDefault="00162E4F" w:rsidP="00162E4F">
      <w:r w:rsidRPr="00162E4F">
        <w:rPr>
          <w:b/>
          <w:bCs/>
        </w:rPr>
        <w:lastRenderedPageBreak/>
        <w:t>1. Введение</w:t>
      </w:r>
    </w:p>
    <w:p w14:paraId="3B51B2F0" w14:textId="29408F84" w:rsidR="00162E4F" w:rsidRPr="00162E4F" w:rsidRDefault="00162E4F" w:rsidP="00162E4F">
      <w:r w:rsidRPr="00162E4F">
        <w:rPr>
          <w:b/>
          <w:bCs/>
        </w:rPr>
        <w:t>Цель проекта:</w:t>
      </w:r>
      <w:r w:rsidRPr="00162E4F">
        <w:br/>
        <w:t>Разработать уникальный логотип для компании My3D, специализирующейся на 3D-печати и дизайне, с использованием нейросетевых технологий для генерации и обработки изображений.</w:t>
      </w:r>
    </w:p>
    <w:p w14:paraId="484A7D6D" w14:textId="77777777" w:rsidR="00162E4F" w:rsidRPr="00162E4F" w:rsidRDefault="00162E4F" w:rsidP="00162E4F">
      <w:r w:rsidRPr="00162E4F">
        <w:rPr>
          <w:b/>
          <w:bCs/>
        </w:rPr>
        <w:t>Задачи сотрудничества:</w:t>
      </w:r>
    </w:p>
    <w:p w14:paraId="6CBA8913" w14:textId="77777777" w:rsidR="00162E4F" w:rsidRPr="00162E4F" w:rsidRDefault="00162E4F" w:rsidP="00162E4F">
      <w:pPr>
        <w:numPr>
          <w:ilvl w:val="0"/>
          <w:numId w:val="1"/>
        </w:numPr>
      </w:pPr>
      <w:r w:rsidRPr="00162E4F">
        <w:t>Создание концепции логотипа на основе нейросетевого анализа трендов.</w:t>
      </w:r>
    </w:p>
    <w:p w14:paraId="4B298CDF" w14:textId="0F1B66B9" w:rsidR="00162E4F" w:rsidRPr="00162E4F" w:rsidRDefault="00162E4F" w:rsidP="00162E4F">
      <w:pPr>
        <w:numPr>
          <w:ilvl w:val="0"/>
          <w:numId w:val="1"/>
        </w:numPr>
      </w:pPr>
      <w:r w:rsidRPr="00162E4F">
        <w:t xml:space="preserve">Интеграция </w:t>
      </w:r>
      <w:r>
        <w:t xml:space="preserve">нейросетевых </w:t>
      </w:r>
      <w:r w:rsidRPr="00162E4F">
        <w:t>инструментов для автоматической доработки дизайна.</w:t>
      </w:r>
    </w:p>
    <w:p w14:paraId="140E214E" w14:textId="77777777" w:rsidR="00162E4F" w:rsidRPr="00162E4F" w:rsidRDefault="00162E4F" w:rsidP="00162E4F">
      <w:pPr>
        <w:numPr>
          <w:ilvl w:val="0"/>
          <w:numId w:val="1"/>
        </w:numPr>
      </w:pPr>
      <w:r w:rsidRPr="00162E4F">
        <w:t>Тестирование логотипа на различных носителях (сайт, печатная продукция).</w:t>
      </w:r>
    </w:p>
    <w:p w14:paraId="7D205C16" w14:textId="77777777" w:rsidR="00162E4F" w:rsidRPr="00162E4F" w:rsidRDefault="00162E4F" w:rsidP="00162E4F">
      <w:r w:rsidRPr="00162E4F">
        <w:pict w14:anchorId="0871700E">
          <v:rect id="_x0000_i1059" style="width:0;height:.75pt" o:hralign="center" o:hrstd="t" o:hrnoshade="t" o:hr="t" fillcolor="#f8faff" stroked="f"/>
        </w:pict>
      </w:r>
    </w:p>
    <w:p w14:paraId="5D79C561" w14:textId="77777777" w:rsidR="00162E4F" w:rsidRPr="00162E4F" w:rsidRDefault="00162E4F" w:rsidP="00162E4F">
      <w:r w:rsidRPr="00162E4F">
        <w:rPr>
          <w:b/>
          <w:bCs/>
        </w:rPr>
        <w:t>2. Описание партнера</w:t>
      </w:r>
    </w:p>
    <w:p w14:paraId="4AF02EAA" w14:textId="2B8ADB13" w:rsidR="00162E4F" w:rsidRPr="00162E4F" w:rsidRDefault="00162E4F" w:rsidP="00162E4F">
      <w:proofErr w:type="spellStart"/>
      <w:r w:rsidRPr="000A2428">
        <w:t>Texel</w:t>
      </w:r>
      <w:proofErr w:type="spellEnd"/>
      <w:r w:rsidRPr="000A2428">
        <w:t> — ведущий мировой разработчик технологий 3D-сканирования человека, определения размерных признаков и виртуальной примерки одежды.</w:t>
      </w:r>
      <w:r w:rsidRPr="00162E4F">
        <w:br/>
      </w:r>
      <w:r w:rsidRPr="00162E4F">
        <w:pict w14:anchorId="02E4857B">
          <v:rect id="_x0000_i1060" style="width:0;height:.75pt" o:hralign="center" o:hrstd="t" o:hrnoshade="t" o:hr="t" fillcolor="#f8faff" stroked="f"/>
        </w:pict>
      </w:r>
    </w:p>
    <w:p w14:paraId="7B3B0A31" w14:textId="77777777" w:rsidR="00162E4F" w:rsidRPr="00162E4F" w:rsidRDefault="00162E4F" w:rsidP="00162E4F">
      <w:r w:rsidRPr="00162E4F">
        <w:rPr>
          <w:b/>
          <w:bCs/>
        </w:rPr>
        <w:t>3. Этапы взаимодействия</w:t>
      </w:r>
    </w:p>
    <w:p w14:paraId="23030339" w14:textId="77777777" w:rsidR="00162E4F" w:rsidRPr="00162E4F" w:rsidRDefault="00162E4F" w:rsidP="00162E4F">
      <w:r w:rsidRPr="00162E4F">
        <w:rPr>
          <w:b/>
          <w:bCs/>
        </w:rPr>
        <w:t>3.1. Подготовительный этап:</w:t>
      </w:r>
    </w:p>
    <w:p w14:paraId="459F5A47" w14:textId="77777777" w:rsidR="00162E4F" w:rsidRPr="00162E4F" w:rsidRDefault="00162E4F" w:rsidP="00162E4F">
      <w:pPr>
        <w:numPr>
          <w:ilvl w:val="0"/>
          <w:numId w:val="3"/>
        </w:numPr>
      </w:pPr>
      <w:r w:rsidRPr="00162E4F">
        <w:t>Анализ ниши My3D (конкуренты, цветовые схемы).</w:t>
      </w:r>
    </w:p>
    <w:p w14:paraId="0D5734F5" w14:textId="77777777" w:rsidR="00162E4F" w:rsidRPr="00162E4F" w:rsidRDefault="00162E4F" w:rsidP="00162E4F">
      <w:pPr>
        <w:numPr>
          <w:ilvl w:val="0"/>
          <w:numId w:val="3"/>
        </w:numPr>
      </w:pPr>
      <w:r w:rsidRPr="00162E4F">
        <w:t xml:space="preserve">Настройка доступа к API </w:t>
      </w:r>
      <w:proofErr w:type="spellStart"/>
      <w:r w:rsidRPr="00162E4F">
        <w:t>Texel</w:t>
      </w:r>
      <w:proofErr w:type="spellEnd"/>
      <w:r w:rsidRPr="00162E4F">
        <w:t>.</w:t>
      </w:r>
    </w:p>
    <w:p w14:paraId="65974257" w14:textId="77777777" w:rsidR="00162E4F" w:rsidRPr="00162E4F" w:rsidRDefault="00162E4F" w:rsidP="00162E4F">
      <w:r w:rsidRPr="00162E4F">
        <w:rPr>
          <w:b/>
          <w:bCs/>
        </w:rPr>
        <w:t>3.2. Разработка:</w:t>
      </w:r>
    </w:p>
    <w:p w14:paraId="76D8EB4E" w14:textId="7043BE24" w:rsidR="00162E4F" w:rsidRPr="00162E4F" w:rsidRDefault="00162E4F" w:rsidP="00162E4F">
      <w:pPr>
        <w:numPr>
          <w:ilvl w:val="0"/>
          <w:numId w:val="4"/>
        </w:numPr>
      </w:pPr>
      <w:r w:rsidRPr="00162E4F">
        <w:t>Генерация 50+ вариантов логотипов через нейросеть.</w:t>
      </w:r>
    </w:p>
    <w:p w14:paraId="7AC7F828" w14:textId="77777777" w:rsidR="00162E4F" w:rsidRPr="00162E4F" w:rsidRDefault="00162E4F" w:rsidP="00162E4F">
      <w:pPr>
        <w:numPr>
          <w:ilvl w:val="0"/>
          <w:numId w:val="4"/>
        </w:numPr>
      </w:pPr>
      <w:r w:rsidRPr="00162E4F">
        <w:t>Ручная доработка 5 лучших вариантов в графических редакторах.</w:t>
      </w:r>
    </w:p>
    <w:p w14:paraId="64881B3A" w14:textId="77777777" w:rsidR="00162E4F" w:rsidRPr="00162E4F" w:rsidRDefault="00162E4F" w:rsidP="00162E4F">
      <w:r w:rsidRPr="00162E4F">
        <w:rPr>
          <w:b/>
          <w:bCs/>
        </w:rPr>
        <w:t>3.3. Тестирование:</w:t>
      </w:r>
    </w:p>
    <w:p w14:paraId="54897448" w14:textId="77777777" w:rsidR="00162E4F" w:rsidRPr="00162E4F" w:rsidRDefault="00162E4F" w:rsidP="00162E4F">
      <w:pPr>
        <w:numPr>
          <w:ilvl w:val="0"/>
          <w:numId w:val="5"/>
        </w:numPr>
      </w:pPr>
      <w:r w:rsidRPr="00162E4F">
        <w:t>Проверка читаемости логотипа в малых размерах (</w:t>
      </w:r>
      <w:proofErr w:type="spellStart"/>
      <w:r w:rsidRPr="00162E4F">
        <w:t>фавикон</w:t>
      </w:r>
      <w:proofErr w:type="spellEnd"/>
      <w:r w:rsidRPr="00162E4F">
        <w:t>, визитки).</w:t>
      </w:r>
    </w:p>
    <w:p w14:paraId="383EE3CB" w14:textId="77777777" w:rsidR="00162E4F" w:rsidRPr="00162E4F" w:rsidRDefault="00162E4F" w:rsidP="00162E4F">
      <w:pPr>
        <w:numPr>
          <w:ilvl w:val="0"/>
          <w:numId w:val="5"/>
        </w:numPr>
      </w:pPr>
      <w:r w:rsidRPr="00162E4F">
        <w:t>Анализ цветового восприятия фокус-группой.</w:t>
      </w:r>
    </w:p>
    <w:p w14:paraId="5FB5C354" w14:textId="77777777" w:rsidR="00162E4F" w:rsidRPr="00162E4F" w:rsidRDefault="00162E4F" w:rsidP="00162E4F">
      <w:r w:rsidRPr="00162E4F">
        <w:pict w14:anchorId="13E18299">
          <v:rect id="_x0000_i1061" style="width:0;height:.75pt" o:hralign="center" o:hrstd="t" o:hrnoshade="t" o:hr="t" fillcolor="#f8faff" stroked="f"/>
        </w:pict>
      </w:r>
    </w:p>
    <w:p w14:paraId="5B134C86" w14:textId="77777777" w:rsidR="00162E4F" w:rsidRPr="00162E4F" w:rsidRDefault="00162E4F" w:rsidP="00162E4F">
      <w:r w:rsidRPr="00162E4F">
        <w:rPr>
          <w:b/>
          <w:bCs/>
        </w:rPr>
        <w:lastRenderedPageBreak/>
        <w:t>4. Результаты</w:t>
      </w:r>
    </w:p>
    <w:p w14:paraId="0E6B96CF" w14:textId="77777777" w:rsidR="00162E4F" w:rsidRPr="00162E4F" w:rsidRDefault="00162E4F" w:rsidP="00162E4F">
      <w:pPr>
        <w:numPr>
          <w:ilvl w:val="0"/>
          <w:numId w:val="6"/>
        </w:numPr>
      </w:pPr>
      <w:r w:rsidRPr="00162E4F">
        <w:rPr>
          <w:b/>
          <w:bCs/>
        </w:rPr>
        <w:t>Финальный логотип</w:t>
      </w:r>
      <w:r w:rsidRPr="00162E4F">
        <w:t>, сочетающий 3D-элементы и минимализм.</w:t>
      </w:r>
    </w:p>
    <w:p w14:paraId="50854CC7" w14:textId="77777777" w:rsidR="00162E4F" w:rsidRPr="00162E4F" w:rsidRDefault="00162E4F" w:rsidP="00162E4F">
      <w:pPr>
        <w:numPr>
          <w:ilvl w:val="0"/>
          <w:numId w:val="6"/>
        </w:numPr>
      </w:pPr>
      <w:r w:rsidRPr="00162E4F">
        <w:rPr>
          <w:b/>
          <w:bCs/>
        </w:rPr>
        <w:t>Готовый брендбук</w:t>
      </w:r>
      <w:r w:rsidRPr="00162E4F">
        <w:t> с правилами использования.</w:t>
      </w:r>
    </w:p>
    <w:p w14:paraId="24DF565F" w14:textId="77777777" w:rsidR="00162E4F" w:rsidRPr="00162E4F" w:rsidRDefault="00162E4F" w:rsidP="00162E4F">
      <w:pPr>
        <w:numPr>
          <w:ilvl w:val="0"/>
          <w:numId w:val="6"/>
        </w:numPr>
      </w:pPr>
      <w:r w:rsidRPr="00162E4F">
        <w:rPr>
          <w:b/>
          <w:bCs/>
        </w:rPr>
        <w:t>Интеграция логотипа</w:t>
      </w:r>
      <w:r w:rsidRPr="00162E4F">
        <w:t> на сайт My3D и соцсети.</w:t>
      </w:r>
    </w:p>
    <w:p w14:paraId="7505E0CB" w14:textId="180346A5" w:rsidR="00162E4F" w:rsidRDefault="00162E4F" w:rsidP="00162E4F">
      <w:pPr>
        <w:rPr>
          <w:noProof/>
          <w14:ligatures w14:val="standardContextual"/>
        </w:rPr>
      </w:pPr>
      <w:r w:rsidRPr="00162E4F">
        <mc:AlternateContent>
          <mc:Choice Requires="wps">
            <w:drawing>
              <wp:inline distT="0" distB="0" distL="0" distR="0" wp14:anchorId="4D5BE2ED" wp14:editId="63B9FA6D">
                <wp:extent cx="304800" cy="304800"/>
                <wp:effectExtent l="0" t="0" r="0" b="0"/>
                <wp:docPr id="1532642752" name="Прямоугольник 4" descr="Логотип My3D до обработк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1209D" id="Прямоугольник 4" o:spid="_x0000_s1026" alt="Логотип My3D до обработки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62E4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9DA59A0" wp14:editId="5D7D7FDA">
            <wp:extent cx="5940425" cy="5940425"/>
            <wp:effectExtent l="0" t="0" r="3175" b="3175"/>
            <wp:docPr id="747699494" name="Рисунок 1" descr="Изображение выглядит как мяч, круг, синий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99494" name="Рисунок 1" descr="Изображение выглядит как мяч, круг, синий, искусство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9355" w14:textId="7CD8F527" w:rsidR="00162E4F" w:rsidRDefault="00162E4F" w:rsidP="00162E4F">
      <w:pPr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t xml:space="preserve">Изображение 1 – Первый вариант логотипа для компании </w:t>
      </w:r>
      <w:r>
        <w:rPr>
          <w:noProof/>
          <w:lang w:val="en-US"/>
          <w14:ligatures w14:val="standardContextual"/>
        </w:rPr>
        <w:t>My</w:t>
      </w:r>
      <w:r w:rsidRPr="00162E4F">
        <w:rPr>
          <w:noProof/>
          <w14:ligatures w14:val="standardContextual"/>
        </w:rPr>
        <w:t xml:space="preserve"> 3</w:t>
      </w:r>
      <w:r>
        <w:rPr>
          <w:noProof/>
          <w:lang w:val="en-US"/>
          <w14:ligatures w14:val="standardContextual"/>
        </w:rPr>
        <w:t>D</w:t>
      </w:r>
    </w:p>
    <w:p w14:paraId="3A990AB5" w14:textId="404C3EC5" w:rsidR="00162E4F" w:rsidRDefault="00162E4F" w:rsidP="00162E4F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10F4EA" wp14:editId="34DADAF0">
            <wp:extent cx="5940425" cy="5940425"/>
            <wp:effectExtent l="0" t="0" r="3175" b="3175"/>
            <wp:docPr id="1732757614" name="Рисунок 1" descr="Изображение выглядит как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7614" name="Рисунок 1" descr="Изображение выглядит как искусств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0A38" w14:textId="2AF89547" w:rsidR="00162E4F" w:rsidRPr="00162E4F" w:rsidRDefault="00162E4F" w:rsidP="00162E4F">
      <w:r>
        <w:t xml:space="preserve">Изображение 2 – Второй вариант логотипа для компании </w:t>
      </w:r>
      <w:r>
        <w:rPr>
          <w:lang w:val="en-US"/>
        </w:rPr>
        <w:t>My</w:t>
      </w:r>
      <w:r w:rsidRPr="00162E4F">
        <w:t xml:space="preserve"> 3</w:t>
      </w:r>
      <w:r>
        <w:rPr>
          <w:lang w:val="en-US"/>
        </w:rPr>
        <w:t>D</w:t>
      </w:r>
    </w:p>
    <w:p w14:paraId="716B4449" w14:textId="77777777" w:rsidR="00162E4F" w:rsidRDefault="00162E4F" w:rsidP="00162E4F">
      <w:pPr>
        <w:rPr>
          <w:noProof/>
          <w14:ligatures w14:val="standardContextual"/>
        </w:rPr>
      </w:pPr>
    </w:p>
    <w:p w14:paraId="63B99E31" w14:textId="4E2B6269" w:rsidR="00162E4F" w:rsidRDefault="00162E4F" w:rsidP="00162E4F">
      <w:r>
        <w:rPr>
          <w:noProof/>
          <w14:ligatures w14:val="standardContextual"/>
        </w:rPr>
        <w:lastRenderedPageBreak/>
        <w:drawing>
          <wp:inline distT="0" distB="0" distL="0" distR="0" wp14:anchorId="5372A9FC" wp14:editId="58B26076">
            <wp:extent cx="5940425" cy="4320540"/>
            <wp:effectExtent l="0" t="0" r="3175" b="3810"/>
            <wp:docPr id="2009625329" name="Рисунок 1" descr="Изображение выглядит как текст, визитная карточ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25329" name="Рисунок 1" descr="Изображение выглядит как текст, визитная карточка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b="52946"/>
                    <a:stretch/>
                  </pic:blipFill>
                  <pic:spPr bwMode="auto"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C1B1" w14:textId="2666F538" w:rsidR="00162E4F" w:rsidRPr="00162E4F" w:rsidRDefault="00162E4F" w:rsidP="00162E4F">
      <w:r>
        <w:t xml:space="preserve">Изображение 3 – Третий вариант логотипа для компании </w:t>
      </w:r>
      <w:r>
        <w:rPr>
          <w:lang w:val="en-US"/>
        </w:rPr>
        <w:t>My</w:t>
      </w:r>
      <w:r w:rsidRPr="00162E4F">
        <w:t xml:space="preserve"> 3</w:t>
      </w:r>
      <w:r>
        <w:rPr>
          <w:lang w:val="en-US"/>
        </w:rPr>
        <w:t>D</w:t>
      </w:r>
      <w:r>
        <w:t>, изображенный на визитке</w:t>
      </w:r>
    </w:p>
    <w:p w14:paraId="7D8DBAC9" w14:textId="77777777" w:rsidR="00162E4F" w:rsidRPr="00162E4F" w:rsidRDefault="00162E4F" w:rsidP="00162E4F">
      <w:r w:rsidRPr="00162E4F">
        <w:pict w14:anchorId="5D328577">
          <v:rect id="_x0000_i1064" style="width:0;height:.75pt" o:hralign="center" o:hrstd="t" o:hrnoshade="t" o:hr="t" fillcolor="#f8faff" stroked="f"/>
        </w:pict>
      </w:r>
    </w:p>
    <w:p w14:paraId="4143B8B7" w14:textId="77777777" w:rsidR="00162E4F" w:rsidRPr="00162E4F" w:rsidRDefault="00162E4F" w:rsidP="00162E4F">
      <w:r w:rsidRPr="00162E4F">
        <w:rPr>
          <w:b/>
          <w:bCs/>
        </w:rPr>
        <w:t>5. Вывод</w:t>
      </w:r>
    </w:p>
    <w:p w14:paraId="5E121C85" w14:textId="77777777" w:rsidR="00162E4F" w:rsidRPr="00162E4F" w:rsidRDefault="00162E4F" w:rsidP="00162E4F">
      <w:r w:rsidRPr="00162E4F">
        <w:t xml:space="preserve">Совместная работа с </w:t>
      </w:r>
      <w:proofErr w:type="spellStart"/>
      <w:r w:rsidRPr="00162E4F">
        <w:t>Texel</w:t>
      </w:r>
      <w:proofErr w:type="spellEnd"/>
      <w:r w:rsidRPr="00162E4F">
        <w:t xml:space="preserve"> позволила создать современный логотип, соответствующий идентичности My3D. AI-инструменты ускорили процесс разработки, а ручная доработка обеспечила уникальность.</w:t>
      </w:r>
    </w:p>
    <w:p w14:paraId="63F49574" w14:textId="77777777" w:rsidR="00E879A8" w:rsidRDefault="00E879A8"/>
    <w:sectPr w:rsidR="00E87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42283"/>
    <w:multiLevelType w:val="multilevel"/>
    <w:tmpl w:val="63D69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8A267E"/>
    <w:multiLevelType w:val="multilevel"/>
    <w:tmpl w:val="AD88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4C189D"/>
    <w:multiLevelType w:val="multilevel"/>
    <w:tmpl w:val="05E6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127829"/>
    <w:multiLevelType w:val="multilevel"/>
    <w:tmpl w:val="1CF2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EE5501"/>
    <w:multiLevelType w:val="multilevel"/>
    <w:tmpl w:val="96AE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AA3F94"/>
    <w:multiLevelType w:val="multilevel"/>
    <w:tmpl w:val="853A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8344075">
    <w:abstractNumId w:val="1"/>
  </w:num>
  <w:num w:numId="2" w16cid:durableId="2145461597">
    <w:abstractNumId w:val="2"/>
  </w:num>
  <w:num w:numId="3" w16cid:durableId="42802369">
    <w:abstractNumId w:val="0"/>
  </w:num>
  <w:num w:numId="4" w16cid:durableId="1085997664">
    <w:abstractNumId w:val="3"/>
  </w:num>
  <w:num w:numId="5" w16cid:durableId="607277694">
    <w:abstractNumId w:val="4"/>
  </w:num>
  <w:num w:numId="6" w16cid:durableId="7878947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9A8"/>
    <w:rsid w:val="00162E4F"/>
    <w:rsid w:val="00E879A8"/>
    <w:rsid w:val="00FE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04B41"/>
  <w15:chartTrackingRefBased/>
  <w15:docId w15:val="{1FB2464D-346C-48D1-839D-F4585564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E4F"/>
    <w:pPr>
      <w:spacing w:after="200" w:line="276" w:lineRule="auto"/>
    </w:pPr>
    <w:rPr>
      <w:rFonts w:ascii="Times New Roman" w:eastAsia="Calibri" w:hAnsi="Times New Roman" w:cs="Calibri"/>
      <w:kern w:val="0"/>
      <w:sz w:val="28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7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7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9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7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7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7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7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7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7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879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87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879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879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879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879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879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879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87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87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7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87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87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879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87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879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87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879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879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2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Задолинный</dc:creator>
  <cp:keywords/>
  <dc:description/>
  <cp:lastModifiedBy>Михаил Задолинный</cp:lastModifiedBy>
  <cp:revision>2</cp:revision>
  <dcterms:created xsi:type="dcterms:W3CDTF">2025-05-29T20:08:00Z</dcterms:created>
  <dcterms:modified xsi:type="dcterms:W3CDTF">2025-05-29T20:14:00Z</dcterms:modified>
</cp:coreProperties>
</file>