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1ED615">
      <w:pPr>
        <w:spacing w:after="0" w:line="240" w:lineRule="auto"/>
        <w:ind w:left="717" w:leftChars="326" w:right="-20"/>
        <w:rPr>
          <w:rFonts w:eastAsia="Times New Roman"/>
          <w:sz w:val="20"/>
          <w:szCs w:val="20"/>
        </w:rPr>
      </w:pPr>
      <w:r>
        <w:drawing>
          <wp:inline distT="0" distB="0" distL="0" distR="0">
            <wp:extent cx="2588260" cy="681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88260" cy="681990"/>
                    </a:xfrm>
                    <a:prstGeom prst="rect">
                      <a:avLst/>
                    </a:prstGeom>
                    <a:noFill/>
                    <a:ln>
                      <a:noFill/>
                    </a:ln>
                  </pic:spPr>
                </pic:pic>
              </a:graphicData>
            </a:graphic>
          </wp:inline>
        </w:drawing>
      </w:r>
    </w:p>
    <w:p w14:paraId="349E6DC4">
      <w:pPr>
        <w:spacing w:after="0" w:line="200" w:lineRule="exact"/>
        <w:rPr>
          <w:sz w:val="20"/>
          <w:szCs w:val="20"/>
        </w:rPr>
      </w:pPr>
    </w:p>
    <w:p w14:paraId="34375AA9">
      <w:pPr>
        <w:spacing w:after="0" w:line="200" w:lineRule="exact"/>
        <w:rPr>
          <w:sz w:val="20"/>
          <w:szCs w:val="20"/>
        </w:rPr>
      </w:pPr>
    </w:p>
    <w:p w14:paraId="11E0F516">
      <w:pPr>
        <w:spacing w:after="0" w:line="200" w:lineRule="exact"/>
        <w:rPr>
          <w:sz w:val="20"/>
          <w:szCs w:val="20"/>
        </w:rPr>
      </w:pPr>
    </w:p>
    <w:p w14:paraId="06E64DC4">
      <w:pPr>
        <w:spacing w:before="1" w:after="0" w:line="280" w:lineRule="exact"/>
        <w:rPr>
          <w:sz w:val="28"/>
          <w:szCs w:val="28"/>
        </w:rPr>
      </w:pPr>
    </w:p>
    <w:p w14:paraId="492852CE">
      <w:pPr>
        <w:spacing w:after="0" w:line="800" w:lineRule="exact"/>
        <w:ind w:right="-23"/>
        <w:jc w:val="center"/>
        <w:rPr>
          <w:rFonts w:ascii="宋体" w:hAnsi="宋体" w:cs="宋体"/>
          <w:spacing w:val="2"/>
          <w:position w:val="-3"/>
          <w:sz w:val="84"/>
          <w:szCs w:val="84"/>
          <w:lang w:eastAsia="zh-CN"/>
        </w:rPr>
      </w:pPr>
    </w:p>
    <w:p w14:paraId="7038F914">
      <w:pPr>
        <w:spacing w:after="0" w:line="800" w:lineRule="exact"/>
        <w:ind w:left="893" w:leftChars="406" w:right="-23"/>
        <w:jc w:val="center"/>
        <w:rPr>
          <w:rFonts w:ascii="宋体" w:hAnsi="宋体" w:cs="宋体"/>
          <w:sz w:val="84"/>
          <w:szCs w:val="84"/>
          <w:lang w:eastAsia="zh-CN"/>
        </w:rPr>
      </w:pPr>
      <w:r>
        <w:rPr>
          <w:rFonts w:ascii="宋体" w:hAnsi="宋体" w:cs="宋体"/>
          <w:spacing w:val="2"/>
          <w:position w:val="-3"/>
          <w:sz w:val="84"/>
          <w:szCs w:val="84"/>
          <w:lang w:eastAsia="zh-CN"/>
        </w:rPr>
        <w:t>电子技术</w:t>
      </w:r>
      <w:r>
        <w:rPr>
          <w:rFonts w:hint="eastAsia" w:ascii="宋体" w:hAnsi="宋体" w:cs="宋体"/>
          <w:spacing w:val="2"/>
          <w:position w:val="-3"/>
          <w:sz w:val="84"/>
          <w:szCs w:val="84"/>
          <w:lang w:eastAsia="zh-CN"/>
        </w:rPr>
        <w:t>课程设计</w:t>
      </w:r>
    </w:p>
    <w:p w14:paraId="001CB429">
      <w:pPr>
        <w:spacing w:before="9" w:after="0" w:line="160" w:lineRule="exact"/>
        <w:rPr>
          <w:sz w:val="16"/>
          <w:szCs w:val="16"/>
          <w:lang w:eastAsia="zh-CN"/>
        </w:rPr>
      </w:pPr>
    </w:p>
    <w:p w14:paraId="74BFEF1B">
      <w:pPr>
        <w:spacing w:after="0" w:line="200" w:lineRule="exact"/>
        <w:rPr>
          <w:sz w:val="20"/>
          <w:szCs w:val="20"/>
          <w:lang w:eastAsia="zh-CN"/>
        </w:rPr>
      </w:pPr>
    </w:p>
    <w:p w14:paraId="7A4D1E37">
      <w:pPr>
        <w:spacing w:after="0" w:line="200" w:lineRule="exact"/>
        <w:rPr>
          <w:sz w:val="20"/>
          <w:szCs w:val="20"/>
          <w:lang w:eastAsia="zh-CN"/>
        </w:rPr>
      </w:pPr>
    </w:p>
    <w:p w14:paraId="232F5BA1">
      <w:pPr>
        <w:spacing w:after="0" w:line="200" w:lineRule="exact"/>
        <w:rPr>
          <w:sz w:val="20"/>
          <w:szCs w:val="20"/>
          <w:lang w:eastAsia="zh-CN"/>
        </w:rPr>
      </w:pPr>
    </w:p>
    <w:p w14:paraId="59A23D9E">
      <w:pPr>
        <w:tabs>
          <w:tab w:val="left" w:pos="3160"/>
          <w:tab w:val="left" w:pos="7020"/>
        </w:tabs>
        <w:spacing w:after="0" w:line="620" w:lineRule="atLeast"/>
        <w:ind w:right="-80"/>
        <w:jc w:val="center"/>
        <w:rPr>
          <w:rFonts w:ascii="宋体" w:hAnsi="宋体" w:cs="宋体"/>
          <w:sz w:val="52"/>
          <w:szCs w:val="52"/>
          <w:lang w:eastAsia="zh-CN"/>
        </w:rPr>
      </w:pPr>
      <w:r>
        <w:rPr>
          <w:rFonts w:hint="eastAsia" w:ascii="宋体" w:hAnsi="宋体" w:cs="宋体"/>
          <w:sz w:val="52"/>
          <w:szCs w:val="52"/>
          <w:lang w:eastAsia="zh-CN"/>
        </w:rPr>
        <w:t>多功能函数发生器</w:t>
      </w:r>
    </w:p>
    <w:p w14:paraId="382B6F41">
      <w:pPr>
        <w:tabs>
          <w:tab w:val="left" w:pos="3160"/>
        </w:tabs>
        <w:spacing w:after="0" w:line="620" w:lineRule="atLeast"/>
        <w:ind w:left="2100" w:right="1665" w:hanging="18"/>
        <w:jc w:val="both"/>
        <w:rPr>
          <w:rFonts w:ascii="宋体" w:hAnsi="宋体" w:cs="宋体"/>
          <w:sz w:val="36"/>
          <w:szCs w:val="36"/>
          <w:lang w:eastAsia="zh-CN"/>
        </w:rPr>
      </w:pPr>
    </w:p>
    <w:p w14:paraId="36FB13DF">
      <w:pPr>
        <w:tabs>
          <w:tab w:val="left" w:pos="3160"/>
          <w:tab w:val="left" w:pos="8640"/>
        </w:tabs>
        <w:spacing w:after="0" w:line="620" w:lineRule="atLeast"/>
        <w:ind w:left="1840" w:leftChars="835" w:right="-79" w:rightChars="-36" w:hanging="3"/>
        <w:jc w:val="both"/>
        <w:rPr>
          <w:rFonts w:ascii="宋体" w:hAnsi="宋体" w:cs="宋体"/>
          <w:sz w:val="36"/>
          <w:szCs w:val="36"/>
          <w:u w:val="single"/>
          <w:lang w:eastAsia="zh-CN"/>
        </w:rPr>
      </w:pPr>
      <w:r>
        <w:rPr>
          <w:rFonts w:hint="eastAsia" w:ascii="宋体" w:hAnsi="宋体" w:cs="宋体"/>
          <w:sz w:val="36"/>
          <w:szCs w:val="36"/>
          <w:lang w:eastAsia="zh-CN"/>
        </w:rPr>
        <w:t xml:space="preserve">学 </w:t>
      </w:r>
      <w:r>
        <w:rPr>
          <w:rFonts w:ascii="宋体" w:hAnsi="宋体" w:cs="宋体"/>
          <w:sz w:val="36"/>
          <w:szCs w:val="36"/>
          <w:lang w:eastAsia="zh-CN"/>
        </w:rPr>
        <w:t xml:space="preserve">   </w:t>
      </w:r>
      <w:r>
        <w:rPr>
          <w:rFonts w:hint="eastAsia" w:ascii="宋体" w:hAnsi="宋体" w:cs="宋体"/>
          <w:sz w:val="36"/>
          <w:szCs w:val="36"/>
          <w:lang w:eastAsia="zh-CN"/>
        </w:rPr>
        <w:t xml:space="preserve">院： </w:t>
      </w:r>
      <w:r>
        <w:rPr>
          <w:rFonts w:hint="eastAsia" w:ascii="宋体" w:hAnsi="宋体" w:cs="宋体"/>
          <w:sz w:val="36"/>
          <w:szCs w:val="36"/>
          <w:u w:val="single"/>
          <w:lang w:eastAsia="zh-CN"/>
        </w:rPr>
        <w:t xml:space="preserve">   电子信息学院     </w:t>
      </w:r>
    </w:p>
    <w:p w14:paraId="2B4DFB4E">
      <w:pPr>
        <w:tabs>
          <w:tab w:val="left" w:pos="3160"/>
          <w:tab w:val="left" w:pos="8640"/>
        </w:tabs>
        <w:spacing w:after="0" w:line="620" w:lineRule="atLeast"/>
        <w:ind w:left="1844" w:leftChars="837" w:right="-80" w:hanging="3"/>
        <w:jc w:val="both"/>
        <w:rPr>
          <w:rFonts w:ascii="宋体" w:hAnsi="宋体" w:cs="宋体"/>
          <w:sz w:val="28"/>
          <w:szCs w:val="28"/>
          <w:lang w:eastAsia="zh-CN"/>
        </w:rPr>
      </w:pPr>
    </w:p>
    <w:p w14:paraId="761BAF16">
      <w:pPr>
        <w:tabs>
          <w:tab w:val="left" w:pos="3160"/>
          <w:tab w:val="left" w:pos="8640"/>
        </w:tabs>
        <w:spacing w:after="0" w:line="620" w:lineRule="atLeast"/>
        <w:ind w:left="1844" w:leftChars="837" w:right="-80" w:hanging="3"/>
        <w:jc w:val="both"/>
        <w:rPr>
          <w:rFonts w:ascii="宋体" w:hAnsi="宋体" w:cs="宋体"/>
          <w:sz w:val="36"/>
          <w:szCs w:val="36"/>
          <w:lang w:eastAsia="zh-CN"/>
        </w:rPr>
      </w:pPr>
      <w:r>
        <w:rPr>
          <w:rFonts w:hint="eastAsia" w:ascii="宋体" w:hAnsi="宋体" w:cs="宋体"/>
          <w:sz w:val="36"/>
          <w:szCs w:val="36"/>
          <w:lang w:eastAsia="zh-CN"/>
        </w:rPr>
        <w:t xml:space="preserve">班 </w:t>
      </w:r>
      <w:r>
        <w:rPr>
          <w:rFonts w:ascii="宋体" w:hAnsi="宋体" w:cs="宋体"/>
          <w:sz w:val="36"/>
          <w:szCs w:val="36"/>
          <w:lang w:eastAsia="zh-CN"/>
        </w:rPr>
        <w:t xml:space="preserve">   </w:t>
      </w:r>
      <w:r>
        <w:rPr>
          <w:rFonts w:hint="eastAsia" w:ascii="宋体" w:hAnsi="宋体" w:cs="宋体"/>
          <w:sz w:val="36"/>
          <w:szCs w:val="36"/>
          <w:lang w:eastAsia="zh-CN"/>
        </w:rPr>
        <w:t>级</w:t>
      </w:r>
      <w:r>
        <w:rPr>
          <w:rFonts w:ascii="宋体" w:hAnsi="宋体" w:cs="宋体"/>
          <w:sz w:val="36"/>
          <w:szCs w:val="36"/>
          <w:lang w:eastAsia="zh-CN"/>
        </w:rPr>
        <w:t>：</w:t>
      </w:r>
      <w:r>
        <w:rPr>
          <w:rFonts w:hint="eastAsia" w:ascii="宋体" w:hAnsi="宋体" w:cs="宋体"/>
          <w:sz w:val="36"/>
          <w:szCs w:val="36"/>
          <w:lang w:eastAsia="zh-CN"/>
        </w:rPr>
        <w:t xml:space="preserve"> </w:t>
      </w:r>
      <w:r>
        <w:rPr>
          <w:rFonts w:ascii="宋体" w:hAnsi="宋体" w:cs="宋体"/>
          <w:sz w:val="36"/>
          <w:szCs w:val="36"/>
          <w:u w:val="single" w:color="000000"/>
          <w:lang w:eastAsia="zh-CN"/>
        </w:rPr>
        <w:t xml:space="preserve"> </w:t>
      </w:r>
      <w:r>
        <w:rPr>
          <w:rFonts w:hint="eastAsia" w:ascii="宋体" w:hAnsi="宋体" w:cs="宋体"/>
          <w:sz w:val="28"/>
          <w:szCs w:val="28"/>
          <w:u w:val="single" w:color="000000"/>
          <w:lang w:eastAsia="zh-CN"/>
        </w:rPr>
        <w:t xml:space="preserve"> </w:t>
      </w:r>
      <w:r>
        <w:rPr>
          <w:rFonts w:ascii="宋体" w:hAnsi="宋体" w:cs="宋体"/>
          <w:sz w:val="28"/>
          <w:szCs w:val="28"/>
          <w:u w:val="single" w:color="000000"/>
          <w:lang w:eastAsia="zh-CN"/>
        </w:rPr>
        <w:t xml:space="preserve">  </w:t>
      </w:r>
      <w:r>
        <w:rPr>
          <w:rFonts w:ascii="宋体" w:hAnsi="宋体" w:cs="宋体"/>
          <w:sz w:val="36"/>
          <w:szCs w:val="36"/>
          <w:u w:val="single" w:color="000000"/>
          <w:lang w:eastAsia="zh-CN"/>
        </w:rPr>
        <w:t xml:space="preserve">    </w:t>
      </w:r>
      <w:r>
        <w:rPr>
          <w:rFonts w:ascii="宋体" w:hAnsi="宋体" w:cs="宋体"/>
          <w:sz w:val="36"/>
          <w:szCs w:val="36"/>
          <w:lang w:eastAsia="zh-CN"/>
        </w:rPr>
        <w:t xml:space="preserve"> </w:t>
      </w:r>
    </w:p>
    <w:p w14:paraId="6AD4FBC6">
      <w:pPr>
        <w:tabs>
          <w:tab w:val="left" w:pos="3160"/>
          <w:tab w:val="left" w:pos="8640"/>
        </w:tabs>
        <w:spacing w:after="0" w:line="620" w:lineRule="atLeast"/>
        <w:ind w:left="1844" w:leftChars="837" w:right="-80" w:hanging="3"/>
        <w:jc w:val="both"/>
        <w:rPr>
          <w:rFonts w:ascii="宋体" w:hAnsi="宋体" w:cs="宋体"/>
          <w:sz w:val="36"/>
          <w:szCs w:val="36"/>
          <w:lang w:eastAsia="zh-CN"/>
        </w:rPr>
      </w:pPr>
    </w:p>
    <w:p w14:paraId="7598376D">
      <w:pPr>
        <w:tabs>
          <w:tab w:val="left" w:pos="3160"/>
          <w:tab w:val="left" w:pos="8640"/>
        </w:tabs>
        <w:spacing w:after="0" w:line="620" w:lineRule="atLeast"/>
        <w:ind w:left="1844" w:leftChars="837" w:right="-80" w:hanging="3"/>
        <w:jc w:val="both"/>
        <w:rPr>
          <w:rFonts w:hint="eastAsia" w:ascii="宋体" w:hAnsi="宋体" w:cs="宋体"/>
          <w:sz w:val="36"/>
          <w:szCs w:val="36"/>
          <w:u w:val="single" w:color="000000"/>
          <w:lang w:eastAsia="zh-CN"/>
        </w:rPr>
      </w:pPr>
      <w:r>
        <w:rPr>
          <w:rFonts w:hint="eastAsia" w:ascii="宋体" w:hAnsi="宋体" w:cs="宋体"/>
          <w:sz w:val="36"/>
          <w:szCs w:val="36"/>
          <w:lang w:eastAsia="zh-CN"/>
        </w:rPr>
        <w:t xml:space="preserve">学 </w:t>
      </w:r>
      <w:r>
        <w:rPr>
          <w:rFonts w:ascii="宋体" w:hAnsi="宋体" w:cs="宋体"/>
          <w:sz w:val="36"/>
          <w:szCs w:val="36"/>
          <w:lang w:eastAsia="zh-CN"/>
        </w:rPr>
        <w:t xml:space="preserve">   </w:t>
      </w:r>
      <w:r>
        <w:rPr>
          <w:rFonts w:hint="eastAsia" w:ascii="宋体" w:hAnsi="宋体" w:cs="宋体"/>
          <w:sz w:val="36"/>
          <w:szCs w:val="36"/>
          <w:lang w:eastAsia="zh-CN"/>
        </w:rPr>
        <w:t>号</w:t>
      </w:r>
      <w:r>
        <w:rPr>
          <w:rFonts w:ascii="宋体" w:hAnsi="宋体" w:cs="宋体"/>
          <w:sz w:val="36"/>
          <w:szCs w:val="36"/>
          <w:lang w:eastAsia="zh-CN"/>
        </w:rPr>
        <w:t>：</w:t>
      </w:r>
      <w:r>
        <w:rPr>
          <w:rFonts w:hint="eastAsia" w:ascii="宋体" w:hAnsi="宋体" w:cs="宋体"/>
          <w:sz w:val="36"/>
          <w:szCs w:val="36"/>
          <w:lang w:eastAsia="zh-CN"/>
        </w:rPr>
        <w:t xml:space="preserve"> </w:t>
      </w:r>
      <w:r>
        <w:rPr>
          <w:rFonts w:ascii="宋体" w:hAnsi="宋体" w:cs="宋体"/>
          <w:sz w:val="36"/>
          <w:szCs w:val="36"/>
          <w:u w:val="single" w:color="000000"/>
          <w:lang w:eastAsia="zh-CN"/>
        </w:rPr>
        <w:t xml:space="preserve">  </w:t>
      </w:r>
      <w:r>
        <w:rPr>
          <w:rFonts w:hint="eastAsia" w:ascii="宋体" w:hAnsi="宋体" w:cs="宋体"/>
          <w:sz w:val="36"/>
          <w:szCs w:val="36"/>
          <w:u w:val="single" w:color="000000"/>
          <w:lang w:eastAsia="zh-CN"/>
        </w:rPr>
        <w:t xml:space="preserve">    </w:t>
      </w:r>
    </w:p>
    <w:p w14:paraId="36FE5699">
      <w:pPr>
        <w:tabs>
          <w:tab w:val="left" w:pos="3160"/>
          <w:tab w:val="left" w:pos="8640"/>
        </w:tabs>
        <w:spacing w:after="0" w:line="620" w:lineRule="atLeast"/>
        <w:ind w:left="1844" w:leftChars="837" w:right="-80" w:hanging="3"/>
        <w:jc w:val="both"/>
        <w:rPr>
          <w:rFonts w:ascii="宋体" w:hAnsi="宋体" w:cs="宋体"/>
          <w:sz w:val="36"/>
          <w:szCs w:val="36"/>
          <w:lang w:eastAsia="zh-CN"/>
        </w:rPr>
      </w:pPr>
      <w:r>
        <w:rPr>
          <w:rFonts w:hint="eastAsia" w:ascii="宋体" w:hAnsi="宋体" w:cs="宋体"/>
          <w:sz w:val="36"/>
          <w:szCs w:val="36"/>
          <w:u w:val="single" w:color="000000"/>
          <w:lang w:val="en-US" w:eastAsia="zh-CN"/>
        </w:rPr>
        <w:t xml:space="preserve">                                    </w:t>
      </w:r>
      <w:r>
        <w:rPr>
          <w:rFonts w:hint="eastAsia" w:ascii="宋体" w:hAnsi="宋体" w:cs="宋体"/>
          <w:sz w:val="36"/>
          <w:szCs w:val="36"/>
          <w:u w:val="single" w:color="000000"/>
          <w:lang w:eastAsia="zh-CN"/>
        </w:rPr>
        <w:t xml:space="preserve"> </w:t>
      </w:r>
    </w:p>
    <w:p w14:paraId="6F3AFDF5">
      <w:pPr>
        <w:tabs>
          <w:tab w:val="left" w:pos="3160"/>
          <w:tab w:val="left" w:pos="8640"/>
        </w:tabs>
        <w:spacing w:after="0" w:line="620" w:lineRule="atLeast"/>
        <w:ind w:left="1844" w:leftChars="837" w:right="-80" w:hanging="3"/>
        <w:jc w:val="both"/>
        <w:rPr>
          <w:rFonts w:ascii="宋体" w:hAnsi="宋体" w:cs="宋体"/>
          <w:sz w:val="28"/>
          <w:szCs w:val="28"/>
          <w:lang w:eastAsia="zh-CN"/>
        </w:rPr>
      </w:pPr>
    </w:p>
    <w:p w14:paraId="47175AC9">
      <w:pPr>
        <w:tabs>
          <w:tab w:val="left" w:pos="3160"/>
          <w:tab w:val="left" w:pos="8640"/>
        </w:tabs>
        <w:spacing w:after="0" w:line="620" w:lineRule="atLeast"/>
        <w:ind w:left="1844" w:leftChars="837" w:right="-80" w:hanging="3"/>
        <w:jc w:val="both"/>
        <w:rPr>
          <w:rFonts w:ascii="宋体" w:hAnsi="宋体" w:cs="宋体"/>
          <w:sz w:val="36"/>
          <w:szCs w:val="36"/>
          <w:u w:val="single" w:color="000000"/>
          <w:lang w:eastAsia="zh-CN"/>
        </w:rPr>
      </w:pPr>
      <w:r>
        <w:rPr>
          <w:rFonts w:hint="eastAsia" w:ascii="宋体" w:hAnsi="宋体" w:cs="宋体"/>
          <w:sz w:val="36"/>
          <w:szCs w:val="36"/>
          <w:lang w:eastAsia="zh-CN"/>
        </w:rPr>
        <w:t xml:space="preserve">姓 </w:t>
      </w:r>
      <w:r>
        <w:rPr>
          <w:rFonts w:ascii="宋体" w:hAnsi="宋体" w:cs="宋体"/>
          <w:sz w:val="36"/>
          <w:szCs w:val="36"/>
          <w:lang w:eastAsia="zh-CN"/>
        </w:rPr>
        <w:t xml:space="preserve">   </w:t>
      </w:r>
      <w:r>
        <w:rPr>
          <w:rFonts w:hint="eastAsia" w:ascii="宋体" w:hAnsi="宋体" w:cs="宋体"/>
          <w:sz w:val="36"/>
          <w:szCs w:val="36"/>
          <w:lang w:eastAsia="zh-CN"/>
        </w:rPr>
        <w:t>名</w:t>
      </w:r>
      <w:r>
        <w:rPr>
          <w:rFonts w:ascii="宋体" w:hAnsi="宋体" w:cs="宋体"/>
          <w:sz w:val="36"/>
          <w:szCs w:val="36"/>
          <w:lang w:eastAsia="zh-CN"/>
        </w:rPr>
        <w:t>：</w:t>
      </w:r>
      <w:r>
        <w:rPr>
          <w:rFonts w:hint="eastAsia" w:ascii="宋体" w:hAnsi="宋体" w:cs="宋体"/>
          <w:sz w:val="36"/>
          <w:szCs w:val="36"/>
          <w:lang w:eastAsia="zh-CN"/>
        </w:rPr>
        <w:t xml:space="preserve"> </w:t>
      </w:r>
      <w:r>
        <w:rPr>
          <w:rFonts w:ascii="宋体" w:hAnsi="宋体" w:cs="宋体"/>
          <w:sz w:val="36"/>
          <w:szCs w:val="36"/>
          <w:u w:val="single" w:color="000000"/>
          <w:lang w:eastAsia="zh-CN"/>
        </w:rPr>
        <w:t xml:space="preserve">   </w:t>
      </w:r>
      <w:r>
        <w:rPr>
          <w:rFonts w:hint="eastAsia" w:ascii="宋体" w:hAnsi="宋体" w:cs="宋体"/>
          <w:sz w:val="36"/>
          <w:szCs w:val="36"/>
          <w:u w:val="single" w:color="000000"/>
          <w:lang w:eastAsia="zh-CN"/>
        </w:rPr>
        <w:t xml:space="preserve">    </w:t>
      </w:r>
      <w:r>
        <w:rPr>
          <w:rFonts w:ascii="宋体" w:hAnsi="宋体" w:cs="宋体"/>
          <w:sz w:val="36"/>
          <w:szCs w:val="36"/>
          <w:u w:val="single" w:color="000000"/>
          <w:lang w:eastAsia="zh-CN"/>
        </w:rPr>
        <w:t xml:space="preserve">     </w:t>
      </w:r>
    </w:p>
    <w:p w14:paraId="5C995E09">
      <w:pPr>
        <w:tabs>
          <w:tab w:val="left" w:pos="3160"/>
          <w:tab w:val="left" w:pos="8640"/>
        </w:tabs>
        <w:spacing w:after="0" w:line="620" w:lineRule="atLeast"/>
        <w:ind w:left="1844" w:leftChars="837" w:right="-80" w:hanging="3"/>
        <w:jc w:val="both"/>
        <w:rPr>
          <w:rFonts w:ascii="宋体" w:hAnsi="宋体" w:cs="宋体"/>
          <w:sz w:val="36"/>
          <w:szCs w:val="36"/>
          <w:u w:val="single" w:color="000000"/>
          <w:lang w:eastAsia="zh-CN"/>
        </w:rPr>
      </w:pPr>
      <w:r>
        <w:rPr>
          <w:rFonts w:hint="eastAsia" w:ascii="宋体" w:hAnsi="宋体" w:cs="宋体"/>
          <w:sz w:val="36"/>
          <w:szCs w:val="36"/>
          <w:u w:val="single" w:color="000000"/>
          <w:lang w:val="en-US" w:eastAsia="zh-CN"/>
        </w:rPr>
        <w:t xml:space="preserve">                              </w:t>
      </w:r>
      <w:r>
        <w:rPr>
          <w:rFonts w:ascii="宋体" w:hAnsi="宋体" w:cs="宋体"/>
          <w:sz w:val="36"/>
          <w:szCs w:val="36"/>
          <w:u w:val="single" w:color="000000"/>
          <w:lang w:eastAsia="zh-CN"/>
        </w:rPr>
        <w:t xml:space="preserve"> </w:t>
      </w:r>
    </w:p>
    <w:p w14:paraId="0C3600D7">
      <w:pPr>
        <w:tabs>
          <w:tab w:val="left" w:pos="3160"/>
          <w:tab w:val="left" w:pos="8640"/>
        </w:tabs>
        <w:spacing w:after="0" w:line="620" w:lineRule="atLeast"/>
        <w:ind w:left="1844" w:leftChars="837" w:right="-80" w:hanging="3"/>
        <w:jc w:val="both"/>
        <w:rPr>
          <w:rFonts w:ascii="宋体" w:hAnsi="宋体" w:cs="宋体"/>
          <w:sz w:val="36"/>
          <w:szCs w:val="36"/>
          <w:lang w:eastAsia="zh-CN"/>
        </w:rPr>
      </w:pPr>
    </w:p>
    <w:p w14:paraId="4AD4B59C">
      <w:pPr>
        <w:tabs>
          <w:tab w:val="left" w:pos="3160"/>
          <w:tab w:val="left" w:pos="8640"/>
        </w:tabs>
        <w:spacing w:after="0" w:line="620" w:lineRule="atLeast"/>
        <w:ind w:left="1844" w:leftChars="837" w:right="-80" w:hanging="3"/>
        <w:jc w:val="both"/>
        <w:rPr>
          <w:rFonts w:ascii="宋体" w:hAnsi="宋体" w:cs="宋体"/>
          <w:sz w:val="36"/>
          <w:szCs w:val="36"/>
          <w:lang w:eastAsia="zh-CN"/>
        </w:rPr>
      </w:pPr>
      <w:r>
        <w:rPr>
          <w:rFonts w:hint="eastAsia" w:ascii="宋体" w:hAnsi="宋体" w:cs="宋体"/>
          <w:sz w:val="36"/>
          <w:szCs w:val="36"/>
          <w:lang w:eastAsia="zh-CN"/>
        </w:rPr>
        <w:t>指导教师</w:t>
      </w:r>
      <w:r>
        <w:rPr>
          <w:rFonts w:ascii="宋体" w:hAnsi="宋体" w:cs="宋体"/>
          <w:sz w:val="36"/>
          <w:szCs w:val="36"/>
          <w:lang w:eastAsia="zh-CN"/>
        </w:rPr>
        <w:t>：</w:t>
      </w:r>
      <w:r>
        <w:rPr>
          <w:rFonts w:hint="eastAsia" w:ascii="宋体" w:hAnsi="宋体" w:cs="宋体"/>
          <w:sz w:val="36"/>
          <w:szCs w:val="36"/>
          <w:lang w:eastAsia="zh-CN"/>
        </w:rPr>
        <w:t xml:space="preserve"> </w:t>
      </w:r>
      <w:r>
        <w:rPr>
          <w:rFonts w:hint="eastAsia" w:ascii="宋体" w:hAnsi="宋体" w:cs="宋体"/>
          <w:sz w:val="36"/>
          <w:szCs w:val="36"/>
          <w:u w:val="single" w:color="000000"/>
          <w:lang w:eastAsia="zh-CN"/>
        </w:rPr>
        <w:t xml:space="preserve"> </w:t>
      </w:r>
      <w:r>
        <w:rPr>
          <w:rFonts w:ascii="宋体" w:hAnsi="宋体" w:cs="宋体"/>
          <w:sz w:val="36"/>
          <w:szCs w:val="36"/>
          <w:u w:val="single" w:color="000000"/>
          <w:lang w:eastAsia="zh-CN"/>
        </w:rPr>
        <w:t xml:space="preserve">    </w:t>
      </w:r>
    </w:p>
    <w:p w14:paraId="2260F301">
      <w:pPr>
        <w:spacing w:after="0" w:line="200" w:lineRule="exact"/>
        <w:rPr>
          <w:sz w:val="20"/>
          <w:szCs w:val="20"/>
          <w:lang w:eastAsia="zh-CN"/>
        </w:rPr>
      </w:pPr>
    </w:p>
    <w:p w14:paraId="746E1479">
      <w:pPr>
        <w:tabs>
          <w:tab w:val="left" w:pos="4040"/>
          <w:tab w:val="left" w:pos="4940"/>
        </w:tabs>
        <w:spacing w:after="0" w:line="420" w:lineRule="exact"/>
        <w:ind w:right="3124"/>
        <w:jc w:val="both"/>
        <w:rPr>
          <w:rFonts w:ascii="宋体" w:hAnsi="宋体" w:cs="宋体"/>
          <w:position w:val="-2"/>
          <w:sz w:val="36"/>
          <w:szCs w:val="36"/>
          <w:lang w:eastAsia="zh-CN"/>
        </w:rPr>
      </w:pPr>
    </w:p>
    <w:p w14:paraId="0E198F37">
      <w:pPr>
        <w:tabs>
          <w:tab w:val="left" w:pos="4040"/>
          <w:tab w:val="left" w:pos="4940"/>
        </w:tabs>
        <w:spacing w:after="0" w:line="420" w:lineRule="exact"/>
        <w:ind w:right="720"/>
        <w:rPr>
          <w:rFonts w:ascii="宋体" w:hAnsi="宋体" w:cs="宋体"/>
          <w:position w:val="-2"/>
          <w:sz w:val="36"/>
          <w:szCs w:val="36"/>
          <w:lang w:eastAsia="zh-CN"/>
        </w:rPr>
      </w:pPr>
      <w:r>
        <w:rPr>
          <w:rFonts w:hint="eastAsia" w:ascii="宋体" w:hAnsi="宋体" w:cs="宋体"/>
          <w:position w:val="-2"/>
          <w:sz w:val="36"/>
          <w:szCs w:val="36"/>
          <w:lang w:eastAsia="zh-CN"/>
        </w:rPr>
        <w:t xml:space="preserve">                 </w:t>
      </w:r>
    </w:p>
    <w:p w14:paraId="1FA5FF8C">
      <w:pPr>
        <w:tabs>
          <w:tab w:val="left" w:pos="4040"/>
          <w:tab w:val="left" w:pos="4940"/>
        </w:tabs>
        <w:spacing w:after="0" w:line="420" w:lineRule="exact"/>
        <w:ind w:right="180"/>
        <w:jc w:val="center"/>
        <w:rPr>
          <w:rFonts w:ascii="宋体" w:hAnsi="宋体" w:cs="宋体"/>
          <w:position w:val="-2"/>
          <w:sz w:val="24"/>
          <w:szCs w:val="24"/>
          <w:lang w:eastAsia="zh-CN"/>
        </w:rPr>
      </w:pPr>
      <w:bookmarkStart w:id="17" w:name="_GoBack"/>
      <w:bookmarkEnd w:id="17"/>
      <w:r>
        <w:rPr>
          <w:rFonts w:hint="eastAsia" w:ascii="宋体" w:hAnsi="宋体" w:cs="宋体"/>
          <w:position w:val="-2"/>
          <w:sz w:val="36"/>
          <w:szCs w:val="36"/>
          <w:lang w:val="en-US" w:eastAsia="zh-CN"/>
        </w:rPr>
        <w:t xml:space="preserve"> </w:t>
      </w:r>
      <w:r>
        <w:rPr>
          <w:rFonts w:ascii="宋体" w:hAnsi="宋体" w:cs="宋体"/>
          <w:position w:val="-2"/>
          <w:sz w:val="36"/>
          <w:szCs w:val="36"/>
          <w:lang w:eastAsia="zh-CN"/>
        </w:rPr>
        <w:t>年</w:t>
      </w:r>
      <w:r>
        <w:rPr>
          <w:rFonts w:hint="eastAsia" w:ascii="宋体" w:hAnsi="宋体" w:cs="宋体"/>
          <w:position w:val="-2"/>
          <w:sz w:val="36"/>
          <w:szCs w:val="36"/>
          <w:lang w:eastAsia="zh-CN"/>
        </w:rPr>
        <w:t xml:space="preserve"> </w:t>
      </w:r>
      <w:r>
        <w:rPr>
          <w:rFonts w:ascii="宋体" w:hAnsi="宋体" w:cs="宋体"/>
          <w:position w:val="-2"/>
          <w:sz w:val="36"/>
          <w:szCs w:val="36"/>
          <w:lang w:eastAsia="zh-CN"/>
        </w:rPr>
        <w:t>月日</w:t>
      </w:r>
    </w:p>
    <w:p w14:paraId="12EC9035">
      <w:pPr>
        <w:rPr>
          <w:lang w:eastAsia="zh-CN"/>
        </w:rPr>
        <w:sectPr>
          <w:pgSz w:w="11920" w:h="16840"/>
          <w:pgMar w:top="1580" w:right="1680" w:bottom="280" w:left="1680" w:header="851" w:footer="992" w:gutter="0"/>
          <w:cols w:space="720" w:num="1"/>
          <w:docGrid w:type="lines" w:linePitch="312" w:charSpace="0"/>
        </w:sectPr>
      </w:pPr>
    </w:p>
    <w:p w14:paraId="678312D8">
      <w:pPr>
        <w:jc w:val="center"/>
        <w:outlineLvl w:val="0"/>
        <w:rPr>
          <w:sz w:val="52"/>
          <w:szCs w:val="52"/>
          <w:lang w:eastAsia="zh-CN"/>
        </w:rPr>
      </w:pPr>
      <w:bookmarkStart w:id="0" w:name="_Toc23113"/>
      <w:r>
        <w:rPr>
          <w:sz w:val="52"/>
          <w:szCs w:val="52"/>
          <w:lang w:eastAsia="zh-CN"/>
        </w:rPr>
        <w:t>摘要</w:t>
      </w:r>
      <w:bookmarkEnd w:id="0"/>
    </w:p>
    <w:p w14:paraId="1B4DEF70">
      <w:pPr>
        <w:rPr>
          <w:rFonts w:hint="default" w:ascii="微软雅黑" w:hAnsi="微软雅黑" w:eastAsia="微软雅黑" w:cs="微软雅黑"/>
          <w:sz w:val="28"/>
          <w:szCs w:val="28"/>
          <w:lang w:val="en-US" w:eastAsia="zh-CN"/>
        </w:rPr>
      </w:pPr>
    </w:p>
    <w:p w14:paraId="6AED64ED">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我们日常生活中，模拟信号无处不在，人们的生活与信号密切相关，例如，方波可以用来调制脉冲，控制开关。正弦波可以用来无线电通信，作为载波信号。三角波可以用来波形整合和测试信号。因此函数发生器也成为了生活中密不可分的一部分。</w:t>
      </w:r>
      <w:r>
        <w:rPr>
          <w:rFonts w:hint="eastAsia" w:ascii="微软雅黑" w:hAnsi="微软雅黑" w:eastAsia="微软雅黑" w:cs="微软雅黑"/>
          <w:sz w:val="28"/>
          <w:szCs w:val="28"/>
          <w:lang w:eastAsia="zh-CN"/>
        </w:rPr>
        <w:t>本</w:t>
      </w:r>
      <w:r>
        <w:rPr>
          <w:rFonts w:hint="eastAsia" w:ascii="微软雅黑" w:hAnsi="微软雅黑" w:eastAsia="微软雅黑" w:cs="微软雅黑"/>
          <w:sz w:val="28"/>
          <w:szCs w:val="28"/>
          <w:lang w:val="en-US" w:eastAsia="zh-CN"/>
        </w:rPr>
        <w:t>次课程设计完成了多功能函数发生器的设计，我们将本次课程设计分为数字部分和模拟部分进行实现，数字部分通过设计由74LS161D构成的锁存器电路和555定时器构成的时基电路来实现频率计的设计，使用四段数码管构成显示电路，通过以上两部分电路来对函数发生电路信号频率进行收集和显示。在模拟部分，我们使用LM324和可变电阻电位器和其他元器件来构造滞回比较器和积分运算电路来实现锯齿波的产生，又通过低通滤波器将信号变为正弦波，总过设计以上电路来实现信号的发生和变化。数字部分和模拟部分共同构成了多功能函数发生器。</w:t>
      </w:r>
    </w:p>
    <w:p w14:paraId="142E66B7">
      <w:pPr>
        <w:rPr>
          <w:lang w:eastAsia="zh-CN"/>
        </w:rPr>
      </w:pPr>
      <w:r>
        <w:rPr>
          <w:rFonts w:hint="eastAsia" w:ascii="微软雅黑" w:hAnsi="微软雅黑" w:eastAsia="微软雅黑" w:cs="微软雅黑"/>
          <w:sz w:val="24"/>
          <w:szCs w:val="24"/>
          <w:lang w:val="en-US" w:eastAsia="zh-CN"/>
        </w:rPr>
        <w:t>关键词：多功能函数发生器</w:t>
      </w:r>
      <w:r>
        <w:rPr>
          <w:lang w:eastAsia="zh-CN"/>
        </w:rPr>
        <w:br w:type="page"/>
      </w:r>
    </w:p>
    <w:sdt>
      <w:sdtPr>
        <w:rPr>
          <w:rFonts w:ascii="宋体" w:hAnsi="宋体" w:eastAsia="宋体" w:cs="Times New Roman"/>
          <w:kern w:val="0"/>
          <w:sz w:val="21"/>
          <w:szCs w:val="22"/>
          <w:lang w:val="en-US" w:eastAsia="en-US" w:bidi="ar-SA"/>
        </w:rPr>
        <w:id w:val="147463816"/>
        <w15:color w:val="DBDBDB"/>
        <w:docPartObj>
          <w:docPartGallery w:val="Table of Contents"/>
          <w:docPartUnique/>
        </w:docPartObj>
      </w:sdtPr>
      <w:sdtEndPr>
        <w:rPr>
          <w:rFonts w:ascii="宋体" w:hAnsi="宋体" w:eastAsia="宋体" w:cs="Times New Roman"/>
          <w:kern w:val="0"/>
          <w:sz w:val="21"/>
          <w:szCs w:val="22"/>
          <w:lang w:val="en-US" w:eastAsia="en-US" w:bidi="ar-SA"/>
        </w:rPr>
      </w:sdtEndPr>
      <w:sdtContent>
        <w:p w14:paraId="131F98E6">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9764517">
          <w:pPr>
            <w:pStyle w:val="7"/>
            <w:tabs>
              <w:tab w:val="right" w:leader="dot" w:pos="8560"/>
            </w:tabs>
          </w:pPr>
          <w:r>
            <w:fldChar w:fldCharType="begin"/>
          </w:r>
          <w:r>
            <w:instrText xml:space="preserve">TOC \o "1-1" \h \u </w:instrText>
          </w:r>
          <w:r>
            <w:fldChar w:fldCharType="separate"/>
          </w:r>
          <w:r>
            <w:fldChar w:fldCharType="begin"/>
          </w:r>
          <w:r>
            <w:instrText xml:space="preserve"> HYPERLINK \l _Toc23113 </w:instrText>
          </w:r>
          <w:r>
            <w:fldChar w:fldCharType="separate"/>
          </w:r>
          <w:r>
            <w:rPr>
              <w:szCs w:val="52"/>
              <w:lang w:eastAsia="zh-CN"/>
            </w:rPr>
            <w:t>摘要</w:t>
          </w:r>
          <w:r>
            <w:tab/>
          </w:r>
          <w:r>
            <w:fldChar w:fldCharType="begin"/>
          </w:r>
          <w:r>
            <w:instrText xml:space="preserve"> PAGEREF _Toc23113 \h </w:instrText>
          </w:r>
          <w:r>
            <w:fldChar w:fldCharType="separate"/>
          </w:r>
          <w:r>
            <w:t>0</w:t>
          </w:r>
          <w:r>
            <w:fldChar w:fldCharType="end"/>
          </w:r>
          <w:r>
            <w:fldChar w:fldCharType="end"/>
          </w:r>
        </w:p>
        <w:p w14:paraId="62147E55">
          <w:pPr>
            <w:pStyle w:val="7"/>
            <w:tabs>
              <w:tab w:val="right" w:leader="dot" w:pos="8560"/>
            </w:tabs>
          </w:pPr>
          <w:r>
            <w:fldChar w:fldCharType="begin"/>
          </w:r>
          <w:r>
            <w:instrText xml:space="preserve"> HYPERLINK \l _Toc10944 </w:instrText>
          </w:r>
          <w:r>
            <w:fldChar w:fldCharType="separate"/>
          </w:r>
          <w:r>
            <w:rPr>
              <w:rFonts w:hint="eastAsia"/>
              <w:lang w:eastAsia="zh-CN"/>
            </w:rPr>
            <w:t>一、</w:t>
          </w:r>
          <w:r>
            <w:rPr>
              <w:rFonts w:hint="eastAsia"/>
              <w:lang w:val="en-US" w:eastAsia="zh-CN"/>
            </w:rPr>
            <w:t>多功能函数发生器设计任务</w:t>
          </w:r>
          <w:r>
            <w:tab/>
          </w:r>
          <w:r>
            <w:fldChar w:fldCharType="begin"/>
          </w:r>
          <w:r>
            <w:instrText xml:space="preserve"> PAGEREF _Toc10944 \h </w:instrText>
          </w:r>
          <w:r>
            <w:fldChar w:fldCharType="separate"/>
          </w:r>
          <w:r>
            <w:t>1</w:t>
          </w:r>
          <w:r>
            <w:fldChar w:fldCharType="end"/>
          </w:r>
          <w:r>
            <w:fldChar w:fldCharType="end"/>
          </w:r>
        </w:p>
        <w:p w14:paraId="4A99E7CD">
          <w:pPr>
            <w:pStyle w:val="7"/>
            <w:tabs>
              <w:tab w:val="right" w:leader="dot" w:pos="8560"/>
            </w:tabs>
          </w:pPr>
          <w:r>
            <w:fldChar w:fldCharType="begin"/>
          </w:r>
          <w:r>
            <w:instrText xml:space="preserve"> HYPERLINK \l _Toc6902 </w:instrText>
          </w:r>
          <w:r>
            <w:fldChar w:fldCharType="separate"/>
          </w:r>
          <w:r>
            <w:rPr>
              <w:rFonts w:hint="eastAsia" w:cstheme="majorBidi"/>
              <w:bCs/>
              <w:kern w:val="0"/>
              <w:szCs w:val="32"/>
              <w:lang w:val="en-US" w:eastAsia="zh-CN" w:bidi="ar-SA"/>
            </w:rPr>
            <w:t>二</w:t>
          </w:r>
          <w:r>
            <w:rPr>
              <w:rFonts w:hint="eastAsia"/>
              <w:lang w:eastAsia="zh-CN"/>
            </w:rPr>
            <w:t>、</w:t>
          </w:r>
          <w:r>
            <w:rPr>
              <w:rFonts w:hint="eastAsia" w:cstheme="majorBidi"/>
              <w:bCs/>
              <w:kern w:val="0"/>
              <w:szCs w:val="32"/>
              <w:lang w:val="en-US" w:eastAsia="zh-CN" w:bidi="ar-SA"/>
            </w:rPr>
            <w:t>系统方案</w:t>
          </w:r>
          <w:r>
            <w:tab/>
          </w:r>
          <w:r>
            <w:fldChar w:fldCharType="begin"/>
          </w:r>
          <w:r>
            <w:instrText xml:space="preserve"> PAGEREF _Toc6902 \h </w:instrText>
          </w:r>
          <w:r>
            <w:fldChar w:fldCharType="separate"/>
          </w:r>
          <w:r>
            <w:t>1</w:t>
          </w:r>
          <w:r>
            <w:fldChar w:fldCharType="end"/>
          </w:r>
          <w:r>
            <w:fldChar w:fldCharType="end"/>
          </w:r>
        </w:p>
        <w:p w14:paraId="06A5B344">
          <w:pPr>
            <w:pStyle w:val="7"/>
            <w:tabs>
              <w:tab w:val="right" w:leader="dot" w:pos="8560"/>
            </w:tabs>
          </w:pPr>
          <w:r>
            <w:fldChar w:fldCharType="begin"/>
          </w:r>
          <w:r>
            <w:instrText xml:space="preserve"> HYPERLINK \l _Toc27569 </w:instrText>
          </w:r>
          <w:r>
            <w:fldChar w:fldCharType="separate"/>
          </w:r>
          <w:r>
            <w:rPr>
              <w:rFonts w:hint="eastAsia"/>
              <w:lang w:val="en-US" w:eastAsia="zh-CN"/>
            </w:rPr>
            <w:t>三</w:t>
          </w:r>
          <w:r>
            <w:rPr>
              <w:rFonts w:hint="eastAsia"/>
              <w:lang w:eastAsia="zh-CN"/>
            </w:rPr>
            <w:t>、</w:t>
          </w:r>
          <w:r>
            <w:rPr>
              <w:rFonts w:hint="eastAsia"/>
              <w:lang w:val="en-US" w:eastAsia="zh-CN"/>
            </w:rPr>
            <w:t>电路设计</w:t>
          </w:r>
          <w:r>
            <w:tab/>
          </w:r>
          <w:r>
            <w:rPr>
              <w:rFonts w:hint="eastAsia"/>
              <w:lang w:val="en-US" w:eastAsia="zh-CN"/>
            </w:rPr>
            <w:t>2</w:t>
          </w:r>
          <w:r>
            <w:fldChar w:fldCharType="end"/>
          </w:r>
        </w:p>
        <w:p w14:paraId="5CDDA73C">
          <w:pPr>
            <w:pStyle w:val="7"/>
            <w:tabs>
              <w:tab w:val="right" w:leader="dot" w:pos="8560"/>
            </w:tabs>
          </w:pPr>
          <w:r>
            <w:fldChar w:fldCharType="begin"/>
          </w:r>
          <w:r>
            <w:instrText xml:space="preserve"> HYPERLINK \l _Toc732 </w:instrText>
          </w:r>
          <w:r>
            <w:fldChar w:fldCharType="separate"/>
          </w:r>
          <w:r>
            <w:rPr>
              <w:rFonts w:hint="eastAsia" w:ascii="宋体" w:hAnsi="宋体" w:eastAsia="宋体"/>
              <w:lang w:eastAsia="zh-CN"/>
            </w:rPr>
            <w:t>四、电路工作</w:t>
          </w:r>
          <w:r>
            <w:tab/>
          </w:r>
          <w:r>
            <w:fldChar w:fldCharType="begin"/>
          </w:r>
          <w:r>
            <w:instrText xml:space="preserve"> PAGEREF _Toc732 \h </w:instrText>
          </w:r>
          <w:r>
            <w:fldChar w:fldCharType="separate"/>
          </w:r>
          <w:r>
            <w:t>4</w:t>
          </w:r>
          <w:r>
            <w:fldChar w:fldCharType="end"/>
          </w:r>
          <w:r>
            <w:fldChar w:fldCharType="end"/>
          </w:r>
        </w:p>
        <w:p w14:paraId="3E62562B">
          <w:pPr>
            <w:pStyle w:val="7"/>
            <w:tabs>
              <w:tab w:val="right" w:leader="dot" w:pos="8560"/>
            </w:tabs>
          </w:pPr>
          <w:r>
            <w:fldChar w:fldCharType="begin"/>
          </w:r>
          <w:r>
            <w:instrText xml:space="preserve"> HYPERLINK \l _Toc6396 </w:instrText>
          </w:r>
          <w:r>
            <w:fldChar w:fldCharType="separate"/>
          </w:r>
          <w:r>
            <w:rPr>
              <w:rFonts w:ascii="宋体" w:hAnsi="宋体" w:eastAsia="宋体" w:cs="Times New Roman"/>
              <w:lang w:eastAsia="zh-CN"/>
            </w:rPr>
            <w:t>五、电路仿真</w:t>
          </w:r>
          <w:r>
            <w:tab/>
          </w:r>
          <w:r>
            <w:fldChar w:fldCharType="begin"/>
          </w:r>
          <w:r>
            <w:instrText xml:space="preserve"> PAGEREF _Toc6396 \h </w:instrText>
          </w:r>
          <w:r>
            <w:fldChar w:fldCharType="separate"/>
          </w:r>
          <w:r>
            <w:t>5</w:t>
          </w:r>
          <w:r>
            <w:fldChar w:fldCharType="end"/>
          </w:r>
          <w:r>
            <w:fldChar w:fldCharType="end"/>
          </w:r>
        </w:p>
        <w:p w14:paraId="642A9BB6">
          <w:pPr>
            <w:pStyle w:val="7"/>
            <w:tabs>
              <w:tab w:val="right" w:leader="dot" w:pos="8560"/>
            </w:tabs>
          </w:pPr>
          <w:r>
            <w:fldChar w:fldCharType="begin"/>
          </w:r>
          <w:r>
            <w:instrText xml:space="preserve"> HYPERLINK \l _Toc7335 </w:instrText>
          </w:r>
          <w:r>
            <w:fldChar w:fldCharType="separate"/>
          </w:r>
          <w:r>
            <w:rPr>
              <w:rFonts w:hint="eastAsia"/>
              <w:lang w:eastAsia="zh-CN"/>
            </w:rPr>
            <w:t>六、测量结果</w:t>
          </w:r>
          <w:r>
            <w:tab/>
          </w:r>
          <w:r>
            <w:rPr>
              <w:rFonts w:hint="eastAsia"/>
              <w:lang w:val="en-US" w:eastAsia="zh-CN"/>
            </w:rPr>
            <w:t>6</w:t>
          </w:r>
          <w:r>
            <w:fldChar w:fldCharType="end"/>
          </w:r>
        </w:p>
        <w:p w14:paraId="7585C33B">
          <w:pPr>
            <w:pStyle w:val="7"/>
            <w:tabs>
              <w:tab w:val="right" w:leader="dot" w:pos="8560"/>
            </w:tabs>
          </w:pPr>
          <w:r>
            <w:fldChar w:fldCharType="begin"/>
          </w:r>
          <w:r>
            <w:instrText xml:space="preserve"> HYPERLINK \l _Toc7335 </w:instrText>
          </w:r>
          <w:r>
            <w:fldChar w:fldCharType="separate"/>
          </w:r>
          <w:r>
            <w:rPr>
              <w:rFonts w:hint="eastAsia"/>
              <w:lang w:val="en-US" w:eastAsia="zh-CN"/>
            </w:rPr>
            <w:t>七</w:t>
          </w:r>
          <w:r>
            <w:rPr>
              <w:rFonts w:hint="eastAsia"/>
              <w:lang w:eastAsia="zh-CN"/>
            </w:rPr>
            <w:t>、</w:t>
          </w:r>
          <w:r>
            <w:rPr>
              <w:rFonts w:hint="eastAsia"/>
              <w:lang w:val="en-US" w:eastAsia="zh-CN"/>
            </w:rPr>
            <w:t>问题教训</w:t>
          </w:r>
          <w:r>
            <w:tab/>
          </w:r>
          <w:r>
            <w:rPr>
              <w:rFonts w:hint="eastAsia"/>
              <w:lang w:val="en-US" w:eastAsia="zh-CN"/>
            </w:rPr>
            <w:t>7</w:t>
          </w:r>
          <w:r>
            <w:fldChar w:fldCharType="end"/>
          </w:r>
        </w:p>
        <w:p w14:paraId="7F257514">
          <w:pPr>
            <w:pStyle w:val="7"/>
            <w:tabs>
              <w:tab w:val="right" w:leader="dot" w:pos="8560"/>
            </w:tabs>
            <w:rPr>
              <w:rFonts w:hint="default"/>
              <w:lang w:val="en-US" w:eastAsia="zh-CN"/>
            </w:rPr>
          </w:pPr>
          <w:r>
            <w:fldChar w:fldCharType="begin"/>
          </w:r>
          <w:r>
            <w:instrText xml:space="preserve"> HYPERLINK \l _Toc29875 </w:instrText>
          </w:r>
          <w:r>
            <w:fldChar w:fldCharType="separate"/>
          </w:r>
          <w:r>
            <w:rPr>
              <w:rFonts w:hint="eastAsia"/>
              <w:lang w:val="en-US" w:eastAsia="zh-CN"/>
            </w:rPr>
            <w:t>八</w:t>
          </w:r>
          <w:r>
            <w:rPr>
              <w:rFonts w:hint="eastAsia"/>
              <w:lang w:eastAsia="zh-CN" w:bidi="ar"/>
            </w:rPr>
            <w:t>、扩展任务</w:t>
          </w:r>
          <w:r>
            <w:tab/>
          </w:r>
          <w:r>
            <w:rPr>
              <w:rFonts w:hint="eastAsia"/>
              <w:lang w:val="en-US" w:eastAsia="zh-CN"/>
            </w:rPr>
            <w:t>8</w:t>
          </w:r>
          <w:r>
            <w:fldChar w:fldCharType="end"/>
          </w:r>
        </w:p>
        <w:p w14:paraId="28CCAADC">
          <w:pPr>
            <w:pStyle w:val="7"/>
            <w:tabs>
              <w:tab w:val="right" w:leader="dot" w:pos="8560"/>
            </w:tabs>
          </w:pPr>
          <w:r>
            <w:fldChar w:fldCharType="begin"/>
          </w:r>
          <w:r>
            <w:instrText xml:space="preserve"> HYPERLINK \l _Toc3904 </w:instrText>
          </w:r>
          <w:r>
            <w:fldChar w:fldCharType="separate"/>
          </w:r>
          <w:r>
            <w:rPr>
              <w:rFonts w:hint="eastAsia"/>
              <w:lang w:val="en-US" w:eastAsia="zh-CN"/>
            </w:rPr>
            <w:t>九</w:t>
          </w:r>
          <w:r>
            <w:rPr>
              <w:rFonts w:hint="eastAsia" w:ascii="宋体" w:hAnsi="宋体" w:eastAsia="宋体"/>
              <w:lang w:eastAsia="zh-CN"/>
            </w:rPr>
            <w:t>、实验总结</w:t>
          </w:r>
          <w:r>
            <w:tab/>
          </w:r>
          <w:r>
            <w:rPr>
              <w:rFonts w:hint="eastAsia"/>
              <w:lang w:val="en-US" w:eastAsia="zh-CN"/>
            </w:rPr>
            <w:t>8</w:t>
          </w:r>
          <w:r>
            <w:fldChar w:fldCharType="end"/>
          </w:r>
        </w:p>
        <w:p w14:paraId="7DBCC6D6">
          <w:pPr>
            <w:pStyle w:val="7"/>
            <w:tabs>
              <w:tab w:val="right" w:leader="dot" w:pos="8560"/>
            </w:tabs>
          </w:pPr>
          <w:r>
            <w:fldChar w:fldCharType="begin"/>
          </w:r>
          <w:r>
            <w:instrText xml:space="preserve"> HYPERLINK \l _Toc18032 </w:instrText>
          </w:r>
          <w:r>
            <w:fldChar w:fldCharType="separate"/>
          </w:r>
          <w:r>
            <w:rPr>
              <w:rFonts w:hint="eastAsia"/>
              <w:lang w:val="en-US" w:eastAsia="zh-CN"/>
            </w:rPr>
            <w:t>十</w:t>
          </w:r>
          <w:r>
            <w:rPr>
              <w:rFonts w:hint="eastAsia" w:ascii="宋体" w:hAnsi="宋体" w:eastAsia="宋体"/>
              <w:lang w:eastAsia="zh-CN" w:bidi="ar"/>
            </w:rPr>
            <w:t>、参考文献</w:t>
          </w:r>
          <w:r>
            <w:tab/>
          </w:r>
          <w:r>
            <w:fldChar w:fldCharType="begin"/>
          </w:r>
          <w:r>
            <w:instrText xml:space="preserve"> PAGEREF _Toc18032 \h </w:instrText>
          </w:r>
          <w:r>
            <w:fldChar w:fldCharType="separate"/>
          </w:r>
          <w:r>
            <w:t>9</w:t>
          </w:r>
          <w:r>
            <w:fldChar w:fldCharType="end"/>
          </w:r>
          <w:r>
            <w:fldChar w:fldCharType="end"/>
          </w:r>
        </w:p>
        <w:p w14:paraId="43C68669">
          <w:r>
            <w:fldChar w:fldCharType="end"/>
          </w:r>
        </w:p>
      </w:sdtContent>
    </w:sdt>
    <w:p w14:paraId="77081F3D">
      <w:pPr>
        <w:jc w:val="center"/>
        <w:rPr>
          <w:sz w:val="52"/>
          <w:szCs w:val="52"/>
          <w:lang w:eastAsia="zh-CN"/>
        </w:rPr>
      </w:pPr>
      <w:r>
        <w:rPr>
          <w:sz w:val="52"/>
          <w:szCs w:val="52"/>
          <w:lang w:eastAsia="zh-CN"/>
        </w:rPr>
        <w:br w:type="page"/>
      </w:r>
    </w:p>
    <w:p w14:paraId="2AB7A2A4">
      <w:pPr>
        <w:pStyle w:val="11"/>
        <w:jc w:val="left"/>
        <w:outlineLvl w:val="9"/>
        <w:rPr>
          <w:lang w:eastAsia="zh-CN"/>
        </w:rPr>
        <w:sectPr>
          <w:footerReference r:id="rId5" w:type="default"/>
          <w:pgSz w:w="11920" w:h="16840"/>
          <w:pgMar w:top="1580" w:right="1680" w:bottom="280" w:left="1680" w:header="851" w:footer="992" w:gutter="0"/>
          <w:pgNumType w:start="0" w:chapStyle="1"/>
          <w:cols w:space="720" w:num="1"/>
          <w:docGrid w:type="lines" w:linePitch="312" w:charSpace="0"/>
        </w:sectPr>
      </w:pPr>
    </w:p>
    <w:p w14:paraId="0696528B">
      <w:pPr>
        <w:pStyle w:val="11"/>
        <w:jc w:val="left"/>
        <w:rPr>
          <w:rFonts w:hint="eastAsia" w:ascii="宋体" w:hAnsi="宋体" w:cs="宋体"/>
          <w:sz w:val="24"/>
          <w:szCs w:val="24"/>
        </w:rPr>
      </w:pPr>
      <w:bookmarkStart w:id="1" w:name="_Toc10944"/>
      <w:r>
        <w:rPr>
          <w:rFonts w:hint="eastAsia"/>
          <w:lang w:eastAsia="zh-CN"/>
        </w:rPr>
        <w:t>一、</w:t>
      </w:r>
      <w:r>
        <w:rPr>
          <w:rFonts w:hint="eastAsia"/>
          <w:lang w:val="en-US" w:eastAsia="zh-CN"/>
        </w:rPr>
        <w:t>多功能函数发生器设计任务</w:t>
      </w:r>
      <w:bookmarkEnd w:id="1"/>
    </w:p>
    <w:p w14:paraId="04C3D429">
      <w:pPr>
        <w:spacing w:line="200" w:lineRule="atLeast"/>
        <w:rPr>
          <w:rFonts w:hint="eastAsia" w:ascii="宋体" w:hAnsi="宋体" w:eastAsia="宋体" w:cs="宋体"/>
          <w:sz w:val="24"/>
          <w:szCs w:val="24"/>
        </w:rPr>
      </w:pPr>
      <w:r>
        <w:rPr>
          <w:rFonts w:hint="eastAsia" w:ascii="宋体" w:hAnsi="宋体" w:eastAsia="宋体" w:cs="宋体"/>
          <w:sz w:val="24"/>
          <w:szCs w:val="24"/>
        </w:rPr>
        <w:t xml:space="preserve">基本任务： </w:t>
      </w:r>
    </w:p>
    <w:p w14:paraId="322C3017">
      <w:pPr>
        <w:spacing w:line="200" w:lineRule="atLeast"/>
        <w:rPr>
          <w:rFonts w:hint="eastAsia" w:ascii="宋体" w:hAnsi="宋体" w:eastAsia="宋体" w:cs="宋体"/>
          <w:sz w:val="24"/>
          <w:szCs w:val="24"/>
        </w:rPr>
      </w:pPr>
      <w:r>
        <w:rPr>
          <w:rFonts w:hint="eastAsia" w:ascii="宋体" w:hAnsi="宋体" w:eastAsia="宋体" w:cs="宋体"/>
          <w:sz w:val="24"/>
          <w:szCs w:val="24"/>
        </w:rPr>
        <w:t>1、设计能产生正弦波、矩形波、三角波、锯齿波的电路，要求波形的频率在一定范围内可调，矩形波占空比在一定范围内可调；</w:t>
      </w:r>
    </w:p>
    <w:p w14:paraId="031F6FD7">
      <w:pPr>
        <w:spacing w:line="200" w:lineRule="atLeast"/>
        <w:outlineLvl w:val="1"/>
        <w:rPr>
          <w:rFonts w:hint="eastAsia" w:ascii="宋体" w:hAnsi="宋体" w:eastAsia="宋体" w:cs="宋体"/>
          <w:sz w:val="24"/>
          <w:szCs w:val="24"/>
        </w:rPr>
      </w:pPr>
      <w:r>
        <w:rPr>
          <w:rFonts w:hint="eastAsia" w:ascii="宋体" w:hAnsi="宋体" w:eastAsia="宋体" w:cs="宋体"/>
          <w:sz w:val="24"/>
          <w:szCs w:val="24"/>
        </w:rPr>
        <w:t>2、用数码管显示波形频率；</w:t>
      </w:r>
    </w:p>
    <w:p w14:paraId="5B89360D">
      <w:pPr>
        <w:spacing w:line="200" w:lineRule="atLeast"/>
        <w:rPr>
          <w:rFonts w:hint="eastAsia" w:ascii="宋体" w:hAnsi="宋体" w:eastAsia="宋体" w:cs="宋体"/>
          <w:sz w:val="24"/>
          <w:szCs w:val="24"/>
        </w:rPr>
      </w:pPr>
      <w:r>
        <w:rPr>
          <w:rFonts w:hint="eastAsia" w:ascii="宋体" w:hAnsi="宋体" w:eastAsia="宋体" w:cs="宋体"/>
          <w:sz w:val="24"/>
          <w:szCs w:val="24"/>
        </w:rPr>
        <w:t>3、用中、小规模集成电路（双列直插式）组件和阻容元件实现所选定的电路。</w:t>
      </w:r>
    </w:p>
    <w:p w14:paraId="0046A953">
      <w:pPr>
        <w:spacing w:line="200" w:lineRule="atLeast"/>
        <w:outlineLvl w:val="2"/>
        <w:rPr>
          <w:rFonts w:hint="eastAsia" w:ascii="宋体" w:hAnsi="宋体" w:eastAsia="宋体" w:cs="宋体"/>
          <w:sz w:val="24"/>
          <w:szCs w:val="24"/>
        </w:rPr>
      </w:pPr>
      <w:r>
        <w:rPr>
          <w:rFonts w:hint="eastAsia" w:ascii="宋体" w:hAnsi="宋体" w:eastAsia="宋体" w:cs="宋体"/>
          <w:sz w:val="24"/>
          <w:szCs w:val="24"/>
        </w:rPr>
        <w:t>主要技术指标</w:t>
      </w:r>
    </w:p>
    <w:p w14:paraId="532B3BDB">
      <w:pPr>
        <w:spacing w:line="200" w:lineRule="atLeast"/>
        <w:rPr>
          <w:rFonts w:hint="eastAsia" w:ascii="宋体" w:hAnsi="宋体" w:eastAsia="宋体" w:cs="宋体"/>
          <w:sz w:val="24"/>
          <w:szCs w:val="24"/>
        </w:rPr>
      </w:pPr>
      <w:r>
        <w:rPr>
          <w:rFonts w:hint="eastAsia" w:ascii="宋体" w:hAnsi="宋体" w:eastAsia="宋体" w:cs="宋体"/>
          <w:sz w:val="24"/>
          <w:szCs w:val="24"/>
        </w:rPr>
        <w:t xml:space="preserve">1、频率范围：150～300Hz，连续可调；   </w:t>
      </w:r>
    </w:p>
    <w:p w14:paraId="50CF43D8">
      <w:pPr>
        <w:spacing w:line="200" w:lineRule="atLeast"/>
        <w:rPr>
          <w:rFonts w:hint="eastAsia" w:ascii="宋体" w:hAnsi="宋体" w:eastAsia="宋体" w:cs="宋体"/>
          <w:sz w:val="24"/>
          <w:szCs w:val="24"/>
        </w:rPr>
      </w:pPr>
      <w:r>
        <w:rPr>
          <w:rFonts w:hint="eastAsia" w:ascii="宋体" w:hAnsi="宋体" w:eastAsia="宋体" w:cs="宋体"/>
          <w:sz w:val="24"/>
          <w:szCs w:val="24"/>
        </w:rPr>
        <w:t xml:space="preserve">2、矩形波占空比：30%～60%，连续可调；   </w:t>
      </w:r>
    </w:p>
    <w:p w14:paraId="25557D0A">
      <w:pPr>
        <w:spacing w:line="200" w:lineRule="atLeast"/>
        <w:rPr>
          <w:rFonts w:hint="eastAsia" w:ascii="宋体" w:hAnsi="宋体" w:eastAsia="宋体" w:cs="宋体"/>
          <w:sz w:val="24"/>
          <w:szCs w:val="24"/>
        </w:rPr>
      </w:pPr>
      <w:r>
        <w:rPr>
          <w:rFonts w:hint="eastAsia" w:ascii="宋体" w:hAnsi="宋体" w:eastAsia="宋体" w:cs="宋体"/>
          <w:sz w:val="24"/>
          <w:szCs w:val="24"/>
        </w:rPr>
        <w:t>3、输出电压：矩形波UP-P≤ 12V；三角波UP-P≤12V；正弦波UP-P≥1V;</w:t>
      </w:r>
    </w:p>
    <w:p w14:paraId="7D9F488C">
      <w:pPr>
        <w:spacing w:line="200" w:lineRule="atLeast"/>
        <w:outlineLvl w:val="1"/>
        <w:rPr>
          <w:rFonts w:hint="eastAsia" w:ascii="宋体" w:hAnsi="宋体" w:cs="宋体"/>
          <w:sz w:val="24"/>
          <w:szCs w:val="24"/>
        </w:rPr>
      </w:pPr>
      <w:r>
        <w:rPr>
          <w:rFonts w:hint="eastAsia" w:ascii="宋体" w:hAnsi="宋体" w:eastAsia="宋体" w:cs="宋体"/>
          <w:sz w:val="24"/>
          <w:szCs w:val="24"/>
        </w:rPr>
        <w:t xml:space="preserve">4、由三个数码管实时显示输出频率。   </w:t>
      </w:r>
    </w:p>
    <w:p w14:paraId="7A36B962">
      <w:pPr>
        <w:pStyle w:val="11"/>
        <w:jc w:val="left"/>
        <w:rPr>
          <w:rFonts w:hint="eastAsia" w:cstheme="majorBidi"/>
          <w:b/>
          <w:bCs/>
          <w:kern w:val="0"/>
          <w:sz w:val="32"/>
          <w:szCs w:val="32"/>
          <w:lang w:val="en-US" w:eastAsia="zh-CN" w:bidi="ar-SA"/>
        </w:rPr>
      </w:pPr>
      <w:bookmarkStart w:id="2" w:name="_Toc6902"/>
      <w:r>
        <w:rPr>
          <w:rFonts w:hint="eastAsia" w:cstheme="majorBidi"/>
          <w:b/>
          <w:bCs/>
          <w:kern w:val="0"/>
          <w:sz w:val="32"/>
          <w:szCs w:val="32"/>
          <w:lang w:val="en-US" w:eastAsia="zh-CN" w:bidi="ar-SA"/>
        </w:rPr>
        <w:t>二</w:t>
      </w:r>
      <w:r>
        <w:rPr>
          <w:rFonts w:hint="eastAsia"/>
          <w:lang w:eastAsia="zh-CN"/>
        </w:rPr>
        <w:t>、</w:t>
      </w:r>
      <w:r>
        <w:rPr>
          <w:rFonts w:hint="eastAsia" w:cstheme="majorBidi"/>
          <w:b/>
          <w:bCs/>
          <w:kern w:val="0"/>
          <w:sz w:val="32"/>
          <w:szCs w:val="32"/>
          <w:lang w:val="en-US" w:eastAsia="zh-CN" w:bidi="ar-SA"/>
        </w:rPr>
        <w:t>系统方案</w:t>
      </w:r>
      <w:bookmarkEnd w:id="2"/>
    </w:p>
    <w:p w14:paraId="4E2A06B9">
      <w:pPr>
        <w:spacing w:line="200" w:lineRule="atLeast"/>
        <w:rPr>
          <w:rFonts w:ascii="宋体" w:hAnsi="宋体" w:cs="宋体"/>
          <w:bCs/>
          <w:sz w:val="24"/>
          <w:szCs w:val="24"/>
        </w:rPr>
      </w:pPr>
      <w:r>
        <w:rPr>
          <w:rFonts w:hint="eastAsia" w:ascii="宋体" w:hAnsi="宋体" w:cs="宋体"/>
          <w:bCs/>
          <w:sz w:val="24"/>
          <w:szCs w:val="24"/>
        </w:rPr>
        <w:t>系统框图</w:t>
      </w:r>
    </w:p>
    <w:p w14:paraId="214F4426">
      <w:pPr>
        <w:spacing w:line="200" w:lineRule="atLeas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1452880" cy="1363980"/>
            <wp:effectExtent l="0" t="0" r="10160" b="7620"/>
            <wp:docPr id="19" name="图片 19" descr="微信图片_20240708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图片_20240708100031"/>
                    <pic:cNvPicPr>
                      <a:picLocks noChangeAspect="1"/>
                    </pic:cNvPicPr>
                  </pic:nvPicPr>
                  <pic:blipFill>
                    <a:blip r:embed="rId9"/>
                    <a:stretch>
                      <a:fillRect/>
                    </a:stretch>
                  </pic:blipFill>
                  <pic:spPr>
                    <a:xfrm>
                      <a:off x="0" y="0"/>
                      <a:ext cx="1452880" cy="1363980"/>
                    </a:xfrm>
                    <a:prstGeom prst="rect">
                      <a:avLst/>
                    </a:prstGeom>
                  </pic:spPr>
                </pic:pic>
              </a:graphicData>
            </a:graphic>
          </wp:inline>
        </w:drawing>
      </w:r>
    </w:p>
    <w:p w14:paraId="1D4E5940">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对于本次课程设计，我们想到了两个方案。我们可以用正弦波振荡电路自激振荡产生正弦波，然后通过单限比较器产生方波，最后将方波作为积分运算电路的中的输入，从而实现三角波的生成。再通过调节占空比，实现锯齿波的生成。</w:t>
      </w:r>
    </w:p>
    <w:p w14:paraId="1C83D4EA">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另一种实验方案为</w:t>
      </w:r>
      <w:r>
        <w:rPr>
          <w:rFonts w:hint="eastAsia" w:ascii="宋体" w:hAnsi="宋体" w:cs="宋体"/>
          <w:sz w:val="24"/>
          <w:szCs w:val="24"/>
          <w:lang w:eastAsia="zh-CN"/>
        </w:rPr>
        <w:t>通过运算放大器组成的滞回比较器输出矩形波，矩形波经过积分电路输出为三角波，</w:t>
      </w:r>
      <w:r>
        <w:rPr>
          <w:rFonts w:hint="eastAsia" w:ascii="宋体" w:hAnsi="宋体" w:cs="宋体"/>
          <w:sz w:val="24"/>
          <w:szCs w:val="24"/>
          <w:lang w:val="en-US" w:eastAsia="zh-CN"/>
        </w:rPr>
        <w:t>在滞回比较器和积分运算电路之间，通过电位器来调节频率和占空比，</w:t>
      </w:r>
      <w:r>
        <w:rPr>
          <w:rFonts w:hint="eastAsia" w:ascii="宋体" w:hAnsi="宋体" w:cs="宋体"/>
          <w:sz w:val="24"/>
          <w:szCs w:val="24"/>
          <w:lang w:eastAsia="zh-CN"/>
        </w:rPr>
        <w:t>三角波经过滤波电路后将高频成分滤掉，输出正弦波。本设计方案以矩形波、三角波生成电路作为基本电路，</w:t>
      </w:r>
      <w:r>
        <w:rPr>
          <w:rFonts w:hint="eastAsia" w:ascii="宋体" w:hAnsi="宋体" w:cs="宋体"/>
          <w:sz w:val="24"/>
          <w:szCs w:val="24"/>
          <w:lang w:val="en-US" w:eastAsia="zh-CN"/>
        </w:rPr>
        <w:t>稳压管来控制输出的电压。</w:t>
      </w:r>
    </w:p>
    <w:p w14:paraId="5B494B82">
      <w:pPr>
        <w:ind w:firstLine="480" w:firstLineChars="200"/>
        <w:rPr>
          <w:rFonts w:hint="default" w:ascii="宋体" w:hAnsi="宋体"/>
          <w:sz w:val="32"/>
          <w:szCs w:val="32"/>
          <w:lang w:val="en-US" w:eastAsia="zh-CN"/>
        </w:rPr>
      </w:pPr>
      <w:r>
        <w:rPr>
          <w:rFonts w:hint="eastAsia" w:ascii="宋体" w:hAnsi="宋体" w:cs="宋体"/>
          <w:sz w:val="24"/>
          <w:szCs w:val="24"/>
          <w:lang w:val="en-US" w:eastAsia="zh-CN"/>
        </w:rPr>
        <w:t>在测试多次后，第一种方案得到的数值误差较大，考虑到电容的影响，于是废用正弦波振荡电路的方案，而是选择使用滞回比较器和积分运算电路之间构成负反馈，并将两个电容合二为一，使得数据更加准确。</w:t>
      </w:r>
    </w:p>
    <w:p w14:paraId="4AE59D9F">
      <w:pPr>
        <w:pStyle w:val="11"/>
        <w:jc w:val="left"/>
        <w:rPr>
          <w:rFonts w:hint="default"/>
          <w:lang w:val="en-US" w:eastAsia="zh-CN"/>
        </w:rPr>
      </w:pPr>
      <w:bookmarkStart w:id="3" w:name="_Toc27569"/>
      <w:r>
        <w:rPr>
          <w:rFonts w:hint="eastAsia"/>
          <w:lang w:val="en-US" w:eastAsia="zh-CN"/>
        </w:rPr>
        <w:t>三</w:t>
      </w:r>
      <w:r>
        <w:rPr>
          <w:rFonts w:hint="eastAsia"/>
          <w:lang w:eastAsia="zh-CN"/>
        </w:rPr>
        <w:t>、</w:t>
      </w:r>
      <w:r>
        <w:rPr>
          <w:rFonts w:hint="eastAsia"/>
          <w:lang w:val="en-US" w:eastAsia="zh-CN"/>
        </w:rPr>
        <w:t>电路设计</w:t>
      </w:r>
      <w:bookmarkEnd w:id="3"/>
    </w:p>
    <w:p w14:paraId="61A2A424">
      <w:pPr>
        <w:pStyle w:val="8"/>
        <w:jc w:val="left"/>
        <w:rPr>
          <w:rFonts w:hint="default" w:ascii="宋体" w:hAnsi="宋体" w:eastAsia="宋体"/>
          <w:b w:val="0"/>
          <w:bCs w:val="0"/>
          <w:sz w:val="28"/>
          <w:szCs w:val="28"/>
          <w:lang w:val="en-US" w:eastAsia="zh-CN"/>
        </w:rPr>
      </w:pPr>
      <w:bookmarkStart w:id="4" w:name="_Toc28985"/>
      <w:bookmarkStart w:id="5" w:name="_Toc5347"/>
      <w:r>
        <w:rPr>
          <w:rFonts w:hint="eastAsia" w:ascii="宋体" w:hAnsi="宋体" w:eastAsia="宋体"/>
          <w:b w:val="0"/>
          <w:bCs w:val="0"/>
          <w:sz w:val="28"/>
          <w:szCs w:val="28"/>
          <w:lang w:eastAsia="zh-CN"/>
        </w:rPr>
        <w:t>1.</w:t>
      </w:r>
      <w:r>
        <w:rPr>
          <w:rFonts w:hint="eastAsia" w:ascii="宋体" w:hAnsi="宋体" w:eastAsia="宋体"/>
          <w:b w:val="0"/>
          <w:bCs w:val="0"/>
          <w:sz w:val="28"/>
          <w:szCs w:val="28"/>
          <w:lang w:val="en-US" w:eastAsia="zh-CN"/>
        </w:rPr>
        <w:t>模拟电路</w:t>
      </w:r>
      <w:bookmarkEnd w:id="4"/>
      <w:bookmarkEnd w:id="5"/>
      <w:r>
        <w:rPr>
          <w:rFonts w:hint="eastAsia" w:ascii="宋体" w:hAnsi="宋体" w:eastAsia="宋体"/>
          <w:b w:val="0"/>
          <w:bCs w:val="0"/>
          <w:sz w:val="28"/>
          <w:szCs w:val="28"/>
          <w:lang w:val="en-US" w:eastAsia="zh-CN"/>
        </w:rPr>
        <w:t>部分：</w:t>
      </w:r>
    </w:p>
    <w:p w14:paraId="5AB69059">
      <w:pPr>
        <w:rPr>
          <w:sz w:val="24"/>
          <w:szCs w:val="24"/>
          <w:lang w:eastAsia="zh-CN"/>
        </w:rPr>
      </w:pPr>
      <w:r>
        <w:rPr>
          <w:rFonts w:hint="eastAsia"/>
          <w:sz w:val="24"/>
          <w:szCs w:val="24"/>
          <w:lang w:val="en-US" w:eastAsia="zh-CN"/>
        </w:rPr>
        <w:t>A.方波和三角波发生</w:t>
      </w:r>
      <w:r>
        <w:rPr>
          <w:rFonts w:hint="eastAsia"/>
          <w:sz w:val="24"/>
          <w:szCs w:val="24"/>
          <w:lang w:eastAsia="zh-CN"/>
        </w:rPr>
        <w:t>电路</w:t>
      </w:r>
    </w:p>
    <w:p w14:paraId="70C00818">
      <w:pPr>
        <w:pStyle w:val="19"/>
        <w:numPr>
          <w:ilvl w:val="0"/>
          <w:numId w:val="0"/>
        </w:numPr>
        <w:jc w:val="both"/>
      </w:pPr>
      <w:r>
        <w:drawing>
          <wp:inline distT="0" distB="0" distL="114300" distR="114300">
            <wp:extent cx="3306445" cy="1579245"/>
            <wp:effectExtent l="0" t="0" r="635" b="571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3306445" cy="1579245"/>
                    </a:xfrm>
                    <a:prstGeom prst="rect">
                      <a:avLst/>
                    </a:prstGeom>
                    <a:noFill/>
                    <a:ln>
                      <a:noFill/>
                    </a:ln>
                  </pic:spPr>
                </pic:pic>
              </a:graphicData>
            </a:graphic>
          </wp:inline>
        </w:drawing>
      </w:r>
    </w:p>
    <w:p w14:paraId="1AE502FD">
      <w:pPr>
        <w:pStyle w:val="19"/>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波发生电路是由同相输入的滞回比较器和积分运算电路共同组成的，根据反馈网络提供的输入电压产生高低电平，当输入电压小于阈值电压的时候，输出为高电平，当输入电压大于阈值电压的时候，输出为低电平。引入了与积分运算电路的负反馈，并添加了电位器R3来改变输出方波的频率。</w:t>
      </w:r>
    </w:p>
    <w:p w14:paraId="6AD2A710">
      <w:pPr>
        <w:pStyle w:val="19"/>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相输入的积分运算电路输出为方波输出的积分，首先积分运算电路反向积分：当方波输出为正向最大电压时，三角波由阈值电压线性减小到阈值电压的负值，此过程方波输出保持不变。然后当方波输出由正向最大电压跳变至负向最大电压，三角波输出保持不变。最后积分运算电路正向积分：三角波输出不断增大，由阈值电压的负值线性增长到阈值电压。完成一个周期。电位器R13使得占空比控制在30到60之间，以满足实验设计要求。</w:t>
      </w:r>
    </w:p>
    <w:p w14:paraId="24045E81">
      <w:pPr>
        <w:pStyle w:val="19"/>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配置参数，使得输出电压的峰峰值小于等于12v。</w:t>
      </w:r>
    </w:p>
    <w:p w14:paraId="35701306">
      <w:pPr>
        <w:pStyle w:val="19"/>
        <w:numPr>
          <w:ilvl w:val="0"/>
          <w:numId w:val="0"/>
        </w:numPr>
        <w:jc w:val="both"/>
      </w:pPr>
    </w:p>
    <w:p w14:paraId="0F986CFB">
      <w:pPr>
        <w:pStyle w:val="19"/>
        <w:numPr>
          <w:ilvl w:val="0"/>
          <w:numId w:val="0"/>
        </w:numPr>
        <w:jc w:val="both"/>
        <w:rPr>
          <w:rFonts w:hint="default" w:eastAsiaTheme="minorEastAsia"/>
          <w:lang w:val="en-US" w:eastAsia="zh-CN"/>
        </w:rPr>
      </w:pPr>
    </w:p>
    <w:p w14:paraId="784AB2B1">
      <w:pPr>
        <w:rPr>
          <w:rFonts w:hint="eastAsia" w:eastAsia="宋体"/>
          <w:sz w:val="24"/>
          <w:szCs w:val="24"/>
          <w:lang w:val="en-US" w:eastAsia="zh-CN"/>
        </w:rPr>
      </w:pPr>
      <w:r>
        <w:rPr>
          <w:rFonts w:hint="eastAsia"/>
          <w:sz w:val="24"/>
          <w:szCs w:val="24"/>
          <w:lang w:val="en-US" w:eastAsia="zh-CN"/>
        </w:rPr>
        <w:t>B.正弦波发生电路</w:t>
      </w:r>
    </w:p>
    <w:p w14:paraId="14B9517B">
      <w:pPr>
        <w:pStyle w:val="19"/>
        <w:ind w:left="420" w:firstLine="0" w:firstLineChars="0"/>
      </w:pPr>
    </w:p>
    <w:p w14:paraId="18877B06">
      <w:pPr>
        <w:spacing w:line="240" w:lineRule="auto"/>
        <w:rPr>
          <w:rFonts w:hint="eastAsia"/>
          <w:sz w:val="24"/>
          <w:szCs w:val="24"/>
          <w:lang w:eastAsia="zh-CN"/>
        </w:rPr>
      </w:pPr>
      <w:r>
        <w:drawing>
          <wp:inline distT="0" distB="0" distL="114300" distR="114300">
            <wp:extent cx="3157855" cy="1603375"/>
            <wp:effectExtent l="0" t="0" r="12065" b="1206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1"/>
                    <a:stretch>
                      <a:fillRect/>
                    </a:stretch>
                  </pic:blipFill>
                  <pic:spPr>
                    <a:xfrm>
                      <a:off x="0" y="0"/>
                      <a:ext cx="3157855" cy="1603375"/>
                    </a:xfrm>
                    <a:prstGeom prst="rect">
                      <a:avLst/>
                    </a:prstGeom>
                    <a:noFill/>
                    <a:ln>
                      <a:noFill/>
                    </a:ln>
                  </pic:spPr>
                </pic:pic>
              </a:graphicData>
            </a:graphic>
          </wp:inline>
        </w:drawing>
      </w:r>
      <w:r>
        <w:drawing>
          <wp:inline distT="0" distB="0" distL="114300" distR="114300">
            <wp:extent cx="2151380" cy="309245"/>
            <wp:effectExtent l="0" t="0" r="1270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51380" cy="309245"/>
                    </a:xfrm>
                    <a:prstGeom prst="rect">
                      <a:avLst/>
                    </a:prstGeom>
                  </pic:spPr>
                </pic:pic>
              </a:graphicData>
            </a:graphic>
          </wp:inline>
        </w:drawing>
      </w:r>
    </w:p>
    <w:p w14:paraId="594EBDE9">
      <w:pPr>
        <w:spacing w:line="240" w:lineRule="auto"/>
        <w:ind w:firstLine="480" w:firstLineChars="200"/>
        <w:rPr>
          <w:rFonts w:hint="eastAsia" w:ascii="宋体" w:hAnsi="宋体" w:cs="宋体"/>
          <w:sz w:val="24"/>
          <w:szCs w:val="24"/>
          <w:lang w:val="en-US" w:eastAsia="zh-CN"/>
        </w:rPr>
      </w:pPr>
      <w:r>
        <w:rPr>
          <w:rFonts w:hint="eastAsia"/>
          <w:sz w:val="24"/>
          <w:szCs w:val="24"/>
          <w:lang w:val="en-US" w:eastAsia="zh-CN"/>
        </w:rPr>
        <w:t>为了产生正弦波，</w:t>
      </w:r>
      <w:r>
        <w:rPr>
          <w:rFonts w:hint="eastAsia"/>
          <w:sz w:val="24"/>
          <w:szCs w:val="24"/>
          <w:lang w:eastAsia="zh-CN"/>
        </w:rPr>
        <w:t>我们</w:t>
      </w:r>
      <w:r>
        <w:rPr>
          <w:rFonts w:hint="eastAsia"/>
          <w:sz w:val="24"/>
          <w:szCs w:val="24"/>
          <w:lang w:val="en-US" w:eastAsia="zh-CN"/>
        </w:rPr>
        <w:t>将三角波发生电路的输出端接到了压控电压源二阶低通滤波电路</w:t>
      </w:r>
      <w:r>
        <w:rPr>
          <w:rFonts w:hint="eastAsia" w:ascii="宋体" w:hAnsi="宋体" w:cs="宋体"/>
          <w:bCs/>
          <w:color w:val="000000"/>
          <w:sz w:val="24"/>
          <w:szCs w:val="24"/>
          <w:lang w:eastAsia="zh-CN" w:bidi="ar"/>
        </w:rPr>
        <w:t>【1】</w:t>
      </w:r>
      <w:r>
        <w:rPr>
          <w:rFonts w:hint="eastAsia"/>
          <w:sz w:val="24"/>
          <w:szCs w:val="24"/>
          <w:lang w:val="en-US" w:eastAsia="zh-CN"/>
        </w:rPr>
        <w:t>的输入端从而实现由三角波到正弦波的转换，正弦波由单一频率成分组成，而低通滤波器可以有效地抑制除基频之外的其他频率成分。由傅里叶级数可知，输入的三角波可以分解为基波和高次谐波，低通滤波器可以保留基波成分，将高次谐波滤除，只保留基波部分，从而近似生成正弦波。又由于设计的频率位于150至300Hz，故可以分离出基波频率。调整参数使得</w:t>
      </w:r>
      <w:r>
        <w:rPr>
          <w:rFonts w:hint="eastAsia" w:ascii="宋体" w:hAnsi="宋体" w:cs="宋体"/>
          <w:sz w:val="24"/>
          <w:szCs w:val="24"/>
        </w:rPr>
        <w:t>正弦波</w:t>
      </w:r>
      <w:r>
        <w:rPr>
          <w:rFonts w:hint="eastAsia" w:ascii="宋体" w:hAnsi="宋体" w:cs="宋体"/>
          <w:sz w:val="24"/>
          <w:szCs w:val="24"/>
          <w:lang w:val="en-US" w:eastAsia="zh-CN"/>
        </w:rPr>
        <w:t>的峰峰值大于1v。</w:t>
      </w:r>
    </w:p>
    <w:p w14:paraId="738D3405">
      <w:pPr>
        <w:spacing w:line="240" w:lineRule="auto"/>
        <w:rPr>
          <w:rFonts w:hint="default" w:ascii="宋体" w:hAnsi="宋体" w:cs="宋体"/>
          <w:sz w:val="24"/>
          <w:szCs w:val="24"/>
          <w:lang w:val="en-US" w:eastAsia="zh-CN"/>
        </w:rPr>
      </w:pPr>
      <w:r>
        <w:rPr>
          <w:rFonts w:hint="eastAsia" w:ascii="宋体" w:hAnsi="宋体" w:cs="宋体"/>
          <w:sz w:val="24"/>
          <w:szCs w:val="24"/>
          <w:lang w:val="en-US" w:eastAsia="zh-CN"/>
        </w:rPr>
        <w:t>C.锯齿波发生电路</w:t>
      </w:r>
    </w:p>
    <w:p w14:paraId="21236E5F">
      <w:pPr>
        <w:spacing w:line="240" w:lineRule="auto"/>
        <w:ind w:firstLine="440" w:firstLineChars="200"/>
        <w:rPr>
          <w:rFonts w:hint="eastAsia" w:ascii="宋体" w:hAnsi="宋体" w:cs="宋体"/>
          <w:sz w:val="24"/>
          <w:szCs w:val="24"/>
          <w:lang w:val="en-US" w:eastAsia="zh-CN"/>
        </w:rPr>
      </w:pPr>
      <w:r>
        <w:drawing>
          <wp:inline distT="0" distB="0" distL="114300" distR="114300">
            <wp:extent cx="2403475" cy="1419860"/>
            <wp:effectExtent l="0" t="0" r="4445" b="1270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3"/>
                    <a:stretch>
                      <a:fillRect/>
                    </a:stretch>
                  </pic:blipFill>
                  <pic:spPr>
                    <a:xfrm>
                      <a:off x="0" y="0"/>
                      <a:ext cx="2403475" cy="1419860"/>
                    </a:xfrm>
                    <a:prstGeom prst="rect">
                      <a:avLst/>
                    </a:prstGeom>
                    <a:noFill/>
                    <a:ln>
                      <a:noFill/>
                    </a:ln>
                  </pic:spPr>
                </pic:pic>
              </a:graphicData>
            </a:graphic>
          </wp:inline>
        </w:drawing>
      </w:r>
    </w:p>
    <w:p w14:paraId="496F8C63">
      <w:pPr>
        <w:spacing w:line="240" w:lineRule="auto"/>
        <w:ind w:firstLine="480" w:firstLineChars="200"/>
        <w:rPr>
          <w:rFonts w:hint="eastAsia"/>
          <w:sz w:val="24"/>
          <w:szCs w:val="24"/>
          <w:lang w:eastAsia="zh-CN"/>
        </w:rPr>
      </w:pPr>
      <w:r>
        <w:rPr>
          <w:rFonts w:hint="eastAsia"/>
          <w:sz w:val="24"/>
          <w:szCs w:val="24"/>
          <w:lang w:val="en-US" w:eastAsia="zh-CN"/>
        </w:rPr>
        <w:t>通过调节电位器R13来调整输出信号的占空比，使得输出锯齿波。</w:t>
      </w:r>
      <w:r>
        <w:rPr>
          <w:rFonts w:hint="eastAsia"/>
          <w:sz w:val="24"/>
          <w:szCs w:val="24"/>
          <w:lang w:eastAsia="zh-CN"/>
        </w:rPr>
        <w:t>为了实现占空比的自由可调，加入了两个二极管和滑动变阻器，将滑动变阻器</w:t>
      </w:r>
      <w:r>
        <w:rPr>
          <w:sz w:val="24"/>
          <w:szCs w:val="24"/>
          <w:lang w:eastAsia="zh-CN"/>
        </w:rPr>
        <w:t>R</w:t>
      </w:r>
      <w:r>
        <w:rPr>
          <w:rFonts w:hint="eastAsia"/>
          <w:sz w:val="24"/>
          <w:szCs w:val="24"/>
          <w:lang w:val="en-US" w:eastAsia="zh-CN"/>
        </w:rPr>
        <w:t>13</w:t>
      </w:r>
      <w:r>
        <w:rPr>
          <w:rFonts w:hint="eastAsia"/>
          <w:sz w:val="24"/>
          <w:szCs w:val="24"/>
          <w:lang w:eastAsia="zh-CN"/>
        </w:rPr>
        <w:t>的上方部分设为R</w:t>
      </w:r>
      <w:r>
        <w:rPr>
          <w:sz w:val="24"/>
          <w:szCs w:val="24"/>
          <w:vertAlign w:val="subscript"/>
          <w:lang w:eastAsia="zh-CN"/>
        </w:rPr>
        <w:t>W1</w:t>
      </w:r>
      <w:r>
        <w:rPr>
          <w:rFonts w:hint="eastAsia"/>
          <w:sz w:val="24"/>
          <w:szCs w:val="24"/>
          <w:lang w:eastAsia="zh-CN"/>
        </w:rPr>
        <w:t>，下方设为</w:t>
      </w:r>
      <w:r>
        <w:rPr>
          <w:sz w:val="24"/>
          <w:szCs w:val="24"/>
          <w:lang w:eastAsia="zh-CN"/>
        </w:rPr>
        <w:t>R</w:t>
      </w:r>
      <w:r>
        <w:rPr>
          <w:sz w:val="24"/>
          <w:szCs w:val="24"/>
          <w:vertAlign w:val="subscript"/>
          <w:lang w:eastAsia="zh-CN"/>
        </w:rPr>
        <w:t>W2</w:t>
      </w:r>
      <w:r>
        <w:rPr>
          <w:rFonts w:hint="eastAsia"/>
          <w:sz w:val="24"/>
          <w:szCs w:val="24"/>
          <w:lang w:eastAsia="zh-CN"/>
        </w:rPr>
        <w:t>，由此可以得出占空比D的公式为</w:t>
      </w:r>
      <w:r>
        <w:rPr>
          <w:rFonts w:hint="eastAsia"/>
          <w:sz w:val="24"/>
          <w:szCs w:val="24"/>
          <w:lang w:val="en-US" w:eastAsia="zh-CN"/>
        </w:rPr>
        <w:t>D=Rw1/Rw</w:t>
      </w:r>
      <w:r>
        <w:rPr>
          <w:rFonts w:hint="eastAsia"/>
          <w:sz w:val="24"/>
          <w:szCs w:val="24"/>
          <w:lang w:eastAsia="zh-CN"/>
        </w:rPr>
        <w:t>。</w:t>
      </w:r>
    </w:p>
    <w:p w14:paraId="51AC9A44">
      <w:pPr>
        <w:spacing w:line="240" w:lineRule="auto"/>
        <w:ind w:firstLine="480" w:firstLineChars="200"/>
        <w:rPr>
          <w:rFonts w:hint="eastAsia"/>
          <w:sz w:val="24"/>
          <w:szCs w:val="24"/>
          <w:lang w:eastAsia="zh-CN"/>
        </w:rPr>
      </w:pPr>
    </w:p>
    <w:p w14:paraId="54DEB76D">
      <w:pPr>
        <w:pStyle w:val="3"/>
        <w:bidi w:val="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2.数字电路部分：</w:t>
      </w:r>
    </w:p>
    <w:p w14:paraId="3F0B221A">
      <w:pPr>
        <w:spacing w:line="240" w:lineRule="auto"/>
        <w:outlineLvl w:val="2"/>
        <w:rPr>
          <w:sz w:val="24"/>
          <w:szCs w:val="24"/>
          <w:lang w:eastAsia="zh-CN"/>
        </w:rPr>
      </w:pPr>
      <w:r>
        <w:rPr>
          <w:rFonts w:hint="eastAsia"/>
          <w:sz w:val="24"/>
          <w:szCs w:val="24"/>
          <w:lang w:eastAsia="zh-CN"/>
        </w:rPr>
        <w:t>频率计电路</w:t>
      </w:r>
    </w:p>
    <w:p w14:paraId="23D19DAE">
      <w:pPr>
        <w:spacing w:line="240" w:lineRule="auto"/>
        <w:ind w:firstLine="480" w:firstLineChars="200"/>
        <w:rPr>
          <w:sz w:val="24"/>
          <w:szCs w:val="24"/>
          <w:lang w:eastAsia="zh-CN"/>
        </w:rPr>
      </w:pPr>
      <w:r>
        <w:rPr>
          <w:rFonts w:hint="eastAsia"/>
          <w:sz w:val="24"/>
          <w:szCs w:val="24"/>
          <w:lang w:eastAsia="zh-CN"/>
        </w:rPr>
        <w:t>频率计电路利用</w:t>
      </w:r>
      <w:r>
        <w:rPr>
          <w:rFonts w:hint="eastAsia"/>
          <w:sz w:val="24"/>
          <w:szCs w:val="24"/>
          <w:lang w:val="en-US" w:eastAsia="zh-CN"/>
        </w:rPr>
        <w:t>LM</w:t>
      </w:r>
      <w:r>
        <w:rPr>
          <w:rFonts w:hint="eastAsia"/>
          <w:sz w:val="24"/>
          <w:szCs w:val="24"/>
          <w:lang w:eastAsia="zh-CN"/>
        </w:rPr>
        <w:t>555</w:t>
      </w:r>
      <w:r>
        <w:rPr>
          <w:rFonts w:hint="eastAsia"/>
          <w:sz w:val="24"/>
          <w:szCs w:val="24"/>
          <w:lang w:val="en-US" w:eastAsia="zh-CN"/>
        </w:rPr>
        <w:t>CM</w:t>
      </w:r>
      <w:r>
        <w:rPr>
          <w:rFonts w:hint="eastAsia"/>
          <w:sz w:val="24"/>
          <w:szCs w:val="24"/>
          <w:lang w:eastAsia="zh-CN"/>
        </w:rPr>
        <w:t>，74LS</w:t>
      </w:r>
      <w:r>
        <w:rPr>
          <w:rFonts w:hint="eastAsia"/>
          <w:sz w:val="24"/>
          <w:szCs w:val="24"/>
          <w:lang w:val="en-US" w:eastAsia="zh-CN"/>
        </w:rPr>
        <w:t>161D</w:t>
      </w:r>
      <w:r>
        <w:rPr>
          <w:rFonts w:hint="eastAsia"/>
          <w:sz w:val="24"/>
          <w:szCs w:val="24"/>
          <w:lang w:eastAsia="zh-CN"/>
        </w:rPr>
        <w:t>，74LS</w:t>
      </w:r>
      <w:r>
        <w:rPr>
          <w:rFonts w:hint="eastAsia"/>
          <w:sz w:val="24"/>
          <w:szCs w:val="24"/>
          <w:lang w:val="en-US" w:eastAsia="zh-CN"/>
        </w:rPr>
        <w:t>01N</w:t>
      </w:r>
      <w:r>
        <w:rPr>
          <w:rFonts w:hint="eastAsia"/>
          <w:sz w:val="24"/>
          <w:szCs w:val="24"/>
          <w:lang w:eastAsia="zh-CN"/>
        </w:rPr>
        <w:t>，</w:t>
      </w:r>
      <w:r>
        <w:rPr>
          <w:rFonts w:hint="eastAsia"/>
          <w:sz w:val="24"/>
          <w:szCs w:val="24"/>
          <w:lang w:val="en-US" w:eastAsia="zh-CN"/>
        </w:rPr>
        <w:t>四端</w:t>
      </w:r>
      <w:r>
        <w:rPr>
          <w:rFonts w:hint="eastAsia"/>
          <w:sz w:val="24"/>
          <w:szCs w:val="24"/>
          <w:lang w:eastAsia="zh-CN"/>
        </w:rPr>
        <w:t>数码管构成。</w:t>
      </w:r>
      <w:r>
        <w:rPr>
          <w:rFonts w:hint="eastAsia"/>
          <w:sz w:val="24"/>
          <w:szCs w:val="24"/>
          <w:lang w:val="en-US" w:eastAsia="zh-CN"/>
        </w:rPr>
        <w:t>其中555定时器构成单稳态电路</w:t>
      </w:r>
      <w:r>
        <w:rPr>
          <w:rFonts w:hint="eastAsia" w:ascii="宋体" w:hAnsi="宋体" w:cs="宋体"/>
          <w:bCs/>
          <w:color w:val="000000"/>
          <w:sz w:val="24"/>
          <w:szCs w:val="24"/>
          <w:lang w:eastAsia="zh-CN" w:bidi="ar"/>
        </w:rPr>
        <w:t>【</w:t>
      </w:r>
      <w:r>
        <w:rPr>
          <w:rFonts w:hint="eastAsia" w:ascii="宋体" w:hAnsi="宋体" w:cs="宋体"/>
          <w:bCs/>
          <w:color w:val="000000"/>
          <w:sz w:val="24"/>
          <w:szCs w:val="24"/>
          <w:lang w:val="en-US" w:eastAsia="zh-CN" w:bidi="ar"/>
        </w:rPr>
        <w:t>2</w:t>
      </w:r>
      <w:r>
        <w:rPr>
          <w:rFonts w:hint="eastAsia" w:ascii="宋体" w:hAnsi="宋体" w:cs="宋体"/>
          <w:bCs/>
          <w:color w:val="000000"/>
          <w:sz w:val="24"/>
          <w:szCs w:val="24"/>
          <w:lang w:eastAsia="zh-CN" w:bidi="ar"/>
        </w:rPr>
        <w:t>】</w:t>
      </w:r>
      <w:r>
        <w:rPr>
          <w:rFonts w:hint="eastAsia"/>
          <w:sz w:val="24"/>
          <w:szCs w:val="24"/>
          <w:lang w:val="en-US" w:eastAsia="zh-CN"/>
        </w:rPr>
        <w:t>，它能够产生一个持续时间可调的脉冲输出，调整参数使得可以输出1s的高电平。当S2闭合时，LM555CM接收到一个逻辑电平变化，电路产生一个时间为1s的高电平，电路开始工作，此时LM555CM中的电容开始充电，直至阈值电压。当电容充电完成后，LM555CM中的电容开始放电，输出端为低电平，准备下一次外部触发信号。74LS161D是一款16位二进制计数器，是同步计数器，可以实现同步计数和预置清零等功能。当LM555CM输出信号和模拟电路部分输出信号经过74LS01N后输入到74LS161D的CLK端，当接收到</w:t>
      </w:r>
      <w:r>
        <w:rPr>
          <w:rFonts w:hint="eastAsia"/>
          <w:sz w:val="24"/>
          <w:szCs w:val="24"/>
          <w:lang w:eastAsia="zh-CN"/>
        </w:rPr>
        <w:t>1s的时基信号</w:t>
      </w:r>
      <w:r>
        <w:rPr>
          <w:rFonts w:hint="eastAsia"/>
          <w:sz w:val="24"/>
          <w:szCs w:val="24"/>
          <w:lang w:val="en-US" w:eastAsia="zh-CN"/>
        </w:rPr>
        <w:t>时</w:t>
      </w:r>
      <w:r>
        <w:rPr>
          <w:rFonts w:hint="eastAsia"/>
          <w:sz w:val="24"/>
          <w:szCs w:val="24"/>
          <w:lang w:eastAsia="zh-CN"/>
        </w:rPr>
        <w:t>，</w:t>
      </w:r>
      <w:r>
        <w:rPr>
          <w:rFonts w:hint="eastAsia"/>
          <w:sz w:val="24"/>
          <w:szCs w:val="24"/>
          <w:lang w:val="en-US" w:eastAsia="zh-CN"/>
        </w:rPr>
        <w:t>74LS161D</w:t>
      </w:r>
      <w:r>
        <w:rPr>
          <w:rFonts w:hint="eastAsia"/>
          <w:sz w:val="24"/>
          <w:szCs w:val="24"/>
          <w:lang w:eastAsia="zh-CN"/>
        </w:rPr>
        <w:t>计数器开始计数，1</w:t>
      </w:r>
      <w:r>
        <w:rPr>
          <w:sz w:val="24"/>
          <w:szCs w:val="24"/>
          <w:lang w:eastAsia="zh-CN"/>
        </w:rPr>
        <w:t>s</w:t>
      </w:r>
      <w:r>
        <w:rPr>
          <w:rFonts w:hint="eastAsia"/>
          <w:sz w:val="24"/>
          <w:szCs w:val="24"/>
          <w:lang w:eastAsia="zh-CN"/>
        </w:rPr>
        <w:t>结束后，</w:t>
      </w:r>
      <w:r>
        <w:rPr>
          <w:rFonts w:hint="eastAsia"/>
          <w:sz w:val="24"/>
          <w:szCs w:val="24"/>
          <w:lang w:val="en-US" w:eastAsia="zh-CN"/>
        </w:rPr>
        <w:t>数码管显示当前频率</w:t>
      </w:r>
      <w:r>
        <w:rPr>
          <w:rFonts w:hint="eastAsia"/>
          <w:sz w:val="24"/>
          <w:szCs w:val="24"/>
          <w:lang w:eastAsia="zh-CN"/>
        </w:rPr>
        <w:t>。</w:t>
      </w:r>
      <w:r>
        <w:rPr>
          <w:rFonts w:hint="eastAsia"/>
          <w:sz w:val="24"/>
          <w:szCs w:val="24"/>
          <w:lang w:val="en-US" w:eastAsia="zh-CN"/>
        </w:rPr>
        <w:t>按下键S1复位，当S2闭合后，下一个时基信号到来，计数器开始重新计数</w:t>
      </w:r>
      <w:r>
        <w:rPr>
          <w:rFonts w:hint="eastAsia"/>
          <w:sz w:val="24"/>
          <w:szCs w:val="24"/>
          <w:lang w:eastAsia="zh-CN"/>
        </w:rPr>
        <w:t>，重复上述过程，实现循环计数从而显示</w:t>
      </w:r>
      <w:r>
        <w:rPr>
          <w:rFonts w:hint="eastAsia"/>
          <w:sz w:val="24"/>
          <w:szCs w:val="24"/>
          <w:lang w:val="en-US" w:eastAsia="zh-CN"/>
        </w:rPr>
        <w:t>不同</w:t>
      </w:r>
      <w:r>
        <w:rPr>
          <w:rFonts w:hint="eastAsia"/>
          <w:sz w:val="24"/>
          <w:szCs w:val="24"/>
          <w:lang w:eastAsia="zh-CN"/>
        </w:rPr>
        <w:t>频率。</w:t>
      </w:r>
    </w:p>
    <w:p w14:paraId="1208B607">
      <w:pPr>
        <w:rPr>
          <w:sz w:val="24"/>
          <w:szCs w:val="24"/>
          <w:lang w:eastAsia="zh-CN"/>
        </w:rPr>
      </w:pPr>
      <w:r>
        <w:drawing>
          <wp:inline distT="0" distB="0" distL="114300" distR="114300">
            <wp:extent cx="2696845" cy="1753870"/>
            <wp:effectExtent l="0" t="0" r="6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2696845" cy="1753870"/>
                    </a:xfrm>
                    <a:prstGeom prst="rect">
                      <a:avLst/>
                    </a:prstGeom>
                    <a:noFill/>
                    <a:ln>
                      <a:noFill/>
                    </a:ln>
                  </pic:spPr>
                </pic:pic>
              </a:graphicData>
            </a:graphic>
          </wp:inline>
        </w:drawing>
      </w:r>
    </w:p>
    <w:p w14:paraId="3BB22CD3">
      <w:pPr>
        <w:rPr>
          <w:sz w:val="24"/>
          <w:szCs w:val="24"/>
          <w:lang w:eastAsia="zh-CN"/>
        </w:rPr>
      </w:pPr>
    </w:p>
    <w:p w14:paraId="7EFF1329">
      <w:pPr>
        <w:pStyle w:val="8"/>
        <w:jc w:val="left"/>
        <w:rPr>
          <w:rFonts w:ascii="宋体" w:hAnsi="宋体" w:eastAsia="宋体"/>
          <w:b w:val="0"/>
          <w:bCs w:val="0"/>
          <w:sz w:val="28"/>
          <w:szCs w:val="28"/>
        </w:rPr>
      </w:pPr>
      <w:bookmarkStart w:id="6" w:name="_Toc31425"/>
      <w:r>
        <w:rPr>
          <w:rFonts w:hint="eastAsia" w:ascii="宋体" w:hAnsi="宋体" w:eastAsia="宋体"/>
          <w:b w:val="0"/>
          <w:bCs w:val="0"/>
          <w:sz w:val="28"/>
          <w:szCs w:val="28"/>
          <w:lang w:val="en-US" w:eastAsia="zh-CN"/>
        </w:rPr>
        <w:t>3</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元器件选择</w:t>
      </w:r>
      <w:r>
        <w:rPr>
          <w:rFonts w:hint="eastAsia" w:ascii="宋体" w:hAnsi="宋体" w:eastAsia="宋体"/>
          <w:b w:val="0"/>
          <w:bCs w:val="0"/>
          <w:sz w:val="28"/>
          <w:szCs w:val="28"/>
        </w:rPr>
        <w:t>：</w:t>
      </w:r>
      <w:bookmarkEnd w:id="6"/>
    </w:p>
    <w:p w14:paraId="4DA12D64">
      <w:pPr>
        <w:numPr>
          <w:ilvl w:val="1"/>
          <w:numId w:val="1"/>
        </w:numPr>
        <w:spacing w:after="0" w:line="240" w:lineRule="auto"/>
        <w:jc w:val="both"/>
        <w:outlineLvl w:val="2"/>
        <w:rPr>
          <w:rFonts w:ascii="宋体" w:hAnsi="宋体"/>
          <w:sz w:val="24"/>
          <w:szCs w:val="24"/>
        </w:rPr>
      </w:pPr>
      <w:r>
        <w:rPr>
          <w:rFonts w:hint="eastAsia" w:ascii="宋体" w:hAnsi="宋体"/>
          <w:sz w:val="24"/>
          <w:szCs w:val="24"/>
        </w:rPr>
        <w:t>运算放大器选用通用性集成运放：L</w:t>
      </w:r>
      <w:r>
        <w:rPr>
          <w:rFonts w:ascii="宋体" w:hAnsi="宋体"/>
          <w:sz w:val="24"/>
          <w:szCs w:val="24"/>
        </w:rPr>
        <w:t>M324</w:t>
      </w:r>
      <w:r>
        <w:rPr>
          <w:rFonts w:hint="eastAsia" w:ascii="宋体" w:hAnsi="宋体"/>
          <w:sz w:val="24"/>
          <w:szCs w:val="24"/>
          <w:lang w:val="en-US" w:eastAsia="zh-CN"/>
        </w:rPr>
        <w:t>N</w:t>
      </w:r>
    </w:p>
    <w:p w14:paraId="5100BB5F">
      <w:pPr>
        <w:numPr>
          <w:ilvl w:val="1"/>
          <w:numId w:val="1"/>
        </w:numPr>
        <w:spacing w:after="0" w:line="240" w:lineRule="auto"/>
        <w:jc w:val="both"/>
        <w:rPr>
          <w:rFonts w:ascii="宋体" w:hAnsi="宋体"/>
          <w:sz w:val="24"/>
          <w:szCs w:val="24"/>
          <w:lang w:eastAsia="zh-CN"/>
        </w:rPr>
      </w:pPr>
      <w:r>
        <w:rPr>
          <w:rFonts w:hint="eastAsia" w:ascii="宋体" w:hAnsi="宋体"/>
          <w:sz w:val="24"/>
          <w:szCs w:val="24"/>
          <w:lang w:eastAsia="zh-CN"/>
        </w:rPr>
        <w:t>由于方波信号要求输出的最大值为12V，所以选择稳压管的稳压值小于等于6V，可选用型号1N5340BRLG，稳压值=6V。</w:t>
      </w:r>
    </w:p>
    <w:p w14:paraId="121DA086">
      <w:pPr>
        <w:numPr>
          <w:ilvl w:val="1"/>
          <w:numId w:val="1"/>
        </w:numPr>
        <w:spacing w:after="0" w:line="240" w:lineRule="auto"/>
        <w:jc w:val="both"/>
        <w:rPr>
          <w:rFonts w:ascii="宋体" w:hAnsi="宋体"/>
          <w:sz w:val="24"/>
          <w:szCs w:val="24"/>
          <w:lang w:eastAsia="zh-CN"/>
        </w:rPr>
      </w:pPr>
      <w:r>
        <w:rPr>
          <w:rFonts w:hint="eastAsia" w:ascii="宋体" w:hAnsi="宋体"/>
          <w:sz w:val="24"/>
          <w:szCs w:val="24"/>
          <w:lang w:eastAsia="zh-CN"/>
        </w:rPr>
        <w:t>频率计部分选</w:t>
      </w:r>
      <w:r>
        <w:rPr>
          <w:rFonts w:hint="eastAsia" w:ascii="宋体" w:hAnsi="宋体"/>
          <w:sz w:val="24"/>
          <w:szCs w:val="24"/>
          <w:lang w:val="en-US" w:eastAsia="zh-CN"/>
        </w:rPr>
        <w:t>LM</w:t>
      </w:r>
      <w:r>
        <w:rPr>
          <w:rFonts w:hint="eastAsia" w:ascii="宋体" w:hAnsi="宋体"/>
          <w:sz w:val="24"/>
          <w:szCs w:val="24"/>
          <w:lang w:eastAsia="zh-CN"/>
        </w:rPr>
        <w:t>555</w:t>
      </w:r>
      <w:r>
        <w:rPr>
          <w:rFonts w:hint="eastAsia" w:ascii="宋体" w:hAnsi="宋体"/>
          <w:sz w:val="24"/>
          <w:szCs w:val="24"/>
          <w:lang w:val="en-US" w:eastAsia="zh-CN"/>
        </w:rPr>
        <w:t>CM</w:t>
      </w:r>
      <w:r>
        <w:rPr>
          <w:rFonts w:hint="eastAsia" w:ascii="宋体" w:hAnsi="宋体"/>
          <w:sz w:val="24"/>
          <w:szCs w:val="24"/>
          <w:lang w:eastAsia="zh-CN"/>
        </w:rPr>
        <w:t>，74LS</w:t>
      </w:r>
      <w:r>
        <w:rPr>
          <w:rFonts w:hint="eastAsia" w:ascii="宋体" w:hAnsi="宋体"/>
          <w:sz w:val="24"/>
          <w:szCs w:val="24"/>
          <w:lang w:val="en-US" w:eastAsia="zh-CN"/>
        </w:rPr>
        <w:t>161D</w:t>
      </w:r>
      <w:r>
        <w:rPr>
          <w:rFonts w:hint="eastAsia" w:ascii="宋体" w:hAnsi="宋体"/>
          <w:sz w:val="24"/>
          <w:szCs w:val="24"/>
          <w:lang w:eastAsia="zh-CN"/>
        </w:rPr>
        <w:t>，74LS</w:t>
      </w:r>
      <w:r>
        <w:rPr>
          <w:rFonts w:hint="eastAsia" w:ascii="宋体" w:hAnsi="宋体"/>
          <w:sz w:val="24"/>
          <w:szCs w:val="24"/>
          <w:lang w:val="en-US" w:eastAsia="zh-CN"/>
        </w:rPr>
        <w:t>01N.来设置时基信号和进行数字部分的处理。</w:t>
      </w:r>
    </w:p>
    <w:p w14:paraId="47B1F8D2">
      <w:pPr>
        <w:numPr>
          <w:ilvl w:val="1"/>
          <w:numId w:val="1"/>
        </w:numPr>
        <w:spacing w:after="0" w:line="240" w:lineRule="auto"/>
        <w:jc w:val="both"/>
        <w:outlineLvl w:val="2"/>
        <w:rPr>
          <w:rFonts w:ascii="宋体" w:hAnsi="宋体"/>
          <w:sz w:val="24"/>
          <w:szCs w:val="24"/>
          <w:lang w:eastAsia="zh-CN"/>
        </w:rPr>
      </w:pPr>
      <w:r>
        <w:rPr>
          <w:rFonts w:hint="eastAsia" w:ascii="宋体" w:hAnsi="宋体"/>
          <w:sz w:val="24"/>
          <w:szCs w:val="24"/>
          <w:lang w:eastAsia="zh-CN"/>
        </w:rPr>
        <w:t>施密特触发器7414</w:t>
      </w:r>
      <w:r>
        <w:rPr>
          <w:rFonts w:hint="eastAsia" w:ascii="宋体" w:hAnsi="宋体"/>
          <w:sz w:val="24"/>
          <w:szCs w:val="24"/>
          <w:lang w:val="en-US" w:eastAsia="zh-CN"/>
        </w:rPr>
        <w:t>N</w:t>
      </w:r>
      <w:r>
        <w:rPr>
          <w:rFonts w:hint="eastAsia" w:ascii="宋体" w:hAnsi="宋体"/>
          <w:sz w:val="24"/>
          <w:szCs w:val="24"/>
          <w:lang w:eastAsia="zh-CN"/>
        </w:rPr>
        <w:t>，用于给标准方波进行整形</w:t>
      </w:r>
    </w:p>
    <w:p w14:paraId="28E3862A">
      <w:pPr>
        <w:numPr>
          <w:ilvl w:val="1"/>
          <w:numId w:val="1"/>
        </w:numPr>
        <w:spacing w:after="0" w:line="240" w:lineRule="auto"/>
        <w:jc w:val="both"/>
        <w:outlineLvl w:val="2"/>
        <w:rPr>
          <w:rFonts w:ascii="宋体" w:hAnsi="宋体"/>
          <w:sz w:val="24"/>
          <w:szCs w:val="24"/>
          <w:lang w:eastAsia="zh-CN"/>
        </w:rPr>
      </w:pPr>
      <w:r>
        <w:rPr>
          <w:rFonts w:hint="eastAsia" w:ascii="宋体" w:hAnsi="宋体"/>
          <w:sz w:val="24"/>
          <w:szCs w:val="24"/>
          <w:lang w:val="en-US" w:eastAsia="zh-CN"/>
        </w:rPr>
        <w:t>二极管1BH62，电位器，电阻，电容，四端共阳极数码管。</w:t>
      </w:r>
    </w:p>
    <w:p w14:paraId="16B12E2C">
      <w:pPr>
        <w:pStyle w:val="8"/>
        <w:jc w:val="left"/>
        <w:rPr>
          <w:rFonts w:ascii="宋体" w:hAnsi="宋体" w:eastAsia="宋体"/>
          <w:b w:val="0"/>
          <w:bCs w:val="0"/>
          <w:sz w:val="28"/>
          <w:szCs w:val="28"/>
          <w:lang w:eastAsia="zh-CN"/>
        </w:rPr>
      </w:pPr>
      <w:bookmarkStart w:id="7" w:name="_Toc23640"/>
      <w:r>
        <w:rPr>
          <w:rFonts w:hint="eastAsia" w:ascii="宋体" w:hAnsi="宋体" w:eastAsia="宋体"/>
          <w:b w:val="0"/>
          <w:bCs w:val="0"/>
          <w:sz w:val="28"/>
          <w:szCs w:val="28"/>
          <w:lang w:val="en-US" w:eastAsia="zh-CN"/>
        </w:rPr>
        <w:t>4</w:t>
      </w:r>
      <w:r>
        <w:rPr>
          <w:rFonts w:ascii="宋体" w:hAnsi="宋体" w:eastAsia="宋体"/>
          <w:b w:val="0"/>
          <w:bCs w:val="0"/>
          <w:sz w:val="28"/>
          <w:szCs w:val="28"/>
          <w:lang w:eastAsia="zh-CN"/>
        </w:rPr>
        <w:t>.</w:t>
      </w:r>
      <w:r>
        <w:rPr>
          <w:rFonts w:hint="eastAsia" w:ascii="宋体" w:hAnsi="宋体" w:eastAsia="宋体"/>
          <w:b w:val="0"/>
          <w:bCs w:val="0"/>
          <w:sz w:val="28"/>
          <w:szCs w:val="28"/>
          <w:lang w:eastAsia="zh-CN"/>
        </w:rPr>
        <w:t>参数计算：</w:t>
      </w:r>
      <w:bookmarkEnd w:id="7"/>
    </w:p>
    <w:p w14:paraId="08DA1EE9">
      <w:pPr>
        <w:spacing w:line="240" w:lineRule="auto"/>
        <w:rPr>
          <w:rFonts w:hint="eastAsia"/>
          <w:sz w:val="24"/>
          <w:szCs w:val="24"/>
          <w:lang w:eastAsia="zh-CN"/>
        </w:rPr>
      </w:pPr>
      <w:r>
        <w:rPr>
          <w:rFonts w:hint="eastAsia"/>
          <w:sz w:val="24"/>
          <w:szCs w:val="24"/>
          <w:lang w:val="en-US" w:eastAsia="zh-CN"/>
        </w:rPr>
        <w:t>(1)三角波发生</w:t>
      </w:r>
      <w:r>
        <w:rPr>
          <w:rFonts w:hint="eastAsia"/>
          <w:sz w:val="24"/>
          <w:szCs w:val="24"/>
          <w:lang w:eastAsia="zh-CN"/>
        </w:rPr>
        <w:t>电路：这里选择0.</w:t>
      </w:r>
      <w:r>
        <w:rPr>
          <w:rFonts w:hint="eastAsia"/>
          <w:sz w:val="24"/>
          <w:szCs w:val="24"/>
          <w:lang w:val="en-US" w:eastAsia="zh-CN"/>
        </w:rPr>
        <w:t>125</w:t>
      </w:r>
      <w:r>
        <w:rPr>
          <w:rFonts w:hint="eastAsia"/>
          <w:sz w:val="24"/>
          <w:szCs w:val="24"/>
          <w:lang w:eastAsia="zh-CN"/>
        </w:rPr>
        <w:t>u</w:t>
      </w:r>
      <w:r>
        <w:rPr>
          <w:rFonts w:hint="eastAsia"/>
          <w:sz w:val="24"/>
          <w:szCs w:val="24"/>
          <w:lang w:val="en-US" w:eastAsia="zh-CN"/>
        </w:rPr>
        <w:t>F</w:t>
      </w:r>
      <w:r>
        <w:rPr>
          <w:rFonts w:hint="eastAsia"/>
          <w:sz w:val="24"/>
          <w:szCs w:val="24"/>
          <w:lang w:eastAsia="zh-CN"/>
        </w:rPr>
        <w:t>电容，5K</w:t>
      </w:r>
      <w:r>
        <w:rPr>
          <w:sz w:val="24"/>
          <w:szCs w:val="24"/>
          <w:lang w:eastAsia="zh-CN"/>
        </w:rPr>
        <w:t>Ω</w:t>
      </w:r>
      <w:r>
        <w:rPr>
          <w:rFonts w:hint="eastAsia"/>
          <w:sz w:val="24"/>
          <w:szCs w:val="24"/>
          <w:lang w:eastAsia="zh-CN"/>
        </w:rPr>
        <w:t>电阻，</w:t>
      </w:r>
      <w:r>
        <w:rPr>
          <w:rFonts w:hint="eastAsia"/>
          <w:sz w:val="24"/>
          <w:szCs w:val="24"/>
          <w:lang w:val="en-US" w:eastAsia="zh-CN"/>
        </w:rPr>
        <w:t>1</w:t>
      </w:r>
      <w:r>
        <w:rPr>
          <w:rFonts w:hint="eastAsia"/>
          <w:sz w:val="24"/>
          <w:szCs w:val="24"/>
          <w:lang w:eastAsia="zh-CN"/>
        </w:rPr>
        <w:t>0K</w:t>
      </w:r>
      <w:r>
        <w:rPr>
          <w:sz w:val="24"/>
          <w:szCs w:val="24"/>
          <w:lang w:eastAsia="zh-CN"/>
        </w:rPr>
        <w:t>Ω</w:t>
      </w:r>
      <w:r>
        <w:rPr>
          <w:rFonts w:hint="eastAsia"/>
          <w:sz w:val="24"/>
          <w:szCs w:val="24"/>
          <w:lang w:eastAsia="zh-CN"/>
        </w:rPr>
        <w:t>电阻，满足条件。</w:t>
      </w:r>
    </w:p>
    <w:p w14:paraId="3602110F">
      <w:pPr>
        <w:spacing w:line="240" w:lineRule="auto"/>
        <w:rPr>
          <w:rFonts w:hint="default"/>
          <w:sz w:val="24"/>
          <w:szCs w:val="24"/>
          <w:lang w:val="en-US" w:eastAsia="zh-CN"/>
        </w:rPr>
      </w:pPr>
      <w:r>
        <w:rPr>
          <w:rFonts w:hint="eastAsia"/>
          <w:sz w:val="24"/>
          <w:szCs w:val="24"/>
          <w:lang w:val="en-US" w:eastAsia="zh-CN"/>
        </w:rPr>
        <w:t>(2)方波发生电路：这里选择1</w:t>
      </w:r>
      <w:r>
        <w:rPr>
          <w:rFonts w:hint="eastAsia"/>
          <w:sz w:val="24"/>
          <w:szCs w:val="24"/>
          <w:lang w:eastAsia="zh-CN"/>
        </w:rPr>
        <w:t>K</w:t>
      </w:r>
      <w:r>
        <w:rPr>
          <w:sz w:val="24"/>
          <w:szCs w:val="24"/>
          <w:lang w:eastAsia="zh-CN"/>
        </w:rPr>
        <w:t>Ω</w:t>
      </w:r>
      <w:r>
        <w:rPr>
          <w:rFonts w:hint="eastAsia"/>
          <w:sz w:val="24"/>
          <w:szCs w:val="24"/>
          <w:lang w:eastAsia="zh-CN"/>
        </w:rPr>
        <w:t>电阻，</w:t>
      </w:r>
      <w:r>
        <w:rPr>
          <w:rFonts w:hint="eastAsia"/>
          <w:sz w:val="24"/>
          <w:szCs w:val="24"/>
          <w:lang w:val="en-US" w:eastAsia="zh-CN"/>
        </w:rPr>
        <w:t>1</w:t>
      </w:r>
      <w:r>
        <w:rPr>
          <w:rFonts w:hint="eastAsia"/>
          <w:sz w:val="24"/>
          <w:szCs w:val="24"/>
          <w:lang w:eastAsia="zh-CN"/>
        </w:rPr>
        <w:t>0K</w:t>
      </w:r>
      <w:r>
        <w:rPr>
          <w:sz w:val="24"/>
          <w:szCs w:val="24"/>
          <w:lang w:eastAsia="zh-CN"/>
        </w:rPr>
        <w:t>Ω</w:t>
      </w:r>
      <w:r>
        <w:rPr>
          <w:rFonts w:hint="eastAsia"/>
          <w:sz w:val="24"/>
          <w:szCs w:val="24"/>
          <w:lang w:eastAsia="zh-CN"/>
        </w:rPr>
        <w:t>电阻，满足条件。</w:t>
      </w:r>
    </w:p>
    <w:p w14:paraId="0844A34E">
      <w:pPr>
        <w:spacing w:line="240" w:lineRule="auto"/>
        <w:rPr>
          <w:sz w:val="24"/>
          <w:szCs w:val="24"/>
          <w:lang w:eastAsia="zh-CN"/>
        </w:rPr>
      </w:pPr>
      <w:r>
        <w:rPr>
          <w:rFonts w:hint="eastAsia"/>
          <w:sz w:val="24"/>
          <w:szCs w:val="24"/>
          <w:lang w:val="en-US" w:eastAsia="zh-CN"/>
        </w:rPr>
        <w:t>(3)</w:t>
      </w:r>
      <w:r>
        <w:rPr>
          <w:rFonts w:hint="eastAsia"/>
          <w:sz w:val="24"/>
          <w:szCs w:val="24"/>
          <w:lang w:eastAsia="zh-CN"/>
        </w:rPr>
        <w:t>占空比可调锯齿波电路：将方波经过一个积分电路得到锯齿波，其中通过双向二极管和可调电阻改变锯齿波的占空比，将滑动变阻器</w:t>
      </w:r>
      <w:r>
        <w:rPr>
          <w:sz w:val="24"/>
          <w:szCs w:val="24"/>
          <w:lang w:eastAsia="zh-CN"/>
        </w:rPr>
        <w:t>R</w:t>
      </w:r>
      <w:r>
        <w:rPr>
          <w:rFonts w:hint="eastAsia"/>
          <w:sz w:val="24"/>
          <w:szCs w:val="24"/>
          <w:lang w:val="en-US" w:eastAsia="zh-CN"/>
        </w:rPr>
        <w:t>13</w:t>
      </w:r>
      <w:r>
        <w:rPr>
          <w:rFonts w:hint="eastAsia"/>
          <w:sz w:val="24"/>
          <w:szCs w:val="24"/>
          <w:lang w:eastAsia="zh-CN"/>
        </w:rPr>
        <w:t>的上方部分设为R</w:t>
      </w:r>
      <w:r>
        <w:rPr>
          <w:sz w:val="24"/>
          <w:szCs w:val="24"/>
          <w:vertAlign w:val="subscript"/>
          <w:lang w:eastAsia="zh-CN"/>
        </w:rPr>
        <w:t>W1</w:t>
      </w:r>
      <w:r>
        <w:rPr>
          <w:rFonts w:hint="eastAsia"/>
          <w:sz w:val="24"/>
          <w:szCs w:val="24"/>
          <w:lang w:eastAsia="zh-CN"/>
        </w:rPr>
        <w:t>，下方设为</w:t>
      </w:r>
      <w:r>
        <w:rPr>
          <w:sz w:val="24"/>
          <w:szCs w:val="24"/>
          <w:lang w:eastAsia="zh-CN"/>
        </w:rPr>
        <w:t>R</w:t>
      </w:r>
      <w:r>
        <w:rPr>
          <w:sz w:val="24"/>
          <w:szCs w:val="24"/>
          <w:vertAlign w:val="subscript"/>
          <w:lang w:eastAsia="zh-CN"/>
        </w:rPr>
        <w:t>W</w:t>
      </w:r>
      <w:r>
        <w:rPr>
          <w:rFonts w:hint="eastAsia"/>
          <w:sz w:val="24"/>
          <w:szCs w:val="24"/>
          <w:lang w:eastAsia="zh-CN"/>
        </w:rPr>
        <w:t>可根据占空比公式</w:t>
      </w:r>
      <m:oMath>
        <m:r>
          <m:rPr/>
          <w:rPr>
            <w:rFonts w:hint="eastAsia" w:ascii="Cambria Math" w:hAnsi="Cambria Math" w:cs="Cambria Math" w:eastAsiaTheme="minorEastAsia"/>
            <w:sz w:val="24"/>
            <w:szCs w:val="24"/>
            <w:lang w:eastAsia="zh-CN"/>
          </w:rPr>
          <m:t>D</m:t>
        </m:r>
        <m:r>
          <m:rPr>
            <m:sty m:val="p"/>
          </m:rPr>
          <w:rPr>
            <w:rFonts w:ascii="Cambria Math" w:hAnsi="Cambria Math" w:eastAsia="Cambria Math" w:cs="Cambria Math"/>
            <w:sz w:val="24"/>
            <w:szCs w:val="24"/>
            <w:lang w:eastAsia="zh-CN"/>
          </w:rPr>
          <m:t>=</m:t>
        </m:r>
        <m:f>
          <m:fPr>
            <m:ctrlPr>
              <w:rPr>
                <w:rFonts w:ascii="Cambria Math" w:hAnsi="Cambria Math" w:eastAsia="Cambria Math"/>
                <w:sz w:val="24"/>
                <w:szCs w:val="24"/>
              </w:rPr>
            </m:ctrlPr>
          </m:fPr>
          <m:num>
            <m:r>
              <m:rPr>
                <m:sty m:val="p"/>
              </m:rPr>
              <w:rPr>
                <w:rFonts w:hint="eastAsia" w:ascii="Cambria Math" w:hAnsi="Cambria Math"/>
                <w:sz w:val="24"/>
                <w:szCs w:val="24"/>
                <w:lang w:eastAsia="zh-CN"/>
              </w:rPr>
              <m:t>R</m:t>
            </m:r>
            <m:r>
              <m:rPr>
                <m:sty m:val="p"/>
              </m:rPr>
              <w:rPr>
                <w:rFonts w:hint="default" w:ascii="Cambria Math" w:hAnsi="Cambria Math"/>
                <w:sz w:val="24"/>
                <w:szCs w:val="24"/>
                <w:lang w:val="en-US" w:eastAsia="zh-CN"/>
              </w:rPr>
              <m:t>w1</m:t>
            </m:r>
            <m:ctrlPr>
              <w:rPr>
                <w:rFonts w:ascii="Cambria Math" w:hAnsi="Cambria Math" w:eastAsia="Cambria Math"/>
                <w:sz w:val="24"/>
                <w:szCs w:val="24"/>
              </w:rPr>
            </m:ctrlPr>
          </m:num>
          <m:den>
            <m:r>
              <m:rPr>
                <m:sty m:val="p"/>
              </m:rPr>
              <w:rPr>
                <w:rFonts w:ascii="Cambria Math" w:hAnsi="Cambria Math" w:eastAsia="Cambria Math" w:cs="Cambria Math"/>
                <w:sz w:val="24"/>
                <w:szCs w:val="24"/>
                <w:lang w:eastAsia="zh-CN"/>
              </w:rPr>
              <m:t>R</m:t>
            </m:r>
            <m:r>
              <m:rPr>
                <m:sty m:val="p"/>
              </m:rPr>
              <w:rPr>
                <w:rFonts w:hint="default" w:ascii="Cambria Math" w:hAnsi="Cambria Math" w:eastAsia="Cambria Math" w:cs="Cambria Math"/>
                <w:sz w:val="24"/>
                <w:szCs w:val="24"/>
                <w:lang w:val="en-US" w:eastAsia="zh-CN"/>
              </w:rPr>
              <m:t>w</m:t>
            </m:r>
            <m:ctrlPr>
              <w:rPr>
                <w:rFonts w:ascii="Cambria Math" w:hAnsi="Cambria Math" w:eastAsia="Cambria Math"/>
                <w:sz w:val="24"/>
                <w:szCs w:val="24"/>
              </w:rPr>
            </m:ctrlPr>
          </m:den>
        </m:f>
      </m:oMath>
      <w:r>
        <w:rPr>
          <w:rFonts w:hint="eastAsia"/>
          <w:sz w:val="24"/>
          <w:szCs w:val="24"/>
          <w:lang w:eastAsia="zh-CN"/>
        </w:rPr>
        <w:t>，可调电阻R1</w:t>
      </w:r>
      <w:r>
        <w:rPr>
          <w:rFonts w:hint="eastAsia"/>
          <w:sz w:val="24"/>
          <w:szCs w:val="24"/>
          <w:lang w:val="en-US" w:eastAsia="zh-CN"/>
        </w:rPr>
        <w:t>3</w:t>
      </w:r>
      <w:r>
        <w:rPr>
          <w:rFonts w:hint="eastAsia"/>
          <w:sz w:val="24"/>
          <w:szCs w:val="24"/>
          <w:lang w:eastAsia="zh-CN"/>
        </w:rPr>
        <w:t>选择1</w:t>
      </w:r>
      <w:r>
        <w:rPr>
          <w:rFonts w:hint="eastAsia"/>
          <w:sz w:val="24"/>
          <w:szCs w:val="24"/>
          <w:lang w:val="en-US" w:eastAsia="zh-CN"/>
        </w:rPr>
        <w:t>0</w:t>
      </w:r>
      <w:r>
        <w:rPr>
          <w:rFonts w:hint="eastAsia"/>
          <w:sz w:val="24"/>
          <w:szCs w:val="24"/>
          <w:lang w:eastAsia="zh-CN"/>
        </w:rPr>
        <w:t>K</w:t>
      </w:r>
      <w:r>
        <w:rPr>
          <w:sz w:val="24"/>
          <w:szCs w:val="24"/>
          <w:lang w:eastAsia="zh-CN"/>
        </w:rPr>
        <w:t>Ω</w:t>
      </w:r>
      <w:r>
        <w:rPr>
          <w:rFonts w:hint="eastAsia"/>
          <w:sz w:val="24"/>
          <w:szCs w:val="24"/>
          <w:lang w:eastAsia="zh-CN"/>
        </w:rPr>
        <w:t>，二极管选择1BH62。</w:t>
      </w:r>
    </w:p>
    <w:p w14:paraId="34AE56AB">
      <w:pPr>
        <w:spacing w:line="240" w:lineRule="auto"/>
        <w:rPr>
          <w:sz w:val="24"/>
          <w:szCs w:val="24"/>
          <w:lang w:eastAsia="zh-CN"/>
        </w:rPr>
      </w:pPr>
      <w:r>
        <w:rPr>
          <w:rFonts w:hint="eastAsia"/>
          <w:sz w:val="24"/>
          <w:szCs w:val="24"/>
          <w:lang w:val="en-US" w:eastAsia="zh-CN"/>
        </w:rPr>
        <w:t>(4)</w:t>
      </w:r>
      <w:r>
        <w:rPr>
          <w:rFonts w:hint="eastAsia"/>
          <w:sz w:val="24"/>
          <w:szCs w:val="24"/>
          <w:lang w:eastAsia="zh-CN"/>
        </w:rPr>
        <w:t>频率计电路：时基电路的周期T为T=</w:t>
      </w:r>
      <w:r>
        <w:rPr>
          <w:rFonts w:hint="eastAsia"/>
          <w:sz w:val="24"/>
          <w:szCs w:val="24"/>
          <w:lang w:val="en-US" w:eastAsia="zh-CN"/>
        </w:rPr>
        <w:t>1.1*91K</w:t>
      </w:r>
      <w:r>
        <w:rPr>
          <w:sz w:val="24"/>
          <w:szCs w:val="24"/>
          <w:lang w:eastAsia="zh-CN"/>
        </w:rPr>
        <w:t>Ω</w:t>
      </w:r>
      <w:r>
        <w:rPr>
          <w:rFonts w:hint="eastAsia"/>
          <w:sz w:val="24"/>
          <w:szCs w:val="24"/>
          <w:lang w:val="en-US" w:eastAsia="zh-CN"/>
        </w:rPr>
        <w:t>*10uF=1,001s</w:t>
      </w:r>
      <w:r>
        <w:rPr>
          <w:rFonts w:hint="eastAsia"/>
          <w:sz w:val="24"/>
          <w:szCs w:val="24"/>
          <w:lang w:eastAsia="zh-CN"/>
        </w:rPr>
        <w:t>，电容C选择1</w:t>
      </w:r>
      <w:r>
        <w:rPr>
          <w:rFonts w:hint="eastAsia"/>
          <w:sz w:val="24"/>
          <w:szCs w:val="24"/>
          <w:lang w:val="en-US" w:eastAsia="zh-CN"/>
        </w:rPr>
        <w:t>0</w:t>
      </w:r>
      <w:r>
        <w:rPr>
          <w:rFonts w:hint="eastAsia"/>
          <w:sz w:val="24"/>
          <w:szCs w:val="24"/>
          <w:lang w:eastAsia="zh-CN"/>
        </w:rPr>
        <w:t>u</w:t>
      </w:r>
      <w:r>
        <w:rPr>
          <w:rFonts w:hint="eastAsia"/>
          <w:sz w:val="24"/>
          <w:szCs w:val="24"/>
          <w:lang w:val="en-US" w:eastAsia="zh-CN"/>
        </w:rPr>
        <w:t>F</w:t>
      </w:r>
      <w:r>
        <w:rPr>
          <w:rFonts w:hint="eastAsia"/>
          <w:sz w:val="24"/>
          <w:szCs w:val="24"/>
          <w:lang w:eastAsia="zh-CN"/>
        </w:rPr>
        <w:t>，R</w:t>
      </w:r>
      <w:r>
        <w:rPr>
          <w:rFonts w:hint="eastAsia"/>
          <w:sz w:val="24"/>
          <w:szCs w:val="24"/>
          <w:lang w:val="en-US" w:eastAsia="zh-CN"/>
        </w:rPr>
        <w:t>8</w:t>
      </w:r>
      <w:r>
        <w:rPr>
          <w:rFonts w:hint="eastAsia"/>
          <w:sz w:val="24"/>
          <w:szCs w:val="24"/>
          <w:lang w:eastAsia="zh-CN"/>
        </w:rPr>
        <w:t>选择</w:t>
      </w:r>
      <w:r>
        <w:rPr>
          <w:rFonts w:hint="eastAsia"/>
          <w:sz w:val="24"/>
          <w:szCs w:val="24"/>
          <w:lang w:val="en-US" w:eastAsia="zh-CN"/>
        </w:rPr>
        <w:t>91</w:t>
      </w:r>
      <w:r>
        <w:rPr>
          <w:rFonts w:hint="eastAsia"/>
          <w:sz w:val="24"/>
          <w:szCs w:val="24"/>
          <w:lang w:eastAsia="zh-CN"/>
        </w:rPr>
        <w:t>K</w:t>
      </w:r>
      <w:r>
        <w:rPr>
          <w:sz w:val="24"/>
          <w:szCs w:val="24"/>
          <w:lang w:eastAsia="zh-CN"/>
        </w:rPr>
        <w:t>Ω</w:t>
      </w:r>
      <w:r>
        <w:rPr>
          <w:rFonts w:hint="eastAsia"/>
          <w:sz w:val="24"/>
          <w:szCs w:val="24"/>
          <w:lang w:eastAsia="zh-CN"/>
        </w:rPr>
        <w:t>。</w:t>
      </w:r>
    </w:p>
    <w:p w14:paraId="1E18A50F">
      <w:pPr>
        <w:pStyle w:val="11"/>
        <w:jc w:val="left"/>
        <w:rPr>
          <w:rFonts w:ascii="宋体" w:hAnsi="宋体" w:eastAsia="宋体"/>
          <w:lang w:eastAsia="zh-CN"/>
        </w:rPr>
      </w:pPr>
      <w:bookmarkStart w:id="8" w:name="_Toc732"/>
      <w:r>
        <w:rPr>
          <w:rFonts w:hint="eastAsia" w:ascii="宋体" w:hAnsi="宋体" w:eastAsia="宋体"/>
          <w:lang w:eastAsia="zh-CN"/>
        </w:rPr>
        <w:t>四、工作原理</w:t>
      </w:r>
      <w:bookmarkEnd w:id="8"/>
    </w:p>
    <w:p w14:paraId="1F5802E8">
      <w:pPr>
        <w:rPr>
          <w:sz w:val="24"/>
          <w:szCs w:val="24"/>
          <w:lang w:eastAsia="zh-CN"/>
        </w:rPr>
      </w:pPr>
      <w:r>
        <w:rPr>
          <w:rFonts w:hint="eastAsia"/>
          <w:sz w:val="24"/>
          <w:szCs w:val="24"/>
          <w:lang w:eastAsia="zh-CN"/>
        </w:rPr>
        <w:t>总电路图</w:t>
      </w:r>
    </w:p>
    <w:p w14:paraId="77836061">
      <w:pPr>
        <w:rPr>
          <w:lang w:eastAsia="zh-CN"/>
        </w:rPr>
      </w:pPr>
      <w:r>
        <w:drawing>
          <wp:inline distT="0" distB="0" distL="114300" distR="114300">
            <wp:extent cx="2499360" cy="1625600"/>
            <wp:effectExtent l="0" t="0" r="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2499360" cy="1625600"/>
                    </a:xfrm>
                    <a:prstGeom prst="rect">
                      <a:avLst/>
                    </a:prstGeom>
                    <a:noFill/>
                    <a:ln>
                      <a:noFill/>
                    </a:ln>
                  </pic:spPr>
                </pic:pic>
              </a:graphicData>
            </a:graphic>
          </wp:inline>
        </w:drawing>
      </w:r>
    </w:p>
    <w:p w14:paraId="58EDC24B">
      <w:pPr>
        <w:spacing w:line="240" w:lineRule="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波形转换电路原理：</w:t>
      </w:r>
    </w:p>
    <w:p w14:paraId="5783A92F">
      <w:pPr>
        <w:spacing w:line="24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由滞回比较器和反相积分运算电路构成的三角波发生器产生了方波和三角波信号，在积分开始时，积分器输出从0开始上升，随着电容的充电，输出电压线性增加。当输出电压达到滞回比较器的上限阈值V+时，比较器输出从低电平跳变到高电平，此时充电停止，电容Cf开始通过反馈电阻Rf放电。随着电容Cf的放电，积分器输出电压线性下降。当输出电压下降至滞回比较器的下限阈值V-时，比较器输出再次跳变，从高电平回到低电平，电容Cf重新开始充电。这个过程不断重复，形成周期性的上升和下降斜坡，即三角波。</w:t>
      </w:r>
    </w:p>
    <w:p w14:paraId="79C3AD86">
      <w:pPr>
        <w:spacing w:line="24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(2)当三角波信号输入到滤波器时，运算放大器开始对输入信号进行处理。电容器C1和C2开始充电和放电，低频成分更容易通过滤波器，而高频成分被显著衰减。</w:t>
      </w:r>
    </w:p>
    <w:p w14:paraId="0749E14B">
      <w:pPr>
        <w:spacing w:line="24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(3)调节电位器R13来</w:t>
      </w:r>
      <w:r>
        <w:rPr>
          <w:rFonts w:hint="eastAsia" w:ascii="宋体" w:hAnsi="宋体" w:eastAsia="宋体" w:cs="宋体"/>
          <w:sz w:val="24"/>
          <w:szCs w:val="24"/>
          <w:lang w:eastAsia="zh-CN"/>
        </w:rPr>
        <w:t>调占空比的方波，在经过积分器输出锯齿波。</w:t>
      </w:r>
    </w:p>
    <w:p w14:paraId="1EDA8756">
      <w:pPr>
        <w:spacing w:line="240" w:lineRule="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频率计电路原理：</w:t>
      </w:r>
    </w:p>
    <w:p w14:paraId="3EA024FA">
      <w:pPr>
        <w:spacing w:line="240" w:lineRule="auto"/>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lang w:eastAsia="zh-CN"/>
        </w:rPr>
        <w:t>时基电路</w:t>
      </w:r>
      <w:r>
        <w:rPr>
          <w:rFonts w:hint="eastAsia" w:ascii="宋体" w:hAnsi="宋体" w:eastAsia="宋体" w:cs="宋体"/>
          <w:sz w:val="24"/>
          <w:szCs w:val="24"/>
          <w:lang w:val="en-US" w:eastAsia="zh-CN"/>
        </w:rPr>
        <w:t>LM555CM</w:t>
      </w:r>
      <w:r>
        <w:rPr>
          <w:rFonts w:hint="eastAsia" w:ascii="宋体" w:hAnsi="宋体" w:eastAsia="宋体" w:cs="宋体"/>
          <w:sz w:val="24"/>
          <w:szCs w:val="24"/>
          <w:lang w:eastAsia="zh-CN"/>
        </w:rPr>
        <w:t>输出时基信号，</w:t>
      </w:r>
      <w:r>
        <w:rPr>
          <w:rFonts w:hint="eastAsia" w:ascii="宋体" w:hAnsi="宋体" w:eastAsia="宋体" w:cs="宋体"/>
          <w:sz w:val="24"/>
          <w:szCs w:val="24"/>
          <w:lang w:val="en-US" w:eastAsia="zh-CN"/>
        </w:rPr>
        <w:t>持续一秒的高电平，模拟部分的</w:t>
      </w:r>
      <w:r>
        <w:rPr>
          <w:rFonts w:hint="eastAsia" w:ascii="宋体" w:hAnsi="宋体" w:eastAsia="宋体" w:cs="宋体"/>
          <w:sz w:val="24"/>
          <w:szCs w:val="24"/>
          <w:lang w:eastAsia="zh-CN"/>
        </w:rPr>
        <w:t>输入信号</w:t>
      </w:r>
      <w:r>
        <w:rPr>
          <w:rFonts w:hint="eastAsia" w:ascii="宋体" w:hAnsi="宋体" w:eastAsia="宋体" w:cs="宋体"/>
          <w:sz w:val="24"/>
          <w:szCs w:val="24"/>
          <w:lang w:val="en-US" w:eastAsia="zh-CN"/>
        </w:rPr>
        <w:t>通过施密特触发器7414N与LM555CM的输出信号经过与非门输入74LS161D的CLK</w:t>
      </w:r>
      <w:r>
        <w:rPr>
          <w:rFonts w:hint="eastAsia" w:ascii="宋体" w:hAnsi="宋体" w:eastAsia="宋体" w:cs="宋体"/>
          <w:sz w:val="24"/>
          <w:szCs w:val="24"/>
          <w:lang w:eastAsia="zh-CN"/>
        </w:rPr>
        <w:t>，在时基信号为高电平时，每来一个脉冲就进行一次计数。</w:t>
      </w:r>
      <w:r>
        <w:rPr>
          <w:rFonts w:hint="eastAsia" w:ascii="宋体" w:hAnsi="宋体" w:eastAsia="宋体" w:cs="宋体"/>
          <w:sz w:val="24"/>
          <w:szCs w:val="24"/>
          <w:lang w:val="en-US" w:eastAsia="zh-CN"/>
        </w:rPr>
        <w:t>1s结束后，</w:t>
      </w:r>
      <w:r>
        <w:rPr>
          <w:rFonts w:hint="eastAsia" w:ascii="宋体" w:hAnsi="宋体" w:eastAsia="宋体" w:cs="宋体"/>
          <w:sz w:val="24"/>
          <w:szCs w:val="24"/>
          <w:lang w:eastAsia="zh-CN"/>
        </w:rPr>
        <w:t>时基信号为低电平时，计数器的值输出，此时得到输入信号的频率。</w:t>
      </w:r>
      <w:r>
        <w:rPr>
          <w:rFonts w:hint="eastAsia" w:ascii="宋体" w:hAnsi="宋体" w:eastAsia="宋体" w:cs="宋体"/>
          <w:sz w:val="24"/>
          <w:szCs w:val="24"/>
          <w:lang w:val="en-US" w:eastAsia="zh-CN"/>
        </w:rPr>
        <w:t>然后更改频率，按下S2，更改显示的频率。</w:t>
      </w:r>
    </w:p>
    <w:p w14:paraId="08FCAA70">
      <w:pPr>
        <w:pStyle w:val="11"/>
        <w:jc w:val="left"/>
        <w:rPr>
          <w:rFonts w:ascii="宋体" w:hAnsi="宋体" w:eastAsia="宋体" w:cs="Times New Roman"/>
          <w:lang w:eastAsia="zh-CN"/>
        </w:rPr>
      </w:pPr>
      <w:bookmarkStart w:id="9" w:name="_Toc6396"/>
      <w:r>
        <w:rPr>
          <w:rFonts w:ascii="宋体" w:hAnsi="宋体" w:eastAsia="宋体" w:cs="Times New Roman"/>
          <w:lang w:eastAsia="zh-CN"/>
        </w:rPr>
        <w:t>五、仿真结果</w:t>
      </w:r>
      <w:bookmarkEnd w:id="9"/>
    </w:p>
    <w:p w14:paraId="4B4FF560">
      <w:pPr>
        <w:rPr>
          <w:lang w:eastAsia="zh-CN"/>
        </w:rPr>
      </w:pPr>
      <w:r>
        <w:drawing>
          <wp:inline distT="0" distB="0" distL="114300" distR="114300">
            <wp:extent cx="2750820" cy="1863090"/>
            <wp:effectExtent l="0" t="0" r="762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2750820" cy="1863090"/>
                    </a:xfrm>
                    <a:prstGeom prst="rect">
                      <a:avLst/>
                    </a:prstGeom>
                    <a:noFill/>
                    <a:ln>
                      <a:noFill/>
                    </a:ln>
                  </pic:spPr>
                </pic:pic>
              </a:graphicData>
            </a:graphic>
          </wp:inline>
        </w:drawing>
      </w:r>
    </w:p>
    <w:p w14:paraId="38A23E83">
      <w:pPr>
        <w:pStyle w:val="11"/>
        <w:numPr>
          <w:ilvl w:val="0"/>
          <w:numId w:val="2"/>
        </w:numPr>
        <w:jc w:val="left"/>
        <w:rPr>
          <w:lang w:eastAsia="zh-CN"/>
        </w:rPr>
      </w:pPr>
      <w:bookmarkStart w:id="10" w:name="_Toc7335"/>
      <w:r>
        <w:rPr>
          <w:rFonts w:hint="eastAsia"/>
          <w:lang w:eastAsia="zh-CN"/>
        </w:rPr>
        <w:t>测量结果显示</w:t>
      </w:r>
      <w:bookmarkEnd w:id="10"/>
    </w:p>
    <w:p w14:paraId="4D7BE103">
      <w:pPr>
        <w:rPr>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频率测试：</w:t>
      </w:r>
    </w:p>
    <w:p w14:paraId="4F42FA27">
      <w:pPr>
        <w:rPr>
          <w:sz w:val="24"/>
          <w:szCs w:val="24"/>
          <w:lang w:eastAsia="zh-CN"/>
        </w:rPr>
      </w:pPr>
      <w:r>
        <w:drawing>
          <wp:inline distT="0" distB="0" distL="114300" distR="114300">
            <wp:extent cx="2608580" cy="1275715"/>
            <wp:effectExtent l="0" t="0" r="1270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2608580" cy="12757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56510" cy="1212215"/>
            <wp:effectExtent l="0" t="0" r="381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2556510" cy="1212215"/>
                    </a:xfrm>
                    <a:prstGeom prst="rect">
                      <a:avLst/>
                    </a:prstGeom>
                    <a:noFill/>
                    <a:ln>
                      <a:noFill/>
                    </a:ln>
                  </pic:spPr>
                </pic:pic>
              </a:graphicData>
            </a:graphic>
          </wp:inline>
        </w:drawing>
      </w:r>
    </w:p>
    <w:p w14:paraId="08A599B1">
      <w:pPr>
        <w:rPr>
          <w:rFonts w:hint="eastAsia"/>
          <w:sz w:val="24"/>
          <w:szCs w:val="24"/>
          <w:lang w:eastAsia="zh-CN"/>
        </w:rPr>
      </w:pPr>
      <w:r>
        <w:rPr>
          <w:rFonts w:hint="eastAsia" w:ascii="宋体" w:hAnsi="宋体" w:eastAsia="宋体" w:cs="宋体"/>
          <w:sz w:val="24"/>
          <w:szCs w:val="24"/>
          <w:lang w:eastAsia="zh-CN"/>
        </w:rPr>
        <w:t>上限频率为</w:t>
      </w:r>
      <w:r>
        <w:rPr>
          <w:rFonts w:hint="eastAsia" w:ascii="宋体" w:hAnsi="宋体" w:eastAsia="宋体" w:cs="宋体"/>
          <w:sz w:val="24"/>
          <w:szCs w:val="24"/>
          <w:lang w:val="en-US" w:eastAsia="zh-CN"/>
        </w:rPr>
        <w:t>298</w:t>
      </w:r>
      <w:r>
        <w:rPr>
          <w:rFonts w:hint="eastAsia" w:ascii="宋体" w:hAnsi="宋体" w:eastAsia="宋体" w:cs="宋体"/>
          <w:sz w:val="24"/>
          <w:szCs w:val="24"/>
          <w:lang w:eastAsia="zh-CN"/>
        </w:rPr>
        <w:t>HZ，下限频率为1</w:t>
      </w:r>
      <w:r>
        <w:rPr>
          <w:rFonts w:hint="eastAsia" w:ascii="宋体" w:hAnsi="宋体" w:eastAsia="宋体" w:cs="宋体"/>
          <w:sz w:val="24"/>
          <w:szCs w:val="24"/>
          <w:lang w:val="en-US" w:eastAsia="zh-CN"/>
        </w:rPr>
        <w:t>51</w:t>
      </w:r>
      <w:r>
        <w:rPr>
          <w:rFonts w:hint="eastAsia" w:ascii="宋体" w:hAnsi="宋体" w:eastAsia="宋体" w:cs="宋体"/>
          <w:sz w:val="24"/>
          <w:szCs w:val="24"/>
          <w:lang w:eastAsia="zh-CN"/>
        </w:rPr>
        <w:t>HZ，基本满足要求。</w:t>
      </w:r>
    </w:p>
    <w:p w14:paraId="28F598C8">
      <w:pPr>
        <w:rPr>
          <w:rFonts w:hint="default"/>
          <w:sz w:val="24"/>
          <w:szCs w:val="24"/>
          <w:lang w:val="en-US" w:eastAsia="zh-CN"/>
        </w:rPr>
      </w:pPr>
      <w:r>
        <w:rPr>
          <w:rFonts w:hint="eastAsia"/>
          <w:sz w:val="24"/>
          <w:szCs w:val="24"/>
          <w:lang w:val="en-US" w:eastAsia="zh-CN"/>
        </w:rPr>
        <w:t>（2）占空比测试：</w:t>
      </w:r>
    </w:p>
    <w:p w14:paraId="69FD5ABA">
      <w:r>
        <w:drawing>
          <wp:inline distT="0" distB="0" distL="114300" distR="114300">
            <wp:extent cx="2106295" cy="1552575"/>
            <wp:effectExtent l="0" t="0" r="12065"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2106295" cy="15525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51685" cy="1511935"/>
            <wp:effectExtent l="0" t="0" r="5715" b="1206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9"/>
                    <a:stretch>
                      <a:fillRect/>
                    </a:stretch>
                  </pic:blipFill>
                  <pic:spPr>
                    <a:xfrm>
                      <a:off x="0" y="0"/>
                      <a:ext cx="2051685" cy="1511935"/>
                    </a:xfrm>
                    <a:prstGeom prst="rect">
                      <a:avLst/>
                    </a:prstGeom>
                    <a:noFill/>
                    <a:ln>
                      <a:noFill/>
                    </a:ln>
                  </pic:spPr>
                </pic:pic>
              </a:graphicData>
            </a:graphic>
          </wp:inline>
        </w:drawing>
      </w:r>
      <w:r>
        <w:rPr>
          <w:rFonts w:hint="eastAsia"/>
          <w:lang w:val="en-US" w:eastAsia="zh-CN"/>
        </w:rPr>
        <w:t xml:space="preserve"> </w:t>
      </w:r>
    </w:p>
    <w:p w14:paraId="6A878646">
      <w:pPr>
        <w:rPr>
          <w:rFonts w:hint="default"/>
          <w:sz w:val="18"/>
          <w:szCs w:val="18"/>
          <w:lang w:val="en-US" w:eastAsia="zh-CN"/>
        </w:rPr>
      </w:pPr>
      <w:r>
        <w:rPr>
          <w:rFonts w:hint="eastAsia"/>
          <w:sz w:val="18"/>
          <w:szCs w:val="18"/>
          <w:lang w:val="en-US" w:eastAsia="zh-CN"/>
        </w:rPr>
        <w:t>占空比为30%的方波</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占空比为60%的方波</w:t>
      </w:r>
    </w:p>
    <w:p w14:paraId="77D63446">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调节R13来调整方波信号的占空比使得其</w:t>
      </w:r>
      <w:r>
        <w:rPr>
          <w:rFonts w:hint="eastAsia" w:ascii="宋体" w:hAnsi="宋体" w:eastAsia="宋体" w:cs="宋体"/>
          <w:sz w:val="24"/>
          <w:szCs w:val="24"/>
          <w:lang w:eastAsia="zh-CN"/>
        </w:rPr>
        <w:t>占空比</w:t>
      </w:r>
      <w:r>
        <w:rPr>
          <w:rFonts w:hint="eastAsia" w:ascii="宋体" w:hAnsi="宋体" w:eastAsia="宋体" w:cs="宋体"/>
          <w:sz w:val="24"/>
          <w:szCs w:val="24"/>
          <w:lang w:val="en-US" w:eastAsia="zh-CN"/>
        </w:rPr>
        <w:t>控制在</w:t>
      </w:r>
      <w:r>
        <w:rPr>
          <w:rFonts w:hint="eastAsia" w:ascii="宋体" w:hAnsi="宋体" w:eastAsia="宋体" w:cs="宋体"/>
          <w:sz w:val="24"/>
          <w:szCs w:val="24"/>
          <w:lang w:eastAsia="zh-CN"/>
        </w:rPr>
        <w:t>3</w:t>
      </w:r>
      <w:r>
        <w:rPr>
          <w:rFonts w:hint="eastAsia" w:ascii="宋体" w:hAnsi="宋体" w:eastAsia="宋体" w:cs="宋体"/>
          <w:sz w:val="24"/>
          <w:szCs w:val="24"/>
          <w:lang w:val="en-US" w:eastAsia="zh-CN"/>
        </w:rPr>
        <w:t>0</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至60</w:t>
      </w:r>
      <w:r>
        <w:rPr>
          <w:rFonts w:hint="eastAsia" w:ascii="宋体" w:hAnsi="宋体" w:eastAsia="宋体" w:cs="宋体"/>
          <w:sz w:val="24"/>
          <w:szCs w:val="24"/>
          <w:lang w:eastAsia="zh-CN"/>
        </w:rPr>
        <w:t>%，基本满足要求。</w:t>
      </w:r>
    </w:p>
    <w:p w14:paraId="3593D73E">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调节R13使得产生锯齿波和利用低通滤波电路产生正弦波</w:t>
      </w:r>
    </w:p>
    <w:p w14:paraId="5CB759C1">
      <w:pPr>
        <w:numPr>
          <w:ilvl w:val="0"/>
          <w:numId w:val="0"/>
        </w:numPr>
      </w:pPr>
      <w:r>
        <w:drawing>
          <wp:inline distT="0" distB="0" distL="114300" distR="114300">
            <wp:extent cx="2105660" cy="1383665"/>
            <wp:effectExtent l="0" t="0" r="1270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0"/>
                    <a:stretch>
                      <a:fillRect/>
                    </a:stretch>
                  </pic:blipFill>
                  <pic:spPr>
                    <a:xfrm>
                      <a:off x="0" y="0"/>
                      <a:ext cx="2105660" cy="1383665"/>
                    </a:xfrm>
                    <a:prstGeom prst="rect">
                      <a:avLst/>
                    </a:prstGeom>
                    <a:noFill/>
                    <a:ln>
                      <a:noFill/>
                    </a:ln>
                  </pic:spPr>
                </pic:pic>
              </a:graphicData>
            </a:graphic>
          </wp:inline>
        </w:drawing>
      </w:r>
      <w:r>
        <w:drawing>
          <wp:inline distT="0" distB="0" distL="114300" distR="114300">
            <wp:extent cx="2128520" cy="1416050"/>
            <wp:effectExtent l="0" t="0" r="5080" b="12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1"/>
                    <a:stretch>
                      <a:fillRect/>
                    </a:stretch>
                  </pic:blipFill>
                  <pic:spPr>
                    <a:xfrm>
                      <a:off x="0" y="0"/>
                      <a:ext cx="2128520" cy="1416050"/>
                    </a:xfrm>
                    <a:prstGeom prst="rect">
                      <a:avLst/>
                    </a:prstGeom>
                    <a:noFill/>
                    <a:ln>
                      <a:noFill/>
                    </a:ln>
                  </pic:spPr>
                </pic:pic>
              </a:graphicData>
            </a:graphic>
          </wp:inline>
        </w:drawing>
      </w:r>
    </w:p>
    <w:p w14:paraId="430C1465">
      <w:pPr>
        <w:numPr>
          <w:ilvl w:val="0"/>
          <w:numId w:val="0"/>
        </w:numPr>
        <w:rPr>
          <w:rFonts w:hint="default" w:eastAsia="宋体"/>
          <w:lang w:val="en-US" w:eastAsia="zh-CN"/>
        </w:rPr>
      </w:pPr>
      <w:r>
        <w:rPr>
          <w:rFonts w:hint="eastAsia"/>
          <w:lang w:val="en-US" w:eastAsia="zh-CN"/>
        </w:rPr>
        <w:t>产生的正弦波</w:t>
      </w:r>
    </w:p>
    <w:p w14:paraId="1DAB5133">
      <w:pPr>
        <w:rPr>
          <w:rFonts w:hint="eastAsia"/>
          <w:sz w:val="24"/>
          <w:szCs w:val="24"/>
          <w:lang w:val="en-US" w:eastAsia="zh-CN"/>
        </w:rPr>
      </w:pPr>
      <w:r>
        <w:rPr>
          <w:rFonts w:hint="eastAsia"/>
          <w:sz w:val="24"/>
          <w:szCs w:val="24"/>
          <w:lang w:eastAsia="zh-CN"/>
        </w:rPr>
        <w:t>（</w:t>
      </w:r>
      <w:r>
        <w:rPr>
          <w:rFonts w:hint="eastAsia"/>
          <w:sz w:val="24"/>
          <w:szCs w:val="24"/>
          <w:lang w:val="en-US" w:eastAsia="zh-CN"/>
        </w:rPr>
        <w:t>4</w:t>
      </w:r>
      <w:r>
        <w:rPr>
          <w:rFonts w:hint="eastAsia"/>
          <w:sz w:val="24"/>
          <w:szCs w:val="24"/>
          <w:lang w:eastAsia="zh-CN"/>
        </w:rPr>
        <w:t>）电路优化：</w:t>
      </w:r>
      <w:r>
        <w:rPr>
          <w:rFonts w:hint="eastAsia"/>
          <w:sz w:val="24"/>
          <w:szCs w:val="24"/>
          <w:lang w:val="en-US" w:eastAsia="zh-CN"/>
        </w:rPr>
        <w:t xml:space="preserve"> </w:t>
      </w:r>
    </w:p>
    <w:p w14:paraId="6961CE4B">
      <w:pPr>
        <w:ind w:firstLine="240" w:firstLineChars="100"/>
        <w:rPr>
          <w:sz w:val="24"/>
          <w:szCs w:val="24"/>
          <w:lang w:eastAsia="zh-CN"/>
        </w:rPr>
      </w:pPr>
      <w:r>
        <w:rPr>
          <w:rFonts w:hint="eastAsia"/>
          <w:sz w:val="24"/>
          <w:szCs w:val="24"/>
          <w:lang w:val="en-US" w:eastAsia="zh-CN"/>
        </w:rPr>
        <w:t xml:space="preserve">1. </w:t>
      </w:r>
      <w:r>
        <w:rPr>
          <w:rFonts w:hint="eastAsia"/>
          <w:sz w:val="24"/>
          <w:szCs w:val="24"/>
          <w:lang w:eastAsia="zh-CN"/>
        </w:rPr>
        <w:t>为了确保模拟电路的波形频率能正常被数字电路捕获，选用7414</w:t>
      </w:r>
      <w:r>
        <w:rPr>
          <w:rFonts w:hint="eastAsia"/>
          <w:sz w:val="24"/>
          <w:szCs w:val="24"/>
          <w:lang w:val="en-US" w:eastAsia="zh-CN"/>
        </w:rPr>
        <w:t>N</w:t>
      </w:r>
      <w:r>
        <w:rPr>
          <w:rFonts w:hint="eastAsia"/>
          <w:sz w:val="24"/>
          <w:szCs w:val="24"/>
          <w:lang w:eastAsia="zh-CN"/>
        </w:rPr>
        <w:t>来对RC震荡电路输出的正弦波进行整形，</w:t>
      </w:r>
      <w:r>
        <w:rPr>
          <w:rFonts w:hint="eastAsia"/>
          <w:sz w:val="24"/>
          <w:szCs w:val="24"/>
          <w:lang w:val="en-US" w:eastAsia="zh-CN"/>
        </w:rPr>
        <w:t>稳波消抖，</w:t>
      </w:r>
      <w:r>
        <w:rPr>
          <w:rFonts w:hint="eastAsia"/>
          <w:sz w:val="24"/>
          <w:szCs w:val="24"/>
          <w:lang w:eastAsia="zh-CN"/>
        </w:rPr>
        <w:t>使其变成标准方波。</w:t>
      </w:r>
    </w:p>
    <w:p w14:paraId="614E059B">
      <w:r>
        <w:drawing>
          <wp:inline distT="0" distB="0" distL="114300" distR="114300">
            <wp:extent cx="2776220" cy="2030730"/>
            <wp:effectExtent l="0" t="0" r="12700"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2"/>
                    <a:stretch>
                      <a:fillRect/>
                    </a:stretch>
                  </pic:blipFill>
                  <pic:spPr>
                    <a:xfrm>
                      <a:off x="0" y="0"/>
                      <a:ext cx="2776220" cy="2030730"/>
                    </a:xfrm>
                    <a:prstGeom prst="rect">
                      <a:avLst/>
                    </a:prstGeom>
                    <a:noFill/>
                    <a:ln>
                      <a:noFill/>
                    </a:ln>
                  </pic:spPr>
                </pic:pic>
              </a:graphicData>
            </a:graphic>
          </wp:inline>
        </w:drawing>
      </w:r>
    </w:p>
    <w:p w14:paraId="581F5F7F">
      <w:pPr>
        <w:pStyle w:val="11"/>
        <w:numPr>
          <w:ilvl w:val="0"/>
          <w:numId w:val="2"/>
        </w:numPr>
        <w:ind w:left="0" w:leftChars="0" w:firstLine="0" w:firstLineChars="0"/>
        <w:jc w:val="left"/>
        <w:rPr>
          <w:rFonts w:hint="eastAsia"/>
          <w:lang w:val="en-US" w:eastAsia="zh-CN" w:bidi="ar"/>
        </w:rPr>
      </w:pPr>
      <w:r>
        <w:rPr>
          <w:rFonts w:hint="eastAsia"/>
          <w:lang w:val="en-US" w:eastAsia="zh-CN" w:bidi="ar"/>
        </w:rPr>
        <w:t>问题教训</w:t>
      </w:r>
    </w:p>
    <w:p w14:paraId="63006B5E">
      <w:pPr>
        <w:numPr>
          <w:ilvl w:val="0"/>
          <w:numId w:val="0"/>
        </w:numPr>
        <w:ind w:leftChars="0" w:firstLine="440" w:firstLineChars="200"/>
        <w:rPr>
          <w:rFonts w:hint="eastAsia"/>
          <w:lang w:val="en-US" w:eastAsia="zh-CN"/>
        </w:rPr>
      </w:pPr>
    </w:p>
    <w:p w14:paraId="325F6D7D">
      <w:pPr>
        <w:numPr>
          <w:ilvl w:val="0"/>
          <w:numId w:val="0"/>
        </w:numPr>
        <w:spacing w:line="240" w:lineRule="auto"/>
        <w:ind w:leftChars="0" w:firstLine="480" w:firstLineChars="200"/>
        <w:rPr>
          <w:rFonts w:hint="eastAsia"/>
          <w:sz w:val="24"/>
          <w:szCs w:val="24"/>
          <w:lang w:val="en-US" w:eastAsia="zh-CN"/>
        </w:rPr>
      </w:pPr>
      <w:r>
        <w:rPr>
          <w:rFonts w:hint="eastAsia"/>
          <w:sz w:val="24"/>
          <w:szCs w:val="24"/>
          <w:lang w:val="en-US" w:eastAsia="zh-CN"/>
        </w:rPr>
        <w:t>在本次课程设计的过程中，我们团队面临了一系列挑战和问题。在设计初期，团队成员在实现方式的选择上出现了分歧。经过深入的讨论、计算和实践测试，我们发现使用三角波发生电路能够产生更加稳定且不易失真的波形。因此我们最终决定采用这一方案作为我们设计的模拟部分。</w:t>
      </w:r>
    </w:p>
    <w:p w14:paraId="30F14BED">
      <w:pPr>
        <w:numPr>
          <w:ilvl w:val="0"/>
          <w:numId w:val="0"/>
        </w:numPr>
        <w:spacing w:line="240" w:lineRule="auto"/>
        <w:ind w:leftChars="0" w:firstLine="480" w:firstLineChars="200"/>
        <w:rPr>
          <w:rFonts w:hint="eastAsia"/>
          <w:sz w:val="24"/>
          <w:szCs w:val="24"/>
          <w:lang w:val="en-US" w:eastAsia="zh-CN"/>
        </w:rPr>
      </w:pPr>
      <w:r>
        <w:rPr>
          <w:rFonts w:hint="eastAsia"/>
          <w:sz w:val="24"/>
          <w:szCs w:val="24"/>
          <w:lang w:val="en-US" w:eastAsia="zh-CN"/>
        </w:rPr>
        <w:t>在数字部分设计阶段，我们最初采用了74LS160D和74LS194D锁存器来记录频率。然而，在实际应用中，我们发现使用这些锁存器记录的频率与实际频率存在较大误差。为了提高系统的准确性和可靠性，我们决定简化电路设计，去掉了原有的锁存器。用更简单的电路取而代之，我们使用了74LS161D计数器和与非门74LS01N来实现数字频率计的功能。这一改进不仅提高了频率记录的准确性，还使得数码管能够从零开始，准确累计并显示目标频率。</w:t>
      </w:r>
    </w:p>
    <w:p w14:paraId="09577CB5">
      <w:pPr>
        <w:numPr>
          <w:ilvl w:val="0"/>
          <w:numId w:val="0"/>
        </w:numPr>
        <w:spacing w:line="240" w:lineRule="auto"/>
        <w:ind w:leftChars="0" w:firstLine="480" w:firstLineChars="200"/>
        <w:rPr>
          <w:rFonts w:hint="eastAsia"/>
          <w:sz w:val="24"/>
          <w:szCs w:val="24"/>
          <w:lang w:val="en-US" w:eastAsia="zh-CN"/>
        </w:rPr>
      </w:pPr>
      <w:r>
        <w:rPr>
          <w:rFonts w:hint="eastAsia"/>
          <w:sz w:val="24"/>
          <w:szCs w:val="24"/>
          <w:lang w:val="en-US" w:eastAsia="zh-CN"/>
        </w:rPr>
        <w:t>为了进一步提升用户体验和操作的便捷性，我们在数字部分加入了开关S2，实现了清零功能。这一功能允许用户在记录完一个频率之后，快速清零并调整模拟部分电路的R13电阻，以便重新记录新的频率。这一改进大大提高了系统的灵活性和实用性。</w:t>
      </w:r>
    </w:p>
    <w:p w14:paraId="0870DFE8">
      <w:pPr>
        <w:numPr>
          <w:ilvl w:val="0"/>
          <w:numId w:val="0"/>
        </w:numPr>
        <w:spacing w:line="240" w:lineRule="auto"/>
        <w:ind w:leftChars="0" w:firstLine="480" w:firstLineChars="200"/>
        <w:rPr>
          <w:rFonts w:hint="eastAsia"/>
          <w:sz w:val="24"/>
          <w:szCs w:val="24"/>
          <w:lang w:val="en-US" w:eastAsia="zh-CN"/>
        </w:rPr>
      </w:pPr>
      <w:r>
        <w:rPr>
          <w:rFonts w:hint="eastAsia"/>
          <w:sz w:val="24"/>
          <w:szCs w:val="24"/>
          <w:lang w:val="en-US" w:eastAsia="zh-CN"/>
        </w:rPr>
        <w:t>在模拟部分和数字部分的连接过程中，我们也遇到了一些问题。特别是当我们在电路中加入555定时器时，仿真速度显著变慢。为了解决这一问题，我们进行了多次的测试和调整。最终，通过将仿真步长自定义调整为0.0001，我们成功地平衡了仿真速度和显示精度，使得整个电路既能满足正常显示频率的需求，又能完整且不失真地显示波形。</w:t>
      </w:r>
    </w:p>
    <w:p w14:paraId="59F931FB">
      <w:pPr>
        <w:numPr>
          <w:ilvl w:val="0"/>
          <w:numId w:val="0"/>
        </w:numPr>
        <w:spacing w:line="240" w:lineRule="auto"/>
        <w:ind w:leftChars="0" w:firstLine="480" w:firstLineChars="200"/>
        <w:rPr>
          <w:rFonts w:hint="eastAsia"/>
          <w:sz w:val="24"/>
          <w:szCs w:val="24"/>
          <w:lang w:val="en-US" w:eastAsia="zh-CN"/>
        </w:rPr>
      </w:pPr>
      <w:r>
        <w:rPr>
          <w:rFonts w:hint="eastAsia"/>
          <w:sz w:val="24"/>
          <w:szCs w:val="24"/>
          <w:lang w:val="en-US" w:eastAsia="zh-CN"/>
        </w:rPr>
        <w:t>在团队分工方面，我们也经历了一些波折。最初，我们的分工不够合理，导致工作效率低下。但通过团队成员之间的沟通和协调，我们重新分配了任务，确保了每个人的专长和能力得到充分利用。通过这种合理的分工，每个团队成员都能够专注于自己的部分，最终我们不仅完成了课程设计，而且成果超出了预期。</w:t>
      </w:r>
    </w:p>
    <w:p w14:paraId="71E6006B">
      <w:pPr>
        <w:pStyle w:val="11"/>
        <w:jc w:val="left"/>
        <w:rPr>
          <w:rFonts w:hint="eastAsia"/>
          <w:lang w:val="en-US" w:eastAsia="zh-CN" w:bidi="ar"/>
        </w:rPr>
      </w:pPr>
      <w:bookmarkStart w:id="11" w:name="_Toc29875"/>
      <w:bookmarkStart w:id="12" w:name="_Toc18044"/>
    </w:p>
    <w:p w14:paraId="4A2DB9AD">
      <w:pPr>
        <w:pStyle w:val="11"/>
        <w:jc w:val="left"/>
        <w:rPr>
          <w:lang w:eastAsia="zh-CN" w:bidi="ar"/>
        </w:rPr>
      </w:pPr>
      <w:r>
        <w:rPr>
          <w:rFonts w:hint="eastAsia"/>
          <w:lang w:val="en-US" w:eastAsia="zh-CN" w:bidi="ar"/>
        </w:rPr>
        <w:t>八</w:t>
      </w:r>
      <w:r>
        <w:rPr>
          <w:rFonts w:hint="eastAsia"/>
          <w:lang w:eastAsia="zh-CN" w:bidi="ar"/>
        </w:rPr>
        <w:t>、扩展任务</w:t>
      </w:r>
      <w:bookmarkEnd w:id="11"/>
      <w:bookmarkEnd w:id="12"/>
    </w:p>
    <w:p w14:paraId="16251731">
      <w:pPr>
        <w:outlineLvl w:val="0"/>
        <w:rPr>
          <w:rFonts w:hint="eastAsia" w:ascii="宋体" w:hAnsi="宋体" w:eastAsia="宋体" w:cs="宋体"/>
          <w:sz w:val="24"/>
          <w:szCs w:val="24"/>
          <w:lang w:eastAsia="zh-CN" w:bidi="ar"/>
        </w:rPr>
      </w:pPr>
      <w:bookmarkStart w:id="13" w:name="_Toc9709"/>
      <w:bookmarkStart w:id="14" w:name="_Toc25560"/>
      <w:r>
        <w:rPr>
          <w:rFonts w:hint="eastAsia" w:ascii="宋体" w:hAnsi="宋体" w:eastAsia="宋体" w:cs="宋体"/>
          <w:sz w:val="24"/>
          <w:szCs w:val="24"/>
          <w:lang w:val="en-US" w:eastAsia="zh-CN" w:bidi="ar"/>
        </w:rPr>
        <w:t>1.</w:t>
      </w:r>
      <w:r>
        <w:rPr>
          <w:rFonts w:hint="eastAsia" w:ascii="宋体" w:hAnsi="宋体" w:eastAsia="宋体" w:cs="宋体"/>
          <w:sz w:val="24"/>
          <w:szCs w:val="24"/>
          <w:lang w:eastAsia="zh-CN" w:bidi="ar"/>
        </w:rPr>
        <w:t>设计一个直流稳压电源给电阻（电容）参数测试仪 供电；</w:t>
      </w:r>
    </w:p>
    <w:p w14:paraId="35A26829">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2、自备元件和实验板；</w:t>
      </w:r>
    </w:p>
    <w:p w14:paraId="0B46AB26">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3、在计算机上用multisim仿真优化。</w:t>
      </w:r>
    </w:p>
    <w:p w14:paraId="4640538B">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4、在万能实验板上安装、调试。</w:t>
      </w:r>
    </w:p>
    <w:p w14:paraId="2068D3C9">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主要技术指标</w:t>
      </w:r>
    </w:p>
    <w:p w14:paraId="3920155D">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 xml:space="preserve">1、输入交流200～240V，50H输出直流电压：5V;    电流：0~1A;                                     </w:t>
      </w:r>
    </w:p>
    <w:p w14:paraId="67C502BB">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2、输出纹波电压小于20ｍＶ ；</w:t>
      </w:r>
    </w:p>
    <w:p w14:paraId="7FFC8588">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二．设计要求</w:t>
      </w:r>
    </w:p>
    <w:p w14:paraId="1E1B006D">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1、用MULTISIM实现功能仿真；</w:t>
      </w:r>
    </w:p>
    <w:p w14:paraId="03128593">
      <w:pPr>
        <w:outlineLvl w:val="0"/>
        <w:rPr>
          <w:rFonts w:hint="eastAsia" w:ascii="宋体" w:hAnsi="宋体" w:eastAsia="宋体" w:cs="宋体"/>
          <w:sz w:val="24"/>
          <w:szCs w:val="24"/>
          <w:lang w:eastAsia="zh-CN" w:bidi="ar"/>
        </w:rPr>
      </w:pPr>
      <w:r>
        <w:rPr>
          <w:rFonts w:hint="eastAsia" w:ascii="宋体" w:hAnsi="宋体" w:eastAsia="宋体" w:cs="宋体"/>
          <w:sz w:val="24"/>
          <w:szCs w:val="24"/>
          <w:lang w:eastAsia="zh-CN" w:bidi="ar"/>
        </w:rPr>
        <w:t>2、数字部分、模拟部分可以分开仿真，但必须设计好接口电路；</w:t>
      </w:r>
    </w:p>
    <w:p w14:paraId="58F1615B">
      <w:pPr>
        <w:outlineLvl w:val="0"/>
        <w:rPr>
          <w:rFonts w:hint="eastAsia" w:ascii="宋体" w:hAnsi="宋体" w:eastAsia="宋体" w:cs="宋体"/>
          <w:sz w:val="24"/>
          <w:szCs w:val="24"/>
          <w:lang w:eastAsia="zh-CN"/>
        </w:rPr>
      </w:pPr>
      <w:r>
        <w:rPr>
          <w:rFonts w:hint="eastAsia" w:ascii="宋体" w:hAnsi="宋体" w:eastAsia="宋体" w:cs="宋体"/>
          <w:sz w:val="24"/>
          <w:szCs w:val="24"/>
          <w:lang w:eastAsia="zh-CN" w:bidi="ar"/>
        </w:rPr>
        <w:t>电路原理图及原理说明</w:t>
      </w:r>
      <w:bookmarkEnd w:id="13"/>
      <w:bookmarkEnd w:id="14"/>
    </w:p>
    <w:p w14:paraId="22A861D1">
      <w:pPr>
        <w:widowControl/>
        <w:spacing w:line="0" w:lineRule="atLeast"/>
        <w:rPr>
          <w:rFonts w:hint="eastAsia" w:ascii="宋体" w:hAnsi="宋体" w:eastAsia="宋体" w:cs="宋体"/>
          <w:b/>
          <w:bCs/>
          <w:color w:val="000000"/>
          <w:sz w:val="24"/>
          <w:szCs w:val="24"/>
          <w:lang w:eastAsia="zh-CN" w:bidi="ar"/>
        </w:rPr>
      </w:pPr>
      <w:r>
        <w:rPr>
          <w:rFonts w:hint="eastAsia" w:ascii="宋体" w:hAnsi="宋体" w:eastAsia="宋体" w:cs="宋体"/>
          <w:color w:val="000000"/>
          <w:sz w:val="24"/>
          <w:szCs w:val="24"/>
          <w:lang w:eastAsia="zh-CN" w:bidi="ar"/>
        </w:rPr>
        <w:t>电路原理</w:t>
      </w:r>
      <w:r>
        <w:rPr>
          <w:rFonts w:hint="eastAsia" w:ascii="宋体" w:hAnsi="宋体" w:eastAsia="宋体" w:cs="宋体"/>
          <w:b/>
          <w:bCs/>
          <w:color w:val="000000"/>
          <w:sz w:val="24"/>
          <w:szCs w:val="24"/>
          <w:lang w:eastAsia="zh-CN" w:bidi="ar"/>
        </w:rPr>
        <w:t>：</w:t>
      </w:r>
      <w:r>
        <w:rPr>
          <w:rFonts w:hint="eastAsia" w:ascii="宋体" w:hAnsi="宋体" w:eastAsia="宋体" w:cs="宋体"/>
          <w:sz w:val="24"/>
          <w:szCs w:val="24"/>
          <w:lang w:eastAsia="zh-CN"/>
        </w:rPr>
        <w:t>单相交流电经过电源变压器、整流电路、滤波电路和稳压电路转换成稳定的直流电压。</w:t>
      </w:r>
    </w:p>
    <w:p w14:paraId="2AD849A1">
      <w:pPr>
        <w:rPr>
          <w:sz w:val="24"/>
          <w:szCs w:val="24"/>
          <w:lang w:eastAsia="zh-CN"/>
        </w:rPr>
      </w:pPr>
      <w:r>
        <w:drawing>
          <wp:inline distT="0" distB="0" distL="114300" distR="114300">
            <wp:extent cx="2561590" cy="912495"/>
            <wp:effectExtent l="0" t="0" r="13970" b="1905"/>
            <wp:docPr id="4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pic:cNvPicPr>
                      <a:picLocks noChangeAspect="1"/>
                    </pic:cNvPicPr>
                  </pic:nvPicPr>
                  <pic:blipFill>
                    <a:blip r:embed="rId23"/>
                    <a:stretch>
                      <a:fillRect/>
                    </a:stretch>
                  </pic:blipFill>
                  <pic:spPr>
                    <a:xfrm>
                      <a:off x="0" y="0"/>
                      <a:ext cx="2561590" cy="912495"/>
                    </a:xfrm>
                    <a:prstGeom prst="rect">
                      <a:avLst/>
                    </a:prstGeom>
                    <a:noFill/>
                    <a:ln>
                      <a:noFill/>
                    </a:ln>
                  </pic:spPr>
                </pic:pic>
              </a:graphicData>
            </a:graphic>
          </wp:inline>
        </w:drawing>
      </w:r>
    </w:p>
    <w:p w14:paraId="0CAF3FD4">
      <w:pPr>
        <w:rPr>
          <w:sz w:val="24"/>
          <w:szCs w:val="24"/>
          <w:lang w:eastAsia="zh-CN"/>
        </w:rPr>
      </w:pPr>
      <w:r>
        <w:rPr>
          <w:rFonts w:hint="eastAsia"/>
          <w:sz w:val="24"/>
          <w:szCs w:val="24"/>
          <w:lang w:eastAsia="zh-CN"/>
        </w:rPr>
        <w:t>测试结果</w:t>
      </w:r>
    </w:p>
    <w:p w14:paraId="147C8E85">
      <w:pPr>
        <w:rPr>
          <w:sz w:val="24"/>
          <w:szCs w:val="24"/>
          <w:lang w:eastAsia="zh-CN"/>
        </w:rPr>
      </w:pPr>
      <w:r>
        <w:drawing>
          <wp:inline distT="0" distB="0" distL="114300" distR="114300">
            <wp:extent cx="2492375" cy="1112520"/>
            <wp:effectExtent l="0" t="0" r="698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24"/>
                    <a:stretch>
                      <a:fillRect/>
                    </a:stretch>
                  </pic:blipFill>
                  <pic:spPr>
                    <a:xfrm>
                      <a:off x="0" y="0"/>
                      <a:ext cx="2492375" cy="1112520"/>
                    </a:xfrm>
                    <a:prstGeom prst="rect">
                      <a:avLst/>
                    </a:prstGeom>
                    <a:noFill/>
                    <a:ln>
                      <a:noFill/>
                    </a:ln>
                  </pic:spPr>
                </pic:pic>
              </a:graphicData>
            </a:graphic>
          </wp:inline>
        </w:drawing>
      </w:r>
    </w:p>
    <w:p w14:paraId="12469CE6">
      <w:pPr>
        <w:pStyle w:val="11"/>
        <w:jc w:val="left"/>
        <w:rPr>
          <w:rFonts w:hint="eastAsia" w:ascii="宋体" w:hAnsi="宋体" w:eastAsia="宋体"/>
          <w:lang w:val="en-US" w:eastAsia="zh-CN"/>
        </w:rPr>
      </w:pPr>
      <w:bookmarkStart w:id="15" w:name="_Toc3904"/>
    </w:p>
    <w:p w14:paraId="4E013C39">
      <w:pPr>
        <w:pStyle w:val="11"/>
        <w:jc w:val="left"/>
        <w:rPr>
          <w:rFonts w:hint="eastAsia" w:ascii="宋体" w:hAnsi="宋体" w:eastAsia="宋体"/>
          <w:lang w:val="en-US" w:eastAsia="zh-CN"/>
        </w:rPr>
      </w:pPr>
    </w:p>
    <w:p w14:paraId="304513B2">
      <w:pPr>
        <w:pStyle w:val="11"/>
        <w:jc w:val="left"/>
        <w:rPr>
          <w:rFonts w:hint="eastAsia" w:ascii="宋体" w:hAnsi="宋体" w:eastAsia="宋体" w:cs="宋体"/>
          <w:sz w:val="24"/>
          <w:szCs w:val="24"/>
          <w:lang w:eastAsia="zh-CN"/>
        </w:rPr>
      </w:pPr>
      <w:r>
        <w:rPr>
          <w:rFonts w:hint="eastAsia" w:ascii="宋体" w:hAnsi="宋体" w:eastAsia="宋体"/>
          <w:lang w:val="en-US" w:eastAsia="zh-CN"/>
        </w:rPr>
        <w:t>九</w:t>
      </w:r>
      <w:r>
        <w:rPr>
          <w:rFonts w:hint="eastAsia" w:ascii="宋体" w:hAnsi="宋体" w:eastAsia="宋体"/>
          <w:lang w:eastAsia="zh-CN"/>
        </w:rPr>
        <w:t>、实验总结</w:t>
      </w:r>
      <w:bookmarkEnd w:id="15"/>
    </w:p>
    <w:p w14:paraId="40ED2844">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通过这次课程设计，</w:t>
      </w:r>
      <w:r>
        <w:rPr>
          <w:rFonts w:hint="eastAsia" w:ascii="宋体" w:hAnsi="宋体" w:eastAsia="宋体" w:cs="宋体"/>
          <w:sz w:val="24"/>
          <w:szCs w:val="24"/>
          <w:lang w:val="en-US" w:eastAsia="zh-CN"/>
        </w:rPr>
        <w:t>小组成员</w:t>
      </w:r>
      <w:r>
        <w:rPr>
          <w:rFonts w:hint="eastAsia" w:ascii="宋体" w:hAnsi="宋体" w:eastAsia="宋体" w:cs="宋体"/>
          <w:sz w:val="24"/>
          <w:szCs w:val="24"/>
          <w:lang w:eastAsia="zh-CN"/>
        </w:rPr>
        <w:t>对</w:t>
      </w:r>
      <w:r>
        <w:rPr>
          <w:rFonts w:hint="eastAsia" w:ascii="宋体" w:hAnsi="宋体" w:eastAsia="宋体" w:cs="宋体"/>
          <w:sz w:val="24"/>
          <w:szCs w:val="24"/>
          <w:lang w:val="en-US" w:eastAsia="zh-CN"/>
        </w:rPr>
        <w:t>函数发生器</w:t>
      </w:r>
      <w:r>
        <w:rPr>
          <w:rFonts w:hint="eastAsia" w:ascii="宋体" w:hAnsi="宋体" w:eastAsia="宋体" w:cs="宋体"/>
          <w:sz w:val="24"/>
          <w:szCs w:val="24"/>
          <w:lang w:eastAsia="zh-CN"/>
        </w:rPr>
        <w:t>有了更深入的理解。从电路设计的基础理论到实际应用，我学习了如何将抽象的概念转化为具体的工程设计。</w:t>
      </w:r>
      <w:r>
        <w:rPr>
          <w:rFonts w:hint="eastAsia" w:ascii="宋体" w:hAnsi="宋体" w:eastAsia="宋体" w:cs="宋体"/>
          <w:sz w:val="24"/>
          <w:szCs w:val="24"/>
          <w:lang w:val="en-US" w:eastAsia="zh-CN"/>
        </w:rPr>
        <w:t>小组成员认识到了</w:t>
      </w:r>
      <w:r>
        <w:rPr>
          <w:rFonts w:hint="eastAsia" w:ascii="宋体" w:hAnsi="宋体" w:eastAsia="宋体" w:cs="宋体"/>
          <w:sz w:val="24"/>
          <w:szCs w:val="24"/>
          <w:lang w:eastAsia="zh-CN"/>
        </w:rPr>
        <w:t>电子工程不仅仅是关于电路和信号，它还涉及到系统设计、问题解决和创新思维。</w:t>
      </w:r>
    </w:p>
    <w:p w14:paraId="65A33349">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在设计函数发生器的过程中，我</w:t>
      </w:r>
      <w:r>
        <w:rPr>
          <w:rFonts w:hint="eastAsia" w:ascii="宋体" w:hAnsi="宋体" w:eastAsia="宋体" w:cs="宋体"/>
          <w:sz w:val="24"/>
          <w:szCs w:val="24"/>
          <w:lang w:val="en-US" w:eastAsia="zh-CN"/>
        </w:rPr>
        <w:t>们</w:t>
      </w:r>
      <w:r>
        <w:rPr>
          <w:rFonts w:hint="eastAsia" w:ascii="宋体" w:hAnsi="宋体" w:eastAsia="宋体" w:cs="宋体"/>
          <w:sz w:val="24"/>
          <w:szCs w:val="24"/>
          <w:lang w:eastAsia="zh-CN"/>
        </w:rPr>
        <w:t>将课堂上学到的理论知识应用到实践中，学会了如何使用</w:t>
      </w:r>
      <w:r>
        <w:rPr>
          <w:rFonts w:hint="eastAsia" w:ascii="宋体" w:hAnsi="宋体" w:eastAsia="宋体" w:cs="宋体"/>
          <w:sz w:val="24"/>
          <w:szCs w:val="24"/>
          <w:lang w:val="en-US" w:eastAsia="zh-CN"/>
        </w:rPr>
        <w:t>MULTISIM</w:t>
      </w:r>
      <w:r>
        <w:rPr>
          <w:rFonts w:hint="eastAsia" w:ascii="宋体" w:hAnsi="宋体" w:eastAsia="宋体" w:cs="宋体"/>
          <w:sz w:val="24"/>
          <w:szCs w:val="24"/>
          <w:lang w:eastAsia="zh-CN"/>
        </w:rPr>
        <w:t>进行仿真，如何选择合适的电子元件，以及如何搭建和调试电路。这个过程</w:t>
      </w:r>
      <w:r>
        <w:rPr>
          <w:rFonts w:hint="eastAsia" w:ascii="宋体" w:hAnsi="宋体" w:eastAsia="宋体" w:cs="宋体"/>
          <w:sz w:val="24"/>
          <w:szCs w:val="24"/>
          <w:lang w:val="en-US" w:eastAsia="zh-CN"/>
        </w:rPr>
        <w:t>使大家</w:t>
      </w:r>
      <w:r>
        <w:rPr>
          <w:rFonts w:hint="eastAsia" w:ascii="宋体" w:hAnsi="宋体" w:eastAsia="宋体" w:cs="宋体"/>
          <w:sz w:val="24"/>
          <w:szCs w:val="24"/>
          <w:lang w:eastAsia="zh-CN"/>
        </w:rPr>
        <w:t>认识到</w:t>
      </w:r>
      <w:r>
        <w:rPr>
          <w:rFonts w:hint="eastAsia" w:ascii="宋体" w:hAnsi="宋体" w:eastAsia="宋体" w:cs="宋体"/>
          <w:sz w:val="24"/>
          <w:szCs w:val="24"/>
          <w:lang w:val="en-US" w:eastAsia="zh-CN"/>
        </w:rPr>
        <w:t>书本</w:t>
      </w:r>
      <w:r>
        <w:rPr>
          <w:rFonts w:hint="eastAsia" w:ascii="宋体" w:hAnsi="宋体" w:eastAsia="宋体" w:cs="宋体"/>
          <w:sz w:val="24"/>
          <w:szCs w:val="24"/>
          <w:lang w:eastAsia="zh-CN"/>
        </w:rPr>
        <w:t>理论与</w:t>
      </w:r>
      <w:r>
        <w:rPr>
          <w:rFonts w:hint="eastAsia" w:ascii="宋体" w:hAnsi="宋体" w:eastAsia="宋体" w:cs="宋体"/>
          <w:sz w:val="24"/>
          <w:szCs w:val="24"/>
          <w:lang w:val="en-US" w:eastAsia="zh-CN"/>
        </w:rPr>
        <w:t>实际操作</w:t>
      </w:r>
      <w:r>
        <w:rPr>
          <w:rFonts w:hint="eastAsia" w:ascii="宋体" w:hAnsi="宋体" w:eastAsia="宋体" w:cs="宋体"/>
          <w:sz w:val="24"/>
          <w:szCs w:val="24"/>
          <w:lang w:eastAsia="zh-CN"/>
        </w:rPr>
        <w:t>之间的紧密联系，以及理论在指导实践中的应用。在电路设计中，每一个细节都可能对最终的性能产生重大影响。</w:t>
      </w:r>
      <w:r>
        <w:rPr>
          <w:rFonts w:hint="eastAsia" w:ascii="宋体" w:hAnsi="宋体" w:eastAsia="宋体" w:cs="宋体"/>
          <w:sz w:val="24"/>
          <w:szCs w:val="24"/>
          <w:lang w:val="en-US" w:eastAsia="zh-CN"/>
        </w:rPr>
        <w:t>小组成员</w:t>
      </w:r>
      <w:r>
        <w:rPr>
          <w:rFonts w:hint="eastAsia" w:ascii="宋体" w:hAnsi="宋体" w:eastAsia="宋体" w:cs="宋体"/>
          <w:sz w:val="24"/>
          <w:szCs w:val="24"/>
          <w:lang w:eastAsia="zh-CN"/>
        </w:rPr>
        <w:t>学会了如何精确计算电阻和电容的值，如何选择合适的运算放大器，以及如何布局电路板以减少噪声和干扰。这些细节的关注提高了</w:t>
      </w:r>
      <w:r>
        <w:rPr>
          <w:rFonts w:hint="eastAsia" w:ascii="宋体" w:hAnsi="宋体" w:eastAsia="宋体" w:cs="宋体"/>
          <w:sz w:val="24"/>
          <w:szCs w:val="24"/>
          <w:lang w:val="en-US" w:eastAsia="zh-CN"/>
        </w:rPr>
        <w:t>大家</w:t>
      </w:r>
      <w:r>
        <w:rPr>
          <w:rFonts w:hint="eastAsia" w:ascii="宋体" w:hAnsi="宋体" w:eastAsia="宋体" w:cs="宋体"/>
          <w:sz w:val="24"/>
          <w:szCs w:val="24"/>
          <w:lang w:eastAsia="zh-CN"/>
        </w:rPr>
        <w:t>对电路设计的严谨性。</w:t>
      </w:r>
    </w:p>
    <w:p w14:paraId="77176EF5">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在设计和调试过程中，</w:t>
      </w:r>
      <w:r>
        <w:rPr>
          <w:rFonts w:hint="eastAsia" w:ascii="宋体" w:hAnsi="宋体" w:eastAsia="宋体" w:cs="宋体"/>
          <w:sz w:val="24"/>
          <w:szCs w:val="24"/>
          <w:lang w:val="en-US" w:eastAsia="zh-CN"/>
        </w:rPr>
        <w:t>小组</w:t>
      </w:r>
      <w:r>
        <w:rPr>
          <w:rFonts w:hint="eastAsia" w:ascii="宋体" w:hAnsi="宋体" w:eastAsia="宋体" w:cs="宋体"/>
          <w:sz w:val="24"/>
          <w:szCs w:val="24"/>
          <w:lang w:eastAsia="zh-CN"/>
        </w:rPr>
        <w:t>遇到了各种预料之外的问题，如</w:t>
      </w:r>
      <w:r>
        <w:rPr>
          <w:rFonts w:hint="eastAsia" w:ascii="宋体" w:hAnsi="宋体" w:eastAsia="宋体" w:cs="宋体"/>
          <w:sz w:val="24"/>
          <w:szCs w:val="24"/>
          <w:lang w:val="en-US" w:eastAsia="zh-CN"/>
        </w:rPr>
        <w:t>时间不同步，</w:t>
      </w:r>
      <w:r>
        <w:rPr>
          <w:rFonts w:hint="eastAsia" w:ascii="宋体" w:hAnsi="宋体" w:eastAsia="宋体" w:cs="宋体"/>
          <w:sz w:val="24"/>
          <w:szCs w:val="24"/>
          <w:lang w:eastAsia="zh-CN"/>
        </w:rPr>
        <w:t>信号失真、频率不稳定等。面对这些问题，</w:t>
      </w:r>
      <w:r>
        <w:rPr>
          <w:rFonts w:hint="eastAsia" w:ascii="宋体" w:hAnsi="宋体" w:eastAsia="宋体" w:cs="宋体"/>
          <w:sz w:val="24"/>
          <w:szCs w:val="24"/>
          <w:lang w:val="en-US" w:eastAsia="zh-CN"/>
        </w:rPr>
        <w:t>大家进行</w:t>
      </w:r>
      <w:r>
        <w:rPr>
          <w:rFonts w:hint="eastAsia" w:ascii="宋体" w:hAnsi="宋体" w:eastAsia="宋体" w:cs="宋体"/>
          <w:sz w:val="24"/>
          <w:szCs w:val="24"/>
          <w:lang w:eastAsia="zh-CN"/>
        </w:rPr>
        <w:t>分析问题、查找资料、尝试不同的解决方案，并最终解决问题。这个过程极大地锻炼了</w:t>
      </w:r>
      <w:r>
        <w:rPr>
          <w:rFonts w:hint="eastAsia" w:ascii="宋体" w:hAnsi="宋体" w:eastAsia="宋体" w:cs="宋体"/>
          <w:sz w:val="24"/>
          <w:szCs w:val="24"/>
          <w:lang w:val="en-US" w:eastAsia="zh-CN"/>
        </w:rPr>
        <w:t>成员们</w:t>
      </w:r>
      <w:r>
        <w:rPr>
          <w:rFonts w:hint="eastAsia" w:ascii="宋体" w:hAnsi="宋体" w:eastAsia="宋体" w:cs="宋体"/>
          <w:sz w:val="24"/>
          <w:szCs w:val="24"/>
          <w:lang w:eastAsia="zh-CN"/>
        </w:rPr>
        <w:t>的问题解决能力。为了提高函数发生器的性能，我</w:t>
      </w:r>
      <w:r>
        <w:rPr>
          <w:rFonts w:hint="eastAsia" w:ascii="宋体" w:hAnsi="宋体" w:eastAsia="宋体" w:cs="宋体"/>
          <w:sz w:val="24"/>
          <w:szCs w:val="24"/>
          <w:lang w:val="en-US" w:eastAsia="zh-CN"/>
        </w:rPr>
        <w:t>们</w:t>
      </w:r>
      <w:r>
        <w:rPr>
          <w:rFonts w:hint="eastAsia" w:ascii="宋体" w:hAnsi="宋体" w:eastAsia="宋体" w:cs="宋体"/>
          <w:sz w:val="24"/>
          <w:szCs w:val="24"/>
          <w:lang w:eastAsia="zh-CN"/>
        </w:rPr>
        <w:t>尝试了多种创新的设计方法，如使用数字信号处理技术来生成更高质量的波形。</w:t>
      </w:r>
    </w:p>
    <w:p w14:paraId="72590AE5">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在这次课程设计中，队友</w:t>
      </w:r>
      <w:r>
        <w:rPr>
          <w:rFonts w:hint="eastAsia" w:ascii="宋体" w:hAnsi="宋体" w:eastAsia="宋体" w:cs="宋体"/>
          <w:sz w:val="24"/>
          <w:szCs w:val="24"/>
          <w:lang w:val="en-US" w:eastAsia="zh-CN"/>
        </w:rPr>
        <w:t>之间</w:t>
      </w:r>
      <w:r>
        <w:rPr>
          <w:rFonts w:hint="eastAsia" w:ascii="宋体" w:hAnsi="宋体" w:eastAsia="宋体" w:cs="宋体"/>
          <w:sz w:val="24"/>
          <w:szCs w:val="24"/>
          <w:lang w:eastAsia="zh-CN"/>
        </w:rPr>
        <w:t>紧密合作，共同完成了设计任务。我们分工明确，相互支持，共同克服了设计过程中的困难。这次经历让</w:t>
      </w:r>
      <w:r>
        <w:rPr>
          <w:rFonts w:hint="eastAsia" w:ascii="宋体" w:hAnsi="宋体" w:eastAsia="宋体" w:cs="宋体"/>
          <w:sz w:val="24"/>
          <w:szCs w:val="24"/>
          <w:lang w:val="en-US" w:eastAsia="zh-CN"/>
        </w:rPr>
        <w:t>成员们</w:t>
      </w:r>
      <w:r>
        <w:rPr>
          <w:rFonts w:hint="eastAsia" w:ascii="宋体" w:hAnsi="宋体" w:eastAsia="宋体" w:cs="宋体"/>
          <w:sz w:val="24"/>
          <w:szCs w:val="24"/>
          <w:lang w:eastAsia="zh-CN"/>
        </w:rPr>
        <w:t>认识到团队合作的重要性，以及每个团队成员的贡献。在设计过程中，我</w:t>
      </w:r>
      <w:r>
        <w:rPr>
          <w:rFonts w:hint="eastAsia" w:ascii="宋体" w:hAnsi="宋体" w:eastAsia="宋体" w:cs="宋体"/>
          <w:sz w:val="24"/>
          <w:szCs w:val="24"/>
          <w:lang w:val="en-US" w:eastAsia="zh-CN"/>
        </w:rPr>
        <w:t>们</w:t>
      </w:r>
      <w:r>
        <w:rPr>
          <w:rFonts w:hint="eastAsia" w:ascii="宋体" w:hAnsi="宋体" w:eastAsia="宋体" w:cs="宋体"/>
          <w:sz w:val="24"/>
          <w:szCs w:val="24"/>
          <w:lang w:eastAsia="zh-CN"/>
        </w:rPr>
        <w:t>不断遇到新的技术和概念，学会了如何快速学习并应用这些新知识。这种自主学习的能力对我</w:t>
      </w:r>
      <w:r>
        <w:rPr>
          <w:rFonts w:hint="eastAsia" w:ascii="宋体" w:hAnsi="宋体" w:eastAsia="宋体" w:cs="宋体"/>
          <w:sz w:val="24"/>
          <w:szCs w:val="24"/>
          <w:lang w:val="en-US" w:eastAsia="zh-CN"/>
        </w:rPr>
        <w:t>们</w:t>
      </w:r>
      <w:r>
        <w:rPr>
          <w:rFonts w:hint="eastAsia" w:ascii="宋体" w:hAnsi="宋体" w:eastAsia="宋体" w:cs="宋体"/>
          <w:sz w:val="24"/>
          <w:szCs w:val="24"/>
          <w:lang w:eastAsia="zh-CN"/>
        </w:rPr>
        <w:t>未来的学术和职业生涯都具有重要意义。这次课程设计为我</w:t>
      </w:r>
      <w:r>
        <w:rPr>
          <w:rFonts w:hint="eastAsia" w:ascii="宋体" w:hAnsi="宋体" w:eastAsia="宋体" w:cs="宋体"/>
          <w:sz w:val="24"/>
          <w:szCs w:val="24"/>
          <w:lang w:val="en-US" w:eastAsia="zh-CN"/>
        </w:rPr>
        <w:t>们</w:t>
      </w:r>
      <w:r>
        <w:rPr>
          <w:rFonts w:hint="eastAsia" w:ascii="宋体" w:hAnsi="宋体" w:eastAsia="宋体" w:cs="宋体"/>
          <w:sz w:val="24"/>
          <w:szCs w:val="24"/>
          <w:lang w:eastAsia="zh-CN"/>
        </w:rPr>
        <w:t>提供了宝贵的实践经验，为我</w:t>
      </w:r>
      <w:r>
        <w:rPr>
          <w:rFonts w:hint="eastAsia" w:ascii="宋体" w:hAnsi="宋体" w:eastAsia="宋体" w:cs="宋体"/>
          <w:sz w:val="24"/>
          <w:szCs w:val="24"/>
          <w:lang w:val="en-US" w:eastAsia="zh-CN"/>
        </w:rPr>
        <w:t>们</w:t>
      </w:r>
      <w:r>
        <w:rPr>
          <w:rFonts w:hint="eastAsia" w:ascii="宋体" w:hAnsi="宋体" w:eastAsia="宋体" w:cs="宋体"/>
          <w:sz w:val="24"/>
          <w:szCs w:val="24"/>
          <w:lang w:eastAsia="zh-CN"/>
        </w:rPr>
        <w:t>将来进入电子工程领域打下了坚实的基础。它不仅提升</w:t>
      </w:r>
      <w:r>
        <w:rPr>
          <w:rFonts w:hint="eastAsia" w:ascii="宋体" w:hAnsi="宋体" w:eastAsia="宋体" w:cs="宋体"/>
          <w:sz w:val="24"/>
          <w:szCs w:val="24"/>
          <w:lang w:val="en-US" w:eastAsia="zh-CN"/>
        </w:rPr>
        <w:t>了大家</w:t>
      </w:r>
      <w:r>
        <w:rPr>
          <w:rFonts w:hint="eastAsia" w:ascii="宋体" w:hAnsi="宋体" w:eastAsia="宋体" w:cs="宋体"/>
          <w:sz w:val="24"/>
          <w:szCs w:val="24"/>
          <w:lang w:eastAsia="zh-CN"/>
        </w:rPr>
        <w:t>的专业技能，也增强了</w:t>
      </w:r>
      <w:r>
        <w:rPr>
          <w:rFonts w:hint="eastAsia" w:ascii="宋体" w:hAnsi="宋体" w:eastAsia="宋体" w:cs="宋体"/>
          <w:sz w:val="24"/>
          <w:szCs w:val="24"/>
          <w:lang w:val="en-US" w:eastAsia="zh-CN"/>
        </w:rPr>
        <w:t>大家</w:t>
      </w:r>
      <w:r>
        <w:rPr>
          <w:rFonts w:hint="eastAsia" w:ascii="宋体" w:hAnsi="宋体" w:eastAsia="宋体" w:cs="宋体"/>
          <w:sz w:val="24"/>
          <w:szCs w:val="24"/>
          <w:lang w:eastAsia="zh-CN"/>
        </w:rPr>
        <w:t>的职业素养。</w:t>
      </w:r>
    </w:p>
    <w:p w14:paraId="4A730DB6">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总而言之</w:t>
      </w:r>
      <w:r>
        <w:rPr>
          <w:rFonts w:hint="eastAsia" w:ascii="宋体" w:hAnsi="宋体" w:eastAsia="宋体" w:cs="宋体"/>
          <w:sz w:val="24"/>
          <w:szCs w:val="24"/>
          <w:lang w:eastAsia="zh-CN"/>
        </w:rPr>
        <w:t>，这次函数发生器的课程设计是一次宝贵的学习经历。它不仅提升了</w:t>
      </w:r>
      <w:r>
        <w:rPr>
          <w:rFonts w:hint="eastAsia" w:ascii="宋体" w:hAnsi="宋体" w:eastAsia="宋体" w:cs="宋体"/>
          <w:sz w:val="24"/>
          <w:szCs w:val="24"/>
          <w:lang w:val="en-US" w:eastAsia="zh-CN"/>
        </w:rPr>
        <w:t>小组成员</w:t>
      </w:r>
      <w:r>
        <w:rPr>
          <w:rFonts w:hint="eastAsia" w:ascii="宋体" w:hAnsi="宋体" w:eastAsia="宋体" w:cs="宋体"/>
          <w:sz w:val="24"/>
          <w:szCs w:val="24"/>
          <w:lang w:eastAsia="zh-CN"/>
        </w:rPr>
        <w:t>的专业技能，也锻炼了</w:t>
      </w:r>
      <w:r>
        <w:rPr>
          <w:rFonts w:hint="eastAsia" w:ascii="宋体" w:hAnsi="宋体" w:eastAsia="宋体" w:cs="宋体"/>
          <w:sz w:val="24"/>
          <w:szCs w:val="24"/>
          <w:lang w:val="en-US" w:eastAsia="zh-CN"/>
        </w:rPr>
        <w:t>大家</w:t>
      </w:r>
      <w:r>
        <w:rPr>
          <w:rFonts w:hint="eastAsia" w:ascii="宋体" w:hAnsi="宋体" w:eastAsia="宋体" w:cs="宋体"/>
          <w:sz w:val="24"/>
          <w:szCs w:val="24"/>
          <w:lang w:eastAsia="zh-CN"/>
        </w:rPr>
        <w:t>的创新思维、问题解决能力和团队合作精神。这些经验和能力将对</w:t>
      </w:r>
      <w:r>
        <w:rPr>
          <w:rFonts w:hint="eastAsia" w:ascii="宋体" w:hAnsi="宋体" w:eastAsia="宋体" w:cs="宋体"/>
          <w:sz w:val="24"/>
          <w:szCs w:val="24"/>
          <w:lang w:val="en-US" w:eastAsia="zh-CN"/>
        </w:rPr>
        <w:t>成员每个人</w:t>
      </w:r>
      <w:r>
        <w:rPr>
          <w:rFonts w:hint="eastAsia" w:ascii="宋体" w:hAnsi="宋体" w:eastAsia="宋体" w:cs="宋体"/>
          <w:sz w:val="24"/>
          <w:szCs w:val="24"/>
          <w:lang w:eastAsia="zh-CN"/>
        </w:rPr>
        <w:t>的未来学术和职业生涯产生深远的影响。</w:t>
      </w:r>
    </w:p>
    <w:p w14:paraId="4A86840B">
      <w:pPr>
        <w:pStyle w:val="11"/>
        <w:jc w:val="left"/>
        <w:rPr>
          <w:rFonts w:ascii="宋体" w:hAnsi="宋体" w:eastAsia="宋体"/>
          <w:lang w:eastAsia="zh-CN" w:bidi="ar"/>
        </w:rPr>
      </w:pPr>
      <w:bookmarkStart w:id="16" w:name="_Toc18032"/>
      <w:r>
        <w:rPr>
          <w:rFonts w:hint="eastAsia" w:ascii="宋体" w:hAnsi="宋体" w:eastAsia="宋体"/>
          <w:lang w:val="en-US" w:eastAsia="zh-CN" w:bidi="ar"/>
        </w:rPr>
        <w:t>十</w:t>
      </w:r>
      <w:r>
        <w:rPr>
          <w:rFonts w:hint="eastAsia" w:ascii="宋体" w:hAnsi="宋体" w:eastAsia="宋体"/>
          <w:lang w:eastAsia="zh-CN" w:bidi="ar"/>
        </w:rPr>
        <w:t>、参考文献</w:t>
      </w:r>
      <w:bookmarkEnd w:id="16"/>
    </w:p>
    <w:p w14:paraId="2DAE296D">
      <w:pPr>
        <w:widowControl/>
        <w:spacing w:line="240" w:lineRule="auto"/>
        <w:rPr>
          <w:rFonts w:ascii="宋体" w:hAnsi="宋体" w:cs="宋体"/>
          <w:bCs/>
          <w:color w:val="000000"/>
          <w:sz w:val="24"/>
          <w:szCs w:val="24"/>
          <w:lang w:eastAsia="zh-CN" w:bidi="ar"/>
        </w:rPr>
      </w:pPr>
      <w:r>
        <w:rPr>
          <w:rFonts w:hint="eastAsia" w:ascii="宋体" w:hAnsi="宋体" w:cs="宋体"/>
          <w:bCs/>
          <w:color w:val="000000"/>
          <w:sz w:val="24"/>
          <w:szCs w:val="24"/>
          <w:lang w:eastAsia="zh-CN" w:bidi="ar"/>
        </w:rPr>
        <w:t>【1】童诗白、华成英《模拟电子技术基础（第五版）》[M].北京：高等教育出版社，2015.7</w:t>
      </w:r>
    </w:p>
    <w:p w14:paraId="22D99590">
      <w:pPr>
        <w:widowControl/>
        <w:spacing w:line="240" w:lineRule="auto"/>
        <w:rPr>
          <w:rFonts w:ascii="宋体" w:hAnsi="宋体" w:cs="宋体"/>
          <w:bCs/>
          <w:color w:val="000000"/>
          <w:sz w:val="24"/>
          <w:szCs w:val="24"/>
          <w:lang w:eastAsia="zh-CN" w:bidi="ar"/>
        </w:rPr>
      </w:pPr>
      <w:r>
        <w:rPr>
          <w:rFonts w:hint="eastAsia" w:ascii="宋体" w:hAnsi="宋体" w:cs="宋体"/>
          <w:bCs/>
          <w:color w:val="000000"/>
          <w:sz w:val="24"/>
          <w:szCs w:val="24"/>
          <w:lang w:eastAsia="zh-CN" w:bidi="ar"/>
        </w:rPr>
        <w:t>【2】阎石、王红《数字电子技术基础（第六版）》 [M].北京：高等教育出版社。2016.4</w:t>
      </w:r>
    </w:p>
    <w:p w14:paraId="4AF82189">
      <w:pPr>
        <w:widowControl/>
        <w:spacing w:line="240" w:lineRule="auto"/>
        <w:rPr>
          <w:rFonts w:ascii="宋体" w:hAnsi="宋体" w:cs="宋体"/>
          <w:bCs/>
          <w:color w:val="000000"/>
          <w:sz w:val="24"/>
          <w:szCs w:val="24"/>
          <w:lang w:eastAsia="zh-CN" w:bidi="ar"/>
        </w:rPr>
      </w:pPr>
      <w:r>
        <w:rPr>
          <w:rFonts w:hint="eastAsia" w:ascii="宋体" w:hAnsi="宋体" w:cs="宋体"/>
          <w:bCs/>
          <w:color w:val="000000"/>
          <w:sz w:val="24"/>
          <w:szCs w:val="24"/>
          <w:lang w:eastAsia="zh-CN" w:bidi="ar"/>
        </w:rPr>
        <w:t>【3】王贞，《模拟电子技术实验教程》机械工业出版社</w:t>
      </w:r>
    </w:p>
    <w:p w14:paraId="6000CA11">
      <w:pPr>
        <w:widowControl/>
        <w:spacing w:line="240" w:lineRule="auto"/>
        <w:ind w:firstLine="420"/>
        <w:rPr>
          <w:rFonts w:ascii="宋体" w:hAnsi="宋体" w:cs="宋体"/>
          <w:color w:val="000000"/>
          <w:sz w:val="24"/>
          <w:szCs w:val="24"/>
          <w:lang w:eastAsia="zh-CN" w:bidi="ar"/>
        </w:rPr>
      </w:pPr>
    </w:p>
    <w:p w14:paraId="4BB5B94D">
      <w:pPr>
        <w:rPr>
          <w:sz w:val="24"/>
          <w:szCs w:val="24"/>
          <w:lang w:eastAsia="zh-CN"/>
        </w:rPr>
      </w:pPr>
    </w:p>
    <w:sectPr>
      <w:footerReference r:id="rId6" w:type="default"/>
      <w:pgSz w:w="11920" w:h="16840"/>
      <w:pgMar w:top="1580" w:right="1680" w:bottom="280" w:left="1680" w:header="851" w:footer="992" w:gutter="0"/>
      <w:pgNumType w:start="1" w:chapStyle="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7D62F6">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171140"/>
      <w:docPartObj>
        <w:docPartGallery w:val="autotext"/>
      </w:docPartObj>
    </w:sdtPr>
    <w:sdtContent>
      <w:p w14:paraId="7D19C9F1">
        <w:pPr>
          <w:pStyle w:val="5"/>
          <w:jc w:val="right"/>
        </w:pPr>
        <w:r>
          <w:fldChar w:fldCharType="begin"/>
        </w:r>
        <w:r>
          <w:instrText xml:space="preserve">PAGE   \* MERGEFORMAT</w:instrText>
        </w:r>
        <w:r>
          <w:fldChar w:fldCharType="separate"/>
        </w:r>
        <w:r>
          <w:rPr>
            <w:lang w:val="zh-CN"/>
          </w:rPr>
          <w:t>2</w:t>
        </w:r>
        <w:r>
          <w:fldChar w:fldCharType="end"/>
        </w:r>
      </w:p>
    </w:sdtContent>
  </w:sdt>
  <w:p w14:paraId="4551D5F1">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396800"/>
    <w:multiLevelType w:val="multilevel"/>
    <w:tmpl w:val="F2396800"/>
    <w:lvl w:ilvl="0" w:tentative="0">
      <w:start w:val="1"/>
      <w:numFmt w:val="decimal"/>
      <w:suff w:val="space"/>
      <w:lvlText w:val="%1."/>
      <w:lvlJc w:val="left"/>
      <w:rPr>
        <w:rFonts w:hint="default" w:ascii="宋体" w:hAnsi="宋体" w:eastAsia="宋体" w:cs="宋体"/>
        <w:sz w:val="24"/>
        <w:szCs w:val="24"/>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56DEA604"/>
    <w:multiLevelType w:val="singleLevel"/>
    <w:tmpl w:val="56DEA604"/>
    <w:lvl w:ilvl="0" w:tentative="0">
      <w:start w:val="3"/>
      <w:numFmt w:val="decimal"/>
      <w:suff w:val="nothing"/>
      <w:lvlText w:val="（%1）"/>
      <w:lvlJc w:val="left"/>
    </w:lvl>
  </w:abstractNum>
  <w:abstractNum w:abstractNumId="2">
    <w:nsid w:val="5FA4E74B"/>
    <w:multiLevelType w:val="singleLevel"/>
    <w:tmpl w:val="5FA4E74B"/>
    <w:lvl w:ilvl="0" w:tentative="0">
      <w:start w:val="6"/>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3NmEyYWU4NDYxODkwYjljMjdjOThjMWUyODgwNmQifQ=="/>
  </w:docVars>
  <w:rsids>
    <w:rsidRoot w:val="00C26D6F"/>
    <w:rsid w:val="00020A48"/>
    <w:rsid w:val="00054E9B"/>
    <w:rsid w:val="00076545"/>
    <w:rsid w:val="00076ECE"/>
    <w:rsid w:val="000A4C80"/>
    <w:rsid w:val="000C0E0E"/>
    <w:rsid w:val="000C61CD"/>
    <w:rsid w:val="0012490D"/>
    <w:rsid w:val="00150140"/>
    <w:rsid w:val="00163C2C"/>
    <w:rsid w:val="00177B70"/>
    <w:rsid w:val="001B03DE"/>
    <w:rsid w:val="001C0454"/>
    <w:rsid w:val="0025526B"/>
    <w:rsid w:val="00276035"/>
    <w:rsid w:val="00285964"/>
    <w:rsid w:val="002F2E71"/>
    <w:rsid w:val="00332E5B"/>
    <w:rsid w:val="003A6944"/>
    <w:rsid w:val="003B10CD"/>
    <w:rsid w:val="003B2760"/>
    <w:rsid w:val="003B77A4"/>
    <w:rsid w:val="004176BD"/>
    <w:rsid w:val="004507DF"/>
    <w:rsid w:val="00452BB0"/>
    <w:rsid w:val="004654F5"/>
    <w:rsid w:val="004822D2"/>
    <w:rsid w:val="0049552D"/>
    <w:rsid w:val="004B1ED5"/>
    <w:rsid w:val="004C6986"/>
    <w:rsid w:val="00552DBA"/>
    <w:rsid w:val="005A66AF"/>
    <w:rsid w:val="005D0A33"/>
    <w:rsid w:val="005F246C"/>
    <w:rsid w:val="00600344"/>
    <w:rsid w:val="006144EA"/>
    <w:rsid w:val="00623FF3"/>
    <w:rsid w:val="00662F94"/>
    <w:rsid w:val="00663067"/>
    <w:rsid w:val="00671455"/>
    <w:rsid w:val="00671585"/>
    <w:rsid w:val="006778AD"/>
    <w:rsid w:val="00680500"/>
    <w:rsid w:val="00683F00"/>
    <w:rsid w:val="006D772B"/>
    <w:rsid w:val="00705959"/>
    <w:rsid w:val="00741531"/>
    <w:rsid w:val="007509B6"/>
    <w:rsid w:val="00780D98"/>
    <w:rsid w:val="007A5C37"/>
    <w:rsid w:val="007C3900"/>
    <w:rsid w:val="007F5F2D"/>
    <w:rsid w:val="008950CB"/>
    <w:rsid w:val="00900218"/>
    <w:rsid w:val="00902A61"/>
    <w:rsid w:val="009114AF"/>
    <w:rsid w:val="00951B71"/>
    <w:rsid w:val="00973B61"/>
    <w:rsid w:val="009A2B12"/>
    <w:rsid w:val="00A16DE1"/>
    <w:rsid w:val="00A53F66"/>
    <w:rsid w:val="00AF2F65"/>
    <w:rsid w:val="00B02A28"/>
    <w:rsid w:val="00B11FD3"/>
    <w:rsid w:val="00B30658"/>
    <w:rsid w:val="00B56D10"/>
    <w:rsid w:val="00B74C7B"/>
    <w:rsid w:val="00B973F6"/>
    <w:rsid w:val="00BF5148"/>
    <w:rsid w:val="00C26D6F"/>
    <w:rsid w:val="00C4548C"/>
    <w:rsid w:val="00C8720F"/>
    <w:rsid w:val="00D0503D"/>
    <w:rsid w:val="00D12977"/>
    <w:rsid w:val="00D45468"/>
    <w:rsid w:val="00D86FB4"/>
    <w:rsid w:val="00DB12A3"/>
    <w:rsid w:val="00DC3829"/>
    <w:rsid w:val="00DD5503"/>
    <w:rsid w:val="00DD737F"/>
    <w:rsid w:val="00DF7F0D"/>
    <w:rsid w:val="00E06D35"/>
    <w:rsid w:val="00E2394B"/>
    <w:rsid w:val="00E33C6C"/>
    <w:rsid w:val="00E56603"/>
    <w:rsid w:val="00EC125D"/>
    <w:rsid w:val="00F154D4"/>
    <w:rsid w:val="00F46622"/>
    <w:rsid w:val="00F505DF"/>
    <w:rsid w:val="00F655B7"/>
    <w:rsid w:val="123F0059"/>
    <w:rsid w:val="1D7F6108"/>
    <w:rsid w:val="224E4061"/>
    <w:rsid w:val="3344538A"/>
    <w:rsid w:val="375C6562"/>
    <w:rsid w:val="38300E87"/>
    <w:rsid w:val="4E2B3FB2"/>
    <w:rsid w:val="517A51A2"/>
    <w:rsid w:val="62E12AA8"/>
    <w:rsid w:val="6D8C3D36"/>
    <w:rsid w:val="7404155B"/>
    <w:rsid w:val="772A3BC0"/>
    <w:rsid w:val="7DE70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imes New Roman" w:hAnsi="Times New Roman" w:eastAsia="宋体" w:cs="Times New Roman"/>
      <w:kern w:val="0"/>
      <w:sz w:val="22"/>
      <w:szCs w:val="22"/>
      <w:lang w:val="en-US" w:eastAsia="en-US"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autoRedefine/>
    <w:unhideWhenUsed/>
    <w:qFormat/>
    <w:uiPriority w:val="39"/>
    <w:pPr>
      <w:widowControl/>
      <w:spacing w:after="100" w:line="259" w:lineRule="auto"/>
      <w:ind w:left="440"/>
    </w:pPr>
    <w:rPr>
      <w:rFonts w:asciiTheme="minorHAnsi" w:hAnsiTheme="minorHAnsi" w:eastAsiaTheme="minorEastAsia"/>
      <w:lang w:eastAsia="zh-CN"/>
    </w:rPr>
  </w:style>
  <w:style w:type="paragraph" w:styleId="5">
    <w:name w:val="footer"/>
    <w:basedOn w:val="1"/>
    <w:link w:val="17"/>
    <w:unhideWhenUsed/>
    <w:qFormat/>
    <w:uiPriority w:val="99"/>
    <w:pPr>
      <w:tabs>
        <w:tab w:val="center" w:pos="4153"/>
        <w:tab w:val="right" w:pos="8306"/>
      </w:tabs>
      <w:snapToGrid w:val="0"/>
      <w:spacing w:after="0" w:line="240" w:lineRule="auto"/>
    </w:pPr>
    <w:rPr>
      <w:rFonts w:asciiTheme="minorHAnsi" w:hAnsiTheme="minorHAnsi" w:eastAsiaTheme="minorEastAsia" w:cstheme="minorBidi"/>
      <w:kern w:val="2"/>
      <w:sz w:val="18"/>
      <w:szCs w:val="18"/>
      <w:lang w:eastAsia="zh-CN"/>
    </w:rPr>
  </w:style>
  <w:style w:type="paragraph" w:styleId="6">
    <w:name w:val="header"/>
    <w:basedOn w:val="1"/>
    <w:link w:val="16"/>
    <w:unhideWhenUsed/>
    <w:qFormat/>
    <w:uiPriority w:val="99"/>
    <w:pPr>
      <w:pBdr>
        <w:bottom w:val="single" w:color="auto" w:sz="6" w:space="1"/>
      </w:pBdr>
      <w:tabs>
        <w:tab w:val="center" w:pos="4153"/>
        <w:tab w:val="right" w:pos="8306"/>
      </w:tabs>
      <w:snapToGrid w:val="0"/>
      <w:spacing w:after="0" w:line="240" w:lineRule="auto"/>
      <w:jc w:val="center"/>
    </w:pPr>
    <w:rPr>
      <w:rFonts w:asciiTheme="minorHAnsi" w:hAnsiTheme="minorHAnsi" w:eastAsiaTheme="minorEastAsia" w:cstheme="minorBidi"/>
      <w:kern w:val="2"/>
      <w:sz w:val="18"/>
      <w:szCs w:val="18"/>
      <w:lang w:eastAsia="zh-CN"/>
    </w:rPr>
  </w:style>
  <w:style w:type="paragraph" w:styleId="7">
    <w:name w:val="toc 1"/>
    <w:basedOn w:val="1"/>
    <w:next w:val="1"/>
    <w:autoRedefine/>
    <w:unhideWhenUsed/>
    <w:qFormat/>
    <w:uiPriority w:val="39"/>
    <w:pPr>
      <w:widowControl/>
      <w:spacing w:after="100" w:line="259" w:lineRule="auto"/>
    </w:pPr>
    <w:rPr>
      <w:rFonts w:asciiTheme="minorHAnsi" w:hAnsiTheme="minorHAnsi" w:eastAsiaTheme="minorEastAsia"/>
      <w:lang w:eastAsia="zh-CN"/>
    </w:rPr>
  </w:style>
  <w:style w:type="paragraph" w:styleId="8">
    <w:name w:val="Subtitle"/>
    <w:basedOn w:val="1"/>
    <w:next w:val="1"/>
    <w:link w:val="20"/>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9">
    <w:name w:val="toc 2"/>
    <w:basedOn w:val="1"/>
    <w:next w:val="1"/>
    <w:autoRedefine/>
    <w:unhideWhenUsed/>
    <w:qFormat/>
    <w:uiPriority w:val="39"/>
    <w:pPr>
      <w:widowControl/>
      <w:spacing w:after="100" w:line="259" w:lineRule="auto"/>
      <w:ind w:left="220"/>
    </w:pPr>
    <w:rPr>
      <w:rFonts w:asciiTheme="minorHAnsi" w:hAnsiTheme="minorHAnsi" w:eastAsiaTheme="minorEastAsia"/>
      <w:lang w:eastAsia="zh-CN"/>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character" w:styleId="14">
    <w:name w:val="Strong"/>
    <w:basedOn w:val="13"/>
    <w:qFormat/>
    <w:uiPriority w:val="22"/>
    <w:rPr>
      <w:b/>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页眉 字符"/>
    <w:basedOn w:val="13"/>
    <w:link w:val="6"/>
    <w:qFormat/>
    <w:uiPriority w:val="99"/>
    <w:rPr>
      <w:sz w:val="18"/>
      <w:szCs w:val="18"/>
    </w:rPr>
  </w:style>
  <w:style w:type="character" w:customStyle="1" w:styleId="17">
    <w:name w:val="页脚 字符"/>
    <w:basedOn w:val="13"/>
    <w:link w:val="5"/>
    <w:qFormat/>
    <w:uiPriority w:val="99"/>
    <w:rPr>
      <w:sz w:val="18"/>
      <w:szCs w:val="18"/>
    </w:rPr>
  </w:style>
  <w:style w:type="character" w:customStyle="1" w:styleId="18">
    <w:name w:val="标题 字符"/>
    <w:basedOn w:val="13"/>
    <w:link w:val="11"/>
    <w:qFormat/>
    <w:uiPriority w:val="10"/>
    <w:rPr>
      <w:rFonts w:asciiTheme="majorHAnsi" w:hAnsiTheme="majorHAnsi" w:eastAsiaTheme="majorEastAsia" w:cstheme="majorBidi"/>
      <w:b/>
      <w:bCs/>
      <w:kern w:val="0"/>
      <w:sz w:val="32"/>
      <w:szCs w:val="32"/>
      <w:lang w:eastAsia="en-US"/>
    </w:rPr>
  </w:style>
  <w:style w:type="paragraph" w:styleId="19">
    <w:name w:val="List Paragraph"/>
    <w:basedOn w:val="1"/>
    <w:qFormat/>
    <w:uiPriority w:val="34"/>
    <w:pPr>
      <w:spacing w:after="0" w:line="240" w:lineRule="auto"/>
      <w:ind w:firstLine="420" w:firstLineChars="200"/>
      <w:jc w:val="both"/>
    </w:pPr>
    <w:rPr>
      <w:rFonts w:asciiTheme="minorHAnsi" w:hAnsiTheme="minorHAnsi" w:eastAsiaTheme="minorEastAsia" w:cstheme="minorBidi"/>
      <w:kern w:val="2"/>
      <w:sz w:val="21"/>
      <w:lang w:eastAsia="zh-CN"/>
    </w:rPr>
  </w:style>
  <w:style w:type="character" w:customStyle="1" w:styleId="20">
    <w:name w:val="副标题 字符"/>
    <w:basedOn w:val="13"/>
    <w:link w:val="8"/>
    <w:qFormat/>
    <w:uiPriority w:val="11"/>
    <w:rPr>
      <w:b/>
      <w:bCs/>
      <w:kern w:val="28"/>
      <w:sz w:val="32"/>
      <w:szCs w:val="32"/>
      <w:lang w:eastAsia="en-US"/>
    </w:rPr>
  </w:style>
  <w:style w:type="character" w:customStyle="1" w:styleId="21">
    <w:name w:val="标题 1 字符"/>
    <w:basedOn w:val="13"/>
    <w:link w:val="2"/>
    <w:qFormat/>
    <w:uiPriority w:val="9"/>
    <w:rPr>
      <w:rFonts w:ascii="Times New Roman" w:hAnsi="Times New Roman" w:eastAsia="宋体" w:cs="Times New Roman"/>
      <w:b/>
      <w:bCs/>
      <w:kern w:val="44"/>
      <w:sz w:val="44"/>
      <w:szCs w:val="44"/>
      <w:lang w:eastAsia="en-US"/>
    </w:rPr>
  </w:style>
  <w:style w:type="paragraph" w:customStyle="1" w:styleId="22">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lang w:eastAsia="zh-CN"/>
    </w:rPr>
  </w:style>
  <w:style w:type="paragraph" w:customStyle="1" w:styleId="23">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54695-A9AF-482C-97B4-F5304AB758C8}">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4957</Words>
  <Characters>5432</Characters>
  <Lines>29</Lines>
  <Paragraphs>8</Paragraphs>
  <TotalTime>52</TotalTime>
  <ScaleCrop>false</ScaleCrop>
  <LinksUpToDate>false</LinksUpToDate>
  <CharactersWithSpaces>5688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2023-06-21T13:34:00Z</dcterms:created>
  <dc:creator>姜 荣昇</dc:creator>
  <cp:lastModifiedBy>WPS_1693141538</cp:lastModifiedBy>
  <dcterms:modified xsi:type="dcterms:W3CDTF">2025-06-26T08:05:14Z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E1EA11F791F540CD8BF0877D61514448_12</vt:lpwstr>
  </property>
  <property fmtid="{D5CDD505-2E9C-101B-9397-08002B2CF9AE}" pid="4" name="KSOTemplateDocerSaveRecord">
    <vt:lpwstr>eyJoZGlkIjoiMDM3M2IxYTg2NmNkODIwNGIwZmQ5MGEwNzhjMTExNDQiLCJ1c2VySWQiOiIxNTI1MTI5MDIzIn0=</vt:lpwstr>
  </property>
</Properties>
</file>