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9"/>
      </w:pPr>
      <w:r/>
      <w:commentRangeStart w:id="0"/>
      <w:commentRangeStart w:id="1"/>
      <w:r>
        <w:t xml:space="preserve">SPECIAL</w:t>
      </w:r>
      <w:r>
        <w:rPr>
          <w:spacing w:val="-35"/>
        </w:rPr>
        <w:t xml:space="preserve"> </w:t>
      </w:r>
      <w:r>
        <w:t xml:space="preserve">ISSUE</w:t>
      </w:r>
      <w:commentRangeEnd w:id="0"/>
      <w:commentRangeEnd w:id="1"/>
      <w:r>
        <w:commentReference w:id="0"/>
        <w:commentReference w:id="1"/>
      </w:r>
      <w:r/>
      <w:r/>
    </w:p>
    <w:p>
      <w:pPr>
        <w:spacing w:before="10"/>
        <w:rPr>
          <w:rFonts w:ascii="Times New Roman" w:hAnsi="Times New Roman" w:cs="Times New Roman" w:eastAsia="Times New Roman"/>
          <w:sz w:val="31"/>
          <w:szCs w:val="31"/>
        </w:rPr>
      </w:pPr>
      <w:r>
        <w:rPr>
          <w:rFonts w:ascii="Times New Roman" w:hAnsi="Times New Roman" w:cs="Times New Roman" w:eastAsia="Times New Roman"/>
          <w:sz w:val="31"/>
          <w:szCs w:val="31"/>
        </w:rPr>
      </w:r>
      <w:r/>
    </w:p>
    <w:p>
      <w:pPr>
        <w:ind w:left="130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/>
          <w:sz w:val="21"/>
        </w:rPr>
        <w:t xml:space="preserve">Kenya</w:t>
      </w:r>
      <w:r>
        <w:rPr>
          <w:rFonts w:ascii="Times New Roman" w:hAnsi="Times New Roman" w:cs="Times New Roman"/>
          <w:spacing w:val="3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Gazette</w:t>
      </w:r>
      <w:r>
        <w:rPr>
          <w:rFonts w:ascii="Times New Roman" w:hAnsi="Times New Roman" w:cs="Times New Roman"/>
          <w:spacing w:val="19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Supplement</w:t>
      </w:r>
      <w:r>
        <w:rPr>
          <w:rFonts w:ascii="Times New Roman" w:hAnsi="Times New Roman" w:cs="Times New Roman"/>
          <w:spacing w:val="21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No.</w:t>
      </w:r>
      <w:r>
        <w:rPr>
          <w:rFonts w:ascii="Times New Roman" w:hAnsi="Times New Roman" w:cs="Times New Roman"/>
          <w:spacing w:val="11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130</w:t>
      </w:r>
      <w:r>
        <w:rPr>
          <w:rFonts w:ascii="Times New Roman" w:hAnsi="Times New Roman" w:cs="Times New Roman"/>
          <w:spacing w:val="2"/>
          <w:sz w:val="21"/>
        </w:rPr>
        <w:t xml:space="preserve"> (Senate</w:t>
      </w:r>
      <w:r>
        <w:rPr>
          <w:rFonts w:ascii="Times New Roman" w:hAnsi="Times New Roman" w:cs="Times New Roman"/>
          <w:spacing w:val="1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Bills</w:t>
      </w:r>
      <w:r>
        <w:rPr>
          <w:rFonts w:ascii="Times New Roman" w:hAnsi="Times New Roman" w:cs="Times New Roman"/>
          <w:spacing w:val="1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No. </w:t>
      </w:r>
      <w:r>
        <w:rPr>
          <w:rFonts w:ascii="Times New Roman" w:hAnsi="Times New Roman" w:cs="Times New Roman"/>
          <w:spacing w:val="1"/>
          <w:sz w:val="21"/>
        </w:rPr>
        <w:t xml:space="preserve">31</w:t>
      </w:r>
      <w:r>
        <w:rPr>
          <w:rFonts w:ascii="Times New Roman" w:hAnsi="Times New Roman" w:cs="Times New Roman"/>
          <w:spacing w:val="2"/>
          <w:sz w:val="21"/>
        </w:rPr>
        <w:t xml:space="preserve">)</w:t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before="1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2486" w:right="2527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REPUBLIC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</w:t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spacing w:before="1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964" w:right="946"/>
        <w:jc w:val="center"/>
        <w:rPr>
          <w:rFonts w:ascii="Times New Roman" w:hAnsi="Times New Roman" w:cs="Times New Roman" w:eastAsia="Arial"/>
          <w:sz w:val="34"/>
          <w:szCs w:val="34"/>
        </w:rPr>
      </w:pPr>
      <w:r>
        <w:rPr>
          <w:rFonts w:ascii="Times New Roman" w:hAnsi="Times New Roman" w:cs="Times New Roman"/>
          <w:sz w:val="34"/>
        </w:rPr>
        <w:t xml:space="preserve">KENYA</w:t>
      </w:r>
      <w:r>
        <w:rPr>
          <w:rFonts w:ascii="Times New Roman" w:hAnsi="Times New Roman" w:cs="Times New Roman"/>
          <w:spacing w:val="-20"/>
          <w:sz w:val="34"/>
        </w:rPr>
        <w:t xml:space="preserve"> </w:t>
      </w:r>
      <w:r>
        <w:rPr>
          <w:rFonts w:ascii="Times New Roman" w:hAnsi="Times New Roman" w:cs="Times New Roman"/>
          <w:sz w:val="34"/>
        </w:rPr>
        <w:t xml:space="preserve">GAZETTE</w:t>
      </w:r>
      <w:r>
        <w:rPr>
          <w:rFonts w:ascii="Times New Roman" w:hAnsi="Times New Roman" w:cs="Times New Roman"/>
          <w:spacing w:val="-25"/>
          <w:sz w:val="34"/>
        </w:rPr>
        <w:t xml:space="preserve"> </w:t>
      </w:r>
      <w:r>
        <w:rPr>
          <w:rFonts w:ascii="Times New Roman" w:hAnsi="Times New Roman" w:cs="Times New Roman"/>
          <w:sz w:val="34"/>
        </w:rPr>
        <w:t xml:space="preserve">SUPPLEMENT</w:t>
      </w:r>
      <w:r/>
    </w:p>
    <w:p>
      <w:pPr>
        <w:spacing w:before="3"/>
        <w:rPr>
          <w:rFonts w:ascii="Times New Roman" w:hAnsi="Times New Roman" w:cs="Times New Roman" w:eastAsia="Arial"/>
          <w:bCs/>
          <w:sz w:val="44"/>
          <w:szCs w:val="44"/>
        </w:rPr>
      </w:pPr>
      <w:r>
        <w:rPr>
          <w:rFonts w:ascii="Times New Roman" w:hAnsi="Times New Roman" w:cs="Times New Roman" w:eastAsia="Arial"/>
          <w:bCs/>
          <w:sz w:val="44"/>
          <w:szCs w:val="44"/>
        </w:rPr>
      </w:r>
      <w:r/>
    </w:p>
    <w:p>
      <w:pPr>
        <w:ind w:left="2501" w:right="2505"/>
        <w:jc w:val="center"/>
        <w:rPr>
          <w:rFonts w:ascii="Times New Roman" w:hAnsi="Times New Roman" w:cs="Times New Roman" w:eastAsia="Arial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SENATE</w:t>
      </w:r>
      <w:r>
        <w:rPr>
          <w:rFonts w:ascii="Times New Roman" w:hAnsi="Times New Roman" w:cs="Times New Roman"/>
          <w:spacing w:val="-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BILLS,</w:t>
      </w:r>
      <w:r>
        <w:rPr>
          <w:rFonts w:ascii="Times New Roman" w:hAnsi="Times New Roman" w:cs="Times New Roman"/>
          <w:spacing w:val="-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2018</w:t>
      </w:r>
      <w:r/>
    </w:p>
    <w:p>
      <w:pPr>
        <w:rPr>
          <w:rFonts w:ascii="Times New Roman" w:hAnsi="Times New Roman" w:cs="Times New Roman" w:eastAsia="Arial"/>
          <w:bCs/>
        </w:rPr>
      </w:pPr>
      <w:r>
        <w:rPr>
          <w:rFonts w:ascii="Times New Roman" w:hAnsi="Times New Roman" w:cs="Times New Roman" w:eastAsia="Arial"/>
          <w:bCs/>
        </w:rPr>
      </w:r>
      <w:r/>
    </w:p>
    <w:p>
      <w:pPr>
        <w:spacing w:before="11"/>
        <w:rPr>
          <w:rFonts w:ascii="Times New Roman" w:hAnsi="Times New Roman" w:cs="Times New Roman" w:eastAsia="Arial"/>
          <w:bCs/>
          <w:sz w:val="18"/>
          <w:szCs w:val="18"/>
        </w:rPr>
      </w:pPr>
      <w:r>
        <w:rPr>
          <w:rFonts w:ascii="Times New Roman" w:hAnsi="Times New Roman" w:cs="Times New Roman" w:eastAsia="Arial"/>
          <w:bCs/>
          <w:sz w:val="18"/>
          <w:szCs w:val="18"/>
        </w:rPr>
      </w:r>
      <w:r/>
    </w:p>
    <w:p>
      <w:pPr>
        <w:pStyle w:val="649"/>
      </w:pPr>
      <w:r>
        <w:t xml:space="preserve">NAIROBI,</w:t>
      </w:r>
      <w:r>
        <w:rPr>
          <w:spacing w:val="-31"/>
        </w:rPr>
        <w:t xml:space="preserve"> </w:t>
      </w:r>
      <w:r>
        <w:t xml:space="preserve">23rd</w:t>
      </w:r>
      <w:r>
        <w:rPr>
          <w:spacing w:val="-32"/>
        </w:rPr>
        <w:t xml:space="preserve"> </w:t>
      </w:r>
      <w:r>
        <w:t xml:space="preserve">October,</w:t>
      </w:r>
      <w:r>
        <w:rPr>
          <w:spacing w:val="-41"/>
        </w:rPr>
        <w:t xml:space="preserve"> </w:t>
      </w:r>
      <w:r>
        <w:t xml:space="preserve">2</w:t>
      </w:r>
      <w:r>
        <w:rPr>
          <w:spacing w:val="4"/>
        </w:rPr>
        <w:t xml:space="preserve">0</w:t>
      </w:r>
      <w:r>
        <w:rPr>
          <w:spacing w:val="-52"/>
        </w:rPr>
        <w:t xml:space="preserve">1</w:t>
      </w:r>
      <w:r>
        <w:t xml:space="preserve">8</w:t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before="1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 w:hAnsi="Times New Roman" w:cs="Times New Roman" w:eastAsia="Times New Roman"/>
          <w:sz w:val="29"/>
          <w:szCs w:val="29"/>
        </w:rPr>
      </w:r>
      <w:r/>
    </w:p>
    <w:p>
      <w:pPr>
        <w:ind w:left="2501" w:right="2518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CONTENT</w:t>
      </w:r>
      <w:r/>
    </w:p>
    <w:p>
      <w:pPr>
        <w:spacing w:before="1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  <w:sectPr>
          <w:footnotePr/>
          <w:type w:val="continuous"/>
          <w:pgSz w:w="9040" w:h="13520" w:orient="portrait"/>
          <w:pgMar w:top="1280" w:right="900" w:bottom="280" w:left="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150"/>
        <w:spacing w:before="75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Bill</w:t>
      </w:r>
      <w:r>
        <w:rPr>
          <w:rFonts w:ascii="Times New Roman" w:hAnsi="Times New Roman" w:cs="Times New Roman"/>
          <w:spacing w:val="1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for</w:t>
      </w:r>
      <w:r>
        <w:rPr>
          <w:rFonts w:ascii="Times New Roman" w:hAnsi="Times New Roman" w:cs="Times New Roman"/>
          <w:spacing w:val="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Introduction</w:t>
      </w:r>
      <w:r>
        <w:rPr>
          <w:rFonts w:ascii="Times New Roman" w:hAnsi="Times New Roman" w:cs="Times New Roman"/>
          <w:spacing w:val="4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into</w:t>
      </w:r>
      <w:r>
        <w:rPr>
          <w:rFonts w:ascii="Times New Roman" w:hAnsi="Times New Roman" w:cs="Times New Roman"/>
          <w:spacing w:val="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1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Senate-</w:t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ind w:left="150"/>
        <w:spacing w:before="113"/>
        <w:rPr>
          <w:rFonts w:ascii="Times New Roman" w:hAnsi="Times New Roman" w:cs="Times New Roman" w:eastAsia="Courier New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PAGE</w:t>
      </w:r>
      <w:r/>
    </w:p>
    <w:p>
      <w:pPr>
        <w:rPr>
          <w:rFonts w:ascii="Times New Roman" w:hAnsi="Times New Roman" w:cs="Times New Roman" w:eastAsia="Courier New"/>
          <w:sz w:val="19"/>
          <w:szCs w:val="19"/>
        </w:rPr>
        <w:sectPr>
          <w:footnotePr/>
          <w:type w:val="continuous"/>
          <w:pgSz w:w="9040" w:h="13520" w:orient="portrait"/>
          <w:pgMar w:top="1280" w:right="900" w:bottom="280" w:left="680" w:header="720" w:footer="720" w:gutter="0"/>
          <w:cols w:num="2" w:sep="0" w:space="720" w:equalWidth="0">
            <w:col w:w="3179" w:space="3553"/>
            <w:col w:w="728" w:space="0"/>
          </w:cols>
          <w:docGrid w:linePitch="360"/>
        </w:sectPr>
      </w:pPr>
      <w:r>
        <w:rPr>
          <w:rFonts w:ascii="Times New Roman" w:hAnsi="Times New Roman" w:cs="Times New Roman" w:eastAsia="Courier New"/>
          <w:sz w:val="19"/>
          <w:szCs w:val="19"/>
        </w:rPr>
      </w:r>
      <w:r/>
    </w:p>
    <w:p>
      <w:pPr>
        <w:spacing w:before="7"/>
        <w:rPr>
          <w:rFonts w:ascii="Times New Roman" w:hAnsi="Times New Roman" w:cs="Times New Roman" w:eastAsia="Courier New"/>
          <w:sz w:val="14"/>
          <w:szCs w:val="14"/>
        </w:rPr>
      </w:pPr>
      <w:r>
        <w:rPr>
          <w:rFonts w:ascii="Times New Roman" w:hAnsi="Times New Roman" w:cs="Times New Roman" w:eastAsia="Courier New"/>
          <w:sz w:val="14"/>
          <w:szCs w:val="14"/>
        </w:rPr>
      </w:r>
      <w:r/>
    </w:p>
    <w:p>
      <w:pPr>
        <w:ind w:left="505"/>
        <w:spacing w:before="75"/>
        <w:tabs>
          <w:tab w:val="right" w:pos="7322" w:leader="dot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1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1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1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Sharing)</w:t>
      </w:r>
      <w:r>
        <w:rPr>
          <w:rFonts w:ascii="Times New Roman" w:hAnsi="Times New Roman" w:cs="Times New Roman"/>
          <w:spacing w:val="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-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>
        <w:rPr>
          <w:rFonts w:ascii="Times New Roman" w:hAnsi="Times New Roman" w:cs="Times New Roman"/>
          <w:sz w:val="19"/>
        </w:rPr>
        <w:tab/>
        <w:t xml:space="preserve">561</w:t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1277"/>
        <w:jc w:val="center"/>
        <w:spacing w:lineRule="exact" w:line="244"/>
        <w:rPr>
          <w:rFonts w:ascii="Times New Roman" w:hAnsi="Times New Roman" w:cs="Times New Roman" w:eastAsia="Times New Roman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4448" behindDoc="1" locked="0" layoutInCell="1" allowOverlap="1">
                <wp:simplePos x="0" y="0"/>
                <wp:positionH relativeFrom="page">
                  <wp:posOffset>2824480</wp:posOffset>
                </wp:positionH>
                <wp:positionV relativeFrom="paragraph">
                  <wp:posOffset>33020</wp:posOffset>
                </wp:positionV>
                <wp:extent cx="196215" cy="254000"/>
                <wp:effectExtent l="0" t="0" r="0" b="0"/>
                <wp:wrapNone/>
                <wp:docPr id="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9621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400"/>
                              <w:rPr>
                                <w:rFonts w:ascii="Arial" w:hAnsi="Arial" w:cs="Arial" w:eastAsia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/>
                                <w:sz w:val="27"/>
                              </w:rPr>
                              <w:t xml:space="preserve">..</w:t>
                            </w:r>
                            <w:r>
                              <w:rPr>
                                <w:rFonts w:ascii="Arial"/>
                                <w:spacing w:val="2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40"/>
                              </w:rPr>
                              <w:t xml:space="preserve">'</w:t>
                            </w:r>
                            <w:r>
                              <w:rPr>
                                <w:rFonts w:ascii="Arial"/>
                                <w:spacing w:val="-36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40"/>
                              </w:rPr>
                              <w:t xml:space="preserve">'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o:spt="1" style="position:absolute;mso-wrap-distance-left:9.0pt;mso-wrap-distance-top:0.0pt;mso-wrap-distance-right:9.0pt;mso-wrap-distance-bottom:0.0pt;z-index:-24448;o:allowoverlap:true;o:allowincell:true;mso-position-horizontal-relative:page;margin-left:222.4pt;mso-position-horizontal:absolute;mso-position-vertical-relative:text;margin-top:2.6pt;mso-position-vertical:absolute;width:15.4pt;height:20.0pt;" coordsize="100000,100000" path="" filled="f">
                <v:path textboxrect="0,0,0,0"/>
                <v:textbox>
                  <w:txbxContent>
                    <w:p>
                      <w:pPr>
                        <w:spacing w:lineRule="exact" w:line="400"/>
                        <w:rPr>
                          <w:rFonts w:ascii="Arial" w:hAnsi="Arial" w:cs="Arial" w:eastAsia="Arial"/>
                          <w:sz w:val="40"/>
                          <w:szCs w:val="40"/>
                        </w:rPr>
                      </w:pPr>
                      <w:r>
                        <w:rPr>
                          <w:rFonts w:ascii="Arial"/>
                          <w:sz w:val="27"/>
                        </w:rPr>
                        <w:t xml:space="preserve">..</w:t>
                      </w:r>
                      <w:r>
                        <w:rPr>
                          <w:rFonts w:ascii="Arial"/>
                          <w:spacing w:val="23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/>
                          <w:sz w:val="40"/>
                        </w:rPr>
                        <w:t xml:space="preserve">'</w:t>
                      </w:r>
                      <w:r>
                        <w:rPr>
                          <w:rFonts w:ascii="Arial"/>
                          <w:spacing w:val="-36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/>
                          <w:sz w:val="40"/>
                        </w:rPr>
                        <w:t xml:space="preserve">'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</w:rPr>
        <w:t xml:space="preserve">·</w:t>
      </w:r>
      <w:r>
        <w:rPr>
          <w:rFonts w:ascii="Times New Roman" w:hAnsi="Times New Roman" w:cs="Times New Roman"/>
          <w:spacing w:val="-29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·</w:t>
      </w:r>
      <w:r>
        <w:rPr>
          <w:rFonts w:ascii="Times New Roman" w:hAnsi="Times New Roman" w:cs="Times New Roman"/>
          <w:spacing w:val="-46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1</w:t>
      </w:r>
      <w:r>
        <w:rPr>
          <w:rFonts w:ascii="Times New Roman" w:hAnsi="Times New Roman" w:cs="Times New Roman"/>
          <w:spacing w:val="-42"/>
          <w:sz w:val="26"/>
        </w:rPr>
        <w:t xml:space="preserve">1</w:t>
      </w:r>
      <w:r>
        <w:rPr>
          <w:rFonts w:ascii="Times New Roman" w:hAnsi="Times New Roman" w:cs="Times New Roman"/>
          <w:sz w:val="26"/>
        </w:rPr>
        <w:t xml:space="preserve">\</w:t>
      </w:r>
      <w:r>
        <w:rPr>
          <w:rFonts w:ascii="Times New Roman" w:hAnsi="Times New Roman" w:cs="Times New Roman"/>
          <w:spacing w:val="-31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'</w:t>
      </w:r>
      <w:r>
        <w:rPr>
          <w:rFonts w:ascii="Times New Roman" w:hAnsi="Times New Roman" w:cs="Times New Roman"/>
          <w:spacing w:val="5"/>
          <w:sz w:val="26"/>
        </w:rPr>
        <w:t xml:space="preserve"> </w:t>
      </w:r>
      <w:r>
        <w:rPr>
          <w:rFonts w:ascii="Times New Roman" w:hAnsi="Times New Roman" w:cs="Times New Roman"/>
        </w:rPr>
        <w:t xml:space="preserve">7_</w:t>
      </w:r>
      <w:r>
        <w:rPr>
          <w:rFonts w:ascii="Times New Roman" w:hAnsi="Times New Roman" w:cs="Times New Roman"/>
          <w:spacing w:val="-16"/>
        </w:rPr>
        <w:t xml:space="preserve">U</w:t>
      </w:r>
      <w:r>
        <w:rPr>
          <w:rFonts w:ascii="Times New Roman" w:hAnsi="Times New Roman" w:cs="Times New Roman"/>
          <w:spacing w:val="-79"/>
        </w:rPr>
        <w:t xml:space="preserve">1</w:t>
      </w:r>
      <w:r>
        <w:rPr>
          <w:rFonts w:ascii="Times New Roman" w:hAnsi="Times New Roman" w:cs="Times New Roman"/>
        </w:rPr>
        <w:t xml:space="preserve">'</w:t>
      </w:r>
      <w:r>
        <w:rPr>
          <w:rFonts w:ascii="Times New Roman" w:hAnsi="Times New Roman" w:cs="Times New Roman"/>
          <w:spacing w:val="-32"/>
        </w:rPr>
        <w:t xml:space="preserve"> </w:t>
      </w:r>
      <w:r>
        <w:rPr>
          <w:rFonts w:ascii="Times New Roman" w:hAnsi="Times New Roman" w:cs="Times New Roman"/>
          <w:spacing w:val="-40"/>
        </w:rPr>
        <w:t xml:space="preserve">t</w:t>
      </w:r>
      <w:r>
        <w:rPr>
          <w:rFonts w:ascii="Times New Roman" w:hAnsi="Times New Roman" w:cs="Times New Roman"/>
          <w:spacing w:val="-36"/>
        </w:rPr>
        <w:t xml:space="preserve">·</w:t>
      </w:r>
      <w:r>
        <w:rPr>
          <w:rFonts w:ascii="Times New Roman" w:hAnsi="Times New Roman" w:cs="Times New Roman"/>
          <w:spacing w:val="-27"/>
        </w:rPr>
        <w:t xml:space="preserve">J</w:t>
      </w:r>
      <w:r>
        <w:rPr>
          <w:rFonts w:ascii="Times New Roman" w:hAnsi="Times New Roman" w:cs="Times New Roman"/>
        </w:rPr>
        <w:t xml:space="preserve">;</w:t>
      </w:r>
      <w:r/>
    </w:p>
    <w:p>
      <w:pPr>
        <w:ind w:left="964" w:right="883"/>
        <w:jc w:val="center"/>
        <w:spacing w:lineRule="exact" w:line="175"/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/>
          <w:sz w:val="13"/>
        </w:rPr>
        <w:t xml:space="preserve">'    </w:t>
      </w:r>
      <w:r>
        <w:rPr>
          <w:rFonts w:ascii="Times New Roman" w:hAnsi="Times New Roman" w:cs="Times New Roman"/>
          <w:spacing w:val="21"/>
          <w:sz w:val="13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:</w:t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spacing w:before="4"/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ind w:left="1877"/>
        <w:spacing w:before="82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  <w:sz w:val="14"/>
        </w:rPr>
        <w:t xml:space="preserve">PRINTED</w:t>
      </w:r>
      <w:r>
        <w:rPr>
          <w:rFonts w:ascii="Times New Roman" w:hAnsi="Times New Roman" w:cs="Times New Roman"/>
          <w:spacing w:val="7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AND</w:t>
      </w:r>
      <w:r>
        <w:rPr>
          <w:rFonts w:ascii="Times New Roman" w:hAnsi="Times New Roman" w:cs="Times New Roman"/>
          <w:spacing w:val="12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PUBLISHED</w:t>
      </w:r>
      <w:r>
        <w:rPr>
          <w:rFonts w:ascii="Times New Roman" w:hAnsi="Times New Roman" w:cs="Times New Roman"/>
          <w:spacing w:val="7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BY</w:t>
      </w:r>
      <w:r>
        <w:rPr>
          <w:rFonts w:ascii="Times New Roman" w:hAnsi="Times New Roman" w:cs="Times New Roman"/>
          <w:spacing w:val="3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THE</w:t>
      </w:r>
      <w:r>
        <w:rPr>
          <w:rFonts w:ascii="Times New Roman" w:hAnsi="Times New Roman" w:cs="Times New Roman"/>
          <w:spacing w:val="1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GOVERNMENT</w:t>
      </w:r>
      <w:r>
        <w:rPr>
          <w:rFonts w:ascii="Times New Roman" w:hAnsi="Times New Roman" w:cs="Times New Roman"/>
          <w:spacing w:val="18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PRINTER,</w:t>
      </w:r>
      <w:r>
        <w:rPr>
          <w:rFonts w:ascii="Times New Roman" w:hAnsi="Times New Roman" w:cs="Times New Roman"/>
          <w:spacing w:val="8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NAIROBI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  <w:sectPr>
          <w:footnotePr/>
          <w:type w:val="continuous"/>
          <w:pgSz w:w="9040" w:h="13520" w:orient="portrait"/>
          <w:pgMar w:top="1280" w:right="900" w:bottom="280" w:left="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</w:rPr>
      </w:r>
      <w:r/>
    </w:p>
    <w:p>
      <w:pPr>
        <w:ind w:left="107" w:right="1053"/>
        <w:jc w:val="center"/>
        <w:spacing w:before="74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/>
          <w:sz w:val="20"/>
        </w:rPr>
        <w:t xml:space="preserve">561</w:t>
      </w:r>
      <w:r/>
    </w:p>
    <w:p>
      <w:pPr>
        <w:pStyle w:val="649"/>
      </w:pPr>
      <w:r>
        <w:t xml:space="preserve">THE</w:t>
      </w:r>
      <w:r>
        <w:rPr>
          <w:spacing w:val="-34"/>
        </w:rPr>
        <w:t xml:space="preserve"> </w:t>
      </w:r>
      <w:r>
        <w:t xml:space="preserve">NATURAL</w:t>
      </w:r>
      <w:r>
        <w:rPr>
          <w:spacing w:val="-20"/>
        </w:rPr>
        <w:t xml:space="preserve"> </w:t>
      </w:r>
      <w:r>
        <w:t xml:space="preserve">RESOURCES</w:t>
      </w:r>
      <w:r>
        <w:rPr>
          <w:spacing w:val="-18"/>
        </w:rPr>
        <w:t xml:space="preserve"> </w:t>
      </w:r>
      <w:r>
        <w:t xml:space="preserve">(BENEFIT</w:t>
      </w:r>
      <w:r>
        <w:t xml:space="preserve"> </w:t>
      </w:r>
      <w:r>
        <w:t xml:space="preserve">SHARING)</w:t>
      </w:r>
      <w:r>
        <w:rPr>
          <w:spacing w:val="1"/>
        </w:rPr>
        <w:t xml:space="preserve"> </w:t>
      </w:r>
      <w:r>
        <w:t xml:space="preserve">BILL,</w:t>
      </w:r>
      <w:r>
        <w:rPr>
          <w:spacing w:val="-20"/>
        </w:rPr>
        <w:t xml:space="preserve"> </w:t>
      </w:r>
      <w:r>
        <w:rPr>
          <w:spacing w:val="-5"/>
        </w:rPr>
        <w:t xml:space="preserve">201</w:t>
      </w:r>
      <w:r>
        <w:rPr>
          <w:spacing w:val="-4"/>
        </w:rPr>
        <w:t xml:space="preserve">8</w:t>
      </w:r>
      <w:r/>
    </w:p>
    <w:p>
      <w:pPr>
        <w:pStyle w:val="649"/>
      </w:pPr>
      <w:r>
        <w:t xml:space="preserve">ARRANGEMENT</w:t>
      </w:r>
      <w:r>
        <w:rPr>
          <w:spacing w:val="-25"/>
        </w:rPr>
        <w:t xml:space="preserve"> </w:t>
      </w:r>
      <w:r>
        <w:t xml:space="preserve">OF</w:t>
      </w:r>
      <w:r>
        <w:rPr>
          <w:spacing w:val="-40"/>
        </w:rPr>
        <w:t xml:space="preserve"> </w:t>
      </w:r>
      <w:r>
        <w:t xml:space="preserve">CLAUSES</w:t>
      </w:r>
      <w:r/>
    </w:p>
    <w:p>
      <w:pPr>
        <w:rPr>
          <w:rFonts w:ascii="Times New Roman" w:hAnsi="Times New Roman" w:cs="Times New Roman"/>
        </w:rPr>
        <w:sectPr>
          <w:footnotePr/>
          <w:type w:val="nextPage"/>
          <w:pgSz w:w="8980" w:h="13540" w:orient="portrait"/>
          <w:pgMar w:top="1280" w:right="1240" w:bottom="280" w:left="9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ind w:left="287"/>
        <w:spacing w:before="7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Clause</w:t>
      </w:r>
      <w:r/>
    </w:p>
    <w:p>
      <w:pPr>
        <w:spacing w:before="10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pStyle w:val="649"/>
      </w:pPr>
      <w:r>
        <w:t xml:space="preserve">PART</w:t>
      </w:r>
      <w:r>
        <w:rPr>
          <w:spacing w:val="3"/>
        </w:rPr>
        <w:t xml:space="preserve"> </w:t>
      </w:r>
      <w:r>
        <w:t xml:space="preserve">I-PRELIMINARY</w:t>
      </w:r>
      <w:r/>
    </w:p>
    <w:p>
      <w:pPr>
        <w:rPr>
          <w:rFonts w:ascii="Times New Roman" w:hAnsi="Times New Roman" w:cs="Times New Roman"/>
        </w:rPr>
        <w:sectPr>
          <w:footnotePr/>
          <w:type w:val="continuous"/>
          <w:pgSz w:w="8980" w:h="13540" w:orient="portrait"/>
          <w:pgMar w:top="1280" w:right="1240" w:bottom="280" w:left="980" w:header="720" w:footer="720" w:gutter="0"/>
          <w:cols w:num="2" w:sep="0" w:space="720" w:equalWidth="0">
            <w:col w:w="945" w:space="279"/>
            <w:col w:w="5536" w:space="0"/>
          </w:cols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pStyle w:val="649"/>
      </w:pPr>
      <w:r>
        <w:t xml:space="preserve">I</w:t>
      </w:r>
      <w:r>
        <w:rPr>
          <w:spacing w:val="-10"/>
        </w:rPr>
        <w:t xml:space="preserve"> </w:t>
      </w:r>
      <w:r>
        <w:rPr>
          <w:spacing w:val="-2"/>
        </w:rPr>
        <w:t xml:space="preserve">-</w:t>
      </w:r>
      <w:r>
        <w:rPr>
          <w:spacing w:val="-5"/>
        </w:rPr>
        <w:t xml:space="preserve">Short</w:t>
      </w:r>
      <w:r>
        <w:rPr>
          <w:spacing w:val="7"/>
        </w:rPr>
        <w:t xml:space="preserve"> </w:t>
      </w:r>
      <w:r>
        <w:t xml:space="preserve">title.</w:t>
      </w:r>
      <w:r/>
    </w:p>
    <w:p>
      <w:pPr>
        <w:pStyle w:val="649"/>
      </w:pPr>
      <w:r>
        <w:t xml:space="preserve">2-Interpretation.</w:t>
      </w:r>
      <w:r/>
    </w:p>
    <w:p>
      <w:pPr>
        <w:pStyle w:val="649"/>
        <w:numPr>
          <w:ilvl w:val="0"/>
          <w:numId w:val="41"/>
        </w:numPr>
      </w:pPr>
      <w:r>
        <w:t xml:space="preserve">Application</w:t>
      </w:r>
      <w:r>
        <w:rPr>
          <w:spacing w:val="49"/>
        </w:rPr>
        <w:t xml:space="preserve"> </w:t>
      </w:r>
      <w:r>
        <w:t xml:space="preserve">of</w:t>
      </w:r>
      <w:r>
        <w:rPr>
          <w:spacing w:val="31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Act.</w:t>
      </w:r>
      <w:r/>
    </w:p>
    <w:p>
      <w:pPr>
        <w:pStyle w:val="649"/>
        <w:numPr>
          <w:ilvl w:val="0"/>
          <w:numId w:val="41"/>
        </w:numPr>
      </w:pPr>
      <w:r>
        <w:t xml:space="preserve">Guiding</w:t>
      </w:r>
      <w:r>
        <w:rPr>
          <w:spacing w:val="-21"/>
        </w:rPr>
        <w:t xml:space="preserve"> </w:t>
      </w:r>
      <w:r>
        <w:t xml:space="preserve">principles</w:t>
      </w:r>
      <w:r>
        <w:rPr>
          <w:spacing w:val="-7"/>
        </w:rPr>
        <w:t xml:space="preserve"> </w:t>
      </w:r>
      <w:r>
        <w:t xml:space="preserve">of</w:t>
      </w:r>
      <w:r>
        <w:rPr>
          <w:spacing w:val="-17"/>
        </w:rPr>
        <w:t xml:space="preserve"> </w:t>
      </w:r>
      <w:r>
        <w:t xml:space="preserve">benefit</w:t>
      </w:r>
      <w:r>
        <w:rPr>
          <w:spacing w:val="-3"/>
        </w:rPr>
        <w:t xml:space="preserve"> </w:t>
      </w:r>
      <w:r>
        <w:t xml:space="preserve">sharing.</w:t>
      </w:r>
      <w:r/>
    </w:p>
    <w:p>
      <w:pPr>
        <w:pStyle w:val="649"/>
      </w:pPr>
      <w:r>
        <w:t xml:space="preserve">PART</w:t>
      </w:r>
      <w:r>
        <w:rPr>
          <w:spacing w:val="25"/>
        </w:rPr>
        <w:t xml:space="preserve"> </w:t>
      </w:r>
      <w:r>
        <w:t xml:space="preserve">II-FUNCTIONS</w:t>
      </w:r>
      <w:r>
        <w:rPr>
          <w:spacing w:val="49"/>
        </w:rPr>
        <w:t xml:space="preserve"> </w:t>
      </w:r>
      <w:r>
        <w:t xml:space="preserve">OF</w:t>
      </w:r>
      <w:r>
        <w:rPr>
          <w:spacing w:val="5"/>
        </w:rPr>
        <w:t xml:space="preserve"> </w:t>
      </w:r>
      <w:r>
        <w:t xml:space="preserve">THE</w:t>
      </w:r>
      <w:r>
        <w:rPr>
          <w:spacing w:val="14"/>
        </w:rPr>
        <w:t xml:space="preserve"> </w:t>
      </w:r>
      <w:r>
        <w:t xml:space="preserve">COMMISSION</w:t>
      </w:r>
      <w:r>
        <w:rPr>
          <w:spacing w:val="43"/>
        </w:rPr>
        <w:t xml:space="preserve"> </w:t>
      </w:r>
      <w:r>
        <w:t xml:space="preserve">ON</w:t>
      </w:r>
      <w:r>
        <w:rPr>
          <w:spacing w:val="25"/>
        </w:rPr>
        <w:t xml:space="preserve"> </w:t>
      </w:r>
      <w:r>
        <w:t xml:space="preserve">REVENUE </w:t>
      </w:r>
      <w:r>
        <w:rPr>
          <w:spacing w:val="9"/>
        </w:rPr>
        <w:t xml:space="preserve"> </w:t>
      </w:r>
      <w:r>
        <w:t xml:space="preserve">ALLOCATION</w:t>
      </w:r>
      <w:r/>
    </w:p>
    <w:p>
      <w:pPr>
        <w:pStyle w:val="649"/>
        <w:numPr>
          <w:ilvl w:val="0"/>
          <w:numId w:val="41"/>
        </w:numPr>
      </w:pPr>
      <w:r>
        <w:t xml:space="preserve">Functions</w:t>
      </w:r>
      <w:r>
        <w:rPr>
          <w:spacing w:val="-15"/>
        </w:rPr>
        <w:t xml:space="preserve"> </w:t>
      </w:r>
      <w:r>
        <w:t xml:space="preserve">of</w:t>
      </w:r>
      <w:r>
        <w:rPr>
          <w:spacing w:val="-20"/>
        </w:rPr>
        <w:t xml:space="preserve"> </w:t>
      </w:r>
      <w:r>
        <w:t xml:space="preserve">the</w:t>
      </w:r>
      <w:r>
        <w:rPr>
          <w:spacing w:val="-19"/>
        </w:rPr>
        <w:t xml:space="preserve"> </w:t>
      </w:r>
      <w:r>
        <w:t xml:space="preserve">Commission.</w:t>
      </w:r>
      <w:r/>
    </w:p>
    <w:p>
      <w:pPr>
        <w:pStyle w:val="649"/>
      </w:pPr>
      <w:r>
        <w:t xml:space="preserve">PART</w:t>
      </w:r>
      <w:r>
        <w:rPr>
          <w:spacing w:val="46"/>
        </w:rPr>
        <w:t xml:space="preserve"> </w:t>
      </w:r>
      <w:r>
        <w:t xml:space="preserve">ill-COLLECTION </w:t>
      </w:r>
      <w:r>
        <w:rPr>
          <w:spacing w:val="4"/>
        </w:rPr>
        <w:t xml:space="preserve"> </w:t>
      </w:r>
      <w:r>
        <w:t xml:space="preserve">OF</w:t>
      </w:r>
      <w:r>
        <w:rPr>
          <w:spacing w:val="20"/>
        </w:rPr>
        <w:t xml:space="preserve"> </w:t>
      </w:r>
      <w:r>
        <w:t xml:space="preserve">ROYALTIES</w:t>
      </w:r>
      <w:r>
        <w:rPr>
          <w:spacing w:val="57"/>
        </w:rPr>
        <w:t xml:space="preserve"> </w:t>
      </w:r>
      <w:r>
        <w:t xml:space="preserve">AND</w:t>
      </w:r>
      <w:r>
        <w:rPr>
          <w:spacing w:val="29"/>
        </w:rPr>
        <w:t xml:space="preserve"> </w:t>
      </w:r>
      <w:r>
        <w:t xml:space="preserve">FEES</w:t>
      </w:r>
      <w:r/>
    </w:p>
    <w:p>
      <w:pPr>
        <w:pStyle w:val="649"/>
        <w:numPr>
          <w:ilvl w:val="0"/>
          <w:numId w:val="41"/>
        </w:numPr>
      </w:pPr>
      <w:r>
        <w:t xml:space="preserve">lmposition</w:t>
      </w:r>
      <w:r>
        <w:rPr>
          <w:spacing w:val="2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royalties</w:t>
      </w:r>
      <w:r>
        <w:rPr>
          <w:spacing w:val="-1"/>
        </w:rPr>
        <w:t xml:space="preserve"> </w:t>
      </w:r>
      <w:r>
        <w:t xml:space="preserve">and</w:t>
      </w:r>
      <w:r>
        <w:rPr>
          <w:spacing w:val="-9"/>
        </w:rPr>
        <w:t xml:space="preserve"> </w:t>
      </w:r>
      <w:r>
        <w:t xml:space="preserve">fees.</w:t>
      </w:r>
      <w:r/>
    </w:p>
    <w:p>
      <w:pPr>
        <w:pStyle w:val="649"/>
        <w:numPr>
          <w:ilvl w:val="0"/>
          <w:numId w:val="41"/>
        </w:numPr>
      </w:pPr>
      <w:r>
        <w:t xml:space="preserve">Kenya</w:t>
      </w:r>
      <w:r>
        <w:rPr>
          <w:spacing w:val="-16"/>
        </w:rPr>
        <w:t xml:space="preserve"> </w:t>
      </w:r>
      <w:r>
        <w:t xml:space="preserve">Revenue</w:t>
      </w:r>
      <w:r>
        <w:rPr>
          <w:spacing w:val="-11"/>
        </w:rPr>
        <w:t xml:space="preserve"> </w:t>
      </w:r>
      <w:r>
        <w:t xml:space="preserve">Authority</w:t>
      </w:r>
      <w:r>
        <w:rPr>
          <w:spacing w:val="-5"/>
        </w:rPr>
        <w:t xml:space="preserve"> </w:t>
      </w:r>
      <w:r>
        <w:t xml:space="preserve">to</w:t>
      </w:r>
      <w:r>
        <w:rPr>
          <w:spacing w:val="-21"/>
        </w:rPr>
        <w:t xml:space="preserve"> </w:t>
      </w:r>
      <w:r>
        <w:t xml:space="preserve">collect</w:t>
      </w:r>
      <w:r>
        <w:rPr>
          <w:spacing w:val="-17"/>
        </w:rPr>
        <w:t xml:space="preserve"> </w:t>
      </w:r>
      <w:r>
        <w:t xml:space="preserve">royalties.</w:t>
      </w:r>
      <w:r>
        <w:t xml:space="preserve"> </w:t>
      </w:r>
      <w:r>
        <w:rPr>
          <w:spacing w:val="-2"/>
        </w:rPr>
        <w:t xml:space="preserve">8-</w:t>
      </w:r>
      <w:r>
        <w:rPr>
          <w:spacing w:val="-3"/>
        </w:rPr>
        <w:t xml:space="preserve">Revenue</w:t>
      </w:r>
      <w:r>
        <w:t xml:space="preserve"> </w:t>
      </w:r>
      <w:r>
        <w:rPr>
          <w:spacing w:val="22"/>
        </w:rPr>
        <w:t xml:space="preserve"> </w:t>
      </w:r>
      <w:r>
        <w:t xml:space="preserve">sharing</w:t>
      </w:r>
      <w:r>
        <w:rPr>
          <w:spacing w:val="56"/>
        </w:rPr>
        <w:t xml:space="preserve"> </w:t>
      </w:r>
      <w:r>
        <w:t xml:space="preserve">ratio.</w:t>
      </w:r>
      <w:r/>
    </w:p>
    <w:p>
      <w:pPr>
        <w:pStyle w:val="649"/>
      </w:pPr>
      <w:r>
        <w:t xml:space="preserve">PART</w:t>
      </w:r>
      <w:r>
        <w:rPr>
          <w:spacing w:val="21"/>
        </w:rPr>
        <w:t xml:space="preserve"> </w:t>
      </w:r>
      <w:r>
        <w:t xml:space="preserve">IV</w:t>
      </w:r>
      <w:r>
        <w:rPr>
          <w:spacing w:val="-35"/>
        </w:rPr>
        <w:t xml:space="preserve"> </w:t>
      </w:r>
      <w:r>
        <w:rPr>
          <w:spacing w:val="-10"/>
        </w:rPr>
        <w:t xml:space="preserve">-</w:t>
      </w:r>
      <w:r>
        <w:t xml:space="preserve">BENEFIT</w:t>
      </w:r>
      <w:r>
        <w:rPr>
          <w:spacing w:val="36"/>
        </w:rPr>
        <w:t xml:space="preserve"> </w:t>
      </w:r>
      <w:r>
        <w:t xml:space="preserve">SHARING</w:t>
      </w:r>
      <w:r>
        <w:rPr>
          <w:spacing w:val="22"/>
        </w:rPr>
        <w:t xml:space="preserve"> </w:t>
      </w:r>
      <w:r>
        <w:t xml:space="preserve">AGREEMENT</w:t>
      </w:r>
      <w:r/>
    </w:p>
    <w:p>
      <w:pPr>
        <w:pStyle w:val="649"/>
      </w:pPr>
      <w:r>
        <w:rPr>
          <w:spacing w:val="-1"/>
        </w:rPr>
        <w:t xml:space="preserve">9-</w:t>
      </w:r>
      <w:r>
        <w:rPr>
          <w:spacing w:val="-2"/>
        </w:rPr>
        <w:t xml:space="preserve">Benefit</w:t>
      </w:r>
      <w:r>
        <w:rPr>
          <w:spacing w:val="-4"/>
        </w:rPr>
        <w:t xml:space="preserve"> </w:t>
      </w:r>
      <w:r>
        <w:t xml:space="preserve">sharing</w:t>
      </w:r>
      <w:r>
        <w:rPr>
          <w:spacing w:val="-9"/>
        </w:rPr>
        <w:t xml:space="preserve"> </w:t>
      </w:r>
      <w:r>
        <w:t xml:space="preserve">agreement.</w:t>
      </w:r>
      <w:r/>
    </w:p>
    <w:p>
      <w:pPr>
        <w:pStyle w:val="649"/>
      </w:pPr>
      <w:r>
        <w:t xml:space="preserve">I0-Establishment</w:t>
      </w:r>
      <w:r>
        <w:rPr>
          <w:spacing w:val="29"/>
        </w:rPr>
        <w:t xml:space="preserve"> </w:t>
      </w:r>
      <w:r>
        <w:t xml:space="preserve">of</w:t>
      </w:r>
      <w:r>
        <w:rPr>
          <w:spacing w:val="15"/>
        </w:rPr>
        <w:t xml:space="preserve"> </w:t>
      </w:r>
      <w:r>
        <w:t xml:space="preserve">a</w:t>
      </w:r>
      <w:r>
        <w:rPr>
          <w:spacing w:val="2"/>
        </w:rPr>
        <w:t xml:space="preserve"> </w:t>
      </w:r>
      <w:r>
        <w:t xml:space="preserve">County</w:t>
      </w:r>
      <w:r>
        <w:rPr>
          <w:spacing w:val="18"/>
        </w:rPr>
        <w:t xml:space="preserve"> </w:t>
      </w:r>
      <w:r>
        <w:t xml:space="preserve">Benefit</w:t>
      </w:r>
      <w:r>
        <w:rPr>
          <w:spacing w:val="33"/>
        </w:rPr>
        <w:t xml:space="preserve"> </w:t>
      </w:r>
      <w:r>
        <w:t xml:space="preserve">Sharing</w:t>
      </w:r>
      <w:r>
        <w:rPr>
          <w:spacing w:val="27"/>
        </w:rPr>
        <w:t xml:space="preserve"> </w:t>
      </w:r>
      <w:r>
        <w:t xml:space="preserve">Committee.</w:t>
      </w:r>
      <w:r/>
    </w:p>
    <w:p>
      <w:pPr>
        <w:pStyle w:val="649"/>
      </w:pPr>
      <w:r>
        <w:t xml:space="preserve">I</w:t>
      </w:r>
      <w:r>
        <w:rPr>
          <w:spacing w:val="-14"/>
        </w:rPr>
        <w:t xml:space="preserve"> </w:t>
      </w:r>
      <w:r>
        <w:t xml:space="preserve">I</w:t>
      </w:r>
      <w:r>
        <w:rPr>
          <w:spacing w:val="-12"/>
        </w:rPr>
        <w:t xml:space="preserve"> </w:t>
      </w:r>
      <w:r>
        <w:rPr>
          <w:spacing w:val="-11"/>
        </w:rPr>
        <w:t xml:space="preserve">-</w:t>
      </w:r>
      <w:r>
        <w:t xml:space="preserve">Functions</w:t>
      </w:r>
      <w:r>
        <w:rPr>
          <w:spacing w:val="20"/>
        </w:rPr>
        <w:t xml:space="preserve"> </w:t>
      </w:r>
      <w:r>
        <w:t xml:space="preserve">of</w:t>
      </w:r>
      <w:r>
        <w:rPr>
          <w:spacing w:val="7"/>
        </w:rPr>
        <w:t xml:space="preserve"> </w:t>
      </w:r>
      <w:r>
        <w:t xml:space="preserve">a</w:t>
      </w:r>
      <w:r>
        <w:rPr>
          <w:spacing w:val="-6"/>
        </w:rPr>
        <w:t xml:space="preserve"> </w:t>
      </w:r>
      <w:r>
        <w:t xml:space="preserve">County</w:t>
      </w:r>
      <w:r>
        <w:rPr>
          <w:spacing w:val="15"/>
        </w:rPr>
        <w:t xml:space="preserve"> </w:t>
      </w:r>
      <w:r>
        <w:t xml:space="preserve">Benefit</w:t>
      </w:r>
      <w:r>
        <w:rPr>
          <w:spacing w:val="18"/>
        </w:rPr>
        <w:t xml:space="preserve"> </w:t>
      </w:r>
      <w:r>
        <w:t xml:space="preserve">Sharing</w:t>
      </w:r>
      <w:r>
        <w:rPr>
          <w:spacing w:val="4"/>
        </w:rPr>
        <w:t xml:space="preserve"> </w:t>
      </w:r>
      <w:r>
        <w:t xml:space="preserve">Committee.</w:t>
      </w:r>
      <w:r>
        <w:t xml:space="preserve"> </w:t>
      </w:r>
      <w:r>
        <w:t xml:space="preserve">I</w:t>
      </w:r>
      <w:r>
        <w:rPr>
          <w:spacing w:val="-35"/>
        </w:rPr>
        <w:t xml:space="preserve"> </w:t>
      </w:r>
      <w:r>
        <w:t xml:space="preserve">2-Approval</w:t>
      </w:r>
      <w:r>
        <w:rPr>
          <w:spacing w:val="23"/>
        </w:rPr>
        <w:t xml:space="preserve"> </w:t>
      </w:r>
      <w:r>
        <w:t xml:space="preserve">of</w:t>
      </w:r>
      <w:r>
        <w:rPr>
          <w:spacing w:val="17"/>
        </w:rPr>
        <w:t xml:space="preserve"> </w:t>
      </w:r>
      <w:r>
        <w:t xml:space="preserve">a Benefit</w:t>
      </w:r>
      <w:r>
        <w:rPr>
          <w:spacing w:val="27"/>
        </w:rPr>
        <w:t xml:space="preserve"> </w:t>
      </w:r>
      <w:r>
        <w:t xml:space="preserve">Sharing</w:t>
      </w:r>
      <w:r>
        <w:rPr>
          <w:spacing w:val="5"/>
        </w:rPr>
        <w:t xml:space="preserve"> </w:t>
      </w:r>
      <w:r>
        <w:t xml:space="preserve">Agreement.</w:t>
      </w:r>
      <w:r/>
    </w:p>
    <w:p>
      <w:pPr>
        <w:pStyle w:val="649"/>
      </w:pPr>
      <w:r>
        <w:t xml:space="preserve">I3-</w:t>
      </w:r>
      <w:r>
        <w:rPr>
          <w:spacing w:val="1"/>
        </w:rPr>
        <w:t xml:space="preserve">Local</w:t>
      </w:r>
      <w:r>
        <w:rPr>
          <w:spacing w:val="-30"/>
        </w:rPr>
        <w:t xml:space="preserve"> </w:t>
      </w:r>
      <w:r>
        <w:t xml:space="preserve">Community</w:t>
      </w:r>
      <w:r>
        <w:rPr>
          <w:spacing w:val="-23"/>
        </w:rPr>
        <w:t xml:space="preserve"> </w:t>
      </w:r>
      <w:r>
        <w:t xml:space="preserve">Benefit</w:t>
      </w:r>
      <w:r>
        <w:rPr>
          <w:spacing w:val="-27"/>
        </w:rPr>
        <w:t xml:space="preserve"> </w:t>
      </w:r>
      <w:r>
        <w:t xml:space="preserve">Sharing</w:t>
      </w:r>
      <w:r>
        <w:rPr>
          <w:spacing w:val="-33"/>
        </w:rPr>
        <w:t xml:space="preserve"> </w:t>
      </w:r>
      <w:r>
        <w:t xml:space="preserve">Forum.</w:t>
      </w:r>
      <w:r>
        <w:rPr>
          <w:spacing w:val="21"/>
        </w:rPr>
        <w:t xml:space="preserve"> </w:t>
      </w:r>
      <w:r>
        <w:t xml:space="preserve">PART</w:t>
      </w:r>
      <w:r>
        <w:rPr>
          <w:spacing w:val="-41"/>
        </w:rPr>
        <w:t xml:space="preserve"> </w:t>
      </w:r>
      <w:r>
        <w:t xml:space="preserve">V-</w:t>
      </w:r>
      <w:r>
        <w:rPr>
          <w:spacing w:val="-43"/>
        </w:rPr>
        <w:t xml:space="preserve"> </w:t>
      </w:r>
      <w:r>
        <w:t xml:space="preserve">FINANCIAL</w:t>
      </w:r>
      <w:r>
        <w:rPr>
          <w:spacing w:val="-38"/>
        </w:rPr>
        <w:t xml:space="preserve"> </w:t>
      </w:r>
      <w:r>
        <w:t xml:space="preserve">PROVISIONS</w:t>
      </w:r>
      <w:r/>
    </w:p>
    <w:p>
      <w:pPr>
        <w:pStyle w:val="649"/>
      </w:pPr>
      <w:r>
        <w:t xml:space="preserve">I4-Natural</w:t>
      </w:r>
      <w:r>
        <w:rPr>
          <w:spacing w:val="-19"/>
        </w:rPr>
        <w:t xml:space="preserve"> </w:t>
      </w:r>
      <w:r>
        <w:t xml:space="preserve">Resources</w:t>
      </w:r>
      <w:r>
        <w:rPr>
          <w:spacing w:val="-18"/>
        </w:rPr>
        <w:t xml:space="preserve"> </w:t>
      </w:r>
      <w:r>
        <w:t xml:space="preserve">Royalties</w:t>
      </w:r>
      <w:r>
        <w:rPr>
          <w:spacing w:val="-20"/>
        </w:rPr>
        <w:t xml:space="preserve"> </w:t>
      </w:r>
      <w:r>
        <w:t xml:space="preserve">Fund.</w:t>
      </w:r>
      <w:r/>
    </w:p>
    <w:p>
      <w:pPr>
        <w:pStyle w:val="649"/>
      </w:pPr>
      <w:r>
        <w:t xml:space="preserve">PART</w:t>
      </w:r>
      <w:r>
        <w:rPr>
          <w:spacing w:val="-36"/>
        </w:rPr>
        <w:t xml:space="preserve"> </w:t>
      </w:r>
      <w:r>
        <w:t xml:space="preserve">VI</w:t>
      </w:r>
      <w:r>
        <w:rPr>
          <w:spacing w:val="-29"/>
        </w:rPr>
        <w:t xml:space="preserve"> </w:t>
      </w:r>
      <w:r>
        <w:t xml:space="preserve">-</w:t>
      </w:r>
      <w:r>
        <w:rPr>
          <w:spacing w:val="-54"/>
        </w:rPr>
        <w:t xml:space="preserve"> </w:t>
      </w:r>
      <w:r>
        <w:t xml:space="preserve">MISCELLANEOUS</w:t>
      </w:r>
      <w:r>
        <w:rPr>
          <w:spacing w:val="-27"/>
        </w:rPr>
        <w:t xml:space="preserve"> </w:t>
      </w:r>
      <w:r>
        <w:t xml:space="preserve">PROVISIONS</w:t>
      </w:r>
      <w:r/>
    </w:p>
    <w:p>
      <w:pPr>
        <w:pStyle w:val="649"/>
      </w:pPr>
      <w:r>
        <w:t xml:space="preserve">I</w:t>
      </w:r>
      <w:r>
        <w:rPr>
          <w:spacing w:val="-55"/>
        </w:rPr>
        <w:t xml:space="preserve"> </w:t>
      </w:r>
      <w:r>
        <w:rPr>
          <w:spacing w:val="-1"/>
        </w:rPr>
        <w:t xml:space="preserve">5-</w:t>
      </w:r>
      <w:r>
        <w:rPr>
          <w:spacing w:val="-2"/>
        </w:rPr>
        <w:t xml:space="preserve">Use</w:t>
      </w:r>
      <w:r>
        <w:rPr>
          <w:spacing w:val="-32"/>
        </w:rPr>
        <w:t xml:space="preserve"> </w:t>
      </w:r>
      <w:r>
        <w:t xml:space="preserve">of</w:t>
      </w:r>
      <w:r>
        <w:rPr>
          <w:spacing w:val="-32"/>
        </w:rPr>
        <w:t xml:space="preserve"> </w:t>
      </w:r>
      <w:r>
        <w:t xml:space="preserve">retained</w:t>
      </w:r>
      <w:r>
        <w:rPr>
          <w:spacing w:val="-25"/>
        </w:rPr>
        <w:t xml:space="preserve"> </w:t>
      </w:r>
      <w:r>
        <w:t xml:space="preserve">funds.</w:t>
      </w:r>
      <w:r>
        <w:t xml:space="preserve"> </w:t>
      </w:r>
      <w:r>
        <w:t xml:space="preserve">I6-0ffences.</w:t>
      </w:r>
      <w:r/>
    </w:p>
    <w:p>
      <w:pPr>
        <w:pStyle w:val="649"/>
      </w:pPr>
      <w:r>
        <w:rPr>
          <w:spacing w:val="19"/>
        </w:rPr>
        <w:t xml:space="preserve">I</w:t>
      </w:r>
      <w:r>
        <w:t xml:space="preserve">7</w:t>
      </w:r>
      <w:r>
        <w:rPr>
          <w:spacing w:val="-9"/>
        </w:rPr>
        <w:t xml:space="preserve"> </w:t>
      </w:r>
      <w:r>
        <w:rPr>
          <w:spacing w:val="-10"/>
        </w:rPr>
        <w:t xml:space="preserve">-</w:t>
      </w:r>
      <w:r>
        <w:t xml:space="preserve">Transitional</w:t>
      </w:r>
      <w:r>
        <w:rPr>
          <w:spacing w:val="-7"/>
        </w:rPr>
        <w:t xml:space="preserve"> </w:t>
      </w:r>
      <w:r>
        <w:t xml:space="preserve">provisions.</w:t>
      </w:r>
      <w:r/>
    </w:p>
    <w:p>
      <w:pPr>
        <w:pStyle w:val="649"/>
      </w:pPr>
      <w:r>
        <w:t xml:space="preserve">I8</w:t>
      </w:r>
      <w:r>
        <w:rPr>
          <w:spacing w:val="5"/>
        </w:rPr>
        <w:t xml:space="preserve"> </w:t>
      </w:r>
      <w:r>
        <w:rPr>
          <w:spacing w:val="-10"/>
        </w:rPr>
        <w:t xml:space="preserve">-</w:t>
      </w:r>
      <w:r>
        <w:t xml:space="preserve">Power</w:t>
      </w:r>
      <w:r>
        <w:rPr>
          <w:spacing w:val="-5"/>
        </w:rPr>
        <w:t xml:space="preserve"> </w:t>
      </w:r>
      <w:r>
        <w:t xml:space="preserve">to</w:t>
      </w:r>
      <w:r>
        <w:rPr>
          <w:spacing w:val="-11"/>
        </w:rPr>
        <w:t xml:space="preserve"> </w:t>
      </w:r>
      <w:r>
        <w:t xml:space="preserve">make</w:t>
      </w:r>
      <w:r>
        <w:rPr>
          <w:spacing w:val="-3"/>
        </w:rPr>
        <w:t xml:space="preserve"> </w:t>
      </w:r>
      <w:r>
        <w:t xml:space="preserve">Regulations.</w:t>
      </w:r>
      <w:r/>
    </w:p>
    <w:p>
      <w:pPr>
        <w:rPr>
          <w:rFonts w:ascii="Times New Roman" w:hAnsi="Times New Roman" w:cs="Times New Roman"/>
        </w:rPr>
        <w:sectPr>
          <w:footnotePr/>
          <w:type w:val="continuous"/>
          <w:pgSz w:w="8980" w:h="13540" w:orient="portrait"/>
          <w:pgMar w:top="1280" w:right="1240" w:bottom="280" w:left="9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ind w:left="303"/>
        <w:spacing w:before="59"/>
        <w:tabs>
          <w:tab w:val="left" w:pos="1673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2"/>
          <w:sz w:val="20"/>
        </w:rPr>
        <w:t xml:space="preserve">562</w:t>
      </w:r>
      <w:r>
        <w:rPr>
          <w:rFonts w:ascii="Times New Roman" w:hAnsi="Times New Roman" w:cs="Times New Roman"/>
          <w:position w:val="2"/>
          <w:sz w:val="20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1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1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16"/>
          <w:sz w:val="19"/>
        </w:rPr>
        <w:t xml:space="preserve"> </w:t>
      </w:r>
      <w:r>
        <w:rPr>
          <w:rFonts w:ascii="Times New Roman" w:hAnsi="Times New Roman" w:cs="Times New Roman"/>
          <w:spacing w:val="22"/>
          <w:sz w:val="19"/>
        </w:rPr>
        <w:t xml:space="preserve">(</w:t>
      </w:r>
      <w:r>
        <w:rPr>
          <w:rFonts w:ascii="Times New Roman" w:hAnsi="Times New Roman" w:cs="Times New Roman"/>
          <w:sz w:val="19"/>
        </w:rPr>
        <w:t xml:space="preserve">Benefit</w:t>
      </w:r>
      <w:r>
        <w:rPr>
          <w:rFonts w:ascii="Times New Roman" w:hAnsi="Times New Roman" w:cs="Times New Roman"/>
          <w:spacing w:val="1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-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5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9020" w:h="13540" w:orient="portrait"/>
          <w:pgMar w:top="560" w:right="1120" w:bottom="280" w:left="56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56" w:right="40"/>
        <w:jc w:val="center"/>
        <w:spacing w:lineRule="exact" w:line="254" w:before="8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 NATURAL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(BENEFIT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SHARING)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BILL,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2018</w:t>
      </w:r>
      <w:r/>
    </w:p>
    <w:p>
      <w:pPr>
        <w:ind w:left="1575" w:right="1437"/>
        <w:jc w:val="center"/>
        <w:spacing w:before="5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5"/>
        </w:rPr>
        <w:t xml:space="preserve">A</w:t>
      </w:r>
      <w:r>
        <w:rPr>
          <w:rFonts w:ascii="Times New Roman" w:hAnsi="Times New Roman" w:cs="Times New Roman"/>
          <w:spacing w:val="-19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Bill</w:t>
      </w:r>
      <w:r>
        <w:rPr>
          <w:rFonts w:ascii="Times New Roman" w:hAnsi="Times New Roman" w:cs="Times New Roman"/>
          <w:spacing w:val="-23"/>
          <w:sz w:val="25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/>
    </w:p>
    <w:p>
      <w:pPr>
        <w:ind w:left="625" w:right="15" w:hanging="470"/>
        <w:jc w:val="both"/>
        <w:spacing w:lineRule="auto" w:line="234" w:before="7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Parliament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system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 sharing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 exploiters,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government,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 governments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communities;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connected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purposes</w:t>
      </w:r>
      <w:r/>
    </w:p>
    <w:p>
      <w:pPr>
        <w:ind w:left="625"/>
        <w:spacing w:before="6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ENACTED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Parliament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Kenya,</w:t>
      </w:r>
      <w:r>
        <w:rPr>
          <w:rFonts w:ascii="Times New Roman" w:hAnsi="Times New Roman" w:cs="Times New Roman"/>
          <w:spacing w:val="-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-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follows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ind w:left="1575" w:right="1472"/>
        <w:jc w:val="center"/>
        <w:spacing w:before="8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PART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I-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PRELIMINARY</w:t>
      </w:r>
      <w:r/>
    </w:p>
    <w:p>
      <w:pPr>
        <w:numPr>
          <w:ilvl w:val="0"/>
          <w:numId w:val="2"/>
        </w:numPr>
        <w:ind w:right="24" w:firstLine="483"/>
        <w:jc w:val="both"/>
        <w:spacing w:before="107"/>
        <w:tabs>
          <w:tab w:val="left" w:pos="98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may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cited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 (Benefit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Sharing)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Act,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2018.</w:t>
      </w:r>
      <w:r/>
    </w:p>
    <w:p>
      <w:pPr>
        <w:numPr>
          <w:ilvl w:val="0"/>
          <w:numId w:val="40"/>
        </w:numPr>
        <w:spacing w:before="94"/>
        <w:tabs>
          <w:tab w:val="left" w:pos="977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-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Act,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ind w:left="146" w:right="38" w:firstLine="483"/>
        <w:jc w:val="both"/>
        <w:spacing w:lineRule="exact" w:line="258" w:before="11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</w:r>
      <w:commentRangeStart w:id="2"/>
      <w:r>
        <w:rPr>
          <w:rFonts w:ascii="Times New Roman" w:hAnsi="Times New Roman" w:cs="Times New Roman"/>
          <w:sz w:val="23"/>
        </w:rPr>
        <w:t xml:space="preserve">"affected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county"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-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exploited;</w:t>
      </w:r>
      <w:commentRangeEnd w:id="2"/>
      <w:r>
        <w:commentReference w:id="2"/>
      </w:r>
      <w:r/>
      <w:r/>
    </w:p>
    <w:p>
      <w:pPr>
        <w:ind w:left="151" w:right="38" w:firstLine="479"/>
        <w:jc w:val="both"/>
        <w:spacing w:lineRule="auto" w:line="236" w:before="10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"affected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entity"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organization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person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involved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pacing w:val="-1"/>
          <w:sz w:val="23"/>
        </w:rPr>
        <w:t xml:space="preserve">resource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applies;</w:t>
      </w:r>
      <w:r/>
    </w:p>
    <w:p>
      <w:pPr>
        <w:ind w:left="151" w:right="26" w:firstLine="469"/>
        <w:jc w:val="both"/>
        <w:spacing w:lineRule="exact" w:line="254" w:before="12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''benefit"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gains,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proceeds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profits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exploitation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resources;</w:t>
      </w:r>
      <w:r/>
    </w:p>
    <w:p>
      <w:pPr>
        <w:ind w:left="151" w:right="17" w:firstLine="469"/>
        <w:jc w:val="both"/>
        <w:spacing w:lineRule="auto" w:line="231" w:before="85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"benefit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sharing"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benefits arising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fair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 equitable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manner;</w:t>
      </w:r>
      <w:r/>
    </w:p>
    <w:p>
      <w:pPr>
        <w:ind w:left="146" w:right="20" w:firstLine="479"/>
        <w:jc w:val="both"/>
        <w:spacing w:lineRule="auto" w:line="229" w:before="9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"benefit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agreement"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manner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accruing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shared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county;</w:t>
      </w:r>
      <w:r/>
    </w:p>
    <w:p>
      <w:pPr>
        <w:ind w:left="146" w:right="41" w:firstLine="474"/>
        <w:jc w:val="both"/>
        <w:spacing w:lineRule="exact" w:line="248" w:before="10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"Cabinet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Secretary"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responsible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-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matters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relating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mining;</w:t>
      </w:r>
      <w:r/>
    </w:p>
    <w:p>
      <w:pPr>
        <w:ind w:left="141" w:right="26" w:firstLine="479"/>
        <w:jc w:val="both"/>
        <w:spacing w:lineRule="auto" w:line="227" w:before="9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"Commission"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 Allocation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established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Article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215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Constitution;</w:t>
      </w:r>
      <w:r/>
    </w:p>
    <w:p>
      <w:pPr>
        <w:ind w:left="122" w:right="32" w:firstLine="483"/>
        <w:jc w:val="both"/>
        <w:spacing w:lineRule="exact" w:line="248" w:before="8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pacing w:val="-22"/>
          <w:sz w:val="23"/>
        </w:rPr>
        <w:t xml:space="preserve">"</w:t>
      </w:r>
      <w:r>
        <w:rPr>
          <w:rFonts w:ascii="Times New Roman" w:hAnsi="Times New Roman" w:cs="Times New Roman"/>
          <w:sz w:val="23"/>
        </w:rPr>
        <w:t xml:space="preserve">exploitation"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extraction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use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commercial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benefit;</w:t>
      </w:r>
      <w:r/>
    </w:p>
    <w:p>
      <w:pPr>
        <w:ind w:left="118" w:right="26" w:firstLine="479"/>
        <w:jc w:val="both"/>
        <w:spacing w:lineRule="exact" w:line="254" w:before="8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"Fund"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 Fund established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14;</w:t>
      </w:r>
      <w:r/>
    </w:p>
    <w:p>
      <w:pPr>
        <w:ind w:left="137" w:right="21" w:firstLine="455"/>
        <w:jc w:val="both"/>
        <w:spacing w:before="7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"futures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fund"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set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aside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sovereign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future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generations;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7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1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Short</w:t>
      </w:r>
      <w:r>
        <w:rPr>
          <w:rFonts w:ascii="Times New Roman" w:hAnsi="Times New Roman" w:cs="Times New Roman"/>
          <w:spacing w:val="-1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title.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7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11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Interpretation.</w:t>
      </w:r>
      <w:r/>
    </w:p>
    <w:p>
      <w:pPr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20" w:h="13540" w:orient="portrait"/>
          <w:pgMar w:top="1280" w:right="1120" w:bottom="280" w:left="560" w:header="720" w:footer="720" w:gutter="0"/>
          <w:cols w:num="2" w:sep="0" w:space="720" w:equalWidth="0">
            <w:col w:w="5818" w:space="101"/>
            <w:col w:w="142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457"/>
        <w:spacing w:before="52"/>
        <w:tabs>
          <w:tab w:val="right" w:pos="8117" w:leader="none"/>
        </w:tabs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/>
          <w:sz w:val="21"/>
        </w:rPr>
        <w:t xml:space="preserve">The</w:t>
      </w:r>
      <w:r>
        <w:rPr>
          <w:rFonts w:ascii="Times New Roman" w:hAnsi="Times New Roman" w:cs="Times New Roman"/>
          <w:spacing w:val="-19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Na[ural</w:t>
      </w:r>
      <w:r>
        <w:rPr>
          <w:rFonts w:ascii="Times New Roman" w:hAnsi="Times New Roman" w:cs="Times New Roman"/>
          <w:spacing w:val="1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Resources</w:t>
      </w:r>
      <w:r>
        <w:rPr>
          <w:rFonts w:ascii="Times New Roman" w:hAnsi="Times New Roman" w:cs="Times New Roman"/>
          <w:spacing w:val="7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(Benefit</w:t>
      </w:r>
      <w:r>
        <w:rPr>
          <w:rFonts w:ascii="Times New Roman" w:hAnsi="Times New Roman" w:cs="Times New Roman"/>
          <w:spacing w:val="-10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Sharin</w:t>
      </w:r>
      <w:r>
        <w:rPr>
          <w:rFonts w:ascii="Times New Roman" w:hAnsi="Times New Roman" w:cs="Times New Roman"/>
          <w:spacing w:val="25"/>
          <w:sz w:val="21"/>
        </w:rPr>
        <w:t xml:space="preserve">g</w:t>
      </w:r>
      <w:r>
        <w:rPr>
          <w:rFonts w:ascii="Times New Roman" w:hAnsi="Times New Roman" w:cs="Times New Roman"/>
          <w:sz w:val="21"/>
        </w:rPr>
        <w:t xml:space="preserve">)</w:t>
      </w:r>
      <w:r>
        <w:rPr>
          <w:rFonts w:ascii="Times New Roman" w:hAnsi="Times New Roman" w:cs="Times New Roman"/>
          <w:spacing w:val="-2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Bill,</w:t>
      </w:r>
      <w:r>
        <w:rPr>
          <w:rFonts w:ascii="Times New Roman" w:hAnsi="Times New Roman" w:cs="Times New Roman"/>
          <w:spacing w:val="-13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2018</w:t>
      </w:r>
      <w:r>
        <w:rPr>
          <w:rFonts w:ascii="Times New Roman" w:hAnsi="Times New Roman" w:cs="Times New Roman"/>
          <w:position w:val="3"/>
          <w:sz w:val="20"/>
        </w:rPr>
        <w:tab/>
      </w:r>
      <w:r>
        <w:rPr>
          <w:rFonts w:ascii="Times New Roman" w:hAnsi="Times New Roman" w:cs="Times New Roman"/>
          <w:spacing w:val="-4"/>
          <w:position w:val="3"/>
          <w:sz w:val="20"/>
        </w:rPr>
        <w:t xml:space="preserve">56</w:t>
      </w:r>
      <w:r>
        <w:rPr>
          <w:rFonts w:ascii="Times New Roman" w:hAnsi="Times New Roman" w:cs="Times New Roman"/>
          <w:spacing w:val="-3"/>
          <w:position w:val="3"/>
          <w:sz w:val="20"/>
        </w:rPr>
        <w:t xml:space="preserve">1</w:t>
      </w:r>
      <w:r/>
    </w:p>
    <w:p>
      <w:pPr>
        <w:spacing w:before="7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49"/>
      </w:pPr>
      <w:r/>
      <w:commentRangeStart w:id="3"/>
      <w:r>
        <w:t xml:space="preserve">"industrial</w:t>
      </w:r>
      <w:r>
        <w:rPr>
          <w:spacing w:val="25"/>
        </w:rPr>
        <w:t xml:space="preserve"> </w:t>
      </w:r>
      <w:r>
        <w:t xml:space="preserve">fishing"</w:t>
      </w:r>
      <w:r>
        <w:rPr>
          <w:spacing w:val="18"/>
        </w:rPr>
      </w:r>
      <w:commentRangeEnd w:id="3"/>
      <w:r>
        <w:commentReference w:id="3"/>
      </w:r>
      <w:r>
        <w:rPr>
          <w:spacing w:val="18"/>
        </w:rPr>
        <w:t xml:space="preserve"> </w:t>
      </w:r>
      <w:r>
        <w:t xml:space="preserve">means</w:t>
      </w:r>
      <w:r>
        <w:rPr>
          <w:spacing w:val="30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exploitation</w:t>
      </w:r>
      <w:r>
        <w:rPr>
          <w:spacing w:val="34"/>
        </w:rPr>
        <w:t xml:space="preserve"> </w:t>
      </w:r>
      <w:r>
        <w:t xml:space="preserve">of</w:t>
      </w:r>
      <w:r>
        <w:rPr>
          <w:spacing w:val="27"/>
        </w:rPr>
        <w:t xml:space="preserve"> </w:t>
      </w:r>
      <w:r>
        <w:t xml:space="preserve">fishing</w:t>
      </w:r>
      <w:r>
        <w:t xml:space="preserve"> </w:t>
      </w:r>
      <w:r>
        <w:t xml:space="preserve">resources- </w:t>
      </w:r>
      <w:r>
        <w:rPr>
          <w:spacing w:val="44"/>
        </w:rPr>
        <w:t xml:space="preserve"> </w:t>
      </w:r>
      <w:r>
        <w:t xml:space="preserve">.</w:t>
      </w:r>
      <w:r/>
    </w:p>
    <w:p>
      <w:pPr>
        <w:numPr>
          <w:ilvl w:val="1"/>
          <w:numId w:val="40"/>
        </w:numPr>
        <w:ind w:hanging="355"/>
        <w:spacing w:lineRule="exact" w:line="265" w:before="108"/>
        <w:tabs>
          <w:tab w:val="left" w:pos="1757" w:leader="none"/>
          <w:tab w:val="left" w:pos="6883" w:leader="none"/>
        </w:tabs>
        <w:rPr>
          <w:rFonts w:ascii="Times New Roman" w:hAnsi="Times New Roman" w:cs="Times New Roman" w:eastAsia="Times New Roman"/>
          <w:sz w:val="15"/>
          <w:szCs w:val="15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4400" behindDoc="1" locked="0" layoutInCell="1" allowOverlap="1">
                <wp:simplePos x="0" y="0"/>
                <wp:positionH relativeFrom="page">
                  <wp:posOffset>1685290</wp:posOffset>
                </wp:positionH>
                <wp:positionV relativeFrom="paragraph">
                  <wp:posOffset>132080</wp:posOffset>
                </wp:positionV>
                <wp:extent cx="132080" cy="298450"/>
                <wp:effectExtent l="0" t="0" r="0" b="0"/>
                <wp:wrapNone/>
                <wp:docPr id="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3208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470"/>
                              <w:rPr>
                                <w:rFonts w:ascii="Times New Roman" w:hAnsi="Times New Roman" w:cs="Times New Roman" w:eastAsia="Times New Roman"/>
                                <w:sz w:val="47"/>
                                <w:szCs w:val="47"/>
                              </w:rPr>
                            </w:pPr>
                            <w:r>
                              <w:rPr>
                                <w:rFonts w:ascii="Times New Roman"/>
                                <w:sz w:val="47"/>
                              </w:rPr>
                              <w:t xml:space="preserve">as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-24400;o:allowoverlap:true;o:allowincell:true;mso-position-horizontal-relative:page;margin-left:132.7pt;mso-position-horizontal:absolute;mso-position-vertical-relative:text;margin-top:10.4pt;mso-position-vertical:absolute;width:10.4pt;height:23.5pt;" coordsize="100000,100000" path="" filled="f">
                <v:path textboxrect="0,0,0,0"/>
                <v:textbox>
                  <w:txbxContent>
                    <w:p>
                      <w:pPr>
                        <w:spacing w:lineRule="exact" w:line="470"/>
                        <w:rPr>
                          <w:rFonts w:ascii="Times New Roman" w:hAnsi="Times New Roman" w:cs="Times New Roman" w:eastAsia="Times New Roman"/>
                          <w:sz w:val="47"/>
                          <w:szCs w:val="47"/>
                        </w:rPr>
                      </w:pPr>
                      <w:r>
                        <w:rPr>
                          <w:rFonts w:ascii="Times New Roman"/>
                          <w:sz w:val="47"/>
                        </w:rPr>
                        <w:t xml:space="preserve">as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using</w:t>
      </w:r>
      <w:r>
        <w:rPr>
          <w:rFonts w:ascii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</w:t>
      </w:r>
      <w:r>
        <w:rPr>
          <w:rFonts w:ascii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industrial</w:t>
      </w:r>
      <w:r>
        <w:rPr>
          <w:rFonts w:ascii="Times New Roman" w:hAnsi="Times New Roman" w:cs="Times New Roman"/>
          <w:spacing w:val="3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or</w:t>
      </w:r>
      <w:r>
        <w:rPr>
          <w:rFonts w:ascii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</w:t>
      </w:r>
      <w:r>
        <w:rPr>
          <w:rFonts w:ascii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semi</w:t>
      </w:r>
      <w:r>
        <w:rPr>
          <w:rFonts w:ascii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industrial</w:t>
      </w:r>
      <w:r>
        <w:rPr>
          <w:rFonts w:ascii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fishing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15"/>
        </w:rPr>
        <w:t xml:space="preserve">No.</w:t>
      </w:r>
      <w:r>
        <w:rPr>
          <w:rFonts w:ascii="Times New Roman" w:hAnsi="Times New Roman" w:cs="Times New Roman"/>
          <w:spacing w:val="1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35</w:t>
      </w:r>
      <w:r>
        <w:rPr>
          <w:rFonts w:ascii="Times New Roman" w:hAnsi="Times New Roman" w:cs="Times New Roman"/>
          <w:spacing w:val="8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1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Z</w:t>
      </w:r>
      <w:r>
        <w:rPr>
          <w:rFonts w:ascii="Times New Roman" w:hAnsi="Times New Roman" w:cs="Times New Roman"/>
          <w:spacing w:val="-6"/>
          <w:sz w:val="15"/>
        </w:rPr>
        <w:t xml:space="preserve">0</w:t>
      </w:r>
      <w:r>
        <w:rPr>
          <w:rFonts w:ascii="Times New Roman" w:hAnsi="Times New Roman" w:cs="Times New Roman"/>
          <w:spacing w:val="-26"/>
          <w:sz w:val="15"/>
        </w:rPr>
        <w:t xml:space="preserve">1</w:t>
      </w:r>
      <w:r>
        <w:rPr>
          <w:rFonts w:ascii="Times New Roman" w:hAnsi="Times New Roman" w:cs="Times New Roman"/>
          <w:sz w:val="15"/>
        </w:rPr>
        <w:t xml:space="preserve">6.</w:t>
      </w:r>
      <w:r/>
    </w:p>
    <w:p>
      <w:pPr>
        <w:pStyle w:val="649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4424" behindDoc="1" locked="0" layoutInCell="1" allowOverlap="1">
                <wp:simplePos x="0" y="0"/>
                <wp:positionH relativeFrom="page">
                  <wp:posOffset>3407410</wp:posOffset>
                </wp:positionH>
                <wp:positionV relativeFrom="paragraph">
                  <wp:posOffset>277495</wp:posOffset>
                </wp:positionV>
                <wp:extent cx="33655" cy="114300"/>
                <wp:effectExtent l="0" t="0" r="0" b="0"/>
                <wp:wrapNone/>
                <wp:docPr id="3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365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180"/>
                              <w:rPr>
                                <w:rFonts w:ascii="Arial" w:hAnsi="Arial" w:cs="Arial" w:eastAsia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 xml:space="preserve">.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-24424;o:allowoverlap:true;o:allowincell:true;mso-position-horizontal-relative:page;margin-left:268.3pt;mso-position-horizontal:absolute;mso-position-vertical-relative:text;margin-top:21.8pt;mso-position-vertical:absolute;width:2.6pt;height:9.0pt;" coordsize="100000,100000" path="" filled="f">
                <v:path textboxrect="0,0,0,0"/>
                <v:textbox>
                  <w:txbxContent>
                    <w:p>
                      <w:pPr>
                        <w:spacing w:lineRule="exact" w:line="180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 xml:space="preserve">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pacing w:val="-1"/>
        </w:rPr>
        <w:t xml:space="preserve">ves</w:t>
      </w:r>
      <w:r>
        <w:rPr>
          <w:spacing w:val="-2"/>
        </w:rPr>
        <w:t xml:space="preserve">sel</w:t>
      </w:r>
      <w:r>
        <w:t xml:space="preserve">.</w:t>
      </w:r>
      <w:r>
        <w:t xml:space="preserve">    </w:t>
      </w:r>
      <w:r>
        <w:t xml:space="preserve">provided</w:t>
      </w:r>
      <w:r>
        <w:tab/>
        <w:t xml:space="preserve">under</w:t>
      </w:r>
      <w:r>
        <w:tab/>
        <w:t xml:space="preserve">the</w:t>
      </w:r>
      <w:r>
        <w:tab/>
        <w:t xml:space="preserve">Fisheries</w:t>
      </w:r>
      <w:r>
        <w:rPr>
          <w:spacing w:val="21"/>
        </w:rPr>
        <w:t xml:space="preserve"> </w:t>
      </w:r>
      <w:r>
        <w:t xml:space="preserve">Management</w:t>
      </w:r>
      <w:r>
        <w:rPr>
          <w:spacing w:val="19"/>
        </w:rPr>
        <w:t xml:space="preserve"> </w:t>
      </w:r>
      <w:r>
        <w:t xml:space="preserve">and</w:t>
      </w:r>
      <w:r>
        <w:rPr>
          <w:spacing w:val="-1"/>
        </w:rPr>
        <w:t xml:space="preserve"> </w:t>
      </w:r>
      <w:r>
        <w:t xml:space="preserve">Development</w:t>
      </w:r>
      <w:r>
        <w:rPr>
          <w:spacing w:val="26"/>
        </w:rPr>
        <w:t xml:space="preserve"> </w:t>
      </w:r>
      <w:r>
        <w:t xml:space="preserve">A</w:t>
      </w:r>
      <w:r>
        <w:rPr>
          <w:spacing w:val="1"/>
        </w:rPr>
        <w:t xml:space="preserve">t;</w:t>
      </w:r>
      <w:r>
        <w:rPr>
          <w:spacing w:val="-13"/>
        </w:rPr>
        <w:t xml:space="preserve"> </w:t>
      </w:r>
      <w:r>
        <w:t xml:space="preserve">or</w:t>
      </w:r>
      <w:r/>
    </w:p>
    <w:p>
      <w:pPr>
        <w:ind w:left="852"/>
        <w:jc w:val="center"/>
        <w:spacing w:lineRule="exact" w:line="75"/>
        <w:rPr>
          <w:rFonts w:ascii="Times New Roman" w:hAnsi="Times New Roman" w:cs="Times New Roman" w:eastAsia="Arial"/>
          <w:sz w:val="14"/>
          <w:szCs w:val="14"/>
        </w:rPr>
      </w:pPr>
      <w:r>
        <w:rPr>
          <w:rFonts w:ascii="Times New Roman" w:hAnsi="Times New Roman" w:cs="Times New Roman"/>
          <w:sz w:val="14"/>
        </w:rPr>
        <w:t xml:space="preserve">.</w:t>
      </w:r>
      <w:r/>
    </w:p>
    <w:p>
      <w:pPr>
        <w:jc w:val="center"/>
        <w:spacing w:lineRule="exact" w:line="75"/>
        <w:rPr>
          <w:rFonts w:ascii="Times New Roman" w:hAnsi="Times New Roman" w:cs="Times New Roman" w:eastAsia="Arial"/>
          <w:sz w:val="14"/>
          <w:szCs w:val="14"/>
        </w:rPr>
        <w:sectPr>
          <w:footnotePr/>
          <w:type w:val="nextPage"/>
          <w:pgSz w:w="9000" w:h="13540" w:orient="portrait"/>
          <w:pgMar w:top="360" w:right="780" w:bottom="280" w:left="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Arial"/>
          <w:sz w:val="14"/>
          <w:szCs w:val="14"/>
        </w:rPr>
      </w:r>
      <w:r/>
    </w:p>
    <w:p>
      <w:pPr>
        <w:pStyle w:val="649"/>
        <w:numPr>
          <w:ilvl w:val="1"/>
          <w:numId w:val="40"/>
        </w:numPr>
      </w:pPr>
      <w:r>
        <w:t xml:space="preserve">by</w:t>
      </w:r>
      <w:r>
        <w:rPr>
          <w:spacing w:val="2"/>
        </w:rPr>
        <w:t xml:space="preserve"> </w:t>
      </w:r>
      <w:r>
        <w:t xml:space="preserve">a</w:t>
      </w:r>
      <w:r>
        <w:rPr>
          <w:spacing w:val="-12"/>
        </w:rPr>
        <w:t xml:space="preserve"> </w:t>
      </w:r>
      <w:r>
        <w:t xml:space="preserve">foreign</w:t>
      </w:r>
      <w:r>
        <w:rPr>
          <w:spacing w:val="-2"/>
        </w:rPr>
        <w:t xml:space="preserve"> </w:t>
      </w:r>
      <w:r>
        <w:t xml:space="preserve">entity.</w:t>
      </w:r>
      <w:r/>
    </w:p>
    <w:p>
      <w:pPr>
        <w:pStyle w:val="649"/>
      </w:pPr>
      <w:r>
        <w:t xml:space="preserve">"local</w:t>
      </w:r>
      <w:r>
        <w:rPr>
          <w:spacing w:val="21"/>
        </w:rPr>
        <w:t xml:space="preserve"> </w:t>
      </w:r>
      <w:r>
        <w:t xml:space="preserve">community"</w:t>
      </w:r>
      <w:r>
        <w:rPr>
          <w:spacing w:val="27"/>
        </w:rPr>
        <w:t xml:space="preserve"> </w:t>
      </w:r>
      <w:r>
        <w:t xml:space="preserve">means</w:t>
      </w:r>
      <w:r>
        <w:rPr>
          <w:spacing w:val="35"/>
        </w:rPr>
        <w:t xml:space="preserve"> </w:t>
      </w:r>
      <w:r>
        <w:t xml:space="preserve">a</w:t>
      </w:r>
      <w:r>
        <w:rPr>
          <w:spacing w:val="18"/>
        </w:rPr>
        <w:t xml:space="preserve"> </w:t>
      </w:r>
      <w:r>
        <w:t xml:space="preserve">people</w:t>
      </w:r>
      <w:r>
        <w:rPr>
          <w:spacing w:val="37"/>
        </w:rPr>
        <w:t xml:space="preserve"> </w:t>
      </w:r>
      <w:r>
        <w:t xml:space="preserve">li".ing</w:t>
      </w:r>
      <w:r>
        <w:rPr>
          <w:spacing w:val="38"/>
        </w:rPr>
        <w:t xml:space="preserve"> </w:t>
      </w:r>
      <w:r>
        <w:t xml:space="preserve">in</w:t>
      </w:r>
      <w:r>
        <w:rPr>
          <w:spacing w:val="32"/>
        </w:rPr>
        <w:t xml:space="preserve"> </w:t>
      </w:r>
      <w:r>
        <w:t xml:space="preserve">a</w:t>
      </w:r>
      <w:r>
        <w:rPr>
          <w:spacing w:val="22"/>
        </w:rPr>
        <w:t xml:space="preserve"> </w:t>
      </w:r>
      <w:r>
        <w:t xml:space="preserve">ward</w:t>
      </w:r>
      <w:r>
        <w:t xml:space="preserve"> </w:t>
      </w:r>
      <w:r>
        <w:t xml:space="preserve">within</w:t>
      </w:r>
      <w:r>
        <w:rPr>
          <w:spacing w:val="-1"/>
        </w:rPr>
        <w:t xml:space="preserve"> </w:t>
      </w:r>
      <w:r>
        <w:t xml:space="preserve">which</w:t>
      </w:r>
      <w:r>
        <w:rPr>
          <w:spacing w:val="-9"/>
        </w:rPr>
        <w:t xml:space="preserve"> </w:t>
      </w:r>
      <w:r>
        <w:rPr>
          <w:sz w:val="25"/>
        </w:rPr>
        <w:t xml:space="preserve">a</w:t>
      </w:r>
      <w:r>
        <w:rPr>
          <w:spacing w:val="-22"/>
          <w:sz w:val="25"/>
        </w:rPr>
        <w:t xml:space="preserve"> </w:t>
      </w:r>
      <w:r>
        <w:t xml:space="preserve">patural</w:t>
      </w:r>
      <w:r>
        <w:rPr>
          <w:spacing w:val="-7"/>
        </w:rPr>
        <w:t xml:space="preserve"> </w:t>
      </w:r>
      <w:r>
        <w:t xml:space="preserve">resource</w:t>
      </w:r>
      <w:r>
        <w:rPr>
          <w:spacing w:val="-9"/>
        </w:rPr>
        <w:t xml:space="preserve"> </w:t>
      </w:r>
      <w:r>
        <w:t xml:space="preserve">is</w:t>
      </w:r>
      <w:r>
        <w:rPr>
          <w:spacing w:val="-18"/>
        </w:rPr>
        <w:t xml:space="preserve"> </w:t>
      </w:r>
      <w:r>
        <w:t xml:space="preserve">situated;</w:t>
      </w:r>
      <w:r/>
    </w:p>
    <w:p>
      <w:pPr>
        <w:pStyle w:val="649"/>
      </w:pPr>
      <w:r>
        <w:t xml:space="preserve">"natural</w:t>
      </w:r>
      <w:r>
        <w:rPr>
          <w:spacing w:val="26"/>
        </w:rPr>
        <w:t xml:space="preserve"> </w:t>
      </w:r>
      <w:r>
        <w:t xml:space="preserve">fund"</w:t>
      </w:r>
      <w:r>
        <w:rPr>
          <w:spacing w:val="24"/>
        </w:rPr>
        <w:t xml:space="preserve"> </w:t>
      </w:r>
      <w:r>
        <w:t xml:space="preserve">means</w:t>
      </w:r>
      <w:r>
        <w:rPr>
          <w:spacing w:val="34"/>
        </w:rPr>
        <w:t xml:space="preserve"> </w:t>
      </w:r>
      <w:r>
        <w:t xml:space="preserve">the</w:t>
      </w:r>
      <w:r>
        <w:rPr>
          <w:spacing w:val="29"/>
        </w:rPr>
        <w:t xml:space="preserve"> </w:t>
      </w:r>
      <w:r>
        <w:t xml:space="preserve">natural</w:t>
      </w:r>
      <w:r>
        <w:rPr>
          <w:spacing w:val="39"/>
        </w:rPr>
        <w:t xml:space="preserve"> </w:t>
      </w:r>
      <w:r>
        <w:t xml:space="preserve">resoqrces</w:t>
      </w:r>
      <w:r>
        <w:rPr>
          <w:spacing w:val="42"/>
        </w:rPr>
        <w:t xml:space="preserve"> </w:t>
      </w:r>
      <w:r>
        <w:t xml:space="preserve">provided</w:t>
      </w:r>
      <w:r>
        <w:t xml:space="preserve"> </w:t>
      </w:r>
      <w:r>
        <w:t xml:space="preserve">under</w:t>
      </w:r>
      <w:r>
        <w:rPr>
          <w:spacing w:val="3"/>
        </w:rPr>
        <w:t xml:space="preserve"> </w:t>
      </w:r>
      <w:r>
        <w:t xml:space="preserve">section</w:t>
      </w:r>
      <w:r>
        <w:rPr>
          <w:spacing w:val="-1"/>
        </w:rPr>
        <w:t xml:space="preserve"> </w:t>
      </w:r>
      <w:r>
        <w:rPr>
          <w:sz w:val="25"/>
        </w:rPr>
        <w:t xml:space="preserve">3</w:t>
      </w:r>
      <w:r>
        <w:rPr>
          <w:spacing w:val="-26"/>
          <w:sz w:val="25"/>
        </w:rPr>
        <w:t xml:space="preserve"> </w:t>
      </w:r>
      <w:r>
        <w:t xml:space="preserve">of</w:t>
      </w:r>
      <w:r>
        <w:rPr>
          <w:spacing w:val="-7"/>
        </w:rPr>
        <w:t xml:space="preserve"> </w:t>
      </w:r>
      <w:r>
        <w:t xml:space="preserve">this</w:t>
      </w:r>
      <w:r>
        <w:rPr>
          <w:spacing w:val="-10"/>
        </w:rPr>
        <w:t xml:space="preserve"> </w:t>
      </w:r>
      <w:r>
        <w:t xml:space="preserve">Act;</w:t>
      </w:r>
      <w:r/>
    </w:p>
    <w:p>
      <w:pPr>
        <w:pStyle w:val="649"/>
      </w:pPr>
      <w:r>
        <w:rPr>
          <w:spacing w:val="-25"/>
        </w:rPr>
        <w:t xml:space="preserve">"</w:t>
      </w:r>
      <w:r>
        <w:t xml:space="preserve">natural</w:t>
      </w:r>
      <w:r>
        <w:rPr>
          <w:spacing w:val="26"/>
        </w:rPr>
        <w:t xml:space="preserve"> </w:t>
      </w:r>
      <w:r>
        <w:t xml:space="preserve">resources</w:t>
      </w:r>
      <w:r>
        <w:rPr>
          <w:spacing w:val="22"/>
        </w:rPr>
        <w:t xml:space="preserve"> </w:t>
      </w:r>
      <w:r>
        <w:t xml:space="preserve">fund"</w:t>
      </w:r>
      <w:r>
        <w:rPr>
          <w:spacing w:val="14"/>
        </w:rPr>
        <w:t xml:space="preserve"> </w:t>
      </w:r>
      <w:r>
        <w:t xml:space="preserve">means</w:t>
      </w:r>
      <w:r>
        <w:rPr>
          <w:spacing w:val="32"/>
        </w:rPr>
        <w:t xml:space="preserve"> </w:t>
      </w:r>
      <w:r>
        <w:t xml:space="preserve">a</w:t>
      </w:r>
      <w:r>
        <w:rPr>
          <w:spacing w:val="15"/>
        </w:rPr>
        <w:t xml:space="preserve"> </w:t>
      </w:r>
      <w:r>
        <w:t xml:space="preserve">fund</w:t>
      </w:r>
      <w:r>
        <w:rPr>
          <w:spacing w:val="27"/>
        </w:rPr>
        <w:t xml:space="preserve"> </w:t>
      </w:r>
      <w:r>
        <w:t xml:space="preserve">set</w:t>
      </w:r>
      <w:r>
        <w:rPr>
          <w:spacing w:val="19"/>
        </w:rPr>
        <w:t xml:space="preserve"> </w:t>
      </w:r>
      <w:r>
        <w:t xml:space="preserve">aside</w:t>
      </w:r>
      <w:r>
        <w:rPr>
          <w:spacing w:val="18"/>
        </w:rPr>
        <w:t xml:space="preserve"> </w:t>
      </w:r>
      <w:r>
        <w:t xml:space="preserve">from</w:t>
      </w:r>
      <w:r>
        <w:t xml:space="preserve"> </w:t>
      </w:r>
      <w:r>
        <w:t xml:space="preserve">the sovereign</w:t>
      </w:r>
      <w:r>
        <w:rPr>
          <w:spacing w:val="8"/>
        </w:rPr>
        <w:t xml:space="preserve"> </w:t>
      </w:r>
      <w:r>
        <w:t xml:space="preserve">wealth</w:t>
      </w:r>
      <w:r>
        <w:rPr>
          <w:spacing w:val="11"/>
        </w:rPr>
        <w:t xml:space="preserve"> </w:t>
      </w:r>
      <w:r>
        <w:t xml:space="preserve">fund</w:t>
      </w:r>
      <w:r>
        <w:rPr>
          <w:spacing w:val="58"/>
        </w:rPr>
        <w:t xml:space="preserve"> </w:t>
      </w:r>
      <w:r>
        <w:t xml:space="preserve">for</w:t>
      </w:r>
      <w:r>
        <w:rPr>
          <w:spacing w:val="56"/>
        </w:rPr>
        <w:t xml:space="preserve"> </w:t>
      </w:r>
      <w:r>
        <w:t xml:space="preserve">social</w:t>
      </w:r>
      <w:r>
        <w:rPr>
          <w:spacing w:val="59"/>
        </w:rPr>
        <w:t xml:space="preserve"> </w:t>
      </w:r>
      <w:r>
        <w:t xml:space="preserve">and</w:t>
      </w:r>
      <w:r>
        <w:rPr>
          <w:spacing w:val="57"/>
        </w:rPr>
        <w:t xml:space="preserve"> </w:t>
      </w:r>
      <w:r>
        <w:t xml:space="preserve">economic</w:t>
      </w:r>
      <w:r>
        <w:t xml:space="preserve"> </w:t>
      </w:r>
      <w:r>
        <w:t xml:space="preserve">development</w:t>
      </w:r>
      <w:r>
        <w:rPr>
          <w:spacing w:val="2"/>
        </w:rPr>
        <w:t xml:space="preserve"> </w:t>
      </w:r>
      <w:r>
        <w:t xml:space="preserve">and</w:t>
      </w:r>
      <w:r>
        <w:rPr>
          <w:spacing w:val="46"/>
        </w:rPr>
        <w:t xml:space="preserve"> </w:t>
      </w:r>
      <w:r>
        <w:t xml:space="preserve">rehabilitation  </w:t>
      </w:r>
      <w:r>
        <w:rPr>
          <w:sz w:val="23"/>
        </w:rPr>
        <w:t xml:space="preserve">of</w:t>
      </w:r>
      <w:r>
        <w:rPr>
          <w:spacing w:val="22"/>
          <w:sz w:val="23"/>
        </w:rPr>
        <w:t xml:space="preserve"> </w:t>
      </w:r>
      <w:r>
        <w:t xml:space="preserve">depleted</w:t>
      </w:r>
      <w:r>
        <w:rPr>
          <w:spacing w:val="58"/>
        </w:rPr>
        <w:t xml:space="preserve"> </w:t>
      </w:r>
      <w:r>
        <w:t xml:space="preserve">natural</w:t>
      </w:r>
      <w:r>
        <w:t xml:space="preserve"> </w:t>
      </w:r>
      <w:r>
        <w:t xml:space="preserve">resources;</w:t>
      </w:r>
      <w:r/>
    </w:p>
    <w:p>
      <w:pPr>
        <w:pStyle w:val="649"/>
      </w:pPr>
      <w:r>
        <w:t xml:space="preserve">"royalties"</w:t>
      </w:r>
      <w:r>
        <w:rPr>
          <w:spacing w:val="2"/>
        </w:rPr>
        <w:t xml:space="preserve"> </w:t>
      </w:r>
      <w:r>
        <w:t xml:space="preserve">includes</w:t>
      </w:r>
      <w:r>
        <w:rPr>
          <w:spacing w:val="10"/>
        </w:rPr>
        <w:t xml:space="preserve"> </w:t>
      </w:r>
      <w:r>
        <w:t xml:space="preserve">fees</w:t>
      </w:r>
      <w:r>
        <w:rPr>
          <w:spacing w:val="57"/>
        </w:rPr>
        <w:t xml:space="preserve"> </w:t>
      </w:r>
      <w:r>
        <w:t xml:space="preserve">or</w:t>
      </w:r>
      <w:r>
        <w:rPr>
          <w:spacing w:val="1"/>
        </w:rPr>
        <w:t xml:space="preserve"> </w:t>
      </w:r>
      <w:r>
        <w:t xml:space="preserve">paymehts</w:t>
      </w:r>
      <w:r>
        <w:rPr>
          <w:spacing w:val="17"/>
        </w:rPr>
        <w:t xml:space="preserve"> </w:t>
      </w:r>
      <w:r>
        <w:t xml:space="preserve">by</w:t>
      </w:r>
      <w:r>
        <w:rPr>
          <w:spacing w:val="19"/>
        </w:rPr>
        <w:t xml:space="preserve"> </w:t>
      </w:r>
      <w:r>
        <w:t xml:space="preserve">whatever</w:t>
      </w:r>
      <w:r>
        <w:t xml:space="preserve"> </w:t>
      </w:r>
      <w:r>
        <w:rPr>
          <w:sz w:val="28"/>
        </w:rPr>
        <w:t xml:space="preserve">name,</w:t>
      </w:r>
      <w:r>
        <w:rPr>
          <w:spacing w:val="18"/>
          <w:sz w:val="28"/>
        </w:rPr>
        <w:t xml:space="preserve"> </w:t>
      </w:r>
      <w:r>
        <w:t xml:space="preserve">paid"</w:t>
      </w:r>
      <w:r>
        <w:rPr>
          <w:spacing w:val="1"/>
        </w:rPr>
        <w:t xml:space="preserve"> </w:t>
      </w:r>
      <w:r>
        <w:t xml:space="preserve">by</w:t>
      </w:r>
      <w:r>
        <w:rPr>
          <w:spacing w:val="44"/>
        </w:rPr>
        <w:t xml:space="preserve"> </w:t>
      </w:r>
      <w:r>
        <w:t xml:space="preserve">an</w:t>
      </w:r>
      <w:r>
        <w:rPr>
          <w:spacing w:val="33"/>
        </w:rPr>
        <w:t xml:space="preserve"> </w:t>
      </w:r>
      <w:r>
        <w:t xml:space="preserve">affected</w:t>
      </w:r>
      <w:r>
        <w:rPr>
          <w:spacing w:val="44"/>
        </w:rPr>
        <w:t xml:space="preserve"> </w:t>
      </w:r>
      <w:r>
        <w:t xml:space="preserve">entity</w:t>
      </w:r>
      <w:r>
        <w:rPr>
          <w:spacing w:val="39"/>
        </w:rPr>
        <w:t xml:space="preserve"> </w:t>
      </w:r>
      <w:r>
        <w:t xml:space="preserve">for</w:t>
      </w:r>
      <w:r>
        <w:rPr>
          <w:spacing w:val="32"/>
        </w:rPr>
        <w:t xml:space="preserve"> </w:t>
      </w:r>
      <w:r>
        <w:t xml:space="preserve">the</w:t>
      </w:r>
      <w:r>
        <w:rPr>
          <w:spacing w:val="25"/>
        </w:rPr>
        <w:t xml:space="preserve"> </w:t>
      </w:r>
      <w:r>
        <w:t xml:space="preserve">exploitation</w:t>
      </w:r>
      <w:r>
        <w:rPr>
          <w:spacing w:val="35"/>
        </w:rPr>
        <w:t xml:space="preserve"> </w:t>
      </w:r>
      <w:r>
        <w:t xml:space="preserve">or</w:t>
      </w:r>
      <w:r>
        <w:t xml:space="preserve"> </w:t>
      </w:r>
      <w:r>
        <w:t xml:space="preserve">exploration</w:t>
      </w:r>
      <w:r>
        <w:rPr>
          <w:spacing w:val="-4"/>
        </w:rPr>
        <w:t xml:space="preserve"> </w:t>
      </w:r>
      <w:r>
        <w:t xml:space="preserve">of</w:t>
      </w:r>
      <w:r>
        <w:rPr>
          <w:spacing w:val="-13"/>
        </w:rPr>
        <w:t xml:space="preserve"> </w:t>
      </w:r>
      <w:r>
        <w:rPr>
          <w:sz w:val="21"/>
        </w:rPr>
        <w:t xml:space="preserve">a</w:t>
      </w:r>
      <w:r>
        <w:rPr>
          <w:spacing w:val="-25"/>
          <w:sz w:val="21"/>
        </w:rPr>
        <w:t xml:space="preserve"> </w:t>
      </w:r>
      <w:r>
        <w:t xml:space="preserve">natural</w:t>
      </w:r>
      <w:r>
        <w:rPr>
          <w:spacing w:val="-1"/>
        </w:rPr>
        <w:t xml:space="preserve"> </w:t>
      </w:r>
      <w:r>
        <w:t xml:space="preserve">resource</w:t>
      </w:r>
      <w:r>
        <w:rPr>
          <w:spacing w:val="4"/>
        </w:rPr>
        <w:t xml:space="preserve"> </w:t>
      </w:r>
      <w:r>
        <w:t xml:space="preserve">in</w:t>
      </w:r>
      <w:r>
        <w:rPr>
          <w:spacing w:val="-9"/>
        </w:rPr>
        <w:t xml:space="preserve"> </w:t>
      </w:r>
      <w:r>
        <w:t xml:space="preserve">Kenya;</w:t>
      </w:r>
      <w:r>
        <w:rPr>
          <w:spacing w:val="-6"/>
        </w:rPr>
        <w:t xml:space="preserve"> </w:t>
      </w:r>
      <w:r>
        <w:t xml:space="preserve">and</w:t>
      </w:r>
      <w:r/>
    </w:p>
    <w:p>
      <w:pPr>
        <w:pStyle w:val="649"/>
      </w:pPr>
      <w:r>
        <w:rPr>
          <w:spacing w:val="-21"/>
        </w:rPr>
        <w:t xml:space="preserve">"</w:t>
      </w:r>
      <w:r>
        <w:t xml:space="preserve">so</w:t>
      </w:r>
      <w:r>
        <w:rPr>
          <w:spacing w:val="-4"/>
        </w:rPr>
        <w:t xml:space="preserve">v</w:t>
      </w:r>
      <w:r>
        <w:t xml:space="preserve">reign</w:t>
      </w:r>
      <w:r>
        <w:rPr>
          <w:spacing w:val="40"/>
        </w:rPr>
        <w:t xml:space="preserve"> </w:t>
      </w:r>
      <w:r>
        <w:t xml:space="preserve">wealth</w:t>
      </w:r>
      <w:r>
        <w:rPr>
          <w:spacing w:val="37"/>
        </w:rPr>
        <w:t xml:space="preserve"> </w:t>
      </w:r>
      <w:r>
        <w:t xml:space="preserve">fund"</w:t>
      </w:r>
      <w:r>
        <w:rPr>
          <w:spacing w:val="20"/>
        </w:rPr>
        <w:t xml:space="preserve"> </w:t>
      </w:r>
      <w:r>
        <w:t xml:space="preserve">means</w:t>
      </w:r>
      <w:r>
        <w:rPr>
          <w:spacing w:val="3"/>
        </w:rPr>
        <w:t xml:space="preserve">·</w:t>
      </w:r>
      <w:r>
        <w:t xml:space="preserve">monies</w:t>
      </w:r>
      <w:r>
        <w:rPr>
          <w:spacing w:val="42"/>
        </w:rPr>
        <w:t xml:space="preserve"> </w:t>
      </w:r>
      <w:r>
        <w:t xml:space="preserve">set</w:t>
      </w:r>
      <w:r>
        <w:rPr>
          <w:spacing w:val="14"/>
        </w:rPr>
        <w:t xml:space="preserve"> </w:t>
      </w:r>
      <w:r>
        <w:t xml:space="preserve">aside</w:t>
      </w:r>
      <w:r>
        <w:rPr>
          <w:spacing w:val="24"/>
        </w:rPr>
        <w:t xml:space="preserve"> </w:t>
      </w:r>
      <w:r>
        <w:t xml:space="preserve">from</w:t>
      </w:r>
      <w:r>
        <w:t xml:space="preserve"> </w:t>
      </w:r>
      <w:r>
        <w:t xml:space="preserve">monies</w:t>
      </w:r>
      <w:r>
        <w:rPr>
          <w:spacing w:val="39"/>
        </w:rPr>
        <w:t xml:space="preserve"> </w:t>
      </w:r>
      <w:r>
        <w:t xml:space="preserve">that</w:t>
      </w:r>
      <w:r>
        <w:rPr>
          <w:spacing w:val="35"/>
        </w:rPr>
        <w:t xml:space="preserve"> </w:t>
      </w:r>
      <w:r>
        <w:t xml:space="preserve">accrue</w:t>
      </w:r>
      <w:r>
        <w:rPr>
          <w:spacing w:val="37"/>
        </w:rPr>
        <w:t xml:space="preserve"> </w:t>
      </w:r>
      <w:r>
        <w:t xml:space="preserve">to</w:t>
      </w:r>
      <w:r>
        <w:rPr>
          <w:spacing w:val="30"/>
        </w:rPr>
        <w:t xml:space="preserve"> </w:t>
      </w:r>
      <w:r>
        <w:t xml:space="preserve">the</w:t>
      </w:r>
      <w:r>
        <w:rPr>
          <w:spacing w:val="37"/>
        </w:rPr>
        <w:t xml:space="preserve"> </w:t>
      </w:r>
      <w:r>
        <w:t xml:space="preserve">national</w:t>
      </w:r>
      <w:r>
        <w:rPr>
          <w:spacing w:val="42"/>
        </w:rPr>
        <w:t xml:space="preserve"> </w:t>
      </w:r>
      <w:r>
        <w:t xml:space="preserve">government</w:t>
      </w:r>
      <w:r>
        <w:rPr>
          <w:spacing w:val="53"/>
        </w:rPr>
        <w:t xml:space="preserve"> </w:t>
      </w:r>
      <w:r>
        <w:t xml:space="preserve">including</w:t>
      </w:r>
      <w:r/>
    </w:p>
    <w:p>
      <w:pPr>
        <w:pStyle w:val="649"/>
      </w:pPr>
      <w:r>
        <w:rPr>
          <w:position w:val="-10"/>
          <w:sz w:val="37"/>
        </w:rPr>
        <w:tab/>
      </w:r>
      <w:r>
        <w:t xml:space="preserve">royalties</w:t>
      </w:r>
      <w:r>
        <w:rPr>
          <w:spacing w:val="21"/>
        </w:rPr>
        <w:t xml:space="preserve"> </w:t>
      </w:r>
      <w:r>
        <w:t xml:space="preserve">collected</w:t>
      </w:r>
      <w:r>
        <w:rPr>
          <w:spacing w:val="21"/>
        </w:rPr>
        <w:t xml:space="preserve"> </w:t>
      </w:r>
      <w:r>
        <w:t xml:space="preserve">under</w:t>
      </w:r>
      <w:r>
        <w:rPr>
          <w:spacing w:val="14"/>
        </w:rPr>
        <w:t xml:space="preserve"> </w:t>
      </w:r>
      <w:r>
        <w:t xml:space="preserve">any</w:t>
      </w:r>
      <w:r>
        <w:rPr>
          <w:spacing w:val="15"/>
        </w:rPr>
        <w:t xml:space="preserve"> </w:t>
      </w:r>
      <w:r>
        <w:t xml:space="preserve">written</w:t>
      </w:r>
      <w:r>
        <w:rPr>
          <w:spacing w:val="22"/>
        </w:rPr>
        <w:t xml:space="preserve"> </w:t>
      </w:r>
      <w:r>
        <w:t xml:space="preserve">law</w:t>
      </w:r>
      <w:r>
        <w:rPr>
          <w:spacing w:val="17"/>
        </w:rPr>
        <w:t xml:space="preserve"> </w:t>
      </w:r>
      <w:r>
        <w:t xml:space="preserve">for</w:t>
      </w:r>
      <w:r>
        <w:rPr>
          <w:spacing w:val="9"/>
        </w:rPr>
        <w:t xml:space="preserve"> </w:t>
      </w:r>
      <w:r>
        <w:t xml:space="preserve">use</w:t>
      </w:r>
      <w:r>
        <w:rPr>
          <w:spacing w:val="12"/>
        </w:rPr>
        <w:t xml:space="preserve"> </w:t>
      </w:r>
      <w:r>
        <w:t xml:space="preserve">by</w:t>
      </w:r>
      <w:r>
        <w:rPr>
          <w:spacing w:val="17"/>
        </w:rPr>
        <w:t xml:space="preserve"> </w:t>
      </w:r>
      <w:r>
        <w:t xml:space="preserve">the</w:t>
      </w:r>
      <w:r>
        <w:t xml:space="preserve"> </w:t>
      </w:r>
      <w:r>
        <w:t xml:space="preserve">future</w:t>
      </w:r>
      <w:r>
        <w:rPr>
          <w:spacing w:val="-24"/>
        </w:rPr>
        <w:t xml:space="preserve"> </w:t>
      </w:r>
      <w:r>
        <w:t xml:space="preserve">generations.</w:t>
      </w:r>
      <w:r/>
    </w:p>
    <w:p>
      <w:pPr>
        <w:pStyle w:val="649"/>
        <w:numPr>
          <w:ilvl w:val="0"/>
          <w:numId w:val="39"/>
        </w:numPr>
      </w:pPr>
      <w:r>
        <w:t xml:space="preserve">This</w:t>
      </w:r>
      <w:r>
        <w:rPr>
          <w:spacing w:val="59"/>
        </w:rPr>
        <w:t xml:space="preserve"> </w:t>
      </w:r>
      <w:r>
        <w:t xml:space="preserve">shall</w:t>
      </w:r>
      <w:r>
        <w:t xml:space="preserve"> apply</w:t>
      </w:r>
      <w:r>
        <w:t xml:space="preserve"> </w:t>
      </w:r>
      <w:r>
        <w:t xml:space="preserve">to the  following  natural</w:t>
      </w:r>
      <w:r>
        <w:t xml:space="preserve"> </w:t>
      </w:r>
      <w:r>
        <w:t xml:space="preserve">resources-</w:t>
      </w:r>
      <w:r/>
    </w:p>
    <w:p>
      <w:pPr>
        <w:pStyle w:val="649"/>
      </w:pPr>
      <w:r>
        <w:t xml:space="preserve">(a)</w:t>
      </w:r>
      <w:r>
        <w:rPr>
          <w:spacing w:val="11"/>
        </w:rPr>
        <w:t xml:space="preserve"> </w:t>
      </w:r>
      <w:r>
        <w:t xml:space="preserve">sunlight;</w:t>
      </w:r>
      <w:bookmarkStart w:id="0" w:name="_GoBack"/>
      <w:r/>
      <w:bookmarkEnd w:id="0"/>
      <w:r/>
      <w:r/>
    </w:p>
    <w:p>
      <w:pPr>
        <w:pStyle w:val="649"/>
        <w:numPr>
          <w:ilvl w:val="0"/>
          <w:numId w:val="38"/>
        </w:numPr>
      </w:pPr>
      <w:r>
        <w:t xml:space="preserve">water</w:t>
      </w:r>
      <w:r>
        <w:rPr>
          <w:spacing w:val="31"/>
        </w:rPr>
        <w:t xml:space="preserve"> </w:t>
      </w:r>
      <w:r>
        <w:t xml:space="preserve">resources;</w:t>
      </w:r>
      <w:r/>
    </w:p>
    <w:p>
      <w:pPr>
        <w:pStyle w:val="649"/>
        <w:numPr>
          <w:ilvl w:val="0"/>
          <w:numId w:val="38"/>
        </w:numPr>
      </w:pPr>
      <w:r>
        <w:t xml:space="preserve">forests,</w:t>
      </w:r>
      <w:r>
        <w:rPr>
          <w:spacing w:val="-31"/>
        </w:rPr>
        <w:t xml:space="preserve"> </w:t>
      </w:r>
      <w:r>
        <w:t xml:space="preserve">biodiversity</w:t>
      </w:r>
      <w:r>
        <w:rPr>
          <w:spacing w:val="-2"/>
        </w:rPr>
        <w:t xml:space="preserve"> </w:t>
      </w:r>
      <w:r>
        <w:t xml:space="preserve">and</w:t>
      </w:r>
      <w:r>
        <w:rPr>
          <w:spacing w:val="-23"/>
        </w:rPr>
        <w:t xml:space="preserve"> </w:t>
      </w:r>
      <w:r>
        <w:t xml:space="preserve">genetic</w:t>
      </w:r>
      <w:r>
        <w:rPr>
          <w:spacing w:val="-22"/>
        </w:rPr>
        <w:t xml:space="preserve"> </w:t>
      </w:r>
      <w:r>
        <w:t xml:space="preserve">resources;</w:t>
      </w:r>
      <w:r/>
    </w:p>
    <w:p>
      <w:pPr>
        <w:pStyle w:val="649"/>
        <w:numPr>
          <w:ilvl w:val="0"/>
          <w:numId w:val="38"/>
        </w:numPr>
      </w:pPr>
      <w:r>
        <w:t xml:space="preserve">wildlife</w:t>
      </w:r>
      <w:r>
        <w:rPr>
          <w:spacing w:val="47"/>
        </w:rPr>
        <w:t xml:space="preserve"> </w:t>
      </w:r>
      <w:r>
        <w:t xml:space="preserve">resources;</w:t>
      </w:r>
      <w:r/>
    </w:p>
    <w:p>
      <w:pPr>
        <w:pStyle w:val="649"/>
        <w:numPr>
          <w:ilvl w:val="0"/>
          <w:numId w:val="38"/>
        </w:numPr>
      </w:pPr>
      <w:r>
        <w:t xml:space="preserve">industrial</w:t>
      </w:r>
      <w:r>
        <w:rPr>
          <w:spacing w:val="19"/>
        </w:rPr>
        <w:t xml:space="preserve"> </w:t>
      </w:r>
      <w:r>
        <w:t xml:space="preserve">fishng;</w:t>
      </w:r>
      <w:r>
        <w:rPr>
          <w:spacing w:val="13"/>
        </w:rPr>
        <w:t xml:space="preserve"> </w:t>
      </w:r>
      <w:r>
        <w:t xml:space="preserve">and</w:t>
      </w:r>
      <w:r/>
    </w:p>
    <w:p>
      <w:pPr>
        <w:ind w:left="1420"/>
        <w:spacing w:before="9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(f)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wind.</w:t>
      </w:r>
      <w:r/>
    </w:p>
    <w:p>
      <w:pPr>
        <w:pStyle w:val="649"/>
        <w:numPr>
          <w:ilvl w:val="0"/>
          <w:numId w:val="39"/>
        </w:numPr>
      </w:pPr>
      <w:r>
        <w:t xml:space="preserve">All</w:t>
      </w:r>
      <w:r>
        <w:rPr>
          <w:spacing w:val="17"/>
        </w:rPr>
        <w:t xml:space="preserve"> </w:t>
      </w:r>
      <w:r>
        <w:rPr>
          <w:sz w:val="25"/>
        </w:rPr>
        <w:t xml:space="preserve">persons</w:t>
      </w:r>
      <w:r>
        <w:rPr>
          <w:spacing w:val="26"/>
          <w:sz w:val="25"/>
        </w:rPr>
        <w:t xml:space="preserve"> </w:t>
      </w:r>
      <w:r>
        <w:t xml:space="preserve">shall</w:t>
      </w:r>
      <w:r>
        <w:rPr>
          <w:spacing w:val="11"/>
        </w:rPr>
        <w:t xml:space="preserve"> </w:t>
      </w:r>
      <w:r>
        <w:t xml:space="preserve">be</w:t>
      </w:r>
      <w:r>
        <w:rPr>
          <w:spacing w:val="13"/>
        </w:rPr>
        <w:t xml:space="preserve"> </w:t>
      </w:r>
      <w:r>
        <w:t xml:space="preserve">guided</w:t>
      </w:r>
      <w:r>
        <w:rPr>
          <w:spacing w:val="24"/>
        </w:rPr>
        <w:t xml:space="preserve"> </w:t>
      </w:r>
      <w:r>
        <w:t xml:space="preserve">by</w:t>
      </w:r>
      <w:r>
        <w:rPr>
          <w:spacing w:val="22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following</w:t>
      </w:r>
      <w:r>
        <w:t xml:space="preserve"> </w:t>
      </w:r>
      <w:r>
        <w:t xml:space="preserve">principles</w:t>
      </w:r>
      <w:r>
        <w:rPr>
          <w:spacing w:val="31"/>
        </w:rPr>
        <w:t xml:space="preserve"> </w:t>
      </w:r>
      <w:r>
        <w:t xml:space="preserve">in</w:t>
      </w:r>
      <w:r>
        <w:rPr>
          <w:spacing w:val="11"/>
        </w:rPr>
        <w:t xml:space="preserve"> </w:t>
      </w:r>
      <w:r>
        <w:t xml:space="preserve">the</w:t>
      </w:r>
      <w:r>
        <w:rPr>
          <w:spacing w:val="9"/>
        </w:rPr>
        <w:t xml:space="preserve"> </w:t>
      </w:r>
      <w:r>
        <w:t xml:space="preserve">performance</w:t>
      </w:r>
      <w:r>
        <w:rPr>
          <w:spacing w:val="29"/>
        </w:rPr>
        <w:t xml:space="preserve"> </w:t>
      </w:r>
      <w:r>
        <w:t xml:space="preserve">of</w:t>
      </w:r>
      <w:r>
        <w:rPr>
          <w:spacing w:val="16"/>
        </w:rPr>
        <w:t xml:space="preserve"> </w:t>
      </w:r>
      <w:r>
        <w:t xml:space="preserve">their</w:t>
      </w:r>
      <w:r>
        <w:rPr>
          <w:spacing w:val="17"/>
        </w:rPr>
        <w:t xml:space="preserve"> </w:t>
      </w:r>
      <w:r>
        <w:t xml:space="preserve">functions</w:t>
      </w:r>
      <w:r>
        <w:rPr>
          <w:spacing w:val="15"/>
        </w:rPr>
        <w:t xml:space="preserve"> </w:t>
      </w:r>
      <w:r>
        <w:t xml:space="preserve">under</w:t>
      </w:r>
      <w:r>
        <w:rPr>
          <w:spacing w:val="17"/>
        </w:rPr>
        <w:t xml:space="preserve"> </w:t>
      </w:r>
      <w:r>
        <w:t xml:space="preserve">this</w:t>
      </w:r>
      <w:r>
        <w:t xml:space="preserve"> </w:t>
      </w:r>
      <w:r>
        <w:t xml:space="preserve">Act-</w:t>
      </w:r>
      <w:r/>
    </w:p>
    <w:p>
      <w:pPr>
        <w:pStyle w:val="649"/>
        <w:numPr>
          <w:ilvl w:val="0"/>
          <w:numId w:val="37"/>
        </w:numPr>
      </w:pPr>
      <w:r>
        <w:t xml:space="preserve">transparency</w:t>
      </w:r>
      <w:r>
        <w:rPr>
          <w:spacing w:val="-23"/>
        </w:rPr>
        <w:t xml:space="preserve"> </w:t>
      </w:r>
      <w:r>
        <w:t xml:space="preserve">and</w:t>
      </w:r>
      <w:r>
        <w:rPr>
          <w:spacing w:val="-33"/>
        </w:rPr>
        <w:t xml:space="preserve"> </w:t>
      </w:r>
      <w:r>
        <w:t xml:space="preserve">inclusivity;</w:t>
      </w:r>
      <w:r/>
    </w:p>
    <w:p>
      <w:pPr>
        <w:pStyle w:val="649"/>
        <w:numPr>
          <w:ilvl w:val="0"/>
          <w:numId w:val="37"/>
        </w:numPr>
      </w:pPr>
      <w:r>
        <w:t xml:space="preserve">revenue</w:t>
      </w:r>
      <w:r>
        <w:rPr>
          <w:spacing w:val="-28"/>
        </w:rPr>
        <w:t xml:space="preserve"> </w:t>
      </w:r>
      <w:r>
        <w:t xml:space="preserve">maximization</w:t>
      </w:r>
      <w:r>
        <w:rPr>
          <w:spacing w:val="-24"/>
        </w:rPr>
        <w:t xml:space="preserve"> </w:t>
      </w:r>
      <w:r>
        <w:t xml:space="preserve">and</w:t>
      </w:r>
      <w:r>
        <w:rPr>
          <w:spacing w:val="-33"/>
        </w:rPr>
        <w:t xml:space="preserve"> </w:t>
      </w:r>
      <w:r>
        <w:rPr>
          <w:spacing w:val="-1"/>
        </w:rPr>
        <w:t xml:space="preserve">a</w:t>
      </w:r>
      <w:r>
        <w:rPr>
          <w:spacing w:val="-3"/>
        </w:rPr>
        <w:t xml:space="preserve">equacy;</w:t>
      </w:r>
      <w:r/>
    </w:p>
    <w:p>
      <w:pPr>
        <w:pStyle w:val="649"/>
        <w:numPr>
          <w:ilvl w:val="0"/>
          <w:numId w:val="37"/>
        </w:numPr>
      </w:pPr>
      <w:r>
        <w:t xml:space="preserve">efficiecy and</w:t>
      </w:r>
      <w:r>
        <w:rPr>
          <w:spacing w:val="-4"/>
        </w:rPr>
        <w:t xml:space="preserve"> </w:t>
      </w:r>
      <w:r>
        <w:t xml:space="preserve">equity;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96" w:right="150" w:hanging="5"/>
        <w:spacing w:lineRule="auto" w:line="247" w:before="8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Application</w:t>
      </w:r>
      <w:r>
        <w:rPr>
          <w:rFonts w:ascii="Times New Roman" w:hAnsi="Times New Roman" w:cs="Times New Roman"/>
          <w:spacing w:val="8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1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the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Act.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4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100" w:right="10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Guiding </w:t>
      </w:r>
      <w:r>
        <w:rPr>
          <w:rFonts w:ascii="Times New Roman" w:hAnsi="Times New Roman" w:cs="Times New Roman"/>
          <w:spacing w:val="4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principle'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-1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bc:nefit</w:t>
      </w:r>
      <w:r>
        <w:rPr>
          <w:rFonts w:ascii="Times New Roman" w:hAnsi="Times New Roman" w:cs="Times New Roman"/>
          <w:spacing w:val="-9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sharing.</w:t>
      </w:r>
      <w:r/>
    </w:p>
    <w:p>
      <w:pPr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00" w:h="13540" w:orient="portrait"/>
          <w:pgMar w:top="1280" w:right="780" w:bottom="280" w:left="0" w:header="720" w:footer="720" w:gutter="0"/>
          <w:cols w:num="2" w:sep="0" w:space="720" w:equalWidth="0">
            <w:col w:w="6671" w:space="140"/>
            <w:col w:w="1409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58"/>
        <w:spacing w:before="62"/>
        <w:tabs>
          <w:tab w:val="left" w:pos="1645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1"/>
          <w:sz w:val="19"/>
        </w:rPr>
        <w:t xml:space="preserve">564</w:t>
      </w:r>
      <w:r>
        <w:rPr>
          <w:rFonts w:ascii="Times New Roman" w:hAnsi="Times New Roman" w:cs="Times New Roman"/>
          <w:position w:val="1"/>
          <w:sz w:val="19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6"/>
          <w:sz w:val="19"/>
        </w:rPr>
        <w:t xml:space="preserve"> </w:t>
      </w:r>
      <w:r>
        <w:rPr>
          <w:rFonts w:ascii="Times New Roman" w:hAnsi="Times New Roman" w:cs="Times New Roman"/>
          <w:spacing w:val="1"/>
          <w:sz w:val="19"/>
        </w:rPr>
        <w:t xml:space="preserve">(Benefit</w:t>
      </w:r>
      <w:r>
        <w:rPr>
          <w:rFonts w:ascii="Times New Roman" w:hAnsi="Times New Roman" w:cs="Times New Roman"/>
          <w:spacing w:val="2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6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6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8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9000" w:h="13540" w:orient="portrait"/>
          <w:pgMar w:top="360" w:right="1000" w:bottom="280" w:left="62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numPr>
          <w:ilvl w:val="0"/>
          <w:numId w:val="37"/>
        </w:numPr>
        <w:ind w:hanging="355"/>
        <w:jc w:val="left"/>
        <w:spacing w:before="70"/>
        <w:tabs>
          <w:tab w:val="left" w:pos="9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accountability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participation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people;</w:t>
      </w:r>
      <w:r/>
    </w:p>
    <w:p>
      <w:pPr>
        <w:numPr>
          <w:ilvl w:val="0"/>
          <w:numId w:val="37"/>
        </w:numPr>
        <w:ind w:right="50" w:hanging="355"/>
        <w:jc w:val="both"/>
        <w:spacing w:lineRule="exact" w:line="260" w:before="126"/>
        <w:tabs>
          <w:tab w:val="left" w:pos="9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rule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human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people;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ind w:left="589"/>
        <w:spacing w:before="117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</w:rPr>
        <w:t xml:space="preserve">(f) 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sustainable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management.</w:t>
      </w:r>
      <w:r/>
    </w:p>
    <w:p>
      <w:pPr>
        <w:ind w:left="1540" w:right="123" w:hanging="1364"/>
        <w:spacing w:lineRule="exact" w:line="260" w:before="11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PART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II-FUNCTIONS 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  ON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ALLOCATION</w:t>
      </w:r>
      <w:r/>
    </w:p>
    <w:p>
      <w:pPr>
        <w:ind w:left="100" w:right="60" w:firstLine="484"/>
        <w:jc w:val="both"/>
        <w:spacing w:lineRule="auto" w:line="235" w:before="9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5"/>
        </w:rPr>
        <w:t xml:space="preserve">5.</w:t>
      </w:r>
      <w:r>
        <w:rPr>
          <w:rFonts w:ascii="Times New Roman" w:hAnsi="Times New Roman" w:cs="Times New Roman"/>
          <w:spacing w:val="15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57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addition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its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principal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pacing w:val="-2"/>
          <w:sz w:val="23"/>
        </w:rPr>
        <w:t xml:space="preserve">·functions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Article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216</w:t>
      </w:r>
      <w:r>
        <w:rPr>
          <w:rFonts w:ascii="Times New Roman" w:hAnsi="Times New Roman" w:cs="Times New Roman"/>
          <w:spacing w:val="-3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Constitution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10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(1)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(d)</w:t>
      </w:r>
      <w:r>
        <w:rPr>
          <w:rFonts w:ascii="Times New Roman" w:hAnsi="Times New Roman" w:cs="Times New Roman"/>
          <w:spacing w:val="-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Allocation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Act,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responsible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-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implementation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-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-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purpose,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0"/>
          <w:numId w:val="36"/>
        </w:numPr>
        <w:ind w:right="53" w:hanging="360"/>
        <w:jc w:val="both"/>
        <w:spacing w:lineRule="auto" w:line="233" w:before="126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co-ordinate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preparation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agreements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entity;</w:t>
      </w:r>
      <w:r/>
    </w:p>
    <w:p>
      <w:pPr>
        <w:numPr>
          <w:ilvl w:val="0"/>
          <w:numId w:val="36"/>
        </w:numPr>
        <w:ind w:left="940" w:right="58"/>
        <w:jc w:val="both"/>
        <w:spacing w:lineRule="auto" w:line="230" w:before="90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review,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where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appropriate,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determine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engaged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exploitation;</w:t>
      </w:r>
      <w:r/>
    </w:p>
    <w:p>
      <w:pPr>
        <w:numPr>
          <w:ilvl w:val="0"/>
          <w:numId w:val="36"/>
        </w:numPr>
        <w:ind w:left="940" w:right="51" w:hanging="351"/>
        <w:jc w:val="both"/>
        <w:spacing w:lineRule="auto" w:line="232" w:before="90"/>
        <w:tabs>
          <w:tab w:val="left" w:pos="94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identify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 are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required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enter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consultation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respective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governments;</w:t>
      </w:r>
      <w:r/>
    </w:p>
    <w:p>
      <w:pPr>
        <w:numPr>
          <w:ilvl w:val="0"/>
          <w:numId w:val="36"/>
        </w:numPr>
        <w:ind w:left="935" w:right="51" w:hanging="351"/>
        <w:jc w:val="both"/>
        <w:spacing w:lineRule="auto" w:line="230" w:before="95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oversee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administration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funds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set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aside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projects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implemented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 benefit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agreement;</w:t>
      </w:r>
      <w:r/>
    </w:p>
    <w:p>
      <w:pPr>
        <w:numPr>
          <w:ilvl w:val="0"/>
          <w:numId w:val="36"/>
        </w:numPr>
        <w:ind w:left="935" w:right="50" w:hanging="351"/>
        <w:jc w:val="both"/>
        <w:spacing w:lineRule="auto" w:line="233" w:before="89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facilitate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monitor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implementation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 benefit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entered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entity;</w:t>
      </w:r>
      <w:r/>
    </w:p>
    <w:p>
      <w:pPr>
        <w:ind w:left="935" w:hanging="351"/>
        <w:spacing w:lineRule="auto" w:line="233" w:before="84"/>
        <w:tabs>
          <w:tab w:val="left" w:pos="2360" w:leader="none"/>
          <w:tab w:val="left" w:pos="2754" w:leader="none"/>
          <w:tab w:val="left" w:pos="3608" w:leader="none"/>
          <w:tab w:val="left" w:pos="4621" w:leader="none"/>
          <w:tab w:val="left" w:pos="515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</w:rPr>
        <w:t xml:space="preserve">(f) </w:t>
      </w:r>
      <w:r>
        <w:rPr>
          <w:rFonts w:ascii="Times New Roman" w:hAnsi="Times New Roman" w:cs="Times New Roman"/>
          <w:spacing w:val="1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conduct 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research 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regarding 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 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and.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development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ab/>
        <w:t xml:space="preserve">resource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Kenya;</w:t>
      </w:r>
      <w:r/>
    </w:p>
    <w:p>
      <w:pPr>
        <w:numPr>
          <w:ilvl w:val="0"/>
          <w:numId w:val="35"/>
        </w:numPr>
        <w:ind w:right="77" w:hanging="350"/>
        <w:jc w:val="both"/>
        <w:spacing w:lineRule="auto" w:line="224" w:before="96"/>
        <w:tabs>
          <w:tab w:val="left" w:pos="9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determine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appeals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ansmg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conflicts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regarding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preparation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implementation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agreements;</w:t>
      </w:r>
      <w:r/>
    </w:p>
    <w:p>
      <w:pPr>
        <w:numPr>
          <w:ilvl w:val="0"/>
          <w:numId w:val="35"/>
        </w:numPr>
        <w:ind w:left="911" w:right="59" w:hanging="341"/>
        <w:jc w:val="both"/>
        <w:spacing w:lineRule="auto" w:line="228" w:before="89"/>
        <w:tabs>
          <w:tab w:val="left" w:pos="92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advise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policy  and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enactment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legislation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relating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exploitation;</w:t>
      </w:r>
      <w:r/>
    </w:p>
    <w:p>
      <w:pPr>
        <w:numPr>
          <w:ilvl w:val="0"/>
          <w:numId w:val="35"/>
        </w:numPr>
        <w:ind w:left="911" w:right="57" w:hanging="355"/>
        <w:jc w:val="both"/>
        <w:spacing w:lineRule="exact" w:line="260" w:before="85"/>
        <w:tabs>
          <w:tab w:val="left" w:pos="91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oversee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establishment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committees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forums;</w:t>
      </w:r>
      <w:r/>
    </w:p>
    <w:p>
      <w:pPr>
        <w:numPr>
          <w:ilvl w:val="0"/>
          <w:numId w:val="35"/>
        </w:numPr>
        <w:ind w:left="911" w:hanging="351"/>
        <w:jc w:val="left"/>
        <w:spacing w:before="74"/>
        <w:tabs>
          <w:tab w:val="left" w:pos="91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ensure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proper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timely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payment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funds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04" w:right="290" w:hanging="5"/>
        <w:spacing w:lineRule="auto" w:line="253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Functions</w:t>
      </w:r>
      <w:r>
        <w:rPr>
          <w:rFonts w:ascii="Times New Roman" w:hAnsi="Times New Roman" w:cs="Times New Roman"/>
          <w:spacing w:val="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-5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the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Commission.</w:t>
      </w:r>
      <w:r/>
    </w:p>
    <w:p>
      <w:pPr>
        <w:ind w:left="100"/>
        <w:spacing w:lineRule="exact" w:line="16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No.</w:t>
      </w:r>
      <w:r>
        <w:rPr>
          <w:rFonts w:ascii="Times New Roman" w:hAnsi="Times New Roman" w:cs="Times New Roman"/>
          <w:spacing w:val="17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16</w:t>
      </w:r>
      <w:r>
        <w:rPr>
          <w:rFonts w:ascii="Times New Roman" w:hAnsi="Times New Roman" w:cs="Times New Roman"/>
          <w:spacing w:val="-20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10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2011.</w:t>
      </w:r>
      <w:r/>
    </w:p>
    <w:p>
      <w:pPr>
        <w:spacing w:lineRule="exact" w:line="168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00" w:h="13540" w:orient="portrait"/>
          <w:pgMar w:top="1280" w:right="1000" w:bottom="280" w:left="620" w:header="720" w:footer="720" w:gutter="0"/>
          <w:cols w:num="2" w:sep="0" w:space="720" w:equalWidth="0">
            <w:col w:w="5878" w:space="79"/>
            <w:col w:w="1423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532"/>
        <w:spacing w:before="49"/>
        <w:tabs>
          <w:tab w:val="right" w:pos="8057" w:leader="none"/>
        </w:tabs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31"/>
          <w:sz w:val="19"/>
        </w:rPr>
        <w:t xml:space="preserve"> </w:t>
      </w:r>
      <w:r>
        <w:rPr>
          <w:rFonts w:ascii="Times New Roman" w:hAnsi="Times New Roman" w:cs="Times New Roman"/>
          <w:spacing w:val="1"/>
          <w:sz w:val="19"/>
        </w:rPr>
        <w:t xml:space="preserve">(Benefit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 2018</w:t>
      </w:r>
      <w:r>
        <w:rPr>
          <w:rFonts w:ascii="Times New Roman" w:hAnsi="Times New Roman" w:cs="Times New Roman"/>
          <w:position w:val="2"/>
          <w:sz w:val="21"/>
        </w:rPr>
        <w:tab/>
        <w:t xml:space="preserve">565</w:t>
      </w:r>
      <w:r/>
    </w:p>
    <w:p>
      <w:pPr>
        <w:rPr>
          <w:rFonts w:ascii="Times New Roman" w:hAnsi="Times New Roman" w:cs="Times New Roman" w:eastAsia="Times New Roman"/>
          <w:sz w:val="21"/>
          <w:szCs w:val="21"/>
        </w:rPr>
        <w:sectPr>
          <w:footnotePr/>
          <w:type w:val="nextPage"/>
          <w:pgSz w:w="8960" w:h="13540" w:orient="portrait"/>
          <w:pgMar w:top="840" w:right="760" w:bottom="280" w:left="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1"/>
          <w:szCs w:val="21"/>
        </w:rPr>
      </w:r>
      <w:r/>
    </w:p>
    <w:p>
      <w:pPr>
        <w:spacing w:before="1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pStyle w:val="649"/>
      </w:pPr>
      <w:r>
        <w:t xml:space="preserve">counties</w:t>
      </w:r>
      <w:r>
        <w:rPr>
          <w:spacing w:val="-6"/>
        </w:rPr>
        <w:t xml:space="preserve"> </w:t>
      </w:r>
      <w:r>
        <w:t xml:space="preserve">and</w:t>
      </w:r>
      <w:r>
        <w:rPr>
          <w:spacing w:val="-9"/>
        </w:rPr>
        <w:t xml:space="preserve"> </w:t>
      </w:r>
      <w:r>
        <w:t xml:space="preserve">local</w:t>
      </w:r>
      <w:r>
        <w:rPr>
          <w:spacing w:val="-8"/>
        </w:rPr>
        <w:t xml:space="preserve"> </w:t>
      </w:r>
      <w:r>
        <w:t xml:space="preserve">communities as</w:t>
      </w:r>
      <w:r>
        <w:rPr>
          <w:spacing w:val="-16"/>
        </w:rPr>
        <w:t xml:space="preserve"> </w:t>
      </w:r>
      <w:r>
        <w:t xml:space="preserve">provided</w:t>
      </w:r>
      <w:r>
        <w:rPr>
          <w:spacing w:val="-1"/>
        </w:rPr>
        <w:t xml:space="preserve"> </w:t>
      </w:r>
      <w:r>
        <w:t xml:space="preserve">under</w:t>
      </w:r>
      <w:r>
        <w:t xml:space="preserve"> </w:t>
      </w:r>
      <w:r>
        <w:t xml:space="preserve">this</w:t>
      </w:r>
      <w:r>
        <w:rPr>
          <w:spacing w:val="-29"/>
        </w:rPr>
        <w:t xml:space="preserve"> </w:t>
      </w:r>
      <w:r>
        <w:t xml:space="preserve">Act;</w:t>
      </w:r>
      <w:r/>
    </w:p>
    <w:p>
      <w:pPr>
        <w:pStyle w:val="649"/>
        <w:numPr>
          <w:ilvl w:val="0"/>
          <w:numId w:val="35"/>
        </w:numPr>
      </w:pPr>
      <w:r>
        <w:t xml:space="preserve">build</w:t>
      </w:r>
      <w:r>
        <w:rPr>
          <w:spacing w:val="13"/>
        </w:rPr>
        <w:t xml:space="preserve"> </w:t>
      </w:r>
      <w:r>
        <w:t xml:space="preserve">the</w:t>
      </w:r>
      <w:r>
        <w:rPr>
          <w:spacing w:val="3"/>
        </w:rPr>
        <w:t xml:space="preserve"> </w:t>
      </w:r>
      <w:r>
        <w:t xml:space="preserve">capacity</w:t>
      </w:r>
      <w:r>
        <w:rPr>
          <w:spacing w:val="8"/>
        </w:rPr>
        <w:t xml:space="preserve"> </w:t>
      </w:r>
      <w:r>
        <w:t xml:space="preserve">of</w:t>
      </w:r>
      <w:r>
        <w:rPr>
          <w:spacing w:val="8"/>
        </w:rPr>
        <w:t xml:space="preserve"> </w:t>
      </w:r>
      <w:r>
        <w:t xml:space="preserve">local</w:t>
      </w:r>
      <w:r>
        <w:rPr>
          <w:spacing w:val="8"/>
        </w:rPr>
        <w:t xml:space="preserve"> </w:t>
      </w:r>
      <w:r>
        <w:t xml:space="preserve">communities</w:t>
      </w:r>
      <w:r>
        <w:rPr>
          <w:spacing w:val="20"/>
        </w:rPr>
        <w:t xml:space="preserve"> </w:t>
      </w:r>
      <w:r>
        <w:t xml:space="preserve">in</w:t>
      </w:r>
      <w:r>
        <w:t xml:space="preserve"> </w:t>
      </w:r>
      <w:r>
        <w:t xml:space="preserve">negotiations for</w:t>
      </w:r>
      <w:r>
        <w:rPr>
          <w:spacing w:val="34"/>
        </w:rPr>
        <w:t xml:space="preserve"> </w:t>
      </w:r>
      <w:r>
        <w:t xml:space="preserve">benefit</w:t>
      </w:r>
      <w:r>
        <w:rPr>
          <w:spacing w:val="58"/>
        </w:rPr>
        <w:t xml:space="preserve"> </w:t>
      </w:r>
      <w:r>
        <w:t xml:space="preserve">sharing</w:t>
      </w:r>
      <w:r>
        <w:rPr>
          <w:spacing w:val="48"/>
        </w:rPr>
        <w:t xml:space="preserve"> </w:t>
      </w:r>
      <w:r>
        <w:t xml:space="preserve">and</w:t>
      </w:r>
      <w:r>
        <w:t xml:space="preserve"> </w:t>
      </w:r>
      <w:r>
        <w:t xml:space="preserve">implementation</w:t>
      </w:r>
      <w:r>
        <w:rPr>
          <w:spacing w:val="-31"/>
        </w:rPr>
        <w:t xml:space="preserve"> </w:t>
      </w:r>
      <w:r>
        <w:t xml:space="preserve">of</w:t>
      </w:r>
      <w:r>
        <w:rPr>
          <w:spacing w:val="-37"/>
        </w:rPr>
        <w:t xml:space="preserve"> </w:t>
      </w:r>
      <w:r>
        <w:t xml:space="preserve">related</w:t>
      </w:r>
      <w:r>
        <w:rPr>
          <w:spacing w:val="-34"/>
        </w:rPr>
        <w:t xml:space="preserve"> </w:t>
      </w:r>
      <w:r>
        <w:t xml:space="preserve">projects;</w:t>
      </w:r>
      <w:r/>
    </w:p>
    <w:p>
      <w:pPr>
        <w:pStyle w:val="649"/>
        <w:numPr>
          <w:ilvl w:val="1"/>
          <w:numId w:val="35"/>
        </w:numPr>
      </w:pPr>
      <w:r>
        <w:t xml:space="preserve">prepare</w:t>
      </w:r>
      <w:r>
        <w:rPr>
          <w:spacing w:val="33"/>
        </w:rPr>
        <w:t xml:space="preserve"> </w:t>
      </w:r>
      <w:r>
        <w:t xml:space="preserve">national</w:t>
      </w:r>
      <w:r>
        <w:rPr>
          <w:spacing w:val="31"/>
        </w:rPr>
        <w:t xml:space="preserve"> </w:t>
      </w:r>
      <w:r>
        <w:t xml:space="preserve">guidelines</w:t>
      </w:r>
      <w:r>
        <w:rPr>
          <w:spacing w:val="30"/>
        </w:rPr>
        <w:t xml:space="preserve"> </w:t>
      </w:r>
      <w:r>
        <w:t xml:space="preserve">on</w:t>
      </w:r>
      <w:r>
        <w:rPr>
          <w:spacing w:val="21"/>
        </w:rPr>
        <w:t xml:space="preserve"> </w:t>
      </w:r>
      <w:r>
        <w:t xml:space="preserve">benefit</w:t>
      </w:r>
      <w:r>
        <w:rPr>
          <w:spacing w:val="36"/>
        </w:rPr>
        <w:t xml:space="preserve"> </w:t>
      </w:r>
      <w:r>
        <w:t xml:space="preserve">sharing</w:t>
      </w:r>
      <w:r>
        <w:rPr>
          <w:spacing w:val="23"/>
        </w:rPr>
        <w:t xml:space="preserve"> </w:t>
      </w:r>
      <w:r>
        <w:t xml:space="preserve">in</w:t>
      </w:r>
      <w:r>
        <w:t xml:space="preserve"> </w:t>
      </w:r>
      <w:r>
        <w:t xml:space="preserve">consultation</w:t>
      </w:r>
      <w:r>
        <w:rPr>
          <w:spacing w:val="-19"/>
        </w:rPr>
        <w:t xml:space="preserve"> </w:t>
      </w:r>
      <w:r>
        <w:t xml:space="preserve">with</w:t>
      </w:r>
      <w:r>
        <w:rPr>
          <w:spacing w:val="-22"/>
        </w:rPr>
        <w:t xml:space="preserve"> </w:t>
      </w:r>
      <w:r>
        <w:t xml:space="preserve">the</w:t>
      </w:r>
      <w:r>
        <w:rPr>
          <w:spacing w:val="-28"/>
        </w:rPr>
        <w:t xml:space="preserve"> </w:t>
      </w:r>
      <w:r>
        <w:t xml:space="preserve">relevant</w:t>
      </w:r>
      <w:r>
        <w:rPr>
          <w:spacing w:val="-19"/>
        </w:rPr>
        <w:t xml:space="preserve"> </w:t>
      </w:r>
      <w:r>
        <w:t xml:space="preserve">sectoral</w:t>
      </w:r>
      <w:r>
        <w:rPr>
          <w:spacing w:val="-27"/>
        </w:rPr>
        <w:t xml:space="preserve"> </w:t>
      </w:r>
      <w:r>
        <w:t xml:space="preserve">leaders;</w:t>
      </w:r>
      <w:r/>
    </w:p>
    <w:p>
      <w:pPr>
        <w:pStyle w:val="649"/>
        <w:numPr>
          <w:ilvl w:val="0"/>
          <w:numId w:val="34"/>
        </w:numPr>
      </w:pPr>
      <w:r>
        <w:t xml:space="preserve">identify,</w:t>
      </w:r>
      <w:r>
        <w:rPr>
          <w:spacing w:val="51"/>
        </w:rPr>
        <w:t xml:space="preserve"> </w:t>
      </w:r>
      <w:r>
        <w:t xml:space="preserve">in</w:t>
      </w:r>
      <w:r>
        <w:rPr>
          <w:spacing w:val="51"/>
        </w:rPr>
        <w:t xml:space="preserve"> </w:t>
      </w:r>
      <w:r>
        <w:t xml:space="preserve">consultation</w:t>
      </w:r>
      <w:r>
        <w:rPr>
          <w:spacing w:val="13"/>
        </w:rPr>
        <w:t xml:space="preserve"> </w:t>
      </w:r>
      <w:r>
        <w:t xml:space="preserve">with</w:t>
      </w:r>
      <w:r>
        <w:rPr>
          <w:spacing w:val="13"/>
        </w:rPr>
        <w:t xml:space="preserve"> </w:t>
      </w:r>
      <w:r>
        <w:t xml:space="preserve">sector</w:t>
      </w:r>
      <w:r>
        <w:rPr>
          <w:spacing w:val="55"/>
        </w:rPr>
        <w:t xml:space="preserve"> </w:t>
      </w:r>
      <w:r>
        <w:t xml:space="preserve">specific</w:t>
      </w:r>
      <w:r>
        <w:t xml:space="preserve"> </w:t>
      </w:r>
      <w:r>
        <w:t xml:space="preserve">organizations,</w:t>
      </w:r>
      <w:r>
        <w:rPr>
          <w:spacing w:val="17"/>
        </w:rPr>
        <w:t xml:space="preserve"> </w:t>
      </w:r>
      <w:r>
        <w:t xml:space="preserve">incentives</w:t>
      </w:r>
      <w:r>
        <w:rPr>
          <w:spacing w:val="23"/>
        </w:rPr>
        <w:t xml:space="preserve"> </w:t>
      </w:r>
      <w:r>
        <w:t xml:space="preserve">and</w:t>
      </w:r>
      <w:r>
        <w:rPr>
          <w:spacing w:val="12"/>
        </w:rPr>
        <w:t xml:space="preserve"> </w:t>
      </w:r>
      <w:r>
        <w:t xml:space="preserve">benefits</w:t>
      </w:r>
      <w:r>
        <w:rPr>
          <w:spacing w:val="21"/>
        </w:rPr>
        <w:t xml:space="preserve"> </w:t>
      </w:r>
      <w:r>
        <w:t xml:space="preserve">to</w:t>
      </w:r>
      <w:r>
        <w:rPr>
          <w:spacing w:val="10"/>
        </w:rPr>
        <w:t xml:space="preserve"> </w:t>
      </w:r>
      <w:r>
        <w:t xml:space="preserve">promote</w:t>
      </w:r>
      <w:r>
        <w:t xml:space="preserve"> </w:t>
      </w:r>
      <w:r>
        <w:t xml:space="preserve">the</w:t>
      </w:r>
      <w:r>
        <w:rPr>
          <w:spacing w:val="-31"/>
        </w:rPr>
        <w:t xml:space="preserve"> </w:t>
      </w:r>
      <w:r>
        <w:t xml:space="preserve">conservation</w:t>
      </w:r>
      <w:r>
        <w:rPr>
          <w:spacing w:val="-24"/>
        </w:rPr>
        <w:t xml:space="preserve"> </w:t>
      </w:r>
      <w:r>
        <w:t xml:space="preserve">of</w:t>
      </w:r>
      <w:r>
        <w:rPr>
          <w:spacing w:val="-24"/>
        </w:rPr>
        <w:t xml:space="preserve"> </w:t>
      </w:r>
      <w:r>
        <w:t xml:space="preserve">natural</w:t>
      </w:r>
      <w:r>
        <w:rPr>
          <w:spacing w:val="-27"/>
        </w:rPr>
        <w:t xml:space="preserve"> </w:t>
      </w:r>
      <w:r>
        <w:t xml:space="preserve">resources;</w:t>
      </w:r>
      <w:r/>
    </w:p>
    <w:p>
      <w:pPr>
        <w:pStyle w:val="649"/>
        <w:numPr>
          <w:ilvl w:val="0"/>
          <w:numId w:val="34"/>
        </w:numPr>
      </w:pPr>
      <w:r>
        <w:t xml:space="preserve">ensure</w:t>
      </w:r>
      <w:r>
        <w:rPr>
          <w:spacing w:val="23"/>
        </w:rPr>
        <w:t xml:space="preserve"> </w:t>
      </w:r>
      <w:r>
        <w:t xml:space="preserve">and</w:t>
      </w:r>
      <w:r>
        <w:rPr>
          <w:spacing w:val="20"/>
        </w:rPr>
        <w:t xml:space="preserve"> </w:t>
      </w:r>
      <w:r>
        <w:t xml:space="preserve">promote</w:t>
      </w:r>
      <w:r>
        <w:rPr>
          <w:spacing w:val="31"/>
        </w:rPr>
        <w:t xml:space="preserve"> </w:t>
      </w:r>
      <w:r>
        <w:t xml:space="preserve">value</w:t>
      </w:r>
      <w:r>
        <w:rPr>
          <w:spacing w:val="27"/>
        </w:rPr>
        <w:t xml:space="preserve"> </w:t>
      </w:r>
      <w:r>
        <w:t xml:space="preserve">addition</w:t>
      </w:r>
      <w:r>
        <w:rPr>
          <w:spacing w:val="33"/>
        </w:rPr>
        <w:t xml:space="preserve"> </w:t>
      </w:r>
      <w:r>
        <w:t xml:space="preserve">in</w:t>
      </w:r>
      <w:r>
        <w:rPr>
          <w:spacing w:val="20"/>
        </w:rPr>
        <w:t xml:space="preserve"> </w:t>
      </w:r>
      <w:r>
        <w:t xml:space="preserve">natural</w:t>
      </w:r>
      <w:r>
        <w:t xml:space="preserve"> </w:t>
      </w:r>
      <w:r>
        <w:t xml:space="preserve">resources;</w:t>
      </w:r>
      <w:r/>
    </w:p>
    <w:p>
      <w:pPr>
        <w:pStyle w:val="649"/>
        <w:numPr>
          <w:ilvl w:val="0"/>
          <w:numId w:val="34"/>
        </w:numPr>
      </w:pPr>
      <w:r>
        <w:t xml:space="preserve">promote</w:t>
      </w:r>
      <w:r>
        <w:rPr>
          <w:spacing w:val="-20"/>
        </w:rPr>
        <w:t xml:space="preserve"> </w:t>
      </w:r>
      <w:r>
        <w:t xml:space="preserve">local</w:t>
      </w:r>
      <w:r>
        <w:rPr>
          <w:spacing w:val="-24"/>
        </w:rPr>
        <w:t xml:space="preserve"> </w:t>
      </w:r>
      <w:r>
        <w:t xml:space="preserve">content</w:t>
      </w:r>
      <w:r>
        <w:rPr>
          <w:spacing w:val="-25"/>
        </w:rPr>
        <w:t xml:space="preserve"> </w:t>
      </w:r>
      <w:r>
        <w:t xml:space="preserve">initiatives;</w:t>
      </w:r>
      <w:r>
        <w:rPr>
          <w:spacing w:val="-18"/>
        </w:rPr>
        <w:t xml:space="preserve"> </w:t>
      </w:r>
      <w:r>
        <w:t xml:space="preserve">and</w:t>
      </w:r>
      <w:r/>
    </w:p>
    <w:p>
      <w:pPr>
        <w:pStyle w:val="649"/>
        <w:numPr>
          <w:ilvl w:val="0"/>
          <w:numId w:val="34"/>
        </w:numPr>
      </w:pPr>
      <w:r>
        <w:t xml:space="preserve">promote</w:t>
      </w:r>
      <w:r>
        <w:rPr>
          <w:spacing w:val="32"/>
        </w:rPr>
        <w:t xml:space="preserve"> </w:t>
      </w:r>
      <w:r>
        <w:t xml:space="preserve">the</w:t>
      </w:r>
      <w:r>
        <w:rPr>
          <w:spacing w:val="24"/>
        </w:rPr>
        <w:t xml:space="preserve"> </w:t>
      </w:r>
      <w:r>
        <w:t xml:space="preserve">restoration</w:t>
      </w:r>
      <w:r>
        <w:rPr>
          <w:spacing w:val="43"/>
        </w:rPr>
        <w:t xml:space="preserve"> </w:t>
      </w:r>
      <w:r>
        <w:t xml:space="preserve">of</w:t>
      </w:r>
      <w:r>
        <w:rPr>
          <w:spacing w:val="31"/>
        </w:rPr>
        <w:t xml:space="preserve"> </w:t>
      </w:r>
      <w:r>
        <w:t xml:space="preserve">the</w:t>
      </w:r>
      <w:r>
        <w:rPr>
          <w:spacing w:val="23"/>
        </w:rPr>
        <w:t xml:space="preserve"> </w:t>
      </w:r>
      <w:r>
        <w:t xml:space="preserve">environment</w:t>
      </w:r>
      <w:r>
        <w:rPr>
          <w:spacing w:val="42"/>
        </w:rPr>
        <w:t xml:space="preserve"> </w:t>
      </w:r>
      <w:r>
        <w:t xml:space="preserve">after</w:t>
      </w:r>
      <w:r>
        <w:t xml:space="preserve"> </w:t>
      </w:r>
      <w:r>
        <w:t xml:space="preserve">the</w:t>
      </w:r>
      <w:r>
        <w:rPr>
          <w:spacing w:val="-14"/>
        </w:rPr>
        <w:t xml:space="preserve"> </w:t>
      </w:r>
      <w:r>
        <w:t xml:space="preserve">exploitation</w:t>
      </w:r>
      <w:r>
        <w:rPr>
          <w:spacing w:val="-4"/>
        </w:rPr>
        <w:t xml:space="preserve"> </w:t>
      </w:r>
      <w:r>
        <w:t xml:space="preserve">of</w:t>
      </w:r>
      <w:r>
        <w:rPr>
          <w:spacing w:val="-8"/>
        </w:rPr>
        <w:t xml:space="preserve"> </w:t>
      </w:r>
      <w:r>
        <w:t xml:space="preserve">a</w:t>
      </w:r>
      <w:r>
        <w:rPr>
          <w:spacing w:val="-18"/>
        </w:rPr>
        <w:t xml:space="preserve"> </w:t>
      </w:r>
      <w:r>
        <w:t xml:space="preserve">natural</w:t>
      </w:r>
      <w:r>
        <w:rPr>
          <w:spacing w:val="-7"/>
        </w:rPr>
        <w:t xml:space="preserve"> </w:t>
      </w:r>
      <w:r>
        <w:t xml:space="preserve">resource</w:t>
      </w:r>
      <w:r>
        <w:rPr>
          <w:spacing w:val="-4"/>
        </w:rPr>
        <w:t xml:space="preserve"> </w:t>
      </w:r>
      <w:r>
        <w:t xml:space="preserve">in</w:t>
      </w:r>
      <w:r>
        <w:rPr>
          <w:spacing w:val="-11"/>
        </w:rPr>
        <w:t xml:space="preserve"> </w:t>
      </w:r>
      <w:r>
        <w:t xml:space="preserve">an</w:t>
      </w:r>
      <w:r>
        <w:rPr>
          <w:spacing w:val="-13"/>
        </w:rPr>
        <w:t xml:space="preserve"> </w:t>
      </w:r>
      <w:r>
        <w:t xml:space="preserve">affected</w:t>
      </w:r>
      <w:r>
        <w:t xml:space="preserve"> </w:t>
      </w:r>
      <w:r>
        <w:t xml:space="preserve">county.</w:t>
      </w:r>
      <w:r/>
    </w:p>
    <w:p>
      <w:pPr>
        <w:pStyle w:val="649"/>
        <w:numPr>
          <w:ilvl w:val="0"/>
          <w:numId w:val="33"/>
        </w:numPr>
      </w:pPr>
      <w:r>
        <w:t xml:space="preserve">The</w:t>
      </w:r>
      <w:r>
        <w:rPr>
          <w:spacing w:val="32"/>
        </w:rPr>
        <w:t xml:space="preserve"> </w:t>
      </w:r>
      <w:r>
        <w:t xml:space="preserve">Commission</w:t>
      </w:r>
      <w:r>
        <w:rPr>
          <w:spacing w:val="51"/>
        </w:rPr>
        <w:t xml:space="preserve"> </w:t>
      </w:r>
      <w:r>
        <w:t xml:space="preserve">may,</w:t>
      </w:r>
      <w:r>
        <w:rPr>
          <w:spacing w:val="33"/>
        </w:rPr>
        <w:t xml:space="preserve"> </w:t>
      </w:r>
      <w:r>
        <w:t xml:space="preserve">in</w:t>
      </w:r>
      <w:r>
        <w:rPr>
          <w:spacing w:val="35"/>
        </w:rPr>
        <w:t xml:space="preserve"> </w:t>
      </w:r>
      <w:r>
        <w:t xml:space="preserve">furtherance</w:t>
      </w:r>
      <w:r>
        <w:rPr>
          <w:spacing w:val="50"/>
        </w:rPr>
        <w:t xml:space="preserve"> </w:t>
      </w:r>
      <w:r>
        <w:t xml:space="preserve">of</w:t>
      </w:r>
      <w:r>
        <w:rPr>
          <w:spacing w:val="45"/>
        </w:rPr>
        <w:t xml:space="preserve"> </w:t>
      </w:r>
      <w:r>
        <w:t xml:space="preserve">its</w:t>
      </w:r>
      <w:r>
        <w:t xml:space="preserve"> </w:t>
      </w:r>
      <w:r>
        <w:t xml:space="preserve">functions,</w:t>
      </w:r>
      <w:r>
        <w:rPr>
          <w:spacing w:val="54"/>
        </w:rPr>
        <w:t xml:space="preserve"> </w:t>
      </w:r>
      <w:r>
        <w:t xml:space="preserve">collaborate</w:t>
      </w:r>
      <w:r>
        <w:rPr>
          <w:spacing w:val="11"/>
        </w:rPr>
        <w:t xml:space="preserve"> </w:t>
      </w:r>
      <w:r>
        <w:t xml:space="preserve">with</w:t>
      </w:r>
      <w:r>
        <w:rPr>
          <w:spacing w:val="9"/>
        </w:rPr>
        <w:t xml:space="preserve"> </w:t>
      </w:r>
      <w:r>
        <w:t xml:space="preserve">such</w:t>
      </w:r>
      <w:r>
        <w:rPr>
          <w:spacing w:val="53"/>
        </w:rPr>
        <w:t xml:space="preserve"> </w:t>
      </w:r>
      <w:r>
        <w:t xml:space="preserve">other</w:t>
      </w:r>
      <w:r>
        <w:rPr>
          <w:spacing w:val="54"/>
        </w:rPr>
        <w:t xml:space="preserve"> </w:t>
      </w:r>
      <w:r>
        <w:t xml:space="preserve">bodies</w:t>
      </w:r>
      <w:r>
        <w:rPr>
          <w:spacing w:val="7"/>
        </w:rPr>
        <w:t xml:space="preserve"> </w:t>
      </w:r>
      <w:r>
        <w:t xml:space="preserve">or</w:t>
      </w:r>
      <w:r>
        <w:t xml:space="preserve"> </w:t>
      </w:r>
      <w:r>
        <w:t xml:space="preserve">organizations</w:t>
      </w:r>
      <w:r>
        <w:rPr>
          <w:spacing w:val="33"/>
        </w:rPr>
        <w:t xml:space="preserve"> </w:t>
      </w:r>
      <w:r>
        <w:t xml:space="preserve">within</w:t>
      </w:r>
      <w:r>
        <w:rPr>
          <w:spacing w:val="31"/>
        </w:rPr>
        <w:t xml:space="preserve"> </w:t>
      </w:r>
      <w:r>
        <w:t xml:space="preserve">or</w:t>
      </w:r>
      <w:r>
        <w:rPr>
          <w:spacing w:val="15"/>
        </w:rPr>
        <w:t xml:space="preserve"> </w:t>
      </w:r>
      <w:r>
        <w:t xml:space="preserve">outside</w:t>
      </w:r>
      <w:r>
        <w:rPr>
          <w:spacing w:val="20"/>
        </w:rPr>
        <w:t xml:space="preserve"> </w:t>
      </w:r>
      <w:r>
        <w:t xml:space="preserve">Kenya</w:t>
      </w:r>
      <w:r>
        <w:rPr>
          <w:spacing w:val="29"/>
        </w:rPr>
        <w:t xml:space="preserve"> </w:t>
      </w:r>
      <w:r>
        <w:t xml:space="preserve">as</w:t>
      </w:r>
      <w:r>
        <w:rPr>
          <w:spacing w:val="15"/>
        </w:rPr>
        <w:t xml:space="preserve"> </w:t>
      </w:r>
      <w:r>
        <w:t xml:space="preserve">it</w:t>
      </w:r>
      <w:r>
        <w:rPr>
          <w:spacing w:val="15"/>
        </w:rPr>
        <w:t xml:space="preserve"> </w:t>
      </w:r>
      <w:r>
        <w:t xml:space="preserve">may</w:t>
      </w:r>
      <w:r>
        <w:rPr>
          <w:spacing w:val="23"/>
        </w:rPr>
        <w:t xml:space="preserve"> </w:t>
      </w:r>
      <w:r>
        <w:t xml:space="preserve">consider</w:t>
      </w:r>
      <w:r>
        <w:t xml:space="preserve"> </w:t>
      </w:r>
      <w:r>
        <w:t xml:space="preserve">necessary</w:t>
      </w:r>
      <w:r>
        <w:rPr>
          <w:spacing w:val="9"/>
        </w:rPr>
        <w:t xml:space="preserve"> </w:t>
      </w:r>
      <w:r>
        <w:t xml:space="preserve">for</w:t>
      </w:r>
      <w:r>
        <w:rPr>
          <w:spacing w:val="-8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better</w:t>
      </w:r>
      <w:r>
        <w:rPr>
          <w:spacing w:val="6"/>
        </w:rPr>
        <w:t xml:space="preserve"> </w:t>
      </w:r>
      <w:r>
        <w:t xml:space="preserve">performance</w:t>
      </w:r>
      <w:r>
        <w:rPr>
          <w:spacing w:val="18"/>
        </w:rPr>
        <w:t xml:space="preserve"> </w:t>
      </w:r>
      <w:r>
        <w:t xml:space="preserve">of</w:t>
      </w:r>
      <w:r>
        <w:rPr>
          <w:spacing w:val="4"/>
        </w:rPr>
        <w:t xml:space="preserve"> </w:t>
      </w:r>
      <w:r>
        <w:t xml:space="preserve">its</w:t>
      </w:r>
      <w:r>
        <w:rPr>
          <w:spacing w:val="-3"/>
        </w:rPr>
        <w:t xml:space="preserve"> </w:t>
      </w:r>
      <w:r>
        <w:t xml:space="preserve">functions</w:t>
      </w:r>
      <w:r>
        <w:rPr>
          <w:spacing w:val="6"/>
        </w:rPr>
        <w:t xml:space="preserve"> </w:t>
      </w:r>
      <w:r>
        <w:t xml:space="preserve">under</w:t>
      </w:r>
      <w:r>
        <w:t xml:space="preserve"> </w:t>
      </w:r>
      <w:r>
        <w:t xml:space="preserve">this</w:t>
      </w:r>
      <w:r>
        <w:rPr>
          <w:spacing w:val="-7"/>
        </w:rPr>
        <w:t xml:space="preserve"> </w:t>
      </w:r>
      <w:r>
        <w:t xml:space="preserve">Act.</w:t>
      </w:r>
      <w:r/>
    </w:p>
    <w:p>
      <w:pPr>
        <w:pStyle w:val="649"/>
        <w:numPr>
          <w:ilvl w:val="0"/>
          <w:numId w:val="33"/>
        </w:numPr>
      </w:pPr>
      <w:r>
        <w:t xml:space="preserve">The</w:t>
      </w:r>
      <w:r>
        <w:rPr>
          <w:spacing w:val="-19"/>
        </w:rPr>
        <w:t xml:space="preserve"> </w:t>
      </w:r>
      <w:r>
        <w:t xml:space="preserve">Commission</w:t>
      </w:r>
      <w:r>
        <w:rPr>
          <w:spacing w:val="1"/>
        </w:rPr>
        <w:t xml:space="preserve"> </w:t>
      </w:r>
      <w:r>
        <w:t xml:space="preserve">shall</w:t>
      </w:r>
      <w:r>
        <w:rPr>
          <w:spacing w:val="-18"/>
        </w:rPr>
        <w:t xml:space="preserve"> </w:t>
      </w:r>
      <w:r>
        <w:t xml:space="preserve">have</w:t>
      </w:r>
      <w:r>
        <w:rPr>
          <w:spacing w:val="-10"/>
        </w:rPr>
        <w:t xml:space="preserve"> </w:t>
      </w:r>
      <w:r>
        <w:t xml:space="preserve">regard</w:t>
      </w:r>
      <w:r>
        <w:rPr>
          <w:spacing w:val="-6"/>
        </w:rPr>
        <w:t xml:space="preserve"> </w:t>
      </w:r>
      <w:r>
        <w:t xml:space="preserve">to</w:t>
      </w:r>
      <w:r>
        <w:rPr>
          <w:spacing w:val="-18"/>
        </w:rPr>
        <w:t xml:space="preserve"> </w:t>
      </w:r>
      <w:r>
        <w:t xml:space="preserve">the</w:t>
      </w:r>
      <w:r>
        <w:rPr>
          <w:spacing w:val="-19"/>
        </w:rPr>
        <w:t xml:space="preserve"> </w:t>
      </w:r>
      <w:r>
        <w:t xml:space="preserve">following</w:t>
      </w:r>
      <w:r>
        <w:t xml:space="preserve"> </w:t>
      </w:r>
      <w:r>
        <w:t xml:space="preserve">in</w:t>
      </w:r>
      <w:r>
        <w:rPr>
          <w:spacing w:val="-4"/>
        </w:rPr>
        <w:t xml:space="preserve"> </w:t>
      </w:r>
      <w:r>
        <w:t xml:space="preserve">the</w:t>
      </w:r>
      <w:r>
        <w:rPr>
          <w:spacing w:val="6"/>
        </w:rPr>
        <w:t xml:space="preserve"> </w:t>
      </w:r>
      <w:r>
        <w:t xml:space="preserve">performance</w:t>
      </w:r>
      <w:r>
        <w:rPr>
          <w:spacing w:val="28"/>
        </w:rPr>
        <w:t xml:space="preserve"> </w:t>
      </w:r>
      <w:r>
        <w:t xml:space="preserve">of</w:t>
      </w:r>
      <w:r>
        <w:rPr>
          <w:spacing w:val="14"/>
        </w:rPr>
        <w:t xml:space="preserve"> </w:t>
      </w:r>
      <w:r>
        <w:t xml:space="preserve">its</w:t>
      </w:r>
      <w:r>
        <w:rPr>
          <w:spacing w:val="-6"/>
        </w:rPr>
        <w:t xml:space="preserve"> </w:t>
      </w:r>
      <w:r>
        <w:t xml:space="preserve">functions-</w:t>
      </w:r>
      <w:r/>
    </w:p>
    <w:p>
      <w:pPr>
        <w:pStyle w:val="649"/>
        <w:numPr>
          <w:ilvl w:val="0"/>
          <w:numId w:val="32"/>
        </w:numPr>
      </w:pPr>
      <w:r>
        <w:t xml:space="preserve">all</w:t>
      </w:r>
      <w:r>
        <w:rPr>
          <w:spacing w:val="36"/>
        </w:rPr>
        <w:t xml:space="preserve"> </w:t>
      </w:r>
      <w:r>
        <w:t xml:space="preserve">existing</w:t>
      </w:r>
      <w:r>
        <w:rPr>
          <w:spacing w:val="39"/>
        </w:rPr>
        <w:t xml:space="preserve"> </w:t>
      </w:r>
      <w:r>
        <w:t xml:space="preserve">law</w:t>
      </w:r>
      <w:r>
        <w:rPr>
          <w:spacing w:val="40"/>
        </w:rPr>
        <w:t xml:space="preserve"> </w:t>
      </w:r>
      <w:r>
        <w:t xml:space="preserve">regulating</w:t>
      </w:r>
      <w:r>
        <w:rPr>
          <w:spacing w:val="53"/>
        </w:rPr>
        <w:t xml:space="preserve"> </w:t>
      </w:r>
      <w:r>
        <w:t xml:space="preserve">the</w:t>
      </w:r>
      <w:r>
        <w:rPr>
          <w:spacing w:val="34"/>
        </w:rPr>
        <w:t xml:space="preserve"> </w:t>
      </w:r>
      <w:r>
        <w:t xml:space="preserve">natural</w:t>
      </w:r>
      <w:r>
        <w:rPr>
          <w:spacing w:val="42"/>
        </w:rPr>
        <w:t xml:space="preserve"> </w:t>
      </w:r>
      <w:r>
        <w:t xml:space="preserve">resources</w:t>
      </w:r>
      <w:r>
        <w:t xml:space="preserve"> </w:t>
      </w:r>
      <w:r>
        <w:t xml:space="preserve">sector</w:t>
      </w:r>
      <w:r>
        <w:rPr>
          <w:spacing w:val="-29"/>
        </w:rPr>
        <w:t xml:space="preserve"> </w:t>
      </w:r>
      <w:r>
        <w:t xml:space="preserve">in</w:t>
      </w:r>
      <w:r>
        <w:rPr>
          <w:spacing w:val="-28"/>
        </w:rPr>
        <w:t xml:space="preserve"> </w:t>
      </w:r>
      <w:r>
        <w:t xml:space="preserve">Kenya;</w:t>
      </w:r>
      <w:r/>
    </w:p>
    <w:p>
      <w:pPr>
        <w:pStyle w:val="649"/>
        <w:numPr>
          <w:ilvl w:val="0"/>
          <w:numId w:val="32"/>
        </w:numPr>
      </w:pPr>
      <w:r>
        <w:t xml:space="preserve">all</w:t>
      </w:r>
      <w:r>
        <w:rPr>
          <w:spacing w:val="46"/>
        </w:rPr>
        <w:t xml:space="preserve"> </w:t>
      </w:r>
      <w:r>
        <w:t xml:space="preserve">existing</w:t>
      </w:r>
      <w:r>
        <w:rPr>
          <w:spacing w:val="51"/>
        </w:rPr>
        <w:t xml:space="preserve"> </w:t>
      </w:r>
      <w:r>
        <w:t xml:space="preserve">arrangements</w:t>
      </w:r>
      <w:r>
        <w:rPr>
          <w:spacing w:val="59"/>
        </w:rPr>
        <w:t xml:space="preserve"> </w:t>
      </w:r>
      <w:r>
        <w:t xml:space="preserve">for</w:t>
      </w:r>
      <w:r>
        <w:rPr>
          <w:spacing w:val="38"/>
        </w:rPr>
        <w:t xml:space="preserve"> </w:t>
      </w:r>
      <w:r>
        <w:t xml:space="preserve">benefit</w:t>
      </w:r>
      <w:r>
        <w:rPr>
          <w:spacing w:val="5"/>
        </w:rPr>
        <w:t xml:space="preserve"> </w:t>
      </w:r>
      <w:r>
        <w:t xml:space="preserve">sharing</w:t>
      </w:r>
      <w:r>
        <w:t xml:space="preserve"> </w:t>
      </w:r>
      <w:r>
        <w:t xml:space="preserve">between</w:t>
      </w:r>
      <w:r>
        <w:rPr>
          <w:spacing w:val="16"/>
        </w:rPr>
        <w:t xml:space="preserve"> </w:t>
      </w:r>
      <w:r>
        <w:t xml:space="preserve">local</w:t>
      </w:r>
      <w:r>
        <w:rPr>
          <w:spacing w:val="7"/>
        </w:rPr>
        <w:t xml:space="preserve"> </w:t>
      </w:r>
      <w:r>
        <w:t xml:space="preserve">communities</w:t>
      </w:r>
      <w:r>
        <w:rPr>
          <w:spacing w:val="16"/>
        </w:rPr>
        <w:t xml:space="preserve"> </w:t>
      </w:r>
      <w:r>
        <w:t xml:space="preserve">and</w:t>
      </w:r>
      <w:r>
        <w:rPr>
          <w:spacing w:val="4"/>
        </w:rPr>
        <w:t xml:space="preserve"> </w:t>
      </w:r>
      <w:r>
        <w:t xml:space="preserve">an</w:t>
      </w:r>
      <w:r>
        <w:rPr>
          <w:spacing w:val="2"/>
        </w:rPr>
        <w:t xml:space="preserve"> </w:t>
      </w:r>
      <w:r>
        <w:t xml:space="preserve">affected</w:t>
      </w:r>
      <w:r>
        <w:rPr>
          <w:spacing w:val="5"/>
        </w:rPr>
        <w:t xml:space="preserve"> </w:t>
      </w:r>
      <w:r>
        <w:t xml:space="preserve">entity</w:t>
      </w:r>
      <w:r>
        <w:t xml:space="preserve"> </w:t>
      </w:r>
      <w:r>
        <w:t xml:space="preserve">under</w:t>
      </w:r>
      <w:r>
        <w:rPr>
          <w:spacing w:val="-9"/>
        </w:rPr>
        <w:t xml:space="preserve"> </w:t>
      </w:r>
      <w:r>
        <w:t xml:space="preserve">any</w:t>
      </w:r>
      <w:r>
        <w:rPr>
          <w:spacing w:val="-15"/>
        </w:rPr>
        <w:t xml:space="preserve"> </w:t>
      </w:r>
      <w:r>
        <w:t xml:space="preserve">law</w:t>
      </w:r>
      <w:r>
        <w:rPr>
          <w:spacing w:val="-15"/>
        </w:rPr>
        <w:t xml:space="preserve"> </w:t>
      </w:r>
      <w:r>
        <w:t xml:space="preserve">in</w:t>
      </w:r>
      <w:r>
        <w:rPr>
          <w:spacing w:val="-20"/>
        </w:rPr>
        <w:t xml:space="preserve"> </w:t>
      </w:r>
      <w:r>
        <w:t xml:space="preserve">Kenya;</w:t>
      </w:r>
      <w:r>
        <w:rPr>
          <w:spacing w:val="-10"/>
        </w:rPr>
        <w:t xml:space="preserve"> </w:t>
      </w:r>
      <w:r>
        <w:t xml:space="preserve">and</w:t>
      </w:r>
      <w:r/>
    </w:p>
    <w:p>
      <w:pPr>
        <w:pStyle w:val="649"/>
        <w:numPr>
          <w:ilvl w:val="0"/>
          <w:numId w:val="32"/>
        </w:numPr>
      </w:pPr>
      <w:r>
        <w:t xml:space="preserve">obligations</w:t>
      </w:r>
      <w:r>
        <w:rPr>
          <w:spacing w:val="1"/>
        </w:rPr>
        <w:t xml:space="preserve"> </w:t>
      </w:r>
      <w:r>
        <w:t xml:space="preserve">imposed</w:t>
      </w:r>
      <w:r>
        <w:rPr>
          <w:spacing w:val="55"/>
        </w:rPr>
        <w:t xml:space="preserve"> </w:t>
      </w:r>
      <w:r>
        <w:t xml:space="preserve">on</w:t>
      </w:r>
      <w:r>
        <w:rPr>
          <w:spacing w:val="48"/>
        </w:rPr>
        <w:t xml:space="preserve"> </w:t>
      </w:r>
      <w:r>
        <w:t xml:space="preserve">Kenya</w:t>
      </w:r>
      <w:r>
        <w:rPr>
          <w:spacing w:val="54"/>
        </w:rPr>
        <w:t xml:space="preserve"> </w:t>
      </w:r>
      <w:r>
        <w:t xml:space="preserve">under</w:t>
      </w:r>
      <w:r>
        <w:rPr>
          <w:spacing w:val="59"/>
        </w:rPr>
        <w:t xml:space="preserve"> </w:t>
      </w:r>
      <w:r>
        <w:t xml:space="preserve">any</w:t>
      </w:r>
      <w:r>
        <w:t xml:space="preserve"> </w:t>
      </w:r>
      <w:r>
        <w:t xml:space="preserve">international</w:t>
      </w:r>
      <w:r>
        <w:rPr>
          <w:spacing w:val="53"/>
        </w:rPr>
        <w:t xml:space="preserve"> </w:t>
      </w:r>
      <w:r>
        <w:t xml:space="preserve">treaty</w:t>
      </w:r>
      <w:r>
        <w:rPr>
          <w:spacing w:val="52"/>
        </w:rPr>
        <w:t xml:space="preserve"> </w:t>
      </w:r>
      <w:r>
        <w:t xml:space="preserve">or</w:t>
      </w:r>
      <w:r>
        <w:rPr>
          <w:spacing w:val="39"/>
        </w:rPr>
        <w:t xml:space="preserve"> </w:t>
      </w:r>
      <w:r>
        <w:t xml:space="preserve">agreement</w:t>
      </w:r>
      <w:r>
        <w:rPr>
          <w:spacing w:val="48"/>
        </w:rPr>
        <w:t xml:space="preserve"> </w:t>
      </w:r>
      <w:r>
        <w:t xml:space="preserve">relating</w:t>
      </w:r>
      <w:r>
        <w:rPr>
          <w:spacing w:val="53"/>
        </w:rPr>
        <w:t xml:space="preserve"> </w:t>
      </w:r>
      <w:r>
        <w:t xml:space="preserve">to</w:t>
      </w:r>
      <w:r>
        <w:rPr>
          <w:spacing w:val="39"/>
        </w:rPr>
        <w:t xml:space="preserve"> </w:t>
      </w:r>
      <w:r>
        <w:t xml:space="preserve">the</w:t>
      </w:r>
      <w:r>
        <w:t xml:space="preserve"> </w:t>
      </w:r>
      <w:r>
        <w:t xml:space="preserve">exploitation</w:t>
      </w:r>
      <w:r>
        <w:rPr>
          <w:spacing w:val="-25"/>
        </w:rPr>
        <w:t xml:space="preserve"> </w:t>
      </w:r>
      <w:r>
        <w:t xml:space="preserve">of</w:t>
      </w:r>
      <w:r>
        <w:rPr>
          <w:spacing w:val="-29"/>
        </w:rPr>
        <w:t xml:space="preserve"> </w:t>
      </w:r>
      <w:r>
        <w:t xml:space="preserve">natural</w:t>
      </w:r>
      <w:r>
        <w:rPr>
          <w:spacing w:val="-28"/>
        </w:rPr>
        <w:t xml:space="preserve"> </w:t>
      </w:r>
      <w:r>
        <w:t xml:space="preserve">resources.</w:t>
      </w:r>
      <w:r/>
    </w:p>
    <w:p>
      <w:pPr>
        <w:spacing w:before="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645"/>
        <w:ind w:left="3552"/>
        <w:spacing w:lineRule="exact" w:line="258"/>
        <w:rPr>
          <w:rFonts w:cs="Times New Roman"/>
          <w:b w:val="false"/>
          <w:bCs w:val="false"/>
        </w:rPr>
      </w:pPr>
      <w:r>
        <w:rPr>
          <w:rFonts w:cs="Times New Roman"/>
          <w:b w:val="false"/>
        </w:rPr>
        <w:t xml:space="preserve">PART</w:t>
      </w:r>
      <w:r>
        <w:rPr>
          <w:rFonts w:cs="Times New Roman"/>
          <w:b w:val="false"/>
          <w:spacing w:val="2"/>
        </w:rPr>
        <w:t xml:space="preserve"> </w:t>
      </w:r>
      <w:r>
        <w:rPr>
          <w:rFonts w:cs="Times New Roman"/>
          <w:b w:val="false"/>
        </w:rPr>
        <w:t xml:space="preserve">III-COLLECTION</w:t>
      </w:r>
      <w:r>
        <w:rPr>
          <w:rFonts w:cs="Times New Roman"/>
          <w:b w:val="false"/>
          <w:spacing w:val="25"/>
        </w:rPr>
        <w:t xml:space="preserve"> </w:t>
      </w:r>
      <w:r>
        <w:rPr>
          <w:rFonts w:cs="Times New Roman"/>
          <w:b w:val="false"/>
        </w:rPr>
        <w:t xml:space="preserve">OF</w:t>
      </w:r>
      <w:r>
        <w:rPr>
          <w:rFonts w:cs="Times New Roman"/>
          <w:b w:val="false"/>
          <w:spacing w:val="-11"/>
        </w:rPr>
        <w:t xml:space="preserve"> </w:t>
      </w:r>
      <w:r>
        <w:rPr>
          <w:rFonts w:cs="Times New Roman"/>
          <w:b w:val="false"/>
        </w:rPr>
        <w:t xml:space="preserve">ROYALTIES</w:t>
      </w:r>
      <w:r>
        <w:rPr>
          <w:rFonts w:cs="Times New Roman"/>
          <w:b w:val="false"/>
          <w:spacing w:val="22"/>
        </w:rPr>
        <w:t xml:space="preserve"> </w:t>
      </w:r>
      <w:r>
        <w:rPr>
          <w:rFonts w:cs="Times New Roman"/>
          <w:b w:val="false"/>
        </w:rPr>
        <w:t xml:space="preserve">AND</w:t>
      </w:r>
      <w:r>
        <w:rPr>
          <w:rFonts w:cs="Times New Roman"/>
          <w:b w:val="false"/>
        </w:rPr>
        <w:t xml:space="preserve"> </w:t>
      </w:r>
      <w:r>
        <w:rPr>
          <w:rFonts w:cs="Times New Roman"/>
          <w:b w:val="false"/>
        </w:rPr>
        <w:t xml:space="preserve">FEES</w:t>
      </w:r>
      <w:r/>
    </w:p>
    <w:p>
      <w:pPr>
        <w:pStyle w:val="649"/>
      </w:pPr>
      <w:r>
        <w:t xml:space="preserve">6.</w:t>
      </w:r>
      <w:r>
        <w:rPr>
          <w:spacing w:val="16"/>
        </w:rPr>
        <w:t xml:space="preserve"> </w:t>
      </w:r>
      <w:r>
        <w:t xml:space="preserve">(1)</w:t>
      </w:r>
      <w:r>
        <w:rPr>
          <w:spacing w:val="27"/>
        </w:rPr>
        <w:t xml:space="preserve"> </w:t>
      </w:r>
      <w:r>
        <w:t xml:space="preserve">The</w:t>
      </w:r>
      <w:r>
        <w:rPr>
          <w:spacing w:val="30"/>
        </w:rPr>
        <w:t xml:space="preserve"> </w:t>
      </w:r>
      <w:r>
        <w:t xml:space="preserve">Commission</w:t>
      </w:r>
      <w:r>
        <w:rPr>
          <w:spacing w:val="44"/>
        </w:rPr>
        <w:t xml:space="preserve"> </w:t>
      </w:r>
      <w:r>
        <w:t xml:space="preserve">shall</w:t>
      </w:r>
      <w:r>
        <w:rPr>
          <w:spacing w:val="35"/>
        </w:rPr>
        <w:t xml:space="preserve"> </w:t>
      </w:r>
      <w:r>
        <w:t xml:space="preserve">determine</w:t>
      </w:r>
      <w:r>
        <w:rPr>
          <w:spacing w:val="36"/>
        </w:rPr>
        <w:t xml:space="preserve"> </w:t>
      </w:r>
      <w:r>
        <w:t xml:space="preserve">and</w:t>
      </w:r>
      <w:r>
        <w:rPr>
          <w:spacing w:val="33"/>
        </w:rPr>
        <w:t xml:space="preserve"> </w:t>
      </w:r>
      <w:r>
        <w:t xml:space="preserve">review</w:t>
      </w:r>
      <w:r>
        <w:t xml:space="preserve"> </w:t>
      </w:r>
      <w:r>
        <w:t xml:space="preserve">the</w:t>
      </w:r>
      <w:r>
        <w:rPr>
          <w:spacing w:val="16"/>
        </w:rPr>
        <w:t xml:space="preserve"> </w:t>
      </w:r>
      <w:r>
        <w:t xml:space="preserve">amount</w:t>
      </w:r>
      <w:r>
        <w:rPr>
          <w:spacing w:val="20"/>
        </w:rPr>
        <w:t xml:space="preserve"> </w:t>
      </w:r>
      <w:r>
        <w:t xml:space="preserve">of</w:t>
      </w:r>
      <w:r>
        <w:rPr>
          <w:spacing w:val="15"/>
        </w:rPr>
        <w:t xml:space="preserve"> </w:t>
      </w:r>
      <w:r>
        <w:t xml:space="preserve">royalties</w:t>
      </w:r>
      <w:r>
        <w:rPr>
          <w:spacing w:val="27"/>
        </w:rPr>
        <w:t xml:space="preserve"> </w:t>
      </w:r>
      <w:r>
        <w:t xml:space="preserve">and</w:t>
      </w:r>
      <w:r>
        <w:rPr>
          <w:spacing w:val="15"/>
        </w:rPr>
        <w:t xml:space="preserve"> </w:t>
      </w:r>
      <w:r>
        <w:t xml:space="preserve">fees</w:t>
      </w:r>
      <w:r>
        <w:rPr>
          <w:spacing w:val="11"/>
        </w:rPr>
        <w:t xml:space="preserve"> </w:t>
      </w:r>
      <w:r>
        <w:t xml:space="preserve">payable</w:t>
      </w:r>
      <w:r>
        <w:rPr>
          <w:spacing w:val="21"/>
        </w:rPr>
        <w:t xml:space="preserve"> </w:t>
      </w:r>
      <w:r>
        <w:t xml:space="preserve">by</w:t>
      </w:r>
      <w:r>
        <w:rPr>
          <w:spacing w:val="22"/>
        </w:rPr>
        <w:t xml:space="preserve"> </w:t>
      </w:r>
      <w:r>
        <w:t xml:space="preserve">affected</w:t>
      </w:r>
      <w:r>
        <w:t xml:space="preserve"> </w:t>
      </w:r>
      <w:r>
        <w:t xml:space="preserve">entities</w:t>
      </w:r>
      <w:r>
        <w:rPr>
          <w:spacing w:val="1"/>
        </w:rPr>
        <w:t xml:space="preserve"> </w:t>
      </w:r>
      <w:r>
        <w:t xml:space="preserve">in</w:t>
      </w:r>
      <w:r>
        <w:rPr>
          <w:spacing w:val="-12"/>
        </w:rPr>
        <w:t xml:space="preserve"> </w:t>
      </w:r>
      <w:r>
        <w:t xml:space="preserve">respect</w:t>
      </w:r>
      <w:r>
        <w:rPr>
          <w:spacing w:val="3"/>
        </w:rPr>
        <w:t xml:space="preserve"> </w:t>
      </w:r>
      <w:r>
        <w:t xml:space="preserve">of a</w:t>
      </w:r>
      <w:r>
        <w:rPr>
          <w:spacing w:val="-17"/>
        </w:rPr>
        <w:t xml:space="preserve"> </w:t>
      </w:r>
      <w:r>
        <w:t xml:space="preserve">particular</w:t>
      </w:r>
      <w:r>
        <w:rPr>
          <w:spacing w:val="14"/>
        </w:rPr>
        <w:t xml:space="preserve"> </w:t>
      </w:r>
      <w:r>
        <w:t xml:space="preserve">sector</w:t>
      </w:r>
      <w:r>
        <w:rPr>
          <w:spacing w:val="-13"/>
        </w:rPr>
        <w:t xml:space="preserve"> </w:t>
      </w:r>
      <w:r>
        <w:t xml:space="preserve">where</w:t>
      </w:r>
      <w:r>
        <w:rPr>
          <w:spacing w:val="4"/>
        </w:rPr>
        <w:t xml:space="preserve"> </w:t>
      </w:r>
      <w:r>
        <w:t xml:space="preserve">a</w:t>
      </w:r>
      <w:r>
        <w:rPr>
          <w:spacing w:val="-12"/>
        </w:rPr>
        <w:t xml:space="preserve"> </w:t>
      </w:r>
      <w:r>
        <w:t xml:space="preserve">written</w:t>
      </w:r>
      <w:r>
        <w:rPr>
          <w:spacing w:val="1"/>
        </w:rPr>
        <w:t xml:space="preserve"> </w:t>
      </w:r>
      <w:r>
        <w:t xml:space="preserve">law</w:t>
      </w:r>
      <w:r>
        <w:t xml:space="preserve"> </w:t>
      </w:r>
      <w:r>
        <w:t xml:space="preserve">does</w:t>
      </w:r>
      <w:r>
        <w:rPr>
          <w:spacing w:val="-15"/>
        </w:rPr>
        <w:t xml:space="preserve"> </w:t>
      </w:r>
      <w:r>
        <w:t xml:space="preserve">not</w:t>
      </w:r>
      <w:r>
        <w:rPr>
          <w:spacing w:val="-10"/>
        </w:rPr>
        <w:t xml:space="preserve"> </w:t>
      </w:r>
      <w:r>
        <w:t xml:space="preserve">prescribe</w:t>
      </w:r>
      <w:r>
        <w:rPr>
          <w:spacing w:val="-3"/>
        </w:rPr>
        <w:t xml:space="preserve"> </w:t>
      </w:r>
      <w:r>
        <w:t xml:space="preserve">the</w:t>
      </w:r>
      <w:r>
        <w:rPr>
          <w:spacing w:val="-14"/>
        </w:rPr>
        <w:t xml:space="preserve"> </w:t>
      </w:r>
      <w:r>
        <w:t xml:space="preserve">royalties</w:t>
      </w:r>
      <w:r>
        <w:rPr>
          <w:spacing w:val="-6"/>
        </w:rPr>
        <w:t xml:space="preserve"> </w:t>
      </w:r>
      <w:r>
        <w:t xml:space="preserve">or</w:t>
      </w:r>
      <w:r>
        <w:rPr>
          <w:spacing w:val="-17"/>
        </w:rPr>
        <w:t xml:space="preserve"> </w:t>
      </w:r>
      <w:r>
        <w:t xml:space="preserve">fees.</w:t>
      </w:r>
      <w:r/>
    </w:p>
    <w:p>
      <w:pPr>
        <w:pStyle w:val="649"/>
        <w:numPr>
          <w:ilvl w:val="0"/>
          <w:numId w:val="31"/>
        </w:numPr>
      </w:pPr>
      <w:r>
        <w:t xml:space="preserve">In</w:t>
      </w:r>
      <w:r>
        <w:rPr>
          <w:spacing w:val="24"/>
        </w:rPr>
        <w:t xml:space="preserve"> </w:t>
      </w:r>
      <w:r>
        <w:t xml:space="preserve">making</w:t>
      </w:r>
      <w:r>
        <w:rPr>
          <w:spacing w:val="36"/>
        </w:rPr>
        <w:t xml:space="preserve"> </w:t>
      </w:r>
      <w:r>
        <w:t xml:space="preserve">a</w:t>
      </w:r>
      <w:r>
        <w:rPr>
          <w:spacing w:val="18"/>
        </w:rPr>
        <w:t xml:space="preserve"> </w:t>
      </w:r>
      <w:r>
        <w:t xml:space="preserve">determination</w:t>
      </w:r>
      <w:r>
        <w:rPr>
          <w:spacing w:val="48"/>
        </w:rPr>
        <w:t xml:space="preserve"> </w:t>
      </w:r>
      <w:r>
        <w:t xml:space="preserve">under</w:t>
      </w:r>
      <w:r>
        <w:rPr>
          <w:spacing w:val="32"/>
        </w:rPr>
        <w:t xml:space="preserve"> </w:t>
      </w:r>
      <w:r>
        <w:t xml:space="preserve">subsection</w:t>
      </w:r>
      <w:r>
        <w:rPr>
          <w:spacing w:val="35"/>
        </w:rPr>
        <w:t xml:space="preserve"> </w:t>
      </w:r>
      <w:r>
        <w:t xml:space="preserve">(1),</w:t>
      </w:r>
      <w:r>
        <w:t xml:space="preserve"> </w:t>
      </w:r>
      <w:r>
        <w:t xml:space="preserve">the</w:t>
      </w:r>
      <w:r>
        <w:rPr>
          <w:spacing w:val="8"/>
        </w:rPr>
        <w:t xml:space="preserve"> </w:t>
      </w:r>
      <w:r>
        <w:t xml:space="preserve">Commission</w:t>
      </w:r>
      <w:r>
        <w:rPr>
          <w:spacing w:val="31"/>
        </w:rPr>
        <w:t xml:space="preserve"> </w:t>
      </w:r>
      <w:r>
        <w:t xml:space="preserve">shall take</w:t>
      </w:r>
      <w:r>
        <w:rPr>
          <w:spacing w:val="4"/>
        </w:rPr>
        <w:t xml:space="preserve"> </w:t>
      </w:r>
      <w:r>
        <w:t xml:space="preserve">into</w:t>
      </w:r>
      <w:r>
        <w:rPr>
          <w:spacing w:val="3"/>
        </w:rPr>
        <w:t xml:space="preserve"> </w:t>
      </w:r>
      <w:r>
        <w:t xml:space="preserve">account-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42"/>
        <w:spacing w:lineRule="exact" w:line="172" w:before="10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Imposition</w:t>
      </w:r>
      <w:r>
        <w:rPr>
          <w:rFonts w:ascii="Times New Roman" w:hAnsi="Times New Roman" w:cs="Times New Roman"/>
          <w:spacing w:val="3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/>
    </w:p>
    <w:p>
      <w:pPr>
        <w:ind w:left="37"/>
        <w:spacing w:lineRule="exact" w:line="184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 xml:space="preserve">royalties</w:t>
      </w:r>
      <w:r>
        <w:rPr>
          <w:rFonts w:ascii="Times New Roman" w:hAnsi="Times New Roman" w:cs="Times New Roman"/>
          <w:spacing w:val="1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and</w:t>
      </w:r>
      <w:r>
        <w:rPr>
          <w:rFonts w:ascii="Times New Roman" w:hAnsi="Times New Roman" w:cs="Times New Roman"/>
          <w:spacing w:val="-8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fees.</w:t>
      </w:r>
      <w:r/>
    </w:p>
    <w:p>
      <w:pPr>
        <w:spacing w:lineRule="exact" w:line="184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continuous"/>
          <w:pgSz w:w="8960" w:h="13540" w:orient="portrait"/>
          <w:pgMar w:top="1280" w:right="760" w:bottom="280" w:left="0" w:header="720" w:footer="720" w:gutter="0"/>
          <w:cols w:num="2" w:sep="0" w:space="720" w:equalWidth="0">
            <w:col w:w="6709" w:space="173"/>
            <w:col w:w="1318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334"/>
        <w:spacing w:before="54"/>
        <w:tabs>
          <w:tab w:val="left" w:pos="1726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1"/>
          <w:sz w:val="20"/>
        </w:rPr>
        <w:t xml:space="preserve">566</w:t>
      </w:r>
      <w:r>
        <w:rPr>
          <w:rFonts w:ascii="Times New Roman" w:hAnsi="Times New Roman" w:cs="Times New Roman"/>
          <w:position w:val="1"/>
          <w:sz w:val="20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2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1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3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9000" w:h="13540" w:orient="portrait"/>
          <w:pgMar w:top="800" w:right="760" w:bottom="280" w:left="76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numPr>
          <w:ilvl w:val="0"/>
          <w:numId w:val="1"/>
        </w:numPr>
        <w:ind w:right="18" w:hanging="365"/>
        <w:jc w:val="both"/>
        <w:spacing w:lineRule="exact" w:line="260" w:before="77"/>
        <w:tabs>
          <w:tab w:val="left" w:pos="102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overall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capital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investment 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entity;</w:t>
      </w:r>
      <w:r/>
    </w:p>
    <w:p>
      <w:pPr>
        <w:numPr>
          <w:ilvl w:val="0"/>
          <w:numId w:val="1"/>
        </w:numPr>
        <w:ind w:right="15" w:hanging="350"/>
        <w:jc w:val="both"/>
        <w:spacing w:before="112"/>
        <w:tabs>
          <w:tab w:val="left" w:pos="10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prevailing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international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market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value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commodity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royalty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-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payable;</w:t>
      </w:r>
      <w:r/>
    </w:p>
    <w:p>
      <w:pPr>
        <w:numPr>
          <w:ilvl w:val="0"/>
          <w:numId w:val="1"/>
        </w:numPr>
        <w:ind w:left="1035" w:hanging="360"/>
        <w:spacing w:lineRule="exact" w:line="259" w:before="114"/>
        <w:tabs>
          <w:tab w:val="left" w:pos="10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  cottlmercial 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viability 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 natufcil 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/>
    </w:p>
    <w:p>
      <w:pPr>
        <w:numPr>
          <w:ilvl w:val="0"/>
          <w:numId w:val="30"/>
        </w:numPr>
        <w:spacing w:lineRule="exact" w:line="259"/>
        <w:tabs>
          <w:tab w:val="left" w:pos="10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being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exploited;</w:t>
      </w:r>
      <w:r/>
    </w:p>
    <w:p>
      <w:pPr>
        <w:numPr>
          <w:ilvl w:val="0"/>
          <w:numId w:val="1"/>
        </w:numPr>
        <w:ind w:right="15" w:hanging="355"/>
        <w:jc w:val="both"/>
        <w:spacing w:lineRule="exact" w:line="260" w:before="126"/>
        <w:tabs>
          <w:tab w:val="left" w:pos="10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impa&lt;;t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exploitatioR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community, the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environment;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artd</w:t>
      </w:r>
      <w:r/>
    </w:p>
    <w:p>
      <w:pPr>
        <w:numPr>
          <w:ilvl w:val="0"/>
          <w:numId w:val="1"/>
        </w:numPr>
        <w:ind w:left="1035" w:right="10" w:hanging="355"/>
        <w:jc w:val="both"/>
        <w:spacing w:lineRule="auto" w:line="233" w:before="123"/>
        <w:tabs>
          <w:tab w:val="left" w:pos="1036" w:leader="none"/>
          <w:tab w:val="left" w:pos="495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obligations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.under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existing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county.</w:t>
      </w:r>
      <w:r>
        <w:rPr>
          <w:rFonts w:ascii="Times New Roman" w:hAnsi="Times New Roman" w:cs="Times New Roman"/>
          <w:sz w:val="23"/>
        </w:rPr>
        <w:tab/>
        <w:t xml:space="preserve">·</w:t>
      </w:r>
      <w:r/>
    </w:p>
    <w:p>
      <w:pPr>
        <w:numPr>
          <w:ilvl w:val="0"/>
          <w:numId w:val="31"/>
        </w:numPr>
        <w:ind w:left="195" w:firstLine="485"/>
        <w:jc w:val="both"/>
        <w:spacing w:lineRule="exact" w:line="260" w:before="123"/>
        <w:tabs>
          <w:tab w:val="left" w:pos="105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where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 prescribes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royalty,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fees,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payments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pa.ticular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 sector,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relevant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apply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sector. 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·</w:t>
      </w:r>
      <w:r/>
    </w:p>
    <w:p>
      <w:pPr>
        <w:numPr>
          <w:ilvl w:val="0"/>
          <w:numId w:val="31"/>
        </w:numPr>
        <w:ind w:left="200" w:right="14" w:firstLine="480"/>
        <w:jc w:val="both"/>
        <w:spacing w:lineRule="auto" w:line="233" w:before="123"/>
        <w:tabs>
          <w:tab w:val="left" w:pos="106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monitor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compliance 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 the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implementation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entered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pursuant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 other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law.</w:t>
      </w:r>
      <w:r/>
    </w:p>
    <w:p>
      <w:pPr>
        <w:numPr>
          <w:ilvl w:val="0"/>
          <w:numId w:val="29"/>
        </w:numPr>
        <w:ind w:firstLine="495"/>
        <w:spacing w:before="116"/>
        <w:tabs>
          <w:tab w:val="left" w:pos="10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pacing w:val="5"/>
          <w:sz w:val="23"/>
        </w:rPr>
        <w:t xml:space="preserve">(1)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 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 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Authority 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 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</w:t>
      </w:r>
      <w:r/>
    </w:p>
    <w:p>
      <w:pPr>
        <w:rPr>
          <w:rFonts w:ascii="Times New Roman" w:hAnsi="Times New Roman" w:cs="Times New Roman" w:eastAsia="Times New Roman"/>
          <w:sz w:val="50"/>
          <w:szCs w:val="50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spacing w:before="7"/>
        <w:rPr>
          <w:rFonts w:ascii="Times New Roman" w:hAnsi="Times New Roman" w:cs="Times New Roman" w:eastAsia="Times New Roman"/>
          <w:sz w:val="62"/>
          <w:szCs w:val="62"/>
        </w:rPr>
      </w:pPr>
      <w:r>
        <w:rPr>
          <w:rFonts w:ascii="Times New Roman" w:hAnsi="Times New Roman" w:cs="Times New Roman" w:eastAsia="Times New Roman"/>
          <w:sz w:val="62"/>
          <w:szCs w:val="62"/>
        </w:rPr>
      </w:r>
      <w:r/>
    </w:p>
    <w:p>
      <w:pPr>
        <w:ind w:right="452"/>
        <w:jc w:val="center"/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/>
          <w:sz w:val="50"/>
        </w:rPr>
        <w:t xml:space="preserve">,</w:t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spacing w:before="10"/>
        <w:rPr>
          <w:rFonts w:ascii="Times New Roman" w:hAnsi="Times New Roman" w:cs="Times New Roman" w:eastAsia="Arial"/>
          <w:sz w:val="66"/>
          <w:szCs w:val="66"/>
        </w:rPr>
      </w:pPr>
      <w:r>
        <w:rPr>
          <w:rFonts w:ascii="Times New Roman" w:hAnsi="Times New Roman" w:cs="Times New Roman" w:eastAsia="Arial"/>
          <w:sz w:val="66"/>
          <w:szCs w:val="66"/>
        </w:rPr>
      </w:r>
      <w:r/>
    </w:p>
    <w:p>
      <w:pPr>
        <w:ind w:left="188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/>
          <w:sz w:val="17"/>
        </w:rPr>
        <w:t xml:space="preserve">Kenya</w:t>
      </w:r>
      <w:r>
        <w:rPr>
          <w:rFonts w:ascii="Times New Roman" w:hAnsi="Times New Roman" w:cs="Times New Roman"/>
          <w:spacing w:val="19"/>
          <w:sz w:val="17"/>
        </w:rPr>
        <w:t xml:space="preserve"> </w:t>
      </w:r>
      <w:r>
        <w:rPr>
          <w:rFonts w:ascii="Times New Roman" w:hAnsi="Times New Roman" w:cs="Times New Roman"/>
          <w:sz w:val="17"/>
        </w:rPr>
        <w:t xml:space="preserve">Revenue</w:t>
      </w:r>
      <w:r/>
    </w:p>
    <w:p>
      <w:pPr>
        <w:ind w:left="188"/>
        <w:spacing w:lineRule="exact" w:line="104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Authority</w:t>
      </w:r>
      <w:r>
        <w:rPr>
          <w:rFonts w:ascii="Times New Roman" w:hAnsi="Times New Roman" w:cs="Times New Roman"/>
          <w:spacing w:val="5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to</w:t>
      </w:r>
      <w:r/>
    </w:p>
    <w:p>
      <w:pPr>
        <w:spacing w:lineRule="exact" w:line="104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00" w:h="13540" w:orient="portrait"/>
          <w:pgMar w:top="1280" w:right="760" w:bottom="280" w:left="760" w:header="720" w:footer="720" w:gutter="0"/>
          <w:cols w:num="2" w:sep="0" w:space="720" w:equalWidth="0">
            <w:col w:w="5929" w:space="40"/>
            <w:col w:w="151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90"/>
        <w:jc w:val="both"/>
        <w:spacing w:lineRule="exact" w:line="241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-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determined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6</w:t>
      </w:r>
      <w:r>
        <w:rPr>
          <w:rFonts w:ascii="Times New Roman" w:hAnsi="Times New Roman" w:cs="Times New Roman"/>
          <w:spacing w:val="-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·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position w:val="-2"/>
          <w:sz w:val="17"/>
        </w:rPr>
        <w:t xml:space="preserve">collt%:t</w:t>
      </w:r>
      <w:r>
        <w:rPr>
          <w:rFonts w:ascii="Times New Roman" w:hAnsi="Times New Roman" w:cs="Times New Roman"/>
          <w:spacing w:val="-3"/>
          <w:position w:val="-2"/>
          <w:sz w:val="17"/>
        </w:rPr>
        <w:t xml:space="preserve"> </w:t>
      </w:r>
      <w:r>
        <w:rPr>
          <w:rFonts w:ascii="Times New Roman" w:hAnsi="Times New Roman" w:cs="Times New Roman"/>
          <w:position w:val="-2"/>
          <w:sz w:val="17"/>
        </w:rPr>
        <w:t xml:space="preserve">royalties.</w:t>
      </w:r>
      <w:r/>
    </w:p>
    <w:p>
      <w:pPr>
        <w:ind w:left="195" w:right="1558"/>
        <w:jc w:val="both"/>
        <w:spacing w:lineRule="auto" w:line="235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entities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other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payment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undertaken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other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law.</w:t>
      </w:r>
      <w:r/>
    </w:p>
    <w:p>
      <w:pPr>
        <w:numPr>
          <w:ilvl w:val="0"/>
          <w:numId w:val="28"/>
        </w:numPr>
        <w:ind w:firstLine="489"/>
        <w:spacing w:lineRule="exact" w:line="257" w:before="115"/>
        <w:tabs>
          <w:tab w:val="left" w:pos="10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monies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collected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pursuant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/>
    </w:p>
    <w:p>
      <w:pPr>
        <w:numPr>
          <w:ilvl w:val="0"/>
          <w:numId w:val="27"/>
        </w:numPr>
        <w:jc w:val="both"/>
        <w:spacing w:lineRule="exact" w:line="257"/>
        <w:tabs>
          <w:tab w:val="left" w:pos="19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Fund.</w:t>
      </w:r>
      <w:r/>
    </w:p>
    <w:p>
      <w:pPr>
        <w:numPr>
          <w:ilvl w:val="0"/>
          <w:numId w:val="28"/>
        </w:numPr>
        <w:ind w:right="1555" w:firstLine="489"/>
        <w:jc w:val="both"/>
        <w:spacing w:lineRule="auto" w:line="233" w:before="130"/>
        <w:tabs>
          <w:tab w:val="left" w:pos="10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supersede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provisions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collection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pacing w:val="3"/>
          <w:sz w:val="23"/>
        </w:rPr>
        <w:t xml:space="preserve">·</w:t>
      </w:r>
      <w:r>
        <w:rPr>
          <w:rFonts w:ascii="Times New Roman" w:hAnsi="Times New Roman" w:cs="Times New Roman"/>
          <w:spacing w:val="2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fees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charged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Kenya.</w:t>
      </w:r>
      <w:r/>
    </w:p>
    <w:p>
      <w:pPr>
        <w:numPr>
          <w:ilvl w:val="0"/>
          <w:numId w:val="28"/>
        </w:numPr>
        <w:ind w:left="180" w:right="1547" w:firstLine="500"/>
        <w:jc w:val="both"/>
        <w:spacing w:lineRule="exact" w:line="254" w:before="118"/>
        <w:tabs>
          <w:tab w:val="left" w:pos="10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 Kenya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Authority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declare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account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total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sum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ollected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entities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 each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provided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Act.</w:t>
      </w:r>
      <w:r/>
    </w:p>
    <w:p>
      <w:pPr>
        <w:jc w:val="both"/>
        <w:spacing w:lineRule="exact" w:line="254"/>
        <w:rPr>
          <w:rFonts w:ascii="Times New Roman" w:hAnsi="Times New Roman" w:cs="Times New Roman" w:eastAsia="Times New Roman"/>
          <w:sz w:val="23"/>
          <w:szCs w:val="23"/>
        </w:rPr>
        <w:sectPr>
          <w:footnotePr/>
          <w:type w:val="continuous"/>
          <w:pgSz w:w="9000" w:h="13540" w:orient="portrait"/>
          <w:pgMar w:top="1280" w:right="760" w:bottom="280" w:left="76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numPr>
          <w:ilvl w:val="0"/>
          <w:numId w:val="29"/>
        </w:numPr>
        <w:ind w:right="17" w:firstLine="475"/>
        <w:spacing w:lineRule="exact" w:line="260" w:before="120"/>
        <w:tabs>
          <w:tab w:val="left" w:pos="10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(1)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collected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shared 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follows-</w:t>
      </w:r>
      <w:r/>
    </w:p>
    <w:p>
      <w:pPr>
        <w:numPr>
          <w:ilvl w:val="0"/>
          <w:numId w:val="26"/>
        </w:numPr>
        <w:ind w:hanging="355"/>
        <w:jc w:val="left"/>
        <w:spacing w:lineRule="exact" w:line="260" w:before="119"/>
        <w:tabs>
          <w:tab w:val="left" w:pos="10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twenty 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 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 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 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collected 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(2),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sovereign</w:t>
      </w:r>
      <w:r/>
    </w:p>
    <w:p>
      <w:pPr>
        <w:ind w:left="178" w:right="256"/>
        <w:spacing w:lineRule="exact" w:line="172" w:before="128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sz w:val="17"/>
        </w:rPr>
        <w:t xml:space="preserve">Revenue</w:t>
      </w:r>
      <w:r>
        <w:rPr>
          <w:rFonts w:ascii="Times New Roman" w:hAnsi="Times New Roman" w:cs="Times New Roman"/>
          <w:spacing w:val="20"/>
          <w:sz w:val="17"/>
        </w:rPr>
        <w:t xml:space="preserve"> </w:t>
      </w:r>
      <w:r>
        <w:rPr>
          <w:rFonts w:ascii="Times New Roman" w:hAnsi="Times New Roman" w:cs="Times New Roman"/>
          <w:sz w:val="17"/>
        </w:rPr>
        <w:t xml:space="preserve">sharing </w:t>
      </w:r>
      <w:r>
        <w:rPr>
          <w:rFonts w:ascii="Times New Roman" w:hAnsi="Times New Roman" w:cs="Times New Roman"/>
          <w:sz w:val="17"/>
        </w:rPr>
        <w:t xml:space="preserve">ratio.</w:t>
      </w:r>
      <w:r/>
    </w:p>
    <w:p>
      <w:pPr>
        <w:spacing w:lineRule="exact" w:line="172"/>
        <w:rPr>
          <w:rFonts w:ascii="Times New Roman" w:hAnsi="Times New Roman" w:cs="Times New Roman" w:eastAsia="Times New Roman"/>
          <w:sz w:val="17"/>
          <w:szCs w:val="17"/>
        </w:rPr>
        <w:sectPr>
          <w:footnotePr/>
          <w:type w:val="continuous"/>
          <w:pgSz w:w="9000" w:h="13540" w:orient="portrait"/>
          <w:pgMar w:top="1280" w:right="760" w:bottom="280" w:left="760" w:header="720" w:footer="720" w:gutter="0"/>
          <w:cols w:num="2" w:sep="0" w:space="720" w:equalWidth="0">
            <w:col w:w="5949" w:space="40"/>
            <w:col w:w="149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670"/>
        <w:spacing w:lineRule="exact" w:line="179" w:before="106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6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</w:t>
      </w:r>
      <w:r>
        <w:rPr>
          <w:rFonts w:ascii="Times New Roman" w:hAnsi="Times New Roman" w:cs="Times New Roman"/>
          <w:spacing w:val="-3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Benefit</w:t>
      </w:r>
      <w:r>
        <w:rPr>
          <w:rFonts w:ascii="Times New Roman" w:hAnsi="Times New Roman" w:cs="Times New Roman"/>
          <w:spacing w:val="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6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-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ind w:left="479"/>
        <w:spacing w:lineRule="exact" w:line="202"/>
        <w:rPr>
          <w:rFonts w:ascii="Times New Roman" w:hAnsi="Times New Roman" w:cs="Times New Roman" w:eastAsia="Arial"/>
          <w:sz w:val="21"/>
          <w:szCs w:val="21"/>
        </w:rPr>
      </w:pPr>
      <w:r>
        <w:rPr>
          <w:rFonts w:ascii="Times New Roman" w:hAnsi="Times New Roman" w:cs="Times New Roman"/>
          <w:sz w:val="21"/>
        </w:rPr>
        <w:t xml:space="preserve">·</w:t>
      </w:r>
      <w:r>
        <w:rPr>
          <w:rFonts w:ascii="Times New Roman" w:hAnsi="Times New Roman" w:cs="Times New Roman"/>
          <w:spacing w:val="-103"/>
          <w:sz w:val="21"/>
        </w:rPr>
        <w:t xml:space="preserve">-</w:t>
      </w:r>
      <w:r>
        <w:rPr>
          <w:rFonts w:ascii="Times New Roman" w:hAnsi="Times New Roman" w:cs="Times New Roman"/>
          <w:spacing w:val="-44"/>
          <w:sz w:val="21"/>
        </w:rPr>
        <w:t xml:space="preserve">---</w:t>
      </w:r>
      <w:r>
        <w:rPr>
          <w:rFonts w:ascii="Times New Roman" w:hAnsi="Times New Roman" w:cs="Times New Roman"/>
          <w:sz w:val="21"/>
        </w:rPr>
        <w:t xml:space="preserve">-</w:t>
      </w:r>
      <w:r/>
    </w:p>
    <w:p>
      <w:pPr>
        <w:ind w:left="969" w:right="47"/>
        <w:spacing w:lineRule="exact" w:line="260" w:before="98"/>
        <w:tabs>
          <w:tab w:val="left" w:pos="1881" w:leader="none"/>
          <w:tab w:val="left" w:pos="2601" w:leader="none"/>
          <w:tab w:val="left" w:pos="3930" w:leader="none"/>
          <w:tab w:val="left" w:pos="4449" w:leader="none"/>
          <w:tab w:val="left" w:pos="502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z w:val="23"/>
        </w:rPr>
        <w:tab/>
        <w:t xml:space="preserve">established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ab/>
        <w:t xml:space="preserve">National Government;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0"/>
          <w:numId w:val="26"/>
        </w:numPr>
        <w:ind w:left="959" w:right="1" w:hanging="350"/>
        <w:jc w:val="both"/>
        <w:spacing w:lineRule="auto" w:line="236" w:before="116"/>
        <w:tabs>
          <w:tab w:val="left" w:pos="9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eighty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collected shall,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(3)!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respective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sixty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forty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governments.</w:t>
      </w:r>
      <w:r/>
    </w:p>
    <w:p>
      <w:pPr>
        <w:numPr>
          <w:ilvl w:val="1"/>
          <w:numId w:val="35"/>
        </w:numPr>
        <w:ind w:left="119" w:right="22" w:firstLine="485"/>
        <w:jc w:val="both"/>
        <w:spacing w:lineRule="auto" w:line="233" w:before="88"/>
        <w:tabs>
          <w:tab w:val="left" w:pos="97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 monies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-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sovereign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(a)</w:t>
      </w:r>
      <w:r>
        <w:rPr>
          <w:rFonts w:ascii="Times New Roman" w:hAnsi="Times New Roman" w:cs="Times New Roman"/>
          <w:spacing w:val="-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-3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follows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following</w:t>
      </w:r>
      <w:r>
        <w:rPr>
          <w:rFonts w:ascii="Times New Roman" w:hAnsi="Times New Roman" w:cs="Times New Roman"/>
          <w:spacing w:val="-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funds</w:t>
      </w:r>
      <w:r>
        <w:rPr>
          <w:rFonts w:ascii="Times New Roman" w:hAnsi="Times New Roman" w:cs="Times New Roman"/>
          <w:spacing w:val="-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constituting</w:t>
      </w:r>
      <w:r>
        <w:rPr>
          <w:rFonts w:ascii="Times New Roman" w:hAnsi="Times New Roman" w:cs="Times New Roman"/>
          <w:spacing w:val="-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sovereign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pacing w:val="-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2"/>
          <w:numId w:val="35"/>
        </w:numPr>
        <w:ind w:hanging="360"/>
        <w:spacing w:before="77"/>
        <w:tabs>
          <w:tab w:val="left" w:pos="97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sixty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 futures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fund;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2"/>
          <w:numId w:val="35"/>
        </w:numPr>
        <w:ind w:right="24" w:hanging="360"/>
        <w:jc w:val="both"/>
        <w:spacing w:lineRule="exact" w:line="260" w:before="88"/>
        <w:tabs>
          <w:tab w:val="left" w:pos="9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forty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fund.</w:t>
      </w:r>
      <w:r/>
    </w:p>
    <w:p>
      <w:pPr>
        <w:numPr>
          <w:ilvl w:val="0"/>
          <w:numId w:val="25"/>
        </w:numPr>
        <w:ind w:right="4" w:firstLine="490"/>
        <w:jc w:val="both"/>
        <w:spacing w:lineRule="auto" w:line="236" w:before="77"/>
        <w:tabs>
          <w:tab w:val="left" w:pos="96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At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least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forty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assigned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</w:t>
      </w:r>
      <w:r>
        <w:rPr>
          <w:rFonts w:ascii="Times New Roman" w:hAnsi="Times New Roman" w:cs="Times New Roman"/>
          <w:spacing w:val="-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1)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(b)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 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utilised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projects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 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sixty per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utilised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entire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county.</w:t>
      </w:r>
      <w:r/>
    </w:p>
    <w:p>
      <w:pPr>
        <w:numPr>
          <w:ilvl w:val="0"/>
          <w:numId w:val="25"/>
        </w:numPr>
        <w:ind w:left="124" w:right="9" w:firstLine="480"/>
        <w:jc w:val="both"/>
        <w:spacing w:lineRule="auto" w:line="232" w:before="84"/>
        <w:tabs>
          <w:tab w:val="left" w:pos="101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Where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bestride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two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more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counties,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determine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retained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amongst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consultation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counties.</w:t>
      </w:r>
      <w:r/>
    </w:p>
    <w:p>
      <w:pPr>
        <w:numPr>
          <w:ilvl w:val="0"/>
          <w:numId w:val="25"/>
        </w:numPr>
        <w:ind w:left="134" w:right="15" w:firstLine="485"/>
        <w:jc w:val="both"/>
        <w:spacing w:lineRule="auto" w:line="228" w:before="69"/>
        <w:tabs>
          <w:tab w:val="left" w:pos="100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determining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retained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amongst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pacing w:val="-4"/>
          <w:sz w:val="23"/>
        </w:rPr>
        <w:t xml:space="preserve">(</w:t>
      </w:r>
      <w:r>
        <w:rPr>
          <w:rFonts w:ascii="Times New Roman" w:hAnsi="Times New Roman" w:cs="Times New Roman"/>
          <w:spacing w:val="-3"/>
          <w:sz w:val="23"/>
        </w:rPr>
        <w:t xml:space="preserve">4),</w:t>
      </w:r>
      <w:r>
        <w:rPr>
          <w:rFonts w:ascii="Times New Roman" w:hAnsi="Times New Roman" w:cs="Times New Roman"/>
          <w:spacing w:val="-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-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-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take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-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account</w:t>
      </w:r>
      <w:r>
        <w:rPr>
          <w:rFonts w:ascii="Times New Roman" w:hAnsi="Times New Roman" w:cs="Times New Roman"/>
          <w:spacing w:val="-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0"/>
          <w:numId w:val="24"/>
        </w:numPr>
        <w:ind w:right="20" w:hanging="355"/>
        <w:jc w:val="both"/>
        <w:spacing w:lineRule="exact" w:line="260" w:before="71"/>
        <w:tabs>
          <w:tab w:val="left" w:pos="97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contribution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each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relation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resource;</w:t>
      </w:r>
      <w:r/>
    </w:p>
    <w:p>
      <w:pPr>
        <w:numPr>
          <w:ilvl w:val="0"/>
          <w:numId w:val="24"/>
        </w:numPr>
        <w:ind w:left="969" w:hanging="355"/>
        <w:jc w:val="both"/>
        <w:spacing w:lineRule="exact" w:line="260" w:before="66"/>
        <w:tabs>
          <w:tab w:val="left" w:pos="97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inconvenience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caused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resource;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0"/>
          <w:numId w:val="24"/>
        </w:numPr>
        <w:ind w:left="979" w:right="1" w:hanging="365"/>
        <w:jc w:val="both"/>
        <w:spacing w:lineRule="auto" w:line="243" w:before="50"/>
        <w:tabs>
          <w:tab w:val="left" w:pos="97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existing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entity.</w:t>
      </w:r>
      <w:r/>
    </w:p>
    <w:p>
      <w:pPr>
        <w:numPr>
          <w:ilvl w:val="0"/>
          <w:numId w:val="25"/>
        </w:numPr>
        <w:ind w:left="139" w:right="3" w:firstLine="484"/>
        <w:jc w:val="both"/>
        <w:spacing w:lineRule="auto" w:line="236" w:before="51"/>
        <w:tabs>
          <w:tab w:val="left" w:pos="1013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consultation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lead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agencies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each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resource,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review the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after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every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five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years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present its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recommendations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Parliament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approval.</w:t>
      </w:r>
      <w:r/>
    </w:p>
    <w:p>
      <w:pPr>
        <w:pStyle w:val="645"/>
        <w:ind w:firstLine="0"/>
        <w:spacing w:before="48"/>
        <w:rPr>
          <w:rFonts w:cs="Times New Roman"/>
          <w:b w:val="false"/>
          <w:bCs w:val="false"/>
        </w:rPr>
      </w:pPr>
      <w:r>
        <w:rPr>
          <w:rFonts w:cs="Times New Roman"/>
          <w:b w:val="false"/>
        </w:rPr>
        <w:t xml:space="preserve">PART</w:t>
      </w:r>
      <w:r>
        <w:rPr>
          <w:rFonts w:cs="Times New Roman"/>
          <w:b w:val="false"/>
          <w:spacing w:val="5"/>
        </w:rPr>
        <w:t xml:space="preserve"> </w:t>
      </w:r>
      <w:r>
        <w:rPr>
          <w:rFonts w:cs="Times New Roman"/>
          <w:b w:val="false"/>
        </w:rPr>
        <w:t xml:space="preserve">IV</w:t>
      </w:r>
      <w:r>
        <w:rPr>
          <w:rFonts w:cs="Times New Roman"/>
          <w:b w:val="false"/>
          <w:spacing w:val="-29"/>
        </w:rPr>
        <w:t xml:space="preserve"> </w:t>
      </w:r>
      <w:r>
        <w:rPr>
          <w:rFonts w:cs="Times New Roman"/>
          <w:b w:val="false"/>
        </w:rPr>
        <w:t xml:space="preserve">-</w:t>
      </w:r>
      <w:r>
        <w:rPr>
          <w:rFonts w:cs="Times New Roman"/>
          <w:b w:val="false"/>
          <w:spacing w:val="-5"/>
        </w:rPr>
        <w:t xml:space="preserve"> </w:t>
      </w:r>
      <w:r>
        <w:rPr>
          <w:rFonts w:cs="Times New Roman"/>
          <w:b w:val="false"/>
        </w:rPr>
        <w:t xml:space="preserve">BENEFIT</w:t>
      </w:r>
      <w:r>
        <w:rPr>
          <w:rFonts w:cs="Times New Roman"/>
          <w:b w:val="false"/>
          <w:spacing w:val="19"/>
        </w:rPr>
        <w:t xml:space="preserve"> </w:t>
      </w:r>
      <w:r>
        <w:rPr>
          <w:rFonts w:cs="Times New Roman"/>
          <w:b w:val="false"/>
        </w:rPr>
        <w:t xml:space="preserve">SHARING</w:t>
      </w:r>
      <w:r>
        <w:rPr>
          <w:rFonts w:cs="Times New Roman"/>
          <w:b w:val="false"/>
          <w:spacing w:val="13"/>
        </w:rPr>
        <w:t xml:space="preserve"> </w:t>
      </w:r>
      <w:r>
        <w:rPr>
          <w:rFonts w:cs="Times New Roman"/>
          <w:b w:val="false"/>
        </w:rPr>
        <w:t xml:space="preserve">AGREEMENT</w:t>
      </w:r>
      <w:r/>
    </w:p>
    <w:p>
      <w:pPr>
        <w:ind w:left="143" w:right="4" w:firstLine="475"/>
        <w:jc w:val="both"/>
        <w:spacing w:lineRule="exact" w:line="260" w:before="12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4"/>
        </w:rPr>
        <w:t xml:space="preserve">9.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(1)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Every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enter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before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county.</w:t>
      </w:r>
      <w:r/>
    </w:p>
    <w:p>
      <w:pPr>
        <w:ind w:right="107"/>
        <w:jc w:val="right"/>
        <w:spacing w:before="67"/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spacing w:val="-27"/>
        </w:rPr>
        <w:t xml:space="preserve">5</w:t>
      </w:r>
      <w:r>
        <w:rPr>
          <w:rFonts w:ascii="Times New Roman" w:hAnsi="Times New Roman" w:cs="Times New Roman"/>
          <w:spacing w:val="-39"/>
        </w:rPr>
        <w:t xml:space="preserve">6</w:t>
      </w:r>
      <w:r>
        <w:rPr>
          <w:rFonts w:ascii="Times New Roman" w:hAnsi="Times New Roman" w:cs="Times New Roman"/>
        </w:rPr>
        <w:t xml:space="preserve">7</w:t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ind w:left="129" w:right="301" w:hanging="10"/>
        <w:spacing w:lineRule="auto" w:line="247" w:before="165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pacing w:val="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agreement.</w:t>
      </w:r>
      <w:r/>
    </w:p>
    <w:p>
      <w:pPr>
        <w:spacing w:lineRule="auto" w:line="247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nextPage"/>
          <w:pgSz w:w="8980" w:h="13560" w:orient="portrait"/>
          <w:pgMar w:top="580" w:right="380" w:bottom="280" w:left="1200" w:header="720" w:footer="720" w:gutter="0"/>
          <w:cols w:num="2" w:sep="0" w:space="720" w:equalWidth="0">
            <w:col w:w="5874" w:space="121"/>
            <w:col w:w="140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91"/>
        <w:spacing w:before="51"/>
        <w:tabs>
          <w:tab w:val="left" w:pos="1682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2"/>
          <w:sz w:val="20"/>
        </w:rPr>
        <w:t xml:space="preserve">568</w:t>
      </w:r>
      <w:r>
        <w:rPr>
          <w:rFonts w:ascii="Times New Roman" w:hAnsi="Times New Roman" w:cs="Times New Roman"/>
          <w:position w:val="2"/>
          <w:sz w:val="20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2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1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7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nextPage"/>
          <w:pgSz w:w="9020" w:h="13520" w:orient="portrait"/>
          <w:pgMar w:top="500" w:right="1100" w:bottom="280" w:left="50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649"/>
      </w:pPr>
      <w:r>
        <w:t xml:space="preserve">(2)</w:t>
      </w:r>
      <w:r>
        <w:rPr>
          <w:spacing w:val="24"/>
        </w:rPr>
        <w:t xml:space="preserve"> </w:t>
      </w:r>
      <w:r>
        <w:t xml:space="preserve">The</w:t>
      </w:r>
      <w:r>
        <w:rPr>
          <w:spacing w:val="30"/>
        </w:rPr>
        <w:t xml:space="preserve"> </w:t>
      </w:r>
      <w:r>
        <w:t xml:space="preserve">benefit</w:t>
      </w:r>
      <w:r>
        <w:rPr>
          <w:spacing w:val="44"/>
        </w:rPr>
        <w:t xml:space="preserve"> </w:t>
      </w:r>
      <w:r>
        <w:t xml:space="preserve">sharing</w:t>
      </w:r>
      <w:r>
        <w:rPr>
          <w:spacing w:val="29"/>
        </w:rPr>
        <w:t xml:space="preserve"> </w:t>
      </w:r>
      <w:r>
        <w:t xml:space="preserve">agreement</w:t>
      </w:r>
      <w:r>
        <w:rPr>
          <w:spacing w:val="47"/>
        </w:rPr>
        <w:t xml:space="preserve"> </w:t>
      </w:r>
      <w:r>
        <w:t xml:space="preserve">shall</w:t>
      </w:r>
      <w:r>
        <w:rPr>
          <w:spacing w:val="29"/>
        </w:rPr>
        <w:t xml:space="preserve"> </w:t>
      </w:r>
      <w:r>
        <w:t xml:space="preserve">include</w:t>
      </w:r>
      <w:r>
        <w:rPr>
          <w:spacing w:val="34"/>
        </w:rPr>
        <w:t xml:space="preserve"> </w:t>
      </w:r>
      <w:r>
        <w:t xml:space="preserve">non</w:t>
      </w:r>
      <w:r>
        <w:t xml:space="preserve"> </w:t>
      </w:r>
      <w:r>
        <w:t xml:space="preserve">monetary</w:t>
      </w:r>
      <w:r>
        <w:rPr>
          <w:spacing w:val="48"/>
        </w:rPr>
        <w:t xml:space="preserve"> </w:t>
      </w:r>
      <w:r>
        <w:t xml:space="preserve">benefits</w:t>
      </w:r>
      <w:r>
        <w:rPr>
          <w:spacing w:val="36"/>
        </w:rPr>
        <w:t xml:space="preserve"> </w:t>
      </w:r>
      <w:r>
        <w:t xml:space="preserve">that</w:t>
      </w:r>
      <w:r>
        <w:rPr>
          <w:spacing w:val="35"/>
        </w:rPr>
        <w:t xml:space="preserve"> </w:t>
      </w:r>
      <w:r>
        <w:t xml:space="preserve">may</w:t>
      </w:r>
      <w:r>
        <w:rPr>
          <w:spacing w:val="39"/>
        </w:rPr>
        <w:t xml:space="preserve"> </w:t>
      </w:r>
      <w:r>
        <w:t xml:space="preserve">accrue</w:t>
      </w:r>
      <w:r>
        <w:rPr>
          <w:spacing w:val="28"/>
        </w:rPr>
        <w:t xml:space="preserve"> </w:t>
      </w:r>
      <w:r>
        <w:t xml:space="preserve">to</w:t>
      </w:r>
      <w:r>
        <w:rPr>
          <w:spacing w:val="24"/>
        </w:rPr>
        <w:t xml:space="preserve"> </w:t>
      </w:r>
      <w:r>
        <w:t xml:space="preserve">the</w:t>
      </w:r>
      <w:r>
        <w:rPr>
          <w:spacing w:val="27"/>
        </w:rPr>
        <w:t xml:space="preserve"> </w:t>
      </w:r>
      <w:r>
        <w:t xml:space="preserve">county</w:t>
      </w:r>
      <w:r>
        <w:rPr>
          <w:spacing w:val="34"/>
        </w:rPr>
        <w:t xml:space="preserve"> </w:t>
      </w:r>
      <w:r>
        <w:t xml:space="preserve">and</w:t>
      </w:r>
      <w:r>
        <w:rPr>
          <w:spacing w:val="30"/>
        </w:rPr>
        <w:t xml:space="preserve"> </w:t>
      </w:r>
      <w:r>
        <w:t xml:space="preserve">the</w:t>
      </w:r>
      <w:r>
        <w:t xml:space="preserve"> </w:t>
      </w:r>
      <w:r>
        <w:t xml:space="preserve">contribution</w:t>
      </w:r>
      <w:r>
        <w:rPr>
          <w:spacing w:val="-3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14"/>
        </w:rPr>
        <w:t xml:space="preserve"> </w:t>
      </w:r>
      <w:r>
        <w:t xml:space="preserve">affected</w:t>
      </w:r>
      <w:r>
        <w:rPr>
          <w:spacing w:val="-5"/>
        </w:rPr>
        <w:t xml:space="preserve"> </w:t>
      </w:r>
      <w:r>
        <w:t xml:space="preserve">entity</w:t>
      </w:r>
      <w:r>
        <w:rPr>
          <w:spacing w:val="-10"/>
        </w:rPr>
        <w:t xml:space="preserve"> </w:t>
      </w:r>
      <w:r>
        <w:t xml:space="preserve">in</w:t>
      </w:r>
      <w:r>
        <w:rPr>
          <w:spacing w:val="-18"/>
        </w:rPr>
        <w:t xml:space="preserve"> </w:t>
      </w:r>
      <w:r>
        <w:t xml:space="preserve">realizing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same.</w:t>
      </w:r>
      <w:r/>
    </w:p>
    <w:p>
      <w:pPr>
        <w:pStyle w:val="649"/>
        <w:numPr>
          <w:ilvl w:val="0"/>
          <w:numId w:val="23"/>
        </w:numPr>
      </w:pPr>
      <w:r>
        <w:rPr>
          <w:spacing w:val="-8"/>
          <w:sz w:val="21"/>
        </w:rPr>
        <w:t xml:space="preserve">(1)</w:t>
      </w:r>
      <w:r>
        <w:rPr>
          <w:spacing w:val="51"/>
          <w:sz w:val="21"/>
        </w:rPr>
        <w:t xml:space="preserve"> </w:t>
      </w:r>
      <w:r>
        <w:t xml:space="preserve">Each</w:t>
      </w:r>
      <w:r>
        <w:rPr>
          <w:spacing w:val="13"/>
        </w:rPr>
        <w:t xml:space="preserve"> </w:t>
      </w:r>
      <w:r>
        <w:t xml:space="preserve">county</w:t>
      </w:r>
      <w:r>
        <w:rPr>
          <w:spacing w:val="11"/>
        </w:rPr>
        <w:t xml:space="preserve"> </w:t>
      </w:r>
      <w:r>
        <w:t xml:space="preserve">that</w:t>
      </w:r>
      <w:r>
        <w:rPr>
          <w:spacing w:val="9"/>
        </w:rPr>
        <w:t xml:space="preserve"> </w:t>
      </w:r>
      <w:r>
        <w:t xml:space="preserve">has</w:t>
      </w:r>
      <w:r>
        <w:rPr>
          <w:spacing w:val="9"/>
        </w:rPr>
        <w:t xml:space="preserve"> </w:t>
      </w:r>
      <w:r>
        <w:t xml:space="preserve">a</w:t>
      </w:r>
      <w:r>
        <w:rPr>
          <w:spacing w:val="57"/>
        </w:rPr>
        <w:t xml:space="preserve"> </w:t>
      </w:r>
      <w:r>
        <w:t xml:space="preserve">natural</w:t>
      </w:r>
      <w:r>
        <w:rPr>
          <w:spacing w:val="16"/>
        </w:rPr>
        <w:t xml:space="preserve"> </w:t>
      </w:r>
      <w:r>
        <w:t xml:space="preserve">resource</w:t>
      </w:r>
      <w:r>
        <w:rPr>
          <w:spacing w:val="13"/>
        </w:rPr>
        <w:t xml:space="preserve"> </w:t>
      </w:r>
      <w:r>
        <w:t xml:space="preserve">to</w:t>
      </w:r>
      <w:r>
        <w:rPr>
          <w:spacing w:val="21"/>
        </w:rPr>
        <w:t xml:space="preserve"> </w:t>
      </w:r>
      <w:r>
        <w:t xml:space="preserve">which</w:t>
      </w:r>
      <w:r>
        <w:rPr>
          <w:spacing w:val="55"/>
        </w:rPr>
        <w:t xml:space="preserve"> </w:t>
      </w:r>
      <w:r>
        <w:t xml:space="preserve">this</w:t>
      </w:r>
      <w:r>
        <w:rPr>
          <w:spacing w:val="49"/>
        </w:rPr>
        <w:t xml:space="preserve"> </w:t>
      </w:r>
      <w:r>
        <w:t xml:space="preserve">Act</w:t>
      </w:r>
      <w:r>
        <w:rPr>
          <w:spacing w:val="55"/>
        </w:rPr>
        <w:t xml:space="preserve"> </w:t>
      </w:r>
      <w:r>
        <w:t xml:space="preserve">applies</w:t>
      </w:r>
      <w:r>
        <w:rPr>
          <w:spacing w:val="56"/>
        </w:rPr>
        <w:t xml:space="preserve"> </w:t>
      </w:r>
      <w:r>
        <w:t xml:space="preserve">shall</w:t>
      </w:r>
      <w:r>
        <w:rPr>
          <w:spacing w:val="45"/>
        </w:rPr>
        <w:t xml:space="preserve"> </w:t>
      </w:r>
      <w:r>
        <w:t xml:space="preserve">establish</w:t>
      </w:r>
      <w:r>
        <w:rPr>
          <w:spacing w:val="57"/>
        </w:rPr>
        <w:t xml:space="preserve"> </w:t>
      </w:r>
      <w:r>
        <w:t xml:space="preserve">a</w:t>
      </w:r>
      <w:r>
        <w:rPr>
          <w:spacing w:val="42"/>
        </w:rPr>
        <w:t xml:space="preserve"> </w:t>
      </w:r>
      <w:r>
        <w:t xml:space="preserve">County</w:t>
      </w:r>
      <w:r>
        <w:rPr>
          <w:spacing w:val="55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-36"/>
        </w:rPr>
        <w:t xml:space="preserve"> </w:t>
      </w:r>
      <w:r>
        <w:t xml:space="preserve">Committee.</w:t>
      </w:r>
      <w:r/>
    </w:p>
    <w:p>
      <w:pPr>
        <w:pStyle w:val="649"/>
      </w:pPr>
      <w:r>
        <w:rPr>
          <w:sz w:val="23"/>
        </w:rPr>
        <w:t xml:space="preserve">(2)</w:t>
      </w:r>
      <w:r>
        <w:rPr>
          <w:spacing w:val="-8"/>
          <w:sz w:val="23"/>
        </w:rPr>
        <w:t xml:space="preserve"> </w:t>
      </w:r>
      <w:r>
        <w:t xml:space="preserve">A</w:t>
      </w:r>
      <w:r>
        <w:rPr>
          <w:spacing w:val="-8"/>
        </w:rPr>
        <w:t xml:space="preserve"> </w:t>
      </w:r>
      <w:r>
        <w:t xml:space="preserve">County</w:t>
      </w:r>
      <w:r>
        <w:rPr>
          <w:spacing w:val="-1"/>
        </w:rPr>
        <w:t xml:space="preserve"> </w:t>
      </w:r>
      <w:r>
        <w:t xml:space="preserve">Benefit Sharing</w:t>
      </w:r>
      <w:r>
        <w:rPr>
          <w:spacing w:val="-9"/>
        </w:rPr>
        <w:t xml:space="preserve"> </w:t>
      </w:r>
      <w:r>
        <w:t xml:space="preserve">Committee</w:t>
      </w:r>
      <w:r>
        <w:rPr>
          <w:spacing w:val="5"/>
        </w:rPr>
        <w:t xml:space="preserve"> </w:t>
      </w:r>
      <w:r>
        <w:t xml:space="preserve">shall</w:t>
      </w:r>
      <w:r>
        <w:rPr>
          <w:spacing w:val="-5"/>
        </w:rPr>
        <w:t xml:space="preserve"> </w:t>
      </w:r>
      <w:r>
        <w:t xml:space="preserve">consist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4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33" w:right="150"/>
        <w:spacing w:lineRule="auto" w:line="249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Establishment</w:t>
      </w:r>
      <w:r>
        <w:rPr>
          <w:rFonts w:ascii="Times New Roman" w:hAnsi="Times New Roman" w:cs="Times New Roman"/>
          <w:spacing w:val="4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-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County</w:t>
      </w:r>
      <w:r>
        <w:rPr>
          <w:rFonts w:ascii="Times New Roman" w:hAnsi="Times New Roman" w:cs="Times New Roman"/>
          <w:spacing w:val="-18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 Committee.</w:t>
      </w:r>
      <w:r/>
    </w:p>
    <w:p>
      <w:pPr>
        <w:spacing w:lineRule="auto" w:line="249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20" w:h="13520" w:orient="portrait"/>
          <w:pgMar w:top="1280" w:right="1100" w:bottom="280" w:left="500" w:header="720" w:footer="720" w:gutter="0"/>
          <w:cols w:num="2" w:sep="0" w:space="720" w:equalWidth="0">
            <w:col w:w="5852" w:space="102"/>
            <w:col w:w="1466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649"/>
      </w:pPr>
      <w:r>
        <w:t xml:space="preserve">of</w:t>
      </w:r>
      <w:r>
        <w:rPr>
          <w:spacing w:val="-55"/>
        </w:rPr>
        <w:t xml:space="preserve"> </w:t>
      </w:r>
      <w:r>
        <w:t xml:space="preserve">-</w:t>
      </w:r>
      <w:r/>
    </w:p>
    <w:p>
      <w:pPr>
        <w:spacing w:before="11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pStyle w:val="649"/>
        <w:numPr>
          <w:ilvl w:val="0"/>
          <w:numId w:val="22"/>
        </w:numPr>
      </w:pPr>
      <w:r>
        <w:t xml:space="preserve">the</w:t>
      </w:r>
      <w:r>
        <w:rPr>
          <w:spacing w:val="47"/>
        </w:rPr>
        <w:t xml:space="preserve"> </w:t>
      </w:r>
      <w:r>
        <w:t xml:space="preserve">county</w:t>
      </w:r>
      <w:r>
        <w:rPr>
          <w:spacing w:val="50"/>
        </w:rPr>
        <w:t xml:space="preserve"> </w:t>
      </w:r>
      <w:r>
        <w:t xml:space="preserve">executive</w:t>
      </w:r>
      <w:r>
        <w:rPr>
          <w:spacing w:val="53"/>
        </w:rPr>
        <w:t xml:space="preserve"> </w:t>
      </w:r>
      <w:r>
        <w:t xml:space="preserve">committee</w:t>
      </w:r>
      <w:r>
        <w:rPr>
          <w:spacing w:val="52"/>
        </w:rPr>
        <w:t xml:space="preserve"> </w:t>
      </w:r>
      <w:r>
        <w:t xml:space="preserve">member</w:t>
      </w:r>
      <w:r>
        <w:t xml:space="preserve"> </w:t>
      </w:r>
      <w:r>
        <w:t xml:space="preserve">responsible</w:t>
      </w:r>
      <w:r>
        <w:rPr>
          <w:spacing w:val="-16"/>
        </w:rPr>
        <w:t xml:space="preserve"> </w:t>
      </w:r>
      <w:r>
        <w:t xml:space="preserve">for</w:t>
      </w:r>
      <w:r>
        <w:rPr>
          <w:spacing w:val="-24"/>
        </w:rPr>
        <w:t xml:space="preserve"> </w:t>
      </w:r>
      <w:r>
        <w:t xml:space="preserve">finance;</w:t>
      </w:r>
      <w:r/>
    </w:p>
    <w:p>
      <w:pPr>
        <w:pStyle w:val="649"/>
        <w:numPr>
          <w:ilvl w:val="0"/>
          <w:numId w:val="22"/>
        </w:numPr>
      </w:pPr>
      <w:r>
        <w:t xml:space="preserve">the</w:t>
      </w:r>
      <w:r>
        <w:rPr>
          <w:spacing w:val="3"/>
        </w:rPr>
        <w:t xml:space="preserve"> </w:t>
      </w:r>
      <w:r>
        <w:t xml:space="preserve">chairperson</w:t>
      </w:r>
      <w:r>
        <w:rPr>
          <w:spacing w:val="9"/>
        </w:rPr>
        <w:t xml:space="preserve"> </w:t>
      </w:r>
      <w:r>
        <w:t xml:space="preserve">of</w:t>
      </w:r>
      <w:r>
        <w:rPr>
          <w:spacing w:val="3"/>
        </w:rPr>
        <w:t xml:space="preserve"> </w:t>
      </w:r>
      <w:r>
        <w:t xml:space="preserve">the committee</w:t>
      </w:r>
      <w:r>
        <w:rPr>
          <w:spacing w:val="13"/>
        </w:rPr>
        <w:t xml:space="preserve"> </w:t>
      </w:r>
      <w:r>
        <w:t xml:space="preserve">of</w:t>
      </w:r>
      <w:r>
        <w:rPr>
          <w:spacing w:val="2"/>
        </w:rPr>
        <w:t xml:space="preserve"> </w:t>
      </w:r>
      <w:r>
        <w:t xml:space="preserve">the respective</w:t>
      </w:r>
      <w:r>
        <w:t xml:space="preserve"> </w:t>
      </w:r>
      <w:r>
        <w:t xml:space="preserve">county</w:t>
      </w:r>
      <w:r>
        <w:rPr>
          <w:spacing w:val="6"/>
        </w:rPr>
        <w:t xml:space="preserve"> </w:t>
      </w:r>
      <w:r>
        <w:t xml:space="preserve">assembly</w:t>
      </w:r>
      <w:r>
        <w:rPr>
          <w:spacing w:val="6"/>
        </w:rPr>
        <w:t xml:space="preserve"> </w:t>
      </w:r>
      <w:r>
        <w:t xml:space="preserve">responsible</w:t>
      </w:r>
      <w:r>
        <w:rPr>
          <w:spacing w:val="8"/>
        </w:rPr>
        <w:t xml:space="preserve"> </w:t>
      </w:r>
      <w:r>
        <w:t xml:space="preserve">for</w:t>
      </w:r>
      <w:r>
        <w:rPr>
          <w:spacing w:val="-7"/>
        </w:rPr>
        <w:t xml:space="preserve"> </w:t>
      </w:r>
      <w:r>
        <w:t xml:space="preserve">matter</w:t>
      </w:r>
      <w:r>
        <w:rPr>
          <w:spacing w:val="10"/>
        </w:rPr>
        <w:t xml:space="preserve"> </w:t>
      </w:r>
      <w:r>
        <w:t xml:space="preserve">relating</w:t>
      </w:r>
      <w:r>
        <w:rPr>
          <w:spacing w:val="5"/>
        </w:rPr>
        <w:t xml:space="preserve"> </w:t>
      </w:r>
      <w:r>
        <w:t xml:space="preserve">to</w:t>
      </w:r>
      <w:r>
        <w:t xml:space="preserve"> </w:t>
      </w:r>
      <w:r>
        <w:t xml:space="preserve">natural</w:t>
      </w:r>
      <w:r>
        <w:rPr>
          <w:spacing w:val="-24"/>
        </w:rPr>
        <w:t xml:space="preserve"> </w:t>
      </w:r>
      <w:r>
        <w:t xml:space="preserve">resources;</w:t>
      </w:r>
      <w:r>
        <w:rPr>
          <w:spacing w:val="-17"/>
        </w:rPr>
        <w:t xml:space="preserve"> </w:t>
      </w:r>
      <w:r>
        <w:t xml:space="preserve">and</w:t>
      </w:r>
      <w:r/>
    </w:p>
    <w:p>
      <w:pPr>
        <w:pStyle w:val="649"/>
        <w:numPr>
          <w:ilvl w:val="0"/>
          <w:numId w:val="22"/>
        </w:numPr>
      </w:pPr>
      <w:r>
        <w:t xml:space="preserve">five</w:t>
      </w:r>
      <w:r>
        <w:rPr>
          <w:spacing w:val="-16"/>
        </w:rPr>
        <w:t xml:space="preserve"> </w:t>
      </w:r>
      <w:r>
        <w:t xml:space="preserve">persons</w:t>
      </w:r>
      <w:r>
        <w:rPr>
          <w:spacing w:val="-5"/>
        </w:rPr>
        <w:t xml:space="preserve"> </w:t>
      </w:r>
      <w:r>
        <w:t xml:space="preserve">elected</w:t>
      </w:r>
      <w:r>
        <w:rPr>
          <w:spacing w:val="-8"/>
        </w:rPr>
        <w:t xml:space="preserve"> </w:t>
      </w:r>
      <w:r>
        <w:t xml:space="preserve">by</w:t>
      </w:r>
      <w:r>
        <w:rPr>
          <w:spacing w:val="-7"/>
        </w:rPr>
        <w:t xml:space="preserve"> </w:t>
      </w:r>
      <w:r>
        <w:t xml:space="preserve">the</w:t>
      </w:r>
      <w:r>
        <w:rPr>
          <w:spacing w:val="-10"/>
        </w:rPr>
        <w:t xml:space="preserve"> </w:t>
      </w:r>
      <w:r>
        <w:t xml:space="preserve">local</w:t>
      </w:r>
      <w:r>
        <w:rPr>
          <w:spacing w:val="-7"/>
        </w:rPr>
        <w:t xml:space="preserve"> </w:t>
      </w:r>
      <w:r>
        <w:t xml:space="preserve">community</w:t>
      </w:r>
      <w:r>
        <w:rPr>
          <w:spacing w:val="5"/>
        </w:rPr>
        <w:t xml:space="preserve"> </w:t>
      </w:r>
      <w:r>
        <w:t xml:space="preserve">where</w:t>
      </w:r>
      <w:r>
        <w:t xml:space="preserve"> </w:t>
      </w:r>
      <w:r>
        <w:t xml:space="preserve">the</w:t>
      </w:r>
      <w:r>
        <w:rPr>
          <w:spacing w:val="2"/>
        </w:rPr>
        <w:t xml:space="preserve"> </w:t>
      </w:r>
      <w:r>
        <w:t xml:space="preserve">resource</w:t>
      </w:r>
      <w:r>
        <w:rPr>
          <w:spacing w:val="12"/>
        </w:rPr>
        <w:t xml:space="preserve"> </w:t>
      </w:r>
      <w:r>
        <w:t xml:space="preserve">is</w:t>
      </w:r>
      <w:r>
        <w:rPr>
          <w:spacing w:val="-2"/>
        </w:rPr>
        <w:t xml:space="preserve"> </w:t>
      </w:r>
      <w:r>
        <w:t xml:space="preserve">found</w:t>
      </w:r>
      <w:r>
        <w:rPr>
          <w:spacing w:val="8"/>
        </w:rPr>
        <w:t xml:space="preserve"> </w:t>
      </w:r>
      <w:r>
        <w:t xml:space="preserve">representing</w:t>
      </w:r>
      <w:r>
        <w:rPr>
          <w:spacing w:val="24"/>
        </w:rPr>
        <w:t xml:space="preserve"> </w:t>
      </w:r>
      <w:r>
        <w:t xml:space="preserve">the</w:t>
      </w:r>
      <w:r>
        <w:rPr>
          <w:spacing w:val="6"/>
        </w:rPr>
        <w:t xml:space="preserve"> </w:t>
      </w:r>
      <w:r>
        <w:t xml:space="preserve">diversity</w:t>
      </w:r>
      <w:r>
        <w:rPr>
          <w:spacing w:val="16"/>
        </w:rP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rPr>
          <w:spacing w:val="-17"/>
        </w:rPr>
        <w:t xml:space="preserve"> </w:t>
      </w:r>
      <w:r>
        <w:t xml:space="preserve">local</w:t>
      </w:r>
      <w:r>
        <w:rPr>
          <w:spacing w:val="-15"/>
        </w:rPr>
        <w:t xml:space="preserve"> </w:t>
      </w:r>
      <w:r>
        <w:t xml:space="preserve">community.</w:t>
      </w:r>
      <w:r/>
    </w:p>
    <w:p>
      <w:pPr>
        <w:pStyle w:val="649"/>
        <w:numPr>
          <w:ilvl w:val="0"/>
          <w:numId w:val="21"/>
        </w:numPr>
      </w:pPr>
      <w:r>
        <w:t xml:space="preserve">The </w:t>
      </w:r>
      <w:r>
        <w:rPr>
          <w:spacing w:val="15"/>
        </w:rPr>
        <w:t xml:space="preserve"> </w:t>
      </w:r>
      <w:r>
        <w:t xml:space="preserve">members </w:t>
      </w:r>
      <w:r>
        <w:rPr>
          <w:spacing w:val="36"/>
        </w:rPr>
        <w:t xml:space="preserve"> </w:t>
      </w:r>
      <w:r>
        <w:t xml:space="preserve">of </w:t>
      </w:r>
      <w:r>
        <w:rPr>
          <w:spacing w:val="21"/>
        </w:rPr>
        <w:t xml:space="preserve"> </w:t>
      </w:r>
      <w:r>
        <w:t xml:space="preserve">the </w:t>
      </w:r>
      <w:r>
        <w:rPr>
          <w:spacing w:val="16"/>
        </w:rPr>
        <w:t xml:space="preserve"> </w:t>
      </w:r>
      <w:r>
        <w:t xml:space="preserve">County </w:t>
      </w:r>
      <w:r>
        <w:rPr>
          <w:spacing w:val="24"/>
        </w:rPr>
        <w:t xml:space="preserve"> </w:t>
      </w:r>
      <w:r>
        <w:t xml:space="preserve">Benefit </w:t>
      </w:r>
      <w:r>
        <w:rPr>
          <w:spacing w:val="33"/>
        </w:rPr>
        <w:t xml:space="preserve"> </w:t>
      </w:r>
      <w:r>
        <w:t xml:space="preserve">Sharing</w:t>
      </w:r>
      <w:r/>
    </w:p>
    <w:p>
      <w:pPr>
        <w:rPr>
          <w:rFonts w:ascii="Times New Roman" w:hAnsi="Times New Roman" w:cs="Times New Roman"/>
        </w:rPr>
        <w:sectPr>
          <w:footnotePr/>
          <w:type w:val="continuous"/>
          <w:pgSz w:w="9020" w:h="13520" w:orient="portrait"/>
          <w:pgMar w:top="1280" w:right="1100" w:bottom="280" w:left="500" w:header="720" w:footer="720" w:gutter="0"/>
          <w:cols w:num="2" w:sep="0" w:space="720" w:equalWidth="0">
            <w:col w:w="585" w:space="40"/>
            <w:col w:w="6795" w:space="0"/>
          </w:cols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pStyle w:val="649"/>
      </w:pPr>
      <w:r>
        <w:t xml:space="preserve">Committee</w:t>
      </w:r>
      <w:r>
        <w:rPr>
          <w:spacing w:val="23"/>
        </w:rPr>
        <w:t xml:space="preserve"> </w:t>
      </w:r>
      <w:r>
        <w:t xml:space="preserve">shall</w:t>
      </w:r>
      <w:r>
        <w:rPr>
          <w:spacing w:val="17"/>
        </w:rPr>
        <w:t xml:space="preserve"> </w:t>
      </w:r>
      <w:r>
        <w:t xml:space="preserve">be</w:t>
      </w:r>
      <w:r>
        <w:rPr>
          <w:spacing w:val="9"/>
        </w:rPr>
        <w:t xml:space="preserve"> </w:t>
      </w:r>
      <w:r>
        <w:t xml:space="preserve">paid</w:t>
      </w:r>
      <w:r>
        <w:rPr>
          <w:spacing w:val="37"/>
        </w:rPr>
        <w:t xml:space="preserve"> </w:t>
      </w:r>
      <w:r>
        <w:t xml:space="preserve">such</w:t>
      </w:r>
      <w:r>
        <w:rPr>
          <w:spacing w:val="18"/>
        </w:rPr>
        <w:t xml:space="preserve"> </w:t>
      </w:r>
      <w:r>
        <w:t xml:space="preserve">allowances</w:t>
      </w:r>
      <w:r>
        <w:rPr>
          <w:spacing w:val="35"/>
        </w:rPr>
        <w:t xml:space="preserve"> </w:t>
      </w:r>
      <w:r>
        <w:t xml:space="preserve">as</w:t>
      </w:r>
      <w:r>
        <w:rPr>
          <w:spacing w:val="16"/>
        </w:rPr>
        <w:t xml:space="preserve"> </w:t>
      </w:r>
      <w:r>
        <w:t xml:space="preserve">shall</w:t>
      </w:r>
      <w:r>
        <w:rPr>
          <w:spacing w:val="16"/>
        </w:rPr>
        <w:t xml:space="preserve"> </w:t>
      </w:r>
      <w:r>
        <w:t xml:space="preserve">be</w:t>
      </w:r>
      <w:r>
        <w:t xml:space="preserve"> </w:t>
      </w:r>
      <w:r>
        <w:t xml:space="preserve">determined</w:t>
      </w:r>
      <w:r>
        <w:rPr>
          <w:spacing w:val="6"/>
        </w:rPr>
        <w:t xml:space="preserve"> </w:t>
      </w:r>
      <w:r>
        <w:t xml:space="preserve">by  the</w:t>
      </w:r>
      <w:r>
        <w:rPr>
          <w:spacing w:val="52"/>
        </w:rPr>
        <w:t xml:space="preserve"> </w:t>
      </w:r>
      <w:r>
        <w:t xml:space="preserve">County</w:t>
      </w:r>
      <w:r>
        <w:rPr>
          <w:spacing w:val="1"/>
        </w:rPr>
        <w:t xml:space="preserve"> </w:t>
      </w:r>
      <w:r>
        <w:t xml:space="preserve">Public</w:t>
      </w:r>
      <w:r>
        <w:rPr>
          <w:spacing w:val="3"/>
        </w:rPr>
        <w:t xml:space="preserve"> </w:t>
      </w:r>
      <w:r>
        <w:t xml:space="preserve">Service</w:t>
      </w:r>
      <w:r>
        <w:rPr>
          <w:spacing w:val="47"/>
        </w:rPr>
        <w:t xml:space="preserve"> </w:t>
      </w:r>
      <w:r>
        <w:t xml:space="preserve">Board</w:t>
      </w:r>
      <w:r>
        <w:rPr>
          <w:spacing w:val="6"/>
        </w:rPr>
        <w:t xml:space="preserve"> </w:t>
      </w:r>
      <w:r>
        <w:t xml:space="preserve">in</w:t>
      </w:r>
      <w:r>
        <w:t xml:space="preserve"> </w:t>
      </w:r>
      <w:r>
        <w:t xml:space="preserve">consultation</w:t>
      </w:r>
      <w:r>
        <w:rPr>
          <w:spacing w:val="27"/>
        </w:rPr>
        <w:t xml:space="preserve"> </w:t>
      </w:r>
      <w:r>
        <w:t xml:space="preserve">with</w:t>
      </w:r>
      <w:r>
        <w:rPr>
          <w:spacing w:val="23"/>
        </w:rPr>
        <w:t xml:space="preserve"> </w:t>
      </w:r>
      <w:r>
        <w:t xml:space="preserve">the</w:t>
      </w:r>
      <w:r>
        <w:rPr>
          <w:spacing w:val="17"/>
        </w:rPr>
        <w:t xml:space="preserve"> </w:t>
      </w:r>
      <w:r>
        <w:t xml:space="preserve">Salaries</w:t>
      </w:r>
      <w:r>
        <w:rPr>
          <w:spacing w:val="17"/>
        </w:rPr>
        <w:t xml:space="preserve"> </w:t>
      </w:r>
      <w:r>
        <w:t xml:space="preserve">and</w:t>
      </w:r>
      <w:r>
        <w:rPr>
          <w:spacing w:val="7"/>
        </w:rPr>
        <w:t xml:space="preserve"> </w:t>
      </w:r>
      <w:r>
        <w:t xml:space="preserve">Remuneration</w:t>
      </w:r>
      <w:r>
        <w:t xml:space="preserve"> </w:t>
      </w:r>
      <w:r>
        <w:t xml:space="preserve">Commission.</w:t>
      </w:r>
      <w:r/>
    </w:p>
    <w:p>
      <w:pPr>
        <w:pStyle w:val="649"/>
        <w:numPr>
          <w:ilvl w:val="0"/>
          <w:numId w:val="21"/>
        </w:numPr>
      </w:pPr>
      <w:r>
        <w:t xml:space="preserve">The</w:t>
      </w:r>
      <w:r>
        <w:rPr>
          <w:spacing w:val="17"/>
        </w:rPr>
        <w:t xml:space="preserve"> </w:t>
      </w:r>
      <w:r>
        <w:t xml:space="preserve">members</w:t>
      </w:r>
      <w:r>
        <w:rPr>
          <w:spacing w:val="31"/>
        </w:rPr>
        <w:t xml:space="preserve"> </w:t>
      </w:r>
      <w:r>
        <w:t xml:space="preserve">of</w:t>
      </w:r>
      <w:r>
        <w:rPr>
          <w:spacing w:val="20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County</w:t>
      </w:r>
      <w:r>
        <w:rPr>
          <w:spacing w:val="25"/>
        </w:rPr>
        <w:t xml:space="preserve"> </w:t>
      </w:r>
      <w:r>
        <w:t xml:space="preserve">Benefit</w:t>
      </w:r>
      <w:r>
        <w:rPr>
          <w:spacing w:val="31"/>
        </w:rPr>
        <w:t xml:space="preserve"> </w:t>
      </w:r>
      <w:r>
        <w:t xml:space="preserve">Sharing</w:t>
      </w:r>
      <w:r>
        <w:t xml:space="preserve"> </w:t>
      </w:r>
      <w:r>
        <w:t xml:space="preserve">Committee</w:t>
      </w:r>
      <w:r>
        <w:rPr>
          <w:spacing w:val="18"/>
        </w:rPr>
        <w:t xml:space="preserve"> </w:t>
      </w:r>
      <w:r>
        <w:t xml:space="preserve">shall</w:t>
      </w:r>
      <w:r>
        <w:rPr>
          <w:spacing w:val="6"/>
        </w:rPr>
        <w:t xml:space="preserve"> </w:t>
      </w:r>
      <w:r>
        <w:t xml:space="preserve">elect</w:t>
      </w:r>
      <w:r>
        <w:rPr>
          <w:spacing w:val="4"/>
        </w:rPr>
        <w:t xml:space="preserve"> </w:t>
      </w:r>
      <w:r>
        <w:t xml:space="preserve">a</w:t>
      </w:r>
      <w:r>
        <w:rPr>
          <w:spacing w:val="59"/>
        </w:rPr>
        <w:t xml:space="preserve"> </w:t>
      </w:r>
      <w:r>
        <w:t xml:space="preserve">chairperson</w:t>
      </w:r>
      <w:r>
        <w:rPr>
          <w:spacing w:val="14"/>
        </w:rPr>
        <w:t xml:space="preserve"> </w:t>
      </w:r>
      <w:r>
        <w:t xml:space="preserve">from</w:t>
      </w:r>
      <w:r>
        <w:rPr>
          <w:spacing w:val="8"/>
        </w:rPr>
        <w:t xml:space="preserve"> </w:t>
      </w:r>
      <w:r>
        <w:t xml:space="preserve">amongst</w:t>
      </w:r>
      <w:r>
        <w:rPr>
          <w:spacing w:val="15"/>
        </w:rPr>
        <w:t xml:space="preserve"> </w:t>
      </w:r>
      <w:r>
        <w:t xml:space="preserve">the</w:t>
      </w:r>
      <w:r>
        <w:t xml:space="preserve"> </w:t>
      </w:r>
      <w:r>
        <w:t xml:space="preserve">members</w:t>
      </w:r>
      <w:r>
        <w:rPr>
          <w:spacing w:val="-9"/>
        </w:rPr>
        <w:t xml:space="preserve"> </w:t>
      </w:r>
      <w:r>
        <w:t xml:space="preserve">elected</w:t>
      </w:r>
      <w:r>
        <w:rPr>
          <w:spacing w:val="-8"/>
        </w:rPr>
        <w:t xml:space="preserve"> </w:t>
      </w:r>
      <w:r>
        <w:t xml:space="preserve">under</w:t>
      </w:r>
      <w:r>
        <w:rPr>
          <w:spacing w:val="-9"/>
        </w:rPr>
        <w:t xml:space="preserve"> </w:t>
      </w:r>
      <w:r>
        <w:t xml:space="preserve">subsection</w:t>
      </w:r>
      <w:r>
        <w:rPr>
          <w:spacing w:val="-5"/>
        </w:rPr>
        <w:t xml:space="preserve"> </w:t>
      </w:r>
      <w:r>
        <w:t xml:space="preserve">(2)</w:t>
      </w:r>
      <w:r>
        <w:rPr>
          <w:spacing w:val="-18"/>
        </w:rPr>
        <w:t xml:space="preserve"> </w:t>
      </w:r>
      <w:r>
        <w:t xml:space="preserve">(c).</w:t>
      </w:r>
      <w:r/>
    </w:p>
    <w:p>
      <w:pPr>
        <w:pStyle w:val="649"/>
        <w:numPr>
          <w:ilvl w:val="0"/>
          <w:numId w:val="21"/>
        </w:numPr>
      </w:pPr>
      <w:r>
        <w:t xml:space="preserve">The</w:t>
      </w:r>
      <w:r>
        <w:rPr>
          <w:spacing w:val="3"/>
        </w:rPr>
        <w:t xml:space="preserve"> </w:t>
      </w:r>
      <w:r>
        <w:t xml:space="preserve">Cabinet</w:t>
      </w:r>
      <w:r>
        <w:rPr>
          <w:spacing w:val="17"/>
        </w:rPr>
        <w:t xml:space="preserve"> </w:t>
      </w:r>
      <w:r>
        <w:t xml:space="preserve">Secretary</w:t>
      </w:r>
      <w:r>
        <w:rPr>
          <w:spacing w:val="17"/>
        </w:rPr>
        <w:t xml:space="preserve"> </w:t>
      </w:r>
      <w:r>
        <w:t xml:space="preserve">shall</w:t>
      </w:r>
      <w:r>
        <w:rPr>
          <w:spacing w:val="3"/>
        </w:rPr>
        <w:t xml:space="preserve"> </w:t>
      </w:r>
      <w:r>
        <w:t xml:space="preserve">make</w:t>
      </w:r>
      <w:r>
        <w:rPr>
          <w:spacing w:val="7"/>
        </w:rPr>
        <w:t xml:space="preserve"> </w:t>
      </w:r>
      <w:r>
        <w:t xml:space="preserve">Regulations</w:t>
      </w:r>
      <w:r>
        <w:rPr>
          <w:spacing w:val="17"/>
        </w:rP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rPr>
          <w:spacing w:val="31"/>
        </w:rPr>
        <w:t xml:space="preserve"> </w:t>
      </w:r>
      <w:r>
        <w:t xml:space="preserve">conduct</w:t>
      </w:r>
      <w:r>
        <w:rPr>
          <w:spacing w:val="42"/>
        </w:rPr>
        <w:t xml:space="preserve"> </w:t>
      </w:r>
      <w:r>
        <w:t xml:space="preserve">of</w:t>
      </w:r>
      <w:r>
        <w:rPr>
          <w:spacing w:val="33"/>
        </w:rPr>
        <w:t xml:space="preserve"> </w:t>
      </w:r>
      <w:r>
        <w:t xml:space="preserve">the</w:t>
      </w:r>
      <w:r>
        <w:rPr>
          <w:spacing w:val="35"/>
        </w:rPr>
        <w:t xml:space="preserve"> </w:t>
      </w:r>
      <w:r>
        <w:t xml:space="preserve">affairs</w:t>
      </w:r>
      <w:r>
        <w:rPr>
          <w:spacing w:val="33"/>
        </w:rPr>
        <w:t xml:space="preserve"> </w:t>
      </w:r>
      <w:r>
        <w:t xml:space="preserve">of</w:t>
      </w:r>
      <w:r>
        <w:rPr>
          <w:spacing w:val="34"/>
        </w:rPr>
        <w:t xml:space="preserve"> </w:t>
      </w:r>
      <w:r>
        <w:t xml:space="preserve">the</w:t>
      </w:r>
      <w:r>
        <w:rPr>
          <w:spacing w:val="30"/>
        </w:rPr>
        <w:t xml:space="preserve"> </w:t>
      </w:r>
      <w:r>
        <w:t xml:space="preserve">County</w:t>
      </w:r>
      <w:r>
        <w:rPr>
          <w:spacing w:val="42"/>
        </w:rPr>
        <w:t xml:space="preserve"> </w:t>
      </w:r>
      <w:r>
        <w:t xml:space="preserve">Benefit</w:t>
      </w:r>
      <w:r>
        <w:rPr>
          <w:spacing w:val="47"/>
        </w:rPr>
        <w:t xml:space="preserve"> </w:t>
      </w:r>
      <w:r>
        <w:t xml:space="preserve">Sharing</w:t>
      </w:r>
      <w:r>
        <w:t xml:space="preserve"> </w:t>
      </w:r>
      <w:r>
        <w:t xml:space="preserve">Committees.</w:t>
      </w:r>
      <w:r/>
    </w:p>
    <w:p>
      <w:pPr>
        <w:pStyle w:val="649"/>
        <w:numPr>
          <w:ilvl w:val="0"/>
          <w:numId w:val="21"/>
        </w:numPr>
      </w:pPr>
      <w:r>
        <w:t xml:space="preserve">Where</w:t>
      </w:r>
      <w:r>
        <w:rPr>
          <w:spacing w:val="19"/>
        </w:rPr>
        <w:t xml:space="preserve"> </w:t>
      </w:r>
      <w:r>
        <w:t xml:space="preserve">a</w:t>
      </w:r>
      <w:r>
        <w:rPr>
          <w:spacing w:val="1"/>
        </w:rPr>
        <w:t xml:space="preserve"> </w:t>
      </w:r>
      <w:r>
        <w:t xml:space="preserve">resource</w:t>
      </w:r>
      <w:r>
        <w:rPr>
          <w:spacing w:val="18"/>
        </w:rPr>
        <w:t xml:space="preserve"> </w:t>
      </w:r>
      <w:r>
        <w:t xml:space="preserve">bestrides</w:t>
      </w:r>
      <w:r>
        <w:rPr>
          <w:spacing w:val="25"/>
        </w:rPr>
        <w:t xml:space="preserve"> </w:t>
      </w:r>
      <w:r>
        <w:t xml:space="preserve">two</w:t>
      </w:r>
      <w:r>
        <w:rPr>
          <w:spacing w:val="11"/>
        </w:rPr>
        <w:t xml:space="preserve"> </w:t>
      </w:r>
      <w:r>
        <w:t xml:space="preserve">or</w:t>
      </w:r>
      <w:r>
        <w:rPr>
          <w:spacing w:val="8"/>
        </w:rPr>
        <w:t xml:space="preserve"> </w:t>
      </w:r>
      <w:r>
        <w:t xml:space="preserve">more</w:t>
      </w:r>
      <w:r>
        <w:rPr>
          <w:spacing w:val="16"/>
        </w:rPr>
        <w:t xml:space="preserve"> </w:t>
      </w:r>
      <w:r>
        <w:t xml:space="preserve">counties,</w:t>
      </w:r>
      <w:r>
        <w:t xml:space="preserve"> </w:t>
      </w:r>
      <w:r>
        <w:t xml:space="preserve">the</w:t>
      </w:r>
      <w:r>
        <w:rPr>
          <w:spacing w:val="50"/>
        </w:rPr>
        <w:t xml:space="preserve"> </w:t>
      </w:r>
      <w:r>
        <w:t xml:space="preserve">affected</w:t>
      </w:r>
      <w:r>
        <w:rPr>
          <w:spacing w:val="55"/>
        </w:rPr>
        <w:t xml:space="preserve"> </w:t>
      </w:r>
      <w:r>
        <w:t xml:space="preserve">counties'</w:t>
      </w:r>
      <w:r>
        <w:rPr>
          <w:spacing w:val="4"/>
        </w:rPr>
        <w:t xml:space="preserve"> </w:t>
      </w:r>
      <w:r>
        <w:t xml:space="preserve">Benefit</w:t>
      </w:r>
      <w:r>
        <w:rPr>
          <w:spacing w:val="59"/>
        </w:rPr>
        <w:t xml:space="preserve"> </w:t>
      </w:r>
      <w:r>
        <w:t xml:space="preserve">Sharing</w:t>
      </w:r>
      <w:r>
        <w:rPr>
          <w:spacing w:val="48"/>
        </w:rPr>
        <w:t xml:space="preserve"> </w:t>
      </w:r>
      <w:r>
        <w:t xml:space="preserve">Committees</w:t>
      </w:r>
      <w:r>
        <w:rPr>
          <w:spacing w:val="2"/>
        </w:rPr>
        <w:t xml:space="preserve"> </w:t>
      </w:r>
      <w:r>
        <w:t xml:space="preserve">shall</w:t>
      </w:r>
      <w:r>
        <w:t xml:space="preserve"> </w:t>
      </w:r>
      <w:r>
        <w:t xml:space="preserve">constitute</w:t>
      </w:r>
      <w:r>
        <w:rPr>
          <w:spacing w:val="-3"/>
        </w:rPr>
        <w:t xml:space="preserve"> </w:t>
      </w:r>
      <w:r>
        <w:t xml:space="preserve">a</w:t>
      </w:r>
      <w:r>
        <w:rPr>
          <w:spacing w:val="-31"/>
        </w:rPr>
        <w:t xml:space="preserve"> </w:t>
      </w:r>
      <w:r>
        <w:t xml:space="preserve">joint</w:t>
      </w:r>
      <w:r>
        <w:rPr>
          <w:spacing w:val="9"/>
        </w:rPr>
        <w:t xml:space="preserve"> </w:t>
      </w:r>
      <w:r>
        <w:t xml:space="preserve">committee</w:t>
      </w:r>
      <w:r>
        <w:rPr>
          <w:spacing w:val="-1"/>
        </w:rPr>
        <w:t xml:space="preserve"> </w:t>
      </w:r>
      <w:r>
        <w:t xml:space="preserve">with</w:t>
      </w:r>
      <w:r>
        <w:rPr>
          <w:spacing w:val="-3"/>
        </w:rPr>
        <w:t xml:space="preserve"> </w:t>
      </w:r>
      <w:r>
        <w:t xml:space="preserve">equivalent</w:t>
      </w:r>
      <w:r>
        <w:rPr>
          <w:spacing w:val="-2"/>
        </w:rPr>
        <w:t xml:space="preserve"> </w:t>
      </w:r>
      <w:r>
        <w:t xml:space="preserve">membership</w:t>
      </w:r>
      <w:r>
        <w:rPr>
          <w:spacing w:val="3"/>
        </w:rPr>
        <w:t xml:space="preserve"> </w:t>
      </w:r>
      <w:r>
        <w:t xml:space="preserve">to oversee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8"/>
        </w:rPr>
        <w:t xml:space="preserve"> </w:t>
      </w:r>
      <w:r>
        <w:t xml:space="preserve">negotiation</w:t>
      </w:r>
      <w:r>
        <w:rPr>
          <w:spacing w:val="4"/>
        </w:rPr>
        <w:t xml:space="preserve"> </w:t>
      </w:r>
      <w:r>
        <w:t xml:space="preserve">of</w:t>
      </w:r>
      <w:r>
        <w:rPr>
          <w:spacing w:val="-6"/>
        </w:rPr>
        <w:t xml:space="preserve"> </w:t>
      </w:r>
      <w:r>
        <w:t xml:space="preserve">a</w:t>
      </w:r>
      <w:r>
        <w:rPr>
          <w:spacing w:val="-31"/>
        </w:rPr>
        <w:t xml:space="preserve"> </w:t>
      </w:r>
      <w:r>
        <w:t xml:space="preserve">joint</w:t>
      </w:r>
      <w:r>
        <w:rPr>
          <w:spacing w:val="13"/>
        </w:rPr>
        <w:t xml:space="preserve"> </w:t>
      </w:r>
      <w:r>
        <w:t xml:space="preserve">benefit</w:t>
      </w:r>
      <w:r>
        <w:rPr>
          <w:spacing w:val="3"/>
        </w:rPr>
        <w:t xml:space="preserve"> </w:t>
      </w:r>
      <w:r>
        <w:t xml:space="preserve">sharing</w:t>
      </w:r>
      <w:r>
        <w:rPr>
          <w:spacing w:val="-5"/>
        </w:rPr>
        <w:t xml:space="preserve"> </w:t>
      </w:r>
      <w:r>
        <w:t xml:space="preserve">agreement</w:t>
      </w:r>
      <w:r>
        <w:t xml:space="preserve"> </w:t>
      </w:r>
      <w:r>
        <w:t xml:space="preserve">with</w:t>
      </w:r>
      <w:r>
        <w:rPr>
          <w:spacing w:val="-3"/>
        </w:rPr>
        <w:t xml:space="preserve"> </w:t>
      </w:r>
      <w:r>
        <w:t xml:space="preserve">an</w:t>
      </w:r>
      <w:r>
        <w:rPr>
          <w:spacing w:val="-13"/>
        </w:rPr>
        <w:t xml:space="preserve"> </w:t>
      </w:r>
      <w:r>
        <w:t xml:space="preserve">affected</w:t>
      </w:r>
      <w:r>
        <w:rPr>
          <w:spacing w:val="-11"/>
        </w:rPr>
        <w:t xml:space="preserve"> </w:t>
      </w:r>
      <w:r>
        <w:t xml:space="preserve">entity.</w:t>
      </w:r>
      <w:r/>
    </w:p>
    <w:p>
      <w:pPr>
        <w:pStyle w:val="649"/>
        <w:numPr>
          <w:ilvl w:val="0"/>
          <w:numId w:val="23"/>
        </w:numPr>
      </w:pPr>
      <w:r>
        <w:t xml:space="preserve">The</w:t>
      </w:r>
      <w:r>
        <w:rPr>
          <w:spacing w:val="4"/>
        </w:rPr>
        <w:t xml:space="preserve"> </w:t>
      </w:r>
      <w:r>
        <w:t xml:space="preserve">functions</w:t>
      </w:r>
      <w:r>
        <w:rPr>
          <w:spacing w:val="14"/>
        </w:rPr>
        <w:t xml:space="preserve"> </w:t>
      </w:r>
      <w:r>
        <w:t xml:space="preserve">of</w:t>
      </w:r>
      <w:r>
        <w:rPr>
          <w:spacing w:val="8"/>
        </w:rPr>
        <w:t xml:space="preserve"> </w:t>
      </w:r>
      <w:r>
        <w:t xml:space="preserve">each</w:t>
      </w:r>
      <w:r>
        <w:rPr>
          <w:spacing w:val="4"/>
        </w:rPr>
        <w:t xml:space="preserve"> </w:t>
      </w:r>
      <w:r>
        <w:t xml:space="preserve">County</w:t>
      </w:r>
      <w:r>
        <w:rPr>
          <w:spacing w:val="11"/>
        </w:rPr>
        <w:t xml:space="preserve"> </w:t>
      </w:r>
      <w:r>
        <w:t xml:space="preserve">Benefit</w:t>
      </w:r>
      <w:r>
        <w:rPr>
          <w:spacing w:val="17"/>
        </w:rPr>
        <w:t xml:space="preserve"> </w:t>
      </w:r>
      <w:r>
        <w:t xml:space="preserve">Sharing</w:t>
      </w:r>
      <w:r>
        <w:t xml:space="preserve"> </w:t>
      </w:r>
      <w:r>
        <w:t xml:space="preserve">Committee</w:t>
      </w:r>
      <w:r>
        <w:rPr>
          <w:spacing w:val="21"/>
        </w:rPr>
        <w:t xml:space="preserve"> </w:t>
      </w:r>
      <w:r>
        <w:t xml:space="preserve">shall</w:t>
      </w:r>
      <w:r>
        <w:rPr>
          <w:spacing w:val="7"/>
        </w:rPr>
        <w:t xml:space="preserve"> </w:t>
      </w:r>
      <w:r>
        <w:t xml:space="preserve">be</w:t>
      </w:r>
      <w:r>
        <w:rPr>
          <w:spacing w:val="6"/>
        </w:rPr>
        <w:t xml:space="preserve"> </w:t>
      </w:r>
      <w:r>
        <w:t xml:space="preserve">to-</w:t>
      </w:r>
      <w:r/>
    </w:p>
    <w:p>
      <w:pPr>
        <w:pStyle w:val="649"/>
        <w:numPr>
          <w:ilvl w:val="0"/>
          <w:numId w:val="20"/>
        </w:numPr>
      </w:pPr>
      <w:r>
        <w:t xml:space="preserve">negotiate</w:t>
      </w:r>
      <w:r>
        <w:rPr>
          <w:spacing w:val="14"/>
        </w:rPr>
        <w:t xml:space="preserve"> </w:t>
      </w:r>
      <w:r>
        <w:t xml:space="preserve">the</w:t>
      </w:r>
      <w:r>
        <w:rPr>
          <w:spacing w:val="2"/>
        </w:rPr>
        <w:t xml:space="preserve"> </w:t>
      </w:r>
      <w:r>
        <w:t xml:space="preserve">terms</w:t>
      </w:r>
      <w:r>
        <w:rPr>
          <w:spacing w:val="10"/>
        </w:rPr>
        <w:t xml:space="preserve"> </w:t>
      </w:r>
      <w:r>
        <w:t xml:space="preserve">of</w:t>
      </w:r>
      <w:r>
        <w:rPr>
          <w:spacing w:val="5"/>
        </w:rPr>
        <w:t xml:space="preserve"> </w:t>
      </w:r>
      <w:r>
        <w:t xml:space="preserve">a</w:t>
      </w:r>
      <w:r>
        <w:rPr>
          <w:spacing w:val="-3"/>
        </w:rPr>
        <w:t xml:space="preserve"> </w:t>
      </w:r>
      <w:r>
        <w:t xml:space="preserve">benefit</w:t>
      </w:r>
      <w:r>
        <w:rPr>
          <w:spacing w:val="15"/>
        </w:rPr>
        <w:t xml:space="preserve"> </w:t>
      </w:r>
      <w:r>
        <w:t xml:space="preserve">sharing</w:t>
      </w:r>
      <w:r>
        <w:rPr>
          <w:spacing w:val="5"/>
        </w:rPr>
        <w:t xml:space="preserve"> </w:t>
      </w:r>
      <w:r>
        <w:t xml:space="preserve">agreement</w:t>
      </w:r>
      <w:r>
        <w:t xml:space="preserve"> </w:t>
      </w:r>
      <w:r>
        <w:t xml:space="preserve">with</w:t>
      </w:r>
      <w:r>
        <w:rPr>
          <w:spacing w:val="1"/>
        </w:rPr>
        <w:t xml:space="preserve"> </w:t>
      </w:r>
      <w:r>
        <w:t xml:space="preserve">an</w:t>
      </w:r>
      <w:r>
        <w:rPr>
          <w:spacing w:val="42"/>
        </w:rPr>
        <w:t xml:space="preserve"> </w:t>
      </w:r>
      <w:r>
        <w:t xml:space="preserve">affected</w:t>
      </w:r>
      <w:r>
        <w:rPr>
          <w:spacing w:val="55"/>
        </w:rPr>
        <w:t xml:space="preserve"> </w:t>
      </w:r>
      <w:r>
        <w:t xml:space="preserve">entity</w:t>
      </w:r>
      <w:r>
        <w:rPr>
          <w:spacing w:val="52"/>
        </w:rPr>
        <w:t xml:space="preserve"> </w:t>
      </w:r>
      <w:r>
        <w:t xml:space="preserve">on</w:t>
      </w:r>
      <w:r>
        <w:rPr>
          <w:spacing w:val="47"/>
        </w:rPr>
        <w:t xml:space="preserve"> </w:t>
      </w:r>
      <w:r>
        <w:t xml:space="preserve">behalf</w:t>
      </w:r>
      <w:r>
        <w:rPr>
          <w:spacing w:val="4"/>
        </w:rPr>
        <w:t xml:space="preserve"> </w:t>
      </w:r>
      <w:r>
        <w:t xml:space="preserve">of</w:t>
      </w:r>
      <w:r>
        <w:rPr>
          <w:spacing w:val="49"/>
        </w:rPr>
        <w:t xml:space="preserve"> </w:t>
      </w:r>
      <w:r>
        <w:t xml:space="preserve">the</w:t>
      </w:r>
      <w:r>
        <w:rPr>
          <w:spacing w:val="48"/>
        </w:rPr>
        <w:t xml:space="preserve"> </w:t>
      </w:r>
      <w:r>
        <w:t xml:space="preserve">county</w:t>
      </w:r>
      <w:r>
        <w:t xml:space="preserve"> </w:t>
      </w:r>
      <w:r>
        <w:t xml:space="preserve">government;</w:t>
      </w:r>
      <w:r/>
    </w:p>
    <w:p>
      <w:pPr>
        <w:pStyle w:val="649"/>
        <w:numPr>
          <w:ilvl w:val="0"/>
          <w:numId w:val="20"/>
        </w:numPr>
      </w:pPr>
      <w:r>
        <w:t xml:space="preserve">monitor the</w:t>
      </w:r>
      <w:r>
        <w:rPr>
          <w:spacing w:val="-5"/>
        </w:rPr>
        <w:t xml:space="preserve"> </w:t>
      </w:r>
      <w:r>
        <w:t xml:space="preserve">implementation</w:t>
      </w:r>
      <w:r>
        <w:rPr>
          <w:spacing w:val="13"/>
        </w:rPr>
        <w:t xml:space="preserve"> </w:t>
      </w:r>
      <w:r>
        <w:t xml:space="preserve">of</w:t>
      </w:r>
      <w:r>
        <w:rPr>
          <w:spacing w:val="-4"/>
        </w:rPr>
        <w:t xml:space="preserve"> </w:t>
      </w:r>
      <w:r>
        <w:t xml:space="preserve">projects required</w:t>
      </w:r>
      <w:r>
        <w:rPr>
          <w:spacing w:val="9"/>
        </w:rPr>
        <w:t xml:space="preserve"> </w:t>
      </w:r>
      <w:r>
        <w:t xml:space="preserve">to be</w:t>
      </w:r>
      <w:r>
        <w:rPr>
          <w:spacing w:val="21"/>
        </w:rPr>
        <w:t xml:space="preserve"> </w:t>
      </w:r>
      <w:r>
        <w:t xml:space="preserve">undertaken</w:t>
      </w:r>
      <w:r>
        <w:rPr>
          <w:spacing w:val="44"/>
        </w:rPr>
        <w:t xml:space="preserve"> </w:t>
      </w:r>
      <w:r>
        <w:t xml:space="preserve">in</w:t>
      </w:r>
      <w:r>
        <w:rPr>
          <w:spacing w:val="16"/>
        </w:rPr>
        <w:t xml:space="preserve"> </w:t>
      </w:r>
      <w:r>
        <w:t xml:space="preserve">the</w:t>
      </w:r>
      <w:r>
        <w:rPr>
          <w:spacing w:val="19"/>
        </w:rPr>
        <w:t xml:space="preserve"> </w:t>
      </w:r>
      <w:r>
        <w:t xml:space="preserve">county</w:t>
      </w:r>
      <w:r>
        <w:rPr>
          <w:spacing w:val="18"/>
        </w:rPr>
        <w:t xml:space="preserve"> </w:t>
      </w:r>
      <w:r>
        <w:t xml:space="preserve">pursuant</w:t>
      </w:r>
      <w:r>
        <w:rPr>
          <w:spacing w:val="31"/>
        </w:rPr>
        <w:t xml:space="preserve"> </w:t>
      </w:r>
      <w:r>
        <w:t xml:space="preserve">to</w:t>
      </w:r>
      <w:r>
        <w:rPr>
          <w:spacing w:val="15"/>
        </w:rPr>
        <w:t xml:space="preserve"> </w:t>
      </w:r>
      <w:r>
        <w:t xml:space="preserve">a</w:t>
      </w:r>
      <w:r>
        <w:rPr>
          <w:spacing w:val="7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48"/>
        </w:rPr>
        <w:t xml:space="preserve"> </w:t>
      </w:r>
      <w:r>
        <w:t xml:space="preserve">agreement;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4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09" w:right="377" w:hanging="5"/>
        <w:spacing w:lineRule="auto" w:line="247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Functions</w:t>
      </w:r>
      <w:r>
        <w:rPr>
          <w:rFonts w:ascii="Times New Roman" w:hAnsi="Times New Roman" w:cs="Times New Roman"/>
          <w:spacing w:val="1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County</w:t>
      </w:r>
      <w:r>
        <w:rPr>
          <w:rFonts w:ascii="Times New Roman" w:hAnsi="Times New Roman" w:cs="Times New Roman"/>
          <w:spacing w:val="-9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Committee.</w:t>
      </w:r>
      <w:r/>
    </w:p>
    <w:p>
      <w:pPr>
        <w:spacing w:lineRule="auto" w:line="247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20" w:h="13520" w:orient="portrait"/>
          <w:pgMar w:top="1280" w:right="1100" w:bottom="280" w:left="500" w:header="720" w:footer="720" w:gutter="0"/>
          <w:cols w:num="2" w:sep="0" w:space="720" w:equalWidth="0">
            <w:col w:w="5844" w:space="120"/>
            <w:col w:w="1456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411"/>
        <w:spacing w:before="51"/>
        <w:tabs>
          <w:tab w:val="right" w:pos="7986" w:leader="none"/>
        </w:tabs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1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1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6"/>
          <w:sz w:val="19"/>
        </w:rPr>
        <w:t xml:space="preserve"> </w:t>
      </w:r>
      <w:r>
        <w:rPr>
          <w:rFonts w:ascii="Times New Roman" w:hAnsi="Times New Roman" w:cs="Times New Roman"/>
          <w:spacing w:val="1"/>
          <w:sz w:val="19"/>
        </w:rPr>
        <w:t xml:space="preserve">(Benefit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pacing w:val="2"/>
          <w:sz w:val="19"/>
        </w:rPr>
        <w:t xml:space="preserve">Sharing)</w:t>
      </w:r>
      <w:r>
        <w:rPr>
          <w:rFonts w:ascii="Times New Roman" w:hAnsi="Times New Roman" w:cs="Times New Roman"/>
          <w:spacing w:val="1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-1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>
        <w:rPr>
          <w:rFonts w:ascii="Times New Roman" w:hAnsi="Times New Roman" w:cs="Times New Roman"/>
          <w:position w:val="3"/>
        </w:rPr>
        <w:tab/>
      </w:r>
      <w:r>
        <w:rPr>
          <w:rFonts w:ascii="Times New Roman" w:hAnsi="Times New Roman" w:cs="Times New Roman"/>
          <w:spacing w:val="-21"/>
          <w:position w:val="3"/>
        </w:rPr>
        <w:t xml:space="preserve">5</w:t>
      </w:r>
      <w:r>
        <w:rPr>
          <w:rFonts w:ascii="Times New Roman" w:hAnsi="Times New Roman" w:cs="Times New Roman"/>
          <w:spacing w:val="-18"/>
          <w:position w:val="3"/>
        </w:rPr>
        <w:t xml:space="preserve">69</w:t>
      </w:r>
      <w:r/>
    </w:p>
    <w:p>
      <w:pPr>
        <w:rPr>
          <w:rFonts w:ascii="Times New Roman" w:hAnsi="Times New Roman" w:cs="Times New Roman" w:eastAsia="Courier New"/>
        </w:rPr>
        <w:sectPr>
          <w:footnotePr/>
          <w:type w:val="nextPage"/>
          <w:pgSz w:w="8900" w:h="13560" w:orient="portrait"/>
          <w:pgMar w:top="620" w:right="800" w:bottom="280" w:left="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Courier New"/>
        </w:rPr>
      </w:r>
      <w:r/>
    </w:p>
    <w:p>
      <w:pPr>
        <w:spacing w:before="2"/>
        <w:rPr>
          <w:rFonts w:ascii="Times New Roman" w:hAnsi="Times New Roman" w:cs="Times New Roman" w:eastAsia="Courier New"/>
          <w:sz w:val="23"/>
          <w:szCs w:val="23"/>
        </w:rPr>
      </w:pPr>
      <w:r>
        <w:rPr>
          <w:rFonts w:ascii="Times New Roman" w:hAnsi="Times New Roman" w:cs="Times New Roman" w:eastAsia="Courier New"/>
          <w:sz w:val="23"/>
          <w:szCs w:val="23"/>
        </w:rPr>
      </w:r>
      <w:r/>
    </w:p>
    <w:p>
      <w:pPr>
        <w:pStyle w:val="649"/>
        <w:numPr>
          <w:ilvl w:val="0"/>
          <w:numId w:val="20"/>
        </w:numPr>
      </w:pPr>
      <w:r>
        <w:t xml:space="preserve">determine</w:t>
      </w:r>
      <w:r>
        <w:rPr>
          <w:spacing w:val="5"/>
        </w:rPr>
        <w:t xml:space="preserve"> </w:t>
      </w:r>
      <w:r>
        <w:t xml:space="preserve">the</w:t>
      </w:r>
      <w:r>
        <w:rPr>
          <w:spacing w:val="1"/>
        </w:rPr>
        <w:t xml:space="preserve"> </w:t>
      </w:r>
      <w:r>
        <w:t xml:space="preserve">amount</w:t>
      </w:r>
      <w:r>
        <w:rPr>
          <w:spacing w:val="10"/>
        </w:rPr>
        <w:t xml:space="preserve"> </w:t>
      </w:r>
      <w:r>
        <w:t xml:space="preserve">of</w:t>
      </w:r>
      <w:r>
        <w:rPr>
          <w:spacing w:val="3"/>
        </w:rPr>
        <w:t xml:space="preserve"> </w:t>
      </w:r>
      <w:r>
        <w:t xml:space="preserve">money</w:t>
      </w:r>
      <w:r>
        <w:rPr>
          <w:spacing w:val="12"/>
        </w:rPr>
        <w:t xml:space="preserve"> </w:t>
      </w:r>
      <w:r>
        <w:t xml:space="preserve">to</w:t>
      </w:r>
      <w:r>
        <w:rPr>
          <w:spacing w:val="-2"/>
        </w:rPr>
        <w:t xml:space="preserve"> </w:t>
      </w:r>
      <w:r>
        <w:t xml:space="preserve">be</w:t>
      </w:r>
      <w:r>
        <w:rPr>
          <w:spacing w:val="3"/>
        </w:rPr>
        <w:t xml:space="preserve"> </w:t>
      </w:r>
      <w:r>
        <w:t xml:space="preserve">allocated</w:t>
      </w:r>
      <w:r>
        <w:rPr>
          <w:spacing w:val="2"/>
        </w:rPr>
        <w:t xml:space="preserve"> </w:t>
      </w:r>
      <w:r>
        <w:t xml:space="preserve">to each</w:t>
      </w:r>
      <w:r>
        <w:rPr>
          <w:spacing w:val="46"/>
        </w:rPr>
        <w:t xml:space="preserve"> </w:t>
      </w:r>
      <w:r>
        <w:t xml:space="preserve">local</w:t>
      </w:r>
      <w:r>
        <w:rPr>
          <w:spacing w:val="45"/>
        </w:rPr>
        <w:t xml:space="preserve"> </w:t>
      </w:r>
      <w:r>
        <w:t xml:space="preserve">community</w:t>
      </w:r>
      <w:r>
        <w:rPr>
          <w:spacing w:val="59"/>
        </w:rPr>
        <w:t xml:space="preserve"> </w:t>
      </w:r>
      <w:r>
        <w:t xml:space="preserve">from</w:t>
      </w:r>
      <w:r>
        <w:rPr>
          <w:spacing w:val="44"/>
        </w:rPr>
        <w:t xml:space="preserve"> </w:t>
      </w:r>
      <w:r>
        <w:t xml:space="preserve">monies</w:t>
      </w:r>
      <w:r>
        <w:rPr>
          <w:spacing w:val="53"/>
        </w:rPr>
        <w:t xml:space="preserve"> </w:t>
      </w:r>
      <w:r>
        <w:t xml:space="preserve">that</w:t>
      </w:r>
      <w:r>
        <w:rPr>
          <w:spacing w:val="53"/>
        </w:rPr>
        <w:t xml:space="preserve"> </w:t>
      </w:r>
      <w:r>
        <w:t xml:space="preserve">accrue</w:t>
      </w:r>
      <w:r>
        <w:t xml:space="preserve"> </w:t>
      </w:r>
      <w:r>
        <w:t xml:space="preserve">under</w:t>
      </w:r>
      <w:r>
        <w:rPr>
          <w:spacing w:val="-18"/>
        </w:rPr>
        <w:t xml:space="preserve"> </w:t>
      </w:r>
      <w:r>
        <w:t xml:space="preserve">a</w:t>
      </w:r>
      <w:r>
        <w:rPr>
          <w:spacing w:val="-29"/>
        </w:rPr>
        <w:t xml:space="preserve"> </w:t>
      </w:r>
      <w:r>
        <w:t xml:space="preserve">benefit</w:t>
      </w:r>
      <w:r>
        <w:rPr>
          <w:spacing w:val="-8"/>
        </w:rPr>
        <w:t xml:space="preserve"> </w:t>
      </w:r>
      <w:r>
        <w:t xml:space="preserve">sharing</w:t>
      </w:r>
      <w:r>
        <w:rPr>
          <w:spacing w:val="-19"/>
        </w:rPr>
        <w:t xml:space="preserve"> </w:t>
      </w:r>
      <w:r>
        <w:t xml:space="preserve">agreement</w:t>
      </w:r>
      <w:r>
        <w:rPr>
          <w:spacing w:val="-14"/>
        </w:rPr>
        <w:t xml:space="preserve"> </w:t>
      </w:r>
      <w:r>
        <w:t xml:space="preserve">under</w:t>
      </w:r>
      <w:r>
        <w:rPr>
          <w:spacing w:val="-14"/>
        </w:rPr>
        <w:t xml:space="preserve"> </w:t>
      </w:r>
      <w:r>
        <w:t xml:space="preserve">this</w:t>
      </w:r>
      <w:r>
        <w:rPr>
          <w:spacing w:val="-21"/>
        </w:rPr>
        <w:t xml:space="preserve"> </w:t>
      </w:r>
      <w:r>
        <w:t xml:space="preserve">Act;</w:t>
      </w:r>
      <w:r/>
    </w:p>
    <w:p>
      <w:pPr>
        <w:pStyle w:val="649"/>
        <w:numPr>
          <w:ilvl w:val="0"/>
          <w:numId w:val="20"/>
        </w:numPr>
      </w:pPr>
      <w:r>
        <w:t xml:space="preserve">convene</w:t>
      </w:r>
      <w:r>
        <w:rPr>
          <w:spacing w:val="38"/>
        </w:rPr>
        <w:t xml:space="preserve"> </w:t>
      </w:r>
      <w:r>
        <w:t xml:space="preserve">public</w:t>
      </w:r>
      <w:r>
        <w:rPr>
          <w:spacing w:val="49"/>
        </w:rPr>
        <w:t xml:space="preserve"> </w:t>
      </w:r>
      <w:r>
        <w:t xml:space="preserve">forums</w:t>
      </w:r>
      <w:r>
        <w:rPr>
          <w:spacing w:val="38"/>
        </w:rPr>
        <w:t xml:space="preserve"> </w:t>
      </w:r>
      <w:r>
        <w:t xml:space="preserve">to</w:t>
      </w:r>
      <w:r>
        <w:rPr>
          <w:spacing w:val="35"/>
        </w:rPr>
        <w:t xml:space="preserve"> </w:t>
      </w:r>
      <w:r>
        <w:t xml:space="preserve">facilitate</w:t>
      </w:r>
      <w:r>
        <w:rPr>
          <w:spacing w:val="38"/>
        </w:rPr>
        <w:t xml:space="preserve"> </w:t>
      </w:r>
      <w:r>
        <w:t xml:space="preserve">public</w:t>
      </w:r>
      <w:r>
        <w:t xml:space="preserve"> </w:t>
      </w:r>
      <w:r>
        <w:t xml:space="preserve">participation</w:t>
      </w:r>
      <w:r>
        <w:rPr>
          <w:spacing w:val="54"/>
        </w:rPr>
        <w:t xml:space="preserve"> </w:t>
      </w:r>
      <w:r>
        <w:t xml:space="preserve">with</w:t>
      </w:r>
      <w:r>
        <w:rPr>
          <w:spacing w:val="43"/>
        </w:rPr>
        <w:t xml:space="preserve"> </w:t>
      </w:r>
      <w:r>
        <w:t xml:space="preserve">regard</w:t>
      </w:r>
      <w:r>
        <w:rPr>
          <w:spacing w:val="45"/>
        </w:rPr>
        <w:t xml:space="preserve"> </w:t>
      </w:r>
      <w:r>
        <w:t xml:space="preserve">to</w:t>
      </w:r>
      <w:r>
        <w:rPr>
          <w:spacing w:val="30"/>
        </w:rPr>
        <w:t xml:space="preserve"> </w:t>
      </w:r>
      <w:r>
        <w:t xml:space="preserve">proposed</w:t>
      </w:r>
      <w:r>
        <w:rPr>
          <w:spacing w:val="55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50"/>
        </w:rPr>
        <w:t xml:space="preserve"> </w:t>
      </w:r>
      <w:r>
        <w:t xml:space="preserve">agreements</w:t>
      </w:r>
      <w:r>
        <w:rPr>
          <w:spacing w:val="56"/>
        </w:rPr>
        <w:t xml:space="preserve"> </w:t>
      </w:r>
      <w:r>
        <w:t xml:space="preserve">during</w:t>
      </w:r>
      <w:r>
        <w:rPr>
          <w:spacing w:val="44"/>
        </w:rPr>
        <w:t xml:space="preserve"> </w:t>
      </w:r>
      <w:r>
        <w:t xml:space="preserve">negotiations</w:t>
      </w:r>
      <w:r>
        <w:rPr>
          <w:spacing w:val="58"/>
        </w:rPr>
        <w:t xml:space="preserve"> </w:t>
      </w:r>
      <w:r>
        <w:t xml:space="preserve">prior</w:t>
      </w:r>
      <w:r>
        <w:rPr>
          <w:spacing w:val="53"/>
        </w:rPr>
        <w:t xml:space="preserve"> </w:t>
      </w:r>
      <w:r>
        <w:t xml:space="preserve">to</w:t>
      </w:r>
      <w:r>
        <w:t xml:space="preserve"> </w:t>
      </w:r>
      <w:r>
        <w:t xml:space="preserve">execution</w:t>
      </w:r>
      <w:r>
        <w:rPr>
          <w:spacing w:val="-26"/>
        </w:rPr>
        <w:t xml:space="preserve"> </w:t>
      </w:r>
      <w:r>
        <w:t xml:space="preserve">by</w:t>
      </w:r>
      <w:r>
        <w:rPr>
          <w:spacing w:val="-27"/>
        </w:rPr>
        <w:t xml:space="preserve"> </w:t>
      </w:r>
      <w:r>
        <w:t xml:space="preserve">the</w:t>
      </w:r>
      <w:r>
        <w:rPr>
          <w:spacing w:val="-31"/>
        </w:rPr>
        <w:t xml:space="preserve"> </w:t>
      </w:r>
      <w:r>
        <w:t xml:space="preserve">county</w:t>
      </w:r>
      <w:r>
        <w:rPr>
          <w:spacing w:val="-25"/>
        </w:rPr>
        <w:t xml:space="preserve"> </w:t>
      </w:r>
      <w:r>
        <w:t xml:space="preserve">government;</w:t>
      </w:r>
      <w:r/>
    </w:p>
    <w:p>
      <w:pPr>
        <w:pStyle w:val="649"/>
        <w:numPr>
          <w:ilvl w:val="0"/>
          <w:numId w:val="20"/>
        </w:numPr>
      </w:pPr>
      <w:r>
        <w:t xml:space="preserve">convene</w:t>
      </w:r>
      <w:r>
        <w:rPr>
          <w:spacing w:val="17"/>
        </w:rPr>
        <w:t xml:space="preserve"> </w:t>
      </w:r>
      <w:r>
        <w:t xml:space="preserve">public</w:t>
      </w:r>
      <w:r>
        <w:rPr>
          <w:spacing w:val="25"/>
        </w:rPr>
        <w:t xml:space="preserve"> </w:t>
      </w:r>
      <w:r>
        <w:t xml:space="preserve">forums</w:t>
      </w:r>
      <w:r>
        <w:rPr>
          <w:spacing w:val="16"/>
        </w:rPr>
        <w:t xml:space="preserve"> </w:t>
      </w:r>
      <w:r>
        <w:t xml:space="preserve">for</w:t>
      </w:r>
      <w:r>
        <w:rPr>
          <w:spacing w:val="9"/>
        </w:rPr>
        <w:t xml:space="preserve"> </w:t>
      </w:r>
      <w:r>
        <w:t xml:space="preserve">the</w:t>
      </w:r>
      <w:r>
        <w:rPr>
          <w:spacing w:val="12"/>
        </w:rPr>
        <w:t xml:space="preserve"> </w:t>
      </w:r>
      <w:r>
        <w:t xml:space="preserve">purpose</w:t>
      </w:r>
      <w:r>
        <w:rPr>
          <w:spacing w:val="33"/>
        </w:rPr>
        <w:t xml:space="preserve"> </w:t>
      </w:r>
      <w:r>
        <w:t xml:space="preserve">of</w:t>
      </w:r>
      <w:r>
        <w:t xml:space="preserve"> </w:t>
      </w:r>
      <w:r>
        <w:t xml:space="preserve">facilitating</w:t>
      </w:r>
      <w:r>
        <w:rPr>
          <w:spacing w:val="27"/>
        </w:rPr>
        <w:t xml:space="preserve"> </w:t>
      </w:r>
      <w:r>
        <w:t xml:space="preserve">public</w:t>
      </w:r>
      <w:r>
        <w:rPr>
          <w:spacing w:val="24"/>
        </w:rPr>
        <w:t xml:space="preserve"> </w:t>
      </w:r>
      <w:r>
        <w:t xml:space="preserve">participation</w:t>
      </w:r>
      <w:r>
        <w:rPr>
          <w:spacing w:val="40"/>
        </w:rPr>
        <w:t xml:space="preserve"> </w:t>
      </w:r>
      <w:r>
        <w:t xml:space="preserve">with</w:t>
      </w:r>
      <w:r>
        <w:rPr>
          <w:spacing w:val="21"/>
        </w:rPr>
        <w:t xml:space="preserve"> </w:t>
      </w:r>
      <w:r>
        <w:t xml:space="preserve">regard</w:t>
      </w:r>
      <w:r>
        <w:rPr>
          <w:spacing w:val="27"/>
        </w:rPr>
        <w:t xml:space="preserve"> </w:t>
      </w:r>
      <w:r>
        <w:t xml:space="preserve">to</w:t>
      </w:r>
      <w:r>
        <w:t xml:space="preserve"> </w:t>
      </w:r>
      <w:r>
        <w:t xml:space="preserve">community</w:t>
      </w:r>
      <w:r>
        <w:rPr>
          <w:spacing w:val="3"/>
        </w:rPr>
        <w:t xml:space="preserve"> </w:t>
      </w:r>
      <w:r>
        <w:t xml:space="preserve">projects</w:t>
      </w:r>
      <w:r>
        <w:rPr>
          <w:spacing w:val="3"/>
        </w:rPr>
        <w:t xml:space="preserve"> </w:t>
      </w:r>
      <w:r>
        <w:t xml:space="preserve">proposed</w:t>
      </w:r>
      <w:r>
        <w:rPr>
          <w:spacing w:val="8"/>
        </w:rPr>
        <w:t xml:space="preserve"> </w:t>
      </w:r>
      <w:r>
        <w:t xml:space="preserve">to</w:t>
      </w:r>
      <w:r>
        <w:rPr>
          <w:spacing w:val="42"/>
        </w:rPr>
        <w:t xml:space="preserve"> </w:t>
      </w:r>
      <w:r>
        <w:t xml:space="preserve">be</w:t>
      </w:r>
      <w:r>
        <w:rPr>
          <w:spacing w:val="55"/>
        </w:rPr>
        <w:t xml:space="preserve"> </w:t>
      </w:r>
      <w:r>
        <w:t xml:space="preserve">undertaken</w:t>
      </w:r>
      <w:r>
        <w:t xml:space="preserve"> </w:t>
      </w:r>
      <w:r>
        <w:t xml:space="preserve">using</w:t>
      </w:r>
      <w:r>
        <w:rPr>
          <w:spacing w:val="19"/>
        </w:rPr>
        <w:t xml:space="preserve"> </w:t>
      </w:r>
      <w:r>
        <w:t xml:space="preserve">monies</w:t>
      </w:r>
      <w:r>
        <w:rPr>
          <w:spacing w:val="18"/>
        </w:rPr>
        <w:t xml:space="preserve"> </w:t>
      </w:r>
      <w:r>
        <w:t xml:space="preserve">that</w:t>
      </w:r>
      <w:r>
        <w:rPr>
          <w:spacing w:val="17"/>
        </w:rPr>
        <w:t xml:space="preserve"> </w:t>
      </w:r>
      <w:r>
        <w:t xml:space="preserve">accrue</w:t>
      </w:r>
      <w:r>
        <w:rPr>
          <w:spacing w:val="10"/>
        </w:rPr>
        <w:t xml:space="preserve"> </w:t>
      </w:r>
      <w:r>
        <w:t xml:space="preserve">to</w:t>
      </w:r>
      <w:r>
        <w:rPr>
          <w:spacing w:val="10"/>
        </w:rPr>
        <w:t xml:space="preserve"> </w:t>
      </w:r>
      <w:r>
        <w:t xml:space="preserve">a</w:t>
      </w:r>
      <w:r>
        <w:rPr>
          <w:spacing w:val="4"/>
        </w:rPr>
        <w:t xml:space="preserve"> </w:t>
      </w:r>
      <w:r>
        <w:t xml:space="preserve">county</w:t>
      </w:r>
      <w:r>
        <w:rPr>
          <w:spacing w:val="15"/>
        </w:rPr>
        <w:t xml:space="preserve"> </w:t>
      </w:r>
      <w:r>
        <w:t xml:space="preserve">government</w:t>
      </w:r>
      <w:r>
        <w:t xml:space="preserve"> </w:t>
      </w:r>
      <w:r>
        <w:t xml:space="preserve">pursuant</w:t>
      </w:r>
      <w:r>
        <w:rPr>
          <w:spacing w:val="-8"/>
        </w:rPr>
        <w:t xml:space="preserve"> </w:t>
      </w:r>
      <w:r>
        <w:t xml:space="preserve">to</w:t>
      </w:r>
      <w:r>
        <w:rPr>
          <w:spacing w:val="-17"/>
        </w:rPr>
        <w:t xml:space="preserve"> </w:t>
      </w:r>
      <w:r>
        <w:t xml:space="preserve">this</w:t>
      </w:r>
      <w:r>
        <w:rPr>
          <w:spacing w:val="-14"/>
        </w:rPr>
        <w:t xml:space="preserve"> </w:t>
      </w:r>
      <w:r>
        <w:t xml:space="preserve">Act;</w:t>
      </w:r>
      <w:r>
        <w:rPr>
          <w:spacing w:val="-16"/>
        </w:rPr>
        <w:t xml:space="preserve"> </w:t>
      </w:r>
      <w:r>
        <w:t xml:space="preserve">and</w:t>
      </w:r>
      <w:r/>
    </w:p>
    <w:p>
      <w:pPr>
        <w:pStyle w:val="649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120" behindDoc="0" locked="0" layoutInCell="1" allowOverlap="1">
                <wp:simplePos x="0" y="0"/>
                <wp:positionH relativeFrom="page">
                  <wp:posOffset>20955</wp:posOffset>
                </wp:positionH>
                <wp:positionV relativeFrom="paragraph">
                  <wp:posOffset>749935</wp:posOffset>
                </wp:positionV>
                <wp:extent cx="147955" cy="590550"/>
                <wp:effectExtent l="0" t="0" r="0" b="0"/>
                <wp:wrapNone/>
                <wp:docPr id="4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47955" cy="590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930"/>
                              <w:rPr>
                                <w:rFonts w:ascii="Arial" w:hAnsi="Arial" w:cs="Arial" w:eastAsia="Arial"/>
                                <w:sz w:val="93"/>
                                <w:szCs w:val="93"/>
                              </w:rPr>
                            </w:pPr>
                            <w:r>
                              <w:rPr>
                                <w:rFonts w:ascii="Arial"/>
                                <w:sz w:val="93"/>
                              </w:rPr>
                              <w:t xml:space="preserve">-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3" o:spid="_x0000_s3" o:spt="1" style="position:absolute;mso-wrap-distance-left:9.0pt;mso-wrap-distance-top:0.0pt;mso-wrap-distance-right:9.0pt;mso-wrap-distance-bottom:0.0pt;z-index:1120;o:allowoverlap:true;o:allowincell:true;mso-position-horizontal-relative:page;margin-left:1.6pt;mso-position-horizontal:absolute;mso-position-vertical-relative:text;margin-top:59.0pt;mso-position-vertical:absolute;width:11.6pt;height:46.5pt;" coordsize="100000,100000" path="" filled="f">
                <v:path textboxrect="0,0,0,0"/>
                <v:textbox>
                  <w:txbxContent>
                    <w:p>
                      <w:pPr>
                        <w:spacing w:lineRule="exact" w:line="930"/>
                        <w:rPr>
                          <w:rFonts w:ascii="Arial" w:hAnsi="Arial" w:cs="Arial" w:eastAsia="Arial"/>
                          <w:sz w:val="93"/>
                          <w:szCs w:val="93"/>
                        </w:rPr>
                      </w:pPr>
                      <w:r>
                        <w:rPr>
                          <w:rFonts w:ascii="Arial"/>
                          <w:sz w:val="93"/>
                        </w:rPr>
                        <w:t xml:space="preserve">-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t xml:space="preserve">(f)</w:t>
      </w:r>
      <w:r>
        <w:rPr>
          <w:spacing w:val="20"/>
          <w:sz w:val="22"/>
        </w:rPr>
        <w:t xml:space="preserve"> </w:t>
      </w:r>
      <w:r>
        <w:t xml:space="preserve">make</w:t>
      </w:r>
      <w:r>
        <w:rPr>
          <w:spacing w:val="5"/>
        </w:rPr>
        <w:t xml:space="preserve"> </w:t>
      </w:r>
      <w:r>
        <w:t xml:space="preserve">recommendations</w:t>
      </w:r>
      <w:r>
        <w:rPr>
          <w:spacing w:val="29"/>
        </w:rPr>
        <w:t xml:space="preserve"> </w:t>
      </w:r>
      <w:r>
        <w:t xml:space="preserve">to</w:t>
      </w:r>
      <w:r>
        <w:rPr>
          <w:spacing w:val="4"/>
        </w:rPr>
        <w:t xml:space="preserve"> </w:t>
      </w:r>
      <w:r>
        <w:t xml:space="preserve">the</w:t>
      </w:r>
      <w:r>
        <w:rPr>
          <w:spacing w:val="8"/>
        </w:rPr>
        <w:t xml:space="preserve"> </w:t>
      </w:r>
      <w:r>
        <w:t xml:space="preserve">county</w:t>
      </w:r>
      <w:r>
        <w:rPr>
          <w:spacing w:val="12"/>
        </w:rPr>
        <w:t xml:space="preserve"> </w:t>
      </w:r>
      <w:r>
        <w:t xml:space="preserve">government</w:t>
      </w:r>
      <w:r>
        <w:t xml:space="preserve"> </w:t>
      </w:r>
      <w:r>
        <w:t xml:space="preserve">on</w:t>
      </w:r>
      <w:r>
        <w:rPr>
          <w:spacing w:val="6"/>
        </w:rPr>
        <w:t xml:space="preserve"> </w:t>
      </w:r>
      <w:r>
        <w:t xml:space="preserve">projects</w:t>
      </w:r>
      <w:r>
        <w:rPr>
          <w:spacing w:val="24"/>
        </w:rPr>
        <w:t xml:space="preserve"> </w:t>
      </w:r>
      <w:r>
        <w:t xml:space="preserve">to</w:t>
      </w:r>
      <w:r>
        <w:rPr>
          <w:spacing w:val="5"/>
        </w:rPr>
        <w:t xml:space="preserve"> </w:t>
      </w:r>
      <w:r>
        <w:t xml:space="preserve">be</w:t>
      </w:r>
      <w:r>
        <w:rPr>
          <w:spacing w:val="10"/>
        </w:rPr>
        <w:t xml:space="preserve"> </w:t>
      </w:r>
      <w:r>
        <w:t xml:space="preserve">funded</w:t>
      </w:r>
      <w:r>
        <w:rPr>
          <w:spacing w:val="11"/>
        </w:rPr>
        <w:t xml:space="preserve"> </w:t>
      </w:r>
      <w:r>
        <w:t xml:space="preserve">using</w:t>
      </w:r>
      <w:r>
        <w:rPr>
          <w:spacing w:val="19"/>
        </w:rPr>
        <w:t xml:space="preserve"> </w:t>
      </w:r>
      <w:r>
        <w:t xml:space="preserve">monies</w:t>
      </w:r>
      <w:r>
        <w:rPr>
          <w:spacing w:val="18"/>
        </w:rPr>
        <w:t xml:space="preserve"> </w:t>
      </w:r>
      <w:r>
        <w:t xml:space="preserve">which</w:t>
      </w:r>
      <w:r>
        <w:t xml:space="preserve"> </w:t>
      </w:r>
      <w:r>
        <w:t xml:space="preserve">accrue</w:t>
      </w:r>
      <w:r>
        <w:rPr>
          <w:spacing w:val="14"/>
        </w:rPr>
        <w:t xml:space="preserve"> </w:t>
      </w:r>
      <w:r>
        <w:t xml:space="preserve">to</w:t>
      </w:r>
      <w:r>
        <w:rPr>
          <w:spacing w:val="13"/>
        </w:rPr>
        <w:t xml:space="preserve"> </w:t>
      </w:r>
      <w:r>
        <w:t xml:space="preserve">the</w:t>
      </w:r>
      <w:r>
        <w:rPr>
          <w:spacing w:val="16"/>
        </w:rPr>
        <w:t xml:space="preserve"> </w:t>
      </w:r>
      <w:r>
        <w:t xml:space="preserve">county</w:t>
      </w:r>
      <w:r>
        <w:rPr>
          <w:spacing w:val="23"/>
        </w:rPr>
        <w:t xml:space="preserve"> </w:t>
      </w:r>
      <w:r>
        <w:t xml:space="preserve">government</w:t>
      </w:r>
      <w:r>
        <w:rPr>
          <w:spacing w:val="23"/>
        </w:rPr>
        <w:t xml:space="preserve"> </w:t>
      </w:r>
      <w:r>
        <w:t xml:space="preserve">pursuant</w:t>
      </w:r>
      <w:r>
        <w:rPr>
          <w:spacing w:val="29"/>
        </w:rPr>
        <w:t xml:space="preserve"> </w:t>
      </w:r>
      <w:r>
        <w:t xml:space="preserve">to</w:t>
      </w:r>
      <w:r>
        <w:rPr>
          <w:spacing w:val="10"/>
        </w:rPr>
        <w:t xml:space="preserve"> </w:t>
      </w:r>
      <w:r>
        <w:t xml:space="preserve">this</w:t>
      </w:r>
      <w:r>
        <w:t xml:space="preserve"> </w:t>
      </w:r>
      <w:r>
        <w:t xml:space="preserve">Act.</w:t>
      </w:r>
      <w:r/>
    </w:p>
    <w:p>
      <w:pPr>
        <w:pStyle w:val="649"/>
        <w:numPr>
          <w:ilvl w:val="0"/>
          <w:numId w:val="23"/>
        </w:num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144" behindDoc="0" locked="0" layoutInCell="1" allowOverlap="1">
                <wp:simplePos x="0" y="0"/>
                <wp:positionH relativeFrom="page">
                  <wp:posOffset>24130</wp:posOffset>
                </wp:positionH>
                <wp:positionV relativeFrom="paragraph">
                  <wp:posOffset>433070</wp:posOffset>
                </wp:positionV>
                <wp:extent cx="421005" cy="311150"/>
                <wp:effectExtent l="0" t="0" r="0" b="0"/>
                <wp:wrapNone/>
                <wp:docPr id="5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42100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490"/>
                              <w:rPr>
                                <w:rFonts w:ascii="Arial" w:hAnsi="Arial" w:cs="Arial" w:eastAsia="Arial"/>
                                <w:sz w:val="49"/>
                                <w:szCs w:val="49"/>
                              </w:rPr>
                            </w:pPr>
                            <w:r>
                              <w:rPr>
                                <w:rFonts w:ascii="Arial"/>
                                <w:sz w:val="49"/>
                              </w:rPr>
                              <w:t xml:space="preserve">I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4" o:spid="_x0000_s4" o:spt="1" style="position:absolute;mso-wrap-distance-left:9.0pt;mso-wrap-distance-top:0.0pt;mso-wrap-distance-right:9.0pt;mso-wrap-distance-bottom:0.0pt;z-index:1144;o:allowoverlap:true;o:allowincell:true;mso-position-horizontal-relative:page;margin-left:1.9pt;mso-position-horizontal:absolute;mso-position-vertical-relative:text;margin-top:34.1pt;mso-position-vertical:absolute;width:33.1pt;height:24.5pt;" coordsize="100000,100000" path="" filled="f">
                <v:path textboxrect="0,0,0,0"/>
                <v:textbox>
                  <w:txbxContent>
                    <w:p>
                      <w:pPr>
                        <w:spacing w:lineRule="exact" w:line="490"/>
                        <w:rPr>
                          <w:rFonts w:ascii="Arial" w:hAnsi="Arial" w:cs="Arial" w:eastAsia="Arial"/>
                          <w:sz w:val="49"/>
                          <w:szCs w:val="49"/>
                        </w:rPr>
                      </w:pPr>
                      <w:r>
                        <w:rPr>
                          <w:rFonts w:ascii="Arial"/>
                          <w:sz w:val="49"/>
                        </w:rPr>
                        <w:t xml:space="preserve">I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pacing w:val="18"/>
        </w:rPr>
        <w:t xml:space="preserve">(</w:t>
      </w:r>
      <w:r>
        <w:rPr>
          <w:spacing w:val="-33"/>
          <w:sz w:val="21"/>
        </w:rPr>
        <w:t xml:space="preserve">1</w:t>
      </w:r>
      <w:r>
        <w:rPr>
          <w:sz w:val="21"/>
        </w:rPr>
        <w:t xml:space="preserve">)</w:t>
      </w:r>
      <w:r>
        <w:rPr>
          <w:spacing w:val="21"/>
          <w:sz w:val="21"/>
        </w:rPr>
        <w:t xml:space="preserve"> </w:t>
      </w:r>
      <w:r>
        <w:t xml:space="preserve">Every</w:t>
      </w:r>
      <w:r>
        <w:rPr>
          <w:spacing w:val="42"/>
        </w:rPr>
        <w:t xml:space="preserve"> </w:t>
      </w:r>
      <w:r>
        <w:t xml:space="preserve">benefit</w:t>
      </w:r>
      <w:r>
        <w:rPr>
          <w:spacing w:val="47"/>
        </w:rPr>
        <w:t xml:space="preserve"> </w:t>
      </w:r>
      <w:r>
        <w:t xml:space="preserve">sharing</w:t>
      </w:r>
      <w:r>
        <w:rPr>
          <w:spacing w:val="36"/>
        </w:rPr>
        <w:t xml:space="preserve"> </w:t>
      </w:r>
      <w:r>
        <w:t xml:space="preserve">agreement</w:t>
      </w:r>
      <w:r>
        <w:rPr>
          <w:spacing w:val="46"/>
        </w:rPr>
        <w:t xml:space="preserve"> </w:t>
      </w:r>
      <w:r>
        <w:t xml:space="preserve">shall</w:t>
      </w:r>
      <w:r>
        <w:rPr>
          <w:spacing w:val="30"/>
        </w:rPr>
        <w:t xml:space="preserve"> </w:t>
      </w:r>
      <w:r>
        <w:t xml:space="preserve">be</w:t>
      </w:r>
      <w:r>
        <w:t xml:space="preserve"> </w:t>
      </w:r>
      <w:r>
        <w:t xml:space="preserve">approved</w:t>
      </w:r>
      <w:r>
        <w:rPr>
          <w:spacing w:val="36"/>
        </w:rPr>
        <w:t xml:space="preserve"> </w:t>
      </w:r>
      <w:r>
        <w:t xml:space="preserve">by</w:t>
      </w:r>
      <w:r>
        <w:rPr>
          <w:spacing w:val="37"/>
        </w:rPr>
        <w:t xml:space="preserve"> </w:t>
      </w:r>
      <w:r>
        <w:t xml:space="preserve">the</w:t>
      </w:r>
      <w:r>
        <w:rPr>
          <w:spacing w:val="25"/>
        </w:rPr>
        <w:t xml:space="preserve"> </w:t>
      </w:r>
      <w:r>
        <w:t xml:space="preserve">respective</w:t>
      </w:r>
      <w:r>
        <w:rPr>
          <w:spacing w:val="44"/>
        </w:rPr>
        <w:t xml:space="preserve"> </w:t>
      </w:r>
      <w:r>
        <w:t xml:space="preserve">county</w:t>
      </w:r>
      <w:r>
        <w:rPr>
          <w:spacing w:val="37"/>
        </w:rPr>
        <w:t xml:space="preserve"> </w:t>
      </w:r>
      <w:r>
        <w:t xml:space="preserve">assembly</w:t>
      </w:r>
      <w:r>
        <w:rPr>
          <w:spacing w:val="33"/>
        </w:rPr>
        <w:t xml:space="preserve"> </w:t>
      </w:r>
      <w:r>
        <w:t xml:space="preserve">prior</w:t>
      </w:r>
      <w:r>
        <w:rPr>
          <w:spacing w:val="36"/>
        </w:rPr>
        <w:t xml:space="preserve"> </w:t>
      </w:r>
      <w:r>
        <w:t xml:space="preserve">to</w:t>
      </w:r>
      <w:r>
        <w:rPr>
          <w:spacing w:val="27"/>
        </w:rPr>
        <w:t xml:space="preserve"> </w:t>
      </w:r>
      <w:r>
        <w:t xml:space="preserve">the</w:t>
      </w:r>
      <w:r>
        <w:t xml:space="preserve"> </w:t>
      </w:r>
      <w:r>
        <w:t xml:space="preserve">execution</w:t>
      </w:r>
      <w:r>
        <w:rPr>
          <w:spacing w:val="29"/>
        </w:rPr>
        <w:t xml:space="preserve"> </w:t>
      </w:r>
      <w:r>
        <w:t xml:space="preserve">·</w:t>
      </w:r>
      <w:r>
        <w:rPr>
          <w:spacing w:val="-10"/>
        </w:rPr>
        <w:t xml:space="preserve"> </w:t>
      </w:r>
      <w:r>
        <w:t xml:space="preserve">of</w:t>
      </w:r>
      <w:r>
        <w:rPr>
          <w:spacing w:val="25"/>
        </w:rPr>
        <w:t xml:space="preserve"> </w:t>
      </w:r>
      <w:r>
        <w:t xml:space="preserve">the</w:t>
      </w:r>
      <w:r>
        <w:rPr>
          <w:spacing w:val="25"/>
        </w:rPr>
        <w:t xml:space="preserve"> </w:t>
      </w:r>
      <w:r>
        <w:t xml:space="preserve">agreement</w:t>
      </w:r>
      <w:r>
        <w:rPr>
          <w:spacing w:val="31"/>
        </w:rPr>
        <w:t xml:space="preserve"> </w:t>
      </w:r>
      <w:r>
        <w:t xml:space="preserve">by</w:t>
      </w:r>
      <w:r>
        <w:rPr>
          <w:spacing w:val="25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respective</w:t>
      </w:r>
      <w:r>
        <w:rPr>
          <w:spacing w:val="36"/>
        </w:rPr>
        <w:t xml:space="preserve"> </w:t>
      </w:r>
      <w:r>
        <w:t xml:space="preserve">county</w:t>
      </w:r>
      <w:r>
        <w:t xml:space="preserve"> </w:t>
      </w:r>
      <w:r>
        <w:t xml:space="preserve">government.</w:t>
      </w:r>
      <w:r/>
    </w:p>
    <w:p>
      <w:pPr>
        <w:pStyle w:val="649"/>
      </w:pPr>
      <w:r>
        <w:t xml:space="preserve">(2)</w:t>
      </w:r>
      <w:r>
        <w:rPr>
          <w:spacing w:val="-4"/>
        </w:rPr>
        <w:t xml:space="preserve"> </w:t>
      </w:r>
      <w:r>
        <w:t xml:space="preserve">Each</w:t>
      </w:r>
      <w:r>
        <w:rPr>
          <w:spacing w:val="6"/>
        </w:rPr>
        <w:t xml:space="preserve"> </w:t>
      </w:r>
      <w:r>
        <w:t xml:space="preserve">county</w:t>
      </w:r>
      <w:r>
        <w:rPr>
          <w:spacing w:val="16"/>
        </w:rPr>
        <w:t xml:space="preserve"> </w:t>
      </w:r>
      <w:r>
        <w:t xml:space="preserve">and</w:t>
      </w:r>
      <w:r>
        <w:rPr>
          <w:spacing w:val="2"/>
        </w:rPr>
        <w:t xml:space="preserve"> </w:t>
      </w:r>
      <w:r>
        <w:t xml:space="preserve">local</w:t>
      </w:r>
      <w:r>
        <w:rPr>
          <w:spacing w:val="2"/>
        </w:rPr>
        <w:t xml:space="preserve"> </w:t>
      </w:r>
      <w:r>
        <w:t xml:space="preserve">community</w:t>
      </w:r>
      <w:r>
        <w:rPr>
          <w:spacing w:val="17"/>
        </w:rPr>
        <w:t xml:space="preserve"> </w:t>
      </w:r>
      <w:r>
        <w:t xml:space="preserve">benefit</w:t>
      </w:r>
      <w:r>
        <w:rPr>
          <w:spacing w:val="17"/>
        </w:rPr>
        <w:t xml:space="preserve"> </w:t>
      </w:r>
      <w:r>
        <w:t xml:space="preserve">sharing</w:t>
      </w:r>
      <w:r>
        <w:t xml:space="preserve"> </w:t>
      </w:r>
      <w:r>
        <w:t xml:space="preserve">agreement</w:t>
      </w:r>
      <w:r>
        <w:rPr>
          <w:spacing w:val="13"/>
        </w:rPr>
        <w:t xml:space="preserve"> </w:t>
      </w:r>
      <w:r>
        <w:t xml:space="preserve">shall</w:t>
      </w:r>
      <w:r>
        <w:rPr>
          <w:spacing w:val="-1"/>
        </w:rPr>
        <w:t xml:space="preserve"> </w:t>
      </w:r>
      <w:r>
        <w:t xml:space="preserve">be</w:t>
      </w:r>
      <w:r>
        <w:rPr>
          <w:spacing w:val="5"/>
        </w:rPr>
        <w:t xml:space="preserve"> </w:t>
      </w:r>
      <w:r>
        <w:t xml:space="preserve">deposited</w:t>
      </w:r>
      <w:r>
        <w:rPr>
          <w:spacing w:val="15"/>
        </w:rPr>
        <w:t xml:space="preserve"> </w:t>
      </w:r>
      <w:r>
        <w:t xml:space="preserve">with</w:t>
      </w:r>
      <w:r>
        <w:rPr>
          <w:spacing w:val="6"/>
        </w:rPr>
        <w:t xml:space="preserve"> </w:t>
      </w:r>
      <w:r>
        <w:t xml:space="preserve">the</w:t>
      </w:r>
      <w:r>
        <w:rPr>
          <w:spacing w:val="4"/>
        </w:rPr>
        <w:t xml:space="preserve"> </w:t>
      </w:r>
      <w:r>
        <w:t xml:space="preserve">Commission</w:t>
      </w:r>
      <w:r>
        <w:rPr>
          <w:spacing w:val="18"/>
        </w:rPr>
        <w:t xml:space="preserve"> </w:t>
      </w:r>
      <w:r>
        <w:t xml:space="preserve">within</w:t>
      </w:r>
      <w:r>
        <w:t xml:space="preserve"> </w:t>
      </w:r>
      <w:r>
        <w:t xml:space="preserve">thirty</w:t>
      </w:r>
      <w:r>
        <w:rPr>
          <w:spacing w:val="-4"/>
        </w:rPr>
        <w:t xml:space="preserve"> </w:t>
      </w:r>
      <w:r>
        <w:t xml:space="preserve">days</w:t>
      </w:r>
      <w:r>
        <w:rPr>
          <w:spacing w:val="-8"/>
        </w:rPr>
        <w:t xml:space="preserve"> </w:t>
      </w:r>
      <w:r>
        <w:t xml:space="preserve">of</w:t>
      </w:r>
      <w:r>
        <w:rPr>
          <w:spacing w:val="-4"/>
        </w:rPr>
        <w:t xml:space="preserve"> </w:t>
      </w:r>
      <w:r>
        <w:t xml:space="preserve">its</w:t>
      </w:r>
      <w:r>
        <w:rPr>
          <w:spacing w:val="-14"/>
        </w:rPr>
        <w:t xml:space="preserve"> </w:t>
      </w:r>
      <w:r>
        <w:t xml:space="preserve">execution and</w:t>
      </w:r>
      <w:r>
        <w:rPr>
          <w:spacing w:val="-7"/>
        </w:rPr>
        <w:t xml:space="preserve"> </w:t>
      </w:r>
      <w:r>
        <w:t xml:space="preserve">a</w:t>
      </w:r>
      <w:r>
        <w:rPr>
          <w:spacing w:val="-15"/>
        </w:rPr>
        <w:t xml:space="preserve"> </w:t>
      </w:r>
      <w:r>
        <w:t xml:space="preserve">copy shall</w:t>
      </w:r>
      <w:r>
        <w:rPr>
          <w:spacing w:val="-5"/>
        </w:rPr>
        <w:t xml:space="preserve"> </w:t>
      </w:r>
      <w:r>
        <w:t xml:space="preserve">simultaneously</w:t>
      </w:r>
      <w:r>
        <w:t xml:space="preserve"> </w:t>
      </w:r>
      <w:r>
        <w:t xml:space="preserve">be</w:t>
      </w:r>
      <w:r>
        <w:rPr>
          <w:spacing w:val="-8"/>
        </w:rPr>
        <w:t xml:space="preserve"> </w:t>
      </w:r>
      <w:r>
        <w:t xml:space="preserve">submitted</w:t>
      </w:r>
      <w:r>
        <w:rPr>
          <w:spacing w:val="-10"/>
        </w:rPr>
        <w:t xml:space="preserve"> </w:t>
      </w:r>
      <w:r>
        <w:t xml:space="preserve">to</w:t>
      </w:r>
      <w:r>
        <w:rPr>
          <w:spacing w:val="-19"/>
        </w:rPr>
        <w:t xml:space="preserve"> </w:t>
      </w:r>
      <w:r>
        <w:t xml:space="preserve">the</w:t>
      </w:r>
      <w:r>
        <w:rPr>
          <w:spacing w:val="-12"/>
        </w:rPr>
        <w:t xml:space="preserve"> </w:t>
      </w:r>
      <w:r>
        <w:t xml:space="preserve">Senate.</w:t>
      </w:r>
      <w:r/>
    </w:p>
    <w:p>
      <w:pPr>
        <w:pStyle w:val="649"/>
      </w:pPr>
      <w:r>
        <w:rPr>
          <w:spacing w:val="-52"/>
        </w:rPr>
        <w:t xml:space="preserve">1</w:t>
      </w:r>
      <w:r>
        <w:rPr>
          <w:spacing w:val="-15"/>
        </w:rPr>
        <w:t xml:space="preserve">3</w:t>
      </w:r>
      <w:r>
        <w:rPr>
          <w:spacing w:val="7"/>
        </w:rPr>
        <w:t xml:space="preserve">.</w:t>
      </w:r>
      <w:r>
        <w:rPr>
          <w:sz w:val="21"/>
        </w:rPr>
        <w:t xml:space="preserve">(</w:t>
      </w:r>
      <w:r>
        <w:rPr>
          <w:spacing w:val="-25"/>
          <w:sz w:val="21"/>
        </w:rPr>
        <w:t xml:space="preserve">1</w:t>
      </w:r>
      <w:r>
        <w:rPr>
          <w:sz w:val="21"/>
        </w:rPr>
        <w:t xml:space="preserve">)</w:t>
      </w:r>
      <w:r>
        <w:rPr>
          <w:spacing w:val="37"/>
          <w:sz w:val="21"/>
        </w:rPr>
        <w:t xml:space="preserve"> </w:t>
      </w:r>
      <w:r>
        <w:t xml:space="preserve">There</w:t>
      </w:r>
      <w:r>
        <w:rPr>
          <w:spacing w:val="9"/>
        </w:rPr>
        <w:t xml:space="preserve"> </w:t>
      </w:r>
      <w:r>
        <w:t xml:space="preserve">shall</w:t>
      </w:r>
      <w:r>
        <w:rPr>
          <w:spacing w:val="59"/>
        </w:rPr>
        <w:t xml:space="preserve"> </w:t>
      </w:r>
      <w:r>
        <w:t xml:space="preserve">be</w:t>
      </w:r>
      <w:r>
        <w:rPr>
          <w:spacing w:val="4"/>
        </w:rPr>
        <w:t xml:space="preserve"> </w:t>
      </w:r>
      <w:r>
        <w:t xml:space="preserve">established</w:t>
      </w:r>
      <w:r>
        <w:rPr>
          <w:spacing w:val="18"/>
        </w:rPr>
        <w:t xml:space="preserve"> </w:t>
      </w:r>
      <w:r>
        <w:t xml:space="preserve">by</w:t>
      </w:r>
      <w:r>
        <w:rPr>
          <w:spacing w:val="4"/>
        </w:rPr>
        <w:t xml:space="preserve"> </w:t>
      </w:r>
      <w:r>
        <w:t xml:space="preserve">each</w:t>
      </w:r>
      <w:r>
        <w:rPr>
          <w:spacing w:val="3"/>
        </w:rPr>
        <w:t xml:space="preserve"> </w:t>
      </w:r>
      <w:r>
        <w:t xml:space="preserve">affected</w:t>
      </w:r>
      <w:r>
        <w:t xml:space="preserve"> </w:t>
      </w:r>
      <w:r>
        <w:t xml:space="preserve">local</w:t>
      </w:r>
      <w:r>
        <w:rPr>
          <w:spacing w:val="37"/>
        </w:rPr>
        <w:t xml:space="preserve"> </w:t>
      </w:r>
      <w:r>
        <w:t xml:space="preserve">community</w:t>
      </w:r>
      <w:r>
        <w:rPr>
          <w:spacing w:val="54"/>
        </w:rPr>
        <w:t xml:space="preserve"> </w:t>
      </w:r>
      <w:r>
        <w:t xml:space="preserve">a</w:t>
      </w:r>
      <w:r>
        <w:rPr>
          <w:spacing w:val="27"/>
        </w:rPr>
        <w:t xml:space="preserve"> </w:t>
      </w:r>
      <w:r>
        <w:t xml:space="preserve">Local</w:t>
      </w:r>
      <w:r>
        <w:rPr>
          <w:spacing w:val="44"/>
        </w:rPr>
        <w:t xml:space="preserve"> </w:t>
      </w:r>
      <w:r>
        <w:t xml:space="preserve">Benefit</w:t>
      </w:r>
      <w:r>
        <w:rPr>
          <w:spacing w:val="48"/>
        </w:rPr>
        <w:t xml:space="preserve"> </w:t>
      </w:r>
      <w:r>
        <w:t xml:space="preserve">Sharing</w:t>
      </w:r>
      <w:r>
        <w:rPr>
          <w:spacing w:val="36"/>
        </w:rPr>
        <w:t xml:space="preserve"> </w:t>
      </w:r>
      <w:r>
        <w:t xml:space="preserve">Forum</w:t>
      </w:r>
      <w:r>
        <w:t xml:space="preserve"> </w:t>
      </w:r>
      <w:r>
        <w:t xml:space="preserve">comprising</w:t>
      </w:r>
      <w:r>
        <w:rPr>
          <w:spacing w:val="19"/>
        </w:rPr>
        <w:t xml:space="preserve"> </w:t>
      </w:r>
      <w:r>
        <w:t xml:space="preserve">of</w:t>
      </w:r>
      <w:r>
        <w:rPr>
          <w:spacing w:val="15"/>
        </w:rPr>
        <w:t xml:space="preserve"> </w:t>
      </w:r>
      <w:r>
        <w:t xml:space="preserve">five</w:t>
      </w:r>
      <w:r>
        <w:rPr>
          <w:spacing w:val="7"/>
        </w:rPr>
        <w:t xml:space="preserve"> </w:t>
      </w:r>
      <w:r>
        <w:t xml:space="preserve">persons</w:t>
      </w:r>
      <w:r>
        <w:rPr>
          <w:spacing w:val="21"/>
        </w:rPr>
        <w:t xml:space="preserve"> </w:t>
      </w:r>
      <w:r>
        <w:t xml:space="preserve">elected</w:t>
      </w:r>
      <w:r>
        <w:rPr>
          <w:spacing w:val="19"/>
        </w:rPr>
        <w:t xml:space="preserve"> </w:t>
      </w:r>
      <w:r>
        <w:t xml:space="preserve">by</w:t>
      </w:r>
      <w:r>
        <w:rPr>
          <w:spacing w:val="20"/>
        </w:rPr>
        <w:t xml:space="preserve"> </w:t>
      </w:r>
      <w:r>
        <w:t xml:space="preserve">the</w:t>
      </w:r>
      <w:r>
        <w:rPr>
          <w:spacing w:val="14"/>
        </w:rPr>
        <w:t xml:space="preserve"> </w:t>
      </w:r>
      <w:r>
        <w:t xml:space="preserve">residents</w:t>
      </w:r>
      <w:r>
        <w:rPr>
          <w:spacing w:val="23"/>
        </w:rPr>
        <w:t xml:space="preserve"> </w:t>
      </w:r>
      <w:r>
        <w:t xml:space="preserve">of</w:t>
      </w:r>
      <w:r>
        <w:rPr>
          <w:spacing w:val="13"/>
        </w:rPr>
        <w:t xml:space="preserve"> </w:t>
      </w:r>
      <w:r>
        <w:t xml:space="preserve">the</w:t>
      </w:r>
      <w:r>
        <w:t xml:space="preserve"> </w:t>
      </w:r>
      <w:r>
        <w:t xml:space="preserve">local</w:t>
      </w:r>
      <w:r>
        <w:rPr>
          <w:spacing w:val="41"/>
        </w:rPr>
        <w:t xml:space="preserve"> </w:t>
      </w:r>
      <w:r>
        <w:t xml:space="preserve">community.</w:t>
      </w:r>
      <w:r/>
    </w:p>
    <w:p>
      <w:pPr>
        <w:pStyle w:val="649"/>
        <w:numPr>
          <w:ilvl w:val="0"/>
          <w:numId w:val="19"/>
        </w:numPr>
      </w:pPr>
      <w:r>
        <w:t xml:space="preserve">A</w:t>
      </w:r>
      <w:r>
        <w:rPr>
          <w:spacing w:val="-11"/>
        </w:rPr>
        <w:t xml:space="preserve"> </w:t>
      </w:r>
      <w:r>
        <w:t xml:space="preserve">public</w:t>
      </w:r>
      <w:r>
        <w:rPr>
          <w:spacing w:val="-4"/>
        </w:rPr>
        <w:t xml:space="preserve"> </w:t>
      </w:r>
      <w:r>
        <w:t xml:space="preserve">officer</w:t>
      </w:r>
      <w:r>
        <w:rPr>
          <w:spacing w:val="-5"/>
        </w:rPr>
        <w:t xml:space="preserve"> </w:t>
      </w:r>
      <w:r>
        <w:t xml:space="preserve">shall</w:t>
      </w:r>
      <w:r>
        <w:rPr>
          <w:spacing w:val="-11"/>
        </w:rPr>
        <w:t xml:space="preserve"> </w:t>
      </w:r>
      <w:r>
        <w:t xml:space="preserve">not</w:t>
      </w:r>
      <w:r>
        <w:rPr>
          <w:spacing w:val="-9"/>
        </w:rPr>
        <w:t xml:space="preserve"> </w:t>
      </w:r>
      <w:r>
        <w:t xml:space="preserve">be</w:t>
      </w:r>
      <w:r>
        <w:rPr>
          <w:spacing w:val="-11"/>
        </w:rPr>
        <w:t xml:space="preserve"> </w:t>
      </w:r>
      <w:r>
        <w:t xml:space="preserve">eligible</w:t>
      </w:r>
      <w:r>
        <w:rPr>
          <w:spacing w:val="-5"/>
        </w:rPr>
        <w:t xml:space="preserve"> </w:t>
      </w:r>
      <w:r>
        <w:t xml:space="preserve">for</w:t>
      </w:r>
      <w:r>
        <w:rPr>
          <w:spacing w:val="-15"/>
        </w:rPr>
        <w:t xml:space="preserve"> </w:t>
      </w:r>
      <w:r>
        <w:t xml:space="preserve">election</w:t>
      </w:r>
      <w:r>
        <w:rPr>
          <w:spacing w:val="-2"/>
        </w:rPr>
        <w:t xml:space="preserve"> </w:t>
      </w:r>
      <w:r>
        <w:t xml:space="preserve">as</w:t>
      </w:r>
      <w:r>
        <w:t xml:space="preserve"> </w:t>
      </w:r>
      <w:r>
        <w:t xml:space="preserve">a</w:t>
      </w:r>
      <w:r>
        <w:rPr>
          <w:spacing w:val="-22"/>
        </w:rPr>
        <w:t xml:space="preserve"> </w:t>
      </w:r>
      <w:r>
        <w:t xml:space="preserve">member</w:t>
      </w:r>
      <w:r>
        <w:rPr>
          <w:spacing w:val="-12"/>
        </w:rPr>
        <w:t xml:space="preserve"> </w:t>
      </w:r>
      <w:r>
        <w:t xml:space="preserve">of</w:t>
      </w:r>
      <w:r>
        <w:rPr>
          <w:spacing w:val="-15"/>
        </w:rPr>
        <w:t xml:space="preserve"> </w:t>
      </w:r>
      <w:r>
        <w:t xml:space="preserve">a</w:t>
      </w:r>
      <w:r>
        <w:rPr>
          <w:spacing w:val="-21"/>
        </w:rPr>
        <w:t xml:space="preserve"> </w:t>
      </w:r>
      <w:r>
        <w:t xml:space="preserve">local</w:t>
      </w:r>
      <w:r>
        <w:rPr>
          <w:spacing w:val="-18"/>
        </w:rPr>
        <w:t xml:space="preserve"> </w:t>
      </w:r>
      <w:r>
        <w:t xml:space="preserve">community</w:t>
      </w:r>
      <w:r>
        <w:rPr>
          <w:spacing w:val="-7"/>
        </w:rPr>
        <w:t xml:space="preserve"> </w:t>
      </w:r>
      <w:r>
        <w:t xml:space="preserve">benefit</w:t>
      </w:r>
      <w:r>
        <w:rPr>
          <w:spacing w:val="-10"/>
        </w:rPr>
        <w:t xml:space="preserve"> </w:t>
      </w:r>
      <w:r>
        <w:t xml:space="preserve">sharing</w:t>
      </w:r>
      <w:r>
        <w:rPr>
          <w:spacing w:val="-18"/>
        </w:rPr>
        <w:t xml:space="preserve"> </w:t>
      </w:r>
      <w:r>
        <w:t xml:space="preserve">forum.</w:t>
      </w:r>
      <w:r/>
    </w:p>
    <w:p>
      <w:pPr>
        <w:pStyle w:val="649"/>
        <w:numPr>
          <w:ilvl w:val="0"/>
          <w:numId w:val="19"/>
        </w:numPr>
      </w:pPr>
      <w:r>
        <w:t xml:space="preserve">The</w:t>
      </w:r>
      <w:r>
        <w:rPr>
          <w:spacing w:val="-15"/>
        </w:rPr>
        <w:t xml:space="preserve"> </w:t>
      </w:r>
      <w:r>
        <w:t xml:space="preserve">members</w:t>
      </w:r>
      <w:r>
        <w:rPr>
          <w:spacing w:val="-10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a</w:t>
      </w:r>
      <w:r>
        <w:rPr>
          <w:spacing w:val="-23"/>
        </w:rPr>
        <w:t xml:space="preserve"> </w:t>
      </w:r>
      <w:r>
        <w:t xml:space="preserve">local</w:t>
      </w:r>
      <w:r>
        <w:rPr>
          <w:spacing w:val="-16"/>
        </w:rPr>
        <w:t xml:space="preserve"> </w:t>
      </w:r>
      <w:r>
        <w:t xml:space="preserve">community</w:t>
      </w:r>
      <w:r>
        <w:rPr>
          <w:spacing w:val="-5"/>
        </w:rPr>
        <w:t xml:space="preserve"> </w:t>
      </w:r>
      <w:r>
        <w:t xml:space="preserve">benefit</w:t>
      </w:r>
      <w:r>
        <w:rPr>
          <w:spacing w:val="-1"/>
        </w:rPr>
        <w:t xml:space="preserve"> </w:t>
      </w:r>
      <w:r>
        <w:t xml:space="preserve">sharing</w:t>
      </w:r>
      <w:r>
        <w:t xml:space="preserve"> </w:t>
      </w:r>
      <w:r>
        <w:t xml:space="preserve">forum</w:t>
      </w:r>
      <w:r>
        <w:rPr>
          <w:spacing w:val="-5"/>
        </w:rPr>
        <w:t xml:space="preserve"> </w:t>
      </w:r>
      <w:r>
        <w:t xml:space="preserve">shall</w:t>
      </w:r>
      <w:r>
        <w:rPr>
          <w:spacing w:val="-13"/>
        </w:rPr>
        <w:t xml:space="preserve"> </w:t>
      </w:r>
      <w:r>
        <w:t xml:space="preserve">serve</w:t>
      </w:r>
      <w:r>
        <w:rPr>
          <w:spacing w:val="-19"/>
        </w:rPr>
        <w:t xml:space="preserve"> </w:t>
      </w:r>
      <w:r>
        <w:t xml:space="preserve">for</w:t>
      </w:r>
      <w:r>
        <w:rPr>
          <w:spacing w:val="-16"/>
        </w:rPr>
        <w:t xml:space="preserve"> </w:t>
      </w:r>
      <w:r>
        <w:t xml:space="preserve">a</w:t>
      </w:r>
      <w:r>
        <w:rPr>
          <w:spacing w:val="-16"/>
        </w:rPr>
        <w:t xml:space="preserve"> </w:t>
      </w:r>
      <w:r>
        <w:t xml:space="preserve">single</w:t>
      </w:r>
      <w:r>
        <w:rPr>
          <w:spacing w:val="-19"/>
        </w:rPr>
        <w:t xml:space="preserve"> </w:t>
      </w:r>
      <w:r>
        <w:t xml:space="preserve">term</w:t>
      </w:r>
      <w:r>
        <w:rPr>
          <w:spacing w:val="-6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five</w:t>
      </w:r>
      <w:r>
        <w:rPr>
          <w:spacing w:val="-18"/>
        </w:rPr>
        <w:t xml:space="preserve"> </w:t>
      </w:r>
      <w:r>
        <w:t xml:space="preserve">years.</w:t>
      </w:r>
      <w:r/>
    </w:p>
    <w:p>
      <w:pPr>
        <w:pStyle w:val="649"/>
        <w:numPr>
          <w:ilvl w:val="0"/>
          <w:numId w:val="19"/>
        </w:numPr>
      </w:pPr>
      <w:r>
        <w:t xml:space="preserve">The</w:t>
      </w:r>
      <w:r>
        <w:rPr>
          <w:spacing w:val="3"/>
        </w:rPr>
        <w:t xml:space="preserve"> </w:t>
      </w:r>
      <w:r>
        <w:t xml:space="preserve">respective</w:t>
      </w:r>
      <w:r>
        <w:rPr>
          <w:spacing w:val="14"/>
        </w:rPr>
        <w:t xml:space="preserve"> </w:t>
      </w:r>
      <w:r>
        <w:t xml:space="preserve">county</w:t>
      </w:r>
      <w:r>
        <w:rPr>
          <w:spacing w:val="12"/>
        </w:rPr>
        <w:t xml:space="preserve"> </w:t>
      </w:r>
      <w:r>
        <w:t xml:space="preserve">government</w:t>
      </w:r>
      <w:r>
        <w:rPr>
          <w:spacing w:val="16"/>
        </w:rPr>
        <w:t xml:space="preserve"> </w:t>
      </w:r>
      <w:r>
        <w:t xml:space="preserve">shall</w:t>
      </w:r>
      <w:r>
        <w:rPr>
          <w:spacing w:val="4"/>
        </w:rPr>
        <w:t xml:space="preserve"> </w:t>
      </w:r>
      <w:r>
        <w:t xml:space="preserve">facilitate</w:t>
      </w:r>
      <w:r>
        <w:t xml:space="preserve"> </w:t>
      </w:r>
      <w:r>
        <w:t xml:space="preserve">meetings</w:t>
      </w:r>
      <w:r>
        <w:rPr>
          <w:spacing w:val="56"/>
        </w:rPr>
        <w:t xml:space="preserve"> </w:t>
      </w:r>
      <w:r>
        <w:t xml:space="preserve">and</w:t>
      </w:r>
      <w:r>
        <w:rPr>
          <w:spacing w:val="43"/>
        </w:rPr>
        <w:t xml:space="preserve"> </w:t>
      </w:r>
      <w:r>
        <w:t xml:space="preserve">the</w:t>
      </w:r>
      <w:r>
        <w:rPr>
          <w:spacing w:val="44"/>
        </w:rPr>
        <w:t xml:space="preserve"> </w:t>
      </w:r>
      <w:r>
        <w:t xml:space="preserve">election</w:t>
      </w:r>
      <w:r>
        <w:rPr>
          <w:spacing w:val="48"/>
        </w:rPr>
        <w:t xml:space="preserve"> </w:t>
      </w:r>
      <w:r>
        <w:t xml:space="preserve">of</w:t>
      </w:r>
      <w:r>
        <w:rPr>
          <w:spacing w:val="44"/>
        </w:rPr>
        <w:t xml:space="preserve"> </w:t>
      </w:r>
      <w:r>
        <w:t xml:space="preserve">the</w:t>
      </w:r>
      <w:r>
        <w:rPr>
          <w:spacing w:val="39"/>
        </w:rPr>
        <w:t xml:space="preserve"> </w:t>
      </w:r>
      <w:r>
        <w:t xml:space="preserve">members</w:t>
      </w:r>
      <w:r>
        <w:rPr>
          <w:spacing w:val="56"/>
        </w:rPr>
        <w:t xml:space="preserve"> </w:t>
      </w:r>
      <w:r>
        <w:t xml:space="preserve">of</w:t>
      </w:r>
      <w:r>
        <w:rPr>
          <w:spacing w:val="47"/>
        </w:rPr>
        <w:t xml:space="preserve"> </w:t>
      </w:r>
      <w:r>
        <w:t xml:space="preserve">the</w:t>
      </w:r>
      <w:r>
        <w:rPr>
          <w:spacing w:val="44"/>
        </w:rPr>
        <w:t xml:space="preserve"> </w:t>
      </w:r>
      <w:r>
        <w:t xml:space="preserve">Local</w:t>
      </w:r>
      <w:r>
        <w:t xml:space="preserve"> </w:t>
      </w:r>
      <w:r>
        <w:t xml:space="preserve">Community</w:t>
      </w:r>
      <w:r>
        <w:rPr>
          <w:spacing w:val="-21"/>
        </w:rPr>
        <w:t xml:space="preserve"> </w:t>
      </w:r>
      <w:r>
        <w:t xml:space="preserve">Benefit</w:t>
      </w:r>
      <w:r>
        <w:rPr>
          <w:spacing w:val="-26"/>
        </w:rPr>
        <w:t xml:space="preserve"> </w:t>
      </w:r>
      <w:r>
        <w:t xml:space="preserve">Sharing</w:t>
      </w:r>
      <w:r>
        <w:rPr>
          <w:spacing w:val="-30"/>
        </w:rPr>
        <w:t xml:space="preserve"> </w:t>
      </w:r>
      <w:r>
        <w:t xml:space="preserve">Forum.</w:t>
      </w:r>
      <w:r/>
    </w:p>
    <w:p>
      <w:pPr>
        <w:pStyle w:val="649"/>
        <w:numPr>
          <w:ilvl w:val="0"/>
          <w:numId w:val="19"/>
        </w:numPr>
      </w:pPr>
      <w:r>
        <w:t xml:space="preserve">The</w:t>
      </w:r>
      <w:r>
        <w:rPr>
          <w:spacing w:val="59"/>
        </w:rPr>
        <w:t xml:space="preserve"> </w:t>
      </w:r>
      <w:r>
        <w:t xml:space="preserve">functions</w:t>
      </w:r>
      <w:r>
        <w:rPr>
          <w:spacing w:val="9"/>
        </w:rPr>
        <w:t xml:space="preserve"> </w:t>
      </w:r>
      <w:r>
        <w:t xml:space="preserve">of</w:t>
      </w:r>
      <w:r>
        <w:rPr>
          <w:spacing w:val="8"/>
        </w:rPr>
        <w:t xml:space="preserve"> </w:t>
      </w:r>
      <w:r>
        <w:t xml:space="preserve">a</w:t>
      </w:r>
      <w:r>
        <w:rPr>
          <w:spacing w:val="55"/>
        </w:rPr>
        <w:t xml:space="preserve"> </w:t>
      </w:r>
      <w:r>
        <w:t xml:space="preserve">Local</w:t>
      </w:r>
      <w:r>
        <w:rPr>
          <w:spacing w:val="8"/>
        </w:rPr>
        <w:t xml:space="preserve"> </w:t>
      </w:r>
      <w:r>
        <w:t xml:space="preserve">Community</w:t>
      </w:r>
      <w:r>
        <w:rPr>
          <w:spacing w:val="18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5"/>
        </w:rPr>
        <w:t xml:space="preserve"> </w:t>
      </w:r>
      <w:r>
        <w:t xml:space="preserve">Forum</w:t>
      </w:r>
      <w:r>
        <w:rPr>
          <w:spacing w:val="15"/>
        </w:rPr>
        <w:t xml:space="preserve"> </w:t>
      </w:r>
      <w:r>
        <w:t xml:space="preserve">shall</w:t>
      </w:r>
      <w:r>
        <w:rPr>
          <w:spacing w:val="3"/>
        </w:rPr>
        <w:t xml:space="preserve"> </w:t>
      </w:r>
      <w:r>
        <w:t xml:space="preserve">be</w:t>
      </w:r>
      <w:r>
        <w:rPr>
          <w:spacing w:val="8"/>
        </w:rPr>
        <w:t xml:space="preserve"> </w:t>
      </w:r>
      <w:r>
        <w:t xml:space="preserve">to-</w:t>
      </w:r>
      <w:r/>
    </w:p>
    <w:p>
      <w:pPr>
        <w:pStyle w:val="649"/>
        <w:numPr>
          <w:ilvl w:val="0"/>
          <w:numId w:val="18"/>
        </w:numPr>
      </w:pPr>
      <w:r>
        <w:t xml:space="preserve">negotiate</w:t>
      </w:r>
      <w:r>
        <w:rPr>
          <w:spacing w:val="41"/>
        </w:rPr>
        <w:t xml:space="preserve"> </w:t>
      </w:r>
      <w:r>
        <w:t xml:space="preserve">with</w:t>
      </w:r>
      <w:r>
        <w:rPr>
          <w:spacing w:val="29"/>
        </w:rPr>
        <w:t xml:space="preserve"> </w:t>
      </w:r>
      <w:r>
        <w:t xml:space="preserve">the</w:t>
      </w:r>
      <w:r>
        <w:rPr>
          <w:spacing w:val="22"/>
        </w:rPr>
        <w:t xml:space="preserve"> </w:t>
      </w:r>
      <w:r>
        <w:t xml:space="preserve">County</w:t>
      </w:r>
      <w:r>
        <w:rPr>
          <w:spacing w:val="31"/>
        </w:rPr>
        <w:t xml:space="preserve"> </w:t>
      </w:r>
      <w:r>
        <w:t xml:space="preserve">Benefit</w:t>
      </w:r>
      <w:r>
        <w:rPr>
          <w:spacing w:val="35"/>
        </w:rPr>
        <w:t xml:space="preserve"> </w:t>
      </w:r>
      <w:r>
        <w:t xml:space="preserve">Sharing</w:t>
      </w:r>
      <w:r>
        <w:t xml:space="preserve"> </w:t>
      </w:r>
      <w:r>
        <w:t xml:space="preserve">Committee</w:t>
      </w:r>
      <w:r>
        <w:rPr>
          <w:spacing w:val="7"/>
        </w:rPr>
        <w:t xml:space="preserve"> </w:t>
      </w:r>
      <w:r>
        <w:t xml:space="preserve">for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purpose</w:t>
      </w:r>
      <w:r>
        <w:rPr>
          <w:spacing w:val="12"/>
        </w:rPr>
        <w:t xml:space="preserve"> </w:t>
      </w:r>
      <w:r>
        <w:t xml:space="preserve">of</w:t>
      </w:r>
      <w:r>
        <w:rPr>
          <w:spacing w:val="-3"/>
        </w:rPr>
        <w:t xml:space="preserve"> </w:t>
      </w:r>
      <w:r>
        <w:t xml:space="preserve">entering</w:t>
      </w:r>
      <w:r>
        <w:rPr>
          <w:spacing w:val="3"/>
        </w:rPr>
        <w:t xml:space="preserve"> </w:t>
      </w:r>
      <w:r>
        <w:t xml:space="preserve">into</w:t>
      </w:r>
      <w:r>
        <w:rPr>
          <w:spacing w:val="-4"/>
        </w:rPr>
        <w:t xml:space="preserve"> </w:t>
      </w:r>
      <w:r>
        <w:t xml:space="preserve">a</w:t>
      </w:r>
      <w:r>
        <w:rPr>
          <w:spacing w:val="-7"/>
        </w:rPr>
        <w:t xml:space="preserve"> </w:t>
      </w:r>
      <w:r>
        <w:t xml:space="preserve">local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2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ind w:left="38"/>
        <w:spacing w:lineRule="auto" w:line="252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Approval</w:t>
      </w:r>
      <w:r>
        <w:rPr>
          <w:rFonts w:ascii="Times New Roman" w:hAnsi="Times New Roman" w:cs="Times New Roman"/>
          <w:spacing w:val="4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-2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pacing w:val="-5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agreement.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33"/>
        <w:spacing w:lineRule="auto" w:line="246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Local  Community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pacing w:val="35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Forum.</w:t>
      </w:r>
      <w:r/>
    </w:p>
    <w:p>
      <w:pPr>
        <w:spacing w:lineRule="auto" w:line="246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8900" w:h="13560" w:orient="portrait"/>
          <w:pgMar w:top="1280" w:right="800" w:bottom="280" w:left="0" w:header="720" w:footer="720" w:gutter="0"/>
          <w:cols w:num="2" w:sep="0" w:space="720" w:equalWidth="0">
            <w:col w:w="6574" w:space="195"/>
            <w:col w:w="133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80"/>
        <w:spacing w:before="59"/>
        <w:tabs>
          <w:tab w:val="left" w:pos="1667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2"/>
          <w:sz w:val="20"/>
        </w:rPr>
        <w:t xml:space="preserve">570</w:t>
      </w:r>
      <w:r>
        <w:rPr>
          <w:rFonts w:ascii="Times New Roman" w:hAnsi="Times New Roman" w:cs="Times New Roman"/>
          <w:position w:val="2"/>
          <w:sz w:val="20"/>
        </w:rPr>
        <w:tab/>
      </w:r>
      <w:r>
        <w:rPr>
          <w:rFonts w:ascii="Times New Roman" w:hAnsi="Times New Roman" w:cs="Times New Roman"/>
          <w:sz w:val="19"/>
        </w:rPr>
        <w:t xml:space="preserve">Tile</w:t>
      </w:r>
      <w:r>
        <w:rPr>
          <w:rFonts w:ascii="Times New Roman" w:hAnsi="Times New Roman" w:cs="Times New Roman"/>
          <w:spacing w:val="-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3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</w:t>
      </w:r>
      <w:r>
        <w:rPr>
          <w:rFonts w:ascii="Times New Roman" w:hAnsi="Times New Roman" w:cs="Times New Roman"/>
          <w:spacing w:val="-3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Benefit</w:t>
      </w:r>
      <w:r>
        <w:rPr>
          <w:rFonts w:ascii="Times New Roman" w:hAnsi="Times New Roman" w:cs="Times New Roman"/>
          <w:spacing w:val="2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7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nextPage"/>
          <w:pgSz w:w="8960" w:h="13540" w:orient="portrait"/>
          <w:pgMar w:top="660" w:right="0" w:bottom="280" w:left="90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649"/>
      </w:pPr>
      <w:r>
        <w:t xml:space="preserve">community</w:t>
      </w:r>
      <w:r>
        <w:rPr>
          <w:spacing w:val="-4"/>
        </w:rPr>
        <w:t xml:space="preserve"> </w:t>
      </w:r>
      <w:r>
        <w:t xml:space="preserve">benefit</w:t>
      </w:r>
      <w:r>
        <w:rPr>
          <w:spacing w:val="2"/>
        </w:rPr>
        <w:t xml:space="preserve"> </w:t>
      </w:r>
      <w:r>
        <w:t xml:space="preserve">sharing</w:t>
      </w:r>
      <w:r>
        <w:rPr>
          <w:spacing w:val="-9"/>
        </w:rPr>
        <w:t xml:space="preserve"> </w:t>
      </w:r>
      <w:r>
        <w:t xml:space="preserve">agreement</w:t>
      </w:r>
      <w:r>
        <w:rPr>
          <w:spacing w:val="-6"/>
        </w:rPr>
        <w:t xml:space="preserve"> </w:t>
      </w:r>
      <w:r>
        <w:t xml:space="preserve">on</w:t>
      </w:r>
      <w:r>
        <w:rPr>
          <w:spacing w:val="-16"/>
        </w:rPr>
        <w:t xml:space="preserve"> </w:t>
      </w:r>
      <w:r>
        <w:t xml:space="preserve">behalf</w:t>
      </w:r>
      <w:r>
        <w:rPr>
          <w:spacing w:val="1"/>
        </w:rP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rPr>
          <w:spacing w:val="35"/>
        </w:rPr>
        <w:t xml:space="preserve"> </w:t>
      </w:r>
      <w:r>
        <w:t xml:space="preserve">community;</w:t>
      </w:r>
      <w:r/>
    </w:p>
    <w:p>
      <w:pPr>
        <w:pStyle w:val="649"/>
        <w:numPr>
          <w:ilvl w:val="0"/>
          <w:numId w:val="18"/>
        </w:numPr>
      </w:pPr>
      <w:r>
        <w:t xml:space="preserve">identify</w:t>
      </w:r>
      <w:r>
        <w:rPr>
          <w:spacing w:val="17"/>
        </w:rPr>
        <w:t xml:space="preserve"> </w:t>
      </w:r>
      <w:r>
        <w:t xml:space="preserve">local</w:t>
      </w:r>
      <w:r>
        <w:rPr>
          <w:spacing w:val="10"/>
        </w:rPr>
        <w:t xml:space="preserve"> </w:t>
      </w:r>
      <w:r>
        <w:t xml:space="preserve">community</w:t>
      </w:r>
      <w:r>
        <w:rPr>
          <w:spacing w:val="23"/>
        </w:rPr>
        <w:t xml:space="preserve"> </w:t>
      </w:r>
      <w:r>
        <w:t xml:space="preserve">pr</w:t>
      </w:r>
      <w:r>
        <w:rPr>
          <w:spacing w:val="-35"/>
        </w:rPr>
        <w:t xml:space="preserve">o</w:t>
      </w:r>
      <w:r>
        <w:t xml:space="preserve">jects</w:t>
      </w:r>
      <w:r>
        <w:rPr>
          <w:spacing w:val="22"/>
        </w:rPr>
        <w:t xml:space="preserve"> </w:t>
      </w:r>
      <w:r>
        <w:t xml:space="preserve">to</w:t>
      </w:r>
      <w:r>
        <w:rPr>
          <w:spacing w:val="1"/>
        </w:rPr>
        <w:t xml:space="preserve"> </w:t>
      </w:r>
      <w:r>
        <w:t xml:space="preserve">be</w:t>
      </w:r>
      <w:r>
        <w:rPr>
          <w:spacing w:val="2"/>
        </w:rPr>
        <w:t xml:space="preserve"> </w:t>
      </w:r>
      <w:r>
        <w:t xml:space="preserve">supported</w:t>
      </w:r>
      <w:r>
        <w:t xml:space="preserve"> </w:t>
      </w:r>
      <w:r>
        <w:rPr>
          <w:sz w:val="21"/>
        </w:rPr>
        <w:t xml:space="preserve">by</w:t>
      </w:r>
      <w:r>
        <w:rPr>
          <w:spacing w:val="2"/>
          <w:sz w:val="21"/>
        </w:rPr>
        <w:t xml:space="preserve"> </w:t>
      </w:r>
      <w:r>
        <w:rPr>
          <w:spacing w:val="-29"/>
          <w:sz w:val="21"/>
        </w:rPr>
        <w:t xml:space="preserve">m</w:t>
      </w:r>
      <w:r>
        <w:rPr>
          <w:sz w:val="21"/>
        </w:rPr>
        <w:t xml:space="preserve">o</w:t>
      </w:r>
      <w:r>
        <w:rPr>
          <w:spacing w:val="-14"/>
          <w:sz w:val="21"/>
        </w:rPr>
        <w:t xml:space="preserve">h</w:t>
      </w:r>
      <w:r>
        <w:rPr>
          <w:sz w:val="21"/>
        </w:rPr>
        <w:t xml:space="preserve">ey</w:t>
      </w:r>
      <w:r>
        <w:rPr>
          <w:spacing w:val="17"/>
          <w:sz w:val="21"/>
        </w:rPr>
        <w:t xml:space="preserve"> </w:t>
      </w:r>
      <w:r>
        <w:t xml:space="preserve">allocated</w:t>
      </w:r>
      <w:r>
        <w:rPr>
          <w:spacing w:val="18"/>
        </w:rPr>
        <w:t xml:space="preserve"> </w:t>
      </w:r>
      <w:r>
        <w:t xml:space="preserve">to</w:t>
      </w:r>
      <w:r>
        <w:rPr>
          <w:spacing w:val="7"/>
        </w:rPr>
        <w:t xml:space="preserve"> </w:t>
      </w:r>
      <w:r>
        <w:t xml:space="preserve">the</w:t>
      </w:r>
      <w:r>
        <w:rPr>
          <w:spacing w:val="9"/>
        </w:rPr>
        <w:t xml:space="preserve"> </w:t>
      </w:r>
      <w:r>
        <w:t xml:space="preserve">local</w:t>
      </w:r>
      <w:r>
        <w:rPr>
          <w:spacing w:val="13"/>
        </w:rPr>
        <w:t xml:space="preserve"> </w:t>
      </w:r>
      <w:r>
        <w:t xml:space="preserve">community</w:t>
      </w:r>
      <w:r>
        <w:rPr>
          <w:spacing w:val="27"/>
        </w:rPr>
        <w:t xml:space="preserve"> </w:t>
      </w:r>
      <w:r>
        <w:t xml:space="preserve">by</w:t>
      </w:r>
      <w:r>
        <w:rPr>
          <w:spacing w:val="17"/>
        </w:rPr>
        <w:t xml:space="preserve"> </w:t>
      </w:r>
      <w:r>
        <w:t xml:space="preserve">the</w:t>
      </w:r>
      <w:r>
        <w:t xml:space="preserve"> </w:t>
      </w:r>
      <w:r>
        <w:t xml:space="preserve">County</w:t>
      </w:r>
      <w:r>
        <w:rPr>
          <w:spacing w:val="-9"/>
        </w:rPr>
        <w:t xml:space="preserve"> </w:t>
      </w:r>
      <w:r>
        <w:t xml:space="preserve">Benefit</w:t>
      </w:r>
      <w:r>
        <w:rPr>
          <w:spacing w:val="-4"/>
        </w:rPr>
        <w:t xml:space="preserve"> </w:t>
      </w:r>
      <w:r>
        <w:t xml:space="preserve">Sharing</w:t>
      </w:r>
      <w:r>
        <w:rPr>
          <w:spacing w:val="-17"/>
        </w:rPr>
        <w:t xml:space="preserve"> </w:t>
      </w:r>
      <w:r>
        <w:t xml:space="preserve">Committee</w:t>
      </w:r>
      <w:r>
        <w:rPr>
          <w:spacing w:val="-7"/>
        </w:rPr>
        <w:t xml:space="preserve"> </w:t>
      </w:r>
      <w:r>
        <w:t xml:space="preserve">under</w:t>
      </w:r>
      <w:r>
        <w:rPr>
          <w:spacing w:val="-10"/>
        </w:rPr>
        <w:t xml:space="preserve"> </w:t>
      </w:r>
      <w:r>
        <w:t xml:space="preserve">this</w:t>
      </w:r>
      <w:r>
        <w:rPr>
          <w:spacing w:val="-12"/>
        </w:rPr>
        <w:t xml:space="preserve"> </w:t>
      </w:r>
      <w:r>
        <w:t xml:space="preserve">Act;</w:t>
      </w:r>
      <w:r>
        <w:t xml:space="preserve"> </w:t>
      </w:r>
      <w:r>
        <w:t xml:space="preserve">and</w:t>
      </w:r>
      <w:r/>
    </w:p>
    <w:p>
      <w:pPr>
        <w:pStyle w:val="649"/>
      </w:pPr>
      <w:r>
        <w:rPr>
          <w:spacing w:val="-6"/>
          <w:sz w:val="21"/>
        </w:rPr>
        <w:t xml:space="preserve">(</w:t>
      </w:r>
      <w:r>
        <w:rPr>
          <w:spacing w:val="-8"/>
          <w:sz w:val="21"/>
        </w:rPr>
        <w:t xml:space="preserve">c)</w:t>
      </w:r>
      <w:r>
        <w:rPr>
          <w:spacing w:val="5"/>
          <w:sz w:val="21"/>
        </w:rPr>
        <w:t xml:space="preserve"> </w:t>
      </w:r>
      <w:r>
        <w:t xml:space="preserve">oversee</w:t>
      </w:r>
      <w:r>
        <w:rPr>
          <w:spacing w:val="1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implementation</w:t>
      </w:r>
      <w:r>
        <w:rPr>
          <w:spacing w:val="15"/>
        </w:rPr>
        <w:t xml:space="preserve"> </w:t>
      </w:r>
      <w:r>
        <w:t xml:space="preserve">of</w:t>
      </w:r>
      <w:r>
        <w:rPr>
          <w:spacing w:val="-3"/>
        </w:rPr>
        <w:t xml:space="preserve"> </w:t>
      </w:r>
      <w:r>
        <w:t xml:space="preserve">projects</w:t>
      </w:r>
      <w:r>
        <w:rPr>
          <w:spacing w:val="7"/>
        </w:rPr>
        <w:t xml:space="preserve"> </w:t>
      </w:r>
      <w:r>
        <w:t xml:space="preserve">undertaken</w:t>
      </w:r>
      <w:r>
        <w:rPr>
          <w:spacing w:val="22"/>
        </w:rPr>
        <w:t xml:space="preserve"> </w:t>
      </w:r>
      <w:r>
        <w:t xml:space="preserve">at</w:t>
      </w:r>
      <w:r>
        <w:rPr>
          <w:spacing w:val="53"/>
        </w:rPr>
        <w:t xml:space="preserve"> </w:t>
      </w:r>
      <w:r>
        <w:t xml:space="preserve">the local</w:t>
      </w:r>
      <w:r>
        <w:rPr>
          <w:spacing w:val="1"/>
        </w:rPr>
        <w:t xml:space="preserve"> </w:t>
      </w:r>
      <w:r>
        <w:t xml:space="preserve">community</w:t>
      </w:r>
      <w:r>
        <w:rPr>
          <w:spacing w:val="14"/>
        </w:rPr>
        <w:t xml:space="preserve"> </w:t>
      </w:r>
      <w:r>
        <w:t xml:space="preserve">using</w:t>
      </w:r>
      <w:r>
        <w:rPr>
          <w:spacing w:val="5"/>
        </w:rPr>
        <w:t xml:space="preserve"> </w:t>
      </w:r>
      <w:r>
        <w:t xml:space="preserve">money</w:t>
      </w:r>
      <w:r>
        <w:rPr>
          <w:spacing w:val="6"/>
        </w:rPr>
        <w:t xml:space="preserve"> </w:t>
      </w:r>
      <w:r>
        <w:t xml:space="preserve">devolved</w:t>
      </w:r>
      <w:r>
        <w:t xml:space="preserve"> </w:t>
      </w:r>
      <w:r>
        <w:t xml:space="preserve">under</w:t>
      </w:r>
      <w:r>
        <w:rPr>
          <w:spacing w:val="-15"/>
        </w:rPr>
        <w:t xml:space="preserve"> </w:t>
      </w:r>
      <w:r>
        <w:t xml:space="preserve">this</w:t>
      </w:r>
      <w:r>
        <w:rPr>
          <w:spacing w:val="-16"/>
        </w:rPr>
        <w:t xml:space="preserve"> </w:t>
      </w:r>
      <w:r>
        <w:t xml:space="preserve">Act.</w:t>
      </w:r>
      <w:r/>
    </w:p>
    <w:p>
      <w:pPr>
        <w:pStyle w:val="649"/>
      </w:pPr>
      <w:r>
        <w:rPr>
          <w:sz w:val="22"/>
        </w:rPr>
        <w:t xml:space="preserve">(6)</w:t>
      </w:r>
      <w:r>
        <w:rPr>
          <w:spacing w:val="-17"/>
          <w:sz w:val="22"/>
        </w:rPr>
        <w:t xml:space="preserve"> </w:t>
      </w:r>
      <w:r>
        <w:t xml:space="preserve">The</w:t>
      </w:r>
      <w:r>
        <w:rPr>
          <w:spacing w:val="-15"/>
        </w:rPr>
        <w:t xml:space="preserve"> </w:t>
      </w:r>
      <w:r>
        <w:t xml:space="preserve">members</w:t>
      </w:r>
      <w:r>
        <w:rPr>
          <w:spacing w:val="2"/>
        </w:rPr>
        <w:t xml:space="preserve"> </w:t>
      </w:r>
      <w:r>
        <w:t xml:space="preserve">of</w:t>
      </w:r>
      <w:r>
        <w:rPr>
          <w:spacing w:val="-2"/>
        </w:rPr>
        <w:t xml:space="preserve"> </w:t>
      </w:r>
      <w:r>
        <w:rPr>
          <w:sz w:val="25"/>
        </w:rPr>
        <w:t xml:space="preserve">a</w:t>
      </w:r>
      <w:r>
        <w:rPr>
          <w:spacing w:val="-13"/>
          <w:sz w:val="25"/>
        </w:rPr>
        <w:t xml:space="preserve"> </w:t>
      </w:r>
      <w:r>
        <w:t xml:space="preserve">local</w:t>
      </w:r>
      <w:r>
        <w:rPr>
          <w:spacing w:val="-7"/>
        </w:rPr>
        <w:t xml:space="preserve"> </w:t>
      </w:r>
      <w:r>
        <w:t xml:space="preserve">community</w:t>
      </w:r>
      <w:r>
        <w:rPr>
          <w:spacing w:val="2"/>
        </w:rPr>
        <w:t xml:space="preserve"> </w:t>
      </w:r>
      <w:r>
        <w:t xml:space="preserve">benefit</w:t>
      </w:r>
      <w:r>
        <w:rPr>
          <w:spacing w:val="3"/>
        </w:rPr>
        <w:t xml:space="preserve"> </w:t>
      </w:r>
      <w:r>
        <w:t xml:space="preserve">sharing</w:t>
      </w:r>
      <w:r>
        <w:t xml:space="preserve"> </w:t>
      </w:r>
      <w:r>
        <w:t xml:space="preserve">forum</w:t>
      </w:r>
      <w:r>
        <w:rPr>
          <w:spacing w:val="-2"/>
        </w:rPr>
        <w:t xml:space="preserve"> </w:t>
      </w:r>
      <w:r>
        <w:t xml:space="preserve">shall</w:t>
      </w:r>
      <w:r>
        <w:rPr>
          <w:spacing w:val="-11"/>
        </w:rPr>
        <w:t xml:space="preserve"> </w:t>
      </w:r>
      <w:r>
        <w:t xml:space="preserve">be</w:t>
      </w:r>
      <w:r>
        <w:rPr>
          <w:spacing w:val="-7"/>
        </w:rPr>
        <w:t xml:space="preserve"> </w:t>
      </w:r>
      <w:r>
        <w:t xml:space="preserve">paid</w:t>
      </w:r>
      <w:r>
        <w:rPr>
          <w:spacing w:val="5"/>
        </w:rPr>
        <w:t xml:space="preserve"> </w:t>
      </w:r>
      <w:r>
        <w:t xml:space="preserve">such</w:t>
      </w:r>
      <w:r>
        <w:rPr>
          <w:spacing w:val="-2"/>
        </w:rPr>
        <w:t xml:space="preserve"> </w:t>
      </w:r>
      <w:r>
        <w:t xml:space="preserve">allowances</w:t>
      </w:r>
      <w:r>
        <w:rPr>
          <w:spacing w:val="-5"/>
        </w:rPr>
        <w:t xml:space="preserve"> </w:t>
      </w:r>
      <w:r>
        <w:t xml:space="preserve">as</w:t>
      </w:r>
      <w:r>
        <w:rPr>
          <w:spacing w:val="-12"/>
        </w:rPr>
        <w:t xml:space="preserve"> </w:t>
      </w:r>
      <w:r>
        <w:t xml:space="preserve">shall</w:t>
      </w:r>
      <w:r>
        <w:rPr>
          <w:spacing w:val="-11"/>
        </w:rPr>
        <w:t xml:space="preserve"> </w:t>
      </w:r>
      <w:r>
        <w:t xml:space="preserve">be</w:t>
      </w:r>
      <w:r>
        <w:rPr>
          <w:spacing w:val="-23"/>
        </w:rPr>
        <w:t xml:space="preserve"> </w:t>
      </w:r>
      <w:r>
        <w:t xml:space="preserve">determined</w:t>
      </w:r>
      <w:r>
        <w:t xml:space="preserve"> </w:t>
      </w:r>
      <w:r>
        <w:rPr>
          <w:sz w:val="21"/>
        </w:rPr>
        <w:t xml:space="preserve">by</w:t>
      </w:r>
      <w:r>
        <w:rPr>
          <w:spacing w:val="28"/>
          <w:sz w:val="21"/>
        </w:rPr>
        <w:t xml:space="preserve"> </w:t>
      </w:r>
      <w:r>
        <w:rPr>
          <w:sz w:val="23"/>
        </w:rPr>
        <w:t xml:space="preserve">the</w:t>
      </w:r>
      <w:r>
        <w:rPr>
          <w:spacing w:val="28"/>
          <w:sz w:val="23"/>
        </w:rPr>
        <w:t xml:space="preserve"> </w:t>
      </w:r>
      <w:r>
        <w:t xml:space="preserve">County</w:t>
      </w:r>
      <w:r>
        <w:rPr>
          <w:spacing w:val="38"/>
        </w:rPr>
        <w:t xml:space="preserve"> </w:t>
      </w:r>
      <w:r>
        <w:t xml:space="preserve">Public</w:t>
      </w:r>
      <w:r>
        <w:rPr>
          <w:spacing w:val="37"/>
        </w:rPr>
        <w:t xml:space="preserve"> </w:t>
      </w:r>
      <w:r>
        <w:t xml:space="preserve">Service</w:t>
      </w:r>
      <w:r>
        <w:rPr>
          <w:spacing w:val="28"/>
        </w:rPr>
        <w:t xml:space="preserve"> </w:t>
      </w:r>
      <w:r>
        <w:t xml:space="preserve">Board</w:t>
      </w:r>
      <w:r>
        <w:rPr>
          <w:spacing w:val="40"/>
        </w:rPr>
        <w:t xml:space="preserve"> </w:t>
      </w:r>
      <w:r>
        <w:t xml:space="preserve">in</w:t>
      </w:r>
      <w:r>
        <w:rPr>
          <w:spacing w:val="25"/>
        </w:rPr>
        <w:t xml:space="preserve"> </w:t>
      </w:r>
      <w:r>
        <w:t xml:space="preserve">consultation</w:t>
      </w:r>
      <w:r>
        <w:rPr>
          <w:spacing w:val="45"/>
        </w:rP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rPr>
          <w:spacing w:val="-22"/>
        </w:rPr>
        <w:t xml:space="preserve"> </w:t>
      </w:r>
      <w:r>
        <w:t xml:space="preserve">Salaries</w:t>
      </w:r>
      <w:r>
        <w:rPr>
          <w:spacing w:val="-27"/>
        </w:rPr>
        <w:t xml:space="preserve"> </w:t>
      </w:r>
      <w:r>
        <w:t xml:space="preserve">and</w:t>
      </w:r>
      <w:r>
        <w:rPr>
          <w:spacing w:val="-25"/>
        </w:rPr>
        <w:t xml:space="preserve"> </w:t>
      </w:r>
      <w:r>
        <w:t xml:space="preserve">Remuneration</w:t>
      </w:r>
      <w:r>
        <w:rPr>
          <w:spacing w:val="-11"/>
        </w:rPr>
        <w:t xml:space="preserve"> </w:t>
      </w:r>
      <w:r>
        <w:t xml:space="preserve">Commission.</w:t>
      </w:r>
      <w:r/>
    </w:p>
    <w:p>
      <w:pPr>
        <w:pStyle w:val="644"/>
        <w:ind w:left="986"/>
        <w:rPr>
          <w:rFonts w:cs="Times New Roman"/>
        </w:rPr>
      </w:pPr>
      <w:r>
        <w:rPr>
          <w:rFonts w:cs="Times New Roman"/>
          <w:sz w:val="23"/>
        </w:rPr>
        <w:t xml:space="preserve">PART</w:t>
      </w:r>
      <w:r>
        <w:rPr>
          <w:rFonts w:cs="Times New Roman"/>
          <w:spacing w:val="20"/>
          <w:sz w:val="23"/>
        </w:rPr>
        <w:t xml:space="preserve"> </w:t>
      </w:r>
      <w:r>
        <w:rPr>
          <w:rFonts w:cs="Times New Roman"/>
        </w:rPr>
        <w:t xml:space="preserve">V-</w:t>
      </w:r>
      <w:r>
        <w:rPr>
          <w:rFonts w:cs="Times New Roman"/>
          <w:spacing w:val="1"/>
        </w:rPr>
        <w:t xml:space="preserve">FINANCIAL</w:t>
      </w:r>
      <w:r>
        <w:rPr>
          <w:rFonts w:cs="Times New Roman"/>
        </w:rPr>
        <w:t xml:space="preserve"> 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 xml:space="preserve">PROVISIONS</w:t>
      </w:r>
      <w:r/>
    </w:p>
    <w:p>
      <w:pPr>
        <w:pStyle w:val="649"/>
      </w:pPr>
      <w:r>
        <w:t xml:space="preserve">14. </w:t>
      </w:r>
      <w:r>
        <w:rPr>
          <w:spacing w:val="6"/>
        </w:rPr>
        <w:t xml:space="preserve"> </w:t>
      </w:r>
      <w:r>
        <w:rPr>
          <w:sz w:val="22"/>
        </w:rPr>
        <w:t xml:space="preserve">(1) </w:t>
      </w:r>
      <w:r>
        <w:rPr>
          <w:spacing w:val="16"/>
          <w:sz w:val="22"/>
        </w:rPr>
        <w:t xml:space="preserve"> </w:t>
      </w:r>
      <w:r>
        <w:t xml:space="preserve">There </w:t>
      </w:r>
      <w:r>
        <w:rPr>
          <w:spacing w:val="28"/>
        </w:rPr>
        <w:t xml:space="preserve"> </w:t>
      </w:r>
      <w:r>
        <w:t xml:space="preserve">is </w:t>
      </w:r>
      <w:r>
        <w:rPr>
          <w:spacing w:val="13"/>
        </w:rPr>
        <w:t xml:space="preserve"> </w:t>
      </w:r>
      <w:r>
        <w:t xml:space="preserve">established </w:t>
      </w:r>
      <w:r>
        <w:rPr>
          <w:spacing w:val="50"/>
        </w:rPr>
        <w:t xml:space="preserve"> </w:t>
      </w:r>
      <w:r>
        <w:t xml:space="preserve">a </w:t>
      </w:r>
      <w:r>
        <w:rPr>
          <w:spacing w:val="19"/>
        </w:rPr>
        <w:t xml:space="preserve"> </w:t>
      </w:r>
      <w:r>
        <w:t xml:space="preserve">Natural </w:t>
      </w:r>
      <w:r>
        <w:rPr>
          <w:spacing w:val="44"/>
        </w:rPr>
        <w:t xml:space="preserve"> </w:t>
      </w:r>
      <w:r>
        <w:t xml:space="preserve">Resources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4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ind w:left="117" w:right="824" w:firstLine="4"/>
        <w:spacing w:lineRule="atLeast" w:line="18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Natural</w:t>
      </w:r>
      <w:r>
        <w:rPr>
          <w:rFonts w:ascii="Times New Roman" w:hAnsi="Times New Roman" w:cs="Times New Roman"/>
          <w:spacing w:val="-4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Resources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Royalties</w:t>
      </w:r>
      <w:r>
        <w:rPr>
          <w:rFonts w:ascii="Times New Roman" w:hAnsi="Times New Roman" w:cs="Times New Roman"/>
          <w:spacing w:val="1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Fund.</w:t>
      </w:r>
      <w:r/>
    </w:p>
    <w:p>
      <w:pPr>
        <w:spacing w:lineRule="atLeast" w:line="18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8960" w:h="13540" w:orient="portrait"/>
          <w:pgMar w:top="1280" w:right="0" w:bottom="280" w:left="900" w:header="720" w:footer="720" w:gutter="0"/>
          <w:cols w:num="2" w:sep="0" w:space="720" w:equalWidth="0">
            <w:col w:w="5836" w:space="110"/>
            <w:col w:w="2114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649"/>
        <w:rPr>
          <w:rFonts w:eastAsia="Arial"/>
          <w:sz w:val="93"/>
          <w:szCs w:val="93"/>
        </w:rPr>
      </w:pPr>
      <w:r>
        <w:t xml:space="preserve">Royalties</w:t>
      </w:r>
      <w:r>
        <w:rPr>
          <w:spacing w:val="-18"/>
        </w:rPr>
        <w:t xml:space="preserve"> </w:t>
      </w:r>
      <w:r>
        <w:t xml:space="preserve">Fund</w:t>
      </w:r>
      <w:r>
        <w:rPr>
          <w:spacing w:val="-8"/>
        </w:rPr>
        <w:t xml:space="preserve"> </w:t>
      </w:r>
      <w:r>
        <w:t xml:space="preserve">which</w:t>
      </w:r>
      <w:r>
        <w:rPr>
          <w:spacing w:val="-10"/>
        </w:rPr>
        <w:t xml:space="preserve"> </w:t>
      </w:r>
      <w:r>
        <w:t xml:space="preserve">shall</w:t>
      </w:r>
      <w:r>
        <w:rPr>
          <w:spacing w:val="-17"/>
        </w:rPr>
        <w:t xml:space="preserve"> </w:t>
      </w:r>
      <w:r>
        <w:t xml:space="preserve">vest</w:t>
      </w:r>
      <w:r>
        <w:rPr>
          <w:spacing w:val="-12"/>
        </w:rPr>
        <w:t xml:space="preserve"> </w:t>
      </w:r>
      <w:r>
        <w:t xml:space="preserve">in</w:t>
      </w:r>
      <w:r>
        <w:rPr>
          <w:spacing w:val="-15"/>
        </w:rPr>
        <w:t xml:space="preserve"> </w:t>
      </w:r>
      <w:r>
        <w:t xml:space="preserve">the</w:t>
      </w:r>
      <w:r>
        <w:rPr>
          <w:spacing w:val="-18"/>
        </w:rPr>
        <w:t xml:space="preserve"> </w:t>
      </w:r>
      <w:r>
        <w:t xml:space="preserve">Commission.</w:t>
      </w:r>
      <w:r>
        <w:tab/>
      </w:r>
      <w:r>
        <w:rPr>
          <w:position w:val="-50"/>
          <w:sz w:val="93"/>
        </w:rPr>
        <w:t xml:space="preserve">-</w:t>
      </w:r>
      <w:r/>
    </w:p>
    <w:p>
      <w:pPr>
        <w:spacing w:lineRule="exact" w:line="298"/>
        <w:rPr>
          <w:rFonts w:ascii="Times New Roman" w:hAnsi="Times New Roman" w:cs="Times New Roman" w:eastAsia="Arial"/>
          <w:sz w:val="93"/>
          <w:szCs w:val="93"/>
        </w:rPr>
        <w:sectPr>
          <w:footnotePr/>
          <w:type w:val="continuous"/>
          <w:pgSz w:w="8960" w:h="13540" w:orient="portrait"/>
          <w:pgMar w:top="1280" w:right="0" w:bottom="280" w:left="90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Arial"/>
          <w:sz w:val="93"/>
          <w:szCs w:val="93"/>
        </w:rPr>
      </w:r>
      <w:r/>
    </w:p>
    <w:p>
      <w:pPr>
        <w:pStyle w:val="649"/>
        <w:numPr>
          <w:ilvl w:val="0"/>
          <w:numId w:val="17"/>
        </w:numPr>
      </w:pPr>
      <w:r>
        <w:t xml:space="preserve">There</w:t>
      </w:r>
      <w:r>
        <w:rPr>
          <w:spacing w:val="-24"/>
        </w:rPr>
        <w:t xml:space="preserve"> </w:t>
      </w:r>
      <w:r>
        <w:t xml:space="preserve">shall</w:t>
      </w:r>
      <w:r>
        <w:rPr>
          <w:spacing w:val="-30"/>
        </w:rPr>
        <w:t xml:space="preserve"> </w:t>
      </w:r>
      <w:r>
        <w:t xml:space="preserve">be</w:t>
      </w:r>
      <w:r>
        <w:rPr>
          <w:spacing w:val="-26"/>
        </w:rPr>
        <w:t xml:space="preserve"> </w:t>
      </w:r>
      <w:r>
        <w:t xml:space="preserve">paid</w:t>
      </w:r>
      <w:r>
        <w:rPr>
          <w:spacing w:val="-20"/>
        </w:rPr>
        <w:t xml:space="preserve"> </w:t>
      </w:r>
      <w:r>
        <w:t xml:space="preserve">into</w:t>
      </w:r>
      <w:r>
        <w:rPr>
          <w:spacing w:val="-31"/>
        </w:rPr>
        <w:t xml:space="preserve"> </w:t>
      </w:r>
      <w:r>
        <w:t xml:space="preserve">the</w:t>
      </w:r>
      <w:r>
        <w:rPr>
          <w:spacing w:val="-30"/>
        </w:rPr>
        <w:t xml:space="preserve"> </w:t>
      </w:r>
      <w:r>
        <w:t xml:space="preserve">Fund</w:t>
      </w:r>
      <w:r>
        <w:rPr>
          <w:spacing w:val="-12"/>
        </w:rPr>
        <w:t xml:space="preserve"> </w:t>
      </w:r>
      <w:r>
        <w:t xml:space="preserve">-</w:t>
      </w:r>
      <w:r/>
    </w:p>
    <w:p>
      <w:pPr>
        <w:pStyle w:val="649"/>
        <w:numPr>
          <w:ilvl w:val="1"/>
          <w:numId w:val="17"/>
        </w:numPr>
      </w:pPr>
      <w:r>
        <w:t xml:space="preserve">all</w:t>
      </w:r>
      <w:r>
        <w:rPr>
          <w:spacing w:val="-5"/>
        </w:rPr>
        <w:t xml:space="preserve"> </w:t>
      </w:r>
      <w:r>
        <w:t xml:space="preserve">royalties</w:t>
      </w:r>
      <w:r>
        <w:rPr>
          <w:spacing w:val="6"/>
        </w:rPr>
        <w:t xml:space="preserve"> </w:t>
      </w:r>
      <w:r>
        <w:t xml:space="preserve">collected</w:t>
      </w:r>
      <w:r>
        <w:rPr>
          <w:spacing w:val="11"/>
        </w:rPr>
        <w:t xml:space="preserve"> </w:t>
      </w:r>
      <w:r>
        <w:t xml:space="preserve">as</w:t>
      </w:r>
      <w:r>
        <w:rPr>
          <w:spacing w:val="-1"/>
        </w:rPr>
        <w:t xml:space="preserve"> </w:t>
      </w:r>
      <w:r>
        <w:t xml:space="preserve">a</w:t>
      </w:r>
      <w:r>
        <w:rPr>
          <w:spacing w:val="-6"/>
        </w:rPr>
        <w:t xml:space="preserve"> </w:t>
      </w:r>
      <w:r>
        <w:t xml:space="preserve">result</w:t>
      </w:r>
      <w:r>
        <w:rPr>
          <w:spacing w:val="7"/>
        </w:rPr>
        <w:t xml:space="preserve"> </w:t>
      </w:r>
      <w:r>
        <w:t xml:space="preserve">of</w:t>
      </w:r>
      <w:r>
        <w:rPr>
          <w:spacing w:val="-2"/>
        </w:rPr>
        <w:t xml:space="preserve"> </w:t>
      </w:r>
      <w:r>
        <w:t xml:space="preserve">exploitation</w:t>
      </w:r>
      <w:r>
        <w:rPr>
          <w:spacing w:val="11"/>
        </w:rPr>
        <w:t xml:space="preserve"> </w:t>
      </w:r>
      <w:r>
        <w:t xml:space="preserve">of</w:t>
      </w:r>
      <w:r>
        <w:t xml:space="preserve"> </w:t>
      </w:r>
      <w:r>
        <w:t xml:space="preserve">natural</w:t>
      </w:r>
      <w:r>
        <w:rPr>
          <w:spacing w:val="-23"/>
        </w:rPr>
        <w:t xml:space="preserve"> </w:t>
      </w:r>
      <w:r>
        <w:t xml:space="preserve">resources</w:t>
      </w:r>
      <w:r>
        <w:rPr>
          <w:spacing w:val="-22"/>
        </w:rPr>
        <w:t xml:space="preserve"> </w:t>
      </w:r>
      <w:r>
        <w:rPr>
          <w:sz w:val="25"/>
        </w:rPr>
        <w:t xml:space="preserve">in</w:t>
      </w:r>
      <w:r>
        <w:rPr>
          <w:spacing w:val="-28"/>
          <w:sz w:val="25"/>
        </w:rPr>
        <w:t xml:space="preserve"> </w:t>
      </w:r>
      <w:r>
        <w:t xml:space="preserve">Kenya;</w:t>
      </w:r>
      <w:r/>
    </w:p>
    <w:p>
      <w:pPr>
        <w:pStyle w:val="649"/>
        <w:numPr>
          <w:ilvl w:val="0"/>
          <w:numId w:val="16"/>
        </w:numPr>
      </w:pPr>
      <w:r>
        <w:t xml:space="preserve">all</w:t>
      </w:r>
      <w:r>
        <w:rPr>
          <w:spacing w:val="19"/>
        </w:rPr>
        <w:t xml:space="preserve"> </w:t>
      </w:r>
      <w:r>
        <w:t xml:space="preserve">fees</w:t>
      </w:r>
      <w:r>
        <w:rPr>
          <w:spacing w:val="25"/>
        </w:rPr>
        <w:t xml:space="preserve"> </w:t>
      </w:r>
      <w:r>
        <w:t xml:space="preserve">and</w:t>
      </w:r>
      <w:r>
        <w:rPr>
          <w:spacing w:val="27"/>
        </w:rPr>
        <w:t xml:space="preserve"> </w:t>
      </w:r>
      <w:r>
        <w:t xml:space="preserve">other</w:t>
      </w:r>
      <w:r>
        <w:rPr>
          <w:spacing w:val="25"/>
        </w:rPr>
        <w:t xml:space="preserve"> </w:t>
      </w:r>
      <w:r>
        <w:t xml:space="preserve">charges</w:t>
      </w:r>
      <w:r>
        <w:rPr>
          <w:spacing w:val="26"/>
        </w:rPr>
        <w:t xml:space="preserve"> </w:t>
      </w:r>
      <w:r>
        <w:t xml:space="preserve">levied</w:t>
      </w:r>
      <w:r>
        <w:rPr>
          <w:spacing w:val="35"/>
        </w:rPr>
        <w:t xml:space="preserve"> </w:t>
      </w:r>
      <w:r>
        <w:t xml:space="preserve">on</w:t>
      </w:r>
      <w:r>
        <w:rPr>
          <w:spacing w:val="27"/>
        </w:rPr>
        <w:t xml:space="preserve"> </w:t>
      </w:r>
      <w:r>
        <w:t xml:space="preserve">affected</w:t>
      </w:r>
      <w:r>
        <w:t xml:space="preserve"> </w:t>
      </w:r>
      <w:r>
        <w:t xml:space="preserve">entities</w:t>
      </w:r>
      <w:r>
        <w:rPr>
          <w:spacing w:val="4"/>
        </w:rPr>
        <w:t xml:space="preserve"> </w:t>
      </w:r>
      <w:r>
        <w:t xml:space="preserve">for the</w:t>
      </w:r>
      <w:r>
        <w:rPr>
          <w:spacing w:val="3"/>
        </w:rPr>
        <w:t xml:space="preserve"> </w:t>
      </w:r>
      <w:r>
        <w:t xml:space="preserve">exploitation</w:t>
      </w:r>
      <w:r>
        <w:rPr>
          <w:spacing w:val="10"/>
        </w:rPr>
        <w:t xml:space="preserve"> </w:t>
      </w:r>
      <w:r>
        <w:t xml:space="preserve">of</w:t>
      </w:r>
      <w:r>
        <w:rPr>
          <w:spacing w:val="6"/>
        </w:rPr>
        <w:t xml:space="preserve"> </w:t>
      </w:r>
      <w:r>
        <w:t xml:space="preserve">natural</w:t>
      </w:r>
      <w:r>
        <w:rPr>
          <w:spacing w:val="11"/>
        </w:rPr>
        <w:t xml:space="preserve"> </w:t>
      </w:r>
      <w:r>
        <w:t xml:space="preserve">resources</w:t>
      </w:r>
      <w:r>
        <w:rPr>
          <w:spacing w:val="16"/>
        </w:rPr>
        <w:t xml:space="preserve"> </w:t>
      </w:r>
      <w:r>
        <w:t xml:space="preserve">in</w:t>
      </w:r>
      <w:r>
        <w:t xml:space="preserve"> </w:t>
      </w:r>
      <w:r>
        <w:t xml:space="preserve">Kenya;</w:t>
      </w:r>
      <w:r>
        <w:rPr>
          <w:spacing w:val="-30"/>
        </w:rPr>
        <w:t xml:space="preserve"> </w:t>
      </w:r>
      <w:r>
        <w:t xml:space="preserve">and</w:t>
      </w:r>
      <w:r/>
    </w:p>
    <w:p>
      <w:pPr>
        <w:pStyle w:val="649"/>
        <w:numPr>
          <w:ilvl w:val="0"/>
          <w:numId w:val="16"/>
        </w:numPr>
        <w:rPr>
          <w:rFonts w:eastAsia="Arial"/>
          <w:sz w:val="21"/>
          <w:szCs w:val="21"/>
        </w:rPr>
      </w:pPr>
      <w:r>
        <w:t xml:space="preserve">all</w:t>
      </w:r>
      <w:r>
        <w:rPr>
          <w:spacing w:val="18"/>
        </w:rPr>
        <w:t xml:space="preserve"> </w:t>
      </w:r>
      <w:r>
        <w:t xml:space="preserve">contributions</w:t>
      </w:r>
      <w:r>
        <w:rPr>
          <w:spacing w:val="35"/>
        </w:rPr>
        <w:t xml:space="preserve"> </w:t>
      </w:r>
      <w:r>
        <w:t xml:space="preserve">and</w:t>
      </w:r>
      <w:r>
        <w:rPr>
          <w:spacing w:val="26"/>
        </w:rPr>
        <w:t xml:space="preserve"> </w:t>
      </w:r>
      <w:r>
        <w:t xml:space="preserve">other</w:t>
      </w:r>
      <w:r>
        <w:rPr>
          <w:spacing w:val="23"/>
        </w:rPr>
        <w:t xml:space="preserve"> </w:t>
      </w:r>
      <w:r>
        <w:t xml:space="preserve">payments</w:t>
      </w:r>
      <w:r>
        <w:rPr>
          <w:spacing w:val="39"/>
        </w:rPr>
        <w:t xml:space="preserve"> </w:t>
      </w:r>
      <w:r>
        <w:t xml:space="preserve">required</w:t>
      </w:r>
      <w:r>
        <w:rPr>
          <w:spacing w:val="40"/>
        </w:rPr>
        <w:t xml:space="preserve"> </w:t>
      </w:r>
      <w:r>
        <w:rPr>
          <w:sz w:val="21"/>
        </w:rPr>
        <w:t xml:space="preserve">by</w:t>
      </w:r>
      <w:r/>
    </w:p>
    <w:p>
      <w:pPr>
        <w:pStyle w:val="649"/>
      </w:pPr>
      <w:r>
        <w:t xml:space="preserve">this</w:t>
      </w:r>
      <w:r>
        <w:rPr>
          <w:spacing w:val="-12"/>
        </w:rPr>
        <w:t xml:space="preserve"> </w:t>
      </w:r>
      <w:r>
        <w:t xml:space="preserve">Act</w:t>
      </w:r>
      <w:r>
        <w:rPr>
          <w:spacing w:val="-7"/>
        </w:rPr>
        <w:t xml:space="preserve"> </w:t>
      </w:r>
      <w:r>
        <w:t xml:space="preserve">to</w:t>
      </w:r>
      <w:r>
        <w:rPr>
          <w:spacing w:val="-10"/>
        </w:rPr>
        <w:t xml:space="preserve"> </w:t>
      </w:r>
      <w:r>
        <w:t xml:space="preserve">be</w:t>
      </w:r>
      <w:r>
        <w:rPr>
          <w:spacing w:val="-9"/>
        </w:rPr>
        <w:t xml:space="preserve"> </w:t>
      </w:r>
      <w:r>
        <w:t xml:space="preserve">paid</w:t>
      </w:r>
      <w:r>
        <w:rPr>
          <w:spacing w:val="5"/>
        </w:rPr>
        <w:t xml:space="preserve"> </w:t>
      </w:r>
      <w:r>
        <w:t xml:space="preserve">into</w:t>
      </w:r>
      <w:r>
        <w:rPr>
          <w:spacing w:val="-15"/>
        </w:rPr>
        <w:t xml:space="preserve"> </w:t>
      </w:r>
      <w:r>
        <w:t xml:space="preserve">the</w:t>
      </w:r>
      <w:r>
        <w:rPr>
          <w:spacing w:val="-6"/>
        </w:rPr>
        <w:t xml:space="preserve"> </w:t>
      </w:r>
      <w:r>
        <w:t xml:space="preserve">Fund.</w:t>
      </w:r>
      <w:r/>
    </w:p>
    <w:p>
      <w:pPr>
        <w:pStyle w:val="649"/>
        <w:numPr>
          <w:ilvl w:val="0"/>
          <w:numId w:val="17"/>
        </w:numPr>
      </w:pPr>
      <w:r>
        <w:t xml:space="preserve">Where</w:t>
      </w:r>
      <w:r>
        <w:rPr>
          <w:spacing w:val="-3"/>
        </w:rPr>
        <w:t xml:space="preserve"> </w:t>
      </w:r>
      <w:r>
        <w:t xml:space="preserve">any</w:t>
      </w:r>
      <w:r>
        <w:rPr>
          <w:spacing w:val="-12"/>
        </w:rPr>
        <w:t xml:space="preserve"> </w:t>
      </w:r>
      <w:r>
        <w:t xml:space="preserve">written</w:t>
      </w:r>
      <w:r>
        <w:rPr>
          <w:spacing w:val="1"/>
        </w:rPr>
        <w:t xml:space="preserve"> </w:t>
      </w:r>
      <w:r>
        <w:t xml:space="preserve">law</w:t>
      </w:r>
      <w:r>
        <w:rPr>
          <w:spacing w:val="-12"/>
        </w:rPr>
        <w:t xml:space="preserve"> </w:t>
      </w:r>
      <w:r>
        <w:t xml:space="preserve">provides</w:t>
      </w:r>
      <w:r>
        <w:rPr>
          <w:spacing w:val="-4"/>
        </w:rPr>
        <w:t xml:space="preserve"> </w:t>
      </w:r>
      <w:r>
        <w:t xml:space="preserve">for</w:t>
      </w:r>
      <w:r>
        <w:rPr>
          <w:spacing w:val="-18"/>
        </w:rPr>
        <w:t xml:space="preserve"> </w:t>
      </w:r>
      <w:r>
        <w:t xml:space="preserve">the</w:t>
      </w:r>
      <w:r>
        <w:rPr>
          <w:spacing w:val="-17"/>
        </w:rPr>
        <w:t xml:space="preserve"> </w:t>
      </w:r>
      <w:r>
        <w:t xml:space="preserve">payment</w:t>
      </w:r>
      <w:r>
        <w:rPr>
          <w:spacing w:val="-6"/>
        </w:rPr>
        <w:t xml:space="preserve"> </w:t>
      </w:r>
      <w:r>
        <w:t xml:space="preserve">of</w:t>
      </w:r>
      <w:r>
        <w:t xml:space="preserve"> </w:t>
      </w:r>
      <w:r>
        <w:t xml:space="preserve">royalties</w:t>
      </w:r>
      <w:r>
        <w:rPr>
          <w:spacing w:val="3"/>
        </w:rPr>
        <w:t xml:space="preserve"> </w:t>
      </w:r>
      <w:r>
        <w:t xml:space="preserve">or</w:t>
      </w:r>
      <w:r>
        <w:rPr>
          <w:spacing w:val="-12"/>
        </w:rPr>
        <w:t xml:space="preserve"> </w:t>
      </w:r>
      <w:r>
        <w:t xml:space="preserve">fees</w:t>
      </w:r>
      <w:r>
        <w:rPr>
          <w:spacing w:val="-10"/>
        </w:rPr>
        <w:t xml:space="preserve"> </w:t>
      </w:r>
      <w:r>
        <w:t xml:space="preserve">from</w:t>
      </w:r>
      <w:r>
        <w:rPr>
          <w:spacing w:val="-7"/>
        </w:rPr>
        <w:t xml:space="preserve"> </w:t>
      </w:r>
      <w:r>
        <w:t xml:space="preserve">exploitation</w:t>
      </w:r>
      <w:r>
        <w:rPr>
          <w:spacing w:val="6"/>
        </w:rPr>
        <w:t xml:space="preserve"> </w:t>
      </w:r>
      <w:r>
        <w:t xml:space="preserve">of</w:t>
      </w:r>
      <w:r>
        <w:rPr>
          <w:spacing w:val="1"/>
        </w:rPr>
        <w:t xml:space="preserve"> </w:t>
      </w:r>
      <w:r>
        <w:t xml:space="preserve">a</w:t>
      </w:r>
      <w:r>
        <w:rPr>
          <w:spacing w:val="-12"/>
        </w:rPr>
        <w:t xml:space="preserve"> </w:t>
      </w:r>
      <w:r>
        <w:t xml:space="preserve">natural</w:t>
      </w:r>
      <w:r>
        <w:rPr>
          <w:spacing w:val="8"/>
        </w:rPr>
        <w:t xml:space="preserve"> </w:t>
      </w:r>
      <w:r>
        <w:t xml:space="preserve">resource</w:t>
      </w:r>
      <w:r>
        <w:rPr>
          <w:spacing w:val="2"/>
        </w:rPr>
        <w:t xml:space="preserve"> </w:t>
      </w:r>
      <w:r>
        <w:t xml:space="preserve">in</w:t>
      </w:r>
      <w:r>
        <w:rPr>
          <w:spacing w:val="-3"/>
        </w:rPr>
        <w:t xml:space="preserve"> </w:t>
      </w:r>
      <w:r>
        <w:t xml:space="preserve">a particular</w:t>
      </w:r>
      <w:r>
        <w:rPr>
          <w:spacing w:val="23"/>
        </w:rPr>
        <w:t xml:space="preserve"> </w:t>
      </w:r>
      <w:r>
        <w:t xml:space="preserve">sector,</w:t>
      </w:r>
      <w:r>
        <w:rPr>
          <w:spacing w:val="4"/>
        </w:rPr>
        <w:t xml:space="preserve"> </w:t>
      </w:r>
      <w:r>
        <w:t xml:space="preserve">such</w:t>
      </w:r>
      <w:r>
        <w:rPr>
          <w:spacing w:val="6"/>
        </w:rPr>
        <w:t xml:space="preserve"> </w:t>
      </w:r>
      <w:r>
        <w:t xml:space="preserve">royalties</w:t>
      </w:r>
      <w:r>
        <w:rPr>
          <w:spacing w:val="26"/>
        </w:rPr>
        <w:t xml:space="preserve"> </w:t>
      </w:r>
      <w:r>
        <w:t xml:space="preserve">and</w:t>
      </w:r>
      <w:r>
        <w:rPr>
          <w:spacing w:val="9"/>
        </w:rPr>
        <w:t xml:space="preserve"> </w:t>
      </w:r>
      <w:r>
        <w:t xml:space="preserve">fees</w:t>
      </w:r>
      <w:r>
        <w:rPr>
          <w:spacing w:val="4"/>
        </w:rPr>
        <w:t xml:space="preserve"> </w:t>
      </w:r>
      <w:r>
        <w:t xml:space="preserve">shall</w:t>
      </w:r>
      <w:r>
        <w:rPr>
          <w:spacing w:val="12"/>
        </w:rPr>
        <w:t xml:space="preserve"> </w:t>
      </w:r>
      <w:r>
        <w:t xml:space="preserve">be</w:t>
      </w:r>
      <w:r>
        <w:rPr>
          <w:spacing w:val="9"/>
        </w:rPr>
        <w:t xml:space="preserve"> </w:t>
      </w:r>
      <w:r>
        <w:t xml:space="preserve">paid</w:t>
      </w:r>
      <w:r>
        <w:rPr>
          <w:spacing w:val="22"/>
        </w:rPr>
        <w:t xml:space="preserve"> </w:t>
      </w:r>
      <w:r>
        <w:t xml:space="preserve">into</w:t>
      </w:r>
      <w:r>
        <w:t xml:space="preserve"> </w:t>
      </w:r>
      <w:r>
        <w:t xml:space="preserve">the</w:t>
      </w:r>
      <w:r>
        <w:rPr>
          <w:spacing w:val="-6"/>
        </w:rPr>
        <w:t xml:space="preserve"> </w:t>
      </w:r>
      <w:r>
        <w:t xml:space="preserve">Fund.</w:t>
      </w:r>
      <w:r/>
    </w:p>
    <w:p>
      <w:pPr>
        <w:pStyle w:val="649"/>
      </w:pPr>
      <w:r>
        <w:rPr>
          <w:spacing w:val="-4"/>
        </w:rPr>
        <w:t xml:space="preserve">(4)</w:t>
      </w:r>
      <w:r>
        <w:rPr>
          <w:spacing w:val="43"/>
        </w:rPr>
        <w:t xml:space="preserve"> </w:t>
      </w:r>
      <w:r>
        <w:t xml:space="preserve">The</w:t>
      </w:r>
      <w:r>
        <w:rPr>
          <w:spacing w:val="52"/>
        </w:rPr>
        <w:t xml:space="preserve"> </w:t>
      </w:r>
      <w:r>
        <w:t xml:space="preserve">Commission</w:t>
      </w:r>
      <w:r>
        <w:rPr>
          <w:spacing w:val="13"/>
        </w:rPr>
        <w:t xml:space="preserve"> </w:t>
      </w:r>
      <w:r>
        <w:t xml:space="preserve">shall make</w:t>
      </w:r>
      <w:r>
        <w:rPr>
          <w:spacing w:val="3"/>
        </w:rPr>
        <w:t xml:space="preserve"> </w:t>
      </w:r>
      <w:r>
        <w:t xml:space="preserve">Regulations</w:t>
      </w:r>
      <w:r>
        <w:rPr>
          <w:spacing w:val="22"/>
        </w:rPr>
        <w:t xml:space="preserve"> </w:t>
      </w:r>
      <w:r>
        <w:t xml:space="preserve">prescribing</w:t>
      </w:r>
      <w:r>
        <w:rPr>
          <w:spacing w:val="-8"/>
        </w:rPr>
        <w:t xml:space="preserve"> </w:t>
      </w:r>
      <w:r>
        <w:t xml:space="preserve">the</w:t>
      </w:r>
      <w:r>
        <w:rPr>
          <w:spacing w:val="-13"/>
        </w:rPr>
        <w:t xml:space="preserve"> </w:t>
      </w:r>
      <w:r>
        <w:t xml:space="preserve">administration of</w:t>
      </w:r>
      <w:r>
        <w:rPr>
          <w:spacing w:val="-16"/>
        </w:rPr>
        <w:t xml:space="preserve"> </w:t>
      </w:r>
      <w:r>
        <w:t xml:space="preserve">the</w:t>
      </w:r>
      <w:r>
        <w:rPr>
          <w:spacing w:val="-23"/>
        </w:rPr>
        <w:t xml:space="preserve"> </w:t>
      </w:r>
      <w:r>
        <w:t xml:space="preserve">Fund.</w:t>
      </w:r>
      <w:r/>
    </w:p>
    <w:p>
      <w:pPr>
        <w:pStyle w:val="644"/>
        <w:spacing w:before="97"/>
        <w:rPr>
          <w:rFonts w:cs="Times New Roman"/>
        </w:rPr>
      </w:pPr>
      <w:r>
        <w:rPr>
          <w:rFonts w:cs="Times New Roman"/>
          <w:sz w:val="23"/>
        </w:rPr>
        <w:t xml:space="preserve">PART</w:t>
      </w:r>
      <w:r>
        <w:rPr>
          <w:rFonts w:cs="Times New Roman"/>
          <w:spacing w:val="-37"/>
          <w:sz w:val="23"/>
        </w:rPr>
        <w:t xml:space="preserve"> </w:t>
      </w:r>
      <w:r>
        <w:rPr>
          <w:rFonts w:cs="Times New Roman"/>
        </w:rPr>
        <w:t xml:space="preserve">VI</w:t>
      </w:r>
      <w:r>
        <w:rPr>
          <w:rFonts w:cs="Times New Roman"/>
          <w:spacing w:val="-21"/>
        </w:rPr>
        <w:t xml:space="preserve"> </w:t>
      </w:r>
      <w:r>
        <w:rPr>
          <w:rFonts w:cs="Times New Roman"/>
        </w:rPr>
        <w:t xml:space="preserve">-</w:t>
      </w:r>
      <w:r>
        <w:rPr>
          <w:rFonts w:cs="Times New Roman"/>
          <w:spacing w:val="-51"/>
        </w:rPr>
        <w:t xml:space="preserve"> </w:t>
      </w:r>
      <w:r>
        <w:rPr>
          <w:rFonts w:cs="Times New Roman"/>
        </w:rPr>
        <w:t xml:space="preserve">MISCELLANEOUS</w:t>
      </w:r>
      <w:r>
        <w:rPr>
          <w:rFonts w:cs="Times New Roman"/>
          <w:spacing w:val="-20"/>
        </w:rPr>
        <w:t xml:space="preserve"> </w:t>
      </w:r>
      <w:r>
        <w:rPr>
          <w:rFonts w:cs="Times New Roman"/>
        </w:rPr>
        <w:t xml:space="preserve">PROVISIONS</w:t>
      </w:r>
      <w:r/>
    </w:p>
    <w:p>
      <w:pPr>
        <w:pStyle w:val="649"/>
      </w:pPr>
      <w:r>
        <w:rPr>
          <w:spacing w:val="-54"/>
          <w:sz w:val="26"/>
        </w:rPr>
        <w:t xml:space="preserve">1</w:t>
      </w:r>
      <w:r>
        <w:rPr>
          <w:sz w:val="26"/>
        </w:rPr>
        <w:t xml:space="preserve">5.</w:t>
      </w:r>
      <w:r>
        <w:rPr>
          <w:spacing w:val="-28"/>
          <w:sz w:val="26"/>
        </w:rPr>
        <w:t xml:space="preserve"> </w:t>
      </w:r>
      <w:r>
        <w:rPr>
          <w:sz w:val="22"/>
        </w:rPr>
        <w:t xml:space="preserve">(1)</w:t>
      </w:r>
      <w:r>
        <w:rPr>
          <w:spacing w:val="-11"/>
          <w:sz w:val="22"/>
        </w:rPr>
        <w:t xml:space="preserve"> </w:t>
      </w:r>
      <w:r>
        <w:t xml:space="preserve">Monies distributed</w:t>
      </w:r>
      <w:r>
        <w:rPr>
          <w:spacing w:val="10"/>
        </w:rPr>
        <w:t xml:space="preserve"> </w:t>
      </w:r>
      <w:r>
        <w:t xml:space="preserve">to</w:t>
      </w:r>
      <w:r>
        <w:rPr>
          <w:spacing w:val="-5"/>
        </w:rPr>
        <w:t xml:space="preserve"> </w:t>
      </w:r>
      <w:r>
        <w:t xml:space="preserve">counties</w:t>
      </w:r>
      <w:r>
        <w:rPr>
          <w:spacing w:val="-1"/>
        </w:rPr>
        <w:t xml:space="preserve"> </w:t>
      </w:r>
      <w:r>
        <w:t xml:space="preserve">under</w:t>
      </w:r>
      <w:r>
        <w:rPr>
          <w:spacing w:val="1"/>
        </w:rPr>
        <w:t xml:space="preserve"> </w:t>
      </w:r>
      <w:r>
        <w:t xml:space="preserve">this</w:t>
      </w:r>
      <w:r>
        <w:rPr>
          <w:spacing w:val="-4"/>
        </w:rPr>
        <w:t xml:space="preserve"> </w:t>
      </w:r>
      <w:r>
        <w:t xml:space="preserve">Act</w:t>
      </w:r>
      <w:r>
        <w:t xml:space="preserve"> </w:t>
      </w:r>
      <w:r>
        <w:t xml:space="preserve">shall</w:t>
      </w:r>
      <w:r>
        <w:rPr>
          <w:spacing w:val="-27"/>
        </w:rPr>
        <w:t xml:space="preserve"> </w:t>
      </w:r>
      <w:r>
        <w:t xml:space="preserve">be</w:t>
      </w:r>
      <w:r>
        <w:rPr>
          <w:spacing w:val="-38"/>
        </w:rPr>
        <w:t xml:space="preserve"> </w:t>
      </w:r>
      <w:r>
        <w:t xml:space="preserve">utilized</w:t>
      </w:r>
      <w:r>
        <w:rPr>
          <w:spacing w:val="-13"/>
        </w:rPr>
        <w:t xml:space="preserve"> </w:t>
      </w:r>
      <w:r>
        <w:t xml:space="preserve">for</w:t>
      </w:r>
      <w:r>
        <w:rPr>
          <w:spacing w:val="-32"/>
        </w:rPr>
        <w:t xml:space="preserve"> </w:t>
      </w:r>
      <w:r>
        <w:t xml:space="preserve">projects</w:t>
      </w:r>
      <w:r>
        <w:rPr>
          <w:spacing w:val="-13"/>
        </w:rPr>
        <w:t xml:space="preserve"> </w:t>
      </w:r>
      <w:r>
        <w:t xml:space="preserve">that-</w:t>
      </w:r>
      <w:r/>
    </w:p>
    <w:p>
      <w:pPr>
        <w:pStyle w:val="649"/>
        <w:numPr>
          <w:ilvl w:val="0"/>
          <w:numId w:val="15"/>
        </w:numPr>
      </w:pPr>
      <w:r>
        <w:t xml:space="preserve">are</w:t>
      </w:r>
      <w:r>
        <w:rPr>
          <w:spacing w:val="5"/>
        </w:rPr>
        <w:t xml:space="preserve"> </w:t>
      </w:r>
      <w:r>
        <w:t xml:space="preserve">prioritized</w:t>
      </w:r>
      <w:r>
        <w:rPr>
          <w:spacing w:val="48"/>
        </w:rPr>
        <w:t xml:space="preserve"> </w:t>
      </w:r>
      <w:r>
        <w:t xml:space="preserve">by</w:t>
      </w:r>
      <w:r>
        <w:rPr>
          <w:spacing w:val="26"/>
        </w:rPr>
        <w:t xml:space="preserve"> </w:t>
      </w:r>
      <w:r>
        <w:t xml:space="preserve">the</w:t>
      </w:r>
      <w:r>
        <w:rPr>
          <w:spacing w:val="19"/>
        </w:rPr>
        <w:t xml:space="preserve"> </w:t>
      </w:r>
      <w:r>
        <w:t xml:space="preserve">County</w:t>
      </w:r>
      <w:r>
        <w:rPr>
          <w:spacing w:val="25"/>
        </w:rPr>
        <w:t xml:space="preserve"> </w:t>
      </w:r>
      <w:r>
        <w:t xml:space="preserve">Benefit</w:t>
      </w:r>
      <w:r>
        <w:rPr>
          <w:spacing w:val="30"/>
        </w:rPr>
        <w:t xml:space="preserve"> </w:t>
      </w:r>
      <w:r>
        <w:t xml:space="preserve">Sharing</w:t>
      </w:r>
      <w:r>
        <w:t xml:space="preserve"> </w:t>
      </w:r>
      <w:r>
        <w:t xml:space="preserve">Committee;</w:t>
      </w:r>
      <w:r/>
    </w:p>
    <w:p>
      <w:pPr>
        <w:pStyle w:val="649"/>
        <w:numPr>
          <w:ilvl w:val="0"/>
          <w:numId w:val="15"/>
        </w:numPr>
      </w:pPr>
      <w:r>
        <w:t xml:space="preserve">are</w:t>
      </w:r>
      <w:r>
        <w:rPr>
          <w:spacing w:val="52"/>
        </w:rPr>
        <w:t xml:space="preserve"> </w:t>
      </w:r>
      <w:r>
        <w:t xml:space="preserve">prioritized</w:t>
      </w:r>
      <w:r>
        <w:rPr>
          <w:spacing w:val="20"/>
        </w:rPr>
        <w:t xml:space="preserve"> </w:t>
      </w:r>
      <w:r>
        <w:t xml:space="preserve">by</w:t>
      </w:r>
      <w:r>
        <w:rPr>
          <w:spacing w:val="7"/>
        </w:rPr>
        <w:t xml:space="preserve"> </w:t>
      </w:r>
      <w:r>
        <w:t xml:space="preserve">the</w:t>
      </w:r>
      <w:r>
        <w:rPr>
          <w:spacing w:val="8"/>
        </w:rPr>
        <w:t xml:space="preserve"> </w:t>
      </w:r>
      <w:r>
        <w:t xml:space="preserve">local</w:t>
      </w:r>
      <w:r>
        <w:rPr>
          <w:spacing w:val="11"/>
        </w:rPr>
        <w:t xml:space="preserve"> </w:t>
      </w:r>
      <w:r>
        <w:t xml:space="preserve">community</w:t>
      </w:r>
      <w:r>
        <w:rPr>
          <w:spacing w:val="19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-36"/>
        </w:rPr>
        <w:t xml:space="preserve"> </w:t>
      </w:r>
      <w:r>
        <w:t xml:space="preserve">forums;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07"/>
        <w:spacing w:lineRule="exact" w:line="17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Uses</w:t>
      </w:r>
      <w:r>
        <w:rPr>
          <w:rFonts w:ascii="Times New Roman" w:hAnsi="Times New Roman" w:cs="Times New Roman"/>
          <w:spacing w:val="19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18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retained</w:t>
      </w:r>
      <w:r/>
    </w:p>
    <w:p>
      <w:pPr>
        <w:ind w:left="112"/>
        <w:spacing w:lineRule="exact" w:line="18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 xml:space="preserve">funds.</w:t>
      </w:r>
      <w:r/>
    </w:p>
    <w:p>
      <w:pPr>
        <w:spacing w:lineRule="exact" w:line="182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continuous"/>
          <w:pgSz w:w="8960" w:h="13540" w:orient="portrait"/>
          <w:pgMar w:top="1280" w:right="0" w:bottom="280" w:left="900" w:header="720" w:footer="720" w:gutter="0"/>
          <w:cols w:num="2" w:sep="0" w:space="720" w:equalWidth="0">
            <w:col w:w="5835" w:space="115"/>
            <w:col w:w="2110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pStyle w:val="644"/>
        <w:ind w:left="1472"/>
        <w:spacing w:before="118"/>
        <w:rPr>
          <w:rFonts w:cs="Times New Roman"/>
        </w:rPr>
      </w:pPr>
      <w:r>
        <w:rPr>
          <w:rFonts w:cs="Times New Roman"/>
          <w:spacing w:val="-86"/>
        </w:rPr>
        <w:t xml:space="preserve">---</w:t>
      </w:r>
      <w:r>
        <w:rPr>
          <w:rFonts w:cs="Times New Roman"/>
          <w:spacing w:val="-1476"/>
        </w:rPr>
        <w:t xml:space="preserve">-</w:t>
      </w:r>
      <w:r/>
    </w:p>
    <w:p>
      <w:pPr>
        <w:ind w:left="428"/>
        <w:spacing w:before="59"/>
        <w:tabs>
          <w:tab w:val="left" w:pos="4965" w:leader="none"/>
        </w:tabs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sz w:val="21"/>
        </w:rPr>
        <w:t xml:space="preserve">The</w:t>
      </w:r>
      <w:r>
        <w:rPr>
          <w:rFonts w:ascii="Times New Roman" w:hAnsi="Times New Roman" w:cs="Times New Roman"/>
          <w:spacing w:val="-26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Natural</w:t>
      </w:r>
      <w:r>
        <w:rPr>
          <w:rFonts w:ascii="Times New Roman" w:hAnsi="Times New Roman" w:cs="Times New Roman"/>
          <w:spacing w:val="-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Resources</w:t>
      </w:r>
      <w:r>
        <w:rPr>
          <w:rFonts w:ascii="Times New Roman" w:hAnsi="Times New Roman" w:cs="Times New Roman"/>
          <w:spacing w:val="-10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(</w:t>
      </w:r>
      <w:r>
        <w:rPr>
          <w:rFonts w:ascii="Times New Roman" w:hAnsi="Times New Roman" w:cs="Times New Roman"/>
          <w:spacing w:val="-21"/>
          <w:sz w:val="21"/>
        </w:rPr>
        <w:t xml:space="preserve">l</w:t>
      </w:r>
      <w:r>
        <w:rPr>
          <w:rFonts w:ascii="Times New Roman" w:hAnsi="Times New Roman" w:cs="Times New Roman"/>
          <w:position w:val="-9"/>
          <w:sz w:val="25"/>
        </w:rPr>
        <w:t xml:space="preserve">.</w:t>
      </w:r>
      <w:r>
        <w:rPr>
          <w:rFonts w:ascii="Times New Roman" w:hAnsi="Times New Roman" w:cs="Times New Roman"/>
          <w:spacing w:val="-18"/>
          <w:position w:val="-9"/>
          <w:sz w:val="25"/>
        </w:rPr>
        <w:t xml:space="preserve">.</w:t>
      </w:r>
      <w:r>
        <w:rPr>
          <w:rFonts w:ascii="Times New Roman" w:hAnsi="Times New Roman" w:cs="Times New Roman"/>
          <w:spacing w:val="-66"/>
          <w:sz w:val="21"/>
        </w:rPr>
        <w:t xml:space="preserve">J</w:t>
      </w:r>
      <w:r>
        <w:rPr>
          <w:rFonts w:ascii="Times New Roman" w:hAnsi="Times New Roman" w:cs="Times New Roman"/>
          <w:position w:val="-9"/>
          <w:sz w:val="25"/>
        </w:rPr>
        <w:t xml:space="preserve">.</w:t>
      </w:r>
      <w:r>
        <w:rPr>
          <w:rFonts w:ascii="Times New Roman" w:hAnsi="Times New Roman" w:cs="Times New Roman"/>
          <w:spacing w:val="14"/>
          <w:position w:val="-9"/>
          <w:sz w:val="25"/>
        </w:rPr>
        <w:t xml:space="preserve">_</w:t>
      </w:r>
      <w:r>
        <w:rPr>
          <w:rFonts w:ascii="Times New Roman" w:hAnsi="Times New Roman" w:cs="Times New Roman"/>
          <w:sz w:val="21"/>
          <w:u w:val="single"/>
        </w:rPr>
        <w:t xml:space="preserve">enefit</w:t>
      </w:r>
      <w:r>
        <w:rPr>
          <w:rFonts w:ascii="Times New Roman" w:hAnsi="Times New Roman" w:cs="Times New Roman"/>
          <w:spacing w:val="-16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Sharing</w:t>
      </w:r>
      <w:r>
        <w:rPr>
          <w:rFonts w:ascii="Times New Roman" w:hAnsi="Times New Roman" w:cs="Times New Roman"/>
          <w:spacing w:val="-31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)</w:t>
      </w:r>
      <w:r>
        <w:rPr>
          <w:rFonts w:ascii="Times New Roman" w:hAnsi="Times New Roman" w:cs="Times New Roman"/>
          <w:spacing w:val="-13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Bill</w:t>
      </w:r>
      <w:r>
        <w:rPr>
          <w:rFonts w:ascii="Times New Roman" w:hAnsi="Times New Roman" w:cs="Times New Roman"/>
          <w:spacing w:val="-31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,</w:t>
      </w:r>
      <w:r>
        <w:rPr>
          <w:rFonts w:ascii="Times New Roman" w:hAnsi="Times New Roman" w:cs="Times New Roman"/>
          <w:spacing w:val="-26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2018</w:t>
      </w:r>
      <w:r>
        <w:rPr>
          <w:rFonts w:ascii="Times New Roman" w:hAnsi="Times New Roman" w:cs="Times New Roman"/>
          <w:spacing w:val="-13"/>
          <w:sz w:val="21"/>
          <w:u w:val="single"/>
        </w:rPr>
        <w:t xml:space="preserve"> </w:t>
      </w:r>
      <w:r>
        <w:rPr>
          <w:rFonts w:ascii="Times New Roman" w:hAnsi="Times New Roman" w:cs="Times New Roman"/>
          <w:position w:val="-9"/>
          <w:sz w:val="25"/>
        </w:rPr>
        <w:t xml:space="preserve">_.</w:t>
      </w:r>
      <w:r>
        <w:rPr>
          <w:rFonts w:ascii="Times New Roman" w:hAnsi="Times New Roman" w:cs="Times New Roman"/>
          <w:position w:val="-9"/>
          <w:sz w:val="25"/>
          <w:u w:val="single"/>
        </w:rPr>
        <w:tab/>
      </w:r>
      <w:r>
        <w:rPr>
          <w:rFonts w:ascii="Times New Roman" w:hAnsi="Times New Roman" w:cs="Times New Roman"/>
          <w:position w:val="-9"/>
          <w:sz w:val="25"/>
        </w:rPr>
        <w:t xml:space="preserve">....A---</w:t>
      </w:r>
      <w:r>
        <w:rPr>
          <w:rFonts w:ascii="Times New Roman" w:hAnsi="Times New Roman" w:cs="Times New Roman"/>
          <w:spacing w:val="-41"/>
          <w:position w:val="-9"/>
          <w:sz w:val="25"/>
        </w:rPr>
        <w:t xml:space="preserve"> </w:t>
      </w:r>
      <w:r>
        <w:rPr>
          <w:rFonts w:ascii="Times New Roman" w:hAnsi="Times New Roman" w:cs="Times New Roman"/>
          <w:spacing w:val="-34"/>
          <w:position w:val="-9"/>
          <w:sz w:val="25"/>
        </w:rPr>
        <w:t xml:space="preserve">-</w:t>
      </w:r>
      <w:r>
        <w:rPr>
          <w:rFonts w:ascii="Times New Roman" w:hAnsi="Times New Roman" w:cs="Times New Roman"/>
          <w:spacing w:val="-78"/>
          <w:position w:val="-9"/>
          <w:sz w:val="25"/>
        </w:rPr>
        <w:t xml:space="preserve">-</w:t>
      </w:r>
      <w:r/>
    </w:p>
    <w:p>
      <w:pPr>
        <w:ind w:left="129"/>
        <w:spacing w:before="59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spacing w:val="-2"/>
          <w:sz w:val="21"/>
        </w:rPr>
        <w:t xml:space="preserve">571</w:t>
      </w:r>
      <w:r>
        <w:rPr>
          <w:rFonts w:ascii="Times New Roman" w:hAnsi="Times New Roman" w:cs="Times New Roman"/>
          <w:spacing w:val="-4"/>
          <w:position w:val="-9"/>
          <w:sz w:val="25"/>
        </w:rPr>
        <w:t xml:space="preserve">-</w:t>
      </w:r>
      <w:r/>
    </w:p>
    <w:p>
      <w:pPr>
        <w:rPr>
          <w:rFonts w:ascii="Times New Roman" w:hAnsi="Times New Roman" w:cs="Times New Roman" w:eastAsia="Times New Roman"/>
          <w:sz w:val="25"/>
          <w:szCs w:val="25"/>
        </w:rPr>
        <w:sectPr>
          <w:footnotePr/>
          <w:type w:val="nextPage"/>
          <w:pgSz w:w="8940" w:h="13540" w:orient="portrait"/>
          <w:pgMar w:top="720" w:right="460" w:bottom="280" w:left="0" w:header="720" w:footer="720" w:gutter="0"/>
          <w:cols w:num="3" w:sep="0" w:space="720" w:equalWidth="0">
            <w:col w:w="2277" w:space="40"/>
            <w:col w:w="5545" w:space="40"/>
            <w:col w:w="578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25"/>
          <w:szCs w:val="25"/>
        </w:rPr>
      </w:r>
      <w:r/>
    </w:p>
    <w:p>
      <w:pPr>
        <w:numPr>
          <w:ilvl w:val="0"/>
          <w:numId w:val="14"/>
        </w:numPr>
        <w:ind w:right="84" w:hanging="354"/>
        <w:jc w:val="both"/>
        <w:spacing w:lineRule="auto" w:line="245" w:before="152"/>
        <w:tabs>
          <w:tab w:val="left" w:pos="2053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meet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soeio-economic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needs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residents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County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local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community;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/>
    </w:p>
    <w:p>
      <w:pPr>
        <w:numPr>
          <w:ilvl w:val="0"/>
          <w:numId w:val="14"/>
        </w:numPr>
        <w:ind w:left="2037" w:right="51" w:hanging="354"/>
        <w:jc w:val="both"/>
        <w:spacing w:lineRule="auto" w:line="249" w:before="119"/>
        <w:tabs>
          <w:tab w:val="left" w:pos="2043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1"/>
        </w:rPr>
        <w:t xml:space="preserve">ate</w:t>
      </w:r>
      <w:r>
        <w:rPr>
          <w:rFonts w:ascii="Times New Roman" w:hAnsi="Times New Roman" w:cs="Times New Roman"/>
          <w:spacing w:val="17"/>
          <w:sz w:val="21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 xml:space="preserve">public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 xml:space="preserve">interest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  <w:spacing w:val="-6"/>
          <w:sz w:val="21"/>
        </w:rPr>
        <w:t xml:space="preserve">a</w:t>
      </w:r>
      <w:r>
        <w:rPr>
          <w:rFonts w:ascii="Times New Roman" w:hAnsi="Times New Roman" w:cs="Times New Roman"/>
          <w:spacing w:val="-5"/>
          <w:sz w:val="21"/>
        </w:rPr>
        <w:t xml:space="preserve">nd</w:t>
      </w:r>
      <w:r>
        <w:rPr>
          <w:rFonts w:ascii="Times New Roman" w:hAnsi="Times New Roman" w:cs="Times New Roman"/>
          <w:spacing w:val="-3"/>
          <w:sz w:val="21"/>
        </w:rPr>
        <w:t xml:space="preserve"> </w:t>
      </w:r>
      <w:r>
        <w:rPr>
          <w:rFonts w:ascii="Times New Roman" w:hAnsi="Times New Roman" w:cs="Times New Roman"/>
        </w:rPr>
        <w:t xml:space="preserve">are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community-based</w:t>
      </w:r>
      <w:r>
        <w:rPr>
          <w:rFonts w:ascii="Times New Roman" w:hAnsi="Times New Roman" w:cs="Times New Roman"/>
          <w:spacing w:val="50"/>
        </w:rPr>
        <w:t xml:space="preserve"> </w:t>
      </w: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order 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ensure 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prospective 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benefits 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are</w:t>
      </w:r>
      <w:r/>
    </w:p>
    <w:p>
      <w:pPr>
        <w:ind w:left="2047" w:hanging="67"/>
        <w:spacing w:lineRule="exact" w:line="255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pacing w:val="1"/>
        </w:rPr>
        <w:t xml:space="preserve">·available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to </w:t>
      </w:r>
      <w:r>
        <w:rPr>
          <w:rFonts w:ascii="Times New Roman" w:hAnsi="Times New Roman" w:cs="Times New Roman"/>
          <w:spacing w:val="13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a </w:t>
      </w:r>
      <w:r>
        <w:rPr>
          <w:rFonts w:ascii="Times New Roman" w:hAnsi="Times New Roman" w:cs="Times New Roman"/>
          <w:spacing w:val="16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widespread 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 xml:space="preserve">cross-section 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/>
    </w:p>
    <w:p>
      <w:pPr>
        <w:ind w:left="2047"/>
        <w:spacing w:before="3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inhabitants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 xml:space="preserve">particular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 xml:space="preserve">area.</w:t>
      </w:r>
      <w:r/>
    </w:p>
    <w:p>
      <w:pPr>
        <w:ind w:left="1195" w:right="53" w:firstLine="487"/>
        <w:jc w:val="both"/>
        <w:spacing w:lineRule="auto" w:line="243" w:before="97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5"/>
        </w:rPr>
        <w:t xml:space="preserve">(2)</w:t>
      </w:r>
      <w:r>
        <w:rPr>
          <w:rFonts w:ascii="Times New Roman" w:hAnsi="Times New Roman" w:cs="Times New Roman"/>
          <w:spacing w:val="12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The</w:t>
      </w:r>
      <w:r>
        <w:rPr>
          <w:rFonts w:ascii="Times New Roman" w:hAnsi="Times New Roman" w:cs="Times New Roman"/>
          <w:spacing w:val="21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County</w:t>
      </w:r>
      <w:r>
        <w:rPr>
          <w:rFonts w:ascii="Times New Roman" w:hAnsi="Times New Roman" w:cs="Times New Roman"/>
          <w:spacing w:val="55"/>
        </w:rPr>
        <w:t xml:space="preserve"> </w:t>
      </w:r>
      <w:r>
        <w:rPr>
          <w:rFonts w:ascii="Times New Roman" w:hAnsi="Times New Roman" w:cs="Times New Roman"/>
        </w:rPr>
        <w:t xml:space="preserve">Benefit  Sharihg</w:t>
      </w:r>
      <w:r>
        <w:rPr>
          <w:rFonts w:ascii="Times New Roman" w:hAnsi="Times New Roman" w:cs="Times New Roman"/>
          <w:spacing w:val="47"/>
        </w:rPr>
        <w:t xml:space="preserve"> </w:t>
      </w:r>
      <w:r>
        <w:rPr>
          <w:rFonts w:ascii="Times New Roman" w:hAnsi="Times New Roman" w:cs="Times New Roman"/>
          <w:spacing w:val="-3"/>
        </w:rPr>
        <w:t xml:space="preserve">Committee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shall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prioritize</w:t>
      </w:r>
      <w:r>
        <w:rPr>
          <w:rFonts w:ascii="Times New Roman" w:hAnsi="Times New Roman" w:cs="Times New Roman"/>
          <w:spacing w:val="49"/>
        </w:rPr>
        <w:t xml:space="preserve"> </w:t>
      </w:r>
      <w:r>
        <w:rPr>
          <w:rFonts w:ascii="Times New Roman" w:hAnsi="Times New Roman" w:cs="Times New Roman"/>
        </w:rPr>
        <w:t xml:space="preserve">projects</w:t>
      </w:r>
      <w:r>
        <w:rPr>
          <w:rFonts w:ascii="Times New Roman" w:hAnsi="Times New Roman" w:cs="Times New Roman"/>
          <w:spacing w:val="36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</w:rPr>
        <w:t xml:space="preserve">supported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 xml:space="preserve">by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 xml:space="preserve">funds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received</w:t>
      </w:r>
      <w:r>
        <w:rPr>
          <w:rFonts w:ascii="Times New Roman" w:hAnsi="Times New Roman" w:cs="Times New Roman"/>
          <w:spacing w:val="56"/>
        </w:rPr>
        <w:t xml:space="preserve"> </w:t>
      </w:r>
      <w:r>
        <w:rPr>
          <w:rFonts w:ascii="Times New Roman" w:hAnsi="Times New Roman" w:cs="Times New Roman"/>
        </w:rPr>
        <w:t xml:space="preserve">under this</w:t>
      </w:r>
      <w:r>
        <w:rPr>
          <w:rFonts w:ascii="Times New Roman" w:hAnsi="Times New Roman" w:cs="Times New Roman"/>
          <w:spacing w:val="31"/>
        </w:rPr>
        <w:t xml:space="preserve"> </w:t>
      </w:r>
      <w:r>
        <w:rPr>
          <w:rFonts w:ascii="Times New Roman" w:hAnsi="Times New Roman" w:cs="Times New Roman"/>
        </w:rPr>
        <w:t xml:space="preserve">Act.</w:t>
      </w:r>
      <w:r/>
    </w:p>
    <w:p>
      <w:pPr>
        <w:ind w:left="1774"/>
        <w:spacing w:before="97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5"/>
        </w:rPr>
        <w:t xml:space="preserve">lfi.</w:t>
      </w:r>
      <w:r>
        <w:rPr>
          <w:rFonts w:ascii="Times New Roman" w:hAnsi="Times New Roman" w:cs="Times New Roman"/>
          <w:spacing w:val="-27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-18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 xml:space="preserve">person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 xml:space="preserve">who-</w:t>
      </w:r>
      <w:r/>
    </w:p>
    <w:p>
      <w:pPr>
        <w:numPr>
          <w:ilvl w:val="0"/>
          <w:numId w:val="13"/>
        </w:numPr>
        <w:ind w:right="55" w:hanging="364"/>
        <w:jc w:val="both"/>
        <w:spacing w:lineRule="auto" w:line="245" w:before="123"/>
        <w:tabs>
          <w:tab w:val="left" w:pos="2038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fails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fumish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information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 xml:space="preserve">required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  <w:spacing w:val="49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furnished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 xml:space="preserve">Commission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</w:rPr>
        <w:t xml:space="preserve">under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 xml:space="preserve">Act;</w:t>
      </w:r>
      <w:r/>
    </w:p>
    <w:p>
      <w:pPr>
        <w:numPr>
          <w:ilvl w:val="0"/>
          <w:numId w:val="13"/>
        </w:numPr>
        <w:ind w:left="2047" w:right="54"/>
        <w:jc w:val="both"/>
        <w:spacing w:lineRule="auto" w:line="237" w:before="117"/>
        <w:tabs>
          <w:tab w:val="left" w:pos="2048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makes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statement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 xml:space="preserve">which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 xml:space="preserve">el)tity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knows</w:t>
      </w:r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false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 xml:space="preserve">which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31"/>
        </w:rPr>
        <w:t xml:space="preserve"> </w:t>
      </w:r>
      <w:r>
        <w:rPr>
          <w:rFonts w:ascii="Times New Roman" w:hAnsi="Times New Roman" w:cs="Times New Roman"/>
        </w:rPr>
        <w:t xml:space="preserve">entity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</w:rPr>
        <w:t xml:space="preserve">has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 xml:space="preserve">no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 xml:space="preserve">reason</w:t>
      </w:r>
      <w:r>
        <w:rPr>
          <w:rFonts w:ascii="Times New Roman" w:hAnsi="Times New Roman" w:cs="Times New Roman"/>
          <w:spacing w:val="50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 xml:space="preserve">believe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be</w:t>
      </w:r>
      <w:r>
        <w:rPr>
          <w:rFonts w:ascii="Times New Roman" w:hAnsi="Times New Roman" w:cs="Times New Roman"/>
          <w:spacing w:val="-29"/>
          <w:sz w:val="24"/>
        </w:rPr>
        <w:t xml:space="preserve"> </w:t>
      </w:r>
      <w:r>
        <w:rPr>
          <w:rFonts w:ascii="Times New Roman" w:hAnsi="Times New Roman" w:cs="Times New Roman"/>
        </w:rPr>
        <w:t xml:space="preserve">true;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/>
    </w:p>
    <w:p>
      <w:pPr>
        <w:ind w:left="1688"/>
        <w:spacing w:before="131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pacing w:val="-41"/>
          <w:sz w:val="21"/>
        </w:rPr>
        <w:t xml:space="preserve">(</w:t>
      </w:r>
      <w:r>
        <w:rPr>
          <w:rFonts w:ascii="Times New Roman" w:hAnsi="Times New Roman" w:cs="Times New Roman"/>
          <w:sz w:val="21"/>
        </w:rPr>
        <w:t xml:space="preserve">t)</w:t>
      </w:r>
      <w:r>
        <w:rPr>
          <w:rFonts w:ascii="Times New Roman" w:hAnsi="Times New Roman" w:cs="Times New Roman"/>
          <w:spacing w:val="-15"/>
          <w:sz w:val="21"/>
        </w:rPr>
        <w:t xml:space="preserve"> </w:t>
      </w:r>
      <w:r>
        <w:rPr>
          <w:rFonts w:ascii="Times New Roman" w:hAnsi="Times New Roman" w:cs="Times New Roman"/>
        </w:rPr>
        <w:t xml:space="preserve">knowingly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makes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-21"/>
        </w:rPr>
        <w:t xml:space="preserve"> </w:t>
      </w:r>
      <w:r>
        <w:rPr>
          <w:rFonts w:ascii="Times New Roman" w:hAnsi="Times New Roman" w:cs="Times New Roman"/>
        </w:rPr>
        <w:t xml:space="preserve">false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 xml:space="preserve">statement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 xml:space="preserve">under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 xml:space="preserve">Act;</w:t>
      </w:r>
      <w:r/>
    </w:p>
    <w:p>
      <w:pPr>
        <w:numPr>
          <w:ilvl w:val="1"/>
          <w:numId w:val="15"/>
        </w:numPr>
        <w:ind w:hanging="143"/>
        <w:spacing w:before="115"/>
        <w:tabs>
          <w:tab w:val="left" w:pos="1684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commits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offence.</w:t>
      </w:r>
      <w:r/>
    </w:p>
    <w:p>
      <w:pPr>
        <w:numPr>
          <w:ilvl w:val="0"/>
          <w:numId w:val="12"/>
        </w:numPr>
        <w:ind w:right="57" w:firstLine="483"/>
        <w:jc w:val="both"/>
        <w:spacing w:lineRule="auto" w:line="245" w:before="134"/>
        <w:tabs>
          <w:tab w:val="left" w:pos="2048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-40"/>
        </w:rPr>
        <w:t xml:space="preserve"> </w:t>
      </w:r>
      <w:r>
        <w:rPr>
          <w:rFonts w:ascii="Times New Roman" w:hAnsi="Times New Roman" w:cs="Times New Roman"/>
        </w:rPr>
        <w:t xml:space="preserve">person</w:t>
      </w:r>
      <w:r>
        <w:rPr>
          <w:rFonts w:ascii="Times New Roman" w:hAnsi="Times New Roman" w:cs="Times New Roman"/>
          <w:spacing w:val="-35"/>
        </w:rPr>
        <w:t xml:space="preserve"> </w:t>
      </w:r>
      <w:r>
        <w:rPr>
          <w:rFonts w:ascii="Times New Roman" w:hAnsi="Times New Roman" w:cs="Times New Roman"/>
        </w:rPr>
        <w:t xml:space="preserve">who</w:t>
      </w:r>
      <w:r>
        <w:rPr>
          <w:rFonts w:ascii="Times New Roman" w:hAnsi="Times New Roman" w:cs="Times New Roman"/>
          <w:spacing w:val="-40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  <w:spacing w:val="-43"/>
        </w:rPr>
        <w:t xml:space="preserve"> </w:t>
      </w:r>
      <w:r>
        <w:rPr>
          <w:rFonts w:ascii="Times New Roman" w:hAnsi="Times New Roman" w:cs="Times New Roman"/>
        </w:rPr>
        <w:t xml:space="preserve">found</w:t>
      </w:r>
      <w:r>
        <w:rPr>
          <w:rFonts w:ascii="Times New Roman" w:hAnsi="Times New Roman" w:cs="Times New Roman"/>
          <w:spacing w:val="-39"/>
        </w:rPr>
        <w:t xml:space="preserve"> </w:t>
      </w:r>
      <w:r>
        <w:rPr>
          <w:rFonts w:ascii="Times New Roman" w:hAnsi="Times New Roman" w:cs="Times New Roman"/>
        </w:rPr>
        <w:t xml:space="preserve">guilty</w:t>
      </w:r>
      <w:r>
        <w:rPr>
          <w:rFonts w:ascii="Times New Roman" w:hAnsi="Times New Roman" w:cs="Times New Roman"/>
          <w:spacing w:val="-36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-34"/>
        </w:rPr>
        <w:t xml:space="preserve"> </w:t>
      </w: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  <w:spacing w:val="-39"/>
        </w:rPr>
        <w:t xml:space="preserve"> </w:t>
      </w:r>
      <w:r>
        <w:rPr>
          <w:rFonts w:ascii="Times New Roman" w:hAnsi="Times New Roman" w:cs="Times New Roman"/>
        </w:rPr>
        <w:t xml:space="preserve">offence</w:t>
      </w:r>
      <w:r>
        <w:rPr>
          <w:rFonts w:ascii="Times New Roman" w:hAnsi="Times New Roman" w:cs="Times New Roman"/>
          <w:spacing w:val="-37"/>
        </w:rPr>
        <w:t xml:space="preserve"> </w:t>
      </w:r>
      <w:r>
        <w:rPr>
          <w:rFonts w:ascii="Times New Roman" w:hAnsi="Times New Roman" w:cs="Times New Roman"/>
        </w:rPr>
        <w:t xml:space="preserve">under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subsection</w:t>
      </w:r>
      <w:r>
        <w:rPr>
          <w:rFonts w:ascii="Times New Roman" w:hAnsi="Times New Roman" w:cs="Times New Roman"/>
          <w:spacing w:val="-4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-49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  <w:spacing w:val="-48"/>
        </w:rPr>
        <w:t xml:space="preserve"> </w:t>
      </w:r>
      <w:r>
        <w:rPr>
          <w:rFonts w:ascii="Times New Roman" w:hAnsi="Times New Roman" w:cs="Times New Roman"/>
        </w:rPr>
        <w:t xml:space="preserve">liable,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 xml:space="preserve">on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 xml:space="preserve">conviction,</w:t>
      </w:r>
      <w:r>
        <w:rPr>
          <w:rFonts w:ascii="Times New Roman" w:hAnsi="Times New Roman" w:cs="Times New Roman"/>
          <w:spacing w:val="-42"/>
        </w:rPr>
        <w:t xml:space="preserve"> </w:t>
      </w:r>
      <w:r>
        <w:rPr>
          <w:rFonts w:ascii="Times New Roman" w:hAnsi="Times New Roman" w:cs="Times New Roman"/>
        </w:rPr>
        <w:t xml:space="preserve">-</w:t>
      </w:r>
      <w:r/>
    </w:p>
    <w:p>
      <w:pPr>
        <w:numPr>
          <w:ilvl w:val="0"/>
          <w:numId w:val="11"/>
        </w:numPr>
        <w:ind w:right="54" w:hanging="350"/>
        <w:jc w:val="both"/>
        <w:spacing w:lineRule="auto" w:line="234" w:before="96"/>
        <w:tabs>
          <w:tab w:val="left" w:pos="2057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case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natural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 xml:space="preserve">person,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 xml:space="preserve">not exceeding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two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million</w:t>
      </w:r>
      <w:r>
        <w:rPr>
          <w:rFonts w:ascii="Times New Roman" w:hAnsi="Times New Roman" w:cs="Times New Roman"/>
          <w:spacing w:val="8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shillings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imprisonment for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56"/>
        </w:rPr>
        <w:t xml:space="preserve"> </w:t>
      </w:r>
      <w:r>
        <w:rPr>
          <w:rFonts w:ascii="Times New Roman" w:hAnsi="Times New Roman" w:cs="Times New Roman"/>
        </w:rPr>
        <w:t xml:space="preserve">term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not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 xml:space="preserve">exceeding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three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years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or  to 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 xml:space="preserve">both such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imprisonment;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/>
    </w:p>
    <w:p>
      <w:pPr>
        <w:numPr>
          <w:ilvl w:val="0"/>
          <w:numId w:val="11"/>
        </w:numPr>
        <w:ind w:left="2056" w:hanging="358"/>
        <w:spacing w:lineRule="exact" w:line="368" w:before="4"/>
        <w:tabs>
          <w:tab w:val="left" w:pos="2057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</w:rPr>
        <w:t xml:space="preserve">case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58"/>
        </w:rPr>
        <w:t xml:space="preserve"> </w:t>
      </w:r>
      <w:r>
        <w:rPr>
          <w:rFonts w:ascii="Times New Roman" w:hAnsi="Times New Roman" w:cs="Times New Roman"/>
          <w:sz w:val="33"/>
        </w:rPr>
        <w:t xml:space="preserve">t</w:t>
      </w:r>
      <w:r>
        <w:rPr>
          <w:rFonts w:ascii="Times New Roman" w:hAnsi="Times New Roman" w:cs="Times New Roman"/>
          <w:spacing w:val="-42"/>
          <w:sz w:val="33"/>
        </w:rPr>
        <w:t xml:space="preserve"> </w:t>
      </w:r>
      <w:r>
        <w:rPr>
          <w:rFonts w:ascii="Times New Roman" w:hAnsi="Times New Roman" w:cs="Times New Roman"/>
          <w:spacing w:val="-8"/>
          <w:sz w:val="21"/>
        </w:rPr>
        <w:t xml:space="preserve">body</w:t>
      </w:r>
      <w:r>
        <w:rPr>
          <w:rFonts w:ascii="Times New Roman" w:hAnsi="Times New Roman" w:cs="Times New Roman"/>
          <w:spacing w:val="54"/>
          <w:sz w:val="21"/>
        </w:rPr>
        <w:t xml:space="preserve"> </w:t>
      </w:r>
      <w:r>
        <w:rPr>
          <w:rFonts w:ascii="Times New Roman" w:hAnsi="Times New Roman" w:cs="Times New Roman"/>
        </w:rPr>
        <w:t xml:space="preserve">corporate,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 xml:space="preserve">not</w:t>
      </w:r>
      <w:r/>
    </w:p>
    <w:p>
      <w:pPr>
        <w:numPr>
          <w:ilvl w:val="1"/>
          <w:numId w:val="11"/>
        </w:numPr>
        <w:spacing w:lineRule="exact" w:line="241"/>
        <w:tabs>
          <w:tab w:val="left" w:pos="2053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exceeding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 xml:space="preserve">five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million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 xml:space="preserve">shillings.</w:t>
      </w:r>
      <w:r/>
    </w:p>
    <w:p>
      <w:pPr>
        <w:numPr>
          <w:ilvl w:val="0"/>
          <w:numId w:val="12"/>
        </w:numPr>
        <w:ind w:left="1210" w:firstLine="488"/>
        <w:jc w:val="both"/>
        <w:spacing w:lineRule="auto" w:line="247" w:before="82"/>
        <w:tabs>
          <w:tab w:val="left" w:pos="2105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Where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body</w:t>
      </w:r>
      <w:r>
        <w:rPr>
          <w:rFonts w:ascii="Times New Roman" w:hAnsi="Times New Roman" w:cs="Times New Roman"/>
          <w:spacing w:val="12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corporate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found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guilty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offence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 xml:space="preserve">under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 xml:space="preserve">Act,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 xml:space="preserve">every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principal</w:t>
      </w:r>
      <w:r>
        <w:rPr>
          <w:rFonts w:ascii="Times New Roman" w:hAnsi="Times New Roman" w:cs="Times New Roman"/>
          <w:spacing w:val="55"/>
        </w:rPr>
        <w:t xml:space="preserve"> </w:t>
      </w:r>
      <w:r>
        <w:rPr>
          <w:rFonts w:ascii="Times New Roman" w:hAnsi="Times New Roman" w:cs="Times New Roman"/>
        </w:rPr>
        <w:t xml:space="preserve">officer</w:t>
      </w:r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 xml:space="preserve">that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corporation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 xml:space="preserve">deemed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have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committed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offence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liable,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 xml:space="preserve">on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 xml:space="preserve">conviction,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not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exceeding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 xml:space="preserve">two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million shiilings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imprisonment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</w:rPr>
        <w:t xml:space="preserve">for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tenn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 xml:space="preserve">not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 xml:space="preserve">exceeding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  <w:spacing w:val="-1"/>
        </w:rPr>
        <w:t xml:space="preserve">three</w:t>
      </w:r>
      <w:r>
        <w:rPr>
          <w:rFonts w:ascii="Times New Roman" w:hAnsi="Times New Roman" w:cs="Times New Roman"/>
          <w:spacing w:val="-2"/>
        </w:rPr>
        <w:t xml:space="preserve">·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years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both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such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imprisonment.</w:t>
      </w:r>
      <w:r/>
    </w:p>
    <w:p>
      <w:pPr>
        <w:numPr>
          <w:ilvl w:val="0"/>
          <w:numId w:val="12"/>
        </w:numPr>
        <w:ind w:left="1219" w:right="51" w:firstLine="488"/>
        <w:jc w:val="both"/>
        <w:spacing w:lineRule="exact" w:line="268" w:before="89"/>
        <w:tabs>
          <w:tab w:val="left" w:pos="2048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affected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entity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that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continues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breach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 xml:space="preserve">Act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 xml:space="preserve">may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be</w:t>
      </w:r>
      <w:r>
        <w:rPr>
          <w:rFonts w:ascii="Times New Roman" w:hAnsi="Times New Roman" w:cs="Times New Roman"/>
          <w:spacing w:val="8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liable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 xml:space="preserve">cancellation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its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licence.</w:t>
      </w:r>
      <w:r/>
    </w:p>
    <w:p>
      <w:pPr>
        <w:ind w:left="1214" w:right="37" w:firstLine="502"/>
        <w:jc w:val="both"/>
        <w:spacing w:lineRule="auto" w:line="241" w:before="53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7"/>
        </w:rPr>
        <w:t xml:space="preserve">17.</w:t>
      </w:r>
      <w:r>
        <w:rPr>
          <w:rFonts w:ascii="Times New Roman" w:hAnsi="Times New Roman" w:cs="Times New Roman"/>
          <w:spacing w:val="-12"/>
          <w:sz w:val="27"/>
        </w:rPr>
        <w:t xml:space="preserve"> </w:t>
      </w:r>
      <w:r>
        <w:rPr>
          <w:rFonts w:ascii="Times New Roman" w:hAnsi="Times New Roman" w:cs="Times New Roman"/>
          <w:spacing w:val="19"/>
          <w:sz w:val="27"/>
        </w:rPr>
        <w:t xml:space="preserve">(</w:t>
      </w:r>
      <w:r>
        <w:rPr>
          <w:rFonts w:ascii="Times New Roman" w:hAnsi="Times New Roman" w:cs="Times New Roman"/>
        </w:rPr>
        <w:t xml:space="preserve">1)</w:t>
      </w:r>
      <w:r>
        <w:rPr>
          <w:rFonts w:ascii="Times New Roman" w:hAnsi="Times New Roman" w:cs="Times New Roman"/>
          <w:spacing w:val="-25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Commission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 xml:space="preserve">shall,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 xml:space="preserve">within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one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year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</w:rPr>
        <w:t xml:space="preserve">commencement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this Act,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 xml:space="preserve">review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all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existing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laws 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agreements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prescribing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ratio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 xml:space="preserve">natural </w:t>
      </w:r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</w:rPr>
        <w:t xml:space="preserve">resource sharing,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 xml:space="preserve">taking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</w:rPr>
        <w:t xml:space="preserve">into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account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 xml:space="preserve">provisions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31"/>
        </w:rPr>
        <w:t xml:space="preserve"> </w:t>
      </w:r>
      <w:r>
        <w:rPr>
          <w:rFonts w:ascii="Times New Roman" w:hAnsi="Times New Roman" w:cs="Times New Roman"/>
        </w:rPr>
        <w:t xml:space="preserve">Act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international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 xml:space="preserve">best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practice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revenue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sharing.</w:t>
      </w:r>
      <w:r/>
    </w:p>
    <w:p>
      <w:pPr>
        <w:pStyle w:val="643"/>
        <w:ind w:left="100"/>
        <w:spacing w:before="142"/>
        <w:rPr>
          <w:rFonts w:cs="Times New Roman" w:eastAsia="Arial"/>
        </w:rPr>
      </w:pPr>
      <w:r>
        <w:rPr>
          <w:rFonts w:cs="Times New Roman"/>
        </w:rPr>
        <w:t xml:space="preserve">'</w:t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spacing w:before="3"/>
        <w:rPr>
          <w:rFonts w:ascii="Times New Roman" w:hAnsi="Times New Roman" w:cs="Times New Roman" w:eastAsia="Arial"/>
          <w:sz w:val="23"/>
          <w:szCs w:val="23"/>
        </w:rPr>
      </w:pPr>
      <w:r>
        <w:rPr>
          <w:rFonts w:ascii="Times New Roman" w:hAnsi="Times New Roman" w:cs="Times New Roman" w:eastAsia="Arial"/>
          <w:sz w:val="23"/>
          <w:szCs w:val="23"/>
        </w:rPr>
      </w:r>
      <w:r/>
    </w:p>
    <w:p>
      <w:pPr>
        <w:ind w:left="119" w:hanging="2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 xml:space="preserve">Offences.</w:t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before="6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119" w:right="529"/>
        <w:spacing w:lineRule="exact" w:line="18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 xml:space="preserve">Transitional</w:t>
      </w:r>
      <w:r>
        <w:rPr>
          <w:rFonts w:ascii="Times New Roman" w:hAnsi="Times New Roman" w:cs="Times New Roman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provisions.</w:t>
      </w:r>
      <w:r/>
    </w:p>
    <w:p>
      <w:pPr>
        <w:spacing w:lineRule="exact" w:line="182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continuous"/>
          <w:pgSz w:w="8940" w:h="13540" w:orient="portrait"/>
          <w:pgMar w:top="1280" w:right="460" w:bottom="280" w:left="0" w:header="720" w:footer="720" w:gutter="0"/>
          <w:cols w:num="2" w:sep="0" w:space="720" w:equalWidth="0">
            <w:col w:w="6986" w:space="79"/>
            <w:col w:w="141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276"/>
        <w:spacing w:before="53"/>
        <w:tabs>
          <w:tab w:val="left" w:pos="1658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2"/>
          <w:sz w:val="19"/>
        </w:rPr>
        <w:t xml:space="preserve">572</w:t>
      </w:r>
      <w:r>
        <w:rPr>
          <w:rFonts w:ascii="Times New Roman" w:hAnsi="Times New Roman" w:cs="Times New Roman"/>
          <w:position w:val="2"/>
          <w:sz w:val="19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3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2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</w:t>
      </w:r>
      <w:r>
        <w:rPr>
          <w:rFonts w:ascii="Times New Roman" w:hAnsi="Times New Roman" w:cs="Times New Roman"/>
          <w:spacing w:val="25"/>
          <w:sz w:val="19"/>
        </w:rPr>
        <w:t xml:space="preserve">g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8920" w:h="13540" w:orient="portrait"/>
          <w:pgMar w:top="720" w:right="940" w:bottom="280" w:left="5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numPr>
          <w:ilvl w:val="0"/>
          <w:numId w:val="10"/>
        </w:numPr>
        <w:ind w:right="5" w:firstLine="464"/>
        <w:jc w:val="both"/>
        <w:spacing w:lineRule="auto" w:line="235" w:before="74"/>
        <w:tabs>
          <w:tab w:val="left" w:pos="99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submit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report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Assembly,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Senate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outcome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review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within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three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months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conclusion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review.</w:t>
      </w:r>
      <w:r/>
    </w:p>
    <w:p>
      <w:pPr>
        <w:numPr>
          <w:ilvl w:val="0"/>
          <w:numId w:val="10"/>
        </w:numPr>
        <w:ind w:firstLine="474"/>
        <w:jc w:val="both"/>
        <w:spacing w:lineRule="exact" w:line="258" w:before="127"/>
        <w:tabs>
          <w:tab w:val="left" w:pos="94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report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submitted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(2)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addition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requirements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set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(1),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set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proposals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legislative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policy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amendments required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fully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Act.</w:t>
      </w:r>
      <w:r/>
    </w:p>
    <w:p>
      <w:pPr>
        <w:numPr>
          <w:ilvl w:val="0"/>
          <w:numId w:val="9"/>
        </w:numPr>
        <w:ind w:right="28" w:firstLine="487"/>
        <w:jc w:val="both"/>
        <w:spacing w:lineRule="exact" w:line="264" w:before="115"/>
        <w:tabs>
          <w:tab w:val="left" w:pos="99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(1)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may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make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Regulations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better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carrying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provisions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Act.</w:t>
      </w:r>
      <w:r/>
    </w:p>
    <w:p>
      <w:pPr>
        <w:ind w:left="113" w:right="17" w:firstLine="473"/>
        <w:jc w:val="both"/>
        <w:spacing w:lineRule="exact" w:line="258" w:before="123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(2)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particular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without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prejudice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generality of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power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conferred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sub-section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</w:t>
      </w:r>
      <w:r>
        <w:rPr>
          <w:rFonts w:ascii="Times New Roman" w:hAnsi="Times New Roman" w:cs="Times New Roman"/>
          <w:spacing w:val="-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1),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 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make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Regulations-</w:t>
      </w:r>
      <w:r/>
    </w:p>
    <w:p>
      <w:pPr>
        <w:numPr>
          <w:ilvl w:val="0"/>
          <w:numId w:val="8"/>
        </w:numPr>
        <w:ind w:right="30" w:hanging="363"/>
        <w:jc w:val="both"/>
        <w:spacing w:lineRule="exact" w:line="258" w:before="120"/>
        <w:tabs>
          <w:tab w:val="left" w:pos="9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fees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anything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required to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done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Act;</w:t>
      </w:r>
      <w:r/>
    </w:p>
    <w:p>
      <w:pPr>
        <w:numPr>
          <w:ilvl w:val="0"/>
          <w:numId w:val="8"/>
        </w:numPr>
        <w:ind w:left="960"/>
        <w:spacing w:before="121"/>
        <w:tabs>
          <w:tab w:val="left" w:pos="9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administration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Fund;</w:t>
      </w:r>
      <w:r/>
    </w:p>
    <w:p>
      <w:pPr>
        <w:numPr>
          <w:ilvl w:val="0"/>
          <w:numId w:val="8"/>
        </w:numPr>
        <w:ind w:left="960" w:right="28" w:hanging="354"/>
        <w:jc w:val="both"/>
        <w:spacing w:lineRule="exact" w:line="258" w:before="121"/>
        <w:tabs>
          <w:tab w:val="left" w:pos="95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mode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payment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 under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Act;</w:t>
      </w:r>
      <w:r/>
    </w:p>
    <w:p>
      <w:pPr>
        <w:numPr>
          <w:ilvl w:val="0"/>
          <w:numId w:val="8"/>
        </w:numPr>
        <w:ind w:left="960" w:right="38"/>
        <w:jc w:val="both"/>
        <w:spacing w:lineRule="exact" w:line="254" w:before="123"/>
        <w:tabs>
          <w:tab w:val="left" w:pos="95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formula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resource;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0"/>
          <w:numId w:val="8"/>
        </w:numPr>
        <w:ind w:left="955" w:right="11" w:hanging="354"/>
        <w:jc w:val="both"/>
        <w:spacing w:before="117"/>
        <w:tabs>
          <w:tab w:val="left" w:pos="9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anything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required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prescribed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necessary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give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effect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Act.</w:t>
      </w:r>
      <w:r/>
    </w:p>
    <w:p>
      <w:pPr>
        <w:numPr>
          <w:ilvl w:val="0"/>
          <w:numId w:val="9"/>
        </w:numPr>
        <w:ind w:left="964" w:hanging="358"/>
        <w:spacing w:before="99"/>
        <w:tabs>
          <w:tab w:val="left" w:pos="96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-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183</w:t>
      </w:r>
      <w:r>
        <w:rPr>
          <w:rFonts w:ascii="Times New Roman" w:hAnsi="Times New Roman" w:cs="Times New Roman"/>
          <w:spacing w:val="-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-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Mining</w:t>
      </w:r>
      <w:r>
        <w:rPr>
          <w:rFonts w:ascii="Times New Roman" w:hAnsi="Times New Roman" w:cs="Times New Roman"/>
          <w:spacing w:val="-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-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amended</w:t>
      </w:r>
      <w:r>
        <w:rPr>
          <w:rFonts w:ascii="Times New Roman" w:hAnsi="Times New Roman" w:cs="Times New Roman"/>
          <w:spacing w:val="-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ind w:left="960" w:right="31" w:hanging="359"/>
        <w:jc w:val="both"/>
        <w:spacing w:lineRule="exact" w:line="254" w:before="8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(a) by</w:t>
      </w:r>
      <w:r>
        <w:rPr>
          <w:rFonts w:ascii="Times New Roman" w:hAnsi="Times New Roman" w:cs="Times New Roman"/>
          <w:spacing w:val="-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deleting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-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(5)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substituting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therefor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following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new</w:t>
      </w:r>
      <w:r>
        <w:rPr>
          <w:rFonts w:ascii="Times New Roman" w:hAnsi="Times New Roman" w:cs="Times New Roman"/>
          <w:spacing w:val="-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(5)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0"/>
          <w:numId w:val="7"/>
        </w:numPr>
        <w:ind w:right="16" w:hanging="354"/>
        <w:jc w:val="both"/>
        <w:spacing w:lineRule="exact" w:line="258" w:before="87"/>
        <w:tabs>
          <w:tab w:val="left" w:pos="97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-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</w:t>
      </w:r>
      <w:r>
        <w:rPr>
          <w:rFonts w:ascii="Times New Roman" w:hAnsi="Times New Roman" w:cs="Times New Roman"/>
          <w:spacing w:val="-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sub-section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-17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-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distributed</w:t>
      </w:r>
      <w:r>
        <w:rPr>
          <w:rFonts w:ascii="Times New Roman" w:hAnsi="Times New Roman" w:cs="Times New Roman"/>
          <w:spacing w:val="-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-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follows</w:t>
      </w:r>
      <w:r>
        <w:rPr>
          <w:rFonts w:ascii="Times New Roman" w:hAnsi="Times New Roman" w:cs="Times New Roman"/>
          <w:spacing w:val="-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1"/>
          <w:numId w:val="7"/>
        </w:numPr>
        <w:ind w:right="12"/>
        <w:jc w:val="both"/>
        <w:spacing w:lineRule="auto" w:line="227" w:before="84"/>
        <w:tabs>
          <w:tab w:val="left" w:pos="9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twenty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pacing w:val="-2"/>
          <w:sz w:val="23"/>
        </w:rPr>
        <w:t xml:space="preserve">(6),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sovereign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established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Government;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1"/>
          <w:numId w:val="7"/>
        </w:numPr>
        <w:ind w:left="936" w:right="7" w:hanging="340"/>
        <w:jc w:val="both"/>
        <w:spacing w:lineRule="auto" w:line="232" w:before="79"/>
        <w:tabs>
          <w:tab w:val="left" w:pos="95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eighty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(7),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shared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 Government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respective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sixty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 Government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forty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governments;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ind w:left="1304" w:right="19" w:hanging="359"/>
        <w:spacing w:before="7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(b)</w:t>
      </w:r>
      <w:r>
        <w:rPr>
          <w:rFonts w:ascii="Times New Roman" w:hAnsi="Times New Roman" w:cs="Times New Roman"/>
          <w:spacing w:val="-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inserting</w:t>
      </w:r>
      <w:r>
        <w:rPr>
          <w:rFonts w:ascii="Times New Roman" w:hAnsi="Times New Roman" w:cs="Times New Roman"/>
          <w:spacing w:val="-30"/>
          <w:sz w:val="23"/>
        </w:rPr>
        <w:t xml:space="preserve"> </w:t>
      </w:r>
      <w:r>
        <w:rPr>
          <w:rFonts w:ascii="Times New Roman" w:hAnsi="Times New Roman" w:cs="Times New Roman"/>
          <w:spacing w:val="4"/>
          <w:sz w:val="23"/>
        </w:rPr>
        <w:t xml:space="preserve">c</w:t>
      </w:r>
      <w:r>
        <w:rPr>
          <w:rFonts w:ascii="Times New Roman" w:hAnsi="Times New Roman" w:cs="Times New Roman"/>
          <w:spacing w:val="3"/>
          <w:sz w:val="23"/>
        </w:rPr>
        <w:t xml:space="preserve">the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following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new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immediately</w:t>
      </w:r>
      <w:r>
        <w:rPr>
          <w:rFonts w:ascii="Times New Roman" w:hAnsi="Times New Roman" w:cs="Times New Roman"/>
          <w:spacing w:val="-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after</w:t>
      </w:r>
      <w:r>
        <w:rPr>
          <w:rFonts w:ascii="Times New Roman" w:hAnsi="Times New Roman" w:cs="Times New Roman"/>
          <w:spacing w:val="-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subsectioq</w:t>
      </w:r>
      <w:r>
        <w:rPr>
          <w:rFonts w:ascii="Times New Roman" w:hAnsi="Times New Roman" w:cs="Times New Roman"/>
          <w:spacing w:val="-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(5)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1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113" w:right="189" w:firstLine="4"/>
        <w:spacing w:lineRule="auto" w:line="252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Power</w:t>
      </w:r>
      <w:r>
        <w:rPr>
          <w:rFonts w:ascii="Times New Roman" w:hAnsi="Times New Roman" w:cs="Times New Roman"/>
          <w:spacing w:val="-2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to</w:t>
      </w:r>
      <w:r>
        <w:rPr>
          <w:rFonts w:ascii="Times New Roman" w:hAnsi="Times New Roman" w:cs="Times New Roman"/>
          <w:spacing w:val="-7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make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Regulations.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18" w:right="189" w:hanging="5"/>
        <w:spacing w:lineRule="auto" w:line="246" w:before="89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Amendment</w:t>
      </w:r>
      <w:r>
        <w:rPr>
          <w:rFonts w:ascii="Times New Roman" w:hAnsi="Times New Roman" w:cs="Times New Roman"/>
          <w:spacing w:val="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to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Act</w:t>
      </w:r>
      <w:r>
        <w:rPr>
          <w:rFonts w:ascii="Times New Roman" w:hAnsi="Times New Roman" w:cs="Times New Roman"/>
          <w:spacing w:val="-1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No.</w:t>
      </w:r>
      <w:r>
        <w:rPr>
          <w:rFonts w:ascii="Times New Roman" w:hAnsi="Times New Roman" w:cs="Times New Roman"/>
          <w:spacing w:val="1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12</w:t>
      </w:r>
      <w:r>
        <w:rPr>
          <w:rFonts w:ascii="Times New Roman" w:hAnsi="Times New Roman" w:cs="Times New Roman"/>
          <w:spacing w:val="-1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2016.</w:t>
      </w:r>
      <w:r/>
    </w:p>
    <w:p>
      <w:pPr>
        <w:spacing w:lineRule="auto" w:line="246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8920" w:h="13540" w:orient="portrait"/>
          <w:pgMar w:top="1280" w:right="940" w:bottom="280" w:left="580" w:header="720" w:footer="720" w:gutter="0"/>
          <w:cols w:num="2" w:sep="0" w:space="720" w:equalWidth="0">
            <w:col w:w="5841" w:space="104"/>
            <w:col w:w="145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674"/>
        <w:spacing w:before="58"/>
        <w:tabs>
          <w:tab w:val="right" w:pos="7255" w:leader="none"/>
        </w:tabs>
        <w:rPr>
          <w:rFonts w:ascii="Times New Roman" w:hAnsi="Times New Roman" w:cs="Times New Roman" w:eastAsia="Arial"/>
          <w:sz w:val="17"/>
          <w:szCs w:val="17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1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>
        <w:rPr>
          <w:rFonts w:ascii="Times New Roman" w:hAnsi="Times New Roman" w:cs="Times New Roman"/>
          <w:position w:val="2"/>
          <w:sz w:val="17"/>
        </w:rPr>
        <w:tab/>
        <w:t xml:space="preserve">573</w:t>
      </w:r>
      <w:r/>
    </w:p>
    <w:p>
      <w:pPr>
        <w:spacing w:before="2"/>
        <w:rPr>
          <w:rFonts w:ascii="Times New Roman" w:hAnsi="Times New Roman" w:cs="Times New Roman" w:eastAsia="Arial"/>
        </w:rPr>
      </w:pPr>
      <w:r>
        <w:rPr>
          <w:rFonts w:ascii="Times New Roman" w:hAnsi="Times New Roman" w:cs="Times New Roman" w:eastAsia="Arial"/>
        </w:rPr>
      </w:r>
      <w:r/>
    </w:p>
    <w:p>
      <w:pPr>
        <w:pStyle w:val="649"/>
        <w:numPr>
          <w:ilvl w:val="0"/>
          <w:numId w:val="6"/>
        </w:numPr>
      </w:pPr>
      <w:r>
        <w:t xml:space="preserve">The</w:t>
      </w:r>
      <w:r>
        <w:rPr>
          <w:spacing w:val="-23"/>
        </w:rPr>
        <w:t xml:space="preserve"> </w:t>
      </w:r>
      <w:r>
        <w:t xml:space="preserve">royalties</w:t>
      </w:r>
      <w:r>
        <w:rPr>
          <w:spacing w:val="-6"/>
        </w:rPr>
        <w:t xml:space="preserve"> </w:t>
      </w:r>
      <w:r>
        <w:t xml:space="preserve">paid</w:t>
      </w:r>
      <w:r>
        <w:rPr>
          <w:spacing w:val="-7"/>
        </w:rPr>
        <w:t xml:space="preserve"> </w:t>
      </w:r>
      <w:r>
        <w:t xml:space="preserve">into</w:t>
      </w:r>
      <w:r>
        <w:rPr>
          <w:spacing w:val="-17"/>
        </w:rPr>
        <w:t xml:space="preserve"> </w:t>
      </w:r>
      <w:r>
        <w:t xml:space="preserve">the</w:t>
      </w:r>
      <w:r>
        <w:rPr>
          <w:spacing w:val="-13"/>
        </w:rPr>
        <w:t xml:space="preserve"> </w:t>
      </w:r>
      <w:r>
        <w:t xml:space="preserve">sovereign</w:t>
      </w:r>
      <w:r>
        <w:rPr>
          <w:spacing w:val="-9"/>
        </w:rPr>
        <w:t xml:space="preserve"> </w:t>
      </w:r>
      <w:r>
        <w:t xml:space="preserve">wealth</w:t>
      </w:r>
      <w:r>
        <w:rPr>
          <w:spacing w:val="-7"/>
        </w:rPr>
        <w:t xml:space="preserve"> </w:t>
      </w:r>
      <w:r>
        <w:t xml:space="preserve">fund</w:t>
      </w:r>
      <w:r>
        <w:t xml:space="preserve"> </w:t>
      </w:r>
      <w:r>
        <w:t xml:space="preserve">under</w:t>
      </w:r>
      <w:r>
        <w:rPr>
          <w:spacing w:val="-3"/>
        </w:rPr>
        <w:t xml:space="preserve"> </w:t>
      </w:r>
      <w:r>
        <w:t xml:space="preserve">sub-section</w:t>
      </w:r>
      <w:r>
        <w:rPr>
          <w:spacing w:val="-2"/>
        </w:rPr>
        <w:t xml:space="preserve"> </w:t>
      </w:r>
      <w:r>
        <w:t xml:space="preserve">(5)(a)</w:t>
      </w:r>
      <w:r>
        <w:rPr>
          <w:spacing w:val="-10"/>
        </w:rPr>
        <w:t xml:space="preserve"> </w:t>
      </w:r>
      <w:r>
        <w:t xml:space="preserve">shall</w:t>
      </w:r>
      <w:r>
        <w:rPr>
          <w:spacing w:val="-17"/>
        </w:rPr>
        <w:t xml:space="preserve"> </w:t>
      </w:r>
      <w:r>
        <w:t xml:space="preserve">be</w:t>
      </w:r>
      <w:r>
        <w:rPr>
          <w:spacing w:val="-14"/>
        </w:rPr>
        <w:t xml:space="preserve"> </w:t>
      </w:r>
      <w:r>
        <w:t xml:space="preserve">paid</w:t>
      </w:r>
      <w:r>
        <w:rPr>
          <w:spacing w:val="-4"/>
        </w:rPr>
        <w:t xml:space="preserve"> </w:t>
      </w:r>
      <w:r>
        <w:t xml:space="preserve">as</w:t>
      </w:r>
      <w:r>
        <w:rPr>
          <w:spacing w:val="-18"/>
        </w:rPr>
        <w:t xml:space="preserve"> </w:t>
      </w:r>
      <w:r>
        <w:t xml:space="preserve">follows</w:t>
      </w:r>
      <w:r>
        <w:rPr>
          <w:spacing w:val="-8"/>
        </w:rPr>
        <w:t xml:space="preserve"> </w:t>
      </w:r>
      <w:r>
        <w:t xml:space="preserve">into</w:t>
      </w:r>
      <w:r>
        <w:rPr>
          <w:spacing w:val="-20"/>
        </w:rPr>
        <w:t xml:space="preserve"> </w:t>
      </w:r>
      <w:r>
        <w:t xml:space="preserve">the</w:t>
      </w:r>
      <w:r>
        <w:t xml:space="preserve"> </w:t>
      </w:r>
      <w:r>
        <w:t xml:space="preserve">following</w:t>
      </w:r>
      <w:r>
        <w:rPr>
          <w:spacing w:val="-42"/>
        </w:rPr>
        <w:t xml:space="preserve"> </w:t>
      </w:r>
      <w:r>
        <w:t xml:space="preserve">funds</w:t>
      </w:r>
      <w:r>
        <w:rPr>
          <w:spacing w:val="-42"/>
        </w:rPr>
        <w:t xml:space="preserve"> </w:t>
      </w:r>
      <w:r>
        <w:t xml:space="preserve">constituting</w:t>
      </w:r>
      <w:r>
        <w:rPr>
          <w:spacing w:val="-37"/>
        </w:rPr>
        <w:t xml:space="preserve"> </w:t>
      </w:r>
      <w:r>
        <w:t xml:space="preserve">the</w:t>
      </w:r>
      <w:r>
        <w:rPr>
          <w:spacing w:val="-40"/>
        </w:rPr>
        <w:t xml:space="preserve"> </w:t>
      </w:r>
      <w:r>
        <w:t xml:space="preserve">sovereign</w:t>
      </w:r>
      <w:r>
        <w:rPr>
          <w:spacing w:val="-40"/>
        </w:rPr>
        <w:t xml:space="preserve"> </w:t>
      </w:r>
      <w:r>
        <w:t xml:space="preserve">wealth</w:t>
      </w:r>
      <w:r>
        <w:rPr>
          <w:spacing w:val="-40"/>
        </w:rPr>
        <w:t xml:space="preserve"> </w:t>
      </w:r>
      <w:r>
        <w:t xml:space="preserve">fund</w:t>
      </w:r>
      <w:r>
        <w:rPr>
          <w:spacing w:val="-32"/>
        </w:rPr>
        <w:t xml:space="preserve"> </w:t>
      </w:r>
      <w:r>
        <w:t xml:space="preserve">-</w:t>
      </w:r>
      <w:r/>
    </w:p>
    <w:p>
      <w:pPr>
        <w:pStyle w:val="649"/>
        <w:numPr>
          <w:ilvl w:val="1"/>
          <w:numId w:val="6"/>
        </w:numPr>
      </w:pPr>
      <w:r>
        <w:t xml:space="preserve">sixty</w:t>
      </w:r>
      <w:r>
        <w:rPr>
          <w:spacing w:val="-14"/>
        </w:rPr>
        <w:t xml:space="preserve"> </w:t>
      </w:r>
      <w:r>
        <w:t xml:space="preserve">per</w:t>
      </w:r>
      <w:r>
        <w:rPr>
          <w:spacing w:val="-3"/>
        </w:rPr>
        <w:t xml:space="preserve"> </w:t>
      </w:r>
      <w:r>
        <w:t xml:space="preserve">cent</w:t>
      </w:r>
      <w:r>
        <w:rPr>
          <w:spacing w:val="-7"/>
        </w:rPr>
        <w:t xml:space="preserve"> </w:t>
      </w:r>
      <w:r>
        <w:t xml:space="preserve">shall</w:t>
      </w:r>
      <w:r>
        <w:rPr>
          <w:spacing w:val="-10"/>
        </w:rPr>
        <w:t xml:space="preserve"> </w:t>
      </w:r>
      <w:r>
        <w:t xml:space="preserve">be</w:t>
      </w:r>
      <w:r>
        <w:rPr>
          <w:spacing w:val="-6"/>
        </w:rPr>
        <w:t xml:space="preserve"> </w:t>
      </w:r>
      <w:r>
        <w:t xml:space="preserve">paid</w:t>
      </w:r>
      <w:r>
        <w:rPr>
          <w:spacing w:val="4"/>
        </w:rPr>
        <w:t xml:space="preserve"> </w:t>
      </w:r>
      <w:r>
        <w:t xml:space="preserve">into</w:t>
      </w:r>
      <w:r>
        <w:rPr>
          <w:spacing w:val="-6"/>
        </w:rPr>
        <w:t xml:space="preserve"> </w:t>
      </w:r>
      <w:r>
        <w:t xml:space="preserve">a</w:t>
      </w:r>
      <w:r>
        <w:rPr>
          <w:spacing w:val="-15"/>
        </w:rPr>
        <w:t xml:space="preserve"> </w:t>
      </w:r>
      <w:r>
        <w:t xml:space="preserve">futures</w:t>
      </w:r>
      <w:r>
        <w:rPr>
          <w:spacing w:val="-10"/>
        </w:rPr>
        <w:t xml:space="preserve"> </w:t>
      </w:r>
      <w:r>
        <w:t xml:space="preserve">fund;</w:t>
      </w:r>
      <w:r>
        <w:rPr>
          <w:spacing w:val="-7"/>
        </w:rPr>
        <w:t xml:space="preserve"> </w:t>
      </w:r>
      <w:r>
        <w:t xml:space="preserve">and</w:t>
      </w:r>
      <w:r/>
    </w:p>
    <w:p>
      <w:pPr>
        <w:pStyle w:val="649"/>
        <w:numPr>
          <w:ilvl w:val="1"/>
          <w:numId w:val="6"/>
        </w:numPr>
      </w:pPr>
      <w:r>
        <w:t xml:space="preserve">forty</w:t>
      </w:r>
      <w:r>
        <w:rPr>
          <w:spacing w:val="-1"/>
        </w:rPr>
        <w:t xml:space="preserve"> </w:t>
      </w:r>
      <w:r>
        <w:t xml:space="preserve">per</w:t>
      </w:r>
      <w:r>
        <w:rPr>
          <w:spacing w:val="-1"/>
        </w:rPr>
        <w:t xml:space="preserve"> </w:t>
      </w:r>
      <w:r>
        <w:t xml:space="preserve">cent shall</w:t>
      </w:r>
      <w:r>
        <w:rPr>
          <w:spacing w:val="-9"/>
        </w:rPr>
        <w:t xml:space="preserve"> </w:t>
      </w:r>
      <w:r>
        <w:t xml:space="preserve">be</w:t>
      </w:r>
      <w:r>
        <w:rPr>
          <w:spacing w:val="-4"/>
        </w:rPr>
        <w:t xml:space="preserve"> </w:t>
      </w:r>
      <w:r>
        <w:t xml:space="preserve">paid</w:t>
      </w:r>
      <w:r>
        <w:rPr>
          <w:spacing w:val="6"/>
        </w:rPr>
        <w:t xml:space="preserve"> </w:t>
      </w:r>
      <w:r>
        <w:t xml:space="preserve">into</w:t>
      </w:r>
      <w:r>
        <w:rPr>
          <w:spacing w:val="-7"/>
        </w:rPr>
        <w:t xml:space="preserve"> </w:t>
      </w:r>
      <w:r>
        <w:t xml:space="preserve">a</w:t>
      </w:r>
      <w:r>
        <w:rPr>
          <w:spacing w:val="-12"/>
        </w:rPr>
        <w:t xml:space="preserve"> </w:t>
      </w:r>
      <w:r>
        <w:t xml:space="preserve">natural</w:t>
      </w:r>
      <w:r>
        <w:rPr>
          <w:spacing w:val="6"/>
        </w:rPr>
        <w:t xml:space="preserve"> </w:t>
      </w:r>
      <w:r>
        <w:t xml:space="preserve">resources</w:t>
      </w:r>
      <w:r>
        <w:t xml:space="preserve"> </w:t>
      </w:r>
      <w:r>
        <w:t xml:space="preserve">fund.</w:t>
      </w:r>
      <w:r/>
    </w:p>
    <w:p>
      <w:pPr>
        <w:pStyle w:val="649"/>
        <w:numPr>
          <w:ilvl w:val="0"/>
          <w:numId w:val="6"/>
        </w:numPr>
      </w:pPr>
      <w:r>
        <w:t xml:space="preserve">At</w:t>
      </w:r>
      <w:r>
        <w:rPr>
          <w:spacing w:val="14"/>
        </w:rPr>
        <w:t xml:space="preserve"> </w:t>
      </w:r>
      <w:r>
        <w:t xml:space="preserve">least</w:t>
      </w:r>
      <w:r>
        <w:rPr>
          <w:spacing w:val="14"/>
        </w:rPr>
        <w:t xml:space="preserve"> </w:t>
      </w:r>
      <w:r>
        <w:t xml:space="preserve">forty</w:t>
      </w:r>
      <w:r>
        <w:rPr>
          <w:spacing w:val="12"/>
        </w:rPr>
        <w:t xml:space="preserve"> </w:t>
      </w:r>
      <w:r>
        <w:t xml:space="preserve">per</w:t>
      </w:r>
      <w:r>
        <w:rPr>
          <w:spacing w:val="14"/>
        </w:rPr>
        <w:t xml:space="preserve"> </w:t>
      </w:r>
      <w:r>
        <w:t xml:space="preserve">cent</w:t>
      </w:r>
      <w:r>
        <w:rPr>
          <w:spacing w:val="11"/>
        </w:rPr>
        <w:t xml:space="preserve"> </w:t>
      </w:r>
      <w:r>
        <w:t xml:space="preserve">of</w:t>
      </w:r>
      <w:r>
        <w:rPr>
          <w:spacing w:val="16"/>
        </w:rPr>
        <w:t xml:space="preserve"> </w:t>
      </w:r>
      <w:r>
        <w:t xml:space="preserve">the</w:t>
      </w:r>
      <w:r>
        <w:rPr>
          <w:spacing w:val="14"/>
        </w:rPr>
        <w:t xml:space="preserve"> </w:t>
      </w:r>
      <w:r>
        <w:t xml:space="preserve">royalties</w:t>
      </w:r>
      <w:r>
        <w:rPr>
          <w:spacing w:val="29"/>
        </w:rPr>
        <w:t xml:space="preserve"> </w:t>
      </w:r>
      <w:r>
        <w:t xml:space="preserve">assigned</w:t>
      </w:r>
      <w:r>
        <w:rPr>
          <w:spacing w:val="18"/>
        </w:rPr>
        <w:t xml:space="preserve"> </w:t>
      </w:r>
      <w:r>
        <w:t xml:space="preserve">to</w:t>
      </w:r>
      <w:r>
        <w:t xml:space="preserve"> </w:t>
      </w:r>
      <w:r>
        <w:t xml:space="preserve">county</w:t>
      </w:r>
      <w:r>
        <w:rPr>
          <w:spacing w:val="11"/>
        </w:rPr>
        <w:t xml:space="preserve"> </w:t>
      </w:r>
      <w:r>
        <w:t xml:space="preserve">governments</w:t>
      </w:r>
      <w:r>
        <w:rPr>
          <w:spacing w:val="21"/>
        </w:rPr>
        <w:t xml:space="preserve"> </w:t>
      </w:r>
      <w:r>
        <w:t xml:space="preserve">under</w:t>
      </w:r>
      <w:r>
        <w:rPr>
          <w:spacing w:val="17"/>
        </w:rPr>
        <w:t xml:space="preserve"> </w:t>
      </w:r>
      <w:r>
        <w:t xml:space="preserve">sub-section</w:t>
      </w:r>
      <w:r>
        <w:rPr>
          <w:spacing w:val="17"/>
        </w:rPr>
        <w:t xml:space="preserve"> </w:t>
      </w:r>
      <w:r>
        <w:t xml:space="preserve">(5)</w:t>
      </w:r>
      <w:r>
        <w:rPr>
          <w:spacing w:val="8"/>
        </w:rPr>
        <w:t xml:space="preserve"> </w:t>
      </w:r>
      <w:r>
        <w:t xml:space="preserve">(b)</w:t>
      </w:r>
      <w:r>
        <w:rPr>
          <w:spacing w:val="3"/>
        </w:rPr>
        <w:t xml:space="preserve"> </w:t>
      </w:r>
      <w:r>
        <w:t xml:space="preserve">shall</w:t>
      </w:r>
      <w:r>
        <w:rPr>
          <w:spacing w:val="1"/>
        </w:rPr>
        <w:t xml:space="preserve"> </w:t>
      </w:r>
      <w:r>
        <w:t xml:space="preserve">be</w:t>
      </w:r>
      <w:r>
        <w:t xml:space="preserve"> </w:t>
      </w:r>
      <w:r>
        <w:t xml:space="preserve">utilised</w:t>
      </w:r>
      <w:r>
        <w:rPr>
          <w:spacing w:val="21"/>
        </w:rPr>
        <w:t xml:space="preserve"> </w:t>
      </w:r>
      <w:r>
        <w:t xml:space="preserve">to</w:t>
      </w:r>
      <w:r>
        <w:rPr>
          <w:spacing w:val="13"/>
        </w:rPr>
        <w:t xml:space="preserve"> </w:t>
      </w:r>
      <w:r>
        <w:t xml:space="preserve">implement</w:t>
      </w:r>
      <w:r>
        <w:rPr>
          <w:spacing w:val="20"/>
        </w:rPr>
        <w:t xml:space="preserve"> </w:t>
      </w:r>
      <w:r>
        <w:t xml:space="preserve">respective</w:t>
      </w:r>
      <w:r>
        <w:rPr>
          <w:spacing w:val="25"/>
        </w:rPr>
        <w:t xml:space="preserve"> </w:t>
      </w:r>
      <w:r>
        <w:t xml:space="preserve">local</w:t>
      </w:r>
      <w:r>
        <w:rPr>
          <w:spacing w:val="14"/>
        </w:rPr>
        <w:t xml:space="preserve"> </w:t>
      </w:r>
      <w:r>
        <w:t xml:space="preserve">community</w:t>
      </w:r>
      <w:r>
        <w:rPr>
          <w:spacing w:val="22"/>
        </w:rPr>
        <w:t xml:space="preserve"> </w:t>
      </w:r>
      <w:r>
        <w:t xml:space="preserve">projects</w:t>
      </w:r>
      <w:r>
        <w:t xml:space="preserve"> </w:t>
      </w:r>
      <w:r>
        <w:t xml:space="preserve">and</w:t>
      </w:r>
      <w:r>
        <w:rPr>
          <w:spacing w:val="25"/>
        </w:rPr>
        <w:t xml:space="preserve"> </w:t>
      </w:r>
      <w:r>
        <w:t xml:space="preserve">sixty</w:t>
      </w:r>
      <w:r>
        <w:rPr>
          <w:spacing w:val="19"/>
        </w:rPr>
        <w:t xml:space="preserve"> </w:t>
      </w:r>
      <w:r>
        <w:t xml:space="preserve">per</w:t>
      </w:r>
      <w:r>
        <w:rPr>
          <w:spacing w:val="20"/>
        </w:rPr>
        <w:t xml:space="preserve"> </w:t>
      </w:r>
      <w:r>
        <w:t xml:space="preserve">cent</w:t>
      </w:r>
      <w:r>
        <w:rPr>
          <w:spacing w:val="18"/>
        </w:rPr>
        <w:t xml:space="preserve"> </w:t>
      </w:r>
      <w:r>
        <w:t xml:space="preserve">of</w:t>
      </w:r>
      <w:r>
        <w:rPr>
          <w:spacing w:val="19"/>
        </w:rPr>
        <w:t xml:space="preserve"> </w:t>
      </w:r>
      <w:r>
        <w:t xml:space="preserve">the</w:t>
      </w:r>
      <w:r>
        <w:rPr>
          <w:spacing w:val="15"/>
        </w:rPr>
        <w:t xml:space="preserve"> </w:t>
      </w:r>
      <w:r>
        <w:t xml:space="preserve">royalties</w:t>
      </w:r>
      <w:r>
        <w:rPr>
          <w:spacing w:val="33"/>
        </w:rPr>
        <w:t xml:space="preserve"> </w:t>
      </w:r>
      <w:r>
        <w:t xml:space="preserve">shall</w:t>
      </w:r>
      <w:r>
        <w:rPr>
          <w:spacing w:val="16"/>
        </w:rPr>
        <w:t xml:space="preserve"> </w:t>
      </w:r>
      <w:r>
        <w:t xml:space="preserve">be</w:t>
      </w:r>
      <w:r>
        <w:rPr>
          <w:spacing w:val="22"/>
        </w:rPr>
        <w:t xml:space="preserve"> </w:t>
      </w:r>
      <w:r>
        <w:t xml:space="preserve">utilised</w:t>
      </w:r>
      <w:r>
        <w:rPr>
          <w:spacing w:val="33"/>
        </w:rPr>
        <w:t xml:space="preserve"> </w:t>
      </w:r>
      <w:r>
        <w:t xml:space="preserve">for</w:t>
      </w:r>
      <w:r>
        <w:rPr>
          <w:spacing w:val="13"/>
        </w:rPr>
        <w:t xml:space="preserve"> </w:t>
      </w:r>
      <w:r>
        <w:t xml:space="preserve">the</w:t>
      </w:r>
      <w:r>
        <w:t xml:space="preserve"> </w:t>
      </w:r>
      <w:r>
        <w:t xml:space="preserve">benefit</w:t>
      </w:r>
      <w:r>
        <w:rPr>
          <w:spacing w:val="-3"/>
        </w:rPr>
        <w:t xml:space="preserve"> </w:t>
      </w:r>
      <w:r>
        <w:t xml:space="preserve">of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8"/>
        </w:rPr>
        <w:t xml:space="preserve"> </w:t>
      </w:r>
      <w:r>
        <w:t xml:space="preserve">entire</w:t>
      </w:r>
      <w:r>
        <w:rPr>
          <w:spacing w:val="-12"/>
        </w:rPr>
        <w:t xml:space="preserve"> </w:t>
      </w:r>
      <w:r>
        <w:t xml:space="preserve">county.</w:t>
      </w:r>
      <w:r/>
    </w:p>
    <w:p>
      <w:pPr>
        <w:pStyle w:val="649"/>
        <w:numPr>
          <w:ilvl w:val="0"/>
          <w:numId w:val="6"/>
        </w:numPr>
      </w:pPr>
      <w:r>
        <w:t xml:space="preserve">Where</w:t>
      </w:r>
      <w:r>
        <w:rPr>
          <w:spacing w:val="10"/>
        </w:rPr>
        <w:t xml:space="preserve"> </w:t>
      </w:r>
      <w:r>
        <w:t xml:space="preserve">mineral</w:t>
      </w:r>
      <w:r>
        <w:rPr>
          <w:spacing w:val="14"/>
        </w:rPr>
        <w:t xml:space="preserve"> </w:t>
      </w:r>
      <w:r>
        <w:t xml:space="preserve">resources</w:t>
      </w:r>
      <w:r>
        <w:rPr>
          <w:spacing w:val="11"/>
        </w:rPr>
        <w:t xml:space="preserve"> </w:t>
      </w:r>
      <w:r>
        <w:t xml:space="preserve">bestride</w:t>
      </w:r>
      <w:r>
        <w:rPr>
          <w:spacing w:val="18"/>
        </w:rPr>
        <w:t xml:space="preserve"> </w:t>
      </w:r>
      <w:r>
        <w:t xml:space="preserve">two</w:t>
      </w:r>
      <w:r>
        <w:rPr>
          <w:spacing w:val="2"/>
        </w:rPr>
        <w:t xml:space="preserve"> </w:t>
      </w:r>
      <w:r>
        <w:t xml:space="preserve">or</w:t>
      </w:r>
      <w:r>
        <w:rPr>
          <w:spacing w:val="59"/>
        </w:rPr>
        <w:t xml:space="preserve"> </w:t>
      </w:r>
      <w:r>
        <w:t xml:space="preserve">more</w:t>
      </w:r>
      <w:r>
        <w:t xml:space="preserve"> </w:t>
      </w:r>
      <w:r>
        <w:t xml:space="preserve">counties,</w:t>
      </w:r>
      <w:r>
        <w:rPr>
          <w:spacing w:val="53"/>
        </w:rPr>
        <w:t xml:space="preserve"> </w:t>
      </w:r>
      <w:r>
        <w:t xml:space="preserve">the</w:t>
      </w:r>
      <w:r>
        <w:rPr>
          <w:spacing w:val="59"/>
        </w:rPr>
        <w:t xml:space="preserve"> </w:t>
      </w:r>
      <w:r>
        <w:t xml:space="preserve">Commission</w:t>
      </w:r>
      <w:r>
        <w:rPr>
          <w:spacing w:val="13"/>
        </w:rPr>
        <w:t xml:space="preserve"> </w:t>
      </w:r>
      <w:r>
        <w:t xml:space="preserve">on</w:t>
      </w:r>
      <w:r>
        <w:rPr>
          <w:spacing w:val="49"/>
        </w:rPr>
        <w:t xml:space="preserve"> </w:t>
      </w:r>
      <w:r>
        <w:t xml:space="preserve">Revenue</w:t>
      </w:r>
      <w:r>
        <w:rPr>
          <w:spacing w:val="51"/>
        </w:rPr>
        <w:t xml:space="preserve"> </w:t>
      </w:r>
      <w:r>
        <w:t xml:space="preserve">.</w:t>
      </w:r>
      <w:r>
        <w:rPr>
          <w:spacing w:val="-25"/>
        </w:rPr>
        <w:t xml:space="preserve"> </w:t>
      </w:r>
      <w:r>
        <w:t xml:space="preserve">Allocation</w:t>
      </w:r>
      <w:r>
        <w:t xml:space="preserve"> </w:t>
      </w:r>
      <w:r>
        <w:t xml:space="preserve">established</w:t>
      </w:r>
      <w:r>
        <w:rPr>
          <w:spacing w:val="19"/>
        </w:rPr>
        <w:t xml:space="preserve"> </w:t>
      </w:r>
      <w:r>
        <w:t xml:space="preserve">under</w:t>
      </w:r>
      <w:r>
        <w:rPr>
          <w:spacing w:val="11"/>
        </w:rPr>
        <w:t xml:space="preserve"> </w:t>
      </w:r>
      <w:r>
        <w:t xml:space="preserve">Article</w:t>
      </w:r>
      <w:r>
        <w:rPr>
          <w:spacing w:val="15"/>
        </w:rPr>
        <w:t xml:space="preserve"> </w:t>
      </w:r>
      <w:r>
        <w:t xml:space="preserve">215</w:t>
      </w:r>
      <w:r>
        <w:rPr>
          <w:spacing w:val="7"/>
        </w:rPr>
        <w:t xml:space="preserve"> </w:t>
      </w:r>
      <w:r>
        <w:t xml:space="preserve">of</w:t>
      </w:r>
      <w:r>
        <w:rPr>
          <w:spacing w:val="5"/>
        </w:rPr>
        <w:t xml:space="preserve"> </w:t>
      </w:r>
      <w:r>
        <w:t xml:space="preserve">the</w:t>
      </w:r>
      <w:r>
        <w:rPr>
          <w:spacing w:val="5"/>
        </w:rPr>
        <w:t xml:space="preserve"> </w:t>
      </w:r>
      <w:r>
        <w:t xml:space="preserve">Constitution</w:t>
      </w:r>
      <w:r>
        <w:rPr>
          <w:spacing w:val="26"/>
        </w:rPr>
        <w:t xml:space="preserve"> </w:t>
      </w:r>
      <w:r>
        <w:t xml:space="preserve">shall</w:t>
      </w:r>
      <w:r>
        <w:t xml:space="preserve"> </w:t>
      </w:r>
      <w:r>
        <w:t xml:space="preserve">determine</w:t>
      </w:r>
      <w:r>
        <w:rPr>
          <w:spacing w:val="51"/>
        </w:rPr>
        <w:t xml:space="preserve"> </w:t>
      </w:r>
      <w:r>
        <w:t xml:space="preserve">the</w:t>
      </w:r>
      <w:r>
        <w:rPr>
          <w:spacing w:val="45"/>
        </w:rPr>
        <w:t xml:space="preserve"> </w:t>
      </w:r>
      <w:r>
        <w:t xml:space="preserve">ratio</w:t>
      </w:r>
      <w:r>
        <w:rPr>
          <w:spacing w:val="48"/>
        </w:rPr>
        <w:t xml:space="preserve"> </w:t>
      </w:r>
      <w:r>
        <w:t xml:space="preserve">of</w:t>
      </w:r>
      <w:r>
        <w:rPr>
          <w:spacing w:val="55"/>
        </w:rPr>
        <w:t xml:space="preserve"> </w:t>
      </w:r>
      <w:r>
        <w:t xml:space="preserve">sharing</w:t>
      </w:r>
      <w:r>
        <w:rPr>
          <w:spacing w:val="49"/>
        </w:rPr>
        <w:t xml:space="preserve"> </w:t>
      </w:r>
      <w:r>
        <w:t xml:space="preserve">the</w:t>
      </w:r>
      <w:r>
        <w:rPr>
          <w:spacing w:val="47"/>
        </w:rPr>
        <w:t xml:space="preserve"> </w:t>
      </w:r>
      <w:r>
        <w:t xml:space="preserve">retained</w:t>
      </w:r>
      <w:r>
        <w:rPr>
          <w:spacing w:val="56"/>
        </w:rPr>
        <w:t xml:space="preserve"> </w:t>
      </w:r>
      <w:r>
        <w:t xml:space="preserve">royalties</w:t>
      </w:r>
      <w:r>
        <w:t xml:space="preserve"> </w:t>
      </w:r>
      <w:r>
        <w:t xml:space="preserve">amongst</w:t>
      </w:r>
      <w:r>
        <w:rPr>
          <w:spacing w:val="12"/>
        </w:rPr>
        <w:t xml:space="preserve"> </w:t>
      </w:r>
      <w:r>
        <w:t xml:space="preserve">the</w:t>
      </w:r>
      <w:r>
        <w:rPr>
          <w:spacing w:val="10"/>
        </w:rPr>
        <w:t xml:space="preserve"> </w:t>
      </w:r>
      <w:r>
        <w:t xml:space="preserve">affected</w:t>
      </w:r>
      <w:r>
        <w:rPr>
          <w:spacing w:val="15"/>
        </w:rPr>
        <w:t xml:space="preserve"> </w:t>
      </w:r>
      <w:r>
        <w:t xml:space="preserve">counties</w:t>
      </w:r>
      <w:r>
        <w:rPr>
          <w:spacing w:val="9"/>
        </w:rPr>
        <w:t xml:space="preserve"> </w:t>
      </w:r>
      <w:r>
        <w:t xml:space="preserve">in  consultation</w:t>
      </w:r>
      <w:r>
        <w:rPr>
          <w:spacing w:val="24"/>
        </w:rPr>
        <w:t xml:space="preserve"> </w:t>
      </w:r>
      <w:r>
        <w:t xml:space="preserve">with</w:t>
      </w:r>
      <w:r>
        <w:rPr>
          <w:spacing w:val="20"/>
        </w:rPr>
        <w:t xml:space="preserve"> </w:t>
      </w:r>
      <w:r>
        <w:t xml:space="preserve">the</w:t>
      </w:r>
      <w:r>
        <w:t xml:space="preserve"> </w:t>
      </w:r>
      <w:r>
        <w:t xml:space="preserve">affected</w:t>
      </w:r>
      <w:r>
        <w:rPr>
          <w:spacing w:val="-18"/>
        </w:rPr>
        <w:t xml:space="preserve"> </w:t>
      </w:r>
      <w:r>
        <w:t xml:space="preserve">counties.</w:t>
      </w:r>
      <w:r/>
    </w:p>
    <w:p>
      <w:pPr>
        <w:pStyle w:val="649"/>
        <w:numPr>
          <w:ilvl w:val="0"/>
          <w:numId w:val="6"/>
        </w:numPr>
      </w:pPr>
      <w:r>
        <w:t xml:space="preserve">In</w:t>
      </w:r>
      <w:r>
        <w:rPr>
          <w:spacing w:val="53"/>
        </w:rPr>
        <w:t xml:space="preserve"> </w:t>
      </w:r>
      <w:r>
        <w:t xml:space="preserve">determining</w:t>
      </w:r>
      <w:r>
        <w:rPr>
          <w:spacing w:val="1"/>
        </w:rPr>
        <w:t xml:space="preserve"> </w:t>
      </w:r>
      <w:r>
        <w:t xml:space="preserve">the</w:t>
      </w:r>
      <w:r>
        <w:rPr>
          <w:spacing w:val="45"/>
        </w:rPr>
        <w:t xml:space="preserve"> </w:t>
      </w:r>
      <w:r>
        <w:t xml:space="preserve">ratio</w:t>
      </w:r>
      <w:r>
        <w:rPr>
          <w:spacing w:val="49"/>
        </w:rPr>
        <w:t xml:space="preserve"> </w:t>
      </w:r>
      <w:r>
        <w:t xml:space="preserve">of  sharing</w:t>
      </w:r>
      <w:r>
        <w:rPr>
          <w:spacing w:val="52"/>
        </w:rPr>
        <w:t xml:space="preserve"> </w:t>
      </w:r>
      <w:r>
        <w:t xml:space="preserve">the</w:t>
      </w:r>
      <w:r>
        <w:rPr>
          <w:spacing w:val="43"/>
        </w:rPr>
        <w:t xml:space="preserve"> </w:t>
      </w:r>
      <w:r>
        <w:t xml:space="preserve">retained</w:t>
      </w:r>
      <w:r>
        <w:t xml:space="preserve"> </w:t>
      </w:r>
      <w:r>
        <w:t xml:space="preserve">royalties</w:t>
      </w:r>
      <w:r>
        <w:rPr>
          <w:spacing w:val="36"/>
        </w:rPr>
        <w:t xml:space="preserve"> </w:t>
      </w:r>
      <w:r>
        <w:t xml:space="preserve">amongst</w:t>
      </w:r>
      <w:r>
        <w:rPr>
          <w:spacing w:val="28"/>
        </w:rPr>
        <w:t xml:space="preserve"> </w:t>
      </w:r>
      <w:r>
        <w:t xml:space="preserve">counties</w:t>
      </w:r>
      <w:r>
        <w:rPr>
          <w:spacing w:val="30"/>
        </w:rPr>
        <w:t xml:space="preserve"> </w:t>
      </w:r>
      <w:r>
        <w:t xml:space="preserve">sharing</w:t>
      </w:r>
      <w:r>
        <w:rPr>
          <w:spacing w:val="29"/>
        </w:rPr>
        <w:t xml:space="preserve"> </w:t>
      </w:r>
      <w:r>
        <w:t xml:space="preserve">a</w:t>
      </w:r>
      <w:r>
        <w:rPr>
          <w:spacing w:val="14"/>
        </w:rPr>
        <w:t xml:space="preserve"> </w:t>
      </w:r>
      <w:r>
        <w:t xml:space="preserve">mineral</w:t>
      </w:r>
      <w:r>
        <w:rPr>
          <w:spacing w:val="31"/>
        </w:rPr>
        <w:t xml:space="preserve"> </w:t>
      </w:r>
      <w:r>
        <w:t xml:space="preserve">resource</w:t>
      </w:r>
      <w:r>
        <w:t xml:space="preserve"> </w:t>
      </w:r>
      <w:r>
        <w:t xml:space="preserve">under</w:t>
      </w:r>
      <w:r>
        <w:rPr>
          <w:spacing w:val="17"/>
        </w:rPr>
        <w:t xml:space="preserve"> </w:t>
      </w:r>
      <w:r>
        <w:t xml:space="preserve">sub-section</w:t>
      </w:r>
      <w:r>
        <w:rPr>
          <w:spacing w:val="19"/>
        </w:rPr>
        <w:t xml:space="preserve"> </w:t>
      </w:r>
      <w:r>
        <w:t xml:space="preserve">(8),</w:t>
      </w:r>
      <w:r>
        <w:rPr>
          <w:spacing w:val="49"/>
        </w:rPr>
        <w:t xml:space="preserve"> </w:t>
      </w:r>
      <w:r>
        <w:t xml:space="preserve">the</w:t>
      </w:r>
      <w:r>
        <w:rPr>
          <w:spacing w:val="3"/>
        </w:rPr>
        <w:t xml:space="preserve"> </w:t>
      </w:r>
      <w:r>
        <w:t xml:space="preserve">Commission</w:t>
      </w:r>
      <w:r>
        <w:rPr>
          <w:spacing w:val="23"/>
        </w:rPr>
        <w:t xml:space="preserve"> </w:t>
      </w:r>
      <w:r>
        <w:t xml:space="preserve">on</w:t>
      </w:r>
      <w:r>
        <w:rPr>
          <w:spacing w:val="58"/>
        </w:rPr>
        <w:t xml:space="preserve"> </w:t>
      </w:r>
      <w:r>
        <w:t xml:space="preserve">Revenue</w:t>
      </w:r>
      <w:r>
        <w:t xml:space="preserve"> </w:t>
      </w:r>
      <w:r>
        <w:t xml:space="preserve">Allocation</w:t>
      </w:r>
      <w:r>
        <w:rPr>
          <w:spacing w:val="18"/>
        </w:rPr>
        <w:t xml:space="preserve"> </w:t>
      </w:r>
      <w:r>
        <w:t xml:space="preserve">shall</w:t>
      </w:r>
      <w:r>
        <w:rPr>
          <w:spacing w:val="-10"/>
        </w:rPr>
        <w:t xml:space="preserve"> </w:t>
      </w:r>
      <w:r>
        <w:t xml:space="preserve">take</w:t>
      </w:r>
      <w:r>
        <w:rPr>
          <w:spacing w:val="-2"/>
        </w:rPr>
        <w:t xml:space="preserve"> </w:t>
      </w:r>
      <w:r>
        <w:t xml:space="preserve">into</w:t>
      </w:r>
      <w:r>
        <w:rPr>
          <w:spacing w:val="-11"/>
        </w:rPr>
        <w:t xml:space="preserve"> </w:t>
      </w:r>
      <w:r>
        <w:t xml:space="preserve">account</w:t>
      </w:r>
      <w:r>
        <w:rPr>
          <w:spacing w:val="19"/>
        </w:rPr>
        <w:t xml:space="preserve"> </w:t>
      </w:r>
      <w:r>
        <w:t xml:space="preserve">-</w:t>
      </w:r>
      <w:r/>
    </w:p>
    <w:p>
      <w:pPr>
        <w:pStyle w:val="649"/>
        <w:numPr>
          <w:ilvl w:val="0"/>
          <w:numId w:val="5"/>
        </w:numPr>
      </w:pPr>
      <w:r>
        <w:t xml:space="preserve">the</w:t>
      </w:r>
      <w:r>
        <w:rPr>
          <w:spacing w:val="-13"/>
        </w:rPr>
        <w:t xml:space="preserve"> </w:t>
      </w:r>
      <w:r>
        <w:t xml:space="preserve">contribution</w:t>
      </w:r>
      <w:r>
        <w:rPr>
          <w:spacing w:val="3"/>
        </w:rPr>
        <w:t xml:space="preserve"> </w:t>
      </w:r>
      <w:r>
        <w:t xml:space="preserve">of</w:t>
      </w:r>
      <w:r>
        <w:rPr>
          <w:spacing w:val="-6"/>
        </w:rPr>
        <w:t xml:space="preserve"> </w:t>
      </w:r>
      <w:r>
        <w:t xml:space="preserve">each</w:t>
      </w:r>
      <w:r>
        <w:rPr>
          <w:spacing w:val="-8"/>
        </w:rPr>
        <w:t xml:space="preserve"> </w:t>
      </w:r>
      <w:r>
        <w:t xml:space="preserve">affected</w:t>
      </w:r>
      <w:r>
        <w:rPr>
          <w:spacing w:val="-3"/>
        </w:rPr>
        <w:t xml:space="preserve"> </w:t>
      </w:r>
      <w:r>
        <w:t xml:space="preserve">county</w:t>
      </w:r>
      <w:r>
        <w:rPr>
          <w:spacing w:val="-3"/>
        </w:rPr>
        <w:t xml:space="preserve"> </w:t>
      </w:r>
      <w:r>
        <w:t xml:space="preserve">in</w:t>
      </w:r>
      <w:r>
        <w:rPr>
          <w:spacing w:val="-13"/>
        </w:rPr>
        <w:t xml:space="preserve"> </w:t>
      </w:r>
      <w:r>
        <w:t xml:space="preserve">relation</w:t>
      </w:r>
      <w:r>
        <w:t xml:space="preserve"> </w:t>
      </w:r>
      <w:r>
        <w:t xml:space="preserve">to</w:t>
      </w:r>
      <w:r>
        <w:rPr>
          <w:spacing w:val="-20"/>
        </w:rPr>
        <w:t xml:space="preserve"> </w:t>
      </w:r>
      <w:r>
        <w:t xml:space="preserve">the</w:t>
      </w:r>
      <w:r>
        <w:rPr>
          <w:spacing w:val="-16"/>
        </w:rPr>
        <w:t xml:space="preserve"> </w:t>
      </w:r>
      <w:r>
        <w:t xml:space="preserve">mineral</w:t>
      </w:r>
      <w:r>
        <w:rPr>
          <w:spacing w:val="-4"/>
        </w:rPr>
        <w:t xml:space="preserve"> </w:t>
      </w:r>
      <w:r>
        <w:t xml:space="preserve">resource;</w:t>
      </w:r>
      <w:r/>
    </w:p>
    <w:p>
      <w:pPr>
        <w:pStyle w:val="649"/>
        <w:numPr>
          <w:ilvl w:val="0"/>
          <w:numId w:val="5"/>
        </w:numPr>
      </w:pPr>
      <w:r>
        <w:t xml:space="preserve">the </w:t>
      </w:r>
      <w:r>
        <w:rPr>
          <w:spacing w:val="7"/>
        </w:rPr>
        <w:t xml:space="preserve"> </w:t>
      </w:r>
      <w:r>
        <w:t xml:space="preserve">inconvenience </w:t>
      </w:r>
      <w:r>
        <w:rPr>
          <w:spacing w:val="22"/>
        </w:rPr>
        <w:t xml:space="preserve"> </w:t>
      </w:r>
      <w:r>
        <w:t xml:space="preserve">caused </w:t>
      </w:r>
      <w:r>
        <w:rPr>
          <w:spacing w:val="7"/>
        </w:rPr>
        <w:t xml:space="preserve"> </w:t>
      </w:r>
      <w:r>
        <w:t xml:space="preserve">to </w:t>
      </w:r>
      <w:r>
        <w:rPr>
          <w:spacing w:val="7"/>
        </w:rPr>
        <w:t xml:space="preserve"> </w:t>
      </w:r>
      <w:r>
        <w:t xml:space="preserve">the </w:t>
      </w:r>
      <w:r>
        <w:rPr>
          <w:spacing w:val="8"/>
        </w:rPr>
        <w:t xml:space="preserve"> </w:t>
      </w:r>
      <w:r>
        <w:t xml:space="preserve">county </w:t>
      </w:r>
      <w:r>
        <w:rPr>
          <w:spacing w:val="16"/>
        </w:rPr>
        <w:t xml:space="preserve"> </w:t>
      </w:r>
      <w:r>
        <w:t xml:space="preserve">in </w:t>
      </w:r>
      <w:r>
        <w:rPr>
          <w:spacing w:val="3"/>
        </w:rPr>
        <w:t xml:space="preserve"> </w:t>
      </w:r>
      <w:r>
        <w:t xml:space="preserve">the</w:t>
      </w:r>
      <w:r>
        <w:t xml:space="preserve"> </w:t>
      </w:r>
      <w:r>
        <w:t xml:space="preserve">exploitation</w:t>
      </w:r>
      <w:r>
        <w:rPr>
          <w:spacing w:val="-6"/>
        </w:rPr>
        <w:t xml:space="preserve"> </w:t>
      </w:r>
      <w:r>
        <w:t xml:space="preserve">of</w:t>
      </w:r>
      <w:r>
        <w:rPr>
          <w:spacing w:val="-13"/>
        </w:rPr>
        <w:t xml:space="preserve"> </w:t>
      </w:r>
      <w:r>
        <w:t xml:space="preserve">the</w:t>
      </w:r>
      <w:r>
        <w:rPr>
          <w:spacing w:val="-19"/>
        </w:rPr>
        <w:t xml:space="preserve"> </w:t>
      </w:r>
      <w:r>
        <w:t xml:space="preserve">mineral</w:t>
      </w:r>
      <w:r>
        <w:rPr>
          <w:spacing w:val="-9"/>
        </w:rPr>
        <w:t xml:space="preserve"> </w:t>
      </w:r>
      <w:r>
        <w:t xml:space="preserve">resource;</w:t>
      </w:r>
      <w:r>
        <w:rPr>
          <w:spacing w:val="-11"/>
        </w:rPr>
        <w:t xml:space="preserve"> </w:t>
      </w:r>
      <w:r>
        <w:t xml:space="preserve">and</w:t>
      </w:r>
      <w:r/>
    </w:p>
    <w:p>
      <w:pPr>
        <w:pStyle w:val="649"/>
        <w:numPr>
          <w:ilvl w:val="0"/>
          <w:numId w:val="5"/>
        </w:numPr>
      </w:pPr>
      <w:r>
        <w:t xml:space="preserve">any</w:t>
      </w:r>
      <w:r>
        <w:rPr>
          <w:spacing w:val="53"/>
        </w:rPr>
        <w:t xml:space="preserve"> </w:t>
      </w:r>
      <w:r>
        <w:t xml:space="preserve">existing</w:t>
      </w:r>
      <w:r>
        <w:rPr>
          <w:spacing w:val="58"/>
        </w:rPr>
        <w:t xml:space="preserve"> </w:t>
      </w:r>
      <w:r>
        <w:t xml:space="preserve">benefit </w:t>
      </w:r>
      <w:r>
        <w:rPr>
          <w:spacing w:val="9"/>
        </w:rPr>
        <w:t xml:space="preserve"> </w:t>
      </w:r>
      <w:r>
        <w:t xml:space="preserve">sharing</w:t>
      </w:r>
      <w:r>
        <w:rPr>
          <w:spacing w:val="56"/>
        </w:rPr>
        <w:t xml:space="preserve"> </w:t>
      </w:r>
      <w:r>
        <w:t xml:space="preserve">agreement</w:t>
      </w:r>
      <w:r>
        <w:rPr>
          <w:spacing w:val="59"/>
        </w:rPr>
        <w:t xml:space="preserve"> </w:t>
      </w:r>
      <w:r>
        <w:t xml:space="preserve">with </w:t>
      </w:r>
      <w:r>
        <w:rPr>
          <w:spacing w:val="3"/>
        </w:rPr>
        <w:t xml:space="preserve"> </w:t>
      </w:r>
      <w:r>
        <w:t xml:space="preserve">an</w:t>
      </w:r>
      <w:r>
        <w:t xml:space="preserve"> </w:t>
      </w:r>
      <w:r>
        <w:t xml:space="preserve">affected</w:t>
      </w:r>
      <w:r>
        <w:rPr>
          <w:spacing w:val="-15"/>
        </w:rPr>
        <w:t xml:space="preserve"> </w:t>
      </w:r>
      <w:r>
        <w:t xml:space="preserve">entity.</w:t>
      </w:r>
      <w:r/>
    </w:p>
    <w:p>
      <w:pPr>
        <w:pStyle w:val="649"/>
        <w:numPr>
          <w:ilvl w:val="0"/>
          <w:numId w:val="6"/>
        </w:numPr>
      </w:pPr>
      <w:r>
        <w:t xml:space="preserve">The</w:t>
      </w:r>
      <w:r>
        <w:rPr>
          <w:spacing w:val="-9"/>
        </w:rPr>
        <w:t xml:space="preserve"> </w:t>
      </w:r>
      <w:r>
        <w:t xml:space="preserve">Commission</w:t>
      </w:r>
      <w:r>
        <w:rPr>
          <w:spacing w:val="10"/>
        </w:rPr>
        <w:t xml:space="preserve"> </w:t>
      </w:r>
      <w:r>
        <w:t xml:space="preserve">on</w:t>
      </w:r>
      <w:r>
        <w:rPr>
          <w:spacing w:val="-6"/>
        </w:rPr>
        <w:t xml:space="preserve"> </w:t>
      </w:r>
      <w:r>
        <w:t xml:space="preserve">Revenue</w:t>
      </w:r>
      <w:r>
        <w:rPr>
          <w:spacing w:val="2"/>
        </w:rPr>
        <w:t xml:space="preserve"> </w:t>
      </w:r>
      <w:r>
        <w:t xml:space="preserve">Allocation</w:t>
      </w:r>
      <w:r>
        <w:rPr>
          <w:spacing w:val="21"/>
        </w:rPr>
        <w:t xml:space="preserve"> </w:t>
      </w:r>
      <w:r>
        <w:t xml:space="preserve">shall,</w:t>
      </w:r>
      <w:r>
        <w:rPr>
          <w:spacing w:val="-13"/>
        </w:rPr>
        <w:t xml:space="preserve"> </w:t>
      </w:r>
      <w:r>
        <w:t xml:space="preserve">in</w:t>
      </w:r>
      <w:r>
        <w:t xml:space="preserve"> </w:t>
      </w:r>
      <w:r>
        <w:t xml:space="preserve">consultation</w:t>
      </w:r>
      <w:r>
        <w:rPr>
          <w:spacing w:val="54"/>
        </w:rPr>
        <w:t xml:space="preserve"> </w:t>
      </w:r>
      <w:r>
        <w:t xml:space="preserve">with</w:t>
      </w:r>
      <w:r>
        <w:rPr>
          <w:spacing w:val="44"/>
        </w:rPr>
        <w:t xml:space="preserve"> </w:t>
      </w:r>
      <w:r>
        <w:t xml:space="preserve">the</w:t>
      </w:r>
      <w:r>
        <w:rPr>
          <w:spacing w:val="42"/>
        </w:rPr>
        <w:t xml:space="preserve"> </w:t>
      </w:r>
      <w:r>
        <w:t xml:space="preserve">lead</w:t>
      </w:r>
      <w:r>
        <w:rPr>
          <w:spacing w:val="45"/>
        </w:rPr>
        <w:t xml:space="preserve"> </w:t>
      </w:r>
      <w:r>
        <w:t xml:space="preserve">agencies</w:t>
      </w:r>
      <w:r>
        <w:rPr>
          <w:spacing w:val="45"/>
        </w:rPr>
        <w:t xml:space="preserve"> </w:t>
      </w:r>
      <w:r>
        <w:t xml:space="preserve">with</w:t>
      </w:r>
      <w:r>
        <w:rPr>
          <w:spacing w:val="44"/>
        </w:rPr>
        <w:t xml:space="preserve"> </w:t>
      </w:r>
      <w:r>
        <w:t xml:space="preserve">respect</w:t>
      </w:r>
      <w:r>
        <w:rPr>
          <w:spacing w:val="51"/>
        </w:rPr>
        <w:t xml:space="preserve"> </w:t>
      </w:r>
      <w:r>
        <w:t xml:space="preserve">to</w:t>
      </w:r>
      <w:r>
        <w:rPr>
          <w:spacing w:val="39"/>
        </w:rPr>
        <w:t xml:space="preserve"> </w:t>
      </w:r>
      <w:r>
        <w:t xml:space="preserve">each</w:t>
      </w:r>
      <w:r>
        <w:t xml:space="preserve"> </w:t>
      </w:r>
      <w:r>
        <w:t xml:space="preserve">mineral</w:t>
      </w:r>
      <w:r>
        <w:rPr>
          <w:spacing w:val="58"/>
        </w:rPr>
        <w:t xml:space="preserve"> </w:t>
      </w:r>
      <w:r>
        <w:t xml:space="preserve">resource,</w:t>
      </w:r>
      <w:r>
        <w:rPr>
          <w:spacing w:val="47"/>
        </w:rPr>
        <w:t xml:space="preserve"> </w:t>
      </w:r>
      <w:r>
        <w:t xml:space="preserve">review</w:t>
      </w:r>
      <w:r>
        <w:rPr>
          <w:spacing w:val="4"/>
        </w:rPr>
        <w:t xml:space="preserve"> </w:t>
      </w:r>
      <w:r>
        <w:t xml:space="preserve">the</w:t>
      </w:r>
      <w:r>
        <w:rPr>
          <w:spacing w:val="46"/>
        </w:rPr>
        <w:t xml:space="preserve"> </w:t>
      </w:r>
      <w:r>
        <w:t xml:space="preserve">revenue</w:t>
      </w:r>
      <w:r>
        <w:rPr>
          <w:spacing w:val="4"/>
        </w:rPr>
        <w:t xml:space="preserve"> </w:t>
      </w:r>
      <w:r>
        <w:t xml:space="preserve">sharing</w:t>
      </w:r>
      <w:r>
        <w:rPr>
          <w:spacing w:val="45"/>
        </w:rPr>
        <w:t xml:space="preserve"> </w:t>
      </w:r>
      <w:r>
        <w:t xml:space="preserve">ratio</w:t>
      </w:r>
      <w:r>
        <w:rPr>
          <w:spacing w:val="51"/>
        </w:rPr>
        <w:t xml:space="preserve"> </w:t>
      </w:r>
      <w:r>
        <w:t xml:space="preserve">after</w:t>
      </w:r>
      <w:r>
        <w:t xml:space="preserve"> </w:t>
      </w:r>
      <w:r>
        <w:t xml:space="preserve">every</w:t>
      </w:r>
      <w:r>
        <w:rPr>
          <w:spacing w:val="40"/>
        </w:rPr>
        <w:t xml:space="preserve"> </w:t>
      </w:r>
      <w:r>
        <w:t xml:space="preserve">five</w:t>
      </w:r>
      <w:r>
        <w:rPr>
          <w:spacing w:val="29"/>
        </w:rPr>
        <w:t xml:space="preserve"> </w:t>
      </w:r>
      <w:r>
        <w:t xml:space="preserve">years</w:t>
      </w:r>
      <w:r>
        <w:rPr>
          <w:spacing w:val="42"/>
        </w:rPr>
        <w:t xml:space="preserve"> </w:t>
      </w:r>
      <w:r>
        <w:t xml:space="preserve">and</w:t>
      </w:r>
      <w:r>
        <w:rPr>
          <w:spacing w:val="39"/>
        </w:rPr>
        <w:t xml:space="preserve"> </w:t>
      </w:r>
      <w:r>
        <w:t xml:space="preserve">present</w:t>
      </w:r>
      <w:r>
        <w:rPr>
          <w:spacing w:val="48"/>
        </w:rPr>
        <w:t xml:space="preserve"> </w:t>
      </w:r>
      <w:r>
        <w:t xml:space="preserve">its</w:t>
      </w:r>
      <w:r>
        <w:rPr>
          <w:spacing w:val="30"/>
        </w:rPr>
        <w:t xml:space="preserve"> </w:t>
      </w:r>
      <w:r>
        <w:t xml:space="preserve">recommendations to</w:t>
      </w:r>
      <w:r>
        <w:t xml:space="preserve"> </w:t>
      </w:r>
      <w:r>
        <w:t xml:space="preserve">Parliament</w:t>
      </w:r>
      <w:r>
        <w:rPr>
          <w:spacing w:val="-7"/>
        </w:rPr>
        <w:t xml:space="preserve"> </w:t>
      </w:r>
      <w:r>
        <w:t xml:space="preserve">for</w:t>
      </w:r>
      <w:r>
        <w:rPr>
          <w:spacing w:val="-17"/>
        </w:rPr>
        <w:t xml:space="preserve"> </w:t>
      </w:r>
      <w:r>
        <w:t xml:space="preserve">approval.</w:t>
      </w:r>
      <w:r/>
    </w:p>
    <w:p>
      <w:pPr>
        <w:jc w:val="both"/>
        <w:spacing w:lineRule="auto" w:line="225"/>
        <w:rPr>
          <w:rFonts w:ascii="Times New Roman" w:hAnsi="Times New Roman" w:cs="Times New Roman"/>
        </w:rPr>
        <w:sectPr>
          <w:footnotePr/>
          <w:type w:val="nextPage"/>
          <w:pgSz w:w="8960" w:h="13540" w:orient="portrait"/>
          <w:pgMar w:top="420" w:right="700" w:bottom="280" w:left="84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ind w:left="1135" w:hanging="829"/>
        <w:spacing w:before="61"/>
        <w:tabs>
          <w:tab w:val="left" w:pos="1690" w:leader="none"/>
        </w:tabs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/>
          <w:sz w:val="20"/>
        </w:rPr>
        <w:t xml:space="preserve">574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1"/>
        </w:rPr>
        <w:t xml:space="preserve">The</w:t>
      </w:r>
      <w:r>
        <w:rPr>
          <w:rFonts w:ascii="Times New Roman" w:hAnsi="Times New Roman" w:cs="Times New Roman"/>
          <w:spacing w:val="-30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Natural</w:t>
      </w:r>
      <w:r>
        <w:rPr>
          <w:rFonts w:ascii="Times New Roman" w:hAnsi="Times New Roman" w:cs="Times New Roman"/>
          <w:spacing w:val="-14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Resources</w:t>
      </w:r>
      <w:r>
        <w:rPr>
          <w:rFonts w:ascii="Times New Roman" w:hAnsi="Times New Roman" w:cs="Times New Roman"/>
          <w:spacing w:val="-11"/>
          <w:sz w:val="21"/>
        </w:rPr>
        <w:t xml:space="preserve"> </w:t>
      </w:r>
      <w:r>
        <w:rPr>
          <w:rFonts w:ascii="Times New Roman" w:hAnsi="Times New Roman" w:cs="Times New Roman"/>
          <w:spacing w:val="2"/>
          <w:sz w:val="21"/>
        </w:rPr>
        <w:t xml:space="preserve">(Benefit</w:t>
      </w:r>
      <w:r>
        <w:rPr>
          <w:rFonts w:ascii="Times New Roman" w:hAnsi="Times New Roman" w:cs="Times New Roman"/>
          <w:spacing w:val="-17"/>
          <w:sz w:val="21"/>
        </w:rPr>
        <w:t xml:space="preserve"> </w:t>
      </w:r>
      <w:r>
        <w:rPr>
          <w:rFonts w:ascii="Times New Roman" w:hAnsi="Times New Roman" w:cs="Times New Roman"/>
          <w:spacing w:val="2"/>
          <w:sz w:val="21"/>
        </w:rPr>
        <w:t xml:space="preserve">Sharing)</w:t>
      </w:r>
      <w:r>
        <w:rPr>
          <w:rFonts w:ascii="Times New Roman" w:hAnsi="Times New Roman" w:cs="Times New Roman"/>
          <w:spacing w:val="-15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Bill,</w:t>
      </w:r>
      <w:r>
        <w:rPr>
          <w:rFonts w:ascii="Times New Roman" w:hAnsi="Times New Roman" w:cs="Times New Roman"/>
          <w:spacing w:val="-25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2018</w:t>
      </w:r>
      <w:r/>
    </w:p>
    <w:p>
      <w:pPr>
        <w:spacing w:before="4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pStyle w:val="643"/>
        <w:ind w:right="184"/>
        <w:jc w:val="center"/>
        <w:rPr>
          <w:rFonts w:cs="Times New Roman"/>
        </w:rPr>
      </w:pPr>
      <w:r>
        <w:rPr>
          <w:rFonts w:cs="Times New Roman"/>
        </w:rPr>
        <w:t xml:space="preserve">MEMORANDUM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 xml:space="preserve">OF</w:t>
      </w:r>
      <w:r>
        <w:rPr>
          <w:rFonts w:cs="Times New Roman"/>
          <w:spacing w:val="-23"/>
        </w:rPr>
        <w:t xml:space="preserve"> </w:t>
      </w:r>
      <w:r>
        <w:rPr>
          <w:rFonts w:cs="Times New Roman"/>
        </w:rPr>
        <w:t xml:space="preserve">OBJECTS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 xml:space="preserve">AND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 xml:space="preserve">REASONS</w:t>
      </w:r>
      <w:r/>
    </w:p>
    <w:p>
      <w:pPr>
        <w:pStyle w:val="649"/>
        <w:rPr>
          <w:rFonts w:eastAsia="Arial"/>
          <w:sz w:val="23"/>
          <w:szCs w:val="23"/>
        </w:rPr>
      </w:pPr>
      <w:r>
        <w:t xml:space="preserve">Statement</w:t>
      </w:r>
      <w:r>
        <w:rPr>
          <w:spacing w:val="-3"/>
        </w:rPr>
        <w:t xml:space="preserve"> </w:t>
      </w:r>
      <w:r>
        <w:t xml:space="preserve">of</w:t>
      </w:r>
      <w:r>
        <w:rPr>
          <w:spacing w:val="9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Objects</w:t>
      </w:r>
      <w:r>
        <w:rPr>
          <w:spacing w:val="-3"/>
        </w:rPr>
        <w:t xml:space="preserve"> </w:t>
      </w:r>
      <w:r>
        <w:t xml:space="preserve">and</w:t>
      </w:r>
      <w:r>
        <w:rPr>
          <w:spacing w:val="3"/>
        </w:rPr>
        <w:t xml:space="preserve"> </w:t>
      </w:r>
      <w:r>
        <w:t xml:space="preserve">Reasons</w:t>
      </w:r>
      <w:r>
        <w:rPr>
          <w:spacing w:val="-1"/>
        </w:rPr>
        <w:t xml:space="preserve"> </w:t>
      </w:r>
      <w:r>
        <w:t xml:space="preserve">for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9"/>
        </w:rPr>
        <w:t xml:space="preserve"> </w:t>
      </w:r>
      <w:r>
        <w:rPr>
          <w:spacing w:val="-84"/>
          <w:sz w:val="23"/>
        </w:rPr>
        <w:t xml:space="preserve">B</w:t>
      </w:r>
      <w:r>
        <w:rPr>
          <w:spacing w:val="-152"/>
          <w:sz w:val="23"/>
        </w:rPr>
        <w:t xml:space="preserve">i</w:t>
      </w:r>
      <w:r>
        <w:rPr>
          <w:sz w:val="23"/>
        </w:rPr>
        <w:t xml:space="preserve">U</w:t>
      </w:r>
      <w:r/>
    </w:p>
    <w:p>
      <w:pPr>
        <w:ind w:left="154" w:right="318" w:firstLine="473"/>
        <w:jc w:val="both"/>
        <w:spacing w:lineRule="auto" w:line="232"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seeks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provide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legislative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framework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establishment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&amp;nd</w:t>
      </w:r>
      <w:r>
        <w:rPr>
          <w:rFonts w:ascii="Times New Roman" w:hAnsi="Times New Roman" w:cs="Times New Roman"/>
          <w:spacing w:val="14"/>
          <w:sz w:val="2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enforcement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system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 resource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exploiters,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 government,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govemmens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communities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end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provides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-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Allocation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over&amp;ees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same,</w:t>
      </w:r>
      <w:r/>
    </w:p>
    <w:p>
      <w:pPr>
        <w:pStyle w:val="649"/>
        <w:rPr>
          <w:rFonts w:eastAsia="Arial"/>
          <w:sz w:val="26"/>
          <w:szCs w:val="26"/>
        </w:rPr>
      </w:pPr>
      <w:r>
        <w:t xml:space="preserve">Statement</w:t>
      </w:r>
      <w:r>
        <w:rPr>
          <w:spacing w:val="33"/>
        </w:rPr>
        <w:t xml:space="preserve"> </w:t>
      </w:r>
      <w:r>
        <w:t xml:space="preserve">on</w:t>
      </w:r>
      <w:r>
        <w:rPr>
          <w:spacing w:val="39"/>
        </w:rPr>
        <w:t xml:space="preserve"> </w:t>
      </w:r>
      <w:r>
        <w:t xml:space="preserve">the</w:t>
      </w:r>
      <w:r>
        <w:rPr>
          <w:spacing w:val="39"/>
        </w:rPr>
        <w:t xml:space="preserve"> </w:t>
      </w:r>
      <w:r>
        <w:t xml:space="preserve">delegation</w:t>
      </w:r>
      <w:r>
        <w:rPr>
          <w:spacing w:val="39"/>
        </w:rPr>
        <w:t xml:space="preserve"> </w:t>
      </w:r>
      <w:r>
        <w:t xml:space="preserve">of</w:t>
      </w:r>
      <w:r>
        <w:rPr>
          <w:spacing w:val="44"/>
        </w:rPr>
        <w:t xml:space="preserve"> </w:t>
      </w:r>
      <w:r>
        <w:t xml:space="preserve">legislative</w:t>
      </w:r>
      <w:r>
        <w:rPr>
          <w:spacing w:val="44"/>
        </w:rPr>
        <w:t xml:space="preserve"> </w:t>
      </w:r>
      <w:r>
        <w:t xml:space="preserve">powers</w:t>
      </w:r>
      <w:r>
        <w:rPr>
          <w:spacing w:val="43"/>
        </w:rPr>
        <w:t xml:space="preserve"> </w:t>
      </w:r>
      <w:r>
        <w:t xml:space="preserve">and</w:t>
      </w:r>
      <w:r>
        <w:rPr>
          <w:spacing w:val="37"/>
        </w:rPr>
        <w:t xml:space="preserve"> </w:t>
      </w:r>
      <w:r>
        <w:t xml:space="preserve">limitation</w:t>
      </w:r>
      <w:r>
        <w:rPr>
          <w:spacing w:val="45"/>
        </w:rPr>
        <w:t xml:space="preserve"> </w:t>
      </w:r>
      <w:r>
        <w:rPr>
          <w:sz w:val="26"/>
        </w:rPr>
        <w:t xml:space="preserve">of</w:t>
      </w:r>
      <w:r/>
    </w:p>
    <w:p>
      <w:pPr>
        <w:pStyle w:val="649"/>
      </w:pPr>
      <w:r>
        <w:t xml:space="preserve">.fundamental</w:t>
      </w:r>
      <w:r>
        <w:rPr>
          <w:spacing w:val="16"/>
        </w:rPr>
        <w:t xml:space="preserve"> </w:t>
      </w:r>
      <w:r>
        <w:t xml:space="preserve">rights</w:t>
      </w:r>
      <w:r>
        <w:rPr>
          <w:spacing w:val="-4"/>
        </w:rPr>
        <w:t xml:space="preserve"> </w:t>
      </w:r>
      <w:r>
        <w:t xml:space="preserve">and</w:t>
      </w:r>
      <w:r>
        <w:rPr>
          <w:spacing w:val="1"/>
        </w:rPr>
        <w:t xml:space="preserve"> </w:t>
      </w:r>
      <w:r>
        <w:t xml:space="preserve">freedoms</w:t>
      </w:r>
      <w:r/>
    </w:p>
    <w:p>
      <w:pPr>
        <w:ind w:left="154" w:right="341" w:firstLine="473"/>
        <w:jc w:val="both"/>
        <w:spacing w:lineRule="exact" w:line="258" w:before="125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Bill,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once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enacted,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would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confer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Cabint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responsible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matters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relating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n41tural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power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make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regulations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purpose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bringing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effect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provisions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contained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7"/>
        </w:rPr>
        <w:t xml:space="preserve">Bill.</w:t>
      </w:r>
      <w:r>
        <w:rPr>
          <w:rFonts w:ascii="Times New Roman" w:hAnsi="Times New Roman" w:cs="Times New Roman"/>
          <w:spacing w:val="4"/>
          <w:sz w:val="27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It</w:t>
      </w:r>
      <w:r>
        <w:rPr>
          <w:rFonts w:ascii="Times New Roman" w:hAnsi="Times New Roman" w:cs="Times New Roman"/>
          <w:spacing w:val="57"/>
          <w:sz w:val="2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th{frefore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deleg(ltes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limitd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conditional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legislative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powers,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does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not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limit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fundamental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rights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freedoms.·</w:t>
      </w:r>
      <w:r/>
    </w:p>
    <w:p>
      <w:pPr>
        <w:pStyle w:val="649"/>
      </w:pPr>
      <w:r>
        <w:t xml:space="preserve">Statement</w:t>
      </w:r>
      <w:r>
        <w:rPr>
          <w:spacing w:val="-13"/>
        </w:rPr>
        <w:t xml:space="preserve"> </w:t>
      </w:r>
      <w:r>
        <w:t xml:space="preserve">on</w:t>
      </w:r>
      <w:r>
        <w:rPr>
          <w:spacing w:val="-13"/>
        </w:rPr>
        <w:t xml:space="preserve"> </w:t>
      </w:r>
      <w:r>
        <w:t xml:space="preserve">how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15"/>
        </w:rPr>
        <w:t xml:space="preserve"> </w:t>
      </w:r>
      <w:r>
        <w:t xml:space="preserve">Bill</w:t>
      </w:r>
      <w:r>
        <w:rPr>
          <w:spacing w:val="-10"/>
        </w:rPr>
        <w:t xml:space="preserve"> </w:t>
      </w:r>
      <w:r>
        <w:t xml:space="preserve">concerus</w:t>
      </w:r>
      <w:r>
        <w:rPr>
          <w:spacing w:val="-16"/>
        </w:rPr>
        <w:t xml:space="preserve"> </w:t>
      </w:r>
      <w:r>
        <w:t xml:space="preserve">county</w:t>
      </w:r>
      <w:r>
        <w:rPr>
          <w:spacing w:val="-6"/>
        </w:rPr>
        <w:t xml:space="preserve"> </w:t>
      </w:r>
      <w:r>
        <w:t xml:space="preserve">governments</w:t>
      </w:r>
      <w:r/>
    </w:p>
    <w:p>
      <w:pPr>
        <w:ind w:left="154" w:right="328" w:firstLine="478"/>
        <w:jc w:val="both"/>
        <w:spacing w:lineRule="auto" w:line="233" w:before="117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Bil1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concerns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it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contains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pacing w:val="-1"/>
          <w:sz w:val="23"/>
        </w:rPr>
        <w:t xml:space="preserve">provisions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among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others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participation and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prioritisation,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administration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utilization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funds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within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counties.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pacing w:val="-1"/>
          <w:sz w:val="23"/>
        </w:rPr>
        <w:t xml:space="preserve">theref9re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affects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functions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powers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terms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110(1)(a)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Constitution.</w:t>
      </w:r>
      <w:r/>
    </w:p>
    <w:p>
      <w:pPr>
        <w:pStyle w:val="649"/>
        <w:rPr>
          <w:rFonts w:eastAsia="Arial"/>
          <w:sz w:val="23"/>
          <w:szCs w:val="23"/>
        </w:rPr>
      </w:pPr>
      <w:r>
        <w:t xml:space="preserve">Statement</w:t>
      </w:r>
      <w:r>
        <w:rPr>
          <w:spacing w:val="40"/>
        </w:rPr>
        <w:t xml:space="preserve"> </w:t>
      </w:r>
      <w:r>
        <w:t xml:space="preserve">that</w:t>
      </w:r>
      <w:r>
        <w:rPr>
          <w:spacing w:val="44"/>
        </w:rPr>
        <w:t xml:space="preserve"> </w:t>
      </w:r>
      <w:r>
        <w:t xml:space="preserve">the</w:t>
      </w:r>
      <w:r>
        <w:rPr>
          <w:spacing w:val="37"/>
        </w:rPr>
        <w:t xml:space="preserve"> </w:t>
      </w:r>
      <w:r>
        <w:t xml:space="preserve">Bill</w:t>
      </w:r>
      <w:r>
        <w:rPr>
          <w:spacing w:val="50"/>
        </w:rPr>
        <w:t xml:space="preserve"> </w:t>
      </w:r>
      <w:r>
        <w:t xml:space="preserve">is</w:t>
      </w:r>
      <w:r>
        <w:rPr>
          <w:spacing w:val="29"/>
        </w:rPr>
        <w:t xml:space="preserve"> </w:t>
      </w:r>
      <w:r>
        <w:t xml:space="preserve">not</w:t>
      </w:r>
      <w:r>
        <w:rPr>
          <w:spacing w:val="46"/>
        </w:rPr>
        <w:t xml:space="preserve"> </w:t>
      </w:r>
      <w:r>
        <w:t xml:space="preserve">a</w:t>
      </w:r>
      <w:r>
        <w:rPr>
          <w:spacing w:val="42"/>
        </w:rPr>
        <w:t xml:space="preserve"> </w:t>
      </w:r>
      <w:r>
        <w:t xml:space="preserve">money</w:t>
      </w:r>
      <w:r>
        <w:rPr>
          <w:spacing w:val="52"/>
        </w:rPr>
        <w:t xml:space="preserve"> </w:t>
      </w:r>
      <w:r>
        <w:rPr>
          <w:spacing w:val="3"/>
        </w:rPr>
        <w:t xml:space="preserve">Bill</w:t>
      </w:r>
      <w:r>
        <w:rPr>
          <w:spacing w:val="3"/>
          <w:position w:val="-2"/>
          <w:sz w:val="12"/>
        </w:rPr>
        <w:t xml:space="preserve">9</w:t>
      </w:r>
      <w:r>
        <w:rPr>
          <w:position w:val="-2"/>
          <w:sz w:val="12"/>
        </w:rPr>
        <w:t xml:space="preserve"> </w:t>
      </w:r>
      <w:r>
        <w:rPr>
          <w:spacing w:val="23"/>
          <w:position w:val="-2"/>
          <w:sz w:val="12"/>
        </w:rPr>
        <w:t xml:space="preserve"> </w:t>
      </w:r>
      <w:r>
        <w:t xml:space="preserve">within</w:t>
      </w:r>
      <w:r>
        <w:rPr>
          <w:spacing w:val="52"/>
        </w:rPr>
        <w:t xml:space="preserve"> </w:t>
      </w:r>
      <w:r>
        <w:t xml:space="preserve">the</w:t>
      </w:r>
      <w:r>
        <w:rPr>
          <w:spacing w:val="32"/>
        </w:rPr>
        <w:t xml:space="preserve"> </w:t>
      </w:r>
      <w:r>
        <w:t xml:space="preserve">meaning</w:t>
      </w:r>
      <w:r>
        <w:rPr>
          <w:spacing w:val="48"/>
        </w:rPr>
        <w:t xml:space="preserve"> </w:t>
      </w:r>
      <w:r>
        <w:rPr>
          <w:sz w:val="23"/>
        </w:rPr>
        <w:t xml:space="preserve">of</w:t>
      </w:r>
      <w:r/>
    </w:p>
    <w:p>
      <w:pPr>
        <w:pStyle w:val="649"/>
      </w:pPr>
      <w:r>
        <w:t xml:space="preserve">Article</w:t>
      </w:r>
      <w:r>
        <w:rPr>
          <w:spacing w:val="14"/>
        </w:rPr>
        <w:t xml:space="preserve"> </w:t>
      </w:r>
      <w:r>
        <w:t xml:space="preserve">1</w:t>
      </w:r>
      <w:r>
        <w:rPr>
          <w:spacing w:val="-48"/>
        </w:rPr>
        <w:t xml:space="preserve">1</w:t>
      </w:r>
      <w:r>
        <w:t xml:space="preserve">4</w:t>
      </w:r>
      <w:r>
        <w:rPr>
          <w:spacing w:val="-16"/>
        </w:rPr>
        <w:t xml:space="preserve"> </w:t>
      </w:r>
      <w:r>
        <w:t xml:space="preserve">of the</w:t>
      </w:r>
      <w:r>
        <w:rPr>
          <w:spacing w:val="-1"/>
        </w:rPr>
        <w:t xml:space="preserve"> </w:t>
      </w:r>
      <w:r>
        <w:t xml:space="preserve">Copstitutioo</w:t>
      </w:r>
      <w:r/>
    </w:p>
    <w:p>
      <w:pPr>
        <w:ind w:left="154" w:right="339" w:firstLine="473"/>
        <w:jc w:val="both"/>
        <w:spacing w:lineRule="auto" w:line="215" w:before="13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deals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matters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other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than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tho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listed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definition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money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Article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114:</w:t>
      </w:r>
      <w:r>
        <w:rPr>
          <w:rFonts w:ascii="Times New Roman" w:hAnsi="Times New Roman" w:cs="Times New Roman"/>
          <w:spacing w:val="-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(3)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Constitution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-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therefore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pacing w:val="-34"/>
          <w:sz w:val="27"/>
        </w:rPr>
        <w:t xml:space="preserve">n</w:t>
      </w:r>
      <w:r>
        <w:rPr>
          <w:rFonts w:ascii="Times New Roman" w:hAnsi="Times New Roman" w:cs="Times New Roman"/>
          <w:sz w:val="27"/>
        </w:rPr>
        <w:t xml:space="preserve">9t</w:t>
      </w:r>
      <w:r>
        <w:rPr>
          <w:rFonts w:ascii="Times New Roman" w:hAnsi="Times New Roman" w:cs="Times New Roman"/>
          <w:sz w:val="27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money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Bin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within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meaning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Article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114</w:t>
      </w:r>
      <w:r>
        <w:rPr>
          <w:rFonts w:ascii="Times New Roman" w:hAnsi="Times New Roman" w:cs="Times New Roman"/>
          <w:spacing w:val="-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Constitution.</w:t>
      </w:r>
      <w:r/>
    </w:p>
    <w:p>
      <w:pPr>
        <w:ind w:left="436"/>
        <w:spacing w:before="11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Dated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26th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September,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2018.</w:t>
      </w:r>
      <w:r/>
    </w:p>
    <w:p>
      <w:pPr>
        <w:ind w:right="575"/>
        <w:jc w:val="right"/>
        <w:spacing w:lineRule="exact" w:line="255"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AGNES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ZANI,</w:t>
      </w:r>
      <w:r/>
    </w:p>
    <w:p>
      <w:pPr>
        <w:ind w:right="296"/>
        <w:jc w:val="right"/>
        <w:spacing w:lineRule="exact" w:line="278"/>
        <w:rPr>
          <w:rFonts w:ascii="Times New Roman" w:hAnsi="Times New Roman" w:cs="Times New Roman" w:eastAsia="Times New Roman"/>
          <w:sz w:val="25"/>
          <w:szCs w:val="25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4304" behindDoc="1" locked="0" layoutInCell="1" allowOverlap="1">
                <wp:simplePos x="0" y="0"/>
                <wp:positionH relativeFrom="page">
                  <wp:posOffset>4853940</wp:posOffset>
                </wp:positionH>
                <wp:positionV relativeFrom="paragraph">
                  <wp:posOffset>398780</wp:posOffset>
                </wp:positionV>
                <wp:extent cx="30480" cy="88900"/>
                <wp:effectExtent l="0" t="0" r="0" b="0"/>
                <wp:wrapNone/>
                <wp:docPr id="6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0480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140"/>
                              <w:rPr>
                                <w:rFonts w:ascii="Arial" w:hAnsi="Arial" w:cs="Arial" w:eastAsia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</w:rPr>
                              <w:t xml:space="preserve">·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5" o:spid="_x0000_s5" o:spt="1" style="position:absolute;mso-wrap-distance-left:9.0pt;mso-wrap-distance-top:0.0pt;mso-wrap-distance-right:9.0pt;mso-wrap-distance-bottom:0.0pt;z-index:-24304;o:allowoverlap:true;o:allowincell:true;mso-position-horizontal-relative:page;margin-left:382.2pt;mso-position-horizontal:absolute;mso-position-vertical-relative:text;margin-top:31.4pt;mso-position-vertical:absolute;width:2.4pt;height:7.0pt;" coordsize="100000,100000" path="" filled="f">
                <v:path textboxrect="0,0,0,0"/>
                <v:textbox>
                  <w:txbxContent>
                    <w:p>
                      <w:pPr>
                        <w:spacing w:lineRule="exact" w:line="140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sz w:val="14"/>
                        </w:rPr>
                        <w:t xml:space="preserve">·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5"/>
        </w:rPr>
        <w:t xml:space="preserve">Senator</w:t>
      </w:r>
      <w:r>
        <w:rPr>
          <w:rFonts w:ascii="Times New Roman" w:hAnsi="Times New Roman" w:cs="Times New Roman"/>
          <w:spacing w:val="-17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.</w:t>
      </w:r>
      <w:r/>
    </w:p>
    <w:p>
      <w:pPr>
        <w:jc w:val="right"/>
        <w:spacing w:lineRule="exact" w:line="278"/>
        <w:rPr>
          <w:rFonts w:ascii="Times New Roman" w:hAnsi="Times New Roman" w:cs="Times New Roman" w:eastAsia="Times New Roman"/>
          <w:sz w:val="25"/>
          <w:szCs w:val="25"/>
        </w:rPr>
        <w:sectPr>
          <w:footnotePr/>
          <w:type w:val="nextPage"/>
          <w:pgSz w:w="8980" w:h="13540" w:orient="portrait"/>
          <w:pgMar w:top="400" w:right="820" w:bottom="280" w:left="54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5"/>
          <w:szCs w:val="25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jc w:val="right"/>
        <w:rPr>
          <w:rFonts w:ascii="Times New Roman" w:hAnsi="Times New Roman" w:cs="Times New Roman" w:eastAsia="Arial"/>
          <w:sz w:val="18"/>
          <w:szCs w:val="18"/>
        </w:rPr>
      </w:pPr>
      <w:r>
        <w:rPr>
          <w:rFonts w:ascii="Times New Roman" w:hAnsi="Times New Roman" w:cs="Times New Roman"/>
          <w:spacing w:val="1"/>
          <w:sz w:val="17"/>
        </w:rPr>
        <w:t xml:space="preserve">..</w:t>
      </w:r>
      <w:r>
        <w:rPr>
          <w:rFonts w:ascii="Times New Roman" w:hAnsi="Times New Roman" w:cs="Times New Roman"/>
          <w:sz w:val="18"/>
        </w:rPr>
        <w:t xml:space="preserve">..</w:t>
      </w:r>
      <w:r/>
    </w:p>
    <w:p>
      <w:pPr>
        <w:ind w:right="114"/>
        <w:jc w:val="right"/>
        <w:spacing w:lineRule="exact" w:line="547"/>
        <w:rPr>
          <w:rFonts w:ascii="Times New Roman" w:hAnsi="Times New Roman" w:cs="Times New Roman" w:eastAsia="Arial"/>
          <w:sz w:val="28"/>
          <w:szCs w:val="28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 w:eastAsia="Arial"/>
          <w:spacing w:val="-41"/>
          <w:sz w:val="37"/>
          <w:szCs w:val="37"/>
        </w:rPr>
        <w:t xml:space="preserve">.</w:t>
      </w:r>
      <w:r>
        <w:rPr>
          <w:rFonts w:ascii="Times New Roman" w:hAnsi="Times New Roman" w:cs="Times New Roman" w:eastAsia="Arial"/>
          <w:spacing w:val="-35"/>
          <w:position w:val="17"/>
          <w:sz w:val="32"/>
          <w:szCs w:val="32"/>
        </w:rPr>
        <w:t xml:space="preserve">.</w:t>
      </w:r>
      <w:r>
        <w:rPr>
          <w:rFonts w:ascii="Times New Roman" w:hAnsi="Times New Roman" w:cs="Times New Roman" w:eastAsia="Arial"/>
          <w:sz w:val="37"/>
          <w:szCs w:val="37"/>
        </w:rPr>
        <w:t xml:space="preserve">.</w:t>
      </w:r>
      <w:r>
        <w:rPr>
          <w:rFonts w:ascii="Times New Roman" w:hAnsi="Times New Roman" w:cs="Times New Roman" w:eastAsia="Arial"/>
          <w:spacing w:val="-44"/>
          <w:sz w:val="37"/>
          <w:szCs w:val="37"/>
        </w:rPr>
        <w:t xml:space="preserve"> </w:t>
      </w:r>
      <w:r>
        <w:rPr>
          <w:rFonts w:ascii="Times New Roman" w:hAnsi="Times New Roman" w:cs="Times New Roman" w:eastAsia="Arial"/>
          <w:position w:val="17"/>
          <w:sz w:val="14"/>
          <w:szCs w:val="14"/>
        </w:rPr>
        <w:t xml:space="preserve">.</w:t>
      </w:r>
      <w:r>
        <w:rPr>
          <w:rFonts w:ascii="Times New Roman" w:hAnsi="Times New Roman" w:cs="Times New Roman" w:eastAsia="Arial"/>
          <w:spacing w:val="5"/>
          <w:position w:val="17"/>
          <w:sz w:val="14"/>
          <w:szCs w:val="14"/>
        </w:rPr>
        <w:t xml:space="preserve"> </w:t>
      </w:r>
      <w:r>
        <w:rPr>
          <w:rFonts w:ascii="Times New Roman" w:hAnsi="Times New Roman" w:cs="Times New Roman" w:eastAsia="Arial"/>
          <w:sz w:val="28"/>
          <w:szCs w:val="28"/>
        </w:rPr>
        <w:t xml:space="preserve">••</w:t>
      </w:r>
      <w:r/>
    </w:p>
    <w:p>
      <w:pPr>
        <w:jc w:val="right"/>
        <w:spacing w:lineRule="exact" w:line="547"/>
        <w:rPr>
          <w:rFonts w:ascii="Times New Roman" w:hAnsi="Times New Roman" w:cs="Times New Roman" w:eastAsia="Arial"/>
          <w:sz w:val="28"/>
          <w:szCs w:val="28"/>
        </w:rPr>
        <w:sectPr>
          <w:footnotePr/>
          <w:type w:val="continuous"/>
          <w:pgSz w:w="8980" w:h="13540" w:orient="portrait"/>
          <w:pgMar w:top="1280" w:right="820" w:bottom="280" w:left="540" w:header="720" w:footer="720" w:gutter="0"/>
          <w:cols w:num="2" w:sep="0" w:space="720" w:equalWidth="0">
            <w:col w:w="5755" w:space="40"/>
            <w:col w:w="1825" w:space="0"/>
          </w:cols>
          <w:docGrid w:linePitch="360"/>
        </w:sectPr>
      </w:pPr>
      <w:r>
        <w:rPr>
          <w:rFonts w:ascii="Times New Roman" w:hAnsi="Times New Roman" w:cs="Times New Roman" w:eastAsia="Arial"/>
          <w:sz w:val="28"/>
          <w:szCs w:val="28"/>
        </w:rPr>
      </w:r>
      <w:r/>
    </w:p>
    <w:p>
      <w:pPr>
        <w:ind w:left="1664"/>
        <w:spacing w:before="50"/>
        <w:tabs>
          <w:tab w:val="right" w:pos="7258" w:leader="none"/>
        </w:tabs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5"/>
          <w:sz w:val="19"/>
        </w:rPr>
        <w:t xml:space="preserve"> </w:t>
      </w:r>
      <w:r>
        <w:rPr>
          <w:rFonts w:ascii="Times New Roman" w:hAnsi="Times New Roman" w:cs="Times New Roman"/>
          <w:spacing w:val="1"/>
          <w:sz w:val="19"/>
        </w:rPr>
        <w:t xml:space="preserve">(Benefit</w:t>
      </w:r>
      <w:r>
        <w:rPr>
          <w:rFonts w:ascii="Times New Roman" w:hAnsi="Times New Roman" w:cs="Times New Roman"/>
          <w:spacing w:val="24"/>
          <w:sz w:val="19"/>
        </w:rPr>
        <w:t xml:space="preserve"> </w:t>
      </w:r>
      <w:r>
        <w:rPr>
          <w:rFonts w:ascii="Times New Roman" w:hAnsi="Times New Roman" w:cs="Times New Roman"/>
          <w:spacing w:val="2"/>
          <w:sz w:val="19"/>
        </w:rPr>
        <w:t xml:space="preserve">Sharing)</w:t>
      </w:r>
      <w:r>
        <w:rPr>
          <w:rFonts w:ascii="Times New Roman" w:hAnsi="Times New Roman" w:cs="Times New Roman"/>
          <w:spacing w:val="1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>
        <w:rPr>
          <w:rFonts w:ascii="Times New Roman" w:hAnsi="Times New Roman" w:cs="Times New Roman"/>
          <w:position w:val="2"/>
          <w:sz w:val="20"/>
        </w:rPr>
        <w:tab/>
        <w:t xml:space="preserve">575</w:t>
      </w:r>
      <w:r/>
    </w:p>
    <w:p>
      <w:pPr>
        <w:spacing w:before="7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</w:rPr>
      </w:r>
      <w:r/>
    </w:p>
    <w:p>
      <w:pPr>
        <w:ind w:left="13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Section</w:t>
      </w:r>
      <w:r>
        <w:rPr>
          <w:rFonts w:ascii="Times New Roman" w:hAnsi="Times New Roman" w:cs="Times New Roman"/>
          <w:spacing w:val="-2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183</w:t>
      </w:r>
      <w:r>
        <w:rPr>
          <w:rFonts w:ascii="Times New Roman" w:hAnsi="Times New Roman" w:cs="Times New Roman"/>
          <w:spacing w:val="-39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</w:t>
      </w:r>
      <w:r>
        <w:rPr>
          <w:rFonts w:ascii="Times New Roman" w:hAnsi="Times New Roman" w:cs="Times New Roman"/>
          <w:spacing w:val="-3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Act</w:t>
      </w:r>
      <w:r>
        <w:rPr>
          <w:rFonts w:ascii="Times New Roman" w:hAnsi="Times New Roman" w:cs="Times New Roman"/>
          <w:spacing w:val="-3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No.</w:t>
      </w:r>
      <w:r>
        <w:rPr>
          <w:rFonts w:ascii="Times New Roman" w:hAnsi="Times New Roman" w:cs="Times New Roman"/>
          <w:spacing w:val="-3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12</w:t>
      </w:r>
      <w:r>
        <w:rPr>
          <w:rFonts w:ascii="Times New Roman" w:hAnsi="Times New Roman" w:cs="Times New Roman"/>
          <w:spacing w:val="-3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</w:t>
      </w:r>
      <w:r>
        <w:rPr>
          <w:rFonts w:ascii="Times New Roman" w:hAnsi="Times New Roman" w:cs="Times New Roman"/>
          <w:spacing w:val="-29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2016</w:t>
      </w:r>
      <w:r>
        <w:rPr>
          <w:rFonts w:ascii="Times New Roman" w:hAnsi="Times New Roman" w:cs="Times New Roman"/>
          <w:spacing w:val="-2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that</w:t>
      </w:r>
      <w:r>
        <w:rPr>
          <w:rFonts w:ascii="Times New Roman" w:hAnsi="Times New Roman" w:cs="Times New Roman"/>
          <w:spacing w:val="-3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</w:t>
      </w:r>
      <w:r>
        <w:rPr>
          <w:rFonts w:ascii="Times New Roman" w:hAnsi="Times New Roman" w:cs="Times New Roman"/>
          <w:spacing w:val="-3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Bill</w:t>
      </w:r>
      <w:r>
        <w:rPr>
          <w:rFonts w:ascii="Times New Roman" w:hAnsi="Times New Roman" w:cs="Times New Roman"/>
          <w:spacing w:val="-3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proposes</w:t>
      </w:r>
      <w:r>
        <w:rPr>
          <w:rFonts w:ascii="Times New Roman" w:hAnsi="Times New Roman" w:cs="Times New Roman"/>
          <w:spacing w:val="-1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</w:t>
      </w:r>
      <w:r>
        <w:rPr>
          <w:rFonts w:ascii="Times New Roman" w:hAnsi="Times New Roman" w:cs="Times New Roman"/>
          <w:spacing w:val="-4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amend</w:t>
      </w:r>
      <w:r>
        <w:rPr>
          <w:rFonts w:ascii="Times New Roman" w:hAnsi="Times New Roman" w:cs="Times New Roman"/>
          <w:spacing w:val="-4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-</w:t>
      </w:r>
      <w:r/>
    </w:p>
    <w:p>
      <w:pPr>
        <w:ind w:left="138"/>
        <w:spacing w:before="11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183,</w:t>
      </w:r>
      <w:r>
        <w:rPr>
          <w:rFonts w:ascii="Times New Roman" w:hAnsi="Times New Roman" w:cs="Times New Roman"/>
          <w:spacing w:val="-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/>
    </w:p>
    <w:p>
      <w:pPr>
        <w:ind w:left="118" w:right="129" w:firstLine="508"/>
        <w:jc w:val="both"/>
        <w:spacing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183.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pacing w:val="-8"/>
          <w:sz w:val="21"/>
        </w:rPr>
        <w:t xml:space="preserve">(1)</w:t>
      </w:r>
      <w:r>
        <w:rPr>
          <w:rFonts w:ascii="Times New Roman" w:hAnsi="Times New Roman" w:cs="Times New Roman"/>
          <w:sz w:val="21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holder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royalty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State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various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classes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won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virtue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right.</w:t>
      </w:r>
      <w:r/>
    </w:p>
    <w:p>
      <w:pPr>
        <w:numPr>
          <w:ilvl w:val="0"/>
          <w:numId w:val="4"/>
        </w:numPr>
        <w:ind w:right="133" w:firstLine="480"/>
        <w:jc w:val="both"/>
        <w:spacing w:lineRule="exact" w:line="260" w:before="121"/>
        <w:tabs>
          <w:tab w:val="left" w:pos="993" w:leader="none"/>
        </w:tabs>
        <w:rPr>
          <w:rFonts w:ascii="Times New Roman" w:hAnsi="Times New Roman" w:cs="Times New Roman" w:eastAsia="Arial"/>
          <w:sz w:val="21"/>
          <w:szCs w:val="21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Cabiqet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prescribe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rates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 subsection 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pacing w:val="17"/>
          <w:sz w:val="23"/>
        </w:rPr>
        <w:t xml:space="preserve">(</w:t>
      </w:r>
      <w:r>
        <w:rPr>
          <w:rFonts w:ascii="Times New Roman" w:hAnsi="Times New Roman" w:cs="Times New Roman"/>
          <w:spacing w:val="-37"/>
          <w:sz w:val="21"/>
        </w:rPr>
        <w:t xml:space="preserve">1</w:t>
      </w:r>
      <w:r>
        <w:rPr>
          <w:rFonts w:ascii="Times New Roman" w:hAnsi="Times New Roman" w:cs="Times New Roman"/>
          <w:sz w:val="21"/>
        </w:rPr>
        <w:t xml:space="preserve">).</w:t>
      </w:r>
      <w:r/>
    </w:p>
    <w:p>
      <w:pPr>
        <w:numPr>
          <w:ilvl w:val="0"/>
          <w:numId w:val="4"/>
        </w:numPr>
        <w:ind w:left="114" w:right="113" w:firstLine="484"/>
        <w:jc w:val="both"/>
        <w:spacing w:lineRule="exact" w:line="260" w:before="119"/>
        <w:tabs>
          <w:tab w:val="left" w:pos="93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may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holder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a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make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returns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relating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such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manner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within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a</w:t>
      </w:r>
      <w:r>
        <w:rPr>
          <w:rFonts w:ascii="Times New Roman" w:hAnsi="Times New Roman" w:cs="Times New Roman"/>
          <w:sz w:val="25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period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may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be</w:t>
      </w:r>
      <w:r>
        <w:rPr>
          <w:rFonts w:ascii="Times New Roman" w:hAnsi="Times New Roman" w:cs="Times New Roman"/>
          <w:spacing w:val="3"/>
          <w:sz w:val="25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prescribed.</w:t>
      </w:r>
      <w:r/>
    </w:p>
    <w:p>
      <w:pPr>
        <w:numPr>
          <w:ilvl w:val="0"/>
          <w:numId w:val="4"/>
        </w:numPr>
        <w:ind w:left="109" w:right="121" w:firstLine="485"/>
        <w:jc w:val="both"/>
        <w:spacing w:lineRule="auto" w:line="237" w:before="119"/>
        <w:tabs>
          <w:tab w:val="left" w:pos="97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samples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inclu</w:t>
      </w:r>
      <w:r>
        <w:rPr>
          <w:rFonts w:ascii="Times New Roman" w:hAnsi="Times New Roman" w:cs="Times New Roman"/>
          <w:spacing w:val="8"/>
          <w:sz w:val="23"/>
        </w:rPr>
        <w:t xml:space="preserve">d</w:t>
      </w:r>
      <w:r>
        <w:rPr>
          <w:rFonts w:ascii="Times New Roman" w:hAnsi="Times New Roman" w:cs="Times New Roman"/>
          <w:sz w:val="23"/>
        </w:rPr>
        <w:t xml:space="preserve">jng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core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samples,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removed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purposes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testing,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not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  royalty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unless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they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exceed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maximum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value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stipulated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regulations</w:t>
      </w:r>
      <w:r/>
    </w:p>
    <w:p>
      <w:pPr>
        <w:numPr>
          <w:ilvl w:val="0"/>
          <w:numId w:val="3"/>
        </w:numPr>
        <w:spacing w:lineRule="exact" w:line="283" w:before="96"/>
        <w:tabs>
          <w:tab w:val="left" w:pos="935" w:leader="none"/>
        </w:tabs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sub-section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distributed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as</w:t>
      </w:r>
      <w:r/>
    </w:p>
    <w:p>
      <w:pPr>
        <w:ind w:left="114"/>
        <w:spacing w:lineRule="exact" w:line="26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follows-</w:t>
      </w:r>
      <w:r/>
    </w:p>
    <w:p>
      <w:pPr>
        <w:numPr>
          <w:ilvl w:val="1"/>
          <w:numId w:val="3"/>
        </w:numPr>
        <w:ind w:hanging="355"/>
        <w:spacing w:before="114"/>
        <w:tabs>
          <w:tab w:val="left" w:pos="95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seventy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percent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Government;</w:t>
      </w:r>
      <w:r/>
    </w:p>
    <w:p>
      <w:pPr>
        <w:numPr>
          <w:ilvl w:val="1"/>
          <w:numId w:val="3"/>
        </w:numPr>
        <w:ind w:left="953" w:hanging="355"/>
        <w:spacing w:before="119"/>
        <w:tabs>
          <w:tab w:val="left" w:pos="95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twenty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percent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Government;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1"/>
          <w:numId w:val="3"/>
        </w:numPr>
        <w:ind w:hanging="355"/>
        <w:spacing w:before="114"/>
        <w:tabs>
          <w:tab w:val="left" w:pos="95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ten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percent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where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mining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operations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o((cur.</w:t>
      </w:r>
      <w:r/>
    </w:p>
    <w:sectPr>
      <w:footnotePr/>
      <w:type w:val="nextPage"/>
      <w:pgSz w:w="8940" w:h="13540" w:orient="portrait"/>
      <w:pgMar w:top="420" w:right="780" w:bottom="280" w:left="740" w:header="720" w:footer="720" w:gutter="0"/>
      <w:cols w:num="1" w:sep="0" w:space="720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Dokeza" w:date="2020-09-14T22:33:06Z" oodata="teamlab_data:0;20;2020-09-14T19:33:06Z;" w:initials="D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What the?!</w:t>
      </w:r>
    </w:p>
  </w:comment>
  <w:comment w:id="2" w:author="Dokeza" w:date="2020-09-14T22:32:27Z" oodata="teamlab_data:0;20;2020-09-14T19:32:27Z;" w:initials="D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The people should be careful about this. There is a reason these agreements are in English.</w:t>
      </w:r>
    </w:p>
  </w:comment>
  <w:comment w:id="0" w:author="Dokeza" w:date="2020-09-14T22:31:45Z" oodata="teamlab_data:0;20;2020-09-14T19:31:45Z;" w:initials="D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should be here to stay.</w:t>
      </w:r>
    </w:p>
  </w:comment>
  <w:comment w:id="1" w:author="Dokeza" w:date="2020-09-15T00:09:45Z" oodata="teamlab_data:0;20;2020-09-14T21:09:45Z;" w:initials="D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I completely agree. This is too much.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4" w15:paraIdParent="00000003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6F7C4EE4"/>
  <w16cid:commentId w16cid:paraId="00000002" w16cid:durableId="1537FBB1"/>
  <w16cid:commentId w16cid:paraId="00000003" w16cid:durableId="0826C397"/>
  <w16cid:commentId w16cid:paraId="00000004" w16cid:durableId="137EAC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1003" w:hanging="360"/>
        <w:jc w:val="left"/>
      </w:pPr>
      <w:rPr>
        <w:rFonts w:ascii="Times New Roman" w:hAnsi="Times New Roman" w:eastAsia="Times New Roman" w:hint="default"/>
        <w:spacing w:val="-22"/>
        <w:sz w:val="26"/>
        <w:szCs w:val="26"/>
      </w:rPr>
    </w:lvl>
    <w:lvl w:ilvl="1">
      <w:start w:val="1"/>
      <w:numFmt w:val="bullet"/>
      <w:isLgl w:val="false"/>
      <w:suff w:val="tab"/>
      <w:lvlText w:val="•"/>
      <w:lvlJc w:val="left"/>
      <w:pPr>
        <w:ind w:left="156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36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03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70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3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03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70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37" w:hanging="360"/>
      </w:pPr>
      <w:rPr>
        <w:rFonts w:hint="default"/>
      </w:rPr>
    </w:lvl>
  </w:abstractNum>
  <w:abstractNum w:abstractNumId="1">
    <w:multiLevelType w:val="hybridMultilevel"/>
    <w:lvl w:ilvl="0">
      <w:start w:val="10"/>
      <w:numFmt w:val="decimal"/>
      <w:isLgl w:val="false"/>
      <w:suff w:val="tab"/>
      <w:lvlText w:val="%1."/>
      <w:lvlJc w:val="left"/>
      <w:pPr>
        <w:ind w:left="133" w:hanging="356"/>
        <w:jc w:val="right"/>
      </w:pPr>
      <w:rPr>
        <w:rFonts w:ascii="Times New Roman" w:hAnsi="Times New Roman" w:eastAsia="Times New Roman" w:hint="default"/>
        <w:spacing w:val="-62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705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76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48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0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92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6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36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07" w:hanging="356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7" w:hanging="332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lowerLetter"/>
      <w:isLgl w:val="false"/>
      <w:suff w:val="tab"/>
      <w:lvlText w:val="(%2)"/>
      <w:lvlJc w:val="left"/>
      <w:pPr>
        <w:ind w:left="966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1507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48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89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3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71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12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53" w:hanging="356"/>
      </w:pPr>
      <w:rPr>
        <w:rFonts w:hint="default"/>
      </w:rPr>
    </w:lvl>
  </w:abstractNum>
  <w:abstractNum w:abstractNumId="3">
    <w:multiLevelType w:val="hybridMultilevel"/>
    <w:lvl w:ilvl="0">
      <w:start w:val="5"/>
      <w:numFmt w:val="decimal"/>
      <w:isLgl w:val="false"/>
      <w:suff w:val="tab"/>
      <w:lvlText w:val="(%1)"/>
      <w:lvlJc w:val="left"/>
      <w:pPr>
        <w:ind w:left="934" w:hanging="33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58" w:hanging="356"/>
        <w:jc w:val="left"/>
      </w:pPr>
      <w:rPr>
        <w:rFonts w:ascii="Times New Roman" w:hAnsi="Times New Roman" w:eastAsia="Times New Roman" w:hint="default"/>
        <w:spacing w:val="1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676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94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12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3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48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66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84" w:hanging="356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30" w:hanging="356"/>
        <w:jc w:val="right"/>
      </w:pPr>
      <w:rPr>
        <w:rFonts w:ascii="Times New Roman" w:hAnsi="Times New Roman" w:eastAsia="Times New Roman" w:hint="default"/>
        <w:spacing w:val="-11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504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78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2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26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0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37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48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22" w:hanging="356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30" w:hanging="356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22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13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05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97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89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81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72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64" w:hanging="356"/>
      </w:pPr>
      <w:rPr>
        <w:rFonts w:hint="default"/>
      </w:rPr>
    </w:lvl>
  </w:abstractNum>
  <w:abstractNum w:abstractNumId="6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205" w:hanging="359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783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361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939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517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095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73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51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829" w:hanging="359"/>
      </w:pPr>
      <w:rPr>
        <w:rFonts w:hint="default"/>
      </w:rPr>
    </w:lvl>
  </w:abstractNum>
  <w:abstractNum w:abstractNumId="7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3" w:hanging="421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86" w:hanging="42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59" w:hanging="42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31" w:hanging="42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04" w:hanging="42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77" w:hanging="42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49" w:hanging="42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22" w:hanging="42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95" w:hanging="421"/>
      </w:pPr>
      <w:rPr>
        <w:rFonts w:hint="default"/>
      </w:rPr>
    </w:lvl>
  </w:abstractNum>
  <w:abstractNum w:abstractNumId="8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010" w:hanging="380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580" w:hanging="38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50" w:hanging="38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19" w:hanging="38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89" w:hanging="38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59" w:hanging="38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29" w:hanging="38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99" w:hanging="38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69" w:hanging="380"/>
      </w:pPr>
      <w:rPr>
        <w:rFonts w:hint="default"/>
      </w:rPr>
    </w:lvl>
  </w:abstractNum>
  <w:abstractNum w:abstractNumId="9">
    <w:multiLevelType w:val="hybridMultilevel"/>
    <w:lvl w:ilvl="0">
      <w:start w:val="7"/>
      <w:numFmt w:val="lowerLetter"/>
      <w:isLgl w:val="false"/>
      <w:suff w:val="tab"/>
      <w:lvlText w:val="(%1)"/>
      <w:lvlJc w:val="left"/>
      <w:pPr>
        <w:ind w:left="930" w:hanging="356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decimal"/>
      <w:isLgl w:val="false"/>
      <w:suff w:val="tab"/>
      <w:lvlText w:val="(%2)"/>
      <w:lvlJc w:val="left"/>
      <w:pPr>
        <w:ind w:left="1826" w:hanging="356"/>
        <w:jc w:val="right"/>
      </w:pPr>
      <w:rPr>
        <w:rFonts w:ascii="Times New Roman" w:hAnsi="Times New Roman" w:eastAsia="Times New Roman" w:hint="default"/>
        <w:spacing w:val="-6"/>
        <w:sz w:val="22"/>
        <w:szCs w:val="22"/>
      </w:rPr>
    </w:lvl>
    <w:lvl w:ilvl="2">
      <w:start w:val="1"/>
      <w:numFmt w:val="lowerLetter"/>
      <w:isLgl w:val="false"/>
      <w:suff w:val="tab"/>
      <w:lvlText w:val="(%3)"/>
      <w:lvlJc w:val="left"/>
      <w:pPr>
        <w:ind w:left="964" w:hanging="365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3">
      <w:start w:val="1"/>
      <w:numFmt w:val="bullet"/>
      <w:isLgl w:val="false"/>
      <w:suff w:val="tab"/>
      <w:lvlText w:val="•"/>
      <w:lvlJc w:val="left"/>
      <w:pPr>
        <w:ind w:left="2260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693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27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61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3995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429" w:hanging="365"/>
      </w:pPr>
      <w:rPr>
        <w:rFonts w:hint="default"/>
      </w:rPr>
    </w:lvl>
  </w:abstractNum>
  <w:abstractNum w:abstractNumId="10">
    <w:multiLevelType w:val="hybridMultilevel"/>
    <w:lvl w:ilvl="0">
      <w:start w:val="3"/>
      <w:numFmt w:val="lowerLetter"/>
      <w:isLgl w:val="false"/>
      <w:suff w:val="tab"/>
      <w:lvlText w:val="(%1)"/>
      <w:lvlJc w:val="left"/>
      <w:pPr>
        <w:ind w:left="2047" w:hanging="359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2541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3034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528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22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516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10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503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97" w:hanging="359"/>
      </w:pPr>
      <w:rPr>
        <w:rFonts w:hint="default"/>
      </w:r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2052" w:hanging="35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2052" w:hanging="206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bullet"/>
      <w:isLgl w:val="false"/>
      <w:suff w:val="tab"/>
      <w:lvlText w:val="•"/>
      <w:lvlJc w:val="left"/>
      <w:pPr>
        <w:ind w:left="3038" w:hanging="20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532" w:hanging="20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25" w:hanging="20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518" w:hanging="20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11" w:hanging="20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505" w:hanging="20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98" w:hanging="206"/>
      </w:pPr>
      <w:rPr>
        <w:rFonts w:hint="default"/>
      </w:rPr>
    </w:lvl>
  </w:abstractNum>
  <w:abstractNum w:abstractNumId="12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991" w:hanging="44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563" w:hanging="44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34" w:hanging="44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06" w:hanging="44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78" w:hanging="44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50" w:hanging="44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21" w:hanging="44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93" w:hanging="44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65" w:hanging="446"/>
      </w:pPr>
      <w:rPr>
        <w:rFonts w:hint="default"/>
      </w:rPr>
    </w:lvl>
  </w:abstractNum>
  <w:abstractNum w:abstractNumId="13">
    <w:multiLevelType w:val="hybridMultilevel"/>
    <w:lvl w:ilvl="0">
      <w:start w:val="5"/>
      <w:numFmt w:val="decimal"/>
      <w:isLgl w:val="false"/>
      <w:suff w:val="tab"/>
      <w:lvlText w:val="(%1)"/>
      <w:lvlJc w:val="left"/>
      <w:pPr>
        <w:ind w:left="960" w:hanging="36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60" w:hanging="35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808" w:hanging="35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12" w:hanging="35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16" w:hanging="35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20" w:hanging="35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24" w:hanging="35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28" w:hanging="35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32" w:hanging="354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74" w:hanging="351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64" w:hanging="35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54" w:hanging="35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44" w:hanging="35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33" w:hanging="35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23" w:hanging="35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13" w:hanging="35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03" w:hanging="35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3" w:hanging="351"/>
      </w:pPr>
      <w:rPr>
        <w:rFonts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90" w:hanging="77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919" w:hanging="7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648" w:hanging="7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77" w:hanging="7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06" w:hanging="7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35" w:hanging="7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64" w:hanging="7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93" w:hanging="7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022" w:hanging="77"/>
      </w:pPr>
      <w:rPr>
        <w:rFonts w:hint="default"/>
      </w:rPr>
    </w:lvl>
  </w:abstractNum>
  <w:abstractNum w:abstractNumId="16">
    <w:multiLevelType w:val="hybridMultilevel"/>
    <w:lvl w:ilvl="0">
      <w:start w:val="18"/>
      <w:numFmt w:val="decimal"/>
      <w:isLgl w:val="false"/>
      <w:suff w:val="tab"/>
      <w:lvlText w:val="%1."/>
      <w:lvlJc w:val="left"/>
      <w:pPr>
        <w:ind w:left="123" w:hanging="383"/>
        <w:jc w:val="left"/>
      </w:pPr>
      <w:rPr>
        <w:rFonts w:ascii="Times New Roman" w:hAnsi="Times New Roman" w:eastAsia="Times New Roman" w:hint="default"/>
        <w:spacing w:val="-67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694" w:hanging="38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66" w:hanging="38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38" w:hanging="38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10" w:hanging="38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82" w:hanging="38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53" w:hanging="38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25" w:hanging="38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97" w:hanging="383"/>
      </w:pPr>
      <w:rPr>
        <w:rFonts w:hint="default"/>
      </w:r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4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601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247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94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540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87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33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80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126" w:hanging="356"/>
      </w:pPr>
      <w:rPr>
        <w:rFonts w:hint="default"/>
      </w:rPr>
    </w:lvl>
  </w:abstractNum>
  <w:abstractNum w:abstractNumId="18">
    <w:multiLevelType w:val="hybridMultilevel"/>
    <w:lvl w:ilvl="0">
      <w:start w:val="7"/>
      <w:numFmt w:val="decimal"/>
      <w:isLgl w:val="false"/>
      <w:suff w:val="tab"/>
      <w:lvlText w:val="%1."/>
      <w:lvlJc w:val="left"/>
      <w:pPr>
        <w:ind w:left="185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75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34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08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82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5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31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05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79" w:hanging="360"/>
      </w:pPr>
      <w:rPr>
        <w:rFonts w:hint="default"/>
      </w:r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721" w:hanging="352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207" w:hanging="352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692" w:hanging="352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177" w:hanging="352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662" w:hanging="352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47" w:hanging="352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32" w:hanging="352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118" w:hanging="352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03" w:hanging="352"/>
      </w:pPr>
      <w:rPr>
        <w:rFonts w:hint="default"/>
      </w:rPr>
    </w:lvl>
  </w:abstractNum>
  <w:abstractNum w:abstractNumId="20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976" w:hanging="351"/>
        <w:jc w:val="left"/>
      </w:pPr>
      <w:rPr>
        <w:rFonts w:ascii="Times New Roman" w:hAnsi="Times New Roman" w:eastAsia="Times New Roman" w:hint="default"/>
        <w:b/>
        <w:bCs/>
        <w:sz w:val="25"/>
        <w:szCs w:val="25"/>
      </w:rPr>
    </w:lvl>
    <w:lvl w:ilvl="1">
      <w:start w:val="1"/>
      <w:numFmt w:val="lowerLetter"/>
      <w:isLgl w:val="false"/>
      <w:suff w:val="tab"/>
      <w:lvlText w:val="(%2)"/>
      <w:lvlJc w:val="left"/>
      <w:pPr>
        <w:ind w:left="1756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2207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9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10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61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012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63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14" w:hanging="356"/>
      </w:pPr>
      <w:rPr>
        <w:rFonts w:hint="default"/>
      </w:rPr>
    </w:lvl>
  </w:abstractNum>
  <w:abstractNum w:abstractNumId="21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894" w:hanging="348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462" w:hanging="348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30" w:hanging="34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98" w:hanging="34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66" w:hanging="34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733" w:hanging="34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301" w:hanging="34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869" w:hanging="34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437" w:hanging="348"/>
      </w:pPr>
      <w:rPr>
        <w:rFonts w:hint="default"/>
      </w:rPr>
    </w:lvl>
  </w:abstractNum>
  <w:abstractNum w:abstractNumId="22">
    <w:multiLevelType w:val="hybridMultilevel"/>
    <w:lvl w:ilvl="0">
      <w:start w:val="6"/>
      <w:numFmt w:val="decimal"/>
      <w:isLgl w:val="false"/>
      <w:suff w:val="tab"/>
      <w:lvlText w:val="(%1)"/>
      <w:lvlJc w:val="left"/>
      <w:pPr>
        <w:ind w:left="129" w:hanging="327"/>
        <w:jc w:val="left"/>
      </w:pPr>
      <w:rPr>
        <w:rFonts w:ascii="Times New Roman" w:hAnsi="Times New Roman" w:eastAsia="Times New Roman" w:hint="default"/>
        <w:spacing w:val="1"/>
        <w:sz w:val="24"/>
        <w:szCs w:val="24"/>
      </w:rPr>
    </w:lvl>
    <w:lvl w:ilvl="1">
      <w:start w:val="1"/>
      <w:numFmt w:val="lowerLetter"/>
      <w:isLgl w:val="false"/>
      <w:suff w:val="tab"/>
      <w:lvlText w:val="(%2)"/>
      <w:lvlJc w:val="left"/>
      <w:pPr>
        <w:ind w:left="954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1673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91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09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28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46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64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83" w:hanging="356"/>
      </w:pPr>
      <w:rPr>
        <w:rFonts w:hint="default"/>
      </w:rPr>
    </w:lvl>
  </w:abstractNum>
  <w:abstractNum w:abstractNumId="23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2042" w:hanging="359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2536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3031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525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19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513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08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502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96" w:hanging="359"/>
      </w:pPr>
      <w:rPr>
        <w:rFonts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030" w:hanging="101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20" w:hanging="10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09" w:hanging="10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99" w:hanging="10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89" w:hanging="10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79" w:hanging="10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69" w:hanging="10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58" w:hanging="10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48" w:hanging="101"/>
      </w:pPr>
      <w:rPr>
        <w:rFonts w:hint="default"/>
      </w:rPr>
    </w:lvl>
  </w:abstractNum>
  <w:abstractNum w:abstractNumId="25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44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38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1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4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17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1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0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97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0" w:hanging="356"/>
      </w:pPr>
      <w:rPr>
        <w:rFonts w:hint="default"/>
      </w:rPr>
    </w:lvl>
  </w:abstractNum>
  <w:abstractNum w:abstractNumId="26">
    <w:multiLevelType w:val="hybridMultilevel"/>
    <w:lvl w:ilvl="0">
      <w:start w:val="2"/>
      <w:numFmt w:val="lowerLetter"/>
      <w:isLgl w:val="false"/>
      <w:suff w:val="tab"/>
      <w:lvlText w:val="(%1)"/>
      <w:lvlJc w:val="left"/>
      <w:pPr>
        <w:ind w:left="1780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2269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758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247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736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25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1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03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92" w:hanging="356"/>
      </w:pPr>
      <w:rPr>
        <w:rFonts w:hint="default"/>
      </w:rPr>
    </w:lvl>
  </w:abstractNum>
  <w:abstractNum w:abstractNumId="2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29" w:hanging="351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421" w:hanging="35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12" w:hanging="35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03" w:hanging="35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95" w:hanging="35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86" w:hanging="35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77" w:hanging="35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69" w:hanging="35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60" w:hanging="351"/>
      </w:pPr>
      <w:rPr>
        <w:rFonts w:hint="default"/>
      </w:rPr>
    </w:lvl>
  </w:abstractNum>
  <w:abstractNum w:abstractNumId="28">
    <w:multiLevelType w:val="hybridMultilevel"/>
    <w:lvl w:ilvl="0">
      <w:start w:val="3"/>
      <w:numFmt w:val="decimal"/>
      <w:isLgl w:val="false"/>
      <w:suff w:val="tab"/>
      <w:lvlText w:val="(%1)"/>
      <w:lvlJc w:val="left"/>
      <w:pPr>
        <w:ind w:left="118" w:hanging="427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889" w:hanging="42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96" w:hanging="42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02" w:hanging="42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09" w:hanging="42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16" w:hanging="42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422" w:hanging="42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3929" w:hanging="42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436" w:hanging="427"/>
      </w:pPr>
      <w:rPr>
        <w:rFonts w:hint="default"/>
      </w:rPr>
    </w:lvl>
  </w:abstractNum>
  <w:abstractNum w:abstractNumId="29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343" w:hanging="356"/>
        <w:jc w:val="left"/>
      </w:pPr>
      <w:rPr>
        <w:rFonts w:ascii="Times New Roman" w:hAnsi="Times New Roman" w:eastAsia="Times New Roman" w:hint="default"/>
        <w:spacing w:val="-5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989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634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279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24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69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215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860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05" w:hanging="356"/>
      </w:pPr>
      <w:rPr>
        <w:rFonts w:hint="default"/>
      </w:rPr>
    </w:lvl>
  </w:abstractNum>
  <w:abstractNum w:abstractNumId="30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95" w:hanging="34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923" w:hanging="34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652" w:hanging="34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80" w:hanging="34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09" w:hanging="34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37" w:hanging="34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66" w:hanging="34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94" w:hanging="34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023" w:hanging="346"/>
      </w:pPr>
      <w:rPr>
        <w:rFonts w:hint="default"/>
      </w:rPr>
    </w:lvl>
  </w:abstractNum>
  <w:abstractNum w:abstractNumId="3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845" w:hanging="361"/>
        <w:jc w:val="left"/>
      </w:pPr>
      <w:rPr>
        <w:rFonts w:ascii="Times New Roman" w:hAnsi="Times New Roman" w:eastAsia="Times New Roman" w:hint="default"/>
        <w:spacing w:val="-6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331" w:hanging="36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817" w:hanging="36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304" w:hanging="36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790" w:hanging="36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76" w:hanging="36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63" w:hanging="36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49" w:hanging="36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735" w:hanging="361"/>
      </w:pPr>
      <w:rPr>
        <w:rFonts w:hint="default"/>
      </w:rPr>
    </w:lvl>
  </w:abstractNum>
  <w:abstractNum w:abstractNumId="32">
    <w:multiLevelType w:val="hybridMultilevel"/>
    <w:lvl w:ilvl="0">
      <w:start w:val="3"/>
      <w:numFmt w:val="decimal"/>
      <w:isLgl w:val="false"/>
      <w:suff w:val="tab"/>
      <w:lvlText w:val="%1-"/>
      <w:lvlJc w:val="left"/>
      <w:pPr>
        <w:ind w:left="282" w:hanging="227"/>
        <w:jc w:val="left"/>
      </w:pPr>
      <w:rPr>
        <w:rFonts w:ascii="Times New Roman" w:hAnsi="Times New Roman" w:eastAsia="Times New Roman" w:hint="default"/>
        <w:spacing w:val="14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930" w:hanging="22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577" w:hanging="22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225" w:hanging="22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73" w:hanging="22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21" w:hanging="22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168" w:hanging="22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816" w:hanging="22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464" w:hanging="227"/>
      </w:pPr>
      <w:rPr>
        <w:rFonts w:hint="default"/>
      </w:rPr>
    </w:lvl>
  </w:abstractNum>
  <w:abstractNum w:abstractNumId="33">
    <w:multiLevelType w:val="hybridMultilevel"/>
    <w:lvl w:ilvl="0">
      <w:start w:val="13"/>
      <w:numFmt w:val="lowerLetter"/>
      <w:isLgl w:val="false"/>
      <w:suff w:val="tab"/>
      <w:lvlText w:val="(%1)"/>
      <w:lvlJc w:val="left"/>
      <w:pPr>
        <w:ind w:left="1826" w:hanging="347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314" w:hanging="34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802" w:hanging="34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290" w:hanging="34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779" w:hanging="34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67" w:hanging="34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55" w:hanging="34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43" w:hanging="34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732" w:hanging="347"/>
      </w:pPr>
      <w:rPr>
        <w:rFonts w:hint="default"/>
      </w:rPr>
    </w:lvl>
  </w:abstractNum>
  <w:abstractNum w:abstractNumId="3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28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683" w:hanging="144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bullet"/>
      <w:isLgl w:val="false"/>
      <w:suff w:val="tab"/>
      <w:lvlText w:val="•"/>
      <w:lvlJc w:val="left"/>
      <w:pPr>
        <w:ind w:left="2144" w:hanging="14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06" w:hanging="14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67" w:hanging="14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28" w:hanging="14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90" w:hanging="14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51" w:hanging="14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12" w:hanging="144"/>
      </w:pPr>
      <w:rPr>
        <w:rFonts w:hint="default"/>
      </w:rPr>
    </w:lvl>
  </w:abstractNum>
  <w:abstractNum w:abstractNumId="35">
    <w:multiLevelType w:val="hybridMultilevel"/>
    <w:lvl w:ilvl="0">
      <w:start w:val="2"/>
      <w:numFmt w:val="lowerLetter"/>
      <w:isLgl w:val="false"/>
      <w:suff w:val="tab"/>
      <w:lvlText w:val="(%1)"/>
      <w:lvlJc w:val="left"/>
      <w:pPr>
        <w:ind w:left="957" w:hanging="365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445" w:hanging="36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2" w:hanging="36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0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08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96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83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71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59" w:hanging="365"/>
      </w:pPr>
      <w:rPr>
        <w:rFonts w:hint="default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6" w:hanging="342"/>
        <w:jc w:val="left"/>
      </w:pPr>
      <w:rPr>
        <w:rFonts w:ascii="Arial" w:hAnsi="Arial" w:eastAsia="Arial" w:hint="default"/>
        <w:b/>
        <w:bCs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722" w:hanging="342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88" w:hanging="342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54" w:hanging="342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0" w:hanging="342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86" w:hanging="342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52" w:hanging="342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18" w:hanging="342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85" w:hanging="342"/>
      </w:pPr>
      <w:rPr>
        <w:rFonts w:hint="default"/>
      </w:rPr>
    </w:lvl>
  </w:abstractNum>
  <w:abstractNum w:abstractNumId="3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30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20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09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99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89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79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69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58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48" w:hanging="356"/>
      </w:pPr>
      <w:rPr>
        <w:rFonts w:hint="default"/>
      </w:rPr>
    </w:lvl>
  </w:abstractNum>
  <w:abstractNum w:abstractNumId="38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8" w:hanging="39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849" w:hanging="39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579" w:hanging="39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09" w:hanging="39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39" w:hanging="39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769" w:hanging="39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99" w:hanging="39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29" w:hanging="39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59" w:hanging="394"/>
      </w:pPr>
      <w:rPr>
        <w:rFonts w:hint="default"/>
      </w:rPr>
    </w:lvl>
  </w:abstractNum>
  <w:abstractNum w:abstractNumId="39">
    <w:multiLevelType w:val="hybridMultilevel"/>
    <w:lvl w:ilvl="0">
      <w:start w:val="3"/>
      <w:numFmt w:val="decimal"/>
      <w:isLgl w:val="false"/>
      <w:suff w:val="tab"/>
      <w:lvlText w:val="(%1)"/>
      <w:lvlJc w:val="left"/>
      <w:pPr>
        <w:ind w:left="119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95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70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46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1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96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72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47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22" w:hanging="356"/>
      </w:pPr>
      <w:rPr>
        <w:rFonts w:hint="default"/>
      </w:rPr>
    </w:lvl>
  </w:abstractNum>
  <w:abstractNum w:abstractNumId="40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64" w:hanging="35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52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40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7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15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02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90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78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65" w:hanging="359"/>
      </w:pPr>
      <w:rPr>
        <w:rFonts w:hint="default"/>
      </w:rPr>
    </w:lvl>
  </w:abstractNum>
  <w:num w:numId="1">
    <w:abstractNumId w:val="37"/>
  </w:num>
  <w:num w:numId="2">
    <w:abstractNumId w:val="36"/>
  </w:num>
  <w:num w:numId="3">
    <w:abstractNumId w:val="3"/>
  </w:num>
  <w:num w:numId="4">
    <w:abstractNumId w:val="38"/>
  </w:num>
  <w:num w:numId="5">
    <w:abstractNumId w:val="17"/>
  </w:num>
  <w:num w:numId="6">
    <w:abstractNumId w:val="22"/>
  </w:num>
  <w:num w:numId="7">
    <w:abstractNumId w:val="13"/>
  </w:num>
  <w:num w:numId="8">
    <w:abstractNumId w:val="40"/>
  </w:num>
  <w:num w:numId="9">
    <w:abstractNumId w:val="16"/>
  </w:num>
  <w:num w:numId="10">
    <w:abstractNumId w:val="7"/>
  </w:num>
  <w:num w:numId="11">
    <w:abstractNumId w:val="11"/>
  </w:num>
  <w:num w:numId="12">
    <w:abstractNumId w:val="6"/>
  </w:num>
  <w:num w:numId="13">
    <w:abstractNumId w:val="23"/>
  </w:num>
  <w:num w:numId="14">
    <w:abstractNumId w:val="10"/>
  </w:num>
  <w:num w:numId="15">
    <w:abstractNumId w:val="34"/>
  </w:num>
  <w:num w:numId="16">
    <w:abstractNumId w:val="35"/>
  </w:num>
  <w:num w:numId="17">
    <w:abstractNumId w:val="2"/>
  </w:num>
  <w:num w:numId="18">
    <w:abstractNumId w:val="19"/>
  </w:num>
  <w:num w:numId="19">
    <w:abstractNumId w:val="21"/>
  </w:num>
  <w:num w:numId="20">
    <w:abstractNumId w:val="27"/>
  </w:num>
  <w:num w:numId="21">
    <w:abstractNumId w:val="28"/>
  </w:num>
  <w:num w:numId="22">
    <w:abstractNumId w:val="29"/>
  </w:num>
  <w:num w:numId="23">
    <w:abstractNumId w:val="1"/>
  </w:num>
  <w:num w:numId="24">
    <w:abstractNumId w:val="14"/>
  </w:num>
  <w:num w:numId="25">
    <w:abstractNumId w:val="39"/>
  </w:num>
  <w:num w:numId="26">
    <w:abstractNumId w:val="5"/>
  </w:num>
  <w:num w:numId="27">
    <w:abstractNumId w:val="15"/>
  </w:num>
  <w:num w:numId="28">
    <w:abstractNumId w:val="30"/>
  </w:num>
  <w:num w:numId="29">
    <w:abstractNumId w:val="18"/>
  </w:num>
  <w:num w:numId="30">
    <w:abstractNumId w:val="24"/>
  </w:num>
  <w:num w:numId="31">
    <w:abstractNumId w:val="8"/>
  </w:num>
  <w:num w:numId="32">
    <w:abstractNumId w:val="31"/>
  </w:num>
  <w:num w:numId="33">
    <w:abstractNumId w:val="12"/>
  </w:num>
  <w:num w:numId="34">
    <w:abstractNumId w:val="33"/>
  </w:num>
  <w:num w:numId="35">
    <w:abstractNumId w:val="9"/>
  </w:num>
  <w:num w:numId="36">
    <w:abstractNumId w:val="25"/>
  </w:num>
  <w:num w:numId="37">
    <w:abstractNumId w:val="4"/>
  </w:num>
  <w:num w:numId="38">
    <w:abstractNumId w:val="26"/>
  </w:num>
  <w:num w:numId="39">
    <w:abstractNumId w:val="0"/>
  </w:num>
  <w:num w:numId="40">
    <w:abstractNumId w:val="20"/>
  </w:num>
  <w:num w:numId="41">
    <w:abstractNumId w:val="3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keza">
    <w15:presenceInfo w15:providerId="Teamlab" w15:userId="1"/>
  </w15:person>
</w15:people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widowControl w:val="o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2">
    <w:name w:val="Heading 1 Char"/>
    <w:basedOn w:val="646"/>
    <w:link w:val="643"/>
    <w:uiPriority w:val="9"/>
    <w:rPr>
      <w:rFonts w:ascii="Arial" w:hAnsi="Arial" w:cs="Arial" w:eastAsia="Arial"/>
      <w:sz w:val="40"/>
      <w:szCs w:val="40"/>
    </w:rPr>
  </w:style>
  <w:style w:type="character" w:styleId="473">
    <w:name w:val="Heading 2 Char"/>
    <w:basedOn w:val="646"/>
    <w:link w:val="644"/>
    <w:uiPriority w:val="9"/>
    <w:rPr>
      <w:rFonts w:ascii="Arial" w:hAnsi="Arial" w:cs="Arial" w:eastAsia="Arial"/>
      <w:sz w:val="34"/>
    </w:rPr>
  </w:style>
  <w:style w:type="character" w:styleId="474">
    <w:name w:val="Heading 3 Char"/>
    <w:basedOn w:val="646"/>
    <w:link w:val="645"/>
    <w:uiPriority w:val="9"/>
    <w:rPr>
      <w:rFonts w:ascii="Arial" w:hAnsi="Arial" w:cs="Arial" w:eastAsia="Arial"/>
      <w:sz w:val="30"/>
      <w:szCs w:val="30"/>
    </w:rPr>
  </w:style>
  <w:style w:type="paragraph" w:styleId="475">
    <w:name w:val="Heading 4"/>
    <w:basedOn w:val="642"/>
    <w:next w:val="642"/>
    <w:link w:val="476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76">
    <w:name w:val="Heading 4 Char"/>
    <w:basedOn w:val="646"/>
    <w:link w:val="475"/>
    <w:uiPriority w:val="9"/>
    <w:rPr>
      <w:rFonts w:ascii="Arial" w:hAnsi="Arial" w:cs="Arial" w:eastAsia="Arial"/>
      <w:b/>
      <w:bCs/>
      <w:sz w:val="26"/>
      <w:szCs w:val="26"/>
    </w:rPr>
  </w:style>
  <w:style w:type="paragraph" w:styleId="477">
    <w:name w:val="Heading 5"/>
    <w:basedOn w:val="642"/>
    <w:next w:val="642"/>
    <w:link w:val="478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78">
    <w:name w:val="Heading 5 Char"/>
    <w:basedOn w:val="646"/>
    <w:link w:val="477"/>
    <w:uiPriority w:val="9"/>
    <w:rPr>
      <w:rFonts w:ascii="Arial" w:hAnsi="Arial" w:cs="Arial" w:eastAsia="Arial"/>
      <w:b/>
      <w:bCs/>
      <w:sz w:val="24"/>
      <w:szCs w:val="24"/>
    </w:rPr>
  </w:style>
  <w:style w:type="paragraph" w:styleId="479">
    <w:name w:val="Heading 6"/>
    <w:basedOn w:val="642"/>
    <w:next w:val="642"/>
    <w:link w:val="480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80">
    <w:name w:val="Heading 6 Char"/>
    <w:basedOn w:val="646"/>
    <w:link w:val="479"/>
    <w:uiPriority w:val="9"/>
    <w:rPr>
      <w:rFonts w:ascii="Arial" w:hAnsi="Arial" w:cs="Arial" w:eastAsia="Arial"/>
      <w:b/>
      <w:bCs/>
      <w:sz w:val="22"/>
      <w:szCs w:val="22"/>
    </w:rPr>
  </w:style>
  <w:style w:type="paragraph" w:styleId="481">
    <w:name w:val="Heading 7"/>
    <w:basedOn w:val="642"/>
    <w:next w:val="642"/>
    <w:link w:val="48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82">
    <w:name w:val="Heading 7 Char"/>
    <w:basedOn w:val="646"/>
    <w:link w:val="48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83">
    <w:name w:val="Heading 8"/>
    <w:basedOn w:val="642"/>
    <w:next w:val="642"/>
    <w:link w:val="48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84">
    <w:name w:val="Heading 8 Char"/>
    <w:basedOn w:val="646"/>
    <w:link w:val="483"/>
    <w:uiPriority w:val="9"/>
    <w:rPr>
      <w:rFonts w:ascii="Arial" w:hAnsi="Arial" w:cs="Arial" w:eastAsia="Arial"/>
      <w:i/>
      <w:iCs/>
      <w:sz w:val="22"/>
      <w:szCs w:val="22"/>
    </w:rPr>
  </w:style>
  <w:style w:type="paragraph" w:styleId="485">
    <w:name w:val="Heading 9"/>
    <w:basedOn w:val="642"/>
    <w:next w:val="642"/>
    <w:link w:val="48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86">
    <w:name w:val="Heading 9 Char"/>
    <w:basedOn w:val="646"/>
    <w:link w:val="485"/>
    <w:uiPriority w:val="9"/>
    <w:rPr>
      <w:rFonts w:ascii="Arial" w:hAnsi="Arial" w:cs="Arial" w:eastAsia="Arial"/>
      <w:i/>
      <w:iCs/>
      <w:sz w:val="21"/>
      <w:szCs w:val="21"/>
    </w:rPr>
  </w:style>
  <w:style w:type="paragraph" w:styleId="487">
    <w:name w:val="No Spacing"/>
    <w:qFormat/>
    <w:uiPriority w:val="1"/>
    <w:pPr>
      <w:spacing w:lineRule="auto" w:line="240" w:after="0" w:before="0"/>
    </w:pPr>
  </w:style>
  <w:style w:type="paragraph" w:styleId="488">
    <w:name w:val="Title"/>
    <w:basedOn w:val="642"/>
    <w:next w:val="642"/>
    <w:link w:val="48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89">
    <w:name w:val="Title Char"/>
    <w:basedOn w:val="646"/>
    <w:link w:val="488"/>
    <w:uiPriority w:val="10"/>
    <w:rPr>
      <w:sz w:val="48"/>
      <w:szCs w:val="48"/>
    </w:rPr>
  </w:style>
  <w:style w:type="paragraph" w:styleId="490">
    <w:name w:val="Subtitle"/>
    <w:basedOn w:val="642"/>
    <w:next w:val="642"/>
    <w:link w:val="491"/>
    <w:qFormat/>
    <w:uiPriority w:val="11"/>
    <w:rPr>
      <w:sz w:val="24"/>
      <w:szCs w:val="24"/>
    </w:rPr>
    <w:pPr>
      <w:spacing w:after="200" w:before="200"/>
    </w:pPr>
  </w:style>
  <w:style w:type="character" w:styleId="491">
    <w:name w:val="Subtitle Char"/>
    <w:basedOn w:val="646"/>
    <w:link w:val="490"/>
    <w:uiPriority w:val="11"/>
    <w:rPr>
      <w:sz w:val="24"/>
      <w:szCs w:val="24"/>
    </w:rPr>
  </w:style>
  <w:style w:type="paragraph" w:styleId="492">
    <w:name w:val="Quote"/>
    <w:basedOn w:val="642"/>
    <w:next w:val="642"/>
    <w:link w:val="493"/>
    <w:qFormat/>
    <w:uiPriority w:val="29"/>
    <w:rPr>
      <w:i/>
    </w:rPr>
    <w:pPr>
      <w:ind w:left="720" w:right="720"/>
    </w:pPr>
  </w:style>
  <w:style w:type="character" w:styleId="493">
    <w:name w:val="Quote Char"/>
    <w:link w:val="492"/>
    <w:uiPriority w:val="29"/>
    <w:rPr>
      <w:i/>
    </w:rPr>
  </w:style>
  <w:style w:type="paragraph" w:styleId="494">
    <w:name w:val="Intense Quote"/>
    <w:basedOn w:val="642"/>
    <w:next w:val="642"/>
    <w:link w:val="495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95">
    <w:name w:val="Intense Quote Char"/>
    <w:link w:val="494"/>
    <w:uiPriority w:val="30"/>
    <w:rPr>
      <w:i/>
    </w:rPr>
  </w:style>
  <w:style w:type="paragraph" w:styleId="496">
    <w:name w:val="Header"/>
    <w:basedOn w:val="642"/>
    <w:link w:val="49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97">
    <w:name w:val="Header Char"/>
    <w:basedOn w:val="646"/>
    <w:link w:val="496"/>
    <w:uiPriority w:val="99"/>
  </w:style>
  <w:style w:type="paragraph" w:styleId="498">
    <w:name w:val="Footer"/>
    <w:basedOn w:val="642"/>
    <w:link w:val="50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99">
    <w:name w:val="Footer Char"/>
    <w:basedOn w:val="646"/>
    <w:link w:val="498"/>
    <w:uiPriority w:val="99"/>
  </w:style>
  <w:style w:type="paragraph" w:styleId="500">
    <w:name w:val="Caption"/>
    <w:basedOn w:val="642"/>
    <w:next w:val="64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501">
    <w:name w:val="Caption Char"/>
    <w:basedOn w:val="500"/>
    <w:link w:val="498"/>
    <w:uiPriority w:val="99"/>
  </w:style>
  <w:style w:type="table" w:styleId="502">
    <w:name w:val="Table Grid"/>
    <w:basedOn w:val="64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3">
    <w:name w:val="Table Grid Light"/>
    <w:basedOn w:val="64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4">
    <w:name w:val="Plain Table 1"/>
    <w:basedOn w:val="64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5">
    <w:name w:val="Plain Table 2"/>
    <w:basedOn w:val="64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6">
    <w:name w:val="Plain Table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07">
    <w:name w:val="Plain Table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>
    <w:name w:val="Plain Table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09">
    <w:name w:val="Grid Table 1 Light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0">
    <w:name w:val="Grid Table 1 Light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1">
    <w:name w:val="Grid Table 1 Light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2">
    <w:name w:val="Grid Table 1 Light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3">
    <w:name w:val="Grid Table 1 Light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4">
    <w:name w:val="Grid Table 1 Light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5">
    <w:name w:val="Grid Table 1 Light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6">
    <w:name w:val="Grid Table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2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2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2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Grid Table 2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2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Grid Table 2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Grid Table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Grid Table 3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Grid Table 3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Grid Table 3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Grid Table 3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Grid Table 3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Grid Table 3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Grid Table 4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31">
    <w:name w:val="Grid Table 4 - Accent 1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32">
    <w:name w:val="Grid Table 4 - Accent 2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33">
    <w:name w:val="Grid Table 4 - Accent 3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34">
    <w:name w:val="Grid Table 4 - Accent 4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35">
    <w:name w:val="Grid Table 4 - Accent 5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36">
    <w:name w:val="Grid Table 4 - Accent 6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37">
    <w:name w:val="Grid Table 5 Dark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38">
    <w:name w:val="Grid Table 5 Dark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39">
    <w:name w:val="Grid Table 5 Dark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40">
    <w:name w:val="Grid Table 5 Dark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41">
    <w:name w:val="Grid Table 5 Dark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42">
    <w:name w:val="Grid Table 5 Dark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43">
    <w:name w:val="Grid Table 5 Dark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44">
    <w:name w:val="Grid Table 6 Colorful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45">
    <w:name w:val="Grid Table 6 Colorful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46">
    <w:name w:val="Grid Table 6 Colorful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47">
    <w:name w:val="Grid Table 6 Colorful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48">
    <w:name w:val="Grid Table 6 Colorful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49">
    <w:name w:val="Grid Table 6 Colorful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50">
    <w:name w:val="Grid Table 6 Colorful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51">
    <w:name w:val="Grid Table 7 Colorful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52">
    <w:name w:val="Grid Table 7 Colorful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53">
    <w:name w:val="Grid Table 7 Colorful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54">
    <w:name w:val="Grid Table 7 Colorful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55">
    <w:name w:val="Grid Table 7 Colorful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56">
    <w:name w:val="Grid Table 7 Colorful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57">
    <w:name w:val="Grid Table 7 Colorful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58">
    <w:name w:val="List Table 1 Light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59">
    <w:name w:val="List Table 1 Light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60">
    <w:name w:val="List Table 1 Light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61">
    <w:name w:val="List Table 1 Light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62">
    <w:name w:val="List Table 1 Light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63">
    <w:name w:val="List Table 1 Light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64">
    <w:name w:val="List Table 1 Light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65">
    <w:name w:val="List Table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66">
    <w:name w:val="List Table 2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67">
    <w:name w:val="List Table 2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68">
    <w:name w:val="List Table 2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69">
    <w:name w:val="List Table 2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70">
    <w:name w:val="List Table 2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71">
    <w:name w:val="List Table 2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72">
    <w:name w:val="List Table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3">
    <w:name w:val="List Table 3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4">
    <w:name w:val="List Table 3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5">
    <w:name w:val="List Table 3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6">
    <w:name w:val="List Table 3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7">
    <w:name w:val="List Table 3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8">
    <w:name w:val="List Table 3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9">
    <w:name w:val="List Table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0">
    <w:name w:val="List Table 4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1">
    <w:name w:val="List Table 4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2">
    <w:name w:val="List Table 4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3">
    <w:name w:val="List Table 4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4">
    <w:name w:val="List Table 4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5">
    <w:name w:val="List Table 4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6">
    <w:name w:val="List Table 5 Dark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7">
    <w:name w:val="List Table 5 Dark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8">
    <w:name w:val="List Table 5 Dark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9">
    <w:name w:val="List Table 5 Dark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0">
    <w:name w:val="List Table 5 Dark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1">
    <w:name w:val="List Table 5 Dark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2">
    <w:name w:val="List Table 5 Dark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3">
    <w:name w:val="List Table 6 Colorful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94">
    <w:name w:val="List Table 6 Colorful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95">
    <w:name w:val="List Table 6 Colorful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96">
    <w:name w:val="List Table 6 Colorful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97">
    <w:name w:val="List Table 6 Colorful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98">
    <w:name w:val="List Table 6 Colorful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99">
    <w:name w:val="List Table 6 Colorful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600">
    <w:name w:val="List Table 7 Colorful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601">
    <w:name w:val="List Table 7 Colorful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602">
    <w:name w:val="List Table 7 Colorful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603">
    <w:name w:val="List Table 7 Colorful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604">
    <w:name w:val="List Table 7 Colorful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605">
    <w:name w:val="List Table 7 Colorful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606">
    <w:name w:val="List Table 7 Colorful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607">
    <w:name w:val="Lined - Accent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608">
    <w:name w:val="Lined - Accent 1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609">
    <w:name w:val="Lined - Accent 2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610">
    <w:name w:val="Lined - Accent 3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611">
    <w:name w:val="Lined - Accent 4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612">
    <w:name w:val="Lined - Accent 5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13">
    <w:name w:val="Lined - Accent 6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14">
    <w:name w:val="Bordered &amp; Lined - Accent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615">
    <w:name w:val="Bordered &amp; Lined - Accent 1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616">
    <w:name w:val="Bordered &amp; Lined - Accent 2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617">
    <w:name w:val="Bordered &amp; Lined - Accent 3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618">
    <w:name w:val="Bordered &amp; Lined - Accent 4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619">
    <w:name w:val="Bordered &amp; Lined - Accent 5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20">
    <w:name w:val="Bordered &amp; Lined - Accent 6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21">
    <w:name w:val="Bordered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22">
    <w:name w:val="Bordered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23">
    <w:name w:val="Bordered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24">
    <w:name w:val="Bordered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25">
    <w:name w:val="Bordered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26">
    <w:name w:val="Bordered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27">
    <w:name w:val="Bordered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28">
    <w:name w:val="Hyperlink"/>
    <w:uiPriority w:val="99"/>
    <w:unhideWhenUsed/>
    <w:rPr>
      <w:color w:val="0000FF" w:themeColor="hyperlink"/>
      <w:u w:val="single"/>
    </w:rPr>
  </w:style>
  <w:style w:type="paragraph" w:styleId="629">
    <w:name w:val="footnote text"/>
    <w:basedOn w:val="642"/>
    <w:link w:val="630"/>
    <w:uiPriority w:val="99"/>
    <w:semiHidden/>
    <w:unhideWhenUsed/>
    <w:rPr>
      <w:sz w:val="18"/>
    </w:rPr>
    <w:pPr>
      <w:spacing w:lineRule="auto" w:line="240" w:after="40"/>
    </w:pPr>
  </w:style>
  <w:style w:type="character" w:styleId="630">
    <w:name w:val="Footnote Text Char"/>
    <w:link w:val="629"/>
    <w:uiPriority w:val="99"/>
    <w:rPr>
      <w:sz w:val="18"/>
    </w:rPr>
  </w:style>
  <w:style w:type="character" w:styleId="631">
    <w:name w:val="footnote reference"/>
    <w:basedOn w:val="646"/>
    <w:uiPriority w:val="99"/>
    <w:unhideWhenUsed/>
    <w:rPr>
      <w:vertAlign w:val="superscript"/>
    </w:rPr>
  </w:style>
  <w:style w:type="paragraph" w:styleId="632">
    <w:name w:val="toc 1"/>
    <w:basedOn w:val="642"/>
    <w:next w:val="642"/>
    <w:uiPriority w:val="39"/>
    <w:unhideWhenUsed/>
    <w:pPr>
      <w:ind w:left="0" w:right="0" w:firstLine="0"/>
      <w:spacing w:after="57"/>
    </w:pPr>
  </w:style>
  <w:style w:type="paragraph" w:styleId="633">
    <w:name w:val="toc 2"/>
    <w:basedOn w:val="642"/>
    <w:next w:val="642"/>
    <w:uiPriority w:val="39"/>
    <w:unhideWhenUsed/>
    <w:pPr>
      <w:ind w:left="283" w:right="0" w:firstLine="0"/>
      <w:spacing w:after="57"/>
    </w:pPr>
  </w:style>
  <w:style w:type="paragraph" w:styleId="634">
    <w:name w:val="toc 3"/>
    <w:basedOn w:val="642"/>
    <w:next w:val="642"/>
    <w:uiPriority w:val="39"/>
    <w:unhideWhenUsed/>
    <w:pPr>
      <w:ind w:left="567" w:right="0" w:firstLine="0"/>
      <w:spacing w:after="57"/>
    </w:pPr>
  </w:style>
  <w:style w:type="paragraph" w:styleId="635">
    <w:name w:val="toc 4"/>
    <w:basedOn w:val="642"/>
    <w:next w:val="642"/>
    <w:uiPriority w:val="39"/>
    <w:unhideWhenUsed/>
    <w:pPr>
      <w:ind w:left="850" w:right="0" w:firstLine="0"/>
      <w:spacing w:after="57"/>
    </w:pPr>
  </w:style>
  <w:style w:type="paragraph" w:styleId="636">
    <w:name w:val="toc 5"/>
    <w:basedOn w:val="642"/>
    <w:next w:val="642"/>
    <w:uiPriority w:val="39"/>
    <w:unhideWhenUsed/>
    <w:pPr>
      <w:ind w:left="1134" w:right="0" w:firstLine="0"/>
      <w:spacing w:after="57"/>
    </w:pPr>
  </w:style>
  <w:style w:type="paragraph" w:styleId="637">
    <w:name w:val="toc 6"/>
    <w:basedOn w:val="642"/>
    <w:next w:val="642"/>
    <w:uiPriority w:val="39"/>
    <w:unhideWhenUsed/>
    <w:pPr>
      <w:ind w:left="1417" w:right="0" w:firstLine="0"/>
      <w:spacing w:after="57"/>
    </w:pPr>
  </w:style>
  <w:style w:type="paragraph" w:styleId="638">
    <w:name w:val="toc 7"/>
    <w:basedOn w:val="642"/>
    <w:next w:val="642"/>
    <w:uiPriority w:val="39"/>
    <w:unhideWhenUsed/>
    <w:pPr>
      <w:ind w:left="1701" w:right="0" w:firstLine="0"/>
      <w:spacing w:after="57"/>
    </w:pPr>
  </w:style>
  <w:style w:type="paragraph" w:styleId="639">
    <w:name w:val="toc 8"/>
    <w:basedOn w:val="642"/>
    <w:next w:val="642"/>
    <w:uiPriority w:val="39"/>
    <w:unhideWhenUsed/>
    <w:pPr>
      <w:ind w:left="1984" w:right="0" w:firstLine="0"/>
      <w:spacing w:after="57"/>
    </w:pPr>
  </w:style>
  <w:style w:type="paragraph" w:styleId="640">
    <w:name w:val="toc 9"/>
    <w:basedOn w:val="642"/>
    <w:next w:val="642"/>
    <w:uiPriority w:val="39"/>
    <w:unhideWhenUsed/>
    <w:pPr>
      <w:ind w:left="2268" w:right="0" w:firstLine="0"/>
      <w:spacing w:after="57"/>
    </w:pPr>
  </w:style>
  <w:style w:type="paragraph" w:styleId="641">
    <w:name w:val="TOC Heading"/>
    <w:uiPriority w:val="39"/>
    <w:unhideWhenUsed/>
  </w:style>
  <w:style w:type="paragraph" w:styleId="642" w:default="1">
    <w:name w:val="Normal"/>
    <w:qFormat/>
    <w:uiPriority w:val="1"/>
  </w:style>
  <w:style w:type="paragraph" w:styleId="643">
    <w:name w:val="Heading 1"/>
    <w:basedOn w:val="642"/>
    <w:qFormat/>
    <w:uiPriority w:val="1"/>
    <w:rPr>
      <w:rFonts w:ascii="Times New Roman" w:hAnsi="Times New Roman" w:eastAsia="Times New Roman"/>
      <w:sz w:val="26"/>
      <w:szCs w:val="26"/>
    </w:rPr>
    <w:pPr>
      <w:outlineLvl w:val="0"/>
    </w:pPr>
  </w:style>
  <w:style w:type="paragraph" w:styleId="644">
    <w:name w:val="Heading 2"/>
    <w:basedOn w:val="642"/>
    <w:qFormat/>
    <w:uiPriority w:val="1"/>
    <w:rPr>
      <w:rFonts w:ascii="Times New Roman" w:hAnsi="Times New Roman" w:eastAsia="Times New Roman"/>
      <w:sz w:val="25"/>
      <w:szCs w:val="25"/>
    </w:rPr>
    <w:pPr>
      <w:ind w:left="491"/>
      <w:spacing w:before="93"/>
      <w:outlineLvl w:val="1"/>
    </w:pPr>
  </w:style>
  <w:style w:type="paragraph" w:styleId="645">
    <w:name w:val="Heading 3"/>
    <w:basedOn w:val="642"/>
    <w:qFormat/>
    <w:uiPriority w:val="1"/>
    <w:rPr>
      <w:rFonts w:ascii="Times New Roman" w:hAnsi="Times New Roman" w:eastAsia="Times New Roman"/>
      <w:b/>
      <w:bCs/>
      <w:sz w:val="24"/>
      <w:szCs w:val="24"/>
    </w:rPr>
    <w:pPr>
      <w:ind w:left="446" w:hanging="2325"/>
      <w:outlineLvl w:val="2"/>
    </w:pPr>
  </w:style>
  <w:style w:type="character" w:styleId="646" w:default="1">
    <w:name w:val="Default Paragraph Font"/>
    <w:uiPriority w:val="1"/>
    <w:unhideWhenUsed/>
  </w:style>
  <w:style w:type="table" w:styleId="6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8" w:default="1">
    <w:name w:val="No List"/>
    <w:uiPriority w:val="99"/>
    <w:semiHidden/>
    <w:unhideWhenUsed/>
  </w:style>
  <w:style w:type="paragraph" w:styleId="649">
    <w:name w:val="Body Text"/>
    <w:basedOn w:val="642"/>
    <w:qFormat/>
    <w:uiPriority w:val="1"/>
    <w:rPr>
      <w:rFonts w:ascii="Times New Roman" w:hAnsi="Times New Roman" w:cs="Times New Roman" w:eastAsia="Times New Roman"/>
      <w:sz w:val="24"/>
      <w:szCs w:val="24"/>
    </w:rPr>
    <w:pPr>
      <w:ind w:left="926" w:right="18" w:firstLine="480"/>
      <w:spacing w:lineRule="exact" w:line="260" w:before="119"/>
    </w:pPr>
  </w:style>
  <w:style w:type="paragraph" w:styleId="650">
    <w:name w:val="List Paragraph"/>
    <w:basedOn w:val="642"/>
    <w:qFormat/>
    <w:uiPriority w:val="1"/>
  </w:style>
  <w:style w:type="paragraph" w:styleId="651" w:customStyle="1">
    <w:name w:val="Table Paragraph"/>
    <w:basedOn w:val="642"/>
    <w:qFormat/>
    <w:uiPriority w:val="1"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comments" Target="comments.xml" /><Relationship Id="rId9" Type="http://schemas.microsoft.com/office/2011/relationships/commentsExtended" Target="commentsExtended.xml" /><Relationship Id="rId10" Type="http://schemas.microsoft.com/office/2016/09/relationships/commentsIds" Target="commentsIds.xml" /><Relationship Id="rId11" Type="http://schemas.microsoft.com/office/2011/relationships/people" Target="people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ONLYOFFICE/5.6.4.20</Application>
  <Company>Afroshok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KODAK Capture software</dc:creator>
  <cp:lastModifiedBy>Dokeza</cp:lastModifiedBy>
  <cp:revision>5</cp:revision>
  <dcterms:created xsi:type="dcterms:W3CDTF">2018-11-15T08:34:00Z</dcterms:created>
  <dcterms:modified xsi:type="dcterms:W3CDTF">2020-09-14T21:09:47Z</dcterms:modified>
</cp:coreProperties>
</file>