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966"/>
        <w:spacing w:lineRule="exact" w:line="302" w:before="77"/>
        <w:rPr>
          <w:sz w:val="29"/>
        </w:rPr>
      </w:pPr>
      <w:r>
        <w:rPr>
          <w:u w:val="single"/>
        </w:rPr>
        <w:t xml:space="preserve">SPECIAL ISSUE</w:t>
      </w:r>
      <w:r/>
    </w:p>
    <w:p>
      <w:pPr>
        <w:pStyle w:val="529"/>
        <w:spacing w:before="8"/>
        <w:rPr>
          <w:sz w:val="21"/>
        </w:rPr>
      </w:pPr>
      <w:r>
        <w:rPr>
          <w:sz w:val="21"/>
        </w:rPr>
      </w:r>
      <w:r/>
    </w:p>
    <w:p>
      <w:pPr>
        <w:ind w:left="920"/>
        <w:spacing w:after="15" w:before="90"/>
        <w:rPr>
          <w:i/>
        </w:rPr>
      </w:pPr>
      <w:r>
        <w:rPr>
          <w:i/>
        </w:rPr>
        <w:t xml:space="preserve">Kenya Gazette Supplement No. 163 (Senate Bills No. 16)</w:t>
      </w:r>
      <w:r/>
    </w:p>
    <w:p>
      <w:pPr>
        <w:pStyle w:val="529"/>
        <w:ind w:left="1631"/>
        <w:spacing w:lineRule="exact" w:line="20"/>
        <w:rPr>
          <w:sz w:val="2"/>
        </w:rPr>
      </w:pPr>
      <w:r>
        <w:rPr>
          <w:sz w:val="2"/>
        </w:rPr>
      </w:r>
      <w:r>
        <w:rPr>
          <w:sz w:val="2"/>
        </w:rPr>
        <mc:AlternateContent>
          <mc:Choice Requires="wpg">
            <w:drawing>
              <wp:inline xmlns:wp="http://schemas.openxmlformats.org/drawingml/2006/wordprocessingDrawing" distT="0" distB="0" distL="0" distR="0">
                <wp:extent cx="2694305" cy="9525"/>
                <wp:effectExtent l="0" t="0" r="0" b="0"/>
                <wp:docPr id="1" name="" hidden="false"/>
                <wp:cNvGraphicFramePr/>
                <a:graphic xmlns:a="http://schemas.openxmlformats.org/drawingml/2006/main">
                  <a:graphicData uri="http://schemas.microsoft.com/office/word/2010/wordprocessingGroup">
                    <wpg:wgp>
                      <wpg:cNvGrpSpPr/>
                      <wpg:grpSpPr bwMode="auto">
                        <a:xfrm>
                          <a:off x="0" y="0"/>
                          <a:ext cx="2694305" cy="9525"/>
                          <a:chOff x="0" y="0"/>
                          <a:chExt cx="4243" cy="15"/>
                        </a:xfrm>
                      </wpg:grpSpPr>
                      <wps:wsp>
                        <wps:cNvSpPr/>
                        <wps:spPr bwMode="auto">
                          <a:xfrm>
                            <a:off x="0" y="7"/>
                            <a:ext cx="4242" cy="0"/>
                          </a:xfrm>
                          <a:prstGeom prst="line">
                            <a:avLst/>
                          </a:prstGeom>
                          <a:solidFill>
                            <a:srgbClr val="FFFFFF"/>
                          </a:solidFill>
                          <a:ln w="9133">
                            <a:solidFill>
                              <a:srgbClr val="000000"/>
                            </a:solidFill>
                          </a:ln>
                        </wps:spPr>
                        <wps:bodyPr rot="0">
                          <a:prstTxWarp prst="textNoShape">
                            <a:avLst/>
                          </a:prstTxWarp>
                          <a:noAutofit/>
                        </wps:bodyPr>
                      </wps:wsp>
                    </wpg:wgp>
                  </a:graphicData>
                </a:graphic>
              </wp:inline>
            </w:drawing>
          </mc:Choice>
          <mc:Fallback>
            <w:pict>
              <v:group id="group 0" o:spid="_x0000_s0000" style="mso-wrap-distance-left:0.0pt;mso-wrap-distance-top:0.0pt;mso-wrap-distance-right:0.0pt;mso-wrap-distance-bottom:0.0pt;width:212.1pt;height:0.8pt;" coordorigin="0,0" coordsize="42,0">
                <v:shape id="shape 1" o:spid="_x0000_s1" o:spt="20" style="position:absolute;left:0;top:0;width:42;height:0;" coordsize="100000,100000" path="" fillcolor="#FFFFFF" strokecolor="#000000" strokeweight="0.72pt">
                  <v:path textboxrect="0,0,0,0"/>
                </v:shape>
              </v:group>
            </w:pict>
          </mc:Fallback>
        </mc:AlternateContent>
      </w:r>
      <w:r/>
    </w:p>
    <w:p>
      <w:pPr>
        <w:pStyle w:val="529"/>
        <w:spacing w:before="7"/>
        <w:rPr>
          <w:i/>
          <w:sz w:val="11"/>
        </w:rPr>
      </w:pPr>
      <w: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page">
                  <wp:posOffset>3257658</wp:posOffset>
                </wp:positionH>
                <wp:positionV relativeFrom="paragraph">
                  <wp:posOffset>109594</wp:posOffset>
                </wp:positionV>
                <wp:extent cx="985431" cy="868679"/>
                <wp:effectExtent l="0" t="0" r="0" b="0"/>
                <wp:wrapTopAndBottom/>
                <wp:docPr id="2" name="image1.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hidden="0"/>
                        <pic:cNvPicPr>
                          <a:picLocks noChangeAspect="1"/>
                        </pic:cNvPicPr>
                        <pic:nvPr isPhoto="0" userDrawn="0"/>
                      </pic:nvPicPr>
                      <pic:blipFill>
                        <a:blip r:embed="rId9"/>
                        <a:stretch/>
                      </pic:blipFill>
                      <pic:spPr bwMode="auto">
                        <a:xfrm>
                          <a:off x="0" y="0"/>
                          <a:ext cx="985431" cy="86867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251658240;o:allowoverlap:true;o:allowincell:true;mso-position-horizontal-relative:page;margin-left:256.5pt;mso-position-horizontal:absolute;mso-position-vertical-relative:text;margin-top:8.6pt;mso-position-vertical:absolute;width:77.6pt;height:68.4pt;" stroked="false">
                <v:path textboxrect="0,0,0,0"/>
                <v:imagedata r:id="rId9" o:title=""/>
              </v:shape>
            </w:pict>
          </mc:Fallback>
        </mc:AlternateContent>
      </w:r>
      <w:r/>
    </w:p>
    <w:p>
      <w:pPr>
        <w:pStyle w:val="529"/>
        <w:spacing w:before="2"/>
        <w:rPr>
          <w:i/>
          <w:sz w:val="26"/>
        </w:rPr>
      </w:pPr>
      <w:r>
        <w:rPr>
          <w:i/>
          <w:sz w:val="26"/>
        </w:rPr>
      </w:r>
      <w:r/>
    </w:p>
    <w:p>
      <w:pPr>
        <w:ind w:left="1522" w:right="1378"/>
        <w:jc w:val="center"/>
        <w:rPr>
          <w:sz w:val="24"/>
        </w:rPr>
      </w:pPr>
      <w:r>
        <w:rPr>
          <w:sz w:val="24"/>
        </w:rPr>
        <w:t xml:space="preserve">REPUBLIC OF KENYA</w:t>
      </w:r>
      <w:r/>
    </w:p>
    <w:p>
      <w:pPr>
        <w:pStyle w:val="529"/>
        <w:rPr>
          <w:sz w:val="20"/>
        </w:rPr>
      </w:pPr>
      <w:r>
        <w:rPr>
          <w:sz w:val="20"/>
        </w:rPr>
      </w:r>
      <w:r/>
    </w:p>
    <w:p>
      <w:pPr>
        <w:pStyle w:val="529"/>
        <w:rPr>
          <w:sz w:val="10"/>
        </w:rPr>
      </w:pPr>
      <w:r>
        <mc:AlternateContent>
          <mc:Choice Requires="wpg">
            <w:drawing>
              <wp:anchor xmlns:wp="http://schemas.openxmlformats.org/drawingml/2006/wordprocessingDrawing" distT="0" distB="0" distL="0" distR="0" simplePos="0" relativeHeight="266861568" behindDoc="0" locked="0" layoutInCell="1" allowOverlap="1">
                <wp:simplePos x="0" y="0"/>
                <wp:positionH relativeFrom="page">
                  <wp:posOffset>3482975</wp:posOffset>
                </wp:positionH>
                <wp:positionV relativeFrom="paragraph">
                  <wp:posOffset>102870</wp:posOffset>
                </wp:positionV>
                <wp:extent cx="542925" cy="1270"/>
                <wp:effectExtent l="0" t="0" r="0" b="0"/>
                <wp:wrapTopAndBottom/>
                <wp:docPr id="3" name="" hidden="false"/>
                <wp:cNvGraphicFramePr/>
                <a:graphic xmlns:a="http://schemas.openxmlformats.org/drawingml/2006/main">
                  <a:graphicData uri="http://schemas.microsoft.com/office/word/2010/wordprocessingShape">
                    <wps:wsp>
                      <wps:cNvSpPr/>
                      <wps:spPr bwMode="auto">
                        <a:xfrm>
                          <a:off x="0" y="0"/>
                          <a:ext cx="542925" cy="1270"/>
                        </a:xfrm>
                        <a:custGeom>
                          <a:avLst/>
                          <a:gdLst>
                            <a:gd name="gd0" fmla="val 65536"/>
                            <a:gd name="gd1" fmla="val 0"/>
                            <a:gd name="gd2" fmla="val 0"/>
                            <a:gd name="gd3" fmla="+- gd1 855 0"/>
                            <a:gd name="gd4" fmla="+- gd2 0 0"/>
                            <a:gd name="gd5" fmla="*/ w 0 855"/>
                            <a:gd name="gd6" fmla="*/ h 0 1"/>
                            <a:gd name="gd7" fmla="*/ w 21600 855"/>
                            <a:gd name="gd8" fmla="*/ h 21600 1"/>
                          </a:gdLst>
                          <a:ahLst/>
                          <a:cxnLst/>
                          <a:rect l="gd5" t="gd6" r="gd7" b="gd8"/>
                          <a:pathLst>
                            <a:path w="855" h="1" fill="norm" stroke="1" extrusionOk="0">
                              <a:moveTo>
                                <a:pt x="gd1" y="gd2"/>
                              </a:moveTo>
                              <a:lnTo>
                                <a:pt x="gd3" y="gd4"/>
                              </a:lnTo>
                            </a:path>
                            <a:path w="855"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3" o:spid="_x0000_s3" style="position:absolute;mso-wrap-distance-left:0.0pt;mso-wrap-distance-top:0.0pt;mso-wrap-distance-right:0.0pt;mso-wrap-distance-bottom:0.0pt;z-index:266861568;o:allowoverlap:true;o:allowincell:true;mso-position-horizontal-relative:page;margin-left:274.2pt;mso-position-horizontal:absolute;mso-position-vertical-relative:text;margin-top:8.1pt;mso-position-vertical:absolute;width:42.8pt;height:0.1pt;" coordsize="100000,100000" path="m0,0l100000,0ee" filled="f" strokecolor="#000000" strokeweight="0.72pt">
                <v:path textboxrect="0,0,2526314,-2147483648"/>
                <w10:wrap type="topAndBottom"/>
              </v:shape>
            </w:pict>
          </mc:Fallback>
        </mc:AlternateContent>
      </w:r>
      <w:r/>
    </w:p>
    <w:p>
      <w:pPr>
        <w:pStyle w:val="529"/>
        <w:spacing w:before="5"/>
        <w:rPr>
          <w:sz w:val="27"/>
        </w:rPr>
      </w:pPr>
      <w:r>
        <w:rPr>
          <w:sz w:val="27"/>
        </w:rPr>
      </w:r>
      <w:r/>
    </w:p>
    <w:p>
      <w:pPr>
        <w:pStyle w:val="530"/>
      </w:pPr>
      <w:r>
        <w:t xml:space="preserve">KENYA GAZETTE SUPPLEMENT</w:t>
      </w:r>
      <w:r/>
    </w:p>
    <w:p>
      <w:pPr>
        <w:pStyle w:val="529"/>
        <w:rPr>
          <w:i/>
          <w:sz w:val="37"/>
        </w:rPr>
      </w:pPr>
      <w:r>
        <w:rPr>
          <w:i/>
          <w:sz w:val="37"/>
        </w:rPr>
      </w:r>
      <w:r/>
    </w:p>
    <w:p>
      <w:pPr>
        <w:pStyle w:val="524"/>
        <w:ind w:left="1541" w:right="1378"/>
        <w:jc w:val="center"/>
        <w:rPr>
          <w:rFonts w:ascii="Arial Black"/>
        </w:rPr>
      </w:pPr>
      <w:r>
        <w:rPr>
          <w:rFonts w:ascii="Arial Black"/>
        </w:rPr>
        <w:t xml:space="preserve">SENATE BILLS, 2020</w:t>
      </w:r>
      <w:r/>
    </w:p>
    <w:p>
      <w:pPr>
        <w:pStyle w:val="529"/>
        <w:rPr>
          <w:rFonts w:ascii="Arial Black"/>
          <w:sz w:val="16"/>
        </w:rPr>
      </w:pPr>
      <w:r>
        <mc:AlternateContent>
          <mc:Choice Requires="wpg">
            <w:drawing>
              <wp:anchor xmlns:wp="http://schemas.openxmlformats.org/drawingml/2006/wordprocessingDrawing" distT="0" distB="0" distL="0" distR="0" simplePos="0" relativeHeight="3" behindDoc="0" locked="0" layoutInCell="1" allowOverlap="1">
                <wp:simplePos x="0" y="0"/>
                <wp:positionH relativeFrom="page">
                  <wp:posOffset>1453603</wp:posOffset>
                </wp:positionH>
                <wp:positionV relativeFrom="paragraph">
                  <wp:posOffset>168170</wp:posOffset>
                </wp:positionV>
                <wp:extent cx="4588508" cy="51815"/>
                <wp:effectExtent l="0" t="0" r="0" b="0"/>
                <wp:wrapTopAndBottom/>
                <wp:docPr id="4" name="image2.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2.png" hidden="0"/>
                        <pic:cNvPicPr>
                          <a:picLocks noChangeAspect="1"/>
                        </pic:cNvPicPr>
                        <pic:nvPr isPhoto="0" userDrawn="0"/>
                      </pic:nvPicPr>
                      <pic:blipFill>
                        <a:blip r:embed="rId10"/>
                        <a:stretch/>
                      </pic:blipFill>
                      <pic:spPr bwMode="auto">
                        <a:xfrm>
                          <a:off x="0" y="0"/>
                          <a:ext cx="4588508" cy="518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3;o:allowoverlap:true;o:allowincell:true;mso-position-horizontal-relative:page;margin-left:114.5pt;mso-position-horizontal:absolute;mso-position-vertical-relative:text;margin-top:13.2pt;mso-position-vertical:absolute;width:361.3pt;height:4.1pt;" stroked="false">
                <v:path textboxrect="0,0,0,0"/>
                <v:imagedata r:id="rId10" o:title=""/>
              </v:shape>
            </w:pict>
          </mc:Fallback>
        </mc:AlternateContent>
      </w:r>
      <w:r/>
    </w:p>
    <w:p>
      <w:pPr>
        <w:pStyle w:val="529"/>
        <w:ind w:left="1547" w:right="1378"/>
        <w:jc w:val="center"/>
        <w:spacing w:after="109" w:before="54"/>
      </w:pPr>
      <w:r>
        <w:t xml:space="preserve">NAIROBI, 14th September, 2020</w:t>
      </w:r>
      <w:r/>
    </w:p>
    <w:p>
      <w:pPr>
        <w:pStyle w:val="529"/>
        <w:ind w:left="108"/>
        <w:spacing w:lineRule="exact" w:line="96"/>
        <w:rPr>
          <w:sz w:val="9"/>
        </w:rPr>
      </w:pPr>
      <w:r>
        <w:rPr>
          <w:position w:val="-1"/>
          <w:sz w:val="9"/>
        </w:rPr>
        <mc:AlternateContent>
          <mc:Choice Requires="wpg">
            <w:drawing>
              <wp:inline xmlns:wp="http://schemas.openxmlformats.org/drawingml/2006/wordprocessingDrawing" distT="0" distB="0" distL="0" distR="0">
                <wp:extent cx="5107157" cy="60960"/>
                <wp:effectExtent l="0" t="0" r="0" b="0"/>
                <wp:docPr id="5" name="image3.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3.png" hidden="0"/>
                        <pic:cNvPicPr>
                          <a:picLocks noChangeAspect="1"/>
                        </pic:cNvPicPr>
                        <pic:nvPr isPhoto="0" userDrawn="0"/>
                      </pic:nvPicPr>
                      <pic:blipFill>
                        <a:blip r:embed="rId11"/>
                        <a:stretch/>
                      </pic:blipFill>
                      <pic:spPr bwMode="auto">
                        <a:xfrm>
                          <a:off x="0" y="0"/>
                          <a:ext cx="5107157" cy="60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02.1pt;height:4.8pt;" stroked="false">
                <v:path textboxrect="0,0,0,0"/>
                <v:imagedata r:id="rId11" o:title=""/>
              </v:shape>
            </w:pict>
          </mc:Fallback>
        </mc:AlternateContent>
      </w:r>
      <w:r/>
    </w:p>
    <w:p>
      <w:pPr>
        <w:pStyle w:val="529"/>
        <w:spacing w:before="9"/>
        <w:rPr>
          <w:sz w:val="33"/>
        </w:rPr>
      </w:pPr>
      <w:r>
        <w:rPr>
          <w:sz w:val="33"/>
        </w:rPr>
      </w:r>
      <w:r/>
    </w:p>
    <w:p>
      <w:pPr>
        <w:ind w:left="1526" w:right="1378"/>
        <w:jc w:val="center"/>
        <w:rPr>
          <w:sz w:val="21"/>
        </w:rPr>
      </w:pPr>
      <w:r>
        <w:rPr>
          <w:sz w:val="21"/>
        </w:rPr>
        <w:t xml:space="preserve">CONTENT</w:t>
      </w:r>
      <w:r/>
    </w:p>
    <w:p>
      <w:pPr>
        <w:pStyle w:val="529"/>
        <w:spacing w:before="11"/>
        <w:rPr>
          <w:sz w:val="23"/>
        </w:rPr>
      </w:pPr>
      <w:r>
        <w:rPr>
          <w:sz w:val="23"/>
        </w:rPr>
      </w:r>
      <w:r/>
    </w:p>
    <w:p>
      <w:pPr>
        <w:ind w:left="925"/>
        <w:spacing w:before="91"/>
        <w:rPr>
          <w:sz w:val="19"/>
        </w:rPr>
      </w:pPr>
      <w:r>
        <w:rPr>
          <w:sz w:val="19"/>
        </w:rPr>
        <w:t xml:space="preserve">Bill for Introduction into the Senate—</w:t>
      </w:r>
      <w:r/>
    </w:p>
    <w:p>
      <w:pPr>
        <w:ind w:right="754"/>
        <w:jc w:val="right"/>
        <w:spacing w:before="23"/>
        <w:rPr>
          <w:rFonts w:ascii="Courier New"/>
          <w:sz w:val="20"/>
        </w:rPr>
      </w:pPr>
      <w:r>
        <w:rPr>
          <w:rFonts w:ascii="Courier New"/>
          <w:spacing w:val="-2"/>
          <w:sz w:val="20"/>
        </w:rPr>
        <w:t xml:space="preserve">PAGE</w:t>
      </w:r>
      <w:r/>
    </w:p>
    <w:p>
      <w:pPr>
        <w:pStyle w:val="529"/>
        <w:rPr>
          <w:rFonts w:ascii="Courier New"/>
          <w:sz w:val="12"/>
        </w:rPr>
      </w:pPr>
      <w:r>
        <w:rPr>
          <w:rFonts w:ascii="Courier New"/>
          <w:sz w:val="12"/>
        </w:rPr>
      </w:r>
      <w:r/>
    </w:p>
    <w:p>
      <w:pPr>
        <w:ind w:left="1283"/>
        <w:spacing w:before="92"/>
        <w:tabs>
          <w:tab w:val="right" w:pos="8134" w:leader="dot"/>
        </w:tabs>
        <w:rPr>
          <w:sz w:val="20"/>
        </w:rPr>
      </w:pPr>
      <w:r>
        <w:rPr>
          <w:sz w:val="20"/>
        </w:rPr>
        <w:t xml:space="preserve">The Startup</w:t>
      </w:r>
      <w:r>
        <w:rPr>
          <w:spacing w:val="5"/>
          <w:sz w:val="20"/>
        </w:rPr>
        <w:t xml:space="preserve"> </w:t>
      </w:r>
      <w:r>
        <w:rPr>
          <w:sz w:val="20"/>
        </w:rPr>
        <w:t xml:space="preserve">Bill,</w:t>
      </w:r>
      <w:r>
        <w:rPr>
          <w:spacing w:val="1"/>
          <w:sz w:val="20"/>
        </w:rPr>
        <w:t xml:space="preserve"> </w:t>
      </w:r>
      <w:r>
        <w:rPr>
          <w:sz w:val="20"/>
        </w:rPr>
        <w:t xml:space="preserve">2020.</w:t>
      </w:r>
      <w:r>
        <w:rPr>
          <w:sz w:val="20"/>
        </w:rPr>
        <w:tab/>
        <w:t xml:space="preserve">397</w:t>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spacing w:before="1"/>
        <w:rPr>
          <w:sz w:val="17"/>
        </w:rPr>
      </w:pPr>
      <w:r>
        <mc:AlternateContent>
          <mc:Choice Requires="wpg">
            <w:drawing>
              <wp:anchor xmlns:wp="http://schemas.openxmlformats.org/drawingml/2006/wordprocessingDrawing" distT="0" distB="0" distL="0" distR="0" simplePos="0" relativeHeight="266860544" behindDoc="0" locked="0" layoutInCell="1" allowOverlap="1">
                <wp:simplePos x="0" y="0"/>
                <wp:positionH relativeFrom="page">
                  <wp:posOffset>2520315</wp:posOffset>
                </wp:positionH>
                <wp:positionV relativeFrom="paragraph">
                  <wp:posOffset>154940</wp:posOffset>
                </wp:positionV>
                <wp:extent cx="2752090" cy="1270"/>
                <wp:effectExtent l="0" t="0" r="0" b="0"/>
                <wp:wrapTopAndBottom/>
                <wp:docPr id="6" name="" hidden="false"/>
                <wp:cNvGraphicFramePr/>
                <a:graphic xmlns:a="http://schemas.openxmlformats.org/drawingml/2006/main">
                  <a:graphicData uri="http://schemas.microsoft.com/office/word/2010/wordprocessingShape">
                    <wps:wsp>
                      <wps:cNvSpPr/>
                      <wps:spPr bwMode="auto">
                        <a:xfrm>
                          <a:off x="0" y="0"/>
                          <a:ext cx="2752090" cy="1270"/>
                        </a:xfrm>
                        <a:custGeom>
                          <a:avLst/>
                          <a:gdLst>
                            <a:gd name="gd0" fmla="val 65536"/>
                            <a:gd name="gd1" fmla="val 0"/>
                            <a:gd name="gd2" fmla="val 0"/>
                            <a:gd name="gd3" fmla="+- gd1 4333 0"/>
                            <a:gd name="gd4" fmla="+- gd2 0 0"/>
                            <a:gd name="gd5" fmla="*/ w 0 4334"/>
                            <a:gd name="gd6" fmla="*/ h 0 1"/>
                            <a:gd name="gd7" fmla="*/ w 21600 4334"/>
                            <a:gd name="gd8" fmla="*/ h 21600 1"/>
                          </a:gdLst>
                          <a:ahLst/>
                          <a:cxnLst/>
                          <a:rect l="gd5" t="gd6" r="gd7" b="gd8"/>
                          <a:pathLst>
                            <a:path w="4334" h="1" fill="norm" stroke="1" extrusionOk="0">
                              <a:moveTo>
                                <a:pt x="gd1" y="gd2"/>
                              </a:moveTo>
                              <a:lnTo>
                                <a:pt x="gd3" y="gd4"/>
                              </a:lnTo>
                            </a:path>
                            <a:path w="433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6" o:spid="_x0000_s6" style="position:absolute;mso-wrap-distance-left:0.0pt;mso-wrap-distance-top:0.0pt;mso-wrap-distance-right:0.0pt;mso-wrap-distance-bottom:0.0pt;z-index:266860544;o:allowoverlap:true;o:allowincell:true;mso-position-horizontal-relative:page;margin-left:198.4pt;mso-position-horizontal:absolute;mso-position-vertical-relative:text;margin-top:12.2pt;mso-position-vertical:absolute;width:216.7pt;height:0.1pt;" coordsize="100000,100000" path="m0,0l99977,0ee" filled="f" strokecolor="#000000" strokeweight="0.72pt">
                <v:path textboxrect="0,0,498384,-2147483648"/>
                <w10:wrap type="topAndBottom"/>
              </v:shape>
            </w:pict>
          </mc:Fallback>
        </mc:AlternateContent>
      </w:r>
      <w:r/>
    </w:p>
    <w:p>
      <w:pPr>
        <w:ind w:left="2654"/>
        <w:rPr>
          <w:sz w:val="14"/>
        </w:rPr>
      </w:pPr>
      <w:r>
        <w:rPr>
          <w:sz w:val="14"/>
        </w:rPr>
        <w:t xml:space="preserve">PRINTED AND PUBLISHED BY THE GOVERNMENT PRINTER, NAIROBI</w:t>
      </w:r>
      <w:r/>
    </w:p>
    <w:p>
      <w:pPr>
        <w:rPr>
          <w:sz w:val="14"/>
        </w:rPr>
        <w:sectPr>
          <w:footnotePr/>
          <w:endnotePr/>
          <w:type w:val="continuous"/>
          <w:pgSz w:w="11940" w:h="16800" w:orient="portrait"/>
          <w:pgMar w:top="140" w:right="1680" w:bottom="280" w:left="1360" w:header="720" w:footer="720" w:gutter="0"/>
          <w:cols w:num="1" w:sep="0" w:space="720" w:equalWidth="1"/>
          <w:docGrid w:linePitch="360"/>
        </w:sectPr>
      </w:pPr>
      <w:r>
        <w:rPr>
          <w:sz w:val="14"/>
        </w:rPr>
      </w:r>
      <w:r/>
    </w:p>
    <w:p>
      <w:pPr>
        <w:pStyle w:val="529"/>
        <w:rPr>
          <w:sz w:val="28"/>
        </w:rPr>
      </w:pPr>
      <w:r>
        <w:rPr>
          <w:sz w:val="28"/>
        </w:rPr>
      </w:r>
      <w:r/>
    </w:p>
    <w:p>
      <w:pPr>
        <w:pStyle w:val="529"/>
        <w:rPr>
          <w:sz w:val="28"/>
        </w:rPr>
      </w:pPr>
      <w:r>
        <w:rPr>
          <w:sz w:val="28"/>
        </w:rPr>
      </w:r>
      <w:r/>
    </w:p>
    <w:p>
      <w:pPr>
        <w:pStyle w:val="529"/>
        <w:rPr>
          <w:sz w:val="28"/>
        </w:rPr>
      </w:pPr>
      <w:r>
        <w:rPr>
          <w:sz w:val="28"/>
        </w:rPr>
      </w:r>
      <w:r/>
    </w:p>
    <w:p>
      <w:pPr>
        <w:pStyle w:val="529"/>
        <w:rPr>
          <w:sz w:val="28"/>
        </w:rPr>
      </w:pPr>
      <w:r>
        <w:rPr>
          <w:sz w:val="28"/>
        </w:rPr>
      </w:r>
      <w:r/>
    </w:p>
    <w:p>
      <w:pPr>
        <w:pStyle w:val="529"/>
        <w:spacing w:before="5"/>
      </w:pPr>
      <w:r/>
      <w:r/>
    </w:p>
    <w:p>
      <w:pPr>
        <w:pStyle w:val="529"/>
        <w:ind w:left="1216"/>
        <w:spacing w:lineRule="auto" w:line="314"/>
      </w:pPr>
      <w:r/>
      <w:bookmarkStart w:id="0" w:name="Page_2"/>
      <w:r/>
      <w:bookmarkEnd w:id="0"/>
      <w:r>
        <w:t xml:space="preserve">1-Short Title. </w:t>
      </w:r>
      <w:r>
        <w:t xml:space="preserve">2—Interpretation. </w:t>
      </w:r>
      <w:r>
        <w:t xml:space="preserve">3—Object.</w:t>
      </w:r>
      <w:r/>
    </w:p>
    <w:p>
      <w:pPr>
        <w:ind w:left="1778"/>
        <w:spacing w:before="75"/>
        <w:rPr>
          <w:sz w:val="23"/>
        </w:rPr>
      </w:pPr>
      <w:r>
        <w:br w:type="column"/>
      </w:r>
      <w:r>
        <w:rPr>
          <w:sz w:val="23"/>
        </w:rPr>
        <w:t xml:space="preserve">397</w:t>
      </w:r>
      <w:r/>
    </w:p>
    <w:p>
      <w:pPr>
        <w:pStyle w:val="525"/>
        <w:ind w:left="38" w:right="553" w:firstLine="372"/>
        <w:spacing w:lineRule="auto" w:line="312" w:before="95"/>
      </w:pPr>
      <w:r>
        <w:t xml:space="preserve">THE STARTUP BILL, 2020 </w:t>
      </w:r>
      <w:r>
        <w:t xml:space="preserve">ARRANGEMENT OF CLAUSES</w:t>
      </w:r>
      <w:r/>
    </w:p>
    <w:p>
      <w:pPr>
        <w:ind w:left="365"/>
        <w:spacing w:before="10"/>
        <w:rPr>
          <w:b/>
          <w:sz w:val="25"/>
        </w:rPr>
      </w:pPr>
      <w:r>
        <w:rPr>
          <w:b/>
          <w:sz w:val="25"/>
        </w:rPr>
        <w:t xml:space="preserve">PART I— PRELIMINARY</w:t>
      </w:r>
      <w:r/>
    </w:p>
    <w:p>
      <w:pPr>
        <w:rPr>
          <w:sz w:val="25"/>
        </w:rPr>
        <w:sectPr>
          <w:footnotePr/>
          <w:endnotePr/>
          <w:type w:val="nextPage"/>
          <w:pgSz w:w="11940" w:h="16800" w:orient="portrait"/>
          <w:pgMar w:top="1120" w:right="1680" w:bottom="280" w:left="1360" w:header="720" w:footer="720" w:gutter="0"/>
          <w:cols w:num="2" w:sep="0" w:space="720" w:equalWidth="0">
            <w:col w:w="2961" w:space="40"/>
            <w:col w:w="5899" w:space="0"/>
          </w:cols>
          <w:docGrid w:linePitch="360"/>
        </w:sectPr>
      </w:pPr>
      <w:r>
        <w:rPr>
          <w:sz w:val="25"/>
        </w:rPr>
      </w:r>
      <w:r/>
    </w:p>
    <w:p>
      <w:pPr>
        <w:ind w:left="1760" w:right="1107"/>
        <w:jc w:val="center"/>
        <w:spacing w:lineRule="auto" w:line="216" w:before="20"/>
        <w:rPr>
          <w:b/>
          <w:sz w:val="25"/>
        </w:rPr>
      </w:pPr>
      <w:r>
        <w:rPr>
          <w:b/>
          <w:sz w:val="25"/>
        </w:rPr>
        <w:t xml:space="preserve">PART II </w:t>
      </w:r>
      <w:r>
        <w:rPr>
          <w:sz w:val="25"/>
        </w:rPr>
        <w:t xml:space="preserve">— </w:t>
      </w:r>
      <w:r>
        <w:rPr>
          <w:b/>
          <w:sz w:val="25"/>
        </w:rPr>
        <w:t xml:space="preserve">ESTABLISHEMNT OF INCUBATION </w:t>
      </w:r>
      <w:r>
        <w:rPr>
          <w:b/>
          <w:sz w:val="25"/>
        </w:rPr>
        <w:t xml:space="preserve">PROGRAMMES</w:t>
      </w:r>
      <w:r/>
    </w:p>
    <w:p>
      <w:pPr>
        <w:pStyle w:val="529"/>
        <w:ind w:left="1219" w:right="3227" w:firstLine="362"/>
        <w:spacing w:lineRule="auto" w:line="312" w:before="102"/>
      </w:pPr>
      <w:r>
        <w:t xml:space="preserve">Role</w:t>
      </w:r>
      <w:r>
        <w:rPr>
          <w:spacing w:val="-38"/>
        </w:rPr>
        <w:t xml:space="preserve"> </w:t>
      </w:r>
      <w:r>
        <w:t xml:space="preserve">of</w:t>
      </w:r>
      <w:r>
        <w:rPr>
          <w:spacing w:val="-37"/>
        </w:rPr>
        <w:t xml:space="preserve"> </w:t>
      </w:r>
      <w:r>
        <w:t xml:space="preserve">National</w:t>
      </w:r>
      <w:r>
        <w:rPr>
          <w:spacing w:val="-32"/>
        </w:rPr>
        <w:t xml:space="preserve"> </w:t>
      </w:r>
      <w:r>
        <w:t xml:space="preserve">and</w:t>
      </w:r>
      <w:r>
        <w:rPr>
          <w:spacing w:val="-37"/>
        </w:rPr>
        <w:t xml:space="preserve"> </w:t>
      </w:r>
      <w:r>
        <w:t xml:space="preserve">county</w:t>
      </w:r>
      <w:r>
        <w:rPr>
          <w:spacing w:val="-34"/>
        </w:rPr>
        <w:t xml:space="preserve"> </w:t>
      </w:r>
      <w:r>
        <w:t xml:space="preserve">governments. </w:t>
      </w:r>
      <w:r>
        <w:t xml:space="preserve">5—Establishment of incubation</w:t>
      </w:r>
      <w:r>
        <w:rPr>
          <w:spacing w:val="18"/>
        </w:rPr>
        <w:t xml:space="preserve"> </w:t>
      </w:r>
      <w:r>
        <w:t xml:space="preserve">programmes.</w:t>
      </w:r>
      <w:r/>
    </w:p>
    <w:p>
      <w:pPr>
        <w:pStyle w:val="525"/>
        <w:ind w:left="2613" w:right="637" w:hanging="938"/>
        <w:spacing w:lineRule="auto" w:line="216" w:before="24"/>
      </w:pPr>
      <w:r>
        <w:t xml:space="preserve">PART HI— REGISTRAR OF STARTUPS AND ADMISSION </w:t>
      </w:r>
      <w:r>
        <w:t xml:space="preserve">INTO AN INCUBATION PROGRAMME</w:t>
      </w:r>
      <w:r/>
    </w:p>
    <w:p>
      <w:pPr>
        <w:pStyle w:val="529"/>
        <w:ind w:left="1584"/>
        <w:spacing w:before="97"/>
      </w:pPr>
      <w:r>
        <w:t xml:space="preserve">Appointment and functions of Registrar and other officers.</w:t>
      </w:r>
      <w:r/>
    </w:p>
    <w:p>
      <w:pPr>
        <w:pStyle w:val="529"/>
        <w:ind w:left="1227"/>
        <w:spacing w:before="91"/>
      </w:pPr>
      <w:r>
        <w:t xml:space="preserve">7—Functions of the registrars.</w:t>
      </w:r>
      <w:r/>
    </w:p>
    <w:p>
      <w:pPr>
        <w:pStyle w:val="529"/>
        <w:ind w:left="1216" w:right="637" w:firstLine="4"/>
        <w:spacing w:lineRule="auto" w:line="316" w:before="91"/>
      </w:pPr>
      <w:r>
        <w:t xml:space="preserve">8—E1igibility for admission into incubation programme. </w:t>
      </w:r>
      <w:r/>
    </w:p>
    <w:p>
      <w:pPr>
        <w:pStyle w:val="529"/>
        <w:ind w:left="1216" w:right="637" w:firstLine="4"/>
        <w:spacing w:lineRule="auto" w:line="316" w:before="91"/>
      </w:pPr>
      <w:r>
        <w:t xml:space="preserve">9—Application for admission into an incubation programme.</w:t>
      </w:r>
      <w:r/>
    </w:p>
    <w:p>
      <w:pPr>
        <w:pStyle w:val="529"/>
        <w:ind w:left="1231" w:right="2853" w:hanging="5"/>
        <w:spacing w:lineRule="auto" w:line="316"/>
        <w:tabs>
          <w:tab w:val="left" w:pos="1865" w:leader="none"/>
        </w:tabs>
      </w:pPr>
      <w:r>
        <w:t xml:space="preserve">10- C</w:t>
      </w:r>
      <w:r>
        <w:t xml:space="preserve">onsideration of application and registration. </w:t>
      </w:r>
      <w:r>
        <w:t xml:space="preserve">11—Certificate of</w:t>
      </w:r>
      <w:r>
        <w:rPr>
          <w:spacing w:val="-14"/>
        </w:rPr>
        <w:t xml:space="preserve"> </w:t>
      </w:r>
      <w:r>
        <w:t xml:space="preserve">registration.</w:t>
      </w:r>
      <w:r/>
    </w:p>
    <w:p>
      <w:pPr>
        <w:pStyle w:val="529"/>
        <w:ind w:left="1226" w:right="1685"/>
        <w:spacing w:lineRule="auto" w:line="316"/>
      </w:pPr>
      <w:r>
        <w:t xml:space="preserve">12—Effect of admission into incubation programme. </w:t>
      </w:r>
      <w:r/>
    </w:p>
    <w:p>
      <w:pPr>
        <w:pStyle w:val="529"/>
        <w:ind w:left="1226" w:right="1685"/>
        <w:spacing w:lineRule="auto" w:line="316"/>
      </w:pPr>
      <w:r>
        <w:t xml:space="preserve">13—Refusal</w:t>
      </w:r>
      <w:r>
        <w:rPr>
          <w:spacing w:val="-24"/>
        </w:rPr>
        <w:t xml:space="preserve"> </w:t>
      </w:r>
      <w:r>
        <w:t xml:space="preserve">to</w:t>
      </w:r>
      <w:r>
        <w:rPr>
          <w:spacing w:val="-37"/>
        </w:rPr>
        <w:t xml:space="preserve"> </w:t>
      </w:r>
      <w:r>
        <w:t xml:space="preserve">admit</w:t>
      </w:r>
      <w:r>
        <w:rPr>
          <w:spacing w:val="-30"/>
        </w:rPr>
        <w:t xml:space="preserve"> </w:t>
      </w:r>
      <w:r>
        <w:t xml:space="preserve">an</w:t>
      </w:r>
      <w:r>
        <w:rPr>
          <w:spacing w:val="-39"/>
        </w:rPr>
        <w:t xml:space="preserve"> </w:t>
      </w:r>
      <w:r>
        <w:t xml:space="preserve">entity</w:t>
      </w:r>
      <w:r>
        <w:rPr>
          <w:spacing w:val="-29"/>
        </w:rPr>
        <w:t xml:space="preserve"> </w:t>
      </w:r>
      <w:r>
        <w:t xml:space="preserve">into</w:t>
      </w:r>
      <w:r>
        <w:rPr>
          <w:spacing w:val="-38"/>
        </w:rPr>
        <w:t xml:space="preserve"> </w:t>
      </w:r>
      <w:r>
        <w:t xml:space="preserve">an</w:t>
      </w:r>
      <w:r>
        <w:rPr>
          <w:spacing w:val="-35"/>
        </w:rPr>
        <w:t xml:space="preserve"> </w:t>
      </w:r>
      <w:r>
        <w:t xml:space="preserve">incubation</w:t>
      </w:r>
      <w:r>
        <w:rPr>
          <w:spacing w:val="-27"/>
        </w:rPr>
        <w:t xml:space="preserve"> </w:t>
      </w:r>
      <w:r>
        <w:t xml:space="preserve">programme.</w:t>
      </w:r>
      <w:r/>
    </w:p>
    <w:p>
      <w:pPr>
        <w:pStyle w:val="529"/>
        <w:ind w:left="1226" w:right="1920" w:hanging="5"/>
        <w:spacing w:lineRule="auto" w:line="312"/>
        <w:tabs>
          <w:tab w:val="left" w:pos="1709" w:leader="none"/>
        </w:tabs>
      </w:pPr>
      <w:r>
        <w:t xml:space="preserve">14</w:t>
      </w:r>
      <w:r>
        <w:tab/>
        <w:t xml:space="preserve">Application</w:t>
      </w:r>
      <w:r>
        <w:rPr>
          <w:spacing w:val="-26"/>
        </w:rPr>
        <w:t xml:space="preserve"> </w:t>
      </w:r>
      <w:r>
        <w:t xml:space="preserve">from</w:t>
      </w:r>
      <w:r>
        <w:rPr>
          <w:spacing w:val="-29"/>
        </w:rPr>
        <w:t xml:space="preserve"> </w:t>
      </w:r>
      <w:r>
        <w:t xml:space="preserve">an</w:t>
      </w:r>
      <w:r>
        <w:rPr>
          <w:spacing w:val="-36"/>
        </w:rPr>
        <w:t xml:space="preserve"> </w:t>
      </w:r>
      <w:r>
        <w:t xml:space="preserve">order</w:t>
      </w:r>
      <w:r>
        <w:rPr>
          <w:spacing w:val="-33"/>
        </w:rPr>
        <w:t xml:space="preserve"> </w:t>
      </w:r>
      <w:r>
        <w:t xml:space="preserve">of</w:t>
      </w:r>
      <w:r>
        <w:rPr>
          <w:spacing w:val="-34"/>
        </w:rPr>
        <w:t xml:space="preserve"> </w:t>
      </w:r>
      <w:r>
        <w:t xml:space="preserve">refusal</w:t>
      </w:r>
      <w:r>
        <w:rPr>
          <w:spacing w:val="-28"/>
        </w:rPr>
        <w:t xml:space="preserve"> </w:t>
      </w:r>
      <w:r>
        <w:t xml:space="preserve">or</w:t>
      </w:r>
      <w:r>
        <w:rPr>
          <w:spacing w:val="-35"/>
        </w:rPr>
        <w:t xml:space="preserve"> </w:t>
      </w:r>
      <w:r>
        <w:t xml:space="preserve">de-registration. 15—Register of</w:t>
      </w:r>
      <w:r>
        <w:rPr>
          <w:spacing w:val="19"/>
        </w:rPr>
        <w:t xml:space="preserve"> </w:t>
      </w:r>
      <w:r>
        <w:t xml:space="preserve">startups.</w:t>
      </w:r>
      <w:r/>
    </w:p>
    <w:p>
      <w:pPr>
        <w:pStyle w:val="531"/>
        <w:numPr>
          <w:ilvl w:val="0"/>
          <w:numId w:val="54"/>
        </w:numPr>
        <w:ind w:right="3942"/>
        <w:jc w:val="left"/>
        <w:spacing w:lineRule="auto" w:line="316" w:before="0"/>
        <w:tabs>
          <w:tab w:val="left" w:pos="1709" w:leader="none"/>
          <w:tab w:val="left" w:pos="1710" w:leader="none"/>
        </w:tabs>
        <w:rPr>
          <w:sz w:val="25"/>
        </w:rPr>
      </w:pPr>
      <w:r>
        <w:rPr>
          <w:sz w:val="25"/>
        </w:rPr>
        <w:t xml:space="preserve">Alteration of register. </w:t>
      </w:r>
      <w:r/>
    </w:p>
    <w:p>
      <w:pPr>
        <w:pStyle w:val="531"/>
        <w:numPr>
          <w:ilvl w:val="0"/>
          <w:numId w:val="54"/>
        </w:numPr>
        <w:ind w:right="3942"/>
        <w:jc w:val="left"/>
        <w:spacing w:lineRule="auto" w:line="316" w:before="0"/>
        <w:tabs>
          <w:tab w:val="left" w:pos="1709" w:leader="none"/>
          <w:tab w:val="left" w:pos="1710" w:leader="none"/>
        </w:tabs>
        <w:rPr>
          <w:sz w:val="25"/>
        </w:rPr>
      </w:pPr>
      <w:r>
        <w:rPr>
          <w:sz w:val="25"/>
        </w:rPr>
        <w:t xml:space="preserve">Change of particulars. </w:t>
      </w:r>
      <w:r/>
    </w:p>
    <w:p>
      <w:pPr>
        <w:pStyle w:val="531"/>
        <w:numPr>
          <w:ilvl w:val="0"/>
          <w:numId w:val="54"/>
        </w:numPr>
        <w:ind w:right="3942"/>
        <w:jc w:val="left"/>
        <w:spacing w:lineRule="auto" w:line="316" w:before="0"/>
        <w:tabs>
          <w:tab w:val="left" w:pos="1709" w:leader="none"/>
          <w:tab w:val="left" w:pos="1710" w:leader="none"/>
        </w:tabs>
        <w:rPr>
          <w:sz w:val="25"/>
        </w:rPr>
      </w:pPr>
      <w:r>
        <w:rPr>
          <w:sz w:val="25"/>
        </w:rPr>
        <w:t xml:space="preserve">Obligations of registered</w:t>
      </w:r>
      <w:r>
        <w:rPr>
          <w:spacing w:val="23"/>
          <w:sz w:val="25"/>
        </w:rPr>
        <w:t xml:space="preserve"> </w:t>
      </w:r>
      <w:r>
        <w:rPr>
          <w:sz w:val="25"/>
        </w:rPr>
        <w:t xml:space="preserve">startups.</w:t>
      </w:r>
      <w:r/>
    </w:p>
    <w:p>
      <w:pPr>
        <w:pStyle w:val="525"/>
        <w:ind w:right="1109"/>
        <w:jc w:val="center"/>
        <w:spacing w:lineRule="exact" w:line="285"/>
      </w:pPr>
      <w:r>
        <w:t xml:space="preserve">PART IY—CERTIFICATION OF INCUBATORS</w:t>
      </w:r>
      <w:r/>
    </w:p>
    <w:p>
      <w:pPr>
        <w:pStyle w:val="529"/>
        <w:ind w:left="1221"/>
        <w:spacing w:before="88"/>
        <w:tabs>
          <w:tab w:val="left" w:pos="1946" w:leader="none"/>
        </w:tabs>
      </w:pPr>
      <w:r>
        <w:t xml:space="preserve">19—</w:t>
      </w:r>
      <w:r>
        <w:tab/>
        <w:t xml:space="preserve">Eligibility for admission into an incubation</w:t>
      </w:r>
      <w:r>
        <w:rPr>
          <w:spacing w:val="-2"/>
        </w:rPr>
        <w:t xml:space="preserve"> </w:t>
      </w:r>
      <w:r>
        <w:t xml:space="preserve">programme.</w:t>
      </w:r>
      <w:r/>
    </w:p>
    <w:p>
      <w:pPr>
        <w:pStyle w:val="531"/>
        <w:numPr>
          <w:ilvl w:val="0"/>
          <w:numId w:val="55"/>
        </w:numPr>
        <w:ind w:right="2958"/>
        <w:jc w:val="left"/>
        <w:spacing w:lineRule="auto" w:line="314" w:before="87"/>
        <w:tabs>
          <w:tab w:val="left" w:pos="1941" w:leader="none"/>
          <w:tab w:val="left" w:pos="1943" w:leader="none"/>
        </w:tabs>
        <w:rPr>
          <w:sz w:val="25"/>
        </w:rPr>
      </w:pPr>
      <w:r>
        <w:rPr>
          <w:sz w:val="25"/>
        </w:rPr>
        <w:t xml:space="preserve">Certification of incubators. </w:t>
      </w:r>
      <w:r/>
    </w:p>
    <w:p>
      <w:pPr>
        <w:pStyle w:val="531"/>
        <w:numPr>
          <w:ilvl w:val="0"/>
          <w:numId w:val="55"/>
        </w:numPr>
        <w:ind w:right="2958"/>
        <w:jc w:val="left"/>
        <w:spacing w:lineRule="auto" w:line="314" w:before="87"/>
        <w:tabs>
          <w:tab w:val="left" w:pos="1941" w:leader="none"/>
          <w:tab w:val="left" w:pos="1943" w:leader="none"/>
        </w:tabs>
        <w:rPr>
          <w:sz w:val="25"/>
        </w:rPr>
      </w:pPr>
      <w:r>
        <w:rPr>
          <w:sz w:val="25"/>
        </w:rPr>
        <w:t xml:space="preserve">Withdrawal from an incubation programme. </w:t>
      </w:r>
      <w:r/>
    </w:p>
    <w:p>
      <w:pPr>
        <w:pStyle w:val="531"/>
        <w:numPr>
          <w:ilvl w:val="0"/>
          <w:numId w:val="55"/>
        </w:numPr>
        <w:ind w:right="2958"/>
        <w:jc w:val="left"/>
        <w:spacing w:lineRule="auto" w:line="314" w:before="87"/>
        <w:tabs>
          <w:tab w:val="left" w:pos="1941" w:leader="none"/>
          <w:tab w:val="left" w:pos="1943" w:leader="none"/>
        </w:tabs>
        <w:rPr>
          <w:sz w:val="25"/>
        </w:rPr>
      </w:pPr>
      <w:r>
        <w:rPr>
          <w:sz w:val="25"/>
        </w:rPr>
        <w:t xml:space="preserve">Obligations of an</w:t>
      </w:r>
      <w:r>
        <w:rPr>
          <w:spacing w:val="-31"/>
          <w:sz w:val="25"/>
        </w:rPr>
        <w:t xml:space="preserve"> </w:t>
      </w:r>
      <w:r>
        <w:rPr>
          <w:sz w:val="25"/>
        </w:rPr>
        <w:t xml:space="preserve">incubator.</w:t>
      </w:r>
      <w:r/>
    </w:p>
    <w:p>
      <w:pPr>
        <w:spacing w:lineRule="auto" w:line="314"/>
        <w:rPr>
          <w:sz w:val="25"/>
        </w:rPr>
        <w:sectPr>
          <w:footnotePr/>
          <w:endnotePr/>
          <w:type w:val="continuous"/>
          <w:pgSz w:w="11940" w:h="16800" w:orient="portrait"/>
          <w:pgMar w:top="140" w:right="1680" w:bottom="280" w:left="1360" w:header="720" w:footer="720" w:gutter="0"/>
          <w:cols w:num="1" w:sep="0" w:space="720" w:equalWidth="1"/>
          <w:docGrid w:linePitch="360"/>
        </w:sectPr>
      </w:pPr>
      <w:r>
        <w:rPr>
          <w:sz w:val="25"/>
        </w:rPr>
      </w:r>
      <w:r/>
    </w:p>
    <w:p>
      <w:pPr>
        <w:ind w:left="748"/>
        <w:spacing w:before="69"/>
        <w:tabs>
          <w:tab w:val="left" w:pos="3440" w:leader="none"/>
        </w:tabs>
        <w:rPr>
          <w:i/>
          <w:sz w:val="19"/>
        </w:rPr>
      </w:pPr>
      <w:r>
        <mc:AlternateContent>
          <mc:Choice Requires="wpg">
            <w:drawing>
              <wp:anchor xmlns:wp="http://schemas.openxmlformats.org/drawingml/2006/wordprocessingDrawing" distT="0" distB="0" distL="0" distR="0" simplePos="0" relativeHeight="266860032" behindDoc="0" locked="0" layoutInCell="1" allowOverlap="1">
                <wp:simplePos x="0" y="0"/>
                <wp:positionH relativeFrom="page">
                  <wp:posOffset>1334770</wp:posOffset>
                </wp:positionH>
                <wp:positionV relativeFrom="paragraph">
                  <wp:posOffset>218440</wp:posOffset>
                </wp:positionV>
                <wp:extent cx="4577715" cy="1270"/>
                <wp:effectExtent l="0" t="0" r="0" b="0"/>
                <wp:wrapTopAndBottom/>
                <wp:docPr id="7" name="" hidden="false"/>
                <wp:cNvGraphicFramePr/>
                <a:graphic xmlns:a="http://schemas.openxmlformats.org/drawingml/2006/main">
                  <a:graphicData uri="http://schemas.microsoft.com/office/word/2010/wordprocessingShape">
                    <wps:wsp>
                      <wps:cNvSpPr/>
                      <wps:spPr bwMode="auto">
                        <a:xfrm>
                          <a:off x="0" y="0"/>
                          <a:ext cx="4577715" cy="1270"/>
                        </a:xfrm>
                        <a:custGeom>
                          <a:avLst/>
                          <a:gdLst>
                            <a:gd name="gd0" fmla="val 65536"/>
                            <a:gd name="gd1" fmla="val 0"/>
                            <a:gd name="gd2" fmla="val 0"/>
                            <a:gd name="gd3" fmla="+- gd1 7208 0"/>
                            <a:gd name="gd4" fmla="+- gd2 0 0"/>
                            <a:gd name="gd5" fmla="*/ w 0 7209"/>
                            <a:gd name="gd6" fmla="*/ h 0 1"/>
                            <a:gd name="gd7" fmla="*/ w 21600 7209"/>
                            <a:gd name="gd8" fmla="*/ h 21600 1"/>
                          </a:gdLst>
                          <a:ahLst/>
                          <a:cxnLst/>
                          <a:rect l="gd5" t="gd6" r="gd7" b="gd8"/>
                          <a:pathLst>
                            <a:path w="7209" h="1" fill="norm" stroke="1" extrusionOk="0">
                              <a:moveTo>
                                <a:pt x="gd1" y="gd2"/>
                              </a:moveTo>
                              <a:lnTo>
                                <a:pt x="gd3" y="gd4"/>
                              </a:lnTo>
                            </a:path>
                            <a:path w="7209"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7" o:spid="_x0000_s7" style="position:absolute;mso-wrap-distance-left:0.0pt;mso-wrap-distance-top:0.0pt;mso-wrap-distance-right:0.0pt;mso-wrap-distance-bottom:0.0pt;z-index:266860032;o:allowoverlap:true;o:allowincell:true;mso-position-horizontal-relative:page;margin-left:105.1pt;mso-position-horizontal:absolute;mso-position-vertical-relative:text;margin-top:17.2pt;mso-position-vertical:absolute;width:360.4pt;height:0.1pt;" coordsize="100000,100000" path="m0,0l99986,0ee" filled="f" strokecolor="#000000" strokeweight="0.72pt">
                <v:path textboxrect="0,0,299625,-2147483648"/>
                <w10:wrap type="topAndBottom"/>
              </v:shape>
            </w:pict>
          </mc:Fallback>
        </mc:AlternateContent>
      </w:r>
      <w:bookmarkStart w:id="1" w:name="Page_3"/>
      <w:r/>
      <w:bookmarkEnd w:id="1"/>
      <w:r>
        <w:rPr>
          <w:sz w:val="20"/>
        </w:rPr>
        <w:t xml:space="preserve">398</w:t>
      </w:r>
      <w:r>
        <w:rPr>
          <w:sz w:val="20"/>
        </w:rPr>
        <w:tab/>
      </w:r>
      <w:r>
        <w:rPr>
          <w:i/>
          <w:sz w:val="19"/>
        </w:rPr>
        <w:t xml:space="preserve">The Startup Bill,</w:t>
      </w:r>
      <w:r>
        <w:rPr>
          <w:i/>
          <w:spacing w:val="-25"/>
          <w:sz w:val="19"/>
        </w:rPr>
        <w:t xml:space="preserve"> </w:t>
      </w:r>
      <w:r>
        <w:rPr>
          <w:i/>
          <w:sz w:val="19"/>
        </w:rPr>
        <w:t xml:space="preserve">2020</w:t>
      </w:r>
      <w:r/>
    </w:p>
    <w:p>
      <w:pPr>
        <w:pStyle w:val="529"/>
        <w:ind w:right="2165"/>
        <w:jc w:val="right"/>
        <w:spacing w:before="134"/>
      </w:pPr>
      <w:r>
        <w:t xml:space="preserve">PART V— INCENTIVES FOR STARTUPS</w:t>
      </w:r>
      <w:r/>
    </w:p>
    <w:p>
      <w:pPr>
        <w:pStyle w:val="529"/>
        <w:ind w:left="760"/>
        <w:spacing w:before="92"/>
      </w:pPr>
      <w:r>
        <w:t xml:space="preserve">23-Support to startups.</w:t>
      </w:r>
      <w:r/>
    </w:p>
    <w:p>
      <w:pPr>
        <w:pStyle w:val="529"/>
        <w:ind w:left="760"/>
        <w:spacing w:before="92"/>
      </w:pPr>
      <w:r>
        <w:t xml:space="preserve">24-redit Guarantee Scheme. </w:t>
      </w:r>
      <w:r/>
    </w:p>
    <w:p>
      <w:pPr>
        <w:pStyle w:val="529"/>
        <w:ind w:left="760"/>
        <w:spacing w:before="92"/>
      </w:pPr>
      <w:r>
        <w:t xml:space="preserve">25—Training and capacity</w:t>
      </w:r>
      <w:r>
        <w:rPr>
          <w:spacing w:val="19"/>
        </w:rPr>
        <w:t xml:space="preserve"> </w:t>
      </w:r>
      <w:r>
        <w:t xml:space="preserve">building.</w:t>
      </w:r>
      <w:r/>
    </w:p>
    <w:p>
      <w:pPr>
        <w:pStyle w:val="529"/>
        <w:ind w:left="760" w:right="3243"/>
        <w:spacing w:lineRule="auto" w:line="316"/>
      </w:pPr>
      <w:r>
        <w:t xml:space="preserve">26 -Application</w:t>
      </w:r>
      <w:r>
        <w:rPr>
          <w:spacing w:val="-29"/>
        </w:rPr>
        <w:t xml:space="preserve"> </w:t>
      </w:r>
      <w:r>
        <w:t xml:space="preserve">for</w:t>
      </w:r>
      <w:r>
        <w:rPr>
          <w:spacing w:val="-27"/>
        </w:rPr>
        <w:t xml:space="preserve"> </w:t>
      </w:r>
      <w:r>
        <w:t xml:space="preserve">grant</w:t>
      </w:r>
      <w:r>
        <w:rPr>
          <w:spacing w:val="-17"/>
        </w:rPr>
        <w:t xml:space="preserve"> </w:t>
      </w:r>
      <w:r>
        <w:t xml:space="preserve">or</w:t>
      </w:r>
      <w:r>
        <w:rPr>
          <w:spacing w:val="-27"/>
        </w:rPr>
        <w:t xml:space="preserve"> </w:t>
      </w:r>
      <w:r>
        <w:t xml:space="preserve">revocation</w:t>
      </w:r>
      <w:r>
        <w:rPr>
          <w:spacing w:val="-15"/>
        </w:rPr>
        <w:t xml:space="preserve"> </w:t>
      </w:r>
      <w:r>
        <w:t xml:space="preserve">of</w:t>
      </w:r>
      <w:r>
        <w:rPr>
          <w:spacing w:val="-28"/>
        </w:rPr>
        <w:t xml:space="preserve"> </w:t>
      </w:r>
      <w:r>
        <w:t xml:space="preserve">patents. 27—Fiscal</w:t>
      </w:r>
      <w:r>
        <w:rPr>
          <w:spacing w:val="17"/>
        </w:rPr>
        <w:t xml:space="preserve"> </w:t>
      </w:r>
      <w:r>
        <w:t xml:space="preserve">incentives.</w:t>
      </w:r>
      <w:r/>
    </w:p>
    <w:p>
      <w:pPr>
        <w:pStyle w:val="529"/>
        <w:ind w:left="765"/>
        <w:spacing w:lineRule="exact" w:line="286"/>
      </w:pPr>
      <w:r>
        <w:t xml:space="preserve">28—Growth objectives.</w:t>
      </w:r>
      <w:r/>
    </w:p>
    <w:p>
      <w:pPr>
        <w:pStyle w:val="529"/>
        <w:ind w:right="2119"/>
        <w:jc w:val="right"/>
        <w:spacing w:before="90"/>
      </w:pPr>
      <w:r>
        <w:t xml:space="preserve">PART VI— MISCELLANEOUS PROVISIONS</w:t>
      </w:r>
      <w:r/>
    </w:p>
    <w:p>
      <w:pPr>
        <w:pStyle w:val="529"/>
        <w:ind w:left="770"/>
        <w:spacing w:before="91"/>
      </w:pPr>
      <w:r>
        <w:t xml:space="preserve">29—Regulations.</w:t>
      </w:r>
      <w:r/>
    </w:p>
    <w:p>
      <w:pPr>
        <w:pStyle w:val="531"/>
        <w:numPr>
          <w:ilvl w:val="0"/>
          <w:numId w:val="55"/>
        </w:numPr>
        <w:ind w:left="1243" w:hanging="479"/>
        <w:jc w:val="left"/>
        <w:spacing w:before="96"/>
        <w:tabs>
          <w:tab w:val="left" w:pos="1243" w:leader="none"/>
          <w:tab w:val="left" w:pos="1244" w:leader="none"/>
        </w:tabs>
        <w:rPr>
          <w:sz w:val="25"/>
        </w:rPr>
      </w:pPr>
      <w:r>
        <w:rPr>
          <w:sz w:val="25"/>
        </w:rPr>
        <w:t xml:space="preserve">Amendment of No. 28 of</w:t>
      </w:r>
      <w:r>
        <w:rPr>
          <w:spacing w:val="14"/>
          <w:sz w:val="25"/>
        </w:rPr>
        <w:t xml:space="preserve"> </w:t>
      </w:r>
      <w:r>
        <w:rPr>
          <w:sz w:val="25"/>
        </w:rPr>
        <w:t xml:space="preserve">2013.</w:t>
      </w:r>
      <w:r/>
    </w:p>
    <w:p>
      <w:pPr>
        <w:rPr>
          <w:sz w:val="25"/>
        </w:rPr>
        <w:sectPr>
          <w:footnotePr/>
          <w:endnotePr/>
          <w:type w:val="nextPage"/>
          <w:pgSz w:w="11940" w:h="16800" w:orient="portrait"/>
          <w:pgMar w:top="760" w:right="1680" w:bottom="280" w:left="1360" w:header="720" w:footer="720" w:gutter="0"/>
          <w:cols w:num="1" w:sep="0" w:space="720" w:equalWidth="1"/>
          <w:docGrid w:linePitch="360"/>
        </w:sectPr>
      </w:pPr>
      <w:r>
        <w:rPr>
          <w:sz w:val="25"/>
        </w:rPr>
      </w:r>
      <w:r/>
    </w:p>
    <w:p>
      <w:pPr>
        <w:ind w:left="3540"/>
        <w:spacing w:before="64"/>
        <w:rPr>
          <w:sz w:val="20"/>
        </w:rPr>
      </w:pPr>
      <w:r>
        <mc:AlternateContent>
          <mc:Choice Requires="wpg">
            <w:drawing>
              <wp:anchor xmlns:wp="http://schemas.openxmlformats.org/drawingml/2006/wordprocessingDrawing" distT="0" distB="0" distL="114300" distR="114300" simplePos="0" relativeHeight="266866176" behindDoc="0" locked="0" layoutInCell="1" allowOverlap="1">
                <wp:simplePos x="0" y="0"/>
                <wp:positionH relativeFrom="page">
                  <wp:posOffset>1386840</wp:posOffset>
                </wp:positionH>
                <wp:positionV relativeFrom="paragraph">
                  <wp:posOffset>230505</wp:posOffset>
                </wp:positionV>
                <wp:extent cx="4570730" cy="0"/>
                <wp:effectExtent l="0" t="0" r="0" b="0"/>
                <wp:wrapNone/>
                <wp:docPr id="8" name="" hidden="false"/>
                <wp:cNvGraphicFramePr/>
                <a:graphic xmlns:a="http://schemas.openxmlformats.org/drawingml/2006/main">
                  <a:graphicData uri="http://schemas.microsoft.com/office/word/2010/wordprocessingShape">
                    <wps:wsp>
                      <wps:cNvSpPr/>
                      <wps:spPr bwMode="auto">
                        <a:xfrm>
                          <a:off x="0" y="0"/>
                          <a:ext cx="4570730" cy="0"/>
                        </a:xfrm>
                        <a:prstGeom prst="line">
                          <a:avLst/>
                        </a:prstGeom>
                        <a:solidFill>
                          <a:srgbClr val="FFFFFF"/>
                        </a:solidFill>
                        <a:ln w="15222">
                          <a:solidFill>
                            <a:srgbClr val="000000"/>
                          </a:solidFill>
                        </a:ln>
                      </wps:spPr>
                      <wps:bodyPr rot="0">
                        <a:prstTxWarp prst="textNoShape">
                          <a:avLst/>
                        </a:prstTxWarp>
                        <a:noAutofit/>
                      </wps:bodyPr>
                    </wps:wsp>
                  </a:graphicData>
                </a:graphic>
              </wp:anchor>
            </w:drawing>
          </mc:Choice>
          <mc:Fallback>
            <w:pict>
              <v:shape id="shape 8" o:spid="_x0000_s8" o:spt="20" style="position:absolute;mso-wrap-distance-left:9.0pt;mso-wrap-distance-top:0.0pt;mso-wrap-distance-right:9.0pt;mso-wrap-distance-bottom:0.0pt;z-index:266866176;o:allowoverlap:true;o:allowincell:true;mso-position-horizontal-relative:page;margin-left:109.2pt;mso-position-horizontal:absolute;mso-position-vertical-relative:text;margin-top:18.1pt;mso-position-vertical:absolute;width:359.9pt;height:0.0pt;" coordsize="100000,100000" path="" fillcolor="#FFFFFF" strokecolor="#000000" strokeweight="1.20pt">
                <v:path textboxrect="0,0,0,0"/>
              </v:shape>
            </w:pict>
          </mc:Fallback>
        </mc:AlternateContent>
      </w:r>
      <w:bookmarkStart w:id="2" w:name="Page_4"/>
      <w:r/>
      <w:bookmarkEnd w:id="2"/>
      <w:r>
        <w:rPr>
          <w:i/>
          <w:sz w:val="20"/>
        </w:rPr>
        <w:t xml:space="preserve">The Startup Bill,</w:t>
      </w:r>
      <w:r>
        <w:rPr>
          <w:i/>
          <w:spacing w:val="-35"/>
          <w:sz w:val="20"/>
        </w:rPr>
        <w:t xml:space="preserve"> </w:t>
      </w:r>
      <w:r>
        <w:rPr>
          <w:sz w:val="20"/>
        </w:rPr>
        <w:t xml:space="preserve">2020</w:t>
      </w:r>
      <w:r/>
    </w:p>
    <w:p>
      <w:pPr>
        <w:pStyle w:val="529"/>
        <w:spacing w:before="8"/>
        <w:rPr>
          <w:sz w:val="19"/>
        </w:rPr>
      </w:pPr>
      <w:r>
        <w:rPr>
          <w:sz w:val="19"/>
        </w:rPr>
      </w:r>
      <w:r/>
    </w:p>
    <w:p>
      <w:pPr>
        <w:pStyle w:val="525"/>
        <w:ind w:left="2412"/>
        <w:spacing w:before="1"/>
      </w:pPr>
      <w:r>
        <w:t xml:space="preserve">THE STARTUP BILL,</w:t>
      </w:r>
      <w:r>
        <w:rPr>
          <w:spacing w:val="12"/>
        </w:rPr>
        <w:t xml:space="preserve"> </w:t>
      </w:r>
      <w:r>
        <w:t xml:space="preserve">2020</w:t>
      </w:r>
      <w:r/>
    </w:p>
    <w:p>
      <w:pPr>
        <w:ind w:left="3216"/>
        <w:jc w:val="both"/>
        <w:spacing w:before="158"/>
        <w:rPr>
          <w:b/>
          <w:sz w:val="25"/>
        </w:rPr>
      </w:pPr>
      <w:r>
        <w:rPr>
          <w:b/>
          <w:sz w:val="25"/>
        </w:rPr>
        <w:t xml:space="preserve">A Bill for</w:t>
      </w:r>
      <w:r/>
    </w:p>
    <w:p>
      <w:pPr>
        <w:ind w:left="1202" w:right="21" w:hanging="357"/>
        <w:jc w:val="both"/>
        <w:spacing w:lineRule="auto" w:line="216" w:before="119"/>
        <w:rPr>
          <w:b/>
          <w:sz w:val="25"/>
        </w:rPr>
      </w:pPr>
      <w:r>
        <w:rPr>
          <w:b/>
          <w:sz w:val="25"/>
        </w:rPr>
        <w:t xml:space="preserve">AN ACT of Parliament: to provide a framework to encourage growth and sustainable technological development and new entrepreneurship employment; to create a more favourable environment for </w:t>
      </w:r>
      <w:r>
        <w:rPr>
          <w:sz w:val="25"/>
        </w:rPr>
        <w:t xml:space="preserve">Innovation, to attract Kenyan </w:t>
      </w:r>
      <w:r>
        <w:rPr>
          <w:b/>
          <w:sz w:val="25"/>
        </w:rPr>
        <w:t xml:space="preserve">talents</w:t>
      </w:r>
      <w:r>
        <w:rPr>
          <w:b/>
          <w:spacing w:val="-19"/>
          <w:sz w:val="25"/>
        </w:rPr>
        <w:t xml:space="preserve"> </w:t>
      </w:r>
      <w:r>
        <w:rPr>
          <w:b/>
          <w:sz w:val="25"/>
        </w:rPr>
        <w:t xml:space="preserve">and</w:t>
      </w:r>
      <w:r>
        <w:rPr>
          <w:b/>
          <w:spacing w:val="-19"/>
          <w:sz w:val="25"/>
        </w:rPr>
        <w:t xml:space="preserve"> </w:t>
      </w:r>
      <w:r>
        <w:rPr>
          <w:b/>
          <w:sz w:val="25"/>
        </w:rPr>
        <w:t xml:space="preserve">capital;</w:t>
      </w:r>
      <w:r>
        <w:rPr>
          <w:b/>
          <w:spacing w:val="-9"/>
          <w:sz w:val="25"/>
        </w:rPr>
        <w:t xml:space="preserve"> </w:t>
      </w:r>
      <w:r>
        <w:rPr>
          <w:b/>
          <w:sz w:val="25"/>
        </w:rPr>
        <w:t xml:space="preserve">and</w:t>
      </w:r>
      <w:r>
        <w:rPr>
          <w:b/>
          <w:spacing w:val="-16"/>
          <w:sz w:val="25"/>
        </w:rPr>
        <w:t xml:space="preserve"> </w:t>
      </w:r>
      <w:r>
        <w:rPr>
          <w:b/>
          <w:sz w:val="25"/>
        </w:rPr>
        <w:t xml:space="preserve">for</w:t>
      </w:r>
      <w:r>
        <w:rPr>
          <w:b/>
          <w:spacing w:val="-23"/>
          <w:sz w:val="25"/>
        </w:rPr>
        <w:t xml:space="preserve"> </w:t>
      </w:r>
      <w:r>
        <w:rPr>
          <w:b/>
          <w:sz w:val="25"/>
        </w:rPr>
        <w:t xml:space="preserve">connected</w:t>
      </w:r>
      <w:r>
        <w:rPr>
          <w:b/>
          <w:spacing w:val="-11"/>
          <w:sz w:val="25"/>
        </w:rPr>
        <w:t xml:space="preserve"> </w:t>
      </w:r>
      <w:r>
        <w:rPr>
          <w:b/>
          <w:sz w:val="25"/>
        </w:rPr>
        <w:t xml:space="preserve">purposes.</w:t>
      </w:r>
      <w:r/>
    </w:p>
    <w:p>
      <w:pPr>
        <w:ind w:left="847"/>
        <w:jc w:val="both"/>
        <w:spacing w:before="103"/>
        <w:rPr>
          <w:sz w:val="25"/>
        </w:rPr>
      </w:pPr>
      <w:r>
        <w:rPr>
          <w:b/>
          <w:sz w:val="25"/>
        </w:rPr>
        <w:t xml:space="preserve">ENACTED</w:t>
      </w:r>
      <w:r>
        <w:rPr>
          <w:b/>
          <w:spacing w:val="-35"/>
          <w:sz w:val="25"/>
        </w:rPr>
        <w:t xml:space="preserve"> </w:t>
      </w:r>
      <w:r>
        <w:rPr>
          <w:b/>
          <w:sz w:val="25"/>
        </w:rPr>
        <w:t xml:space="preserve">by</w:t>
      </w:r>
      <w:r>
        <w:rPr>
          <w:b/>
          <w:spacing w:val="-37"/>
          <w:sz w:val="25"/>
        </w:rPr>
        <w:t xml:space="preserve"> </w:t>
      </w:r>
      <w:r>
        <w:rPr>
          <w:sz w:val="25"/>
        </w:rPr>
        <w:t xml:space="preserve">the</w:t>
      </w:r>
      <w:r>
        <w:rPr>
          <w:spacing w:val="-40"/>
          <w:sz w:val="25"/>
        </w:rPr>
        <w:t xml:space="preserve"> </w:t>
      </w:r>
      <w:r>
        <w:rPr>
          <w:sz w:val="25"/>
        </w:rPr>
        <w:t xml:space="preserve">Parliament</w:t>
      </w:r>
      <w:r>
        <w:rPr>
          <w:spacing w:val="-33"/>
          <w:sz w:val="25"/>
        </w:rPr>
        <w:t xml:space="preserve"> </w:t>
      </w:r>
      <w:r>
        <w:rPr>
          <w:sz w:val="25"/>
        </w:rPr>
        <w:t xml:space="preserve">of</w:t>
      </w:r>
      <w:r>
        <w:rPr>
          <w:spacing w:val="-39"/>
          <w:sz w:val="25"/>
        </w:rPr>
        <w:t xml:space="preserve"> </w:t>
      </w:r>
      <w:r>
        <w:rPr>
          <w:sz w:val="25"/>
        </w:rPr>
        <w:t xml:space="preserve">Kenya,</w:t>
      </w:r>
      <w:r>
        <w:rPr>
          <w:spacing w:val="-37"/>
          <w:sz w:val="25"/>
        </w:rPr>
        <w:t xml:space="preserve"> </w:t>
      </w:r>
      <w:r>
        <w:rPr>
          <w:sz w:val="25"/>
        </w:rPr>
        <w:t xml:space="preserve">as</w:t>
      </w:r>
      <w:r>
        <w:rPr>
          <w:spacing w:val="-41"/>
          <w:sz w:val="25"/>
        </w:rPr>
        <w:t xml:space="preserve"> </w:t>
      </w:r>
      <w:r>
        <w:rPr>
          <w:sz w:val="25"/>
        </w:rPr>
        <w:t xml:space="preserve">follows—</w:t>
      </w:r>
      <w:r/>
    </w:p>
    <w:p>
      <w:pPr>
        <w:pStyle w:val="525"/>
        <w:ind w:left="2535"/>
        <w:spacing w:before="86"/>
      </w:pPr>
      <w:r>
        <w:t xml:space="preserve">PART I—PRELIMINARY</w:t>
      </w:r>
      <w:r/>
    </w:p>
    <w:p>
      <w:pPr>
        <w:pStyle w:val="531"/>
        <w:numPr>
          <w:ilvl w:val="1"/>
          <w:numId w:val="55"/>
        </w:numPr>
        <w:ind w:hanging="253"/>
        <w:spacing w:before="92"/>
        <w:tabs>
          <w:tab w:val="left" w:pos="1532" w:leader="none"/>
        </w:tabs>
        <w:rPr>
          <w:sz w:val="25"/>
        </w:rPr>
      </w:pPr>
      <w:r>
        <w:rPr>
          <w:sz w:val="25"/>
        </w:rPr>
        <w:t xml:space="preserve">This</w:t>
      </w:r>
      <w:r>
        <w:rPr>
          <w:spacing w:val="-13"/>
          <w:sz w:val="25"/>
        </w:rPr>
        <w:t xml:space="preserve"> </w:t>
      </w:r>
      <w:r>
        <w:rPr>
          <w:sz w:val="25"/>
        </w:rPr>
        <w:t xml:space="preserve">Act</w:t>
      </w:r>
      <w:r>
        <w:rPr>
          <w:spacing w:val="-9"/>
          <w:sz w:val="25"/>
        </w:rPr>
        <w:t xml:space="preserve"> </w:t>
      </w:r>
      <w:r>
        <w:rPr>
          <w:sz w:val="25"/>
        </w:rPr>
        <w:t xml:space="preserve">may</w:t>
      </w:r>
      <w:r>
        <w:rPr>
          <w:spacing w:val="-9"/>
          <w:sz w:val="25"/>
        </w:rPr>
        <w:t xml:space="preserve"> </w:t>
      </w:r>
      <w:r>
        <w:rPr>
          <w:sz w:val="25"/>
        </w:rPr>
        <w:t xml:space="preserve">be</w:t>
      </w:r>
      <w:r>
        <w:rPr>
          <w:spacing w:val="-15"/>
          <w:sz w:val="25"/>
        </w:rPr>
        <w:t xml:space="preserve"> </w:t>
      </w:r>
      <w:r>
        <w:rPr>
          <w:sz w:val="25"/>
        </w:rPr>
        <w:t xml:space="preserve">cited</w:t>
      </w:r>
      <w:r>
        <w:rPr>
          <w:spacing w:val="-17"/>
          <w:sz w:val="25"/>
        </w:rPr>
        <w:t xml:space="preserve"> </w:t>
      </w:r>
      <w:r>
        <w:rPr>
          <w:sz w:val="25"/>
        </w:rPr>
        <w:t xml:space="preserve">as</w:t>
      </w:r>
      <w:r>
        <w:rPr>
          <w:spacing w:val="-16"/>
          <w:sz w:val="25"/>
        </w:rPr>
        <w:t xml:space="preserve"> </w:t>
      </w:r>
      <w:r>
        <w:rPr>
          <w:sz w:val="25"/>
        </w:rPr>
        <w:t xml:space="preserve">the</w:t>
      </w:r>
      <w:r>
        <w:rPr>
          <w:spacing w:val="-15"/>
          <w:sz w:val="25"/>
        </w:rPr>
        <w:t xml:space="preserve"> </w:t>
      </w:r>
      <w:r>
        <w:rPr>
          <w:sz w:val="25"/>
        </w:rPr>
        <w:t xml:space="preserve">Startup</w:t>
      </w:r>
      <w:r>
        <w:rPr>
          <w:spacing w:val="-1"/>
          <w:sz w:val="25"/>
        </w:rPr>
        <w:t xml:space="preserve"> </w:t>
      </w:r>
      <w:r>
        <w:rPr>
          <w:sz w:val="25"/>
        </w:rPr>
        <w:t xml:space="preserve">Act,</w:t>
      </w:r>
      <w:r>
        <w:rPr>
          <w:spacing w:val="-11"/>
          <w:sz w:val="25"/>
        </w:rPr>
        <w:t xml:space="preserve"> </w:t>
      </w:r>
      <w:r>
        <w:rPr>
          <w:sz w:val="25"/>
        </w:rPr>
        <w:t xml:space="preserve">2020.</w:t>
      </w:r>
      <w:r/>
    </w:p>
    <w:p>
      <w:pPr>
        <w:pStyle w:val="531"/>
        <w:numPr>
          <w:ilvl w:val="1"/>
          <w:numId w:val="55"/>
        </w:numPr>
        <w:ind w:left="1532" w:hanging="240"/>
        <w:tabs>
          <w:tab w:val="left" w:pos="1533" w:leader="none"/>
        </w:tabs>
        <w:rPr>
          <w:sz w:val="25"/>
        </w:rPr>
      </w:pPr>
      <w:r>
        <w:rPr>
          <w:sz w:val="25"/>
        </w:rPr>
        <w:t xml:space="preserve">In this</w:t>
      </w:r>
      <w:r>
        <w:rPr>
          <w:spacing w:val="-4"/>
          <w:sz w:val="25"/>
        </w:rPr>
        <w:t xml:space="preserve"> </w:t>
      </w:r>
      <w:r>
        <w:rPr>
          <w:sz w:val="25"/>
        </w:rPr>
        <w:t xml:space="preserve">Act—</w:t>
      </w:r>
      <w:r/>
    </w:p>
    <w:p>
      <w:pPr>
        <w:pStyle w:val="529"/>
        <w:ind w:left="806" w:right="8" w:firstLine="541"/>
        <w:jc w:val="both"/>
        <w:spacing w:lineRule="auto" w:line="218" w:before="122"/>
      </w:pPr>
      <w:r>
        <w:t xml:space="preserve">“Agency” means the Kenya National Innovation Agency established under section 28 of the Science, Technology and Innovation Act;</w:t>
      </w:r>
      <w:r/>
    </w:p>
    <w:p>
      <w:pPr>
        <w:pStyle w:val="529"/>
        <w:ind w:left="811" w:right="3" w:firstLine="536"/>
        <w:jc w:val="both"/>
        <w:spacing w:lineRule="auto" w:line="213" w:before="131"/>
      </w:pPr>
      <w:r>
        <w:t xml:space="preserve">“Cabinet Secretary” means the Cabinet Secretary responsible</w:t>
      </w:r>
      <w:r>
        <w:rPr>
          <w:spacing w:val="-8"/>
        </w:rPr>
        <w:t xml:space="preserve"> </w:t>
      </w:r>
      <w:r>
        <w:t xml:space="preserve">for</w:t>
      </w:r>
      <w:r>
        <w:rPr>
          <w:spacing w:val="-16"/>
        </w:rPr>
        <w:t xml:space="preserve"> </w:t>
      </w:r>
      <w:r>
        <w:t xml:space="preserve">matters</w:t>
      </w:r>
      <w:r>
        <w:rPr>
          <w:spacing w:val="-11"/>
        </w:rPr>
        <w:t xml:space="preserve"> </w:t>
      </w:r>
      <w:r>
        <w:t xml:space="preserve">relating</w:t>
      </w:r>
      <w:r>
        <w:rPr>
          <w:spacing w:val="-15"/>
        </w:rPr>
        <w:t xml:space="preserve"> </w:t>
      </w:r>
      <w:r>
        <w:t xml:space="preserve">to</w:t>
      </w:r>
      <w:r>
        <w:rPr>
          <w:spacing w:val="-22"/>
        </w:rPr>
        <w:t xml:space="preserve"> </w:t>
      </w:r>
      <w:r>
        <w:t xml:space="preserve">science,</w:t>
      </w:r>
      <w:r>
        <w:rPr>
          <w:spacing w:val="-12"/>
        </w:rPr>
        <w:t xml:space="preserve"> </w:t>
      </w:r>
      <w:r>
        <w:t xml:space="preserve">technology</w:t>
      </w:r>
      <w:r>
        <w:rPr>
          <w:spacing w:val="-5"/>
        </w:rPr>
        <w:t xml:space="preserve"> </w:t>
      </w:r>
      <w:r>
        <w:t xml:space="preserve">and innovation;</w:t>
      </w:r>
      <w:r/>
    </w:p>
    <w:p>
      <w:pPr>
        <w:pStyle w:val="529"/>
        <w:ind w:left="805" w:right="1" w:firstLine="480"/>
        <w:jc w:val="both"/>
        <w:spacing w:lineRule="auto" w:line="216" w:before="136"/>
      </w:pPr>
      <w:r>
        <w:t xml:space="preserve">“startup incubator” means a company, partnership, non-governmental organization or limited liability partnership, whose principal object is the support of the birth</w:t>
      </w:r>
      <w:r>
        <w:rPr>
          <w:spacing w:val="-19"/>
        </w:rPr>
        <w:t xml:space="preserve"> </w:t>
      </w:r>
      <w:r>
        <w:t xml:space="preserve">and</w:t>
      </w:r>
      <w:r>
        <w:rPr>
          <w:spacing w:val="-20"/>
        </w:rPr>
        <w:t xml:space="preserve"> </w:t>
      </w:r>
      <w:r>
        <w:t xml:space="preserve">development</w:t>
      </w:r>
      <w:r>
        <w:rPr>
          <w:spacing w:val="-14"/>
        </w:rPr>
        <w:t xml:space="preserve"> </w:t>
      </w:r>
      <w:r>
        <w:t xml:space="preserve">of</w:t>
      </w:r>
      <w:r>
        <w:rPr>
          <w:spacing w:val="-23"/>
        </w:rPr>
        <w:t xml:space="preserve"> </w:t>
      </w:r>
      <w:r>
        <w:t xml:space="preserve">start-ups,</w:t>
      </w:r>
      <w:r>
        <w:rPr>
          <w:spacing w:val="-14"/>
        </w:rPr>
        <w:t xml:space="preserve"> </w:t>
      </w:r>
      <w:r>
        <w:t xml:space="preserve">innovation,</w:t>
      </w:r>
      <w:r>
        <w:rPr>
          <w:spacing w:val="-9"/>
        </w:rPr>
        <w:t xml:space="preserve"> </w:t>
      </w:r>
      <w:r>
        <w:t xml:space="preserve">and</w:t>
      </w:r>
      <w:r>
        <w:rPr>
          <w:spacing w:val="-17"/>
        </w:rPr>
        <w:t xml:space="preserve"> </w:t>
      </w:r>
      <w:r>
        <w:t xml:space="preserve">related activities</w:t>
      </w:r>
      <w:r>
        <w:rPr>
          <w:spacing w:val="-18"/>
        </w:rPr>
        <w:t xml:space="preserve"> </w:t>
      </w:r>
      <w:r>
        <w:t xml:space="preserve">related</w:t>
      </w:r>
      <w:r>
        <w:rPr>
          <w:spacing w:val="-16"/>
        </w:rPr>
        <w:t xml:space="preserve"> </w:t>
      </w:r>
      <w:r>
        <w:t xml:space="preserve">to</w:t>
      </w:r>
      <w:r>
        <w:rPr>
          <w:spacing w:val="-23"/>
        </w:rPr>
        <w:t xml:space="preserve"> </w:t>
      </w:r>
      <w:r>
        <w:t xml:space="preserve">the</w:t>
      </w:r>
      <w:r>
        <w:rPr>
          <w:spacing w:val="-24"/>
        </w:rPr>
        <w:t xml:space="preserve"> </w:t>
      </w:r>
      <w:r>
        <w:t xml:space="preserve">transfer</w:t>
      </w:r>
      <w:r>
        <w:rPr>
          <w:spacing w:val="-20"/>
        </w:rPr>
        <w:t xml:space="preserve"> </w:t>
      </w:r>
      <w:r>
        <w:t xml:space="preserve">technological</w:t>
      </w:r>
      <w:r>
        <w:rPr>
          <w:spacing w:val="-18"/>
        </w:rPr>
        <w:t xml:space="preserve"> </w:t>
      </w:r>
      <w:r>
        <w:t xml:space="preserve">and</w:t>
      </w:r>
      <w:r>
        <w:rPr>
          <w:spacing w:val="-20"/>
        </w:rPr>
        <w:t xml:space="preserve"> </w:t>
      </w:r>
      <w:r>
        <w:t xml:space="preserve">research, development</w:t>
      </w:r>
      <w:r>
        <w:rPr>
          <w:spacing w:val="-28"/>
        </w:rPr>
        <w:t xml:space="preserve"> </w:t>
      </w:r>
      <w:r>
        <w:t xml:space="preserve">and</w:t>
      </w:r>
      <w:r>
        <w:rPr>
          <w:spacing w:val="-31"/>
        </w:rPr>
        <w:t xml:space="preserve"> </w:t>
      </w:r>
      <w:r>
        <w:t xml:space="preserve">innovation</w:t>
      </w:r>
      <w:r>
        <w:rPr>
          <w:spacing w:val="-24"/>
        </w:rPr>
        <w:t xml:space="preserve"> </w:t>
      </w:r>
      <w:r>
        <w:t xml:space="preserve">processes,</w:t>
      </w:r>
      <w:r>
        <w:rPr>
          <w:spacing w:val="-27"/>
        </w:rPr>
        <w:t xml:space="preserve"> </w:t>
      </w:r>
      <w:r>
        <w:t xml:space="preserve">through</w:t>
      </w:r>
      <w:r>
        <w:rPr>
          <w:spacing w:val="-30"/>
        </w:rPr>
        <w:t xml:space="preserve"> </w:t>
      </w:r>
      <w:r>
        <w:t xml:space="preserve">the</w:t>
      </w:r>
      <w:r>
        <w:rPr>
          <w:spacing w:val="-33"/>
        </w:rPr>
        <w:t xml:space="preserve"> </w:t>
      </w:r>
      <w:r>
        <w:t xml:space="preserve">offer</w:t>
      </w:r>
      <w:r>
        <w:rPr>
          <w:spacing w:val="-32"/>
        </w:rPr>
        <w:t xml:space="preserve"> </w:t>
      </w:r>
      <w:r>
        <w:t xml:space="preserve">of dedicated physical spaces and services</w:t>
      </w:r>
      <w:r>
        <w:rPr>
          <w:spacing w:val="-20"/>
        </w:rPr>
        <w:t xml:space="preserve"> </w:t>
      </w:r>
      <w:r>
        <w:t xml:space="preserve">advice;</w:t>
      </w:r>
      <w:r/>
    </w:p>
    <w:p>
      <w:pPr>
        <w:pStyle w:val="529"/>
        <w:ind w:left="800" w:firstLine="547"/>
        <w:jc w:val="both"/>
        <w:spacing w:lineRule="auto" w:line="213" w:before="138"/>
      </w:pPr>
      <w:r>
        <w:t xml:space="preserve">“county executive committee member” means the county executive committee member responsible for matters</w:t>
      </w:r>
      <w:r>
        <w:rPr>
          <w:spacing w:val="-30"/>
        </w:rPr>
        <w:t xml:space="preserve"> </w:t>
      </w:r>
      <w:r>
        <w:t xml:space="preserve">relating</w:t>
      </w:r>
      <w:r>
        <w:rPr>
          <w:spacing w:val="-30"/>
        </w:rPr>
        <w:t xml:space="preserve"> </w:t>
      </w:r>
      <w:r>
        <w:t xml:space="preserve">to</w:t>
      </w:r>
      <w:r>
        <w:rPr>
          <w:spacing w:val="-32"/>
        </w:rPr>
        <w:t xml:space="preserve"> </w:t>
      </w:r>
      <w:r>
        <w:t xml:space="preserve">trade,</w:t>
      </w:r>
      <w:r>
        <w:rPr>
          <w:spacing w:val="-26"/>
        </w:rPr>
        <w:t xml:space="preserve"> </w:t>
      </w:r>
      <w:r>
        <w:t xml:space="preserve">technology,</w:t>
      </w:r>
      <w:r>
        <w:rPr>
          <w:spacing w:val="-24"/>
        </w:rPr>
        <w:t xml:space="preserve"> </w:t>
      </w:r>
      <w:r>
        <w:t xml:space="preserve">commerce</w:t>
      </w:r>
      <w:r>
        <w:rPr>
          <w:spacing w:val="-29"/>
        </w:rPr>
        <w:t xml:space="preserve"> </w:t>
      </w:r>
      <w:r>
        <w:t xml:space="preserve">and</w:t>
      </w:r>
      <w:r>
        <w:rPr>
          <w:spacing w:val="-26"/>
        </w:rPr>
        <w:t xml:space="preserve"> </w:t>
      </w:r>
      <w:r>
        <w:t xml:space="preserve">related matters;</w:t>
      </w:r>
      <w:r/>
    </w:p>
    <w:p>
      <w:pPr>
        <w:pStyle w:val="529"/>
        <w:ind w:left="804" w:right="2" w:firstLine="480"/>
        <w:jc w:val="both"/>
        <w:spacing w:lineRule="auto" w:line="216" w:before="134"/>
      </w:pPr>
      <w:r>
        <w:t xml:space="preserve">“credit guarantee” means the guarantee of monetary liabilities, excluding technology guarantee, borne by an enterprise;</w:t>
      </w:r>
      <w:r/>
    </w:p>
    <w:p>
      <w:pPr>
        <w:pStyle w:val="529"/>
        <w:ind w:left="804" w:right="9" w:firstLine="538"/>
        <w:jc w:val="both"/>
        <w:spacing w:lineRule="auto" w:line="211" w:before="140"/>
      </w:pPr>
      <w:r>
        <w:t xml:space="preserve">“Fund” means the National Research Fund established under section 32 of the Science, Technology and Innovation Act;</w:t>
      </w:r>
      <w:r/>
    </w:p>
    <w:p>
      <w:pPr>
        <w:pStyle w:val="529"/>
        <w:ind w:left="1348"/>
        <w:jc w:val="both"/>
        <w:spacing w:before="119"/>
      </w:pPr>
      <w:r>
        <w:t xml:space="preserve">“incubation” has the meaning assigned to it under</w:t>
      </w:r>
      <w:r/>
    </w:p>
    <w:p>
      <w:pPr>
        <w:ind w:left="1006" w:right="880"/>
        <w:jc w:val="center"/>
        <w:spacing w:before="71"/>
        <w:rPr>
          <w:rFonts w:ascii="Courier New"/>
          <w:sz w:val="21"/>
        </w:rPr>
      </w:pPr>
      <w:r>
        <w:br w:type="column"/>
      </w:r>
      <w:r>
        <w:rPr>
          <w:rFonts w:ascii="Courier New"/>
          <w:sz w:val="21"/>
        </w:rPr>
        <w:t xml:space="preserve">399</w:t>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spacing w:before="2"/>
        <w:rPr>
          <w:rFonts w:ascii="Courier New"/>
          <w:sz w:val="27"/>
        </w:rPr>
      </w:pPr>
      <w:r>
        <mc:AlternateContent>
          <mc:Choice Requires="wpg">
            <w:drawing>
              <wp:anchor xmlns:wp="http://schemas.openxmlformats.org/drawingml/2006/wordprocessingDrawing" distT="0" distB="0" distL="0" distR="0" simplePos="0" relativeHeight="6" behindDoc="0" locked="0" layoutInCell="1" allowOverlap="1">
                <wp:simplePos x="0" y="0"/>
                <wp:positionH relativeFrom="page">
                  <wp:posOffset>5198842</wp:posOffset>
                </wp:positionH>
                <wp:positionV relativeFrom="paragraph">
                  <wp:posOffset>220546</wp:posOffset>
                </wp:positionV>
                <wp:extent cx="417969" cy="79248"/>
                <wp:effectExtent l="0" t="0" r="0" b="0"/>
                <wp:wrapTopAndBottom/>
                <wp:docPr id="9" name="image4.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4.png" hidden="0"/>
                        <pic:cNvPicPr>
                          <a:picLocks noChangeAspect="1"/>
                        </pic:cNvPicPr>
                        <pic:nvPr isPhoto="0" userDrawn="0"/>
                      </pic:nvPicPr>
                      <pic:blipFill>
                        <a:blip r:embed="rId12"/>
                        <a:stretch/>
                      </pic:blipFill>
                      <pic:spPr bwMode="auto">
                        <a:xfrm>
                          <a:off x="0" y="0"/>
                          <a:ext cx="417969" cy="792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0.0pt;mso-wrap-distance-top:0.0pt;mso-wrap-distance-right:0.0pt;mso-wrap-distance-bottom:0.0pt;z-index:6;o:allowoverlap:true;o:allowincell:true;mso-position-horizontal-relative:page;margin-left:409.4pt;mso-position-horizontal:absolute;mso-position-vertical-relative:text;margin-top:17.4pt;mso-position-vertical:absolute;width:32.9pt;height:6.2pt;" stroked="false">
                <v:path textboxrect="0,0,0,0"/>
                <v:imagedata r:id="rId12" o:title=""/>
              </v:shape>
            </w:pict>
          </mc:Fallback>
        </mc:AlternateContent>
      </w:r>
      <w:r/>
    </w:p>
    <w:p>
      <w:pPr>
        <w:ind w:left="204"/>
        <w:spacing w:before="181"/>
        <w:rPr>
          <w:sz w:val="17"/>
        </w:rPr>
      </w:pPr>
      <w:r>
        <w:rPr>
          <w:sz w:val="17"/>
        </w:rPr>
        <w:t xml:space="preserve">Interpretation.</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206"/>
        <w:spacing w:before="123"/>
        <w:rPr>
          <w:sz w:val="17"/>
        </w:rPr>
      </w:pPr>
      <w:r>
        <w:rPr>
          <w:sz w:val="17"/>
        </w:rPr>
        <w:t xml:space="preserve">No.</w:t>
      </w:r>
      <w:r>
        <w:rPr>
          <w:spacing w:val="-26"/>
          <w:sz w:val="17"/>
        </w:rPr>
        <w:t xml:space="preserve"> </w:t>
      </w:r>
      <w:r>
        <w:rPr>
          <w:sz w:val="17"/>
        </w:rPr>
        <w:t xml:space="preserve">26</w:t>
      </w:r>
      <w:r>
        <w:rPr>
          <w:spacing w:val="-26"/>
          <w:sz w:val="17"/>
        </w:rPr>
        <w:t xml:space="preserve"> </w:t>
      </w:r>
      <w:r>
        <w:rPr>
          <w:sz w:val="17"/>
        </w:rPr>
        <w:t xml:space="preserve">of</w:t>
      </w:r>
      <w:r>
        <w:rPr>
          <w:spacing w:val="-23"/>
          <w:sz w:val="17"/>
        </w:rPr>
        <w:t xml:space="preserve"> </w:t>
      </w:r>
      <w:r>
        <w:rPr>
          <w:sz w:val="17"/>
        </w:rPr>
        <w:t xml:space="preserve">2013.</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6"/>
        <w:spacing w:before="153"/>
        <w:rPr>
          <w:sz w:val="16"/>
        </w:rPr>
      </w:pPr>
      <w:r>
        <w:rPr>
          <w:sz w:val="16"/>
        </w:rPr>
        <w:t xml:space="preserve">No. 19 of</w:t>
      </w:r>
      <w:r>
        <w:rPr>
          <w:spacing w:val="-1"/>
          <w:sz w:val="16"/>
        </w:rPr>
        <w:t xml:space="preserve"> </w:t>
      </w:r>
      <w:r>
        <w:rPr>
          <w:sz w:val="16"/>
        </w:rPr>
        <w:t xml:space="preserve">1990.</w:t>
      </w:r>
      <w:r/>
    </w:p>
    <w:p>
      <w:pPr>
        <w:rPr>
          <w:sz w:val="16"/>
        </w:rPr>
        <w:sectPr>
          <w:footnotePr/>
          <w:endnotePr/>
          <w:type w:val="nextPage"/>
          <w:pgSz w:w="11940" w:h="16800" w:orient="portrait"/>
          <w:pgMar w:top="1000" w:right="1680" w:bottom="280" w:left="1360" w:header="720" w:footer="720" w:gutter="0"/>
          <w:cols w:num="2" w:sep="0" w:space="720" w:equalWidth="0">
            <w:col w:w="6574" w:space="40"/>
            <w:col w:w="2286" w:space="0"/>
          </w:cols>
          <w:docGrid w:linePitch="360"/>
        </w:sectPr>
      </w:pPr>
      <w:r>
        <w:rPr>
          <w:sz w:val="16"/>
        </w:rPr>
      </w:r>
      <w:r/>
    </w:p>
    <w:p>
      <w:pPr>
        <w:ind w:left="3856"/>
        <w:spacing w:before="62"/>
        <w:rPr>
          <w:i/>
          <w:sz w:val="20"/>
        </w:rPr>
      </w:pPr>
      <w:r>
        <mc:AlternateContent>
          <mc:Choice Requires="wpg">
            <w:drawing>
              <wp:anchor xmlns:wp="http://schemas.openxmlformats.org/drawingml/2006/wordprocessingDrawing" distT="0" distB="0" distL="114300" distR="114300" simplePos="0" relativeHeight="266866688" behindDoc="0" locked="0" layoutInCell="1" allowOverlap="1">
                <wp:simplePos x="0" y="0"/>
                <wp:positionH relativeFrom="page">
                  <wp:posOffset>1599565</wp:posOffset>
                </wp:positionH>
                <wp:positionV relativeFrom="paragraph">
                  <wp:posOffset>213995</wp:posOffset>
                </wp:positionV>
                <wp:extent cx="4571365" cy="0"/>
                <wp:effectExtent l="0" t="0" r="0" b="0"/>
                <wp:wrapNone/>
                <wp:docPr id="10" name="" hidden="false"/>
                <wp:cNvGraphicFramePr/>
                <a:graphic xmlns:a="http://schemas.openxmlformats.org/drawingml/2006/main">
                  <a:graphicData uri="http://schemas.microsoft.com/office/word/2010/wordprocessingShape">
                    <wps:wsp>
                      <wps:cNvSpPr/>
                      <wps:spPr bwMode="auto">
                        <a:xfrm>
                          <a:off x="0" y="0"/>
                          <a:ext cx="457136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0" o:spid="_x0000_s10" o:spt="20" style="position:absolute;mso-wrap-distance-left:9.0pt;mso-wrap-distance-top:0.0pt;mso-wrap-distance-right:9.0pt;mso-wrap-distance-bottom:0.0pt;z-index:266866688;o:allowoverlap:true;o:allowincell:true;mso-position-horizontal-relative:page;margin-left:125.9pt;mso-position-horizontal:absolute;mso-position-vertical-relative:text;margin-top:16.8pt;mso-position-vertical:absolute;width:359.9pt;height:0.0pt;" coordsize="100000,100000" path="" fillcolor="#FFFFFF" strokecolor="#000000" strokeweight="0.72pt">
                <v:path textboxrect="0,0,0,0"/>
              </v:shape>
            </w:pict>
          </mc:Fallback>
        </mc:AlternateContent>
      </w:r>
      <w:r>
        <mc:AlternateContent>
          <mc:Choice Requires="wpg">
            <w:drawing>
              <wp:anchor xmlns:wp="http://schemas.openxmlformats.org/drawingml/2006/wordprocessingDrawing" distT="0" distB="0" distL="0" distR="0" simplePos="0" relativeHeight="15733248" behindDoc="0" locked="0" layoutInCell="1" allowOverlap="1">
                <wp:simplePos x="0" y="0"/>
                <wp:positionH relativeFrom="page">
                  <wp:posOffset>1605973</wp:posOffset>
                </wp:positionH>
                <wp:positionV relativeFrom="paragraph">
                  <wp:posOffset>66600</wp:posOffset>
                </wp:positionV>
                <wp:extent cx="188938" cy="94380"/>
                <wp:effectExtent l="0" t="0" r="0" b="0"/>
                <wp:wrapNone/>
                <wp:docPr id="11" name="image5.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5.png" hidden="0"/>
                        <pic:cNvPicPr>
                          <a:picLocks noChangeAspect="1"/>
                        </pic:cNvPicPr>
                        <pic:nvPr isPhoto="0" userDrawn="0"/>
                      </pic:nvPicPr>
                      <pic:blipFill>
                        <a:blip r:embed="rId13"/>
                        <a:stretch/>
                      </pic:blipFill>
                      <pic:spPr bwMode="auto">
                        <a:xfrm>
                          <a:off x="0" y="0"/>
                          <a:ext cx="188938" cy="943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0.0pt;mso-wrap-distance-top:0.0pt;mso-wrap-distance-right:0.0pt;mso-wrap-distance-bottom:0.0pt;z-index:15733248;o:allowoverlap:true;o:allowincell:true;mso-position-horizontal-relative:page;margin-left:126.5pt;mso-position-horizontal:absolute;mso-position-vertical-relative:text;margin-top:5.2pt;mso-position-vertical:absolute;width:14.9pt;height:7.4pt;" stroked="false">
                <v:path textboxrect="0,0,0,0"/>
                <v:imagedata r:id="rId13" o:title=""/>
              </v:shape>
            </w:pict>
          </mc:Fallback>
        </mc:AlternateContent>
      </w:r>
      <w:bookmarkStart w:id="3" w:name="Page_5"/>
      <w:r/>
      <w:bookmarkEnd w:id="3"/>
      <w:r>
        <w:rPr>
          <w:i/>
          <w:sz w:val="20"/>
        </w:rPr>
        <w:t xml:space="preserve">The Startup Bill, 2020</w:t>
      </w:r>
      <w:r/>
    </w:p>
    <w:p>
      <w:pPr>
        <w:pStyle w:val="522"/>
        <w:ind w:left="1131" w:firstLine="0"/>
        <w:spacing w:before="194"/>
        <w:rPr>
          <w:b/>
        </w:rPr>
      </w:pPr>
      <w:r>
        <w:t xml:space="preserve">section</w:t>
      </w:r>
      <w:r>
        <w:rPr>
          <w:spacing w:val="-35"/>
        </w:rPr>
        <w:t xml:space="preserve"> </w:t>
      </w:r>
      <w:r>
        <w:t xml:space="preserve">2</w:t>
      </w:r>
      <w:r>
        <w:rPr>
          <w:spacing w:val="-39"/>
        </w:rPr>
        <w:t xml:space="preserve"> </w:t>
      </w:r>
      <w:r>
        <w:t xml:space="preserve">of</w:t>
      </w:r>
      <w:r>
        <w:rPr>
          <w:spacing w:val="-38"/>
        </w:rPr>
        <w:t xml:space="preserve"> </w:t>
      </w:r>
      <w:r>
        <w:t xml:space="preserve">the</w:t>
      </w:r>
      <w:r>
        <w:rPr>
          <w:spacing w:val="-38"/>
        </w:rPr>
        <w:t xml:space="preserve"> </w:t>
      </w:r>
      <w:r>
        <w:t xml:space="preserve">Science,</w:t>
      </w:r>
      <w:r>
        <w:rPr>
          <w:spacing w:val="-33"/>
        </w:rPr>
        <w:t xml:space="preserve"> </w:t>
      </w:r>
      <w:r>
        <w:t xml:space="preserve">Technology</w:t>
      </w:r>
      <w:r>
        <w:rPr>
          <w:spacing w:val="-29"/>
        </w:rPr>
        <w:t xml:space="preserve"> </w:t>
      </w:r>
      <w:r>
        <w:t xml:space="preserve">and</w:t>
      </w:r>
      <w:r>
        <w:rPr>
          <w:spacing w:val="-33"/>
        </w:rPr>
        <w:t xml:space="preserve"> </w:t>
      </w:r>
      <w:r>
        <w:t xml:space="preserve">Innovation</w:t>
      </w:r>
      <w:r>
        <w:rPr>
          <w:spacing w:val="-25"/>
        </w:rPr>
        <w:t xml:space="preserve"> </w:t>
      </w:r>
      <w:r>
        <w:rPr>
          <w:b/>
        </w:rPr>
        <w:t xml:space="preserve">Act;</w:t>
      </w:r>
      <w:r/>
    </w:p>
    <w:p>
      <w:pPr>
        <w:ind w:left="1136" w:right="44" w:firstLine="537"/>
        <w:jc w:val="both"/>
        <w:spacing w:lineRule="auto" w:line="199" w:before="120"/>
        <w:rPr>
          <w:sz w:val="27"/>
        </w:rPr>
      </w:pPr>
      <w:r>
        <w:rPr>
          <w:sz w:val="27"/>
        </w:rPr>
        <w:t xml:space="preserve">“incubator” means a company, partnership, non- </w:t>
      </w:r>
      <w:r>
        <w:rPr>
          <w:sz w:val="27"/>
        </w:rPr>
        <w:t xml:space="preserve">governmental organization or limited liability partnership, </w:t>
      </w:r>
      <w:r>
        <w:rPr>
          <w:sz w:val="27"/>
        </w:rPr>
        <w:t xml:space="preserve">whose principal object is the support for the birth and </w:t>
      </w:r>
      <w:r>
        <w:rPr>
          <w:sz w:val="27"/>
        </w:rPr>
        <w:t xml:space="preserve">development of start-ups, innovation, and related activities </w:t>
      </w:r>
      <w:r>
        <w:rPr>
          <w:sz w:val="27"/>
        </w:rPr>
        <w:t xml:space="preserve">related to the transfer technological and research, </w:t>
      </w:r>
      <w:r>
        <w:rPr>
          <w:sz w:val="27"/>
        </w:rPr>
        <w:t xml:space="preserve">development</w:t>
      </w:r>
      <w:r>
        <w:rPr>
          <w:spacing w:val="-5"/>
          <w:sz w:val="27"/>
        </w:rPr>
        <w:t xml:space="preserve"> </w:t>
      </w:r>
      <w:r>
        <w:rPr>
          <w:sz w:val="27"/>
        </w:rPr>
        <w:t xml:space="preserve">and</w:t>
      </w:r>
      <w:r>
        <w:rPr>
          <w:spacing w:val="-12"/>
          <w:sz w:val="27"/>
        </w:rPr>
        <w:t xml:space="preserve"> </w:t>
      </w:r>
      <w:r>
        <w:rPr>
          <w:sz w:val="27"/>
        </w:rPr>
        <w:t xml:space="preserve">innovation</w:t>
      </w:r>
      <w:r>
        <w:rPr>
          <w:spacing w:val="2"/>
          <w:sz w:val="27"/>
        </w:rPr>
        <w:t xml:space="preserve"> </w:t>
      </w:r>
      <w:r>
        <w:rPr>
          <w:sz w:val="27"/>
        </w:rPr>
        <w:t xml:space="preserve">processes,</w:t>
      </w:r>
      <w:r>
        <w:rPr>
          <w:spacing w:val="-12"/>
          <w:sz w:val="27"/>
        </w:rPr>
        <w:t xml:space="preserve"> </w:t>
      </w:r>
      <w:r>
        <w:rPr>
          <w:sz w:val="27"/>
        </w:rPr>
        <w:t xml:space="preserve">through</w:t>
      </w:r>
      <w:r>
        <w:rPr>
          <w:spacing w:val="-5"/>
          <w:sz w:val="27"/>
        </w:rPr>
        <w:t xml:space="preserve"> </w:t>
      </w:r>
      <w:r>
        <w:rPr>
          <w:sz w:val="27"/>
        </w:rPr>
        <w:t xml:space="preserve">the</w:t>
      </w:r>
      <w:r>
        <w:rPr>
          <w:spacing w:val="-19"/>
          <w:sz w:val="27"/>
        </w:rPr>
        <w:t xml:space="preserve"> </w:t>
      </w:r>
      <w:r>
        <w:rPr>
          <w:sz w:val="27"/>
        </w:rPr>
        <w:t xml:space="preserve">offer</w:t>
      </w:r>
      <w:r>
        <w:rPr>
          <w:spacing w:val="-18"/>
          <w:sz w:val="27"/>
        </w:rPr>
        <w:t xml:space="preserve"> </w:t>
      </w:r>
      <w:r>
        <w:rPr>
          <w:sz w:val="27"/>
        </w:rPr>
        <w:t xml:space="preserve">of </w:t>
      </w:r>
      <w:r>
        <w:rPr>
          <w:sz w:val="27"/>
        </w:rPr>
        <w:t xml:space="preserve">dedicated physical</w:t>
      </w:r>
      <w:r>
        <w:rPr>
          <w:spacing w:val="-12"/>
          <w:sz w:val="27"/>
        </w:rPr>
        <w:t xml:space="preserve"> </w:t>
      </w:r>
      <w:r>
        <w:rPr>
          <w:sz w:val="27"/>
        </w:rPr>
        <w:t xml:space="preserve">spaces</w:t>
      </w:r>
      <w:r>
        <w:rPr>
          <w:spacing w:val="-14"/>
          <w:sz w:val="27"/>
        </w:rPr>
        <w:t xml:space="preserve"> </w:t>
      </w:r>
      <w:r>
        <w:rPr>
          <w:sz w:val="27"/>
        </w:rPr>
        <w:t xml:space="preserve">and</w:t>
      </w:r>
      <w:r>
        <w:rPr>
          <w:spacing w:val="-14"/>
          <w:sz w:val="27"/>
        </w:rPr>
        <w:t xml:space="preserve"> </w:t>
      </w:r>
      <w:r>
        <w:rPr>
          <w:sz w:val="27"/>
        </w:rPr>
        <w:t xml:space="preserve">services</w:t>
      </w:r>
      <w:r>
        <w:rPr>
          <w:spacing w:val="-11"/>
          <w:sz w:val="27"/>
        </w:rPr>
        <w:t xml:space="preserve"> </w:t>
      </w:r>
      <w:r>
        <w:rPr>
          <w:sz w:val="27"/>
        </w:rPr>
        <w:t xml:space="preserve">advice;</w:t>
      </w:r>
      <w:r/>
    </w:p>
    <w:p>
      <w:pPr>
        <w:ind w:left="1141" w:right="37" w:firstLine="537"/>
        <w:jc w:val="both"/>
        <w:spacing w:lineRule="auto" w:line="199" w:before="143"/>
        <w:rPr>
          <w:sz w:val="27"/>
        </w:rPr>
      </w:pPr>
      <w:r>
        <w:rPr>
          <w:sz w:val="27"/>
        </w:rPr>
        <w:t xml:space="preserve">“innovation” has the meaning assigned to it under section</w:t>
      </w:r>
      <w:r>
        <w:rPr>
          <w:spacing w:val="-37"/>
          <w:sz w:val="27"/>
        </w:rPr>
        <w:t xml:space="preserve"> </w:t>
      </w:r>
      <w:r>
        <w:rPr>
          <w:sz w:val="27"/>
        </w:rPr>
        <w:t xml:space="preserve">2</w:t>
      </w:r>
      <w:r>
        <w:rPr>
          <w:spacing w:val="-40"/>
          <w:sz w:val="27"/>
        </w:rPr>
        <w:t xml:space="preserve"> </w:t>
      </w:r>
      <w:r>
        <w:rPr>
          <w:sz w:val="27"/>
        </w:rPr>
        <w:t xml:space="preserve">of</w:t>
      </w:r>
      <w:r>
        <w:rPr>
          <w:spacing w:val="-38"/>
          <w:sz w:val="27"/>
        </w:rPr>
        <w:t xml:space="preserve"> </w:t>
      </w:r>
      <w:r>
        <w:rPr>
          <w:sz w:val="27"/>
        </w:rPr>
        <w:t xml:space="preserve">the</w:t>
      </w:r>
      <w:r>
        <w:rPr>
          <w:spacing w:val="-39"/>
          <w:sz w:val="27"/>
        </w:rPr>
        <w:t xml:space="preserve"> </w:t>
      </w:r>
      <w:r>
        <w:rPr>
          <w:sz w:val="27"/>
        </w:rPr>
        <w:t xml:space="preserve">Science,</w:t>
      </w:r>
      <w:r>
        <w:rPr>
          <w:spacing w:val="-34"/>
          <w:sz w:val="27"/>
        </w:rPr>
        <w:t xml:space="preserve"> </w:t>
      </w:r>
      <w:r>
        <w:rPr>
          <w:sz w:val="27"/>
        </w:rPr>
        <w:t xml:space="preserve">Technology</w:t>
      </w:r>
      <w:r>
        <w:rPr>
          <w:spacing w:val="-28"/>
          <w:sz w:val="27"/>
        </w:rPr>
        <w:t xml:space="preserve"> </w:t>
      </w:r>
      <w:r>
        <w:rPr>
          <w:sz w:val="27"/>
        </w:rPr>
        <w:t xml:space="preserve">and</w:t>
      </w:r>
      <w:r>
        <w:rPr>
          <w:spacing w:val="-35"/>
          <w:sz w:val="27"/>
        </w:rPr>
        <w:t xml:space="preserve"> </w:t>
      </w:r>
      <w:r>
        <w:rPr>
          <w:sz w:val="27"/>
        </w:rPr>
        <w:t xml:space="preserve">Innovation</w:t>
      </w:r>
      <w:r>
        <w:rPr>
          <w:spacing w:val="-26"/>
          <w:sz w:val="27"/>
        </w:rPr>
        <w:t xml:space="preserve"> </w:t>
      </w:r>
      <w:r>
        <w:rPr>
          <w:sz w:val="27"/>
        </w:rPr>
        <w:t xml:space="preserve">Act;</w:t>
      </w:r>
      <w:r/>
    </w:p>
    <w:p>
      <w:pPr>
        <w:ind w:left="1145" w:right="21" w:firstLine="538"/>
        <w:jc w:val="both"/>
        <w:spacing w:lineRule="auto" w:line="199" w:before="132"/>
        <w:rPr>
          <w:sz w:val="27"/>
        </w:rPr>
      </w:pPr>
      <w:r>
        <w:rPr>
          <w:sz w:val="27"/>
        </w:rPr>
        <w:t xml:space="preserve">“non-governmental organization” has the meaning assigned to it under section 2 of the Non-Governmental </w:t>
      </w:r>
      <w:r>
        <w:rPr>
          <w:sz w:val="27"/>
        </w:rPr>
        <w:t xml:space="preserve">Organizations Co-ordination Act; and</w:t>
      </w:r>
      <w:r/>
    </w:p>
    <w:p>
      <w:pPr>
        <w:ind w:left="1151" w:firstLine="537"/>
        <w:spacing w:lineRule="auto" w:line="199" w:before="133"/>
        <w:rPr>
          <w:sz w:val="27"/>
        </w:rPr>
      </w:pPr>
      <w:r>
        <w:rPr>
          <w:sz w:val="27"/>
        </w:rPr>
        <w:t xml:space="preserve">“technology” has the meaning assigned to it under section</w:t>
      </w:r>
      <w:r>
        <w:rPr>
          <w:spacing w:val="-34"/>
          <w:sz w:val="27"/>
        </w:rPr>
        <w:t xml:space="preserve"> </w:t>
      </w:r>
      <w:r>
        <w:rPr>
          <w:sz w:val="27"/>
        </w:rPr>
        <w:t xml:space="preserve">2</w:t>
      </w:r>
      <w:r>
        <w:rPr>
          <w:spacing w:val="-41"/>
          <w:sz w:val="27"/>
        </w:rPr>
        <w:t xml:space="preserve"> </w:t>
      </w:r>
      <w:r>
        <w:rPr>
          <w:sz w:val="27"/>
        </w:rPr>
        <w:t xml:space="preserve">of</w:t>
      </w:r>
      <w:r>
        <w:rPr>
          <w:spacing w:val="-37"/>
          <w:sz w:val="27"/>
        </w:rPr>
        <w:t xml:space="preserve"> </w:t>
      </w:r>
      <w:r>
        <w:rPr>
          <w:sz w:val="27"/>
        </w:rPr>
        <w:t xml:space="preserve">the</w:t>
      </w:r>
      <w:r>
        <w:rPr>
          <w:spacing w:val="-39"/>
          <w:sz w:val="27"/>
        </w:rPr>
        <w:t xml:space="preserve"> </w:t>
      </w:r>
      <w:r>
        <w:rPr>
          <w:sz w:val="27"/>
        </w:rPr>
        <w:t xml:space="preserve">Science,</w:t>
      </w:r>
      <w:r>
        <w:rPr>
          <w:spacing w:val="-30"/>
          <w:sz w:val="27"/>
        </w:rPr>
        <w:t xml:space="preserve"> </w:t>
      </w:r>
      <w:r>
        <w:rPr>
          <w:sz w:val="27"/>
        </w:rPr>
        <w:t xml:space="preserve">Technology</w:t>
      </w:r>
      <w:r>
        <w:rPr>
          <w:spacing w:val="-31"/>
          <w:sz w:val="27"/>
        </w:rPr>
        <w:t xml:space="preserve"> </w:t>
      </w:r>
      <w:r>
        <w:rPr>
          <w:sz w:val="27"/>
        </w:rPr>
        <w:t xml:space="preserve">and</w:t>
      </w:r>
      <w:r>
        <w:rPr>
          <w:spacing w:val="-33"/>
          <w:sz w:val="27"/>
        </w:rPr>
        <w:t xml:space="preserve"> </w:t>
      </w:r>
      <w:r>
        <w:rPr>
          <w:sz w:val="27"/>
        </w:rPr>
        <w:t xml:space="preserve">Innovation</w:t>
      </w:r>
      <w:r>
        <w:rPr>
          <w:spacing w:val="-29"/>
          <w:sz w:val="27"/>
        </w:rPr>
        <w:t xml:space="preserve"> </w:t>
      </w:r>
      <w:r>
        <w:rPr>
          <w:sz w:val="27"/>
        </w:rPr>
        <w:t xml:space="preserve">Act.</w:t>
      </w:r>
      <w:r/>
    </w:p>
    <w:p>
      <w:pPr>
        <w:pStyle w:val="531"/>
        <w:numPr>
          <w:ilvl w:val="1"/>
          <w:numId w:val="55"/>
        </w:numPr>
        <w:ind w:left="1866" w:hanging="244"/>
        <w:jc w:val="left"/>
        <w:spacing w:before="84"/>
        <w:tabs>
          <w:tab w:val="left" w:pos="1867" w:leader="none"/>
        </w:tabs>
        <w:rPr>
          <w:sz w:val="27"/>
        </w:rPr>
      </w:pPr>
      <w:r>
        <w:rPr>
          <w:sz w:val="27"/>
        </w:rPr>
        <w:t xml:space="preserve">The</w:t>
      </w:r>
      <w:r>
        <w:rPr>
          <w:spacing w:val="-33"/>
          <w:sz w:val="27"/>
        </w:rPr>
        <w:t xml:space="preserve"> </w:t>
      </w:r>
      <w:r>
        <w:rPr>
          <w:sz w:val="27"/>
        </w:rPr>
        <w:t xml:space="preserve">object</w:t>
      </w:r>
      <w:r>
        <w:rPr>
          <w:spacing w:val="-27"/>
          <w:sz w:val="27"/>
        </w:rPr>
        <w:t xml:space="preserve"> </w:t>
      </w:r>
      <w:r>
        <w:rPr>
          <w:sz w:val="27"/>
        </w:rPr>
        <w:t xml:space="preserve">of</w:t>
      </w:r>
      <w:r>
        <w:rPr>
          <w:spacing w:val="-31"/>
          <w:sz w:val="27"/>
        </w:rPr>
        <w:t xml:space="preserve"> </w:t>
      </w:r>
      <w:r>
        <w:rPr>
          <w:sz w:val="27"/>
        </w:rPr>
        <w:t xml:space="preserve">this</w:t>
      </w:r>
      <w:r>
        <w:rPr>
          <w:spacing w:val="-32"/>
          <w:sz w:val="27"/>
        </w:rPr>
        <w:t xml:space="preserve"> </w:t>
      </w:r>
      <w:r>
        <w:rPr>
          <w:sz w:val="27"/>
        </w:rPr>
        <w:t xml:space="preserve">Act</w:t>
      </w:r>
      <w:r>
        <w:rPr>
          <w:spacing w:val="-27"/>
          <w:sz w:val="27"/>
        </w:rPr>
        <w:t xml:space="preserve"> </w:t>
      </w:r>
      <w:r>
        <w:rPr>
          <w:sz w:val="27"/>
        </w:rPr>
        <w:t xml:space="preserve">is</w:t>
      </w:r>
      <w:r>
        <w:rPr>
          <w:spacing w:val="-32"/>
          <w:sz w:val="27"/>
        </w:rPr>
        <w:t xml:space="preserve"> </w:t>
      </w:r>
      <w:r>
        <w:rPr>
          <w:sz w:val="27"/>
        </w:rPr>
        <w:t xml:space="preserve">to</w:t>
      </w:r>
      <w:r>
        <w:rPr>
          <w:spacing w:val="-34"/>
          <w:sz w:val="27"/>
        </w:rPr>
        <w:t xml:space="preserve"> </w:t>
      </w:r>
      <w:r>
        <w:rPr>
          <w:sz w:val="27"/>
        </w:rPr>
        <w:t xml:space="preserve">provide</w:t>
      </w:r>
      <w:r>
        <w:rPr>
          <w:spacing w:val="-27"/>
          <w:sz w:val="27"/>
        </w:rPr>
        <w:t xml:space="preserve"> </w:t>
      </w:r>
      <w:r>
        <w:rPr>
          <w:sz w:val="27"/>
        </w:rPr>
        <w:t xml:space="preserve">a</w:t>
      </w:r>
      <w:r>
        <w:rPr>
          <w:spacing w:val="-32"/>
          <w:sz w:val="27"/>
        </w:rPr>
        <w:t xml:space="preserve"> </w:t>
      </w:r>
      <w:r>
        <w:rPr>
          <w:sz w:val="27"/>
        </w:rPr>
        <w:t xml:space="preserve">framework—</w:t>
      </w:r>
      <w:r/>
    </w:p>
    <w:p>
      <w:pPr>
        <w:pStyle w:val="531"/>
        <w:numPr>
          <w:ilvl w:val="0"/>
          <w:numId w:val="53"/>
        </w:numPr>
        <w:ind w:right="37" w:hanging="361"/>
        <w:spacing w:lineRule="auto" w:line="204" w:before="116"/>
        <w:tabs>
          <w:tab w:val="left" w:pos="1992" w:leader="none"/>
        </w:tabs>
        <w:rPr>
          <w:sz w:val="27"/>
        </w:rPr>
      </w:pPr>
      <w:r>
        <w:rPr>
          <w:sz w:val="27"/>
        </w:rPr>
        <w:t xml:space="preserve">that fosters a culture of innovative thinking and </w:t>
      </w:r>
      <w:r>
        <w:rPr>
          <w:sz w:val="27"/>
        </w:rPr>
        <w:t xml:space="preserve">entrepreneurship;</w:t>
      </w:r>
      <w:r/>
    </w:p>
    <w:p>
      <w:pPr>
        <w:pStyle w:val="531"/>
        <w:numPr>
          <w:ilvl w:val="0"/>
          <w:numId w:val="53"/>
        </w:numPr>
        <w:ind w:left="1998" w:hanging="366"/>
        <w:spacing w:before="86"/>
        <w:tabs>
          <w:tab w:val="left" w:pos="1999" w:leader="none"/>
        </w:tabs>
        <w:rPr>
          <w:sz w:val="27"/>
        </w:rPr>
      </w:pPr>
      <w:r>
        <w:rPr>
          <w:sz w:val="27"/>
        </w:rPr>
        <w:t xml:space="preserve">for</w:t>
      </w:r>
      <w:r>
        <w:rPr>
          <w:spacing w:val="-19"/>
          <w:sz w:val="27"/>
        </w:rPr>
        <w:t xml:space="preserve"> </w:t>
      </w:r>
      <w:r>
        <w:rPr>
          <w:sz w:val="27"/>
        </w:rPr>
        <w:t xml:space="preserve">the</w:t>
      </w:r>
      <w:r>
        <w:rPr>
          <w:spacing w:val="-17"/>
          <w:sz w:val="27"/>
        </w:rPr>
        <w:t xml:space="preserve"> </w:t>
      </w:r>
      <w:r>
        <w:rPr>
          <w:sz w:val="27"/>
        </w:rPr>
        <w:t xml:space="preserve">registration</w:t>
      </w:r>
      <w:r>
        <w:rPr>
          <w:spacing w:val="2"/>
          <w:sz w:val="27"/>
        </w:rPr>
        <w:t xml:space="preserve"> </w:t>
      </w:r>
      <w:r>
        <w:rPr>
          <w:sz w:val="27"/>
        </w:rPr>
        <w:t xml:space="preserve">of</w:t>
      </w:r>
      <w:r>
        <w:rPr>
          <w:spacing w:val="-22"/>
          <w:sz w:val="27"/>
        </w:rPr>
        <w:t xml:space="preserve"> </w:t>
      </w:r>
      <w:r>
        <w:rPr>
          <w:sz w:val="27"/>
        </w:rPr>
        <w:t xml:space="preserve">startups;</w:t>
      </w:r>
      <w:r/>
    </w:p>
    <w:p>
      <w:pPr>
        <w:pStyle w:val="531"/>
        <w:numPr>
          <w:ilvl w:val="0"/>
          <w:numId w:val="53"/>
        </w:numPr>
        <w:ind w:left="1993" w:right="20" w:hanging="361"/>
        <w:jc w:val="both"/>
        <w:spacing w:lineRule="auto" w:line="201" w:before="114"/>
        <w:tabs>
          <w:tab w:val="left" w:pos="1999" w:leader="none"/>
        </w:tabs>
        <w:rPr>
          <w:sz w:val="27"/>
        </w:rPr>
      </w:pPr>
      <w:r>
        <w:rPr>
          <w:sz w:val="27"/>
        </w:rPr>
        <w:t xml:space="preserve">for linkage of startups with private investors, </w:t>
      </w:r>
      <w:r>
        <w:rPr>
          <w:sz w:val="27"/>
        </w:rPr>
        <w:t xml:space="preserve">financial</w:t>
      </w:r>
      <w:r>
        <w:rPr>
          <w:spacing w:val="-12"/>
          <w:sz w:val="27"/>
        </w:rPr>
        <w:t xml:space="preserve"> </w:t>
      </w:r>
      <w:r>
        <w:rPr>
          <w:sz w:val="27"/>
        </w:rPr>
        <w:t xml:space="preserve">institutions,</w:t>
      </w:r>
      <w:r>
        <w:rPr>
          <w:spacing w:val="-13"/>
          <w:sz w:val="27"/>
        </w:rPr>
        <w:t xml:space="preserve"> </w:t>
      </w:r>
      <w:r>
        <w:rPr>
          <w:sz w:val="27"/>
        </w:rPr>
        <w:t xml:space="preserve">the</w:t>
      </w:r>
      <w:r>
        <w:rPr>
          <w:spacing w:val="-19"/>
          <w:sz w:val="27"/>
        </w:rPr>
        <w:t xml:space="preserve"> </w:t>
      </w:r>
      <w:r>
        <w:rPr>
          <w:sz w:val="27"/>
        </w:rPr>
        <w:t xml:space="preserve">private</w:t>
      </w:r>
      <w:r>
        <w:rPr>
          <w:spacing w:val="-19"/>
          <w:sz w:val="27"/>
        </w:rPr>
        <w:t xml:space="preserve"> </w:t>
      </w:r>
      <w:r>
        <w:rPr>
          <w:sz w:val="27"/>
        </w:rPr>
        <w:t xml:space="preserve">sector,</w:t>
      </w:r>
      <w:r>
        <w:rPr>
          <w:spacing w:val="-16"/>
          <w:sz w:val="27"/>
        </w:rPr>
        <w:t xml:space="preserve"> </w:t>
      </w:r>
      <w:r>
        <w:rPr>
          <w:sz w:val="27"/>
        </w:rPr>
        <w:t xml:space="preserve">research </w:t>
      </w:r>
      <w:r>
        <w:rPr>
          <w:sz w:val="27"/>
        </w:rPr>
        <w:t xml:space="preserve">institutions and such other institutions at the county,</w:t>
      </w:r>
      <w:r>
        <w:rPr>
          <w:spacing w:val="-26"/>
          <w:sz w:val="27"/>
        </w:rPr>
        <w:t xml:space="preserve"> </w:t>
      </w:r>
      <w:r>
        <w:rPr>
          <w:sz w:val="27"/>
        </w:rPr>
        <w:t xml:space="preserve">national</w:t>
      </w:r>
      <w:r>
        <w:rPr>
          <w:spacing w:val="-26"/>
          <w:sz w:val="27"/>
        </w:rPr>
        <w:t xml:space="preserve"> </w:t>
      </w:r>
      <w:r>
        <w:rPr>
          <w:sz w:val="27"/>
        </w:rPr>
        <w:t xml:space="preserve">and</w:t>
      </w:r>
      <w:r>
        <w:rPr>
          <w:spacing w:val="-21"/>
          <w:sz w:val="27"/>
        </w:rPr>
        <w:t xml:space="preserve"> </w:t>
      </w:r>
      <w:r>
        <w:rPr>
          <w:sz w:val="27"/>
        </w:rPr>
        <w:t xml:space="preserve">international</w:t>
      </w:r>
      <w:r>
        <w:rPr>
          <w:spacing w:val="-16"/>
          <w:sz w:val="27"/>
        </w:rPr>
        <w:t xml:space="preserve"> </w:t>
      </w:r>
      <w:r>
        <w:rPr>
          <w:sz w:val="27"/>
        </w:rPr>
        <w:t xml:space="preserve">level;</w:t>
      </w:r>
      <w:r/>
    </w:p>
    <w:p>
      <w:pPr>
        <w:pStyle w:val="531"/>
        <w:numPr>
          <w:ilvl w:val="0"/>
          <w:numId w:val="53"/>
        </w:numPr>
        <w:ind w:left="2011" w:hanging="375"/>
        <w:jc w:val="both"/>
        <w:spacing w:before="81"/>
        <w:tabs>
          <w:tab w:val="left" w:pos="2012" w:leader="none"/>
        </w:tabs>
        <w:rPr>
          <w:sz w:val="27"/>
        </w:rPr>
      </w:pPr>
      <w:r>
        <w:rPr>
          <w:sz w:val="27"/>
        </w:rPr>
        <w:t xml:space="preserve">to facilitate investments in</w:t>
      </w:r>
      <w:r>
        <w:rPr>
          <w:spacing w:val="-28"/>
          <w:sz w:val="27"/>
        </w:rPr>
        <w:t xml:space="preserve"> </w:t>
      </w:r>
      <w:r>
        <w:rPr>
          <w:sz w:val="27"/>
        </w:rPr>
        <w:t xml:space="preserve">startups;</w:t>
      </w:r>
      <w:r/>
    </w:p>
    <w:p>
      <w:pPr>
        <w:pStyle w:val="531"/>
        <w:numPr>
          <w:ilvl w:val="0"/>
          <w:numId w:val="53"/>
        </w:numPr>
        <w:ind w:left="2000" w:right="29" w:hanging="363"/>
        <w:jc w:val="both"/>
        <w:spacing w:lineRule="auto" w:line="199" w:before="121"/>
        <w:tabs>
          <w:tab w:val="left" w:pos="2012" w:leader="none"/>
        </w:tabs>
        <w:rPr>
          <w:sz w:val="27"/>
        </w:rPr>
      </w:pPr>
      <w:r>
        <w:rPr>
          <w:sz w:val="27"/>
        </w:rPr>
        <w:t xml:space="preserve">to</w:t>
      </w:r>
      <w:r>
        <w:rPr>
          <w:spacing w:val="-21"/>
          <w:sz w:val="27"/>
        </w:rPr>
        <w:t xml:space="preserve"> </w:t>
      </w:r>
      <w:r>
        <w:rPr>
          <w:sz w:val="27"/>
        </w:rPr>
        <w:t xml:space="preserve">facilitate</w:t>
      </w:r>
      <w:r>
        <w:rPr>
          <w:spacing w:val="-16"/>
          <w:sz w:val="27"/>
        </w:rPr>
        <w:t xml:space="preserve"> </w:t>
      </w:r>
      <w:r>
        <w:rPr>
          <w:sz w:val="27"/>
        </w:rPr>
        <w:t xml:space="preserve">the</w:t>
      </w:r>
      <w:r>
        <w:rPr>
          <w:spacing w:val="-15"/>
          <w:sz w:val="27"/>
        </w:rPr>
        <w:t xml:space="preserve"> </w:t>
      </w:r>
      <w:r>
        <w:rPr>
          <w:sz w:val="27"/>
        </w:rPr>
        <w:t xml:space="preserve">provision</w:t>
      </w:r>
      <w:r>
        <w:rPr>
          <w:spacing w:val="-11"/>
          <w:sz w:val="27"/>
        </w:rPr>
        <w:t xml:space="preserve"> </w:t>
      </w:r>
      <w:r>
        <w:rPr>
          <w:sz w:val="27"/>
        </w:rPr>
        <w:t xml:space="preserve">of</w:t>
      </w:r>
      <w:r>
        <w:rPr>
          <w:spacing w:val="-19"/>
          <w:sz w:val="27"/>
        </w:rPr>
        <w:t xml:space="preserve"> </w:t>
      </w:r>
      <w:r>
        <w:rPr>
          <w:sz w:val="27"/>
        </w:rPr>
        <w:t xml:space="preserve">fiscal</w:t>
      </w:r>
      <w:r>
        <w:rPr>
          <w:spacing w:val="-16"/>
          <w:sz w:val="27"/>
        </w:rPr>
        <w:t xml:space="preserve"> </w:t>
      </w:r>
      <w:r>
        <w:rPr>
          <w:sz w:val="27"/>
        </w:rPr>
        <w:t xml:space="preserve">and</w:t>
      </w:r>
      <w:r>
        <w:rPr>
          <w:spacing w:val="-14"/>
          <w:sz w:val="27"/>
        </w:rPr>
        <w:t xml:space="preserve"> </w:t>
      </w:r>
      <w:r>
        <w:rPr>
          <w:sz w:val="27"/>
        </w:rPr>
        <w:t xml:space="preserve">non-fiscal </w:t>
      </w:r>
      <w:r>
        <w:rPr>
          <w:sz w:val="27"/>
        </w:rPr>
        <w:t xml:space="preserve">support</w:t>
      </w:r>
      <w:r>
        <w:rPr>
          <w:spacing w:val="-8"/>
          <w:sz w:val="27"/>
        </w:rPr>
        <w:t xml:space="preserve"> </w:t>
      </w:r>
      <w:r>
        <w:rPr>
          <w:sz w:val="27"/>
        </w:rPr>
        <w:t xml:space="preserve">to</w:t>
      </w:r>
      <w:r>
        <w:rPr>
          <w:spacing w:val="-25"/>
          <w:sz w:val="27"/>
        </w:rPr>
        <w:t xml:space="preserve"> </w:t>
      </w:r>
      <w:r>
        <w:rPr>
          <w:sz w:val="27"/>
        </w:rPr>
        <w:t xml:space="preserve">startups</w:t>
      </w:r>
      <w:r>
        <w:rPr>
          <w:spacing w:val="-10"/>
          <w:sz w:val="27"/>
        </w:rPr>
        <w:t xml:space="preserve"> </w:t>
      </w:r>
      <w:r>
        <w:rPr>
          <w:sz w:val="27"/>
        </w:rPr>
        <w:t xml:space="preserve">in</w:t>
      </w:r>
      <w:r>
        <w:rPr>
          <w:spacing w:val="-15"/>
          <w:sz w:val="27"/>
        </w:rPr>
        <w:t xml:space="preserve"> </w:t>
      </w:r>
      <w:r>
        <w:rPr>
          <w:sz w:val="27"/>
        </w:rPr>
        <w:t xml:space="preserve">Kenya;</w:t>
      </w:r>
      <w:r/>
    </w:p>
    <w:p>
      <w:pPr>
        <w:pStyle w:val="531"/>
        <w:numPr>
          <w:ilvl w:val="0"/>
          <w:numId w:val="53"/>
        </w:numPr>
        <w:ind w:left="2004" w:right="10" w:hanging="362"/>
        <w:jc w:val="both"/>
        <w:spacing w:lineRule="auto" w:line="201" w:before="125"/>
        <w:tabs>
          <w:tab w:val="left" w:pos="1882" w:leader="none"/>
        </w:tabs>
        <w:rPr>
          <w:sz w:val="25"/>
        </w:rPr>
      </w:pPr>
      <w:r>
        <w:rPr>
          <w:sz w:val="27"/>
        </w:rPr>
        <w:t xml:space="preserve">that promotes an enabling environment for the </w:t>
      </w:r>
      <w:r>
        <w:rPr>
          <w:sz w:val="27"/>
        </w:rPr>
        <w:t xml:space="preserve">establishment, development, conduct of business </w:t>
      </w:r>
      <w:r>
        <w:rPr>
          <w:sz w:val="27"/>
        </w:rPr>
        <w:t xml:space="preserve">and regulation of</w:t>
      </w:r>
      <w:r>
        <w:rPr>
          <w:spacing w:val="-26"/>
          <w:sz w:val="27"/>
        </w:rPr>
        <w:t xml:space="preserve"> </w:t>
      </w:r>
      <w:r>
        <w:rPr>
          <w:sz w:val="27"/>
        </w:rPr>
        <w:t xml:space="preserve">startups;</w:t>
      </w:r>
      <w:r/>
    </w:p>
    <w:p>
      <w:pPr>
        <w:pStyle w:val="531"/>
        <w:numPr>
          <w:ilvl w:val="0"/>
          <w:numId w:val="53"/>
        </w:numPr>
        <w:ind w:left="2017" w:right="1" w:hanging="370"/>
        <w:jc w:val="both"/>
        <w:spacing w:lineRule="auto" w:line="199" w:before="126"/>
        <w:tabs>
          <w:tab w:val="left" w:pos="2014" w:leader="none"/>
        </w:tabs>
        <w:rPr>
          <w:sz w:val="27"/>
        </w:rPr>
      </w:pPr>
      <w:r>
        <w:rPr>
          <w:sz w:val="27"/>
        </w:rPr>
        <w:t xml:space="preserve">for</w:t>
      </w:r>
      <w:r>
        <w:rPr>
          <w:spacing w:val="-37"/>
          <w:sz w:val="27"/>
        </w:rPr>
        <w:t xml:space="preserve"> </w:t>
      </w:r>
      <w:r>
        <w:rPr>
          <w:sz w:val="27"/>
        </w:rPr>
        <w:t xml:space="preserve">the</w:t>
      </w:r>
      <w:r>
        <w:rPr>
          <w:spacing w:val="-39"/>
          <w:sz w:val="27"/>
        </w:rPr>
        <w:t xml:space="preserve"> </w:t>
      </w:r>
      <w:r>
        <w:rPr>
          <w:sz w:val="27"/>
        </w:rPr>
        <w:t xml:space="preserve">establishment</w:t>
      </w:r>
      <w:r>
        <w:rPr>
          <w:spacing w:val="-30"/>
          <w:sz w:val="27"/>
        </w:rPr>
        <w:t xml:space="preserve"> </w:t>
      </w:r>
      <w:r>
        <w:rPr>
          <w:sz w:val="27"/>
        </w:rPr>
        <w:t xml:space="preserve">of</w:t>
      </w:r>
      <w:r>
        <w:rPr>
          <w:spacing w:val="-36"/>
          <w:sz w:val="27"/>
        </w:rPr>
        <w:t xml:space="preserve"> </w:t>
      </w:r>
      <w:r>
        <w:rPr>
          <w:sz w:val="27"/>
        </w:rPr>
        <w:t xml:space="preserve">incubation</w:t>
      </w:r>
      <w:r>
        <w:rPr>
          <w:spacing w:val="-31"/>
          <w:sz w:val="27"/>
        </w:rPr>
        <w:t xml:space="preserve"> </w:t>
      </w:r>
      <w:r>
        <w:rPr>
          <w:sz w:val="27"/>
        </w:rPr>
        <w:t xml:space="preserve">facilities</w:t>
      </w:r>
      <w:r>
        <w:rPr>
          <w:spacing w:val="-36"/>
          <w:sz w:val="27"/>
        </w:rPr>
        <w:t xml:space="preserve"> </w:t>
      </w:r>
      <w:r>
        <w:rPr>
          <w:sz w:val="27"/>
        </w:rPr>
        <w:t xml:space="preserve">at</w:t>
      </w:r>
      <w:r>
        <w:rPr>
          <w:spacing w:val="-38"/>
          <w:sz w:val="27"/>
        </w:rPr>
        <w:t xml:space="preserve"> </w:t>
      </w:r>
      <w:r>
        <w:rPr>
          <w:sz w:val="27"/>
        </w:rPr>
        <w:t xml:space="preserve">the </w:t>
      </w:r>
      <w:r>
        <w:rPr>
          <w:sz w:val="27"/>
        </w:rPr>
        <w:t xml:space="preserve">National</w:t>
      </w:r>
      <w:r>
        <w:rPr>
          <w:spacing w:val="-31"/>
          <w:sz w:val="27"/>
        </w:rPr>
        <w:t xml:space="preserve"> </w:t>
      </w:r>
      <w:r>
        <w:rPr>
          <w:sz w:val="27"/>
        </w:rPr>
        <w:t xml:space="preserve">and</w:t>
      </w:r>
      <w:r>
        <w:rPr>
          <w:spacing w:val="-31"/>
          <w:sz w:val="27"/>
        </w:rPr>
        <w:t xml:space="preserve"> </w:t>
      </w:r>
      <w:r>
        <w:rPr>
          <w:sz w:val="27"/>
        </w:rPr>
        <w:t xml:space="preserve">county</w:t>
      </w:r>
      <w:r>
        <w:rPr>
          <w:spacing w:val="-29"/>
          <w:sz w:val="27"/>
        </w:rPr>
        <w:t xml:space="preserve"> </w:t>
      </w:r>
      <w:r>
        <w:rPr>
          <w:sz w:val="27"/>
        </w:rPr>
        <w:t xml:space="preserve">levels</w:t>
      </w:r>
      <w:r>
        <w:rPr>
          <w:spacing w:val="-33"/>
          <w:sz w:val="27"/>
        </w:rPr>
        <w:t xml:space="preserve"> </w:t>
      </w:r>
      <w:r>
        <w:rPr>
          <w:sz w:val="27"/>
        </w:rPr>
        <w:t xml:space="preserve">of</w:t>
      </w:r>
      <w:r>
        <w:rPr>
          <w:spacing w:val="-36"/>
          <w:sz w:val="27"/>
        </w:rPr>
        <w:t xml:space="preserve"> </w:t>
      </w:r>
      <w:r>
        <w:rPr>
          <w:sz w:val="27"/>
        </w:rPr>
        <w:t xml:space="preserve">government.</w:t>
      </w:r>
      <w:r/>
    </w:p>
    <w:p>
      <w:pPr>
        <w:pStyle w:val="531"/>
        <w:numPr>
          <w:ilvl w:val="0"/>
          <w:numId w:val="53"/>
        </w:numPr>
        <w:ind w:left="2013" w:right="2" w:hanging="361"/>
        <w:jc w:val="both"/>
        <w:spacing w:lineRule="auto" w:line="204" w:before="127"/>
        <w:tabs>
          <w:tab w:val="left" w:pos="2016" w:leader="none"/>
        </w:tabs>
        <w:rPr>
          <w:sz w:val="27"/>
        </w:rPr>
      </w:pPr>
      <w:r>
        <w:rPr>
          <w:sz w:val="27"/>
        </w:rPr>
        <w:t xml:space="preserve">to establish an environment that promotes</w:t>
      </w:r>
      <w:r>
        <w:rPr>
          <w:spacing w:val="-21"/>
          <w:sz w:val="27"/>
        </w:rPr>
        <w:t xml:space="preserve"> </w:t>
      </w:r>
      <w:r>
        <w:rPr>
          <w:sz w:val="27"/>
        </w:rPr>
        <w:t xml:space="preserve">the establishment of startups;</w:t>
      </w:r>
      <w:r>
        <w:rPr>
          <w:spacing w:val="-25"/>
          <w:sz w:val="27"/>
        </w:rPr>
        <w:t xml:space="preserve"> </w:t>
      </w:r>
      <w:r>
        <w:rPr>
          <w:sz w:val="27"/>
        </w:rPr>
        <w:t xml:space="preserve">and</w:t>
      </w:r>
      <w:r/>
    </w:p>
    <w:p>
      <w:pPr>
        <w:pStyle w:val="531"/>
        <w:numPr>
          <w:ilvl w:val="0"/>
          <w:numId w:val="53"/>
        </w:numPr>
        <w:ind w:left="2019" w:hanging="367"/>
        <w:jc w:val="both"/>
        <w:spacing w:lineRule="auto" w:line="216" w:before="128"/>
        <w:tabs>
          <w:tab w:val="left" w:pos="1888" w:leader="none"/>
        </w:tabs>
        <w:rPr>
          <w:sz w:val="23"/>
        </w:rPr>
      </w:pPr>
      <w:r>
        <w:rPr>
          <w:sz w:val="25"/>
        </w:rPr>
        <w:t xml:space="preserve">for the monitoring and evaluation of the legal and regulatory framework to encourage the development of</w:t>
      </w:r>
      <w:r>
        <w:rPr>
          <w:spacing w:val="12"/>
          <w:sz w:val="25"/>
        </w:rPr>
        <w:t xml:space="preserve"> </w:t>
      </w:r>
      <w:r>
        <w:rPr>
          <w:sz w:val="25"/>
        </w:rPr>
        <w:t xml:space="preserve">startups.</w:t>
      </w:r>
      <w:r/>
    </w:p>
    <w:p>
      <w:pPr>
        <w:pStyle w:val="529"/>
        <w:rPr>
          <w:sz w:val="20"/>
        </w:rPr>
      </w:pPr>
      <w:r>
        <w:br w:type="column"/>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spacing w:before="3"/>
        <w:rPr>
          <w:sz w:val="19"/>
        </w:rPr>
      </w:pPr>
      <w:r>
        <w:rPr>
          <w:sz w:val="19"/>
        </w:rPr>
      </w:r>
      <w:r/>
    </w:p>
    <w:p>
      <w:pPr>
        <w:ind w:left="162"/>
        <w:rPr>
          <w:rFonts w:ascii="Courier New"/>
          <w:sz w:val="18"/>
        </w:rPr>
      </w:pPr>
      <w:r>
        <w:rPr>
          <w:rFonts w:ascii="Courier New"/>
          <w:sz w:val="18"/>
        </w:rPr>
      </w:r>
      <w:r/>
    </w:p>
    <w:p>
      <w:pPr>
        <w:rPr>
          <w:rFonts w:ascii="Courier New"/>
          <w:sz w:val="18"/>
        </w:rPr>
        <w:sectPr>
          <w:footnotePr/>
          <w:endnotePr/>
          <w:type w:val="nextPage"/>
          <w:pgSz w:w="11940" w:h="16800" w:orient="portrait"/>
          <w:pgMar w:top="1060" w:right="1680" w:bottom="280" w:left="1360" w:header="720" w:footer="720" w:gutter="0"/>
          <w:cols w:num="2" w:sep="0" w:space="720" w:equalWidth="0">
            <w:col w:w="6927" w:space="40"/>
            <w:col w:w="1933" w:space="0"/>
          </w:cols>
          <w:docGrid w:linePitch="360"/>
        </w:sectPr>
      </w:pPr>
      <w:r>
        <w:rPr>
          <w:rFonts w:ascii="Courier New"/>
          <w:sz w:val="18"/>
        </w:rPr>
      </w:r>
      <w:r/>
    </w:p>
    <w:p>
      <w:pPr>
        <w:ind w:left="3621"/>
        <w:spacing w:before="83"/>
        <w:rPr>
          <w:i/>
          <w:sz w:val="20"/>
        </w:rPr>
      </w:pPr>
      <w:r>
        <mc:AlternateContent>
          <mc:Choice Requires="wpg">
            <w:drawing>
              <wp:anchor xmlns:wp="http://schemas.openxmlformats.org/drawingml/2006/wordprocessingDrawing" distT="0" distB="0" distL="114300" distR="114300" simplePos="0" relativeHeight="267546112" behindDoc="1" locked="0" layoutInCell="1" allowOverlap="1">
                <wp:simplePos x="0" y="0"/>
                <wp:positionH relativeFrom="page">
                  <wp:posOffset>1450340</wp:posOffset>
                </wp:positionH>
                <wp:positionV relativeFrom="paragraph">
                  <wp:posOffset>153035</wp:posOffset>
                </wp:positionV>
                <wp:extent cx="4577715" cy="79375"/>
                <wp:effectExtent l="0" t="0" r="0" b="0"/>
                <wp:wrapNone/>
                <wp:docPr id="12" name="" hidden="false"/>
                <wp:cNvGraphicFramePr/>
                <a:graphic xmlns:a="http://schemas.openxmlformats.org/drawingml/2006/main">
                  <a:graphicData uri="http://schemas.microsoft.com/office/word/2010/wordprocessingGroup">
                    <wpg:wgp>
                      <wpg:cNvGrpSpPr/>
                      <wpg:grpSpPr bwMode="auto">
                        <a:xfrm>
                          <a:off x="0" y="0"/>
                          <a:ext cx="4577715" cy="79375"/>
                          <a:chOff x="2284" y="241"/>
                          <a:chExt cx="7209" cy="125"/>
                        </a:xfrm>
                      </wpg:grpSpPr>
                      <wps:wsp>
                        <wps:cNvSpPr/>
                        <wps:spPr bwMode="auto">
                          <a:xfrm>
                            <a:off x="2284" y="358"/>
                            <a:ext cx="7208" cy="0"/>
                          </a:xfrm>
                          <a:prstGeom prst="line">
                            <a:avLst/>
                          </a:prstGeom>
                          <a:solidFill>
                            <a:srgbClr val="FFFFFF"/>
                          </a:solidFill>
                          <a:ln w="9133">
                            <a:solidFill>
                              <a:srgbClr val="000000"/>
                            </a:solidFill>
                          </a:ln>
                        </wps:spPr>
                        <wps:bodyPr rot="0">
                          <a:prstTxWarp prst="textNoShape">
                            <a:avLst/>
                          </a:prstTxWarp>
                          <a:noAutofit/>
                        </wps:bodyPr>
                      </wps:wsp>
                      <pic:pic xmlns:pic="http://schemas.openxmlformats.org/drawingml/2006/picture">
                        <pic:nvPicPr>
                          <pic:cNvPr id="9" name="" hidden="0"/>
                          <pic:cNvPicPr/>
                          <pic:nvPr isPhoto="0" userDrawn="0"/>
                        </pic:nvPicPr>
                        <pic:blipFill>
                          <a:blip r:embed="rId14"/>
                          <a:stretch/>
                        </pic:blipFill>
                        <pic:spPr bwMode="auto">
                          <a:xfrm>
                            <a:off x="3968" y="240"/>
                            <a:ext cx="72" cy="120"/>
                          </a:xfrm>
                          <a:prstGeom prst="rect">
                            <a:avLst/>
                          </a:prstGeom>
                          <a:noFill/>
                          <a:ln>
                            <a:noFill/>
                          </a:ln>
                        </pic:spPr>
                      </pic:pic>
                    </wpg:wgp>
                  </a:graphicData>
                </a:graphic>
              </wp:anchor>
            </w:drawing>
          </mc:Choice>
          <mc:Fallback>
            <w:pict>
              <v:group id="group 12" o:spid="_x0000_s0000" style="position:absolute;mso-wrap-distance-left:9.0pt;mso-wrap-distance-top:0.0pt;mso-wrap-distance-right:9.0pt;mso-wrap-distance-bottom:0.0pt;z-index:-267546112;o:allowoverlap:true;o:allowincell:true;mso-position-horizontal-relative:page;margin-left:114.2pt;mso-position-horizontal:absolute;mso-position-vertical-relative:text;margin-top:12.0pt;mso-position-vertical:absolute;width:360.4pt;height:6.2pt;" coordorigin="22,2" coordsize="72,1">
                <v:shape id="shape 13" o:spid="_x0000_s13" o:spt="20" style="position:absolute;left:22;top:3;width:72;height:0;" coordsize="100000,100000" path="" fillcolor="#FFFFFF" strokecolor="#000000" strokeweight="0.72pt">
                  <v:path textboxrect="0,0,0,0"/>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left:39;top:2;width:0;height:1;">
                  <v:path textboxrect="0,0,0,0"/>
                  <v:imagedata r:id="rId14" o:title=""/>
                </v:shape>
              </v:group>
            </w:pict>
          </mc:Fallback>
        </mc:AlternateContent>
      </w:r>
      <w:bookmarkStart w:id="4" w:name="Page_6"/>
      <w:r/>
      <w:bookmarkEnd w:id="4"/>
      <w:r>
        <w:rPr>
          <w:i/>
          <w:sz w:val="20"/>
        </w:rPr>
        <w:t xml:space="preserve">The Startup Bill, 2020</w:t>
      </w:r>
      <w:r/>
    </w:p>
    <w:p>
      <w:pPr>
        <w:pStyle w:val="529"/>
        <w:spacing w:before="7"/>
        <w:rPr>
          <w:i/>
          <w:sz w:val="21"/>
        </w:rPr>
      </w:pPr>
      <w:r>
        <w:rPr>
          <w:i/>
          <w:sz w:val="21"/>
        </w:rPr>
      </w:r>
      <w:r/>
    </w:p>
    <w:p>
      <w:pPr>
        <w:pStyle w:val="522"/>
        <w:ind w:left="2882" w:right="235" w:hanging="1791"/>
        <w:jc w:val="left"/>
        <w:spacing w:lineRule="auto" w:line="196" w:before="0"/>
      </w:pPr>
      <w:r>
        <w:t xml:space="preserve">PART</w:t>
      </w:r>
      <w:r>
        <w:rPr>
          <w:spacing w:val="-27"/>
        </w:rPr>
        <w:t xml:space="preserve"> </w:t>
      </w:r>
      <w:r>
        <w:t xml:space="preserve">II</w:t>
      </w:r>
      <w:r>
        <w:rPr>
          <w:spacing w:val="-31"/>
        </w:rPr>
        <w:t xml:space="preserve"> </w:t>
      </w:r>
      <w:r>
        <w:t xml:space="preserve">—</w:t>
      </w:r>
      <w:r>
        <w:rPr>
          <w:spacing w:val="-25"/>
        </w:rPr>
        <w:t xml:space="preserve"> </w:t>
      </w:r>
      <w:r>
        <w:t xml:space="preserve">ESTABLISHMENT</w:t>
      </w:r>
      <w:r>
        <w:rPr>
          <w:spacing w:val="-4"/>
        </w:rPr>
        <w:t xml:space="preserve"> </w:t>
      </w:r>
      <w:r>
        <w:t xml:space="preserve">OF</w:t>
      </w:r>
      <w:r>
        <w:rPr>
          <w:spacing w:val="-30"/>
        </w:rPr>
        <w:t xml:space="preserve"> </w:t>
      </w:r>
      <w:r>
        <w:t xml:space="preserve">INCUBATION </w:t>
      </w:r>
      <w:r>
        <w:t xml:space="preserve">PROGRAMMES</w:t>
      </w:r>
      <w:r/>
    </w:p>
    <w:p>
      <w:pPr>
        <w:pStyle w:val="531"/>
        <w:numPr>
          <w:ilvl w:val="1"/>
          <w:numId w:val="55"/>
        </w:numPr>
        <w:ind w:left="1609" w:hanging="239"/>
        <w:jc w:val="left"/>
        <w:spacing w:before="88"/>
        <w:tabs>
          <w:tab w:val="left" w:pos="1610" w:leader="none"/>
        </w:tabs>
        <w:rPr>
          <w:sz w:val="27"/>
        </w:rPr>
      </w:pPr>
      <w:r>
        <w:rPr>
          <w:sz w:val="27"/>
        </w:rPr>
        <w:t xml:space="preserve">(1)</w:t>
      </w:r>
      <w:r>
        <w:rPr>
          <w:spacing w:val="-37"/>
          <w:sz w:val="27"/>
        </w:rPr>
        <w:t xml:space="preserve"> </w:t>
      </w:r>
      <w:r>
        <w:rPr>
          <w:sz w:val="27"/>
        </w:rPr>
        <w:t xml:space="preserve">The</w:t>
      </w:r>
      <w:r>
        <w:rPr>
          <w:spacing w:val="-33"/>
          <w:sz w:val="27"/>
        </w:rPr>
        <w:t xml:space="preserve"> </w:t>
      </w:r>
      <w:r>
        <w:rPr>
          <w:sz w:val="27"/>
        </w:rPr>
        <w:t xml:space="preserve">National</w:t>
      </w:r>
      <w:r>
        <w:rPr>
          <w:spacing w:val="-34"/>
          <w:sz w:val="27"/>
        </w:rPr>
        <w:t xml:space="preserve"> </w:t>
      </w:r>
      <w:r>
        <w:rPr>
          <w:sz w:val="27"/>
        </w:rPr>
        <w:t xml:space="preserve">and</w:t>
      </w:r>
      <w:r>
        <w:rPr>
          <w:spacing w:val="-35"/>
          <w:sz w:val="27"/>
        </w:rPr>
        <w:t xml:space="preserve"> </w:t>
      </w:r>
      <w:r>
        <w:rPr>
          <w:sz w:val="27"/>
        </w:rPr>
        <w:t xml:space="preserve">county</w:t>
      </w:r>
      <w:r>
        <w:rPr>
          <w:spacing w:val="-29"/>
          <w:sz w:val="27"/>
        </w:rPr>
        <w:t xml:space="preserve"> </w:t>
      </w:r>
      <w:r>
        <w:rPr>
          <w:sz w:val="27"/>
        </w:rPr>
        <w:t xml:space="preserve">governments</w:t>
      </w:r>
      <w:r>
        <w:rPr>
          <w:spacing w:val="-28"/>
          <w:sz w:val="27"/>
        </w:rPr>
        <w:t xml:space="preserve"> </w:t>
      </w:r>
      <w:r>
        <w:rPr>
          <w:sz w:val="27"/>
        </w:rPr>
        <w:t xml:space="preserve">shall</w:t>
      </w:r>
      <w:r>
        <w:rPr>
          <w:spacing w:val="-29"/>
          <w:sz w:val="27"/>
        </w:rPr>
        <w:t xml:space="preserve"> </w:t>
      </w:r>
      <w:r>
        <w:rPr>
          <w:sz w:val="27"/>
        </w:rPr>
        <w:t xml:space="preserve">—</w:t>
      </w:r>
      <w:r/>
    </w:p>
    <w:p>
      <w:pPr>
        <w:pStyle w:val="531"/>
        <w:numPr>
          <w:ilvl w:val="0"/>
          <w:numId w:val="52"/>
        </w:numPr>
        <w:spacing w:before="49"/>
        <w:tabs>
          <w:tab w:val="left" w:pos="1742" w:leader="none"/>
        </w:tabs>
        <w:rPr>
          <w:sz w:val="27"/>
        </w:rPr>
      </w:pPr>
      <w:r>
        <w:rPr>
          <w:sz w:val="27"/>
        </w:rPr>
        <w:t xml:space="preserve">promote</w:t>
      </w:r>
      <w:r>
        <w:rPr>
          <w:spacing w:val="-1"/>
          <w:sz w:val="27"/>
        </w:rPr>
        <w:t xml:space="preserve"> </w:t>
      </w:r>
      <w:r>
        <w:rPr>
          <w:sz w:val="27"/>
        </w:rPr>
        <w:t xml:space="preserve">innovation;</w:t>
      </w:r>
      <w:r/>
    </w:p>
    <w:p>
      <w:pPr>
        <w:pStyle w:val="531"/>
        <w:numPr>
          <w:ilvl w:val="0"/>
          <w:numId w:val="52"/>
        </w:numPr>
        <w:ind w:left="1734" w:hanging="362"/>
        <w:spacing w:before="49"/>
        <w:tabs>
          <w:tab w:val="left" w:pos="1735" w:leader="none"/>
        </w:tabs>
        <w:rPr>
          <w:sz w:val="27"/>
        </w:rPr>
      </w:pPr>
      <w:r>
        <w:rPr>
          <w:sz w:val="27"/>
        </w:rPr>
        <w:t xml:space="preserve">facilitate</w:t>
      </w:r>
      <w:r>
        <w:rPr>
          <w:spacing w:val="-26"/>
          <w:sz w:val="27"/>
        </w:rPr>
        <w:t xml:space="preserve"> </w:t>
      </w:r>
      <w:r>
        <w:rPr>
          <w:sz w:val="27"/>
        </w:rPr>
        <w:t xml:space="preserve">the</w:t>
      </w:r>
      <w:r>
        <w:rPr>
          <w:spacing w:val="-34"/>
          <w:sz w:val="27"/>
        </w:rPr>
        <w:t xml:space="preserve"> </w:t>
      </w:r>
      <w:r>
        <w:rPr>
          <w:sz w:val="27"/>
        </w:rPr>
        <w:t xml:space="preserve">transfer</w:t>
      </w:r>
      <w:r>
        <w:rPr>
          <w:spacing w:val="-28"/>
          <w:sz w:val="27"/>
        </w:rPr>
        <w:t xml:space="preserve"> </w:t>
      </w:r>
      <w:r>
        <w:rPr>
          <w:sz w:val="27"/>
        </w:rPr>
        <w:t xml:space="preserve">of</w:t>
      </w:r>
      <w:r>
        <w:rPr>
          <w:spacing w:val="-33"/>
          <w:sz w:val="27"/>
        </w:rPr>
        <w:t xml:space="preserve"> </w:t>
      </w:r>
      <w:r>
        <w:rPr>
          <w:sz w:val="27"/>
        </w:rPr>
        <w:t xml:space="preserve">technology</w:t>
      </w:r>
      <w:r>
        <w:rPr>
          <w:spacing w:val="-17"/>
          <w:sz w:val="27"/>
        </w:rPr>
        <w:t xml:space="preserve"> </w:t>
      </w:r>
      <w:r>
        <w:rPr>
          <w:sz w:val="27"/>
        </w:rPr>
        <w:t xml:space="preserve">innovation;</w:t>
      </w:r>
      <w:r/>
    </w:p>
    <w:p>
      <w:pPr>
        <w:pStyle w:val="531"/>
        <w:numPr>
          <w:ilvl w:val="0"/>
          <w:numId w:val="52"/>
        </w:numPr>
        <w:ind w:left="1739" w:hanging="366"/>
        <w:jc w:val="both"/>
        <w:spacing w:lineRule="auto" w:line="199" w:before="87"/>
        <w:tabs>
          <w:tab w:val="left" w:pos="1741" w:leader="none"/>
        </w:tabs>
        <w:rPr>
          <w:sz w:val="27"/>
        </w:rPr>
      </w:pPr>
      <w:r>
        <w:rPr>
          <w:sz w:val="27"/>
        </w:rPr>
        <w:t xml:space="preserve">create and develop a sustainable, globally </w:t>
      </w:r>
      <w:r>
        <w:rPr>
          <w:sz w:val="27"/>
        </w:rPr>
        <w:t xml:space="preserve">competitive technology innovation sector that contributes</w:t>
      </w:r>
      <w:r>
        <w:rPr>
          <w:spacing w:val="-22"/>
          <w:sz w:val="27"/>
        </w:rPr>
        <w:t xml:space="preserve"> </w:t>
      </w:r>
      <w:r>
        <w:rPr>
          <w:sz w:val="27"/>
        </w:rPr>
        <w:t xml:space="preserve">towards</w:t>
      </w:r>
      <w:r>
        <w:rPr>
          <w:spacing w:val="-23"/>
          <w:sz w:val="27"/>
        </w:rPr>
        <w:t xml:space="preserve"> </w:t>
      </w:r>
      <w:r>
        <w:rPr>
          <w:sz w:val="27"/>
        </w:rPr>
        <w:t xml:space="preserve">the</w:t>
      </w:r>
      <w:r>
        <w:rPr>
          <w:spacing w:val="-27"/>
          <w:sz w:val="27"/>
        </w:rPr>
        <w:t xml:space="preserve"> </w:t>
      </w:r>
      <w:r>
        <w:rPr>
          <w:sz w:val="27"/>
        </w:rPr>
        <w:t xml:space="preserve">accelerated</w:t>
      </w:r>
      <w:r>
        <w:rPr>
          <w:spacing w:val="-18"/>
          <w:sz w:val="27"/>
        </w:rPr>
        <w:t xml:space="preserve"> </w:t>
      </w:r>
      <w:r>
        <w:rPr>
          <w:sz w:val="27"/>
        </w:rPr>
        <w:t xml:space="preserve">growth</w:t>
      </w:r>
      <w:r>
        <w:rPr>
          <w:spacing w:val="-25"/>
          <w:sz w:val="27"/>
        </w:rPr>
        <w:t xml:space="preserve"> </w:t>
      </w:r>
      <w:r>
        <w:rPr>
          <w:sz w:val="27"/>
        </w:rPr>
        <w:t xml:space="preserve">of</w:t>
      </w:r>
      <w:r>
        <w:rPr>
          <w:spacing w:val="-28"/>
          <w:sz w:val="27"/>
        </w:rPr>
        <w:t xml:space="preserve"> </w:t>
      </w:r>
      <w:r>
        <w:rPr>
          <w:sz w:val="27"/>
        </w:rPr>
        <w:t xml:space="preserve">the </w:t>
      </w:r>
      <w:r>
        <w:rPr>
          <w:sz w:val="27"/>
        </w:rPr>
        <w:t xml:space="preserve">economy;</w:t>
      </w:r>
      <w:r/>
    </w:p>
    <w:p>
      <w:pPr>
        <w:pStyle w:val="531"/>
        <w:numPr>
          <w:ilvl w:val="0"/>
          <w:numId w:val="52"/>
        </w:numPr>
        <w:ind w:left="1745" w:right="13" w:hanging="367"/>
        <w:jc w:val="both"/>
        <w:spacing w:lineRule="auto" w:line="196" w:before="108"/>
        <w:tabs>
          <w:tab w:val="left" w:pos="1747" w:leader="none"/>
        </w:tabs>
        <w:rPr>
          <w:sz w:val="27"/>
        </w:rPr>
      </w:pPr>
      <w:r>
        <w:rPr>
          <w:sz w:val="27"/>
        </w:rPr>
        <w:t xml:space="preserve">promote the creation of employment and</w:t>
      </w:r>
      <w:r>
        <w:rPr>
          <w:spacing w:val="-36"/>
          <w:sz w:val="27"/>
        </w:rPr>
        <w:t xml:space="preserve"> </w:t>
      </w:r>
      <w:r>
        <w:rPr>
          <w:sz w:val="27"/>
        </w:rPr>
        <w:t xml:space="preserve">wealth </w:t>
      </w:r>
      <w:r>
        <w:rPr>
          <w:sz w:val="27"/>
        </w:rPr>
        <w:t xml:space="preserve">creation;</w:t>
      </w:r>
      <w:r>
        <w:rPr>
          <w:spacing w:val="-4"/>
          <w:sz w:val="27"/>
        </w:rPr>
        <w:t xml:space="preserve"> </w:t>
      </w:r>
      <w:r>
        <w:rPr>
          <w:sz w:val="27"/>
        </w:rPr>
        <w:t xml:space="preserve">and</w:t>
      </w:r>
      <w:r/>
    </w:p>
    <w:p>
      <w:pPr>
        <w:pStyle w:val="531"/>
        <w:numPr>
          <w:ilvl w:val="0"/>
          <w:numId w:val="52"/>
        </w:numPr>
        <w:ind w:left="1743" w:right="3" w:hanging="365"/>
        <w:jc w:val="both"/>
        <w:spacing w:lineRule="auto" w:line="199" w:before="102"/>
        <w:tabs>
          <w:tab w:val="left" w:pos="1747" w:leader="none"/>
        </w:tabs>
        <w:rPr>
          <w:sz w:val="27"/>
        </w:rPr>
      </w:pPr>
      <w:r>
        <w:rPr>
          <w:sz w:val="27"/>
        </w:rPr>
        <w:t xml:space="preserve">promote the linkages between universities and </w:t>
      </w:r>
      <w:r>
        <w:rPr>
          <w:sz w:val="27"/>
        </w:rPr>
        <w:t xml:space="preserve">research institutions and the business</w:t>
      </w:r>
      <w:r>
        <w:rPr>
          <w:spacing w:val="-44"/>
          <w:sz w:val="27"/>
        </w:rPr>
        <w:t xml:space="preserve"> </w:t>
      </w:r>
      <w:r>
        <w:rPr>
          <w:sz w:val="27"/>
        </w:rPr>
        <w:t xml:space="preserve">community.</w:t>
      </w:r>
      <w:r/>
    </w:p>
    <w:p>
      <w:pPr>
        <w:ind w:left="936" w:right="15" w:firstLine="504"/>
        <w:jc w:val="both"/>
        <w:spacing w:lineRule="auto" w:line="204" w:before="98"/>
        <w:rPr>
          <w:sz w:val="27"/>
        </w:rPr>
      </w:pPr>
      <w:r>
        <w:rPr>
          <w:sz w:val="27"/>
        </w:rPr>
        <w:t xml:space="preserve">(2)</w:t>
      </w:r>
      <w:r>
        <w:rPr>
          <w:spacing w:val="-31"/>
          <w:sz w:val="27"/>
        </w:rPr>
        <w:t xml:space="preserve"> </w:t>
      </w:r>
      <w:r>
        <w:rPr>
          <w:sz w:val="27"/>
        </w:rPr>
        <w:t xml:space="preserve">The</w:t>
      </w:r>
      <w:r>
        <w:rPr>
          <w:spacing w:val="-28"/>
          <w:sz w:val="27"/>
        </w:rPr>
        <w:t xml:space="preserve"> </w:t>
      </w:r>
      <w:r>
        <w:rPr>
          <w:sz w:val="27"/>
        </w:rPr>
        <w:t xml:space="preserve">Agency</w:t>
      </w:r>
      <w:r>
        <w:rPr>
          <w:spacing w:val="-25"/>
          <w:sz w:val="27"/>
        </w:rPr>
        <w:t xml:space="preserve"> </w:t>
      </w:r>
      <w:r>
        <w:rPr>
          <w:sz w:val="27"/>
        </w:rPr>
        <w:t xml:space="preserve">and</w:t>
      </w:r>
      <w:r>
        <w:rPr>
          <w:spacing w:val="-28"/>
          <w:sz w:val="27"/>
        </w:rPr>
        <w:t xml:space="preserve"> </w:t>
      </w:r>
      <w:r>
        <w:rPr>
          <w:sz w:val="27"/>
        </w:rPr>
        <w:t xml:space="preserve">the</w:t>
      </w:r>
      <w:r>
        <w:rPr>
          <w:spacing w:val="-31"/>
          <w:sz w:val="27"/>
        </w:rPr>
        <w:t xml:space="preserve"> </w:t>
      </w:r>
      <w:r>
        <w:rPr>
          <w:sz w:val="27"/>
        </w:rPr>
        <w:t xml:space="preserve">county</w:t>
      </w:r>
      <w:r>
        <w:rPr>
          <w:spacing w:val="-27"/>
          <w:sz w:val="27"/>
        </w:rPr>
        <w:t xml:space="preserve"> </w:t>
      </w:r>
      <w:r>
        <w:rPr>
          <w:sz w:val="27"/>
        </w:rPr>
        <w:t xml:space="preserve">executive</w:t>
      </w:r>
      <w:r>
        <w:rPr>
          <w:spacing w:val="-25"/>
          <w:sz w:val="27"/>
        </w:rPr>
        <w:t xml:space="preserve"> </w:t>
      </w:r>
      <w:r>
        <w:rPr>
          <w:sz w:val="27"/>
        </w:rPr>
        <w:t xml:space="preserve">committee </w:t>
      </w:r>
      <w:r>
        <w:rPr>
          <w:sz w:val="27"/>
        </w:rPr>
        <w:t xml:space="preserve">members</w:t>
      </w:r>
      <w:r>
        <w:rPr>
          <w:spacing w:val="-26"/>
          <w:sz w:val="27"/>
        </w:rPr>
        <w:t xml:space="preserve"> </w:t>
      </w:r>
      <w:r>
        <w:rPr>
          <w:sz w:val="27"/>
        </w:rPr>
        <w:t xml:space="preserve">shall,</w:t>
      </w:r>
      <w:r>
        <w:rPr>
          <w:spacing w:val="-31"/>
          <w:sz w:val="27"/>
        </w:rPr>
        <w:t xml:space="preserve"> </w:t>
      </w:r>
      <w:r>
        <w:rPr>
          <w:sz w:val="27"/>
        </w:rPr>
        <w:t xml:space="preserve">for</w:t>
      </w:r>
      <w:r>
        <w:rPr>
          <w:spacing w:val="-30"/>
          <w:sz w:val="27"/>
        </w:rPr>
        <w:t xml:space="preserve"> </w:t>
      </w:r>
      <w:r>
        <w:rPr>
          <w:sz w:val="27"/>
        </w:rPr>
        <w:t xml:space="preserve">purposes</w:t>
      </w:r>
      <w:r>
        <w:rPr>
          <w:spacing w:val="-25"/>
          <w:sz w:val="27"/>
        </w:rPr>
        <w:t xml:space="preserve"> </w:t>
      </w:r>
      <w:r>
        <w:rPr>
          <w:sz w:val="27"/>
        </w:rPr>
        <w:t xml:space="preserve">of</w:t>
      </w:r>
      <w:r>
        <w:rPr>
          <w:spacing w:val="-32"/>
          <w:sz w:val="27"/>
        </w:rPr>
        <w:t xml:space="preserve"> </w:t>
      </w:r>
      <w:r>
        <w:rPr>
          <w:sz w:val="27"/>
        </w:rPr>
        <w:t xml:space="preserve">subsection</w:t>
      </w:r>
      <w:r>
        <w:rPr>
          <w:spacing w:val="-15"/>
          <w:sz w:val="27"/>
        </w:rPr>
        <w:t xml:space="preserve"> </w:t>
      </w:r>
      <w:r>
        <w:rPr>
          <w:sz w:val="27"/>
        </w:rPr>
        <w:t xml:space="preserve">(1)</w:t>
      </w:r>
      <w:r>
        <w:rPr>
          <w:spacing w:val="-30"/>
          <w:sz w:val="27"/>
        </w:rPr>
        <w:t xml:space="preserve"> </w:t>
      </w:r>
      <w:r>
        <w:rPr>
          <w:sz w:val="27"/>
        </w:rPr>
        <w:t xml:space="preserve">—</w:t>
      </w:r>
      <w:r/>
    </w:p>
    <w:p>
      <w:pPr>
        <w:pStyle w:val="531"/>
        <w:numPr>
          <w:ilvl w:val="0"/>
          <w:numId w:val="51"/>
        </w:numPr>
        <w:ind w:hanging="363"/>
        <w:jc w:val="both"/>
        <w:spacing w:lineRule="auto" w:line="199" w:before="106"/>
        <w:tabs>
          <w:tab w:val="left" w:pos="1751" w:leader="none"/>
        </w:tabs>
        <w:rPr>
          <w:sz w:val="27"/>
        </w:rPr>
      </w:pPr>
      <w:r>
        <w:rPr>
          <w:sz w:val="27"/>
        </w:rPr>
        <w:t xml:space="preserve">put in place a national and county incubation policy framework for the development of </w:t>
      </w:r>
      <w:r>
        <w:rPr>
          <w:spacing w:val="-5"/>
          <w:sz w:val="27"/>
        </w:rPr>
        <w:t xml:space="preserve">the </w:t>
      </w:r>
      <w:r>
        <w:rPr>
          <w:sz w:val="27"/>
        </w:rPr>
        <w:t xml:space="preserve">business</w:t>
      </w:r>
      <w:r>
        <w:rPr>
          <w:spacing w:val="-24"/>
          <w:sz w:val="27"/>
        </w:rPr>
        <w:t xml:space="preserve"> </w:t>
      </w:r>
      <w:r>
        <w:rPr>
          <w:sz w:val="27"/>
        </w:rPr>
        <w:t xml:space="preserve">incubation</w:t>
      </w:r>
      <w:r>
        <w:rPr>
          <w:spacing w:val="-16"/>
          <w:sz w:val="27"/>
        </w:rPr>
        <w:t xml:space="preserve"> </w:t>
      </w:r>
      <w:r>
        <w:rPr>
          <w:sz w:val="27"/>
        </w:rPr>
        <w:t xml:space="preserve">sector</w:t>
      </w:r>
      <w:r>
        <w:rPr>
          <w:spacing w:val="-26"/>
          <w:sz w:val="27"/>
        </w:rPr>
        <w:t xml:space="preserve"> </w:t>
      </w:r>
      <w:r>
        <w:rPr>
          <w:sz w:val="27"/>
        </w:rPr>
        <w:t xml:space="preserve">and</w:t>
      </w:r>
      <w:r>
        <w:rPr>
          <w:spacing w:val="-25"/>
          <w:sz w:val="27"/>
        </w:rPr>
        <w:t xml:space="preserve"> </w:t>
      </w:r>
      <w:r>
        <w:rPr>
          <w:sz w:val="27"/>
        </w:rPr>
        <w:t xml:space="preserve">startup</w:t>
      </w:r>
      <w:r>
        <w:rPr>
          <w:spacing w:val="-29"/>
          <w:sz w:val="27"/>
        </w:rPr>
        <w:t xml:space="preserve"> </w:t>
      </w:r>
      <w:r>
        <w:rPr>
          <w:sz w:val="27"/>
        </w:rPr>
        <w:t xml:space="preserve">system;</w:t>
      </w:r>
      <w:r/>
    </w:p>
    <w:p>
      <w:pPr>
        <w:pStyle w:val="531"/>
        <w:numPr>
          <w:ilvl w:val="0"/>
          <w:numId w:val="51"/>
        </w:numPr>
        <w:ind w:left="1739" w:hanging="361"/>
        <w:jc w:val="both"/>
        <w:spacing w:lineRule="auto" w:line="199" w:before="99"/>
        <w:tabs>
          <w:tab w:val="left" w:pos="1745" w:leader="none"/>
        </w:tabs>
        <w:rPr>
          <w:sz w:val="27"/>
        </w:rPr>
      </w:pPr>
      <w:r>
        <w:rPr>
          <w:sz w:val="27"/>
        </w:rPr>
        <w:t xml:space="preserve">enter into partnerships with local and international </w:t>
      </w:r>
      <w:r>
        <w:rPr>
          <w:sz w:val="27"/>
        </w:rPr>
        <w:t xml:space="preserve">business incubators in order to promote the </w:t>
      </w:r>
      <w:r>
        <w:rPr>
          <w:sz w:val="27"/>
        </w:rPr>
        <w:t xml:space="preserve">establishment</w:t>
      </w:r>
      <w:r>
        <w:rPr>
          <w:spacing w:val="-20"/>
          <w:sz w:val="27"/>
        </w:rPr>
        <w:t xml:space="preserve"> </w:t>
      </w:r>
      <w:r>
        <w:rPr>
          <w:sz w:val="27"/>
        </w:rPr>
        <w:t xml:space="preserve">and</w:t>
      </w:r>
      <w:r>
        <w:rPr>
          <w:spacing w:val="-33"/>
          <w:sz w:val="27"/>
        </w:rPr>
        <w:t xml:space="preserve"> </w:t>
      </w:r>
      <w:r>
        <w:rPr>
          <w:sz w:val="27"/>
        </w:rPr>
        <w:t xml:space="preserve">growth</w:t>
      </w:r>
      <w:r>
        <w:rPr>
          <w:spacing w:val="-25"/>
          <w:sz w:val="27"/>
        </w:rPr>
        <w:t xml:space="preserve"> </w:t>
      </w:r>
      <w:r>
        <w:rPr>
          <w:sz w:val="27"/>
        </w:rPr>
        <w:t xml:space="preserve">of</w:t>
      </w:r>
      <w:r>
        <w:rPr>
          <w:spacing w:val="-30"/>
          <w:sz w:val="27"/>
        </w:rPr>
        <w:t xml:space="preserve"> </w:t>
      </w:r>
      <w:r>
        <w:rPr>
          <w:sz w:val="27"/>
        </w:rPr>
        <w:t xml:space="preserve">startups</w:t>
      </w:r>
      <w:r>
        <w:rPr>
          <w:spacing w:val="-22"/>
          <w:sz w:val="27"/>
        </w:rPr>
        <w:t xml:space="preserve"> </w:t>
      </w:r>
      <w:r>
        <w:rPr>
          <w:sz w:val="27"/>
        </w:rPr>
        <w:t xml:space="preserve">in</w:t>
      </w:r>
      <w:r>
        <w:rPr>
          <w:spacing w:val="-30"/>
          <w:sz w:val="27"/>
        </w:rPr>
        <w:t xml:space="preserve"> </w:t>
      </w:r>
      <w:r>
        <w:rPr>
          <w:sz w:val="27"/>
        </w:rPr>
        <w:t xml:space="preserve">Kenya;</w:t>
      </w:r>
      <w:r/>
    </w:p>
    <w:p>
      <w:pPr>
        <w:pStyle w:val="531"/>
        <w:numPr>
          <w:ilvl w:val="0"/>
          <w:numId w:val="51"/>
        </w:numPr>
        <w:ind w:right="6" w:hanging="367"/>
        <w:jc w:val="both"/>
        <w:spacing w:lineRule="auto" w:line="201" w:before="102"/>
        <w:tabs>
          <w:tab w:val="left" w:pos="1740" w:leader="none"/>
        </w:tabs>
        <w:rPr>
          <w:sz w:val="27"/>
        </w:rPr>
      </w:pPr>
      <w:r>
        <w:rPr>
          <w:sz w:val="27"/>
        </w:rPr>
        <w:t xml:space="preserve">establish programmes for the certification and </w:t>
      </w:r>
      <w:r>
        <w:rPr>
          <w:sz w:val="27"/>
        </w:rPr>
        <w:t xml:space="preserve">admission of incubators into the incubation programmes;</w:t>
      </w:r>
      <w:r/>
    </w:p>
    <w:p>
      <w:pPr>
        <w:pStyle w:val="531"/>
        <w:numPr>
          <w:ilvl w:val="0"/>
          <w:numId w:val="51"/>
        </w:numPr>
        <w:ind w:left="1750" w:hanging="372"/>
        <w:jc w:val="both"/>
        <w:spacing w:lineRule="auto" w:line="196" w:before="105"/>
        <w:tabs>
          <w:tab w:val="left" w:pos="1751" w:leader="none"/>
        </w:tabs>
        <w:rPr>
          <w:sz w:val="27"/>
        </w:rPr>
      </w:pPr>
      <w:r>
        <w:rPr>
          <w:sz w:val="27"/>
        </w:rPr>
        <w:t xml:space="preserve">put in place mechanisms that promote the </w:t>
      </w:r>
      <w:r>
        <w:rPr>
          <w:sz w:val="27"/>
        </w:rPr>
        <w:t xml:space="preserve">development of business incubation</w:t>
      </w:r>
      <w:r>
        <w:rPr>
          <w:spacing w:val="-43"/>
          <w:sz w:val="27"/>
        </w:rPr>
        <w:t xml:space="preserve"> </w:t>
      </w:r>
      <w:r>
        <w:rPr>
          <w:sz w:val="27"/>
        </w:rPr>
        <w:t xml:space="preserve">programmes;</w:t>
      </w:r>
      <w:r/>
    </w:p>
    <w:p>
      <w:pPr>
        <w:pStyle w:val="531"/>
        <w:numPr>
          <w:ilvl w:val="0"/>
          <w:numId w:val="51"/>
        </w:numPr>
        <w:ind w:left="1740" w:right="6" w:hanging="362"/>
        <w:jc w:val="both"/>
        <w:spacing w:lineRule="auto" w:line="199" w:before="102"/>
        <w:tabs>
          <w:tab w:val="left" w:pos="1746" w:leader="none"/>
        </w:tabs>
        <w:rPr>
          <w:sz w:val="27"/>
        </w:rPr>
      </w:pPr>
      <w:r>
        <w:rPr>
          <w:sz w:val="27"/>
        </w:rPr>
        <w:t xml:space="preserve">create</w:t>
      </w:r>
      <w:r>
        <w:rPr>
          <w:spacing w:val="-33"/>
          <w:sz w:val="27"/>
        </w:rPr>
        <w:t xml:space="preserve"> </w:t>
      </w:r>
      <w:r>
        <w:rPr>
          <w:sz w:val="27"/>
        </w:rPr>
        <w:t xml:space="preserve">an</w:t>
      </w:r>
      <w:r>
        <w:rPr>
          <w:spacing w:val="-37"/>
          <w:sz w:val="27"/>
        </w:rPr>
        <w:t xml:space="preserve"> </w:t>
      </w:r>
      <w:r>
        <w:rPr>
          <w:sz w:val="27"/>
        </w:rPr>
        <w:t xml:space="preserve">enabling</w:t>
      </w:r>
      <w:r>
        <w:rPr>
          <w:spacing w:val="-33"/>
          <w:sz w:val="27"/>
        </w:rPr>
        <w:t xml:space="preserve"> </w:t>
      </w:r>
      <w:r>
        <w:rPr>
          <w:sz w:val="27"/>
        </w:rPr>
        <w:t xml:space="preserve">environment</w:t>
      </w:r>
      <w:r>
        <w:rPr>
          <w:spacing w:val="-27"/>
          <w:sz w:val="27"/>
        </w:rPr>
        <w:t xml:space="preserve"> </w:t>
      </w:r>
      <w:r>
        <w:rPr>
          <w:sz w:val="27"/>
        </w:rPr>
        <w:t xml:space="preserve">for</w:t>
      </w:r>
      <w:r>
        <w:rPr>
          <w:spacing w:val="-35"/>
          <w:sz w:val="27"/>
        </w:rPr>
        <w:t xml:space="preserve"> </w:t>
      </w:r>
      <w:r>
        <w:rPr>
          <w:sz w:val="27"/>
        </w:rPr>
        <w:t xml:space="preserve">the</w:t>
      </w:r>
      <w:r>
        <w:rPr>
          <w:spacing w:val="-33"/>
          <w:sz w:val="27"/>
        </w:rPr>
        <w:t xml:space="preserve"> </w:t>
      </w:r>
      <w:r>
        <w:rPr>
          <w:sz w:val="27"/>
        </w:rPr>
        <w:t xml:space="preserve">promotion of business incubators including fiscal and non- </w:t>
      </w:r>
      <w:r>
        <w:rPr>
          <w:sz w:val="27"/>
        </w:rPr>
        <w:t xml:space="preserve">fiscal</w:t>
      </w:r>
      <w:r>
        <w:rPr>
          <w:spacing w:val="-33"/>
          <w:sz w:val="27"/>
        </w:rPr>
        <w:t xml:space="preserve"> </w:t>
      </w:r>
      <w:r>
        <w:rPr>
          <w:sz w:val="27"/>
        </w:rPr>
        <w:t xml:space="preserve">incentives</w:t>
      </w:r>
      <w:r>
        <w:rPr>
          <w:spacing w:val="-28"/>
          <w:sz w:val="27"/>
        </w:rPr>
        <w:t xml:space="preserve"> </w:t>
      </w:r>
      <w:r>
        <w:rPr>
          <w:sz w:val="27"/>
        </w:rPr>
        <w:t xml:space="preserve">to</w:t>
      </w:r>
      <w:r>
        <w:rPr>
          <w:spacing w:val="-39"/>
          <w:sz w:val="27"/>
        </w:rPr>
        <w:t xml:space="preserve"> </w:t>
      </w:r>
      <w:r>
        <w:rPr>
          <w:sz w:val="27"/>
        </w:rPr>
        <w:t xml:space="preserve">incubators</w:t>
      </w:r>
      <w:r>
        <w:rPr>
          <w:spacing w:val="-27"/>
          <w:sz w:val="27"/>
        </w:rPr>
        <w:t xml:space="preserve"> </w:t>
      </w:r>
      <w:r>
        <w:rPr>
          <w:sz w:val="27"/>
        </w:rPr>
        <w:t xml:space="preserve">and</w:t>
      </w:r>
      <w:r>
        <w:rPr>
          <w:spacing w:val="-36"/>
          <w:sz w:val="27"/>
        </w:rPr>
        <w:t xml:space="preserve"> </w:t>
      </w:r>
      <w:r>
        <w:rPr>
          <w:sz w:val="27"/>
        </w:rPr>
        <w:t xml:space="preserve">startups;</w:t>
      </w:r>
      <w:r/>
    </w:p>
    <w:p>
      <w:pPr>
        <w:pStyle w:val="531"/>
        <w:numPr>
          <w:ilvl w:val="0"/>
          <w:numId w:val="51"/>
        </w:numPr>
        <w:ind w:left="1740" w:hanging="362"/>
        <w:jc w:val="both"/>
        <w:spacing w:lineRule="auto" w:line="199" w:before="104"/>
        <w:tabs>
          <w:tab w:val="left" w:pos="1618" w:leader="none"/>
        </w:tabs>
        <w:rPr>
          <w:sz w:val="27"/>
        </w:rPr>
      </w:pPr>
      <w:r>
        <w:rPr>
          <w:sz w:val="27"/>
        </w:rPr>
        <w:t xml:space="preserve">establish public online and other platforms for </w:t>
      </w:r>
      <w:r>
        <w:rPr>
          <w:sz w:val="27"/>
        </w:rPr>
        <w:t xml:space="preserve">access to information including the establishment </w:t>
      </w:r>
      <w:r>
        <w:rPr>
          <w:sz w:val="27"/>
        </w:rPr>
        <w:t xml:space="preserve">and</w:t>
      </w:r>
      <w:r>
        <w:rPr>
          <w:spacing w:val="-20"/>
          <w:sz w:val="27"/>
        </w:rPr>
        <w:t xml:space="preserve"> </w:t>
      </w:r>
      <w:r>
        <w:rPr>
          <w:sz w:val="27"/>
        </w:rPr>
        <w:t xml:space="preserve">development</w:t>
      </w:r>
      <w:r>
        <w:rPr>
          <w:spacing w:val="-12"/>
          <w:sz w:val="27"/>
        </w:rPr>
        <w:t xml:space="preserve"> </w:t>
      </w:r>
      <w:r>
        <w:rPr>
          <w:sz w:val="27"/>
        </w:rPr>
        <w:t xml:space="preserve">of</w:t>
      </w:r>
      <w:r>
        <w:rPr>
          <w:spacing w:val="-22"/>
          <w:sz w:val="27"/>
        </w:rPr>
        <w:t xml:space="preserve"> </w:t>
      </w:r>
      <w:r>
        <w:rPr>
          <w:sz w:val="27"/>
        </w:rPr>
        <w:t xml:space="preserve">startups,</w:t>
      </w:r>
      <w:r>
        <w:rPr>
          <w:spacing w:val="-18"/>
          <w:sz w:val="27"/>
        </w:rPr>
        <w:t xml:space="preserve"> </w:t>
      </w:r>
      <w:r>
        <w:rPr>
          <w:sz w:val="27"/>
        </w:rPr>
        <w:t xml:space="preserve">existing</w:t>
      </w:r>
      <w:r>
        <w:rPr>
          <w:spacing w:val="-13"/>
          <w:sz w:val="27"/>
        </w:rPr>
        <w:t xml:space="preserve"> </w:t>
      </w:r>
      <w:r>
        <w:rPr>
          <w:sz w:val="27"/>
        </w:rPr>
        <w:t xml:space="preserve">incubation </w:t>
      </w:r>
      <w:r>
        <w:rPr>
          <w:sz w:val="27"/>
        </w:rPr>
        <w:t xml:space="preserve">programmes, access to fiscal and non-fiscal support;</w:t>
      </w:r>
      <w:r/>
    </w:p>
    <w:p>
      <w:pPr>
        <w:pStyle w:val="531"/>
        <w:numPr>
          <w:ilvl w:val="0"/>
          <w:numId w:val="51"/>
        </w:numPr>
        <w:ind w:left="1741" w:right="10"/>
        <w:jc w:val="both"/>
        <w:spacing w:lineRule="auto" w:line="196" w:before="105"/>
        <w:tabs>
          <w:tab w:val="left" w:pos="1743" w:leader="none"/>
        </w:tabs>
        <w:rPr>
          <w:sz w:val="27"/>
        </w:rPr>
      </w:pPr>
      <w:r>
        <w:rPr>
          <w:sz w:val="27"/>
        </w:rPr>
        <w:t xml:space="preserve">keep and maintain a directory of startups and incubators;</w:t>
      </w:r>
      <w:r/>
    </w:p>
    <w:p>
      <w:pPr>
        <w:pStyle w:val="531"/>
        <w:numPr>
          <w:ilvl w:val="0"/>
          <w:numId w:val="51"/>
        </w:numPr>
        <w:ind w:left="1774" w:hanging="402"/>
        <w:jc w:val="both"/>
        <w:spacing w:before="64"/>
        <w:tabs>
          <w:tab w:val="left" w:pos="1775" w:leader="none"/>
        </w:tabs>
        <w:rPr>
          <w:sz w:val="27"/>
        </w:rPr>
      </w:pPr>
      <w:r>
        <w:rPr>
          <w:sz w:val="27"/>
        </w:rPr>
        <w:t xml:space="preserve">support</w:t>
      </w:r>
      <w:r>
        <w:rPr>
          <w:spacing w:val="-11"/>
          <w:sz w:val="27"/>
        </w:rPr>
        <w:t xml:space="preserve"> </w:t>
      </w:r>
      <w:r>
        <w:rPr>
          <w:sz w:val="27"/>
        </w:rPr>
        <w:t xml:space="preserve">any</w:t>
      </w:r>
      <w:r>
        <w:rPr>
          <w:spacing w:val="-14"/>
          <w:sz w:val="27"/>
        </w:rPr>
        <w:t xml:space="preserve"> </w:t>
      </w:r>
      <w:r>
        <w:rPr>
          <w:sz w:val="27"/>
        </w:rPr>
        <w:t xml:space="preserve">research</w:t>
      </w:r>
      <w:r>
        <w:rPr>
          <w:spacing w:val="-13"/>
          <w:sz w:val="27"/>
        </w:rPr>
        <w:t xml:space="preserve"> </w:t>
      </w:r>
      <w:r>
        <w:rPr>
          <w:sz w:val="27"/>
        </w:rPr>
        <w:t xml:space="preserve">and</w:t>
      </w:r>
      <w:r>
        <w:rPr>
          <w:spacing w:val="-17"/>
          <w:sz w:val="27"/>
        </w:rPr>
        <w:t xml:space="preserve"> </w:t>
      </w:r>
      <w:r>
        <w:rPr>
          <w:sz w:val="27"/>
        </w:rPr>
        <w:t xml:space="preserve">development</w:t>
      </w:r>
      <w:r>
        <w:rPr>
          <w:spacing w:val="-4"/>
          <w:sz w:val="27"/>
        </w:rPr>
        <w:t xml:space="preserve"> </w:t>
      </w:r>
      <w:r>
        <w:rPr>
          <w:sz w:val="27"/>
        </w:rPr>
        <w:t xml:space="preserve">activities</w:t>
      </w:r>
      <w:r/>
    </w:p>
    <w:p>
      <w:pPr>
        <w:ind w:left="1021" w:right="818"/>
        <w:jc w:val="center"/>
        <w:spacing w:before="64"/>
        <w:rPr>
          <w:sz w:val="21"/>
        </w:rPr>
      </w:pPr>
      <w:r>
        <w:br w:type="column"/>
      </w:r>
      <w:r>
        <w:rPr>
          <w:sz w:val="21"/>
        </w:rPr>
        <w:t xml:space="preserve">401</w:t>
      </w:r>
      <w:r/>
    </w:p>
    <w:p>
      <w:pPr>
        <w:pStyle w:val="529"/>
        <w:rPr>
          <w:sz w:val="22"/>
        </w:rPr>
      </w:pPr>
      <w:r>
        <w:rPr>
          <w:sz w:val="22"/>
        </w:rPr>
      </w:r>
      <w:r/>
    </w:p>
    <w:p>
      <w:pPr>
        <w:pStyle w:val="529"/>
        <w:rPr>
          <w:sz w:val="22"/>
        </w:rPr>
      </w:pPr>
      <w:r>
        <w:rPr>
          <w:sz w:val="22"/>
        </w:rPr>
      </w:r>
      <w:r/>
    </w:p>
    <w:p>
      <w:pPr>
        <w:pStyle w:val="529"/>
        <w:spacing w:before="2"/>
        <w:rPr>
          <w:sz w:val="31"/>
        </w:rPr>
      </w:pPr>
      <w:r>
        <w:rPr>
          <w:sz w:val="31"/>
        </w:rPr>
      </w:r>
      <w:r/>
    </w:p>
    <w:p>
      <w:pPr>
        <w:ind w:left="192" w:firstLine="3"/>
        <w:spacing w:lineRule="auto" w:line="441" w:before="1"/>
        <w:rPr>
          <w:b/>
          <w:sz w:val="17"/>
        </w:rPr>
      </w:pPr>
      <w:r>
        <mc:AlternateContent>
          <mc:Choice Requires="wpg">
            <w:drawing>
              <wp:anchor xmlns:wp="http://schemas.openxmlformats.org/drawingml/2006/wordprocessingDrawing" distT="0" distB="0" distL="0" distR="0" simplePos="0" relativeHeight="486904832" behindDoc="1" locked="0" layoutInCell="1" allowOverlap="1">
                <wp:simplePos x="0" y="0"/>
                <wp:positionH relativeFrom="page">
                  <wp:posOffset>5244553</wp:posOffset>
                </wp:positionH>
                <wp:positionV relativeFrom="paragraph">
                  <wp:posOffset>144039</wp:posOffset>
                </wp:positionV>
                <wp:extent cx="447965" cy="97424"/>
                <wp:effectExtent l="0" t="0" r="0" b="0"/>
                <wp:wrapNone/>
                <wp:docPr id="13" name="image7.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7.png" hidden="0"/>
                        <pic:cNvPicPr>
                          <a:picLocks noChangeAspect="1"/>
                        </pic:cNvPicPr>
                        <pic:nvPr isPhoto="0" userDrawn="0"/>
                      </pic:nvPicPr>
                      <pic:blipFill>
                        <a:blip r:embed="rId15"/>
                        <a:stretch/>
                      </pic:blipFill>
                      <pic:spPr bwMode="auto">
                        <a:xfrm>
                          <a:off x="0" y="0"/>
                          <a:ext cx="447965" cy="974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0.0pt;mso-wrap-distance-top:0.0pt;mso-wrap-distance-right:0.0pt;mso-wrap-distance-bottom:0.0pt;z-index:-486904832;o:allowoverlap:true;o:allowincell:true;mso-position-horizontal-relative:page;margin-left:413.0pt;mso-position-horizontal:absolute;mso-position-vertical-relative:text;margin-top:11.3pt;mso-position-vertical:absolute;width:35.3pt;height:7.7pt;" stroked="false">
                <v:path textboxrect="0,0,0,0"/>
                <v:imagedata r:id="rId15" o:title=""/>
              </v:shape>
            </w:pict>
          </mc:Fallback>
        </mc:AlternateContent>
      </w:r>
      <w:r>
        <w:rPr>
          <w:b/>
          <w:sz w:val="17"/>
        </w:rPr>
        <w:t xml:space="preserve">Role of National </w:t>
      </w:r>
      <w:r>
        <w:rPr>
          <w:b/>
          <w:sz w:val="17"/>
        </w:rPr>
        <w:t xml:space="preserve">governments.</w:t>
      </w:r>
      <w:r/>
    </w:p>
    <w:p>
      <w:pPr>
        <w:spacing w:lineRule="auto" w:line="441"/>
        <w:rPr>
          <w:sz w:val="17"/>
        </w:rPr>
        <w:sectPr>
          <w:footnotePr/>
          <w:endnotePr/>
          <w:type w:val="nextPage"/>
          <w:pgSz w:w="11940" w:h="16800" w:orient="portrait"/>
          <w:pgMar w:top="900" w:right="1680" w:bottom="280" w:left="1360" w:header="720" w:footer="720" w:gutter="0"/>
          <w:cols w:num="2" w:sep="0" w:space="720" w:equalWidth="0">
            <w:col w:w="6666" w:space="40"/>
            <w:col w:w="2194" w:space="0"/>
          </w:cols>
          <w:docGrid w:linePitch="360"/>
        </w:sectPr>
      </w:pPr>
      <w:r>
        <w:rPr>
          <w:sz w:val="17"/>
        </w:rPr>
      </w:r>
      <w:r/>
    </w:p>
    <w:p>
      <w:pPr>
        <w:ind w:left="1084"/>
        <w:spacing w:before="65"/>
        <w:tabs>
          <w:tab w:val="left" w:pos="3776" w:leader="none"/>
        </w:tabs>
        <w:rPr>
          <w:i/>
          <w:sz w:val="19"/>
        </w:rPr>
      </w:pPr>
      <w:r>
        <mc:AlternateContent>
          <mc:Choice Requires="wpg">
            <w:drawing>
              <wp:anchor xmlns:wp="http://schemas.openxmlformats.org/drawingml/2006/wordprocessingDrawing" distT="0" distB="0" distL="114300" distR="114300" simplePos="0" relativeHeight="266868736" behindDoc="0" locked="0" layoutInCell="1" allowOverlap="1">
                <wp:simplePos x="0" y="0"/>
                <wp:positionH relativeFrom="page">
                  <wp:posOffset>1557020</wp:posOffset>
                </wp:positionH>
                <wp:positionV relativeFrom="paragraph">
                  <wp:posOffset>225425</wp:posOffset>
                </wp:positionV>
                <wp:extent cx="4561840" cy="0"/>
                <wp:effectExtent l="0" t="0" r="0" b="0"/>
                <wp:wrapNone/>
                <wp:docPr id="14" name="" hidden="false"/>
                <wp:cNvGraphicFramePr/>
                <a:graphic xmlns:a="http://schemas.openxmlformats.org/drawingml/2006/main">
                  <a:graphicData uri="http://schemas.microsoft.com/office/word/2010/wordprocessingShape">
                    <wps:wsp>
                      <wps:cNvSpPr/>
                      <wps:spPr bwMode="auto">
                        <a:xfrm>
                          <a:off x="0" y="0"/>
                          <a:ext cx="456184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6" o:spid="_x0000_s16" o:spt="20" style="position:absolute;mso-wrap-distance-left:9.0pt;mso-wrap-distance-top:0.0pt;mso-wrap-distance-right:9.0pt;mso-wrap-distance-bottom:0.0pt;z-index:266868736;o:allowoverlap:true;o:allowincell:true;mso-position-horizontal-relative:page;margin-left:122.6pt;mso-position-horizontal:absolute;mso-position-vertical-relative:text;margin-top:17.8pt;mso-position-vertical:absolute;width:359.2pt;height:0.0pt;" coordsize="100000,100000" path="" fillcolor="#FFFFFF" strokecolor="#000000" strokeweight="0.72pt">
                <v:path textboxrect="0,0,0,0"/>
              </v:shape>
            </w:pict>
          </mc:Fallback>
        </mc:AlternateContent>
      </w:r>
      <w:bookmarkStart w:id="5" w:name="Page_7"/>
      <w:r/>
      <w:bookmarkEnd w:id="5"/>
      <w:r>
        <w:rPr>
          <w:sz w:val="21"/>
        </w:rPr>
        <w:t xml:space="preserve">402</w:t>
      </w:r>
      <w:r>
        <w:rPr>
          <w:sz w:val="21"/>
        </w:rPr>
        <w:tab/>
      </w:r>
      <w:r>
        <w:rPr>
          <w:i/>
          <w:sz w:val="19"/>
        </w:rPr>
        <w:t xml:space="preserve">The Startup Bill,</w:t>
      </w:r>
      <w:r>
        <w:rPr>
          <w:i/>
          <w:spacing w:val="14"/>
          <w:sz w:val="19"/>
        </w:rPr>
        <w:t xml:space="preserve"> </w:t>
      </w:r>
      <w:r>
        <w:rPr>
          <w:i/>
          <w:sz w:val="19"/>
        </w:rPr>
        <w:t xml:space="preserve">2020</w:t>
      </w:r>
      <w:r/>
    </w:p>
    <w:p>
      <w:pPr>
        <w:pStyle w:val="529"/>
        <w:spacing w:before="8"/>
        <w:rPr>
          <w:i/>
          <w:sz w:val="18"/>
        </w:rPr>
      </w:pPr>
      <w:r>
        <w:rPr>
          <w:i/>
          <w:sz w:val="18"/>
        </w:rPr>
      </w:r>
      <w:r/>
    </w:p>
    <w:p>
      <w:pPr>
        <w:pStyle w:val="529"/>
        <w:ind w:left="1941"/>
        <w:jc w:val="both"/>
      </w:pPr>
      <w:r>
        <w:t xml:space="preserve">undertaken by startups;</w:t>
      </w:r>
      <w:r/>
    </w:p>
    <w:p>
      <w:pPr>
        <w:pStyle w:val="531"/>
        <w:numPr>
          <w:ilvl w:val="0"/>
          <w:numId w:val="5"/>
        </w:numPr>
        <w:ind w:right="25" w:hanging="395"/>
        <w:jc w:val="both"/>
        <w:spacing w:lineRule="auto" w:line="225" w:before="87"/>
        <w:tabs>
          <w:tab w:val="left" w:pos="1929" w:leader="none"/>
        </w:tabs>
        <w:rPr>
          <w:sz w:val="24"/>
        </w:rPr>
      </w:pPr>
      <w:r>
        <w:rPr>
          <w:sz w:val="24"/>
        </w:rPr>
        <w:t xml:space="preserve">put in place mechanisms for pre-incubation of entities and for this purpose, provide training and capacity building programmes to startups registered under this</w:t>
      </w:r>
      <w:r>
        <w:rPr>
          <w:spacing w:val="42"/>
          <w:sz w:val="24"/>
        </w:rPr>
        <w:t xml:space="preserve"> </w:t>
      </w:r>
      <w:r>
        <w:rPr>
          <w:sz w:val="24"/>
        </w:rPr>
        <w:t xml:space="preserve">Act;</w:t>
      </w:r>
      <w:r/>
    </w:p>
    <w:p>
      <w:pPr>
        <w:ind w:left="1933" w:right="12" w:hanging="389"/>
        <w:jc w:val="both"/>
        <w:spacing w:lineRule="auto" w:line="218" w:before="23"/>
        <w:rPr>
          <w:sz w:val="24"/>
        </w:rPr>
      </w:pPr>
      <w:r>
        <w:rPr>
          <w:sz w:val="34"/>
        </w:rPr>
        <w:t xml:space="preserve">p) </w:t>
      </w:r>
      <w:r>
        <w:rPr>
          <w:sz w:val="24"/>
        </w:rPr>
        <w:t xml:space="preserve">put in place mechanisms to enable access to entities from marginalized groups through the use of quotas or mechanisms that match them to unused capacity in existing programmes; and</w:t>
      </w:r>
      <w:r/>
    </w:p>
    <w:p>
      <w:pPr>
        <w:ind w:left="1935" w:right="16" w:hanging="393"/>
        <w:jc w:val="both"/>
        <w:spacing w:lineRule="auto" w:line="225" w:before="91"/>
        <w:rPr>
          <w:sz w:val="24"/>
        </w:rPr>
      </w:pPr>
      <w:r>
        <w:rPr>
          <w:sz w:val="25"/>
        </w:rPr>
        <w:t xml:space="preserve">(k) </w:t>
      </w:r>
      <w:r>
        <w:rPr>
          <w:sz w:val="24"/>
        </w:rPr>
        <w:t xml:space="preserve">put in place facilitative structures that ensure the protection of the innovations of startups at the national and international level for the protection of the intellectual property.</w:t>
      </w:r>
      <w:r/>
    </w:p>
    <w:p>
      <w:pPr>
        <w:pStyle w:val="529"/>
        <w:ind w:left="1063" w:right="17" w:firstLine="472"/>
        <w:jc w:val="both"/>
        <w:spacing w:lineRule="auto" w:line="216" w:before="102"/>
      </w:pPr>
      <w:r>
        <w:t xml:space="preserve">5.(1) The Agency and the county executive committee</w:t>
      </w:r>
      <w:r>
        <w:rPr>
          <w:spacing w:val="-21"/>
        </w:rPr>
        <w:t xml:space="preserve"> </w:t>
      </w:r>
      <w:r>
        <w:t xml:space="preserve">members</w:t>
      </w:r>
      <w:r>
        <w:rPr>
          <w:spacing w:val="-28"/>
        </w:rPr>
        <w:t xml:space="preserve"> </w:t>
      </w:r>
      <w:r>
        <w:t xml:space="preserve">shall,</w:t>
      </w:r>
      <w:r>
        <w:rPr>
          <w:spacing w:val="-24"/>
        </w:rPr>
        <w:t xml:space="preserve"> </w:t>
      </w:r>
      <w:r>
        <w:t xml:space="preserve">in</w:t>
      </w:r>
      <w:r>
        <w:rPr>
          <w:spacing w:val="-30"/>
        </w:rPr>
        <w:t xml:space="preserve"> </w:t>
      </w:r>
      <w:r>
        <w:t xml:space="preserve">realizing</w:t>
      </w:r>
      <w:r>
        <w:rPr>
          <w:spacing w:val="-29"/>
        </w:rPr>
        <w:t xml:space="preserve"> </w:t>
      </w:r>
      <w:r>
        <w:t xml:space="preserve">the</w:t>
      </w:r>
      <w:r>
        <w:rPr>
          <w:spacing w:val="-31"/>
        </w:rPr>
        <w:t xml:space="preserve"> </w:t>
      </w:r>
      <w:r>
        <w:t xml:space="preserve">objectives</w:t>
      </w:r>
      <w:r>
        <w:rPr>
          <w:spacing w:val="-24"/>
        </w:rPr>
        <w:t xml:space="preserve"> </w:t>
      </w:r>
      <w:r>
        <w:t xml:space="preserve">of</w:t>
      </w:r>
      <w:r>
        <w:rPr>
          <w:spacing w:val="-30"/>
        </w:rPr>
        <w:t xml:space="preserve"> </w:t>
      </w:r>
      <w:r>
        <w:t xml:space="preserve">this Act</w:t>
      </w:r>
      <w:r>
        <w:rPr>
          <w:spacing w:val="-33"/>
        </w:rPr>
        <w:t xml:space="preserve"> </w:t>
      </w:r>
      <w:r>
        <w:t xml:space="preserve">and</w:t>
      </w:r>
      <w:r>
        <w:rPr>
          <w:spacing w:val="-30"/>
        </w:rPr>
        <w:t xml:space="preserve"> </w:t>
      </w:r>
      <w:r>
        <w:t xml:space="preserve">ensuring</w:t>
      </w:r>
      <w:r>
        <w:rPr>
          <w:spacing w:val="-24"/>
        </w:rPr>
        <w:t xml:space="preserve"> </w:t>
      </w:r>
      <w:r>
        <w:t xml:space="preserve">that</w:t>
      </w:r>
      <w:r>
        <w:rPr>
          <w:spacing w:val="-29"/>
        </w:rPr>
        <w:t xml:space="preserve"> </w:t>
      </w:r>
      <w:r>
        <w:t xml:space="preserve">the</w:t>
      </w:r>
      <w:r>
        <w:rPr>
          <w:spacing w:val="-34"/>
        </w:rPr>
        <w:t xml:space="preserve"> </w:t>
      </w:r>
      <w:r>
        <w:t xml:space="preserve">National</w:t>
      </w:r>
      <w:r>
        <w:rPr>
          <w:spacing w:val="-29"/>
        </w:rPr>
        <w:t xml:space="preserve"> </w:t>
      </w:r>
      <w:r>
        <w:t xml:space="preserve">and</w:t>
      </w:r>
      <w:r>
        <w:rPr>
          <w:spacing w:val="-30"/>
        </w:rPr>
        <w:t xml:space="preserve"> </w:t>
      </w:r>
      <w:r>
        <w:t xml:space="preserve">county</w:t>
      </w:r>
      <w:r>
        <w:rPr>
          <w:spacing w:val="-26"/>
        </w:rPr>
        <w:t xml:space="preserve"> </w:t>
      </w:r>
      <w:r>
        <w:t xml:space="preserve">governments fulfil their roles under section 4, establish incubation programmes.</w:t>
      </w:r>
      <w:r/>
    </w:p>
    <w:p>
      <w:pPr>
        <w:pStyle w:val="529"/>
        <w:ind w:left="1070" w:right="30" w:firstLine="534"/>
        <w:jc w:val="both"/>
        <w:spacing w:lineRule="auto" w:line="220" w:before="97"/>
      </w:pPr>
      <w:r>
        <w:t xml:space="preserve">(2)</w:t>
      </w:r>
      <w:r>
        <w:rPr>
          <w:spacing w:val="-18"/>
        </w:rPr>
        <w:t xml:space="preserve"> </w:t>
      </w:r>
      <w:r>
        <w:t xml:space="preserve">The</w:t>
      </w:r>
      <w:r>
        <w:rPr>
          <w:spacing w:val="-11"/>
        </w:rPr>
        <w:t xml:space="preserve"> </w:t>
      </w:r>
      <w:r>
        <w:t xml:space="preserve">Agency</w:t>
      </w:r>
      <w:r>
        <w:rPr>
          <w:spacing w:val="-8"/>
        </w:rPr>
        <w:t xml:space="preserve"> </w:t>
      </w:r>
      <w:r>
        <w:t xml:space="preserve">and</w:t>
      </w:r>
      <w:r>
        <w:rPr>
          <w:spacing w:val="-11"/>
        </w:rPr>
        <w:t xml:space="preserve"> </w:t>
      </w:r>
      <w:r>
        <w:t xml:space="preserve">the</w:t>
      </w:r>
      <w:r>
        <w:rPr>
          <w:spacing w:val="-15"/>
        </w:rPr>
        <w:t xml:space="preserve"> </w:t>
      </w:r>
      <w:r>
        <w:t xml:space="preserve">county</w:t>
      </w:r>
      <w:r>
        <w:rPr>
          <w:spacing w:val="-8"/>
        </w:rPr>
        <w:t xml:space="preserve"> </w:t>
      </w:r>
      <w:r>
        <w:t xml:space="preserve">executive</w:t>
      </w:r>
      <w:r>
        <w:rPr>
          <w:spacing w:val="-8"/>
        </w:rPr>
        <w:t xml:space="preserve"> </w:t>
      </w:r>
      <w:r>
        <w:t xml:space="preserve">committee members shall, for purposes of subsection (1),</w:t>
      </w:r>
      <w:r>
        <w:rPr>
          <w:spacing w:val="-42"/>
        </w:rPr>
        <w:t xml:space="preserve"> </w:t>
      </w:r>
      <w:r>
        <w:t xml:space="preserve">—</w:t>
      </w:r>
      <w:r/>
    </w:p>
    <w:p>
      <w:pPr>
        <w:pStyle w:val="531"/>
        <w:numPr>
          <w:ilvl w:val="0"/>
          <w:numId w:val="50"/>
        </w:numPr>
        <w:ind w:right="14" w:hanging="369"/>
        <w:jc w:val="both"/>
        <w:spacing w:lineRule="auto" w:line="213" w:before="102"/>
        <w:tabs>
          <w:tab w:val="left" w:pos="1790" w:leader="none"/>
        </w:tabs>
        <w:rPr>
          <w:sz w:val="25"/>
        </w:rPr>
      </w:pPr>
      <w:r>
        <w:rPr>
          <w:sz w:val="25"/>
        </w:rPr>
        <w:t xml:space="preserve">develop standards and guidelines to regulate the relationship between an incubator and a startup under this</w:t>
      </w:r>
      <w:r>
        <w:rPr>
          <w:spacing w:val="17"/>
          <w:sz w:val="25"/>
        </w:rPr>
        <w:t xml:space="preserve"> </w:t>
      </w:r>
      <w:r>
        <w:rPr>
          <w:sz w:val="25"/>
        </w:rPr>
        <w:t xml:space="preserve">Act;</w:t>
      </w:r>
      <w:r/>
    </w:p>
    <w:p>
      <w:pPr>
        <w:pStyle w:val="531"/>
        <w:numPr>
          <w:ilvl w:val="0"/>
          <w:numId w:val="50"/>
        </w:numPr>
        <w:ind w:left="1789" w:right="16" w:hanging="362"/>
        <w:jc w:val="both"/>
        <w:spacing w:lineRule="auto" w:line="216" w:before="102"/>
        <w:tabs>
          <w:tab w:val="left" w:pos="1789" w:leader="none"/>
        </w:tabs>
        <w:rPr>
          <w:sz w:val="25"/>
        </w:rPr>
      </w:pPr>
      <w:r>
        <w:rPr>
          <w:sz w:val="25"/>
        </w:rPr>
        <w:t xml:space="preserve">establish</w:t>
      </w:r>
      <w:r>
        <w:rPr>
          <w:spacing w:val="-19"/>
          <w:sz w:val="25"/>
        </w:rPr>
        <w:t xml:space="preserve"> </w:t>
      </w:r>
      <w:r>
        <w:rPr>
          <w:sz w:val="25"/>
        </w:rPr>
        <w:t xml:space="preserve">an</w:t>
      </w:r>
      <w:r>
        <w:rPr>
          <w:spacing w:val="-26"/>
          <w:sz w:val="25"/>
        </w:rPr>
        <w:t xml:space="preserve"> </w:t>
      </w:r>
      <w:r>
        <w:rPr>
          <w:sz w:val="25"/>
        </w:rPr>
        <w:t xml:space="preserve">online</w:t>
      </w:r>
      <w:r>
        <w:rPr>
          <w:spacing w:val="-22"/>
          <w:sz w:val="25"/>
        </w:rPr>
        <w:t xml:space="preserve"> </w:t>
      </w:r>
      <w:r>
        <w:rPr>
          <w:sz w:val="25"/>
        </w:rPr>
        <w:t xml:space="preserve">platform</w:t>
      </w:r>
      <w:r>
        <w:rPr>
          <w:spacing w:val="-18"/>
          <w:sz w:val="25"/>
        </w:rPr>
        <w:t xml:space="preserve"> </w:t>
      </w:r>
      <w:r>
        <w:rPr>
          <w:sz w:val="25"/>
        </w:rPr>
        <w:t xml:space="preserve">setting</w:t>
      </w:r>
      <w:r>
        <w:rPr>
          <w:spacing w:val="-23"/>
          <w:sz w:val="25"/>
        </w:rPr>
        <w:t xml:space="preserve"> </w:t>
      </w:r>
      <w:r>
        <w:rPr>
          <w:sz w:val="25"/>
        </w:rPr>
        <w:t xml:space="preserve">out</w:t>
      </w:r>
      <w:r>
        <w:rPr>
          <w:spacing w:val="-24"/>
          <w:sz w:val="25"/>
        </w:rPr>
        <w:t xml:space="preserve"> </w:t>
      </w:r>
      <w:r>
        <w:rPr>
          <w:sz w:val="25"/>
        </w:rPr>
        <w:t xml:space="preserve">information on existing incubator programmes, incubators and startups and the process of registration and admission into the programmes;</w:t>
      </w:r>
      <w:r>
        <w:rPr>
          <w:spacing w:val="10"/>
          <w:sz w:val="25"/>
        </w:rPr>
        <w:t xml:space="preserve"> </w:t>
      </w:r>
      <w:r>
        <w:rPr>
          <w:sz w:val="25"/>
        </w:rPr>
        <w:t xml:space="preserve">and</w:t>
      </w:r>
      <w:r/>
    </w:p>
    <w:p>
      <w:pPr>
        <w:pStyle w:val="531"/>
        <w:numPr>
          <w:ilvl w:val="0"/>
          <w:numId w:val="50"/>
        </w:numPr>
        <w:ind w:left="1793" w:right="16" w:hanging="362"/>
        <w:jc w:val="both"/>
        <w:spacing w:lineRule="auto" w:line="218" w:before="99"/>
        <w:tabs>
          <w:tab w:val="left" w:pos="1794" w:leader="none"/>
        </w:tabs>
        <w:rPr>
          <w:sz w:val="25"/>
        </w:rPr>
      </w:pPr>
      <w:r>
        <w:rPr>
          <w:sz w:val="25"/>
        </w:rPr>
        <w:t xml:space="preserve">prescribe a criteria for the evaluation of entities, programmes and structures set up for the</w:t>
      </w:r>
      <w:r>
        <w:rPr>
          <w:spacing w:val="-31"/>
          <w:sz w:val="25"/>
        </w:rPr>
        <w:t xml:space="preserve"> </w:t>
      </w:r>
      <w:r>
        <w:rPr>
          <w:sz w:val="25"/>
        </w:rPr>
        <w:t xml:space="preserve">purposes of implementing this</w:t>
      </w:r>
      <w:r>
        <w:rPr>
          <w:spacing w:val="24"/>
          <w:sz w:val="25"/>
        </w:rPr>
        <w:t xml:space="preserve"> </w:t>
      </w:r>
      <w:r>
        <w:rPr>
          <w:sz w:val="25"/>
        </w:rPr>
        <w:t xml:space="preserve">Act.</w:t>
      </w:r>
      <w:r/>
    </w:p>
    <w:p>
      <w:pPr>
        <w:pStyle w:val="525"/>
        <w:ind w:left="1450" w:right="389"/>
        <w:jc w:val="center"/>
        <w:spacing w:lineRule="auto" w:line="216" w:before="100"/>
      </w:pPr>
      <w:r>
        <w:t xml:space="preserve">PART III— REGISTRAR OF STARTUPS AND </w:t>
      </w:r>
      <w:r>
        <w:t xml:space="preserve">ADMISSION INTO AN INCUBATION PROGRAMME</w:t>
      </w:r>
      <w:r/>
    </w:p>
    <w:p>
      <w:pPr>
        <w:pStyle w:val="531"/>
        <w:numPr>
          <w:ilvl w:val="2"/>
          <w:numId w:val="55"/>
        </w:numPr>
        <w:ind w:firstLine="470"/>
        <w:spacing w:lineRule="auto" w:line="216" w:before="101"/>
        <w:tabs>
          <w:tab w:val="left" w:pos="1802" w:leader="none"/>
        </w:tabs>
        <w:rPr>
          <w:sz w:val="25"/>
        </w:rPr>
      </w:pPr>
      <w:r>
        <w:rPr>
          <w:sz w:val="25"/>
        </w:rPr>
        <w:t xml:space="preserve">(1) The Agency shall be responsible for the registration of startups under this</w:t>
      </w:r>
      <w:r>
        <w:rPr>
          <w:spacing w:val="10"/>
          <w:sz w:val="25"/>
        </w:rPr>
        <w:t xml:space="preserve"> </w:t>
      </w:r>
      <w:r>
        <w:rPr>
          <w:sz w:val="25"/>
        </w:rPr>
        <w:t xml:space="preserve">Act.</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3"/>
        <w:rPr>
          <w:sz w:val="15"/>
        </w:rPr>
      </w:pPr>
      <w:r>
        <w:rPr>
          <w:sz w:val="15"/>
        </w:rPr>
      </w:r>
      <w:r/>
    </w:p>
    <w:p>
      <w:pPr>
        <w:ind w:left="185" w:right="756" w:hanging="9"/>
        <w:spacing w:lineRule="auto" w:line="235"/>
        <w:rPr>
          <w:sz w:val="16"/>
        </w:rPr>
      </w:pPr>
      <w:r>
        <w:rPr>
          <w:sz w:val="16"/>
        </w:rPr>
        <w:t xml:space="preserve">Establishment of incubation programmes</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4"/>
        <w:rPr>
          <w:sz w:val="23"/>
        </w:rPr>
      </w:pPr>
      <w:r>
        <w:rPr>
          <w:sz w:val="23"/>
        </w:rPr>
      </w:r>
      <w:r/>
    </w:p>
    <w:p>
      <w:pPr>
        <w:ind w:left="197" w:right="499" w:firstLine="4"/>
        <w:spacing w:lineRule="auto" w:line="235"/>
        <w:rPr>
          <w:sz w:val="16"/>
        </w:rPr>
      </w:pPr>
      <w:r>
        <w:rPr>
          <w:sz w:val="16"/>
        </w:rPr>
        <w:t xml:space="preserve">Appointment and functions of Registrar and</w:t>
      </w:r>
      <w:r/>
    </w:p>
    <w:p>
      <w:pPr>
        <w:spacing w:lineRule="auto" w:line="235"/>
        <w:rPr>
          <w:sz w:val="16"/>
        </w:rPr>
        <w:sectPr>
          <w:footnotePr/>
          <w:endnotePr/>
          <w:type w:val="nextPage"/>
          <w:pgSz w:w="11940" w:h="16800" w:orient="portrait"/>
          <w:pgMar w:top="980" w:right="1680" w:bottom="280" w:left="1360" w:header="720" w:footer="720" w:gutter="0"/>
          <w:cols w:num="2" w:sep="0" w:space="720" w:equalWidth="0">
            <w:col w:w="6828" w:space="40"/>
            <w:col w:w="2032" w:space="0"/>
          </w:cols>
          <w:docGrid w:linePitch="360"/>
        </w:sectPr>
      </w:pPr>
      <w:r>
        <w:rPr>
          <w:sz w:val="16"/>
        </w:rPr>
      </w:r>
      <w:r/>
    </w:p>
    <w:p>
      <w:pPr>
        <w:pStyle w:val="531"/>
        <w:numPr>
          <w:ilvl w:val="0"/>
          <w:numId w:val="49"/>
        </w:numPr>
        <w:ind w:hanging="335"/>
        <w:spacing w:lineRule="exact" w:line="348" w:before="0"/>
        <w:tabs>
          <w:tab w:val="left" w:pos="1959" w:leader="none"/>
          <w:tab w:val="left" w:pos="7050" w:leader="none"/>
        </w:tabs>
        <w:rPr>
          <w:sz w:val="24"/>
        </w:rPr>
      </w:pPr>
      <w:r>
        <w:rPr>
          <w:sz w:val="24"/>
        </w:rPr>
        <w:t xml:space="preserve">There shall a Registrar of startup who</w:t>
      </w:r>
      <w:r>
        <w:rPr>
          <w:spacing w:val="-23"/>
          <w:sz w:val="24"/>
        </w:rPr>
        <w:t xml:space="preserve"> </w:t>
      </w:r>
      <w:r>
        <w:rPr>
          <w:sz w:val="24"/>
        </w:rPr>
        <w:t xml:space="preserve">shall</w:t>
      </w:r>
      <w:r>
        <w:rPr>
          <w:spacing w:val="3"/>
          <w:sz w:val="24"/>
        </w:rPr>
        <w:t xml:space="preserve"> </w:t>
      </w:r>
      <w:r>
        <w:rPr>
          <w:sz w:val="24"/>
        </w:rPr>
        <w:t xml:space="preserve">be—</w:t>
      </w:r>
      <w:r>
        <w:rPr>
          <w:sz w:val="24"/>
        </w:rPr>
        <w:tab/>
      </w:r>
      <w:r/>
    </w:p>
    <w:p>
      <w:pPr>
        <w:pStyle w:val="531"/>
        <w:numPr>
          <w:ilvl w:val="0"/>
          <w:numId w:val="48"/>
        </w:numPr>
        <w:ind w:right="2077" w:hanging="481"/>
        <w:spacing w:lineRule="auto" w:line="216" w:before="102"/>
        <w:tabs>
          <w:tab w:val="left" w:pos="2052" w:leader="none"/>
          <w:tab w:val="left" w:pos="2053" w:leader="none"/>
        </w:tabs>
        <w:rPr>
          <w:sz w:val="25"/>
        </w:rPr>
      </w:pPr>
      <w:r>
        <w:rPr>
          <w:sz w:val="25"/>
        </w:rPr>
        <w:t xml:space="preserve">competitively recruited by the Public Service Commission;</w:t>
      </w:r>
      <w:r>
        <w:rPr>
          <w:spacing w:val="9"/>
          <w:sz w:val="25"/>
        </w:rPr>
        <w:t xml:space="preserve"> </w:t>
      </w:r>
      <w:r>
        <w:rPr>
          <w:sz w:val="25"/>
        </w:rPr>
        <w:t xml:space="preserve">and</w:t>
      </w:r>
      <w:r/>
    </w:p>
    <w:p>
      <w:pPr>
        <w:spacing w:lineRule="auto" w:line="216"/>
        <w:rPr>
          <w:sz w:val="25"/>
        </w:rPr>
        <w:sectPr>
          <w:footnotePr/>
          <w:endnotePr/>
          <w:type w:val="continuous"/>
          <w:pgSz w:w="11940" w:h="16800" w:orient="portrait"/>
          <w:pgMar w:top="140" w:right="1680" w:bottom="280" w:left="1360" w:header="720" w:footer="720" w:gutter="0"/>
          <w:cols w:num="1" w:sep="0" w:space="720" w:equalWidth="1"/>
          <w:docGrid w:linePitch="360"/>
        </w:sectPr>
      </w:pPr>
      <w:r>
        <w:rPr>
          <w:sz w:val="25"/>
        </w:rPr>
      </w:r>
      <w:r/>
    </w:p>
    <w:p>
      <w:pPr>
        <w:ind w:left="3878"/>
        <w:spacing w:before="89"/>
        <w:rPr>
          <w:b/>
          <w:i/>
          <w:sz w:val="20"/>
        </w:rPr>
      </w:pPr>
      <w:r>
        <mc:AlternateContent>
          <mc:Choice Requires="wpg">
            <w:drawing>
              <wp:anchor xmlns:wp="http://schemas.openxmlformats.org/drawingml/2006/wordprocessingDrawing" distT="0" distB="0" distL="114300" distR="114300" simplePos="0" relativeHeight="266869248" behindDoc="0" locked="0" layoutInCell="1" allowOverlap="1">
                <wp:simplePos x="0" y="0"/>
                <wp:positionH relativeFrom="page">
                  <wp:posOffset>1609090</wp:posOffset>
                </wp:positionH>
                <wp:positionV relativeFrom="paragraph">
                  <wp:posOffset>231140</wp:posOffset>
                </wp:positionV>
                <wp:extent cx="4583430" cy="0"/>
                <wp:effectExtent l="0" t="0" r="0" b="0"/>
                <wp:wrapNone/>
                <wp:docPr id="15"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7" o:spid="_x0000_s17" o:spt="20" style="position:absolute;mso-wrap-distance-left:9.0pt;mso-wrap-distance-top:0.0pt;mso-wrap-distance-right:9.0pt;mso-wrap-distance-bottom:0.0pt;z-index:266869248;o:allowoverlap:true;o:allowincell:true;mso-position-horizontal-relative:page;margin-left:126.7pt;mso-position-horizontal:absolute;mso-position-vertical-relative:text;margin-top:18.2pt;mso-position-vertical:absolute;width:360.9pt;height:0.0pt;" coordsize="100000,100000" path="" fillcolor="#FFFFFF" strokecolor="#000000" strokeweight="0.72pt">
                <v:path textboxrect="0,0,0,0"/>
              </v:shape>
            </w:pict>
          </mc:Fallback>
        </mc:AlternateContent>
      </w:r>
      <w:bookmarkStart w:id="6" w:name="Page_8"/>
      <w:r/>
      <w:bookmarkEnd w:id="6"/>
      <w:r>
        <w:rPr>
          <w:b/>
          <w:i/>
          <w:sz w:val="20"/>
        </w:rPr>
        <w:t xml:space="preserve">The Startup Bill, 2020</w:t>
      </w:r>
      <w:r/>
    </w:p>
    <w:p>
      <w:pPr>
        <w:pStyle w:val="529"/>
        <w:spacing w:before="8"/>
        <w:rPr>
          <w:b/>
          <w:i/>
          <w:sz w:val="20"/>
        </w:rPr>
      </w:pPr>
      <w:r>
        <w:rPr>
          <w:b/>
          <w:i/>
          <w:sz w:val="20"/>
        </w:rPr>
      </w:r>
      <w:r/>
    </w:p>
    <w:p>
      <w:pPr>
        <w:pStyle w:val="531"/>
        <w:numPr>
          <w:ilvl w:val="0"/>
          <w:numId w:val="48"/>
        </w:numPr>
        <w:ind w:left="2108" w:right="6" w:hanging="484"/>
        <w:jc w:val="both"/>
        <w:spacing w:lineRule="auto" w:line="218" w:before="0"/>
        <w:tabs>
          <w:tab w:val="left" w:pos="2111" w:leader="none"/>
        </w:tabs>
        <w:rPr>
          <w:sz w:val="25"/>
        </w:rPr>
      </w:pPr>
      <w:r>
        <w:rPr>
          <w:sz w:val="25"/>
        </w:rPr>
        <w:t xml:space="preserve">appointed by the Agency on such terms and conditions as the Agency may, in consultation with</w:t>
      </w:r>
      <w:r>
        <w:rPr>
          <w:spacing w:val="-35"/>
          <w:sz w:val="25"/>
        </w:rPr>
        <w:t xml:space="preserve"> </w:t>
      </w:r>
      <w:r>
        <w:rPr>
          <w:sz w:val="25"/>
        </w:rPr>
        <w:t xml:space="preserve">the</w:t>
      </w:r>
      <w:r>
        <w:rPr>
          <w:spacing w:val="-37"/>
          <w:sz w:val="25"/>
        </w:rPr>
        <w:t xml:space="preserve"> </w:t>
      </w:r>
      <w:r>
        <w:rPr>
          <w:sz w:val="25"/>
        </w:rPr>
        <w:t xml:space="preserve">Salaries</w:t>
      </w:r>
      <w:r>
        <w:rPr>
          <w:spacing w:val="-35"/>
          <w:sz w:val="25"/>
        </w:rPr>
        <w:t xml:space="preserve"> </w:t>
      </w:r>
      <w:r>
        <w:rPr>
          <w:sz w:val="25"/>
        </w:rPr>
        <w:t xml:space="preserve">and</w:t>
      </w:r>
      <w:r>
        <w:rPr>
          <w:spacing w:val="-34"/>
          <w:sz w:val="25"/>
        </w:rPr>
        <w:t xml:space="preserve"> </w:t>
      </w:r>
      <w:r>
        <w:rPr>
          <w:sz w:val="25"/>
        </w:rPr>
        <w:t xml:space="preserve">Remuneration</w:t>
      </w:r>
      <w:r>
        <w:rPr>
          <w:spacing w:val="-27"/>
          <w:sz w:val="25"/>
        </w:rPr>
        <w:t xml:space="preserve"> </w:t>
      </w:r>
      <w:r>
        <w:rPr>
          <w:sz w:val="25"/>
        </w:rPr>
        <w:t xml:space="preserve">Commission, determine.</w:t>
      </w:r>
      <w:r/>
    </w:p>
    <w:p>
      <w:pPr>
        <w:pStyle w:val="531"/>
        <w:numPr>
          <w:ilvl w:val="0"/>
          <w:numId w:val="49"/>
        </w:numPr>
        <w:ind w:left="1139" w:right="3" w:firstLine="542"/>
        <w:jc w:val="both"/>
        <w:spacing w:lineRule="auto" w:line="216" w:before="97"/>
        <w:tabs>
          <w:tab w:val="left" w:pos="2050" w:leader="none"/>
        </w:tabs>
        <w:rPr>
          <w:sz w:val="25"/>
        </w:rPr>
      </w:pPr>
      <w:r>
        <w:rPr>
          <w:sz w:val="25"/>
        </w:rPr>
        <w:t xml:space="preserve">The</w:t>
      </w:r>
      <w:r>
        <w:rPr>
          <w:spacing w:val="-9"/>
          <w:sz w:val="25"/>
        </w:rPr>
        <w:t xml:space="preserve"> </w:t>
      </w:r>
      <w:r>
        <w:rPr>
          <w:sz w:val="25"/>
        </w:rPr>
        <w:t xml:space="preserve">Agency</w:t>
      </w:r>
      <w:r>
        <w:rPr>
          <w:spacing w:val="-5"/>
          <w:sz w:val="25"/>
        </w:rPr>
        <w:t xml:space="preserve"> </w:t>
      </w:r>
      <w:r>
        <w:rPr>
          <w:sz w:val="25"/>
        </w:rPr>
        <w:t xml:space="preserve">may,</w:t>
      </w:r>
      <w:r>
        <w:rPr>
          <w:spacing w:val="-4"/>
          <w:sz w:val="25"/>
        </w:rPr>
        <w:t xml:space="preserve"> </w:t>
      </w:r>
      <w:r>
        <w:rPr>
          <w:sz w:val="25"/>
        </w:rPr>
        <w:t xml:space="preserve">in</w:t>
      </w:r>
      <w:r>
        <w:rPr>
          <w:spacing w:val="-15"/>
          <w:sz w:val="25"/>
        </w:rPr>
        <w:t xml:space="preserve"> </w:t>
      </w:r>
      <w:r>
        <w:rPr>
          <w:sz w:val="25"/>
        </w:rPr>
        <w:t xml:space="preserve">consultation</w:t>
      </w:r>
      <w:r>
        <w:rPr>
          <w:spacing w:val="1"/>
          <w:sz w:val="25"/>
        </w:rPr>
        <w:t xml:space="preserve"> </w:t>
      </w:r>
      <w:r>
        <w:rPr>
          <w:sz w:val="25"/>
        </w:rPr>
        <w:t xml:space="preserve">with</w:t>
      </w:r>
      <w:r>
        <w:rPr>
          <w:spacing w:val="-9"/>
          <w:sz w:val="25"/>
        </w:rPr>
        <w:t xml:space="preserve"> </w:t>
      </w:r>
      <w:r>
        <w:rPr>
          <w:sz w:val="25"/>
        </w:rPr>
        <w:t xml:space="preserve">the</w:t>
      </w:r>
      <w:r>
        <w:rPr>
          <w:spacing w:val="-11"/>
          <w:sz w:val="25"/>
        </w:rPr>
        <w:t xml:space="preserve"> </w:t>
      </w:r>
      <w:r>
        <w:rPr>
          <w:sz w:val="25"/>
        </w:rPr>
        <w:t xml:space="preserve">Public Service Commission,</w:t>
      </w:r>
      <w:r>
        <w:rPr>
          <w:spacing w:val="19"/>
          <w:sz w:val="25"/>
        </w:rPr>
        <w:t xml:space="preserve"> </w:t>
      </w:r>
      <w:r>
        <w:rPr>
          <w:sz w:val="25"/>
        </w:rPr>
        <w:t xml:space="preserve">appoint—</w:t>
      </w:r>
      <w:r/>
    </w:p>
    <w:p>
      <w:pPr>
        <w:pStyle w:val="531"/>
        <w:numPr>
          <w:ilvl w:val="0"/>
          <w:numId w:val="47"/>
        </w:numPr>
        <w:ind w:hanging="401"/>
        <w:jc w:val="both"/>
        <w:spacing w:before="78"/>
        <w:tabs>
          <w:tab w:val="left" w:pos="2025" w:leader="none"/>
        </w:tabs>
        <w:rPr>
          <w:sz w:val="25"/>
        </w:rPr>
      </w:pPr>
      <w:r>
        <w:rPr>
          <w:sz w:val="25"/>
        </w:rPr>
        <w:t xml:space="preserve">a Deputy Registrar;</w:t>
      </w:r>
      <w:r>
        <w:rPr>
          <w:spacing w:val="9"/>
          <w:sz w:val="25"/>
        </w:rPr>
        <w:t xml:space="preserve"> </w:t>
      </w:r>
      <w:r>
        <w:rPr>
          <w:sz w:val="25"/>
        </w:rPr>
        <w:t xml:space="preserve">and</w:t>
      </w:r>
      <w:r/>
    </w:p>
    <w:p>
      <w:pPr>
        <w:pStyle w:val="531"/>
        <w:numPr>
          <w:ilvl w:val="0"/>
          <w:numId w:val="47"/>
        </w:numPr>
        <w:ind w:left="1625" w:hanging="2"/>
        <w:jc w:val="both"/>
        <w:spacing w:lineRule="exact" w:line="360" w:before="13"/>
        <w:tabs>
          <w:tab w:val="left" w:pos="2021" w:leader="none"/>
        </w:tabs>
        <w:rPr>
          <w:sz w:val="25"/>
        </w:rPr>
      </w:pPr>
      <w:r>
        <w:rPr>
          <w:sz w:val="25"/>
        </w:rPr>
        <w:t xml:space="preserve">such number of county registrars in the counties, as shall be necessary for the performance of</w:t>
      </w:r>
      <w:r>
        <w:rPr>
          <w:spacing w:val="24"/>
          <w:sz w:val="25"/>
        </w:rPr>
        <w:t xml:space="preserve"> </w:t>
      </w:r>
      <w:r>
        <w:rPr>
          <w:sz w:val="25"/>
        </w:rPr>
        <w:t xml:space="preserve">the</w:t>
      </w:r>
      <w:r/>
    </w:p>
    <w:p>
      <w:pPr>
        <w:pStyle w:val="529"/>
        <w:ind w:left="1140"/>
        <w:jc w:val="both"/>
        <w:spacing w:lineRule="exact" w:line="226"/>
      </w:pPr>
      <w:r>
        <w:t xml:space="preserve">functions of the Registrar and who shall be subject to the</w:t>
      </w:r>
      <w:r/>
    </w:p>
    <w:p>
      <w:pPr>
        <w:pStyle w:val="529"/>
        <w:ind w:left="1141"/>
        <w:jc w:val="both"/>
        <w:spacing w:lineRule="exact" w:line="273"/>
      </w:pPr>
      <w:r>
        <w:t xml:space="preserve">directions of the Registrar.</w:t>
      </w:r>
      <w:r/>
    </w:p>
    <w:p>
      <w:pPr>
        <w:pStyle w:val="531"/>
        <w:numPr>
          <w:ilvl w:val="2"/>
          <w:numId w:val="55"/>
        </w:numPr>
        <w:ind w:left="1864" w:hanging="240"/>
        <w:tabs>
          <w:tab w:val="left" w:pos="1865" w:leader="none"/>
        </w:tabs>
        <w:rPr>
          <w:sz w:val="25"/>
        </w:rPr>
      </w:pPr>
      <w:r>
        <w:rPr>
          <w:sz w:val="25"/>
        </w:rPr>
        <w:t xml:space="preserve">(1) The Registrar shall —</w:t>
      </w:r>
      <w:r/>
    </w:p>
    <w:p>
      <w:pPr>
        <w:pStyle w:val="531"/>
        <w:numPr>
          <w:ilvl w:val="0"/>
          <w:numId w:val="46"/>
        </w:numPr>
        <w:ind w:right="2" w:hanging="362"/>
        <w:jc w:val="both"/>
        <w:spacing w:lineRule="auto" w:line="220" w:before="86"/>
        <w:tabs>
          <w:tab w:val="left" w:pos="1988" w:leader="none"/>
        </w:tabs>
        <w:rPr>
          <w:sz w:val="25"/>
        </w:rPr>
      </w:pPr>
      <w:r>
        <w:rPr>
          <w:sz w:val="25"/>
        </w:rPr>
        <w:t xml:space="preserve">keep</w:t>
      </w:r>
      <w:r>
        <w:rPr>
          <w:spacing w:val="-16"/>
          <w:sz w:val="25"/>
        </w:rPr>
        <w:t xml:space="preserve"> </w:t>
      </w:r>
      <w:r>
        <w:rPr>
          <w:sz w:val="25"/>
        </w:rPr>
        <w:t xml:space="preserve">an</w:t>
      </w:r>
      <w:r>
        <w:rPr>
          <w:spacing w:val="-18"/>
          <w:sz w:val="25"/>
        </w:rPr>
        <w:t xml:space="preserve"> </w:t>
      </w:r>
      <w:r>
        <w:rPr>
          <w:sz w:val="25"/>
        </w:rPr>
        <w:t xml:space="preserve">updated</w:t>
      </w:r>
      <w:r>
        <w:rPr>
          <w:spacing w:val="-11"/>
          <w:sz w:val="25"/>
        </w:rPr>
        <w:t xml:space="preserve"> </w:t>
      </w:r>
      <w:r>
        <w:rPr>
          <w:sz w:val="25"/>
        </w:rPr>
        <w:t xml:space="preserve">database</w:t>
      </w:r>
      <w:r>
        <w:rPr>
          <w:spacing w:val="-9"/>
          <w:sz w:val="25"/>
        </w:rPr>
        <w:t xml:space="preserve"> </w:t>
      </w:r>
      <w:r>
        <w:rPr>
          <w:sz w:val="25"/>
        </w:rPr>
        <w:t xml:space="preserve">of</w:t>
      </w:r>
      <w:r>
        <w:rPr>
          <w:spacing w:val="-18"/>
          <w:sz w:val="25"/>
        </w:rPr>
        <w:t xml:space="preserve"> </w:t>
      </w:r>
      <w:r>
        <w:rPr>
          <w:sz w:val="25"/>
        </w:rPr>
        <w:t xml:space="preserve">all</w:t>
      </w:r>
      <w:r>
        <w:rPr>
          <w:spacing w:val="-15"/>
          <w:sz w:val="25"/>
        </w:rPr>
        <w:t xml:space="preserve"> </w:t>
      </w:r>
      <w:r>
        <w:rPr>
          <w:sz w:val="25"/>
        </w:rPr>
        <w:t xml:space="preserve">registered</w:t>
      </w:r>
      <w:r>
        <w:rPr>
          <w:spacing w:val="-8"/>
          <w:sz w:val="25"/>
        </w:rPr>
        <w:t xml:space="preserve"> </w:t>
      </w:r>
      <w:r>
        <w:rPr>
          <w:sz w:val="25"/>
        </w:rPr>
        <w:t xml:space="preserve">startups and startups under review</w:t>
      </w:r>
      <w:r>
        <w:rPr>
          <w:spacing w:val="-4"/>
          <w:sz w:val="25"/>
        </w:rPr>
        <w:t xml:space="preserve"> </w:t>
      </w:r>
      <w:r>
        <w:rPr>
          <w:sz w:val="25"/>
        </w:rPr>
        <w:t xml:space="preserve">indicating-</w:t>
      </w:r>
      <w:r/>
    </w:p>
    <w:p>
      <w:pPr>
        <w:pStyle w:val="531"/>
        <w:numPr>
          <w:ilvl w:val="1"/>
          <w:numId w:val="46"/>
        </w:numPr>
        <w:ind w:hanging="492"/>
        <w:jc w:val="both"/>
        <w:spacing w:before="76"/>
        <w:tabs>
          <w:tab w:val="left" w:pos="2476" w:leader="none"/>
        </w:tabs>
        <w:rPr>
          <w:sz w:val="25"/>
        </w:rPr>
      </w:pPr>
      <w:r>
        <w:rPr>
          <w:sz w:val="25"/>
        </w:rPr>
        <w:t xml:space="preserve">business development</w:t>
      </w:r>
      <w:r>
        <w:rPr>
          <w:spacing w:val="7"/>
          <w:sz w:val="25"/>
        </w:rPr>
        <w:t xml:space="preserve"> </w:t>
      </w:r>
      <w:r>
        <w:rPr>
          <w:sz w:val="25"/>
        </w:rPr>
        <w:t xml:space="preserve">stage;</w:t>
      </w:r>
      <w:r/>
    </w:p>
    <w:p>
      <w:pPr>
        <w:pStyle w:val="531"/>
        <w:numPr>
          <w:ilvl w:val="1"/>
          <w:numId w:val="46"/>
        </w:numPr>
        <w:ind w:hanging="487"/>
        <w:jc w:val="both"/>
        <w:spacing w:before="72"/>
        <w:tabs>
          <w:tab w:val="left" w:pos="2476" w:leader="none"/>
        </w:tabs>
        <w:rPr>
          <w:sz w:val="25"/>
        </w:rPr>
      </w:pPr>
      <w:r>
        <w:rPr>
          <w:sz w:val="25"/>
        </w:rPr>
        <w:t xml:space="preserve">ownership;</w:t>
      </w:r>
      <w:r/>
    </w:p>
    <w:p>
      <w:pPr>
        <w:pStyle w:val="531"/>
        <w:numPr>
          <w:ilvl w:val="1"/>
          <w:numId w:val="46"/>
        </w:numPr>
        <w:ind w:left="2465" w:right="1" w:hanging="477"/>
        <w:jc w:val="both"/>
        <w:spacing w:lineRule="auto" w:line="216" w:before="95"/>
        <w:tabs>
          <w:tab w:val="left" w:pos="2471" w:leader="none"/>
        </w:tabs>
        <w:rPr>
          <w:sz w:val="25"/>
        </w:rPr>
      </w:pPr>
      <w:r>
        <w:rPr>
          <w:sz w:val="25"/>
        </w:rPr>
        <w:t xml:space="preserve">description of the innovative aspects of the company, including intellectual property rights;</w:t>
      </w:r>
      <w:r/>
    </w:p>
    <w:p>
      <w:pPr>
        <w:pStyle w:val="531"/>
        <w:numPr>
          <w:ilvl w:val="1"/>
          <w:numId w:val="46"/>
        </w:numPr>
        <w:ind w:hanging="492"/>
        <w:spacing w:before="78"/>
        <w:tabs>
          <w:tab w:val="left" w:pos="2476" w:leader="none"/>
        </w:tabs>
        <w:rPr>
          <w:sz w:val="25"/>
        </w:rPr>
      </w:pPr>
      <w:r>
        <w:rPr>
          <w:sz w:val="25"/>
        </w:rPr>
        <w:t xml:space="preserve">products and services</w:t>
      </w:r>
      <w:r>
        <w:rPr>
          <w:spacing w:val="-2"/>
          <w:sz w:val="25"/>
        </w:rPr>
        <w:t xml:space="preserve"> </w:t>
      </w:r>
      <w:r>
        <w:rPr>
          <w:sz w:val="25"/>
        </w:rPr>
        <w:t xml:space="preserve">offered;</w:t>
      </w:r>
      <w:r/>
    </w:p>
    <w:p>
      <w:pPr>
        <w:pStyle w:val="531"/>
        <w:numPr>
          <w:ilvl w:val="1"/>
          <w:numId w:val="46"/>
        </w:numPr>
        <w:ind w:left="2471" w:hanging="483"/>
        <w:spacing w:before="72"/>
        <w:tabs>
          <w:tab w:val="left" w:pos="2472" w:leader="none"/>
        </w:tabs>
        <w:rPr>
          <w:sz w:val="25"/>
        </w:rPr>
      </w:pPr>
      <w:r>
        <w:rPr>
          <w:sz w:val="25"/>
        </w:rPr>
        <w:t xml:space="preserve">investment support</w:t>
      </w:r>
      <w:r>
        <w:rPr>
          <w:spacing w:val="14"/>
          <w:sz w:val="25"/>
        </w:rPr>
        <w:t xml:space="preserve"> </w:t>
      </w:r>
      <w:r>
        <w:rPr>
          <w:sz w:val="25"/>
        </w:rPr>
        <w:t xml:space="preserve">received;</w:t>
      </w:r>
      <w:r/>
    </w:p>
    <w:p>
      <w:pPr>
        <w:pStyle w:val="531"/>
        <w:numPr>
          <w:ilvl w:val="1"/>
          <w:numId w:val="46"/>
        </w:numPr>
        <w:ind w:left="2469" w:hanging="486"/>
        <w:spacing w:before="72"/>
        <w:tabs>
          <w:tab w:val="left" w:pos="2470" w:leader="none"/>
        </w:tabs>
        <w:rPr>
          <w:sz w:val="25"/>
        </w:rPr>
      </w:pPr>
      <w:r>
        <w:rPr>
          <w:sz w:val="25"/>
        </w:rPr>
        <w:t xml:space="preserve">financial needs;</w:t>
      </w:r>
      <w:r>
        <w:rPr>
          <w:spacing w:val="11"/>
          <w:sz w:val="25"/>
        </w:rPr>
        <w:t xml:space="preserve"> </w:t>
      </w:r>
      <w:r>
        <w:rPr>
          <w:sz w:val="25"/>
        </w:rPr>
        <w:t xml:space="preserve">and</w:t>
      </w:r>
      <w:r/>
    </w:p>
    <w:p>
      <w:pPr>
        <w:pStyle w:val="531"/>
        <w:numPr>
          <w:ilvl w:val="1"/>
          <w:numId w:val="46"/>
        </w:numPr>
        <w:ind w:left="2471" w:hanging="483"/>
        <w:spacing w:before="68"/>
        <w:tabs>
          <w:tab w:val="left" w:pos="2472" w:leader="none"/>
        </w:tabs>
        <w:rPr>
          <w:sz w:val="25"/>
        </w:rPr>
      </w:pPr>
      <w:r>
        <w:rPr>
          <w:sz w:val="25"/>
        </w:rPr>
        <w:t xml:space="preserve">target</w:t>
      </w:r>
      <w:r>
        <w:rPr>
          <w:spacing w:val="6"/>
          <w:sz w:val="25"/>
        </w:rPr>
        <w:t xml:space="preserve"> </w:t>
      </w:r>
      <w:r>
        <w:rPr>
          <w:sz w:val="25"/>
        </w:rPr>
        <w:t xml:space="preserve">market;</w:t>
      </w:r>
      <w:r/>
    </w:p>
    <w:p>
      <w:pPr>
        <w:pStyle w:val="531"/>
        <w:numPr>
          <w:ilvl w:val="0"/>
          <w:numId w:val="46"/>
        </w:numPr>
        <w:ind w:left="1982" w:right="1" w:hanging="359"/>
        <w:jc w:val="both"/>
        <w:spacing w:lineRule="auto" w:line="213" w:before="97"/>
        <w:tabs>
          <w:tab w:val="left" w:pos="1993" w:leader="none"/>
        </w:tabs>
        <w:rPr>
          <w:sz w:val="25"/>
        </w:rPr>
      </w:pPr>
      <w:r>
        <w:rPr>
          <w:sz w:val="25"/>
        </w:rPr>
        <w:t xml:space="preserve">register</w:t>
      </w:r>
      <w:r>
        <w:rPr>
          <w:spacing w:val="-32"/>
          <w:sz w:val="25"/>
        </w:rPr>
        <w:t xml:space="preserve"> </w:t>
      </w:r>
      <w:r>
        <w:rPr>
          <w:sz w:val="25"/>
        </w:rPr>
        <w:t xml:space="preserve">and</w:t>
      </w:r>
      <w:r>
        <w:rPr>
          <w:spacing w:val="-37"/>
          <w:sz w:val="25"/>
        </w:rPr>
        <w:t xml:space="preserve"> </w:t>
      </w:r>
      <w:r>
        <w:rPr>
          <w:sz w:val="25"/>
        </w:rPr>
        <w:t xml:space="preserve">supervise</w:t>
      </w:r>
      <w:r>
        <w:rPr>
          <w:spacing w:val="-32"/>
          <w:sz w:val="25"/>
        </w:rPr>
        <w:t xml:space="preserve"> </w:t>
      </w:r>
      <w:r>
        <w:rPr>
          <w:sz w:val="25"/>
        </w:rPr>
        <w:t xml:space="preserve">startups</w:t>
      </w:r>
      <w:r>
        <w:rPr>
          <w:spacing w:val="-35"/>
          <w:sz w:val="25"/>
        </w:rPr>
        <w:t xml:space="preserve"> </w:t>
      </w:r>
      <w:r>
        <w:rPr>
          <w:sz w:val="25"/>
        </w:rPr>
        <w:t xml:space="preserve">registered</w:t>
      </w:r>
      <w:r>
        <w:rPr>
          <w:spacing w:val="-33"/>
          <w:sz w:val="25"/>
        </w:rPr>
        <w:t xml:space="preserve"> </w:t>
      </w:r>
      <w:r>
        <w:rPr>
          <w:sz w:val="25"/>
        </w:rPr>
        <w:t xml:space="preserve">under</w:t>
      </w:r>
      <w:r>
        <w:rPr>
          <w:spacing w:val="-35"/>
          <w:sz w:val="25"/>
        </w:rPr>
        <w:t xml:space="preserve"> </w:t>
      </w:r>
      <w:r>
        <w:rPr>
          <w:sz w:val="25"/>
        </w:rPr>
        <w:t xml:space="preserve">this Act to ensure compliance with the provisions of this</w:t>
      </w:r>
      <w:r>
        <w:rPr>
          <w:spacing w:val="-2"/>
          <w:sz w:val="25"/>
        </w:rPr>
        <w:t xml:space="preserve"> </w:t>
      </w:r>
      <w:r>
        <w:rPr>
          <w:sz w:val="25"/>
        </w:rPr>
        <w:t xml:space="preserve">Act;</w:t>
      </w:r>
      <w:r/>
    </w:p>
    <w:p>
      <w:pPr>
        <w:pStyle w:val="531"/>
        <w:numPr>
          <w:ilvl w:val="0"/>
          <w:numId w:val="46"/>
        </w:numPr>
        <w:ind w:left="1980" w:right="7" w:hanging="362"/>
        <w:jc w:val="both"/>
        <w:spacing w:lineRule="auto" w:line="211" w:before="113"/>
        <w:tabs>
          <w:tab w:val="left" w:pos="1988" w:leader="none"/>
        </w:tabs>
        <w:rPr>
          <w:sz w:val="25"/>
        </w:rPr>
      </w:pPr>
      <w:r>
        <w:rPr>
          <w:sz w:val="25"/>
        </w:rPr>
        <w:t xml:space="preserve">maintain a register of all registered startups in</w:t>
      </w:r>
      <w:r>
        <w:rPr>
          <w:spacing w:val="-44"/>
          <w:sz w:val="25"/>
        </w:rPr>
        <w:t xml:space="preserve"> </w:t>
      </w:r>
      <w:r>
        <w:rPr>
          <w:sz w:val="25"/>
        </w:rPr>
        <w:t xml:space="preserve">the country;</w:t>
      </w:r>
      <w:r/>
    </w:p>
    <w:p>
      <w:pPr>
        <w:pStyle w:val="531"/>
        <w:numPr>
          <w:ilvl w:val="0"/>
          <w:numId w:val="46"/>
        </w:numPr>
        <w:ind w:left="2144" w:right="17" w:hanging="525"/>
        <w:jc w:val="both"/>
        <w:spacing w:before="79"/>
        <w:tabs>
          <w:tab w:val="left" w:pos="1988" w:leader="none"/>
        </w:tabs>
        <w:rPr>
          <w:sz w:val="25"/>
        </w:rPr>
      </w:pPr>
      <w:r>
        <w:rPr>
          <w:sz w:val="25"/>
        </w:rPr>
        <w:t xml:space="preserve">keep all documents and records of registered startup</w:t>
      </w:r>
      <w:r>
        <w:rPr>
          <w:spacing w:val="41"/>
          <w:sz w:val="25"/>
        </w:rPr>
        <w:t xml:space="preserve"> </w:t>
      </w:r>
      <w:r>
        <w:rPr>
          <w:sz w:val="25"/>
        </w:rPr>
        <w:t xml:space="preserve">:</w:t>
      </w:r>
      <w:r/>
    </w:p>
    <w:p>
      <w:pPr>
        <w:pStyle w:val="531"/>
        <w:numPr>
          <w:ilvl w:val="0"/>
          <w:numId w:val="46"/>
        </w:numPr>
        <w:ind w:left="1982" w:right="4" w:hanging="363"/>
        <w:jc w:val="both"/>
        <w:spacing w:lineRule="auto" w:line="213" w:before="74"/>
        <w:tabs>
          <w:tab w:val="left" w:pos="1991" w:leader="none"/>
        </w:tabs>
        <w:rPr>
          <w:sz w:val="25"/>
        </w:rPr>
      </w:pPr>
      <w:r>
        <w:rPr>
          <w:sz w:val="25"/>
        </w:rPr>
        <w:t xml:space="preserve">enforce the decisions of the Board of the Agency with respect to the registration, regulation and supervision of startups under this</w:t>
      </w:r>
      <w:r>
        <w:rPr>
          <w:spacing w:val="-16"/>
          <w:sz w:val="25"/>
        </w:rPr>
        <w:t xml:space="preserve"> </w:t>
      </w:r>
      <w:r>
        <w:rPr>
          <w:sz w:val="25"/>
        </w:rPr>
        <w:t xml:space="preserve">Act;</w:t>
      </w:r>
      <w:r/>
    </w:p>
    <w:p>
      <w:pPr>
        <w:pStyle w:val="531"/>
        <w:numPr>
          <w:ilvl w:val="0"/>
          <w:numId w:val="46"/>
        </w:numPr>
        <w:ind w:left="1992" w:right="8" w:hanging="373"/>
        <w:jc w:val="both"/>
        <w:spacing w:lineRule="auto" w:line="211" w:before="108"/>
        <w:tabs>
          <w:tab w:val="left" w:pos="1863" w:leader="none"/>
        </w:tabs>
        <w:rPr>
          <w:sz w:val="25"/>
        </w:rPr>
      </w:pPr>
      <w:r>
        <w:rPr>
          <w:sz w:val="25"/>
        </w:rPr>
        <w:t xml:space="preserve">co-ordinate</w:t>
      </w:r>
      <w:r>
        <w:rPr>
          <w:spacing w:val="-20"/>
          <w:sz w:val="25"/>
        </w:rPr>
        <w:t xml:space="preserve"> </w:t>
      </w:r>
      <w:r>
        <w:rPr>
          <w:sz w:val="25"/>
        </w:rPr>
        <w:t xml:space="preserve">the</w:t>
      </w:r>
      <w:r>
        <w:rPr>
          <w:spacing w:val="-18"/>
          <w:sz w:val="25"/>
        </w:rPr>
        <w:t xml:space="preserve"> </w:t>
      </w:r>
      <w:r>
        <w:rPr>
          <w:sz w:val="25"/>
        </w:rPr>
        <w:t xml:space="preserve">functions</w:t>
      </w:r>
      <w:r>
        <w:rPr>
          <w:spacing w:val="-9"/>
          <w:sz w:val="25"/>
        </w:rPr>
        <w:t xml:space="preserve"> </w:t>
      </w:r>
      <w:r>
        <w:rPr>
          <w:sz w:val="25"/>
        </w:rPr>
        <w:t xml:space="preserve">of</w:t>
      </w:r>
      <w:r>
        <w:rPr>
          <w:spacing w:val="-22"/>
          <w:sz w:val="25"/>
        </w:rPr>
        <w:t xml:space="preserve"> </w:t>
      </w:r>
      <w:r>
        <w:rPr>
          <w:sz w:val="25"/>
        </w:rPr>
        <w:t xml:space="preserve">county</w:t>
      </w:r>
      <w:r>
        <w:rPr>
          <w:spacing w:val="-12"/>
          <w:sz w:val="25"/>
        </w:rPr>
        <w:t xml:space="preserve"> </w:t>
      </w:r>
      <w:r>
        <w:rPr>
          <w:sz w:val="25"/>
        </w:rPr>
        <w:t xml:space="preserve">registrars</w:t>
      </w:r>
      <w:r>
        <w:rPr>
          <w:spacing w:val="-15"/>
          <w:sz w:val="25"/>
        </w:rPr>
        <w:t xml:space="preserve"> </w:t>
      </w:r>
      <w:r>
        <w:rPr>
          <w:sz w:val="25"/>
        </w:rPr>
        <w:t xml:space="preserve">under this</w:t>
      </w:r>
      <w:r>
        <w:rPr>
          <w:spacing w:val="6"/>
          <w:sz w:val="25"/>
        </w:rPr>
        <w:t xml:space="preserve"> </w:t>
      </w:r>
      <w:r>
        <w:rPr>
          <w:sz w:val="25"/>
        </w:rPr>
        <w:t xml:space="preserve">Act;</w:t>
      </w:r>
      <w:r/>
    </w:p>
    <w:p>
      <w:pPr>
        <w:pStyle w:val="531"/>
        <w:numPr>
          <w:ilvl w:val="0"/>
          <w:numId w:val="46"/>
        </w:numPr>
        <w:ind w:left="1990" w:hanging="372"/>
        <w:jc w:val="both"/>
        <w:spacing w:before="84"/>
        <w:tabs>
          <w:tab w:val="left" w:pos="1991" w:leader="none"/>
        </w:tabs>
        <w:rPr>
          <w:sz w:val="25"/>
        </w:rPr>
      </w:pPr>
      <w:r>
        <w:rPr>
          <w:sz w:val="25"/>
        </w:rPr>
        <w:t xml:space="preserve">perform</w:t>
      </w:r>
      <w:r>
        <w:rPr>
          <w:spacing w:val="-10"/>
          <w:sz w:val="25"/>
        </w:rPr>
        <w:t xml:space="preserve"> </w:t>
      </w:r>
      <w:r>
        <w:rPr>
          <w:sz w:val="25"/>
        </w:rPr>
        <w:t xml:space="preserve">such</w:t>
      </w:r>
      <w:r>
        <w:rPr>
          <w:spacing w:val="-10"/>
          <w:sz w:val="25"/>
        </w:rPr>
        <w:t xml:space="preserve"> </w:t>
      </w:r>
      <w:r>
        <w:rPr>
          <w:sz w:val="25"/>
        </w:rPr>
        <w:t xml:space="preserve">other</w:t>
      </w:r>
      <w:r>
        <w:rPr>
          <w:spacing w:val="-14"/>
          <w:sz w:val="25"/>
        </w:rPr>
        <w:t xml:space="preserve"> </w:t>
      </w:r>
      <w:r>
        <w:rPr>
          <w:sz w:val="25"/>
        </w:rPr>
        <w:t xml:space="preserve">functions</w:t>
      </w:r>
      <w:r>
        <w:rPr>
          <w:spacing w:val="-5"/>
          <w:sz w:val="25"/>
        </w:rPr>
        <w:t xml:space="preserve"> </w:t>
      </w:r>
      <w:r>
        <w:rPr>
          <w:sz w:val="25"/>
        </w:rPr>
        <w:t xml:space="preserve">as</w:t>
      </w:r>
      <w:r>
        <w:rPr>
          <w:spacing w:val="-15"/>
          <w:sz w:val="25"/>
        </w:rPr>
        <w:t xml:space="preserve"> </w:t>
      </w:r>
      <w:r>
        <w:rPr>
          <w:sz w:val="25"/>
        </w:rPr>
        <w:t xml:space="preserve">may</w:t>
      </w:r>
      <w:r>
        <w:rPr>
          <w:spacing w:val="-12"/>
          <w:sz w:val="25"/>
        </w:rPr>
        <w:t xml:space="preserve"> </w:t>
      </w:r>
      <w:r>
        <w:rPr>
          <w:sz w:val="25"/>
        </w:rPr>
        <w:t xml:space="preserve">be</w:t>
      </w:r>
      <w:r>
        <w:rPr>
          <w:spacing w:val="-13"/>
          <w:sz w:val="25"/>
        </w:rPr>
        <w:t xml:space="preserve"> </w:t>
      </w:r>
      <w:r>
        <w:rPr>
          <w:sz w:val="25"/>
        </w:rPr>
        <w:t xml:space="preserve">necessary</w:t>
      </w:r>
      <w:r/>
    </w:p>
    <w:p>
      <w:pPr>
        <w:ind w:left="1061"/>
        <w:spacing w:before="75"/>
        <w:rPr>
          <w:sz w:val="20"/>
        </w:rPr>
      </w:pPr>
      <w:r>
        <w:br w:type="column"/>
      </w:r>
      <w:r>
        <w:rPr>
          <w:sz w:val="20"/>
        </w:rPr>
        <w:t xml:space="preserve">403</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spacing w:before="7"/>
        <w:rPr>
          <w:sz w:val="26"/>
        </w:rPr>
      </w:pPr>
      <w:r>
        <w:rPr>
          <w:sz w:val="26"/>
        </w:rPr>
      </w:r>
      <w:r/>
    </w:p>
    <w:p>
      <w:pPr>
        <w:ind w:left="202"/>
        <w:spacing w:lineRule="exact" w:line="183"/>
        <w:rPr>
          <w:sz w:val="16"/>
        </w:rPr>
      </w:pPr>
      <w:r>
        <w:rPr>
          <w:b/>
          <w:sz w:val="16"/>
        </w:rPr>
        <w:t xml:space="preserve">Functions of </w:t>
      </w:r>
      <w:r>
        <w:rPr>
          <w:sz w:val="16"/>
        </w:rPr>
        <w:t xml:space="preserve">the</w:t>
      </w:r>
      <w:r/>
    </w:p>
    <w:p>
      <w:pPr>
        <w:ind w:left="195"/>
        <w:spacing w:lineRule="exact" w:line="183"/>
        <w:rPr>
          <w:b/>
          <w:sz w:val="16"/>
        </w:rPr>
      </w:pPr>
      <w:r>
        <w:rPr>
          <w:b/>
          <w:sz w:val="16"/>
        </w:rPr>
        <w:t xml:space="preserve">registrars.</w:t>
      </w:r>
      <w:r/>
    </w:p>
    <w:p>
      <w:pPr>
        <w:spacing w:lineRule="exact" w:line="183"/>
        <w:rPr>
          <w:sz w:val="16"/>
        </w:rPr>
        <w:sectPr>
          <w:footnotePr/>
          <w:endnotePr/>
          <w:type w:val="nextPage"/>
          <w:pgSz w:w="11940" w:h="16800" w:orient="portrait"/>
          <w:pgMar w:top="1100" w:right="1680" w:bottom="280" w:left="1360" w:header="720" w:footer="720" w:gutter="0"/>
          <w:cols w:num="2" w:sep="0" w:space="720" w:equalWidth="0">
            <w:col w:w="6923" w:space="40"/>
            <w:col w:w="1937" w:space="0"/>
          </w:cols>
          <w:docGrid w:linePitch="360"/>
        </w:sectPr>
      </w:pPr>
      <w:r>
        <w:rPr>
          <w:sz w:val="16"/>
        </w:rPr>
      </w:r>
      <w:r/>
    </w:p>
    <w:p>
      <w:pPr>
        <w:ind w:left="868"/>
        <w:spacing w:before="61"/>
        <w:tabs>
          <w:tab w:val="left" w:pos="3555" w:leader="none"/>
        </w:tabs>
        <w:rPr>
          <w:i/>
          <w:sz w:val="19"/>
        </w:rPr>
      </w:pPr>
      <w:r>
        <mc:AlternateContent>
          <mc:Choice Requires="wpg">
            <w:drawing>
              <wp:anchor xmlns:wp="http://schemas.openxmlformats.org/drawingml/2006/wordprocessingDrawing" distT="0" distB="0" distL="114300" distR="114300" simplePos="0" relativeHeight="266869760" behindDoc="0" locked="0" layoutInCell="1" allowOverlap="1">
                <wp:simplePos x="0" y="0"/>
                <wp:positionH relativeFrom="page">
                  <wp:posOffset>1410970</wp:posOffset>
                </wp:positionH>
                <wp:positionV relativeFrom="paragraph">
                  <wp:posOffset>222885</wp:posOffset>
                </wp:positionV>
                <wp:extent cx="4568190" cy="0"/>
                <wp:effectExtent l="0" t="0" r="0" b="0"/>
                <wp:wrapNone/>
                <wp:docPr id="16" name="" hidden="false"/>
                <wp:cNvGraphicFramePr/>
                <a:graphic xmlns:a="http://schemas.openxmlformats.org/drawingml/2006/main">
                  <a:graphicData uri="http://schemas.microsoft.com/office/word/2010/wordprocessingShape">
                    <wps:wsp>
                      <wps:cNvSpPr/>
                      <wps:spPr bwMode="auto">
                        <a:xfrm>
                          <a:off x="0" y="0"/>
                          <a:ext cx="456819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8" o:spid="_x0000_s18" o:spt="20" style="position:absolute;mso-wrap-distance-left:9.0pt;mso-wrap-distance-top:0.0pt;mso-wrap-distance-right:9.0pt;mso-wrap-distance-bottom:0.0pt;z-index:266869760;o:allowoverlap:true;o:allowincell:true;mso-position-horizontal-relative:page;margin-left:111.1pt;mso-position-horizontal:absolute;mso-position-vertical-relative:text;margin-top:17.6pt;mso-position-vertical:absolute;width:359.7pt;height:0.0pt;" coordsize="100000,100000" path="" fillcolor="#FFFFFF" strokecolor="#000000" strokeweight="0.72pt">
                <v:path textboxrect="0,0,0,0"/>
              </v:shape>
            </w:pict>
          </mc:Fallback>
        </mc:AlternateContent>
      </w:r>
      <w:bookmarkStart w:id="7" w:name="Page_9"/>
      <w:r/>
      <w:bookmarkEnd w:id="7"/>
      <w:r>
        <w:rPr>
          <w:sz w:val="21"/>
        </w:rPr>
        <w:t xml:space="preserve">404</w:t>
      </w:r>
      <w:r>
        <w:rPr>
          <w:sz w:val="21"/>
        </w:rPr>
        <w:tab/>
      </w:r>
      <w:r>
        <w:rPr>
          <w:i/>
          <w:sz w:val="19"/>
        </w:rPr>
        <w:t xml:space="preserve">The Startup Bill,</w:t>
      </w:r>
      <w:r>
        <w:rPr>
          <w:i/>
          <w:spacing w:val="-32"/>
          <w:sz w:val="19"/>
        </w:rPr>
        <w:t xml:space="preserve"> </w:t>
      </w:r>
      <w:r>
        <w:rPr>
          <w:i/>
          <w:sz w:val="19"/>
        </w:rPr>
        <w:t xml:space="preserve">2020</w:t>
      </w:r>
      <w:r/>
    </w:p>
    <w:p>
      <w:pPr>
        <w:pStyle w:val="529"/>
        <w:spacing w:before="8"/>
        <w:rPr>
          <w:i/>
          <w:sz w:val="20"/>
        </w:rPr>
      </w:pPr>
      <w:r>
        <w:rPr>
          <w:i/>
          <w:sz w:val="20"/>
        </w:rPr>
      </w:r>
      <w:r/>
    </w:p>
    <w:p>
      <w:pPr>
        <w:pStyle w:val="529"/>
        <w:ind w:left="1675" w:right="33" w:hanging="3"/>
        <w:jc w:val="both"/>
        <w:spacing w:lineRule="auto" w:line="216"/>
      </w:pPr>
      <w:r>
        <w:t xml:space="preserve">for the implementation of this Act or as may be specified under any other law.</w:t>
      </w:r>
      <w:r/>
    </w:p>
    <w:p>
      <w:pPr>
        <w:pStyle w:val="531"/>
        <w:numPr>
          <w:ilvl w:val="0"/>
          <w:numId w:val="45"/>
        </w:numPr>
        <w:ind w:right="35" w:firstLine="536"/>
        <w:jc w:val="both"/>
        <w:spacing w:lineRule="auto" w:line="218" w:before="99"/>
        <w:tabs>
          <w:tab w:val="left" w:pos="1728" w:leader="none"/>
        </w:tabs>
        <w:rPr>
          <w:sz w:val="25"/>
        </w:rPr>
      </w:pPr>
      <w:r>
        <w:rPr>
          <w:sz w:val="25"/>
        </w:rPr>
        <w:t xml:space="preserve">The</w:t>
      </w:r>
      <w:r>
        <w:rPr>
          <w:spacing w:val="-22"/>
          <w:sz w:val="25"/>
        </w:rPr>
        <w:t xml:space="preserve"> </w:t>
      </w:r>
      <w:r>
        <w:rPr>
          <w:sz w:val="25"/>
        </w:rPr>
        <w:t xml:space="preserve">Deputy</w:t>
      </w:r>
      <w:r>
        <w:rPr>
          <w:spacing w:val="-18"/>
          <w:sz w:val="25"/>
        </w:rPr>
        <w:t xml:space="preserve"> </w:t>
      </w:r>
      <w:r>
        <w:rPr>
          <w:sz w:val="25"/>
        </w:rPr>
        <w:t xml:space="preserve">Registrar</w:t>
      </w:r>
      <w:r>
        <w:rPr>
          <w:spacing w:val="-16"/>
          <w:sz w:val="25"/>
        </w:rPr>
        <w:t xml:space="preserve"> </w:t>
      </w:r>
      <w:r>
        <w:rPr>
          <w:sz w:val="25"/>
        </w:rPr>
        <w:t xml:space="preserve">shall</w:t>
      </w:r>
      <w:r>
        <w:rPr>
          <w:spacing w:val="-18"/>
          <w:sz w:val="25"/>
        </w:rPr>
        <w:t xml:space="preserve"> </w:t>
      </w:r>
      <w:r>
        <w:rPr>
          <w:sz w:val="25"/>
        </w:rPr>
        <w:t xml:space="preserve">deputize</w:t>
      </w:r>
      <w:r>
        <w:rPr>
          <w:spacing w:val="-17"/>
          <w:sz w:val="25"/>
        </w:rPr>
        <w:t xml:space="preserve"> </w:t>
      </w:r>
      <w:r>
        <w:rPr>
          <w:sz w:val="25"/>
        </w:rPr>
        <w:t xml:space="preserve">the</w:t>
      </w:r>
      <w:r>
        <w:rPr>
          <w:spacing w:val="-18"/>
          <w:sz w:val="25"/>
        </w:rPr>
        <w:t xml:space="preserve"> </w:t>
      </w:r>
      <w:r>
        <w:rPr>
          <w:sz w:val="25"/>
        </w:rPr>
        <w:t xml:space="preserve">Registrar and</w:t>
      </w:r>
      <w:r>
        <w:rPr>
          <w:spacing w:val="-21"/>
          <w:sz w:val="25"/>
        </w:rPr>
        <w:t xml:space="preserve"> </w:t>
      </w:r>
      <w:r>
        <w:rPr>
          <w:sz w:val="25"/>
        </w:rPr>
        <w:t xml:space="preserve">shall</w:t>
      </w:r>
      <w:r>
        <w:rPr>
          <w:spacing w:val="-15"/>
          <w:sz w:val="25"/>
        </w:rPr>
        <w:t xml:space="preserve"> </w:t>
      </w:r>
      <w:r>
        <w:rPr>
          <w:sz w:val="25"/>
        </w:rPr>
        <w:t xml:space="preserve">perform</w:t>
      </w:r>
      <w:r>
        <w:rPr>
          <w:spacing w:val="-7"/>
          <w:sz w:val="25"/>
        </w:rPr>
        <w:t xml:space="preserve"> </w:t>
      </w:r>
      <w:r>
        <w:rPr>
          <w:sz w:val="25"/>
        </w:rPr>
        <w:t xml:space="preserve">such</w:t>
      </w:r>
      <w:r>
        <w:rPr>
          <w:spacing w:val="-9"/>
          <w:sz w:val="25"/>
        </w:rPr>
        <w:t xml:space="preserve"> </w:t>
      </w:r>
      <w:r>
        <w:rPr>
          <w:sz w:val="25"/>
        </w:rPr>
        <w:t xml:space="preserve">duties</w:t>
      </w:r>
      <w:r>
        <w:rPr>
          <w:spacing w:val="-18"/>
          <w:sz w:val="25"/>
        </w:rPr>
        <w:t xml:space="preserve"> </w:t>
      </w:r>
      <w:r>
        <w:rPr>
          <w:sz w:val="25"/>
        </w:rPr>
        <w:t xml:space="preserve">as</w:t>
      </w:r>
      <w:r>
        <w:rPr>
          <w:spacing w:val="-19"/>
          <w:sz w:val="25"/>
        </w:rPr>
        <w:t xml:space="preserve"> </w:t>
      </w:r>
      <w:r>
        <w:rPr>
          <w:sz w:val="25"/>
        </w:rPr>
        <w:t xml:space="preserve">may</w:t>
      </w:r>
      <w:r>
        <w:rPr>
          <w:spacing w:val="-17"/>
          <w:sz w:val="25"/>
        </w:rPr>
        <w:t xml:space="preserve"> </w:t>
      </w:r>
      <w:r>
        <w:rPr>
          <w:sz w:val="25"/>
        </w:rPr>
        <w:t xml:space="preserve">be</w:t>
      </w:r>
      <w:r>
        <w:rPr>
          <w:spacing w:val="-18"/>
          <w:sz w:val="25"/>
        </w:rPr>
        <w:t xml:space="preserve"> </w:t>
      </w:r>
      <w:r>
        <w:rPr>
          <w:sz w:val="25"/>
        </w:rPr>
        <w:t xml:space="preserve">assigned</w:t>
      </w:r>
      <w:r>
        <w:rPr>
          <w:spacing w:val="-9"/>
          <w:sz w:val="25"/>
        </w:rPr>
        <w:t xml:space="preserve"> </w:t>
      </w:r>
      <w:r>
        <w:rPr>
          <w:sz w:val="25"/>
        </w:rPr>
        <w:t xml:space="preserve">to</w:t>
      </w:r>
      <w:r>
        <w:rPr>
          <w:spacing w:val="-21"/>
          <w:sz w:val="25"/>
        </w:rPr>
        <w:t xml:space="preserve"> </w:t>
      </w:r>
      <w:r>
        <w:rPr>
          <w:sz w:val="25"/>
        </w:rPr>
        <w:t xml:space="preserve">him</w:t>
      </w:r>
      <w:r>
        <w:rPr>
          <w:spacing w:val="-20"/>
          <w:sz w:val="25"/>
        </w:rPr>
        <w:t xml:space="preserve"> </w:t>
      </w:r>
      <w:r>
        <w:rPr>
          <w:sz w:val="25"/>
        </w:rPr>
        <w:t xml:space="preserve">or her by the</w:t>
      </w:r>
      <w:r>
        <w:rPr>
          <w:spacing w:val="1"/>
          <w:sz w:val="25"/>
        </w:rPr>
        <w:t xml:space="preserve"> </w:t>
      </w:r>
      <w:r>
        <w:rPr>
          <w:sz w:val="25"/>
        </w:rPr>
        <w:t xml:space="preserve">Registrar.</w:t>
      </w:r>
      <w:r/>
    </w:p>
    <w:p>
      <w:pPr>
        <w:pStyle w:val="531"/>
        <w:numPr>
          <w:ilvl w:val="0"/>
          <w:numId w:val="45"/>
        </w:numPr>
        <w:ind w:left="840" w:right="31" w:firstLine="477"/>
        <w:jc w:val="both"/>
        <w:spacing w:lineRule="auto" w:line="216" w:before="99"/>
        <w:tabs>
          <w:tab w:val="left" w:pos="1767" w:leader="none"/>
        </w:tabs>
        <w:rPr>
          <w:sz w:val="25"/>
        </w:rPr>
      </w:pPr>
      <w:r>
        <w:rPr>
          <w:sz w:val="25"/>
        </w:rPr>
        <w:t xml:space="preserve">The county registrars and assistant registrars shall—</w:t>
      </w:r>
      <w:r/>
    </w:p>
    <w:p>
      <w:pPr>
        <w:pStyle w:val="531"/>
        <w:numPr>
          <w:ilvl w:val="0"/>
          <w:numId w:val="44"/>
        </w:numPr>
        <w:ind w:right="49" w:hanging="358"/>
        <w:spacing w:lineRule="auto" w:line="216" w:before="97"/>
        <w:tabs>
          <w:tab w:val="left" w:pos="1678" w:leader="none"/>
          <w:tab w:val="left" w:pos="2702" w:leader="none"/>
          <w:tab w:val="left" w:pos="6391" w:leader="none"/>
        </w:tabs>
        <w:rPr>
          <w:sz w:val="25"/>
        </w:rPr>
      </w:pPr>
      <w:r>
        <w:rPr>
          <w:sz w:val="25"/>
        </w:rPr>
        <w:t xml:space="preserve">facilitate</w:t>
      </w:r>
      <w:r>
        <w:rPr>
          <w:sz w:val="25"/>
        </w:rPr>
        <w:tab/>
        <w:t xml:space="preserve">the  registration </w:t>
      </w:r>
      <w:r>
        <w:rPr>
          <w:spacing w:val="32"/>
          <w:sz w:val="25"/>
        </w:rPr>
        <w:t xml:space="preserve"> </w:t>
      </w:r>
      <w:r>
        <w:rPr>
          <w:sz w:val="25"/>
        </w:rPr>
        <w:t xml:space="preserve">and </w:t>
      </w:r>
      <w:r>
        <w:rPr>
          <w:spacing w:val="12"/>
          <w:sz w:val="25"/>
        </w:rPr>
        <w:t xml:space="preserve"> </w:t>
      </w:r>
      <w:r>
        <w:rPr>
          <w:sz w:val="25"/>
        </w:rPr>
        <w:t xml:space="preserve">development</w:t>
      </w:r>
      <w:r>
        <w:rPr>
          <w:sz w:val="25"/>
        </w:rPr>
        <w:tab/>
      </w:r>
      <w:r>
        <w:rPr>
          <w:spacing w:val="-9"/>
          <w:sz w:val="25"/>
        </w:rPr>
        <w:t xml:space="preserve">of </w:t>
      </w:r>
      <w:r>
        <w:rPr>
          <w:sz w:val="25"/>
        </w:rPr>
        <w:t xml:space="preserve">startups under this</w:t>
      </w:r>
      <w:r>
        <w:rPr>
          <w:spacing w:val="4"/>
          <w:sz w:val="25"/>
        </w:rPr>
        <w:t xml:space="preserve"> </w:t>
      </w:r>
      <w:r>
        <w:rPr>
          <w:sz w:val="25"/>
        </w:rPr>
        <w:t xml:space="preserve">Act;</w:t>
      </w:r>
      <w:r/>
    </w:p>
    <w:p>
      <w:pPr>
        <w:pStyle w:val="531"/>
        <w:numPr>
          <w:ilvl w:val="0"/>
          <w:numId w:val="44"/>
        </w:numPr>
        <w:ind w:left="1685" w:hanging="364"/>
        <w:spacing w:before="77"/>
        <w:tabs>
          <w:tab w:val="left" w:pos="1686" w:leader="none"/>
        </w:tabs>
        <w:rPr>
          <w:sz w:val="25"/>
        </w:rPr>
      </w:pPr>
      <w:r>
        <w:rPr>
          <w:sz w:val="25"/>
        </w:rPr>
        <w:t xml:space="preserve">receive applications for registration of</w:t>
      </w:r>
      <w:r>
        <w:rPr>
          <w:spacing w:val="7"/>
          <w:sz w:val="25"/>
        </w:rPr>
        <w:t xml:space="preserve"> </w:t>
      </w:r>
      <w:r>
        <w:rPr>
          <w:sz w:val="25"/>
        </w:rPr>
        <w:t xml:space="preserve">startups;</w:t>
      </w:r>
      <w:r/>
    </w:p>
    <w:p>
      <w:pPr>
        <w:pStyle w:val="531"/>
        <w:numPr>
          <w:ilvl w:val="0"/>
          <w:numId w:val="44"/>
        </w:numPr>
        <w:ind w:left="1685" w:hanging="364"/>
        <w:spacing w:before="77"/>
        <w:tabs>
          <w:tab w:val="left" w:pos="1686" w:leader="none"/>
        </w:tabs>
        <w:rPr>
          <w:sz w:val="25"/>
        </w:rPr>
      </w:pPr>
      <w:r>
        <w:rPr>
          <w:sz w:val="25"/>
        </w:rPr>
        <w:t xml:space="preserve">monitor and evaluate startup projects;</w:t>
      </w:r>
      <w:r>
        <w:rPr>
          <w:spacing w:val="-35"/>
          <w:sz w:val="25"/>
        </w:rPr>
        <w:t xml:space="preserve"> </w:t>
      </w:r>
      <w:r>
        <w:rPr>
          <w:sz w:val="25"/>
        </w:rPr>
        <w:t xml:space="preserve">and</w:t>
      </w:r>
      <w:r/>
    </w:p>
    <w:p>
      <w:pPr>
        <w:pStyle w:val="531"/>
        <w:numPr>
          <w:ilvl w:val="0"/>
          <w:numId w:val="44"/>
        </w:numPr>
        <w:ind w:left="1689" w:right="24" w:hanging="363"/>
        <w:spacing w:lineRule="auto" w:line="216" w:before="96"/>
        <w:tabs>
          <w:tab w:val="left" w:pos="1684" w:leader="none"/>
        </w:tabs>
        <w:rPr>
          <w:sz w:val="25"/>
        </w:rPr>
      </w:pPr>
      <w:r>
        <w:rPr>
          <w:sz w:val="25"/>
        </w:rPr>
        <w:t xml:space="preserve">carry out such duties as may be delegated from time to</w:t>
      </w:r>
      <w:r>
        <w:rPr>
          <w:spacing w:val="4"/>
          <w:sz w:val="25"/>
        </w:rPr>
        <w:t xml:space="preserve"> </w:t>
      </w:r>
      <w:r>
        <w:rPr>
          <w:sz w:val="25"/>
        </w:rPr>
        <w:t xml:space="preserve">time.</w:t>
      </w:r>
      <w:r/>
    </w:p>
    <w:p>
      <w:pPr>
        <w:pStyle w:val="531"/>
        <w:numPr>
          <w:ilvl w:val="2"/>
          <w:numId w:val="55"/>
        </w:numPr>
        <w:ind w:left="844" w:right="19" w:firstLine="472"/>
        <w:spacing w:lineRule="auto" w:line="213" w:before="122"/>
        <w:tabs>
          <w:tab w:val="left" w:pos="1567" w:leader="none"/>
        </w:tabs>
        <w:rPr>
          <w:sz w:val="25"/>
        </w:rPr>
      </w:pPr>
      <w:r>
        <w:rPr>
          <w:sz w:val="25"/>
        </w:rPr>
        <w:t xml:space="preserve">(1) An entity shall be eligible to be registered as a startup</w:t>
      </w:r>
      <w:r>
        <w:rPr>
          <w:spacing w:val="-17"/>
          <w:sz w:val="25"/>
        </w:rPr>
        <w:t xml:space="preserve"> </w:t>
      </w:r>
      <w:r>
        <w:rPr>
          <w:sz w:val="25"/>
        </w:rPr>
        <w:t xml:space="preserve">and</w:t>
      </w:r>
      <w:r>
        <w:rPr>
          <w:spacing w:val="-18"/>
          <w:sz w:val="25"/>
        </w:rPr>
        <w:t xml:space="preserve"> </w:t>
      </w:r>
      <w:r>
        <w:rPr>
          <w:sz w:val="25"/>
        </w:rPr>
        <w:t xml:space="preserve">for</w:t>
      </w:r>
      <w:r>
        <w:rPr>
          <w:spacing w:val="-17"/>
          <w:sz w:val="25"/>
        </w:rPr>
        <w:t xml:space="preserve"> </w:t>
      </w:r>
      <w:r>
        <w:rPr>
          <w:sz w:val="25"/>
        </w:rPr>
        <w:t xml:space="preserve">admission</w:t>
      </w:r>
      <w:r>
        <w:rPr>
          <w:spacing w:val="-7"/>
          <w:sz w:val="25"/>
        </w:rPr>
        <w:t xml:space="preserve"> </w:t>
      </w:r>
      <w:r>
        <w:rPr>
          <w:sz w:val="25"/>
        </w:rPr>
        <w:t xml:space="preserve">into</w:t>
      </w:r>
      <w:r>
        <w:rPr>
          <w:spacing w:val="-18"/>
          <w:sz w:val="25"/>
        </w:rPr>
        <w:t xml:space="preserve"> </w:t>
      </w:r>
      <w:r>
        <w:rPr>
          <w:sz w:val="25"/>
        </w:rPr>
        <w:t xml:space="preserve">an</w:t>
      </w:r>
      <w:r>
        <w:rPr>
          <w:spacing w:val="-16"/>
          <w:sz w:val="25"/>
        </w:rPr>
        <w:t xml:space="preserve"> </w:t>
      </w:r>
      <w:r>
        <w:rPr>
          <w:sz w:val="25"/>
        </w:rPr>
        <w:t xml:space="preserve">incubation</w:t>
      </w:r>
      <w:r>
        <w:rPr>
          <w:spacing w:val="-2"/>
          <w:sz w:val="25"/>
        </w:rPr>
        <w:t xml:space="preserve"> </w:t>
      </w:r>
      <w:r>
        <w:rPr>
          <w:sz w:val="25"/>
        </w:rPr>
        <w:t xml:space="preserve">programme</w:t>
      </w:r>
      <w:r>
        <w:rPr>
          <w:spacing w:val="-10"/>
          <w:sz w:val="25"/>
        </w:rPr>
        <w:t xml:space="preserve"> </w:t>
      </w:r>
      <w:r>
        <w:rPr>
          <w:sz w:val="25"/>
        </w:rPr>
        <w:t xml:space="preserve">if </w:t>
      </w:r>
      <w:r>
        <w:rPr>
          <w:sz w:val="26"/>
        </w:rPr>
        <w:t xml:space="preserve">the entity</w:t>
      </w:r>
      <w:r>
        <w:rPr>
          <w:spacing w:val="-10"/>
          <w:sz w:val="26"/>
        </w:rPr>
        <w:t xml:space="preserve"> </w:t>
      </w:r>
      <w:r>
        <w:rPr>
          <w:sz w:val="26"/>
        </w:rPr>
        <w:t xml:space="preserve">—</w:t>
      </w:r>
      <w:r/>
    </w:p>
    <w:p>
      <w:pPr>
        <w:pStyle w:val="531"/>
        <w:numPr>
          <w:ilvl w:val="0"/>
          <w:numId w:val="43"/>
        </w:numPr>
        <w:jc w:val="both"/>
        <w:spacing w:before="74"/>
        <w:tabs>
          <w:tab w:val="left" w:pos="1728" w:leader="none"/>
        </w:tabs>
        <w:rPr>
          <w:sz w:val="25"/>
        </w:rPr>
      </w:pPr>
      <w:r>
        <w:rPr>
          <w:sz w:val="25"/>
        </w:rPr>
        <w:t xml:space="preserve">is registered in Kenya as</w:t>
      </w:r>
      <w:r>
        <w:rPr>
          <w:spacing w:val="-16"/>
          <w:sz w:val="25"/>
        </w:rPr>
        <w:t xml:space="preserve"> </w:t>
      </w:r>
      <w:r>
        <w:rPr>
          <w:sz w:val="25"/>
        </w:rPr>
        <w:t xml:space="preserve">a—</w:t>
      </w:r>
      <w:r/>
    </w:p>
    <w:p>
      <w:pPr>
        <w:pStyle w:val="531"/>
        <w:numPr>
          <w:ilvl w:val="1"/>
          <w:numId w:val="43"/>
        </w:numPr>
        <w:ind w:hanging="478"/>
        <w:jc w:val="both"/>
        <w:spacing w:before="72"/>
        <w:tabs>
          <w:tab w:val="left" w:pos="2169" w:leader="none"/>
        </w:tabs>
        <w:rPr>
          <w:sz w:val="25"/>
        </w:rPr>
      </w:pPr>
      <w:r>
        <w:rPr>
          <w:sz w:val="25"/>
        </w:rPr>
        <w:t xml:space="preserve">company under the Companies Act;</w:t>
      </w:r>
      <w:r>
        <w:rPr>
          <w:spacing w:val="-28"/>
          <w:sz w:val="25"/>
        </w:rPr>
        <w:t xml:space="preserve"> </w:t>
      </w:r>
      <w:r>
        <w:rPr>
          <w:sz w:val="25"/>
        </w:rPr>
        <w:t xml:space="preserve">or</w:t>
      </w:r>
      <w:r/>
    </w:p>
    <w:p>
      <w:pPr>
        <w:pStyle w:val="531"/>
        <w:numPr>
          <w:ilvl w:val="1"/>
          <w:numId w:val="43"/>
        </w:numPr>
        <w:ind w:left="2177" w:hanging="487"/>
        <w:jc w:val="both"/>
        <w:spacing w:before="72"/>
        <w:tabs>
          <w:tab w:val="left" w:pos="2178" w:leader="none"/>
        </w:tabs>
        <w:rPr>
          <w:sz w:val="25"/>
        </w:rPr>
      </w:pPr>
      <w:r>
        <w:rPr>
          <w:sz w:val="25"/>
        </w:rPr>
        <w:t xml:space="preserve">partnership</w:t>
      </w:r>
      <w:r>
        <w:rPr>
          <w:spacing w:val="-31"/>
          <w:sz w:val="25"/>
        </w:rPr>
        <w:t xml:space="preserve"> </w:t>
      </w:r>
      <w:r>
        <w:rPr>
          <w:sz w:val="25"/>
        </w:rPr>
        <w:t xml:space="preserve">firm</w:t>
      </w:r>
      <w:r>
        <w:rPr>
          <w:spacing w:val="-30"/>
          <w:sz w:val="25"/>
        </w:rPr>
        <w:t xml:space="preserve"> </w:t>
      </w:r>
      <w:r>
        <w:rPr>
          <w:sz w:val="25"/>
        </w:rPr>
        <w:t xml:space="preserve">under</w:t>
      </w:r>
      <w:r>
        <w:rPr>
          <w:spacing w:val="-29"/>
          <w:sz w:val="25"/>
        </w:rPr>
        <w:t xml:space="preserve"> </w:t>
      </w:r>
      <w:r>
        <w:rPr>
          <w:sz w:val="25"/>
        </w:rPr>
        <w:t xml:space="preserve">the</w:t>
      </w:r>
      <w:r>
        <w:rPr>
          <w:spacing w:val="-32"/>
          <w:sz w:val="25"/>
        </w:rPr>
        <w:t xml:space="preserve"> </w:t>
      </w:r>
      <w:r>
        <w:rPr>
          <w:sz w:val="25"/>
        </w:rPr>
        <w:t xml:space="preserve">Partnership</w:t>
      </w:r>
      <w:r>
        <w:rPr>
          <w:spacing w:val="-26"/>
          <w:sz w:val="25"/>
        </w:rPr>
        <w:t xml:space="preserve"> </w:t>
      </w:r>
      <w:r>
        <w:rPr>
          <w:sz w:val="25"/>
        </w:rPr>
        <w:t xml:space="preserve">Act;</w:t>
      </w:r>
      <w:r>
        <w:rPr>
          <w:spacing w:val="-33"/>
          <w:sz w:val="25"/>
        </w:rPr>
        <w:t xml:space="preserve"> </w:t>
      </w:r>
      <w:r>
        <w:rPr>
          <w:sz w:val="25"/>
        </w:rPr>
        <w:t xml:space="preserve">or</w:t>
      </w:r>
      <w:r/>
    </w:p>
    <w:p>
      <w:pPr>
        <w:pStyle w:val="531"/>
        <w:numPr>
          <w:ilvl w:val="1"/>
          <w:numId w:val="43"/>
        </w:numPr>
        <w:ind w:left="2171" w:right="35" w:hanging="481"/>
        <w:jc w:val="both"/>
        <w:spacing w:lineRule="auto" w:line="216" w:before="96"/>
        <w:tabs>
          <w:tab w:val="left" w:pos="2174" w:leader="none"/>
        </w:tabs>
        <w:rPr>
          <w:sz w:val="25"/>
        </w:rPr>
      </w:pPr>
      <w:r>
        <w:rPr>
          <w:sz w:val="25"/>
        </w:rPr>
        <w:t xml:space="preserve">limited liability partnership under the Limited </w:t>
      </w:r>
      <w:r>
        <w:rPr>
          <w:sz w:val="25"/>
        </w:rPr>
        <w:t xml:space="preserve">Liability Partnership Act;</w:t>
      </w:r>
      <w:r>
        <w:rPr>
          <w:spacing w:val="15"/>
          <w:sz w:val="25"/>
        </w:rPr>
        <w:t xml:space="preserve"> </w:t>
      </w:r>
      <w:r>
        <w:rPr>
          <w:sz w:val="25"/>
        </w:rPr>
        <w:t xml:space="preserve">or</w:t>
      </w:r>
      <w:r/>
    </w:p>
    <w:p>
      <w:pPr>
        <w:pStyle w:val="531"/>
        <w:numPr>
          <w:ilvl w:val="1"/>
          <w:numId w:val="43"/>
        </w:numPr>
        <w:ind w:left="2170" w:right="12" w:hanging="480"/>
        <w:jc w:val="both"/>
        <w:spacing w:lineRule="auto" w:line="216" w:before="101"/>
        <w:tabs>
          <w:tab w:val="left" w:pos="2176" w:leader="none"/>
        </w:tabs>
        <w:rPr>
          <w:sz w:val="25"/>
        </w:rPr>
      </w:pPr>
      <w:r>
        <w:rPr>
          <w:sz w:val="25"/>
        </w:rPr>
        <w:t xml:space="preserve">non-governmental organization under the Non-Governmental Organizations Co- ordination</w:t>
      </w:r>
      <w:r>
        <w:rPr>
          <w:spacing w:val="16"/>
          <w:sz w:val="25"/>
        </w:rPr>
        <w:t xml:space="preserve"> </w:t>
      </w:r>
      <w:r>
        <w:rPr>
          <w:sz w:val="25"/>
        </w:rPr>
        <w:t xml:space="preserve">Act;</w:t>
      </w:r>
      <w:r/>
    </w:p>
    <w:p>
      <w:pPr>
        <w:pStyle w:val="529"/>
        <w:ind w:left="1351"/>
        <w:jc w:val="both"/>
        <w:spacing w:before="78"/>
      </w:pPr>
      <w:r>
        <w:rPr>
          <w:position w:val="-5"/>
        </w:rPr>
        <mc:AlternateContent>
          <mc:Choice Requires="wpg">
            <w:drawing>
              <wp:inline xmlns:wp="http://schemas.openxmlformats.org/drawingml/2006/wordprocessingDrawing" distT="0" distB="0" distL="0" distR="0">
                <wp:extent cx="167606" cy="140047"/>
                <wp:effectExtent l="0" t="0" r="0" b="0"/>
                <wp:docPr id="17" name="image8.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8.png" hidden="0"/>
                        <pic:cNvPicPr>
                          <a:picLocks noChangeAspect="1"/>
                        </pic:cNvPicPr>
                        <pic:nvPr isPhoto="0" userDrawn="0"/>
                      </pic:nvPicPr>
                      <pic:blipFill>
                        <a:blip r:embed="rId16"/>
                        <a:stretch/>
                      </pic:blipFill>
                      <pic:spPr bwMode="auto">
                        <a:xfrm>
                          <a:off x="0" y="0"/>
                          <a:ext cx="167606" cy="1400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3.2pt;height:11.0pt;" stroked="false">
                <v:path textboxrect="0,0,0,0"/>
                <v:imagedata r:id="rId16" o:title=""/>
              </v:shape>
            </w:pict>
          </mc:Fallback>
        </mc:AlternateContent>
      </w:r>
      <w:r>
        <w:rPr>
          <w:sz w:val="20"/>
        </w:rPr>
        <w:t xml:space="preserve"> </w:t>
      </w:r>
      <w:r>
        <w:rPr>
          <w:spacing w:val="-12"/>
          <w:sz w:val="20"/>
        </w:rPr>
        <w:t xml:space="preserve"> </w:t>
      </w:r>
      <w:r>
        <w:t xml:space="preserve">is newly registered or has been in</w:t>
      </w:r>
      <w:r>
        <w:rPr>
          <w:spacing w:val="14"/>
        </w:rPr>
        <w:t xml:space="preserve"> </w:t>
      </w:r>
      <w:r>
        <w:t xml:space="preserve">existence</w:t>
      </w:r>
      <w:r/>
    </w:p>
    <w:p>
      <w:pPr>
        <w:pStyle w:val="531"/>
        <w:numPr>
          <w:ilvl w:val="0"/>
          <w:numId w:val="42"/>
        </w:numPr>
        <w:ind w:right="5"/>
        <w:jc w:val="both"/>
        <w:spacing w:lineRule="auto" w:line="218" w:before="89"/>
        <w:tabs>
          <w:tab w:val="left" w:pos="2182" w:leader="none"/>
        </w:tabs>
        <w:rPr>
          <w:sz w:val="25"/>
        </w:rPr>
      </w:pPr>
      <w:r>
        <w:rPr>
          <w:sz w:val="25"/>
        </w:rPr>
        <w:t xml:space="preserve">for a period of not more than seven years from the date of its incorporation or registration;</w:t>
      </w:r>
      <w:r>
        <w:rPr>
          <w:spacing w:val="11"/>
          <w:sz w:val="25"/>
        </w:rPr>
        <w:t xml:space="preserve"> </w:t>
      </w:r>
      <w:r>
        <w:rPr>
          <w:sz w:val="25"/>
        </w:rPr>
        <w:t xml:space="preserve">and</w:t>
      </w:r>
      <w:r/>
    </w:p>
    <w:p>
      <w:pPr>
        <w:pStyle w:val="531"/>
        <w:numPr>
          <w:ilvl w:val="0"/>
          <w:numId w:val="42"/>
        </w:numPr>
        <w:ind w:left="2183" w:hanging="483"/>
        <w:jc w:val="both"/>
        <w:spacing w:lineRule="auto" w:line="216" w:before="100"/>
        <w:tabs>
          <w:tab w:val="left" w:pos="2184" w:leader="none"/>
        </w:tabs>
        <w:rPr>
          <w:sz w:val="25"/>
        </w:rPr>
      </w:pPr>
      <w:r>
        <w:rPr>
          <w:sz w:val="25"/>
        </w:rPr>
        <w:t xml:space="preserve">in the case of startups in the biotechnology sector, the period shall be up to ten years from the date of its incorporation or registration;</w:t>
      </w:r>
      <w:r/>
    </w:p>
    <w:p>
      <w:pPr>
        <w:pStyle w:val="531"/>
        <w:numPr>
          <w:ilvl w:val="0"/>
          <w:numId w:val="41"/>
        </w:numPr>
        <w:ind w:hanging="367"/>
        <w:jc w:val="both"/>
        <w:spacing w:lineRule="auto" w:line="216" w:before="102"/>
        <w:tabs>
          <w:tab w:val="left" w:pos="1715" w:leader="none"/>
        </w:tabs>
        <w:rPr>
          <w:sz w:val="25"/>
        </w:rPr>
      </w:pPr>
      <w:r>
        <w:rPr>
          <w:sz w:val="25"/>
        </w:rPr>
        <w:t xml:space="preserve">has as its objects; the innovation, development, </w:t>
      </w:r>
      <w:r>
        <w:rPr>
          <w:sz w:val="25"/>
        </w:rPr>
        <w:t xml:space="preserve">production or improvement and commercialization </w:t>
      </w:r>
      <w:r>
        <w:rPr>
          <w:sz w:val="25"/>
        </w:rPr>
        <w:t xml:space="preserve">of</w:t>
      </w:r>
      <w:r>
        <w:rPr>
          <w:spacing w:val="-17"/>
          <w:sz w:val="25"/>
        </w:rPr>
        <w:t xml:space="preserve"> </w:t>
      </w:r>
      <w:r>
        <w:rPr>
          <w:sz w:val="25"/>
        </w:rPr>
        <w:t xml:space="preserve">innovative products,</w:t>
      </w:r>
      <w:r>
        <w:rPr>
          <w:spacing w:val="-7"/>
          <w:sz w:val="25"/>
        </w:rPr>
        <w:t xml:space="preserve"> </w:t>
      </w:r>
      <w:r>
        <w:rPr>
          <w:sz w:val="25"/>
        </w:rPr>
        <w:t xml:space="preserve">processes</w:t>
      </w:r>
      <w:r>
        <w:rPr>
          <w:spacing w:val="-12"/>
          <w:sz w:val="25"/>
        </w:rPr>
        <w:t xml:space="preserve"> </w:t>
      </w:r>
      <w:r>
        <w:rPr>
          <w:sz w:val="25"/>
        </w:rPr>
        <w:t xml:space="preserve">or</w:t>
      </w:r>
      <w:r>
        <w:rPr>
          <w:spacing w:val="-14"/>
          <w:sz w:val="25"/>
        </w:rPr>
        <w:t xml:space="preserve"> </w:t>
      </w:r>
      <w:r>
        <w:rPr>
          <w:sz w:val="25"/>
        </w:rPr>
        <w:t xml:space="preserve">services</w:t>
      </w:r>
      <w:r>
        <w:rPr>
          <w:spacing w:val="-9"/>
          <w:sz w:val="25"/>
        </w:rPr>
        <w:t xml:space="preserve"> </w:t>
      </w:r>
      <w:r>
        <w:rPr>
          <w:sz w:val="25"/>
        </w:rPr>
        <w:t xml:space="preserve">or</w:t>
      </w:r>
      <w:r>
        <w:rPr>
          <w:spacing w:val="-12"/>
          <w:sz w:val="25"/>
        </w:rPr>
        <w:t xml:space="preserve"> </w:t>
      </w:r>
      <w:r>
        <w:rPr>
          <w:sz w:val="25"/>
        </w:rPr>
        <w:t xml:space="preserve">if it is a scalable business</w:t>
      </w:r>
      <w:r>
        <w:rPr>
          <w:spacing w:val="-24"/>
          <w:sz w:val="25"/>
        </w:rPr>
        <w:t xml:space="preserve"> </w:t>
      </w:r>
      <w:r>
        <w:rPr>
          <w:sz w:val="25"/>
        </w:rPr>
        <w:t xml:space="preserve">model;</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8"/>
        <w:rPr>
          <w:sz w:val="22"/>
        </w:rPr>
      </w:pPr>
      <w:r>
        <w:rPr>
          <w:sz w:val="22"/>
        </w:rPr>
      </w:r>
      <w:r/>
    </w:p>
    <w:p>
      <w:pPr>
        <w:ind w:left="176" w:right="1106" w:firstLine="2"/>
        <w:spacing w:lineRule="auto" w:line="235"/>
        <w:rPr>
          <w:b/>
          <w:sz w:val="16"/>
        </w:rPr>
      </w:pPr>
      <w:r>
        <w:rPr>
          <w:sz w:val="16"/>
        </w:rPr>
        <w:t xml:space="preserve">Eligibility for admission into incubation </w:t>
      </w:r>
      <w:r>
        <w:rPr>
          <w:b/>
          <w:sz w:val="16"/>
        </w:rPr>
        <w:t xml:space="preserve">programme.</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10"/>
        <w:rPr>
          <w:b/>
        </w:rPr>
      </w:pPr>
      <w:r>
        <w:rPr>
          <w:b/>
        </w:rPr>
      </w:r>
      <w:r/>
    </w:p>
    <w:p>
      <w:pPr>
        <w:ind w:left="188"/>
        <w:rPr>
          <w:sz w:val="16"/>
        </w:rPr>
      </w:pPr>
      <w:r>
        <w:rPr>
          <w:sz w:val="16"/>
        </w:rPr>
        <w:t xml:space="preserve">No. 17 of</w:t>
      </w:r>
      <w:r>
        <w:rPr>
          <w:spacing w:val="-7"/>
          <w:sz w:val="16"/>
        </w:rPr>
        <w:t xml:space="preserve"> </w:t>
      </w:r>
      <w:r>
        <w:rPr>
          <w:sz w:val="16"/>
        </w:rPr>
        <w:t xml:space="preserve">2015.</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3"/>
        <w:spacing w:before="129"/>
        <w:rPr>
          <w:sz w:val="16"/>
        </w:rPr>
      </w:pPr>
      <w:r>
        <w:rPr>
          <w:sz w:val="16"/>
        </w:rPr>
        <w:t xml:space="preserve">No. 16 of</w:t>
      </w:r>
      <w:r>
        <w:rPr>
          <w:spacing w:val="-10"/>
          <w:sz w:val="16"/>
        </w:rPr>
        <w:t xml:space="preserve"> </w:t>
      </w:r>
      <w:r>
        <w:rPr>
          <w:sz w:val="16"/>
        </w:rPr>
        <w:t xml:space="preserve">2012.</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3"/>
        <w:spacing w:before="120"/>
        <w:rPr>
          <w:sz w:val="16"/>
        </w:rPr>
      </w:pPr>
      <w:r>
        <w:rPr>
          <w:sz w:val="16"/>
        </w:rPr>
        <w:t xml:space="preserve">No. 42 of</w:t>
      </w:r>
      <w:r>
        <w:rPr>
          <w:spacing w:val="-7"/>
          <w:sz w:val="16"/>
        </w:rPr>
        <w:t xml:space="preserve"> </w:t>
      </w:r>
      <w:r>
        <w:rPr>
          <w:sz w:val="16"/>
        </w:rPr>
        <w:t xml:space="preserve">2011.</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2"/>
        <w:rPr>
          <w:sz w:val="26"/>
        </w:rPr>
      </w:pPr>
      <w:r>
        <w:rPr>
          <w:sz w:val="26"/>
        </w:rPr>
      </w:r>
      <w:r/>
    </w:p>
    <w:p>
      <w:pPr>
        <w:ind w:left="203"/>
        <w:rPr>
          <w:sz w:val="16"/>
        </w:rPr>
      </w:pPr>
      <w:r>
        <w:rPr>
          <w:sz w:val="16"/>
        </w:rPr>
        <w:t xml:space="preserve">No. 19 of</w:t>
      </w:r>
      <w:r>
        <w:rPr>
          <w:spacing w:val="-8"/>
          <w:sz w:val="16"/>
        </w:rPr>
        <w:t xml:space="preserve"> </w:t>
      </w:r>
      <w:r>
        <w:rPr>
          <w:sz w:val="16"/>
        </w:rPr>
        <w:t xml:space="preserve">1990.</w:t>
      </w:r>
      <w:r/>
    </w:p>
    <w:p>
      <w:pPr>
        <w:rPr>
          <w:sz w:val="16"/>
        </w:rPr>
        <w:sectPr>
          <w:footnotePr/>
          <w:endnotePr/>
          <w:type w:val="nextPage"/>
          <w:pgSz w:w="11940" w:h="16800" w:orient="portrait"/>
          <w:pgMar w:top="980" w:right="1680" w:bottom="280" w:left="1360" w:header="720" w:footer="720" w:gutter="0"/>
          <w:cols w:num="2" w:sep="0" w:space="720" w:equalWidth="0">
            <w:col w:w="6620" w:space="40"/>
            <w:col w:w="2240" w:space="0"/>
          </w:cols>
          <w:docGrid w:linePitch="360"/>
        </w:sectPr>
      </w:pPr>
      <w:r>
        <w:rPr>
          <w:sz w:val="16"/>
        </w:rPr>
      </w:r>
      <w:r/>
    </w:p>
    <w:p>
      <w:pPr>
        <w:ind w:left="3728"/>
        <w:spacing w:before="83"/>
        <w:rPr>
          <w:i/>
          <w:sz w:val="19"/>
        </w:rPr>
      </w:pPr>
      <w:r>
        <mc:AlternateContent>
          <mc:Choice Requires="wpg">
            <w:drawing>
              <wp:anchor xmlns:wp="http://schemas.openxmlformats.org/drawingml/2006/wordprocessingDrawing" distT="0" distB="0" distL="114300" distR="114300" simplePos="0" relativeHeight="266870272" behindDoc="0" locked="0" layoutInCell="1" allowOverlap="1">
                <wp:simplePos x="0" y="0"/>
                <wp:positionH relativeFrom="page">
                  <wp:posOffset>1511300</wp:posOffset>
                </wp:positionH>
                <wp:positionV relativeFrom="paragraph">
                  <wp:posOffset>224790</wp:posOffset>
                </wp:positionV>
                <wp:extent cx="4583430" cy="0"/>
                <wp:effectExtent l="0" t="0" r="0" b="0"/>
                <wp:wrapNone/>
                <wp:docPr id="18"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0" o:spid="_x0000_s20" o:spt="20" style="position:absolute;mso-wrap-distance-left:9.0pt;mso-wrap-distance-top:0.0pt;mso-wrap-distance-right:9.0pt;mso-wrap-distance-bottom:0.0pt;z-index:266870272;o:allowoverlap:true;o:allowincell:true;mso-position-horizontal-relative:page;margin-left:119.0pt;mso-position-horizontal:absolute;mso-position-vertical-relative:text;margin-top:17.7pt;mso-position-vertical:absolute;width:360.9pt;height:0.0pt;" coordsize="100000,100000" path="" fillcolor="#FFFFFF" strokecolor="#000000" strokeweight="0.72pt">
                <v:path textboxrect="0,0,0,0"/>
              </v:shape>
            </w:pict>
          </mc:Fallback>
        </mc:AlternateContent>
      </w:r>
      <w:bookmarkStart w:id="8" w:name="Page_10"/>
      <w:r/>
      <w:bookmarkEnd w:id="8"/>
      <w:r>
        <w:rPr>
          <w:i/>
          <w:sz w:val="19"/>
        </w:rPr>
        <w:t xml:space="preserve">The Startup Bill, 2020</w:t>
      </w:r>
      <w:r/>
    </w:p>
    <w:p>
      <w:pPr>
        <w:pStyle w:val="529"/>
        <w:spacing w:before="4"/>
        <w:rPr>
          <w:i/>
          <w:sz w:val="21"/>
        </w:rPr>
      </w:pPr>
      <w:r>
        <w:rPr>
          <w:i/>
          <w:sz w:val="21"/>
        </w:rPr>
      </w:r>
      <w:r/>
    </w:p>
    <w:p>
      <w:pPr>
        <w:pStyle w:val="531"/>
        <w:numPr>
          <w:ilvl w:val="0"/>
          <w:numId w:val="41"/>
        </w:numPr>
        <w:ind w:left="1833" w:right="16" w:hanging="368"/>
        <w:jc w:val="both"/>
        <w:spacing w:lineRule="auto" w:line="218" w:before="0"/>
        <w:tabs>
          <w:tab w:val="left" w:pos="1844" w:leader="none"/>
        </w:tabs>
        <w:rPr>
          <w:sz w:val="25"/>
        </w:rPr>
      </w:pPr>
      <w:r>
        <w:rPr>
          <w:sz w:val="25"/>
        </w:rPr>
        <w:t xml:space="preserve">has its human resources, total assets, and annual turnover number as prescribed by the Cabinet Secretary;</w:t>
      </w:r>
      <w:r/>
    </w:p>
    <w:p>
      <w:pPr>
        <w:pStyle w:val="531"/>
        <w:numPr>
          <w:ilvl w:val="0"/>
          <w:numId w:val="41"/>
        </w:numPr>
        <w:ind w:left="1844" w:hanging="374"/>
        <w:jc w:val="both"/>
        <w:spacing w:before="71"/>
        <w:tabs>
          <w:tab w:val="left" w:pos="1844" w:leader="none"/>
        </w:tabs>
        <w:rPr>
          <w:sz w:val="25"/>
        </w:rPr>
      </w:pPr>
      <w:r>
        <w:rPr>
          <w:sz w:val="25"/>
        </w:rPr>
        <w:t xml:space="preserve">has its headquarters in</w:t>
      </w:r>
      <w:r>
        <w:rPr>
          <w:spacing w:val="-16"/>
          <w:sz w:val="25"/>
        </w:rPr>
        <w:t xml:space="preserve"> </w:t>
      </w:r>
      <w:r>
        <w:rPr>
          <w:sz w:val="25"/>
        </w:rPr>
        <w:t xml:space="preserve">Kenya;</w:t>
      </w:r>
      <w:r/>
    </w:p>
    <w:p>
      <w:pPr>
        <w:pStyle w:val="531"/>
        <w:numPr>
          <w:ilvl w:val="0"/>
          <w:numId w:val="41"/>
        </w:numPr>
        <w:ind w:left="1870" w:right="23" w:hanging="367"/>
        <w:jc w:val="both"/>
        <w:spacing w:lineRule="auto" w:line="216"/>
        <w:tabs>
          <w:tab w:val="left" w:pos="1872" w:leader="none"/>
        </w:tabs>
        <w:rPr>
          <w:sz w:val="25"/>
        </w:rPr>
      </w:pPr>
      <w:r>
        <w:rPr>
          <w:sz w:val="25"/>
        </w:rPr>
        <w:t xml:space="preserve">is majority owned by one or more citizens of Kenya;</w:t>
      </w:r>
      <w:r/>
    </w:p>
    <w:p>
      <w:pPr>
        <w:pStyle w:val="531"/>
        <w:numPr>
          <w:ilvl w:val="0"/>
          <w:numId w:val="41"/>
        </w:numPr>
        <w:ind w:left="1837" w:hanging="362"/>
        <w:jc w:val="both"/>
        <w:spacing w:lineRule="auto" w:line="216" w:before="101"/>
        <w:tabs>
          <w:tab w:val="left" w:pos="1842" w:leader="none"/>
        </w:tabs>
        <w:rPr>
          <w:sz w:val="25"/>
        </w:rPr>
      </w:pPr>
      <w:r>
        <w:rPr>
          <w:sz w:val="25"/>
        </w:rPr>
        <w:t xml:space="preserve">at</w:t>
      </w:r>
      <w:r>
        <w:rPr>
          <w:spacing w:val="-23"/>
          <w:sz w:val="25"/>
        </w:rPr>
        <w:t xml:space="preserve"> </w:t>
      </w:r>
      <w:r>
        <w:rPr>
          <w:sz w:val="25"/>
        </w:rPr>
        <w:t xml:space="preserve">least</w:t>
      </w:r>
      <w:r>
        <w:rPr>
          <w:spacing w:val="-20"/>
          <w:sz w:val="25"/>
        </w:rPr>
        <w:t xml:space="preserve"> </w:t>
      </w:r>
      <w:r>
        <w:rPr>
          <w:sz w:val="25"/>
        </w:rPr>
        <w:t xml:space="preserve">fifteen</w:t>
      </w:r>
      <w:r>
        <w:rPr>
          <w:spacing w:val="-15"/>
          <w:sz w:val="25"/>
        </w:rPr>
        <w:t xml:space="preserve"> </w:t>
      </w:r>
      <w:r>
        <w:rPr>
          <w:sz w:val="25"/>
        </w:rPr>
        <w:t xml:space="preserve">percent</w:t>
      </w:r>
      <w:r>
        <w:rPr>
          <w:spacing w:val="-17"/>
          <w:sz w:val="25"/>
        </w:rPr>
        <w:t xml:space="preserve"> </w:t>
      </w:r>
      <w:r>
        <w:rPr>
          <w:sz w:val="25"/>
        </w:rPr>
        <w:t xml:space="preserve">the</w:t>
      </w:r>
      <w:r>
        <w:rPr>
          <w:spacing w:val="-27"/>
          <w:sz w:val="25"/>
        </w:rPr>
        <w:t xml:space="preserve"> </w:t>
      </w:r>
      <w:r>
        <w:rPr>
          <w:sz w:val="25"/>
        </w:rPr>
        <w:t xml:space="preserve">entity’s</w:t>
      </w:r>
      <w:r>
        <w:rPr>
          <w:spacing w:val="-22"/>
          <w:sz w:val="25"/>
        </w:rPr>
        <w:t xml:space="preserve"> </w:t>
      </w:r>
      <w:r>
        <w:rPr>
          <w:sz w:val="25"/>
        </w:rPr>
        <w:t xml:space="preserve">expenses</w:t>
      </w:r>
      <w:r>
        <w:rPr>
          <w:spacing w:val="-13"/>
          <w:sz w:val="25"/>
        </w:rPr>
        <w:t xml:space="preserve"> </w:t>
      </w:r>
      <w:r>
        <w:rPr>
          <w:sz w:val="25"/>
        </w:rPr>
        <w:t xml:space="preserve">can</w:t>
      </w:r>
      <w:r>
        <w:rPr>
          <w:spacing w:val="-18"/>
          <w:sz w:val="25"/>
        </w:rPr>
        <w:t xml:space="preserve"> </w:t>
      </w:r>
      <w:r>
        <w:rPr>
          <w:sz w:val="25"/>
        </w:rPr>
        <w:t xml:space="preserve">be attributed to research and development activities; and</w:t>
      </w:r>
      <w:r/>
    </w:p>
    <w:p>
      <w:pPr>
        <w:pStyle w:val="531"/>
        <w:numPr>
          <w:ilvl w:val="0"/>
          <w:numId w:val="41"/>
        </w:numPr>
        <w:ind w:left="1838" w:right="15" w:hanging="363"/>
        <w:jc w:val="both"/>
        <w:spacing w:lineRule="auto" w:line="213" w:before="104"/>
        <w:tabs>
          <w:tab w:val="left" w:pos="1844" w:leader="none"/>
        </w:tabs>
        <w:rPr>
          <w:sz w:val="25"/>
        </w:rPr>
      </w:pPr>
      <w:r>
        <w:rPr>
          <w:sz w:val="25"/>
        </w:rPr>
        <w:t xml:space="preserve">is a holder, depositary or licensee of a registered patent or the owner and author of a registered software.</w:t>
      </w:r>
      <w:r/>
    </w:p>
    <w:p>
      <w:pPr>
        <w:pStyle w:val="529"/>
        <w:ind w:left="1533"/>
        <w:jc w:val="both"/>
        <w:spacing w:before="79"/>
      </w:pPr>
      <w:r>
        <w:t xml:space="preserve">(2) This Act shall not apply to an entity which is—</w:t>
      </w:r>
      <w:r/>
    </w:p>
    <w:p>
      <w:pPr>
        <w:pStyle w:val="531"/>
        <w:numPr>
          <w:ilvl w:val="0"/>
          <w:numId w:val="40"/>
        </w:numPr>
        <w:ind w:right="3" w:hanging="318"/>
        <w:jc w:val="both"/>
        <w:spacing w:lineRule="auto" w:line="216" w:before="95"/>
        <w:tabs>
          <w:tab w:val="left" w:pos="1832" w:leader="none"/>
        </w:tabs>
        <w:rPr>
          <w:sz w:val="25"/>
        </w:rPr>
      </w:pPr>
      <w:r>
        <w:rPr>
          <w:sz w:val="25"/>
        </w:rPr>
        <w:t xml:space="preserve">established or formed as a result of the split, reconstruction, merger or reconstitution of an existing business;</w:t>
      </w:r>
      <w:r>
        <w:rPr>
          <w:spacing w:val="16"/>
          <w:sz w:val="25"/>
        </w:rPr>
        <w:t xml:space="preserve"> </w:t>
      </w:r>
      <w:r>
        <w:rPr>
          <w:sz w:val="25"/>
        </w:rPr>
        <w:t xml:space="preserve">or</w:t>
      </w:r>
      <w:r/>
    </w:p>
    <w:p>
      <w:pPr>
        <w:pStyle w:val="531"/>
        <w:numPr>
          <w:ilvl w:val="0"/>
          <w:numId w:val="40"/>
        </w:numPr>
        <w:ind w:left="1831" w:right="16" w:hanging="328"/>
        <w:jc w:val="both"/>
        <w:spacing w:lineRule="auto" w:line="211" w:before="106"/>
        <w:tabs>
          <w:tab w:val="left" w:pos="1837" w:leader="none"/>
        </w:tabs>
        <w:rPr>
          <w:sz w:val="25"/>
        </w:rPr>
      </w:pPr>
      <w:r>
        <w:rPr>
          <w:sz w:val="25"/>
        </w:rPr>
        <w:t xml:space="preserve">a holding company or subsidiary of an existing entity which is not registered as a</w:t>
      </w:r>
      <w:r>
        <w:rPr>
          <w:spacing w:val="-40"/>
          <w:sz w:val="25"/>
        </w:rPr>
        <w:t xml:space="preserve"> </w:t>
      </w:r>
      <w:r>
        <w:rPr>
          <w:sz w:val="25"/>
        </w:rPr>
        <w:t xml:space="preserve">startup.</w:t>
      </w:r>
      <w:r/>
    </w:p>
    <w:p>
      <w:pPr>
        <w:pStyle w:val="531"/>
        <w:numPr>
          <w:ilvl w:val="2"/>
          <w:numId w:val="55"/>
        </w:numPr>
        <w:ind w:left="987" w:right="3" w:firstLine="483"/>
        <w:spacing w:lineRule="auto" w:line="213" w:before="106"/>
        <w:tabs>
          <w:tab w:val="left" w:pos="1711" w:leader="none"/>
        </w:tabs>
        <w:rPr>
          <w:sz w:val="25"/>
        </w:rPr>
      </w:pPr>
      <w:r>
        <w:rPr>
          <w:sz w:val="25"/>
        </w:rPr>
        <w:t xml:space="preserve">(1) An entity that qualifies for admission into an incubation programme under section 8 may </w:t>
      </w:r>
      <w:r>
        <w:rPr>
          <w:sz w:val="25"/>
        </w:rPr>
        <w:t xml:space="preserve">submit an application</w:t>
      </w:r>
      <w:r>
        <w:rPr>
          <w:sz w:val="25"/>
        </w:rPr>
        <w:t xml:space="preserve">, in the prescribed</w:t>
      </w:r>
      <w:r>
        <w:rPr>
          <w:spacing w:val="11"/>
          <w:sz w:val="25"/>
        </w:rPr>
        <w:t xml:space="preserve"> </w:t>
      </w:r>
      <w:r>
        <w:rPr>
          <w:sz w:val="25"/>
        </w:rPr>
        <w:t xml:space="preserve">form—</w:t>
      </w:r>
      <w:r/>
    </w:p>
    <w:p>
      <w:pPr>
        <w:pStyle w:val="531"/>
        <w:numPr>
          <w:ilvl w:val="0"/>
          <w:numId w:val="39"/>
        </w:numPr>
        <w:ind w:right="1" w:hanging="364"/>
        <w:jc w:val="both"/>
        <w:spacing w:lineRule="auto" w:line="216" w:before="126"/>
        <w:tabs>
          <w:tab w:val="left" w:pos="1834" w:leader="none"/>
        </w:tabs>
        <w:rPr>
          <w:sz w:val="25"/>
        </w:rPr>
      </w:pPr>
      <w:r>
        <w:rPr>
          <w:sz w:val="25"/>
        </w:rPr>
        <w:t xml:space="preserve">in the case of an incubation programme managed by the Agency, Ministry or any other entity on behalf of the National Government, to the Agency;</w:t>
      </w:r>
      <w:r>
        <w:rPr>
          <w:spacing w:val="3"/>
          <w:sz w:val="25"/>
        </w:rPr>
        <w:t xml:space="preserve"> </w:t>
      </w:r>
      <w:r>
        <w:rPr>
          <w:sz w:val="25"/>
        </w:rPr>
        <w:t xml:space="preserve">or</w:t>
      </w:r>
      <w:r/>
    </w:p>
    <w:p>
      <w:pPr>
        <w:pStyle w:val="531"/>
        <w:numPr>
          <w:ilvl w:val="0"/>
          <w:numId w:val="39"/>
        </w:numPr>
        <w:ind w:left="1841" w:right="28" w:hanging="371"/>
        <w:jc w:val="both"/>
        <w:spacing w:lineRule="auto" w:line="216" w:before="116"/>
        <w:tabs>
          <w:tab w:val="left" w:pos="1834" w:leader="none"/>
        </w:tabs>
        <w:rPr>
          <w:sz w:val="25"/>
        </w:rPr>
      </w:pPr>
      <w:r>
        <w:rPr>
          <w:sz w:val="25"/>
        </w:rPr>
        <w:t xml:space="preserve">in the case of an incubation programme</w:t>
      </w:r>
      <w:r>
        <w:rPr>
          <w:spacing w:val="-32"/>
          <w:sz w:val="25"/>
        </w:rPr>
        <w:t xml:space="preserve"> </w:t>
      </w:r>
      <w:r>
        <w:rPr>
          <w:sz w:val="25"/>
        </w:rPr>
        <w:t xml:space="preserve">managed by</w:t>
      </w:r>
      <w:r>
        <w:rPr>
          <w:spacing w:val="-20"/>
          <w:sz w:val="25"/>
        </w:rPr>
        <w:t xml:space="preserve"> </w:t>
      </w:r>
      <w:r>
        <w:rPr>
          <w:sz w:val="25"/>
        </w:rPr>
        <w:t xml:space="preserve">a</w:t>
      </w:r>
      <w:r>
        <w:rPr>
          <w:spacing w:val="-22"/>
          <w:sz w:val="25"/>
        </w:rPr>
        <w:t xml:space="preserve"> </w:t>
      </w:r>
      <w:r>
        <w:rPr>
          <w:sz w:val="25"/>
        </w:rPr>
        <w:t xml:space="preserve">county</w:t>
      </w:r>
      <w:r>
        <w:rPr>
          <w:spacing w:val="-18"/>
          <w:sz w:val="25"/>
        </w:rPr>
        <w:t xml:space="preserve"> </w:t>
      </w:r>
      <w:r>
        <w:rPr>
          <w:sz w:val="25"/>
        </w:rPr>
        <w:t xml:space="preserve">government,</w:t>
      </w:r>
      <w:r>
        <w:rPr>
          <w:spacing w:val="-10"/>
          <w:sz w:val="25"/>
        </w:rPr>
        <w:t xml:space="preserve"> </w:t>
      </w:r>
      <w:r>
        <w:rPr>
          <w:sz w:val="25"/>
        </w:rPr>
        <w:t xml:space="preserve">to</w:t>
      </w:r>
      <w:r>
        <w:rPr>
          <w:spacing w:val="-24"/>
          <w:sz w:val="25"/>
        </w:rPr>
        <w:t xml:space="preserve"> </w:t>
      </w:r>
      <w:r>
        <w:rPr>
          <w:sz w:val="25"/>
        </w:rPr>
        <w:t xml:space="preserve">the</w:t>
      </w:r>
      <w:r>
        <w:rPr>
          <w:spacing w:val="-20"/>
          <w:sz w:val="25"/>
        </w:rPr>
        <w:t xml:space="preserve"> </w:t>
      </w:r>
      <w:r>
        <w:rPr>
          <w:sz w:val="25"/>
        </w:rPr>
        <w:t xml:space="preserve">county</w:t>
      </w:r>
      <w:r>
        <w:rPr>
          <w:spacing w:val="-9"/>
          <w:sz w:val="25"/>
        </w:rPr>
        <w:t xml:space="preserve"> </w:t>
      </w:r>
      <w:r>
        <w:rPr>
          <w:sz w:val="25"/>
        </w:rPr>
        <w:t xml:space="preserve">registrar.</w:t>
      </w:r>
      <w:r/>
    </w:p>
    <w:p>
      <w:pPr>
        <w:pStyle w:val="531"/>
        <w:numPr>
          <w:ilvl w:val="0"/>
          <w:numId w:val="38"/>
        </w:numPr>
        <w:ind w:right="1" w:firstLine="553"/>
        <w:jc w:val="both"/>
        <w:spacing w:lineRule="auto" w:line="216" w:before="120"/>
        <w:tabs>
          <w:tab w:val="left" w:pos="1907" w:leader="none"/>
        </w:tabs>
        <w:rPr>
          <w:sz w:val="25"/>
        </w:rPr>
      </w:pPr>
      <w:r>
        <w:rPr>
          <w:sz w:val="25"/>
        </w:rPr>
        <w:t xml:space="preserve">An applicant for admission under subsection (1) shall submit the application together</w:t>
      </w:r>
      <w:r>
        <w:rPr>
          <w:spacing w:val="-6"/>
          <w:sz w:val="25"/>
        </w:rPr>
        <w:t xml:space="preserve"> </w:t>
      </w:r>
      <w:r>
        <w:rPr>
          <w:sz w:val="25"/>
        </w:rPr>
        <w:t xml:space="preserve">with—</w:t>
      </w:r>
      <w:r/>
    </w:p>
    <w:p>
      <w:pPr>
        <w:pStyle w:val="531"/>
        <w:numPr>
          <w:ilvl w:val="0"/>
          <w:numId w:val="37"/>
        </w:numPr>
        <w:ind w:right="21" w:hanging="426"/>
        <w:jc w:val="both"/>
        <w:spacing w:lineRule="auto" w:line="208" w:before="128"/>
        <w:tabs>
          <w:tab w:val="left" w:pos="2092" w:leader="none"/>
        </w:tabs>
        <w:rPr>
          <w:sz w:val="25"/>
        </w:rPr>
      </w:pPr>
      <w:r>
        <w:tab/>
      </w:r>
      <w:r>
        <w:rPr>
          <w:sz w:val="25"/>
        </w:rPr>
        <w:t xml:space="preserve">a statement setting out the following information—</w:t>
      </w:r>
      <w:r/>
    </w:p>
    <w:p>
      <w:pPr>
        <w:pStyle w:val="531"/>
        <w:numPr>
          <w:ilvl w:val="1"/>
          <w:numId w:val="37"/>
        </w:numPr>
        <w:ind w:left="2308" w:hanging="488"/>
        <w:jc w:val="both"/>
        <w:spacing w:before="97"/>
        <w:tabs>
          <w:tab w:val="left" w:pos="2309" w:leader="none"/>
        </w:tabs>
        <w:rPr>
          <w:sz w:val="25"/>
        </w:rPr>
      </w:pPr>
      <w:r>
        <w:rPr>
          <w:sz w:val="25"/>
        </w:rPr>
        <w:t xml:space="preserve">the name of the</w:t>
      </w:r>
      <w:r>
        <w:rPr>
          <w:spacing w:val="-18"/>
          <w:sz w:val="25"/>
        </w:rPr>
        <w:t xml:space="preserve"> </w:t>
      </w:r>
      <w:r>
        <w:rPr>
          <w:sz w:val="25"/>
        </w:rPr>
        <w:t xml:space="preserve">entity;</w:t>
      </w:r>
      <w:r/>
    </w:p>
    <w:p>
      <w:pPr>
        <w:pStyle w:val="531"/>
        <w:numPr>
          <w:ilvl w:val="1"/>
          <w:numId w:val="37"/>
        </w:numPr>
        <w:ind w:left="2308" w:right="33" w:hanging="483"/>
        <w:jc w:val="both"/>
        <w:spacing w:lineRule="auto" w:line="208" w:before="127"/>
        <w:tabs>
          <w:tab w:val="left" w:pos="2309" w:leader="none"/>
        </w:tabs>
        <w:rPr>
          <w:sz w:val="25"/>
        </w:rPr>
      </w:pPr>
      <w:r>
        <w:rPr>
          <w:sz w:val="25"/>
        </w:rPr>
        <w:t xml:space="preserve">the</w:t>
      </w:r>
      <w:r>
        <w:rPr>
          <w:spacing w:val="-32"/>
          <w:sz w:val="25"/>
        </w:rPr>
        <w:t xml:space="preserve"> </w:t>
      </w:r>
      <w:r>
        <w:rPr>
          <w:sz w:val="25"/>
        </w:rPr>
        <w:t xml:space="preserve">general</w:t>
      </w:r>
      <w:r>
        <w:rPr>
          <w:spacing w:val="-22"/>
          <w:sz w:val="25"/>
        </w:rPr>
        <w:t xml:space="preserve"> </w:t>
      </w:r>
      <w:r>
        <w:rPr>
          <w:sz w:val="25"/>
        </w:rPr>
        <w:t xml:space="preserve">nature</w:t>
      </w:r>
      <w:r>
        <w:rPr>
          <w:spacing w:val="-24"/>
          <w:sz w:val="25"/>
        </w:rPr>
        <w:t xml:space="preserve"> </w:t>
      </w:r>
      <w:r>
        <w:rPr>
          <w:sz w:val="25"/>
        </w:rPr>
        <w:t xml:space="preserve">of</w:t>
      </w:r>
      <w:r>
        <w:rPr>
          <w:spacing w:val="-27"/>
          <w:sz w:val="25"/>
        </w:rPr>
        <w:t xml:space="preserve"> </w:t>
      </w:r>
      <w:r>
        <w:rPr>
          <w:sz w:val="25"/>
        </w:rPr>
        <w:t xml:space="preserve">the</w:t>
      </w:r>
      <w:r>
        <w:rPr>
          <w:spacing w:val="-28"/>
          <w:sz w:val="25"/>
        </w:rPr>
        <w:t xml:space="preserve"> </w:t>
      </w:r>
      <w:r>
        <w:rPr>
          <w:sz w:val="25"/>
        </w:rPr>
        <w:t xml:space="preserve">proposed</w:t>
      </w:r>
      <w:r>
        <w:rPr>
          <w:spacing w:val="-15"/>
          <w:sz w:val="25"/>
        </w:rPr>
        <w:t xml:space="preserve"> </w:t>
      </w:r>
      <w:r>
        <w:rPr>
          <w:sz w:val="25"/>
        </w:rPr>
        <w:t xml:space="preserve">business</w:t>
      </w:r>
      <w:r>
        <w:rPr>
          <w:spacing w:val="-21"/>
          <w:sz w:val="25"/>
        </w:rPr>
        <w:t xml:space="preserve"> </w:t>
      </w:r>
      <w:r>
        <w:rPr>
          <w:sz w:val="25"/>
        </w:rPr>
        <w:t xml:space="preserve">of the</w:t>
      </w:r>
      <w:r>
        <w:rPr>
          <w:spacing w:val="-7"/>
          <w:sz w:val="25"/>
        </w:rPr>
        <w:t xml:space="preserve"> </w:t>
      </w:r>
      <w:r>
        <w:rPr>
          <w:sz w:val="25"/>
        </w:rPr>
        <w:t xml:space="preserve">entity;</w:t>
      </w:r>
      <w:r/>
    </w:p>
    <w:p>
      <w:pPr>
        <w:pStyle w:val="531"/>
        <w:numPr>
          <w:ilvl w:val="1"/>
          <w:numId w:val="37"/>
        </w:numPr>
        <w:ind w:left="2309" w:right="22" w:hanging="484"/>
        <w:jc w:val="both"/>
        <w:spacing w:lineRule="auto" w:line="216" w:before="130"/>
        <w:tabs>
          <w:tab w:val="left" w:pos="2313" w:leader="none"/>
        </w:tabs>
        <w:rPr>
          <w:sz w:val="25"/>
        </w:rPr>
      </w:pPr>
      <w:r>
        <w:rPr>
          <w:sz w:val="25"/>
        </w:rPr>
        <w:t xml:space="preserve">a declaration form stating whether an entity has complied with section</w:t>
      </w:r>
      <w:r>
        <w:rPr>
          <w:spacing w:val="3"/>
          <w:sz w:val="25"/>
        </w:rPr>
        <w:t xml:space="preserve"> </w:t>
      </w:r>
      <w:r>
        <w:rPr>
          <w:sz w:val="25"/>
        </w:rPr>
        <w:t xml:space="preserve">8;</w:t>
      </w:r>
      <w:r/>
    </w:p>
    <w:p>
      <w:pPr>
        <w:ind w:left="1030" w:right="707"/>
        <w:jc w:val="center"/>
        <w:spacing w:before="64"/>
        <w:rPr>
          <w:sz w:val="21"/>
        </w:rPr>
      </w:pPr>
      <w:r>
        <w:br w:type="column"/>
      </w:r>
      <w:r>
        <w:rPr>
          <w:sz w:val="21"/>
        </w:rPr>
        <w:t xml:space="preserve">405</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ind w:left="197" w:right="372" w:firstLine="4"/>
        <w:spacing w:lineRule="auto" w:line="220" w:before="136"/>
        <w:rPr>
          <w:sz w:val="17"/>
        </w:rPr>
      </w:pPr>
      <w:r>
        <w:rPr>
          <w:sz w:val="17"/>
        </w:rPr>
        <w:t xml:space="preserve">Application for </w:t>
      </w:r>
      <w:r>
        <w:rPr>
          <w:sz w:val="17"/>
        </w:rPr>
        <w:t xml:space="preserve">admission into an </w:t>
      </w:r>
      <w:r>
        <w:rPr>
          <w:sz w:val="17"/>
        </w:rPr>
        <w:t xml:space="preserve">incubation programme.</w:t>
      </w:r>
      <w:r/>
    </w:p>
    <w:p>
      <w:pPr>
        <w:spacing w:lineRule="auto" w:line="220"/>
        <w:rPr>
          <w:sz w:val="17"/>
        </w:rPr>
        <w:sectPr>
          <w:footnotePr/>
          <w:endnotePr/>
          <w:type w:val="nextPage"/>
          <w:pgSz w:w="11940" w:h="16800" w:orient="portrait"/>
          <w:pgMar w:top="1120" w:right="1680" w:bottom="280" w:left="1360" w:header="720" w:footer="720" w:gutter="0"/>
          <w:cols w:num="2" w:sep="0" w:space="720" w:equalWidth="0">
            <w:col w:w="6767" w:space="40"/>
            <w:col w:w="2093" w:space="0"/>
          </w:cols>
          <w:docGrid w:linePitch="360"/>
        </w:sectPr>
      </w:pPr>
      <w:r>
        <w:rPr>
          <w:sz w:val="17"/>
        </w:rPr>
      </w:r>
      <w:r/>
    </w:p>
    <w:p>
      <w:pPr>
        <w:ind w:left="868"/>
        <w:spacing w:before="74"/>
        <w:tabs>
          <w:tab w:val="left" w:pos="3557" w:leader="none"/>
        </w:tabs>
        <w:rPr>
          <w:b/>
          <w:i/>
          <w:sz w:val="20"/>
        </w:rPr>
      </w:pPr>
      <w:r>
        <mc:AlternateContent>
          <mc:Choice Requires="wpg">
            <w:drawing>
              <wp:anchor xmlns:wp="http://schemas.openxmlformats.org/drawingml/2006/wordprocessingDrawing" distT="0" distB="0" distL="0" distR="0" simplePos="0" relativeHeight="266854400" behindDoc="0" locked="0" layoutInCell="1" allowOverlap="1">
                <wp:simplePos x="0" y="0"/>
                <wp:positionH relativeFrom="page">
                  <wp:posOffset>1402080</wp:posOffset>
                </wp:positionH>
                <wp:positionV relativeFrom="paragraph">
                  <wp:posOffset>236855</wp:posOffset>
                </wp:positionV>
                <wp:extent cx="4568190" cy="1270"/>
                <wp:effectExtent l="0" t="0" r="0" b="0"/>
                <wp:wrapTopAndBottom/>
                <wp:docPr id="19" name="" hidden="false"/>
                <wp:cNvGraphicFramePr/>
                <a:graphic xmlns:a="http://schemas.openxmlformats.org/drawingml/2006/main">
                  <a:graphicData uri="http://schemas.microsoft.com/office/word/2010/wordprocessingShape">
                    <wps:wsp>
                      <wps:cNvSpPr/>
                      <wps:spPr bwMode="auto">
                        <a:xfrm>
                          <a:off x="0" y="0"/>
                          <a:ext cx="4568190" cy="1270"/>
                        </a:xfrm>
                        <a:custGeom>
                          <a:avLst/>
                          <a:gdLst>
                            <a:gd name="gd0" fmla="val 65536"/>
                            <a:gd name="gd1" fmla="val 0"/>
                            <a:gd name="gd2" fmla="val 0"/>
                            <a:gd name="gd3" fmla="+- gd1 7193 0"/>
                            <a:gd name="gd4" fmla="+- gd2 0 0"/>
                            <a:gd name="gd5" fmla="*/ w 0 7194"/>
                            <a:gd name="gd6" fmla="*/ h 0 1"/>
                            <a:gd name="gd7" fmla="*/ w 21600 7194"/>
                            <a:gd name="gd8" fmla="*/ h 21600 1"/>
                          </a:gdLst>
                          <a:ahLst/>
                          <a:cxnLst/>
                          <a:rect l="gd5" t="gd6" r="gd7" b="gd8"/>
                          <a:pathLst>
                            <a:path w="7194" h="1" fill="norm" stroke="1" extrusionOk="0">
                              <a:moveTo>
                                <a:pt x="gd1" y="gd2"/>
                              </a:moveTo>
                              <a:lnTo>
                                <a:pt x="gd3" y="gd4"/>
                              </a:lnTo>
                            </a:path>
                            <a:path w="719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21" o:spid="_x0000_s21" style="position:absolute;mso-wrap-distance-left:0.0pt;mso-wrap-distance-top:0.0pt;mso-wrap-distance-right:0.0pt;mso-wrap-distance-bottom:0.0pt;z-index:266854400;o:allowoverlap:true;o:allowincell:true;mso-position-horizontal-relative:page;margin-left:110.4pt;mso-position-horizontal:absolute;mso-position-vertical-relative:text;margin-top:18.6pt;mso-position-vertical:absolute;width:359.7pt;height:0.1pt;" coordsize="100000,100000" path="m0,0l99984,0ee" filled="f" strokecolor="#000000" strokeweight="0.72pt">
                <v:path textboxrect="0,0,300250,-2147483648"/>
                <w10:wrap type="topAndBottom"/>
              </v:shape>
            </w:pict>
          </mc:Fallback>
        </mc:AlternateContent>
      </w:r>
      <w:bookmarkStart w:id="9" w:name="Page_11"/>
      <w:r/>
      <w:bookmarkEnd w:id="9"/>
      <w:r>
        <w:rPr>
          <w:sz w:val="20"/>
        </w:rPr>
        <w:t xml:space="preserve">406</w:t>
      </w:r>
      <w:r>
        <w:rPr>
          <w:sz w:val="20"/>
        </w:rPr>
        <w:tab/>
      </w:r>
      <w:r>
        <w:rPr>
          <w:b/>
          <w:i/>
          <w:sz w:val="20"/>
        </w:rPr>
        <w:t xml:space="preserve">The Startup Bill,</w:t>
      </w:r>
      <w:r>
        <w:rPr>
          <w:b/>
          <w:i/>
          <w:spacing w:val="14"/>
          <w:sz w:val="20"/>
        </w:rPr>
        <w:t xml:space="preserve"> </w:t>
      </w:r>
      <w:r>
        <w:rPr>
          <w:b/>
          <w:i/>
          <w:sz w:val="20"/>
        </w:rPr>
        <w:t xml:space="preserve">2020</w:t>
      </w:r>
      <w:r/>
    </w:p>
    <w:p>
      <w:pPr>
        <w:pStyle w:val="531"/>
        <w:numPr>
          <w:ilvl w:val="1"/>
          <w:numId w:val="37"/>
        </w:numPr>
        <w:ind w:left="2155" w:hanging="485"/>
        <w:spacing w:before="101"/>
        <w:tabs>
          <w:tab w:val="left" w:pos="2156" w:leader="none"/>
        </w:tabs>
        <w:rPr>
          <w:sz w:val="26"/>
        </w:rPr>
      </w:pPr>
      <w:r>
        <w:rPr>
          <w:sz w:val="26"/>
        </w:rPr>
        <w:t xml:space="preserve">the proposed registered address of the</w:t>
      </w:r>
      <w:r>
        <w:rPr>
          <w:spacing w:val="-31"/>
          <w:sz w:val="26"/>
        </w:rPr>
        <w:t xml:space="preserve"> </w:t>
      </w:r>
      <w:r>
        <w:rPr>
          <w:sz w:val="26"/>
        </w:rPr>
        <w:t xml:space="preserve">entity;</w:t>
      </w:r>
      <w:r/>
    </w:p>
    <w:p>
      <w:pPr>
        <w:pStyle w:val="531"/>
        <w:numPr>
          <w:ilvl w:val="1"/>
          <w:numId w:val="37"/>
        </w:numPr>
        <w:ind w:left="2155" w:right="2312" w:hanging="484"/>
        <w:spacing w:lineRule="auto" w:line="211" w:before="109"/>
        <w:tabs>
          <w:tab w:val="left" w:pos="2151" w:leader="none"/>
          <w:tab w:val="left" w:pos="2690" w:leader="none"/>
          <w:tab w:val="left" w:pos="3651" w:leader="none"/>
          <w:tab w:val="left" w:pos="4404" w:leader="none"/>
          <w:tab w:val="left" w:pos="4851" w:leader="none"/>
          <w:tab w:val="left" w:pos="6386" w:leader="none"/>
        </w:tabs>
        <w:rPr>
          <w:sz w:val="26"/>
        </w:rPr>
      </w:pPr>
      <w:r>
        <w:rPr>
          <w:sz w:val="26"/>
        </w:rPr>
        <w:t xml:space="preserve">the</w:t>
      </w:r>
      <w:r>
        <w:rPr>
          <w:sz w:val="26"/>
        </w:rPr>
        <w:tab/>
        <w:t xml:space="preserve">entity’s</w:t>
      </w:r>
      <w:r>
        <w:rPr>
          <w:sz w:val="26"/>
        </w:rPr>
        <w:tab/>
        <w:t xml:space="preserve">place</w:t>
      </w:r>
      <w:r>
        <w:rPr>
          <w:sz w:val="26"/>
        </w:rPr>
        <w:tab/>
        <w:t xml:space="preserve">of</w:t>
      </w:r>
      <w:r>
        <w:rPr>
          <w:sz w:val="26"/>
        </w:rPr>
        <w:tab/>
      </w:r>
      <w:r>
        <w:rPr>
          <w:sz w:val="26"/>
        </w:rPr>
        <w:t xml:space="preserve">incorporation</w:t>
      </w:r>
      <w:r>
        <w:rPr>
          <w:sz w:val="26"/>
        </w:rPr>
        <w:tab/>
      </w:r>
      <w:r>
        <w:rPr>
          <w:spacing w:val="-9"/>
          <w:sz w:val="26"/>
        </w:rPr>
        <w:t xml:space="preserve">or </w:t>
      </w:r>
      <w:r>
        <w:rPr>
          <w:sz w:val="26"/>
        </w:rPr>
        <w:t xml:space="preserve">registration;</w:t>
      </w:r>
      <w:r/>
    </w:p>
    <w:p>
      <w:pPr>
        <w:pStyle w:val="531"/>
        <w:numPr>
          <w:ilvl w:val="1"/>
          <w:numId w:val="37"/>
        </w:numPr>
        <w:ind w:left="2150" w:hanging="475"/>
        <w:spacing w:before="87"/>
        <w:tabs>
          <w:tab w:val="left" w:pos="2151" w:leader="none"/>
        </w:tabs>
        <w:rPr>
          <w:sz w:val="26"/>
        </w:rPr>
      </w:pPr>
      <w:r>
        <w:rPr>
          <w:sz w:val="26"/>
        </w:rPr>
        <w:t xml:space="preserve">the entity’s registration number;</w:t>
      </w:r>
      <w:r>
        <w:rPr>
          <w:spacing w:val="9"/>
          <w:sz w:val="26"/>
        </w:rPr>
        <w:t xml:space="preserve"> </w:t>
      </w:r>
      <w:r>
        <w:rPr>
          <w:sz w:val="26"/>
        </w:rPr>
        <w:t xml:space="preserve">and</w:t>
      </w:r>
      <w:r/>
    </w:p>
    <w:p>
      <w:pPr>
        <w:pStyle w:val="531"/>
        <w:numPr>
          <w:ilvl w:val="1"/>
          <w:numId w:val="37"/>
        </w:numPr>
        <w:ind w:left="2158" w:right="2315" w:hanging="482"/>
        <w:spacing w:lineRule="auto" w:line="208" w:before="112"/>
        <w:tabs>
          <w:tab w:val="left" w:pos="2156" w:leader="none"/>
        </w:tabs>
        <w:rPr>
          <w:b/>
          <w:sz w:val="26"/>
        </w:rPr>
      </w:pPr>
      <w:r>
        <w:rPr>
          <w:sz w:val="26"/>
        </w:rPr>
        <w:t xml:space="preserve">the</w:t>
      </w:r>
      <w:r>
        <w:rPr>
          <w:spacing w:val="-12"/>
          <w:sz w:val="26"/>
        </w:rPr>
        <w:t xml:space="preserve"> </w:t>
      </w:r>
      <w:r>
        <w:rPr>
          <w:b/>
          <w:sz w:val="26"/>
        </w:rPr>
        <w:t xml:space="preserve">registered address</w:t>
      </w:r>
      <w:r>
        <w:rPr>
          <w:b/>
          <w:spacing w:val="-5"/>
          <w:sz w:val="26"/>
        </w:rPr>
        <w:t xml:space="preserve"> </w:t>
      </w:r>
      <w:r>
        <w:rPr>
          <w:sz w:val="26"/>
        </w:rPr>
        <w:t xml:space="preserve">of</w:t>
      </w:r>
      <w:r>
        <w:rPr>
          <w:spacing w:val="-9"/>
          <w:sz w:val="26"/>
        </w:rPr>
        <w:t xml:space="preserve"> </w:t>
      </w:r>
      <w:r>
        <w:rPr>
          <w:sz w:val="26"/>
        </w:rPr>
        <w:t xml:space="preserve">the</w:t>
      </w:r>
      <w:r>
        <w:rPr>
          <w:spacing w:val="-8"/>
          <w:sz w:val="26"/>
        </w:rPr>
        <w:t xml:space="preserve"> </w:t>
      </w:r>
      <w:r>
        <w:rPr>
          <w:sz w:val="26"/>
        </w:rPr>
        <w:t xml:space="preserve">entity</w:t>
      </w:r>
      <w:r>
        <w:rPr>
          <w:spacing w:val="-5"/>
          <w:sz w:val="26"/>
        </w:rPr>
        <w:t xml:space="preserve"> </w:t>
      </w:r>
      <w:r>
        <w:rPr>
          <w:sz w:val="26"/>
        </w:rPr>
        <w:t xml:space="preserve">to</w:t>
      </w:r>
      <w:r>
        <w:rPr>
          <w:spacing w:val="-12"/>
          <w:sz w:val="26"/>
        </w:rPr>
        <w:t xml:space="preserve"> </w:t>
      </w:r>
      <w:r>
        <w:rPr>
          <w:sz w:val="26"/>
        </w:rPr>
        <w:t xml:space="preserve">which </w:t>
      </w:r>
      <w:r>
        <w:rPr>
          <w:sz w:val="26"/>
        </w:rPr>
        <w:t xml:space="preserve">all</w:t>
      </w:r>
      <w:r>
        <w:rPr>
          <w:spacing w:val="-39"/>
          <w:sz w:val="26"/>
        </w:rPr>
        <w:t xml:space="preserve"> </w:t>
      </w:r>
      <w:r>
        <w:rPr>
          <w:b/>
          <w:sz w:val="26"/>
        </w:rPr>
        <w:t xml:space="preserve">communications</w:t>
      </w:r>
      <w:r>
        <w:rPr>
          <w:b/>
          <w:spacing w:val="-42"/>
          <w:sz w:val="26"/>
        </w:rPr>
        <w:t xml:space="preserve"> </w:t>
      </w:r>
      <w:r>
        <w:rPr>
          <w:b/>
          <w:sz w:val="26"/>
        </w:rPr>
        <w:t xml:space="preserve">may</w:t>
      </w:r>
      <w:r>
        <w:rPr>
          <w:b/>
          <w:spacing w:val="-37"/>
          <w:sz w:val="26"/>
        </w:rPr>
        <w:t xml:space="preserve"> </w:t>
      </w:r>
      <w:r>
        <w:rPr>
          <w:b/>
          <w:sz w:val="26"/>
        </w:rPr>
        <w:t xml:space="preserve">be</w:t>
      </w:r>
      <w:r>
        <w:rPr>
          <w:b/>
          <w:spacing w:val="-40"/>
          <w:sz w:val="26"/>
        </w:rPr>
        <w:t xml:space="preserve"> </w:t>
      </w:r>
      <w:r>
        <w:rPr>
          <w:b/>
          <w:sz w:val="26"/>
        </w:rPr>
        <w:t xml:space="preserve">addressed;</w:t>
      </w:r>
      <w:r/>
    </w:p>
    <w:p>
      <w:pPr>
        <w:pStyle w:val="524"/>
        <w:numPr>
          <w:ilvl w:val="0"/>
          <w:numId w:val="37"/>
        </w:numPr>
        <w:ind w:left="1679" w:right="2313" w:hanging="301"/>
        <w:jc w:val="left"/>
        <w:spacing w:lineRule="auto" w:line="208" w:before="117"/>
        <w:tabs>
          <w:tab w:val="left" w:pos="1736" w:leader="none"/>
        </w:tabs>
      </w:pPr>
      <w:r>
        <w:t xml:space="preserve">a</w:t>
      </w:r>
      <w:r>
        <w:rPr>
          <w:spacing w:val="-15"/>
        </w:rPr>
        <w:t xml:space="preserve"> </w:t>
      </w:r>
      <w:r>
        <w:t xml:space="preserve">letter</w:t>
      </w:r>
      <w:r>
        <w:rPr>
          <w:spacing w:val="-12"/>
        </w:rPr>
        <w:t xml:space="preserve"> </w:t>
      </w:r>
      <w:r>
        <w:t xml:space="preserve">of</w:t>
      </w:r>
      <w:r>
        <w:rPr>
          <w:spacing w:val="-5"/>
        </w:rPr>
        <w:t xml:space="preserve"> </w:t>
      </w:r>
      <w:r>
        <w:t xml:space="preserve">recommendation</w:t>
      </w:r>
      <w:r>
        <w:rPr>
          <w:spacing w:val="-12"/>
        </w:rPr>
        <w:t xml:space="preserve"> </w:t>
      </w:r>
      <w:r>
        <w:t xml:space="preserve">or</w:t>
      </w:r>
      <w:r>
        <w:rPr>
          <w:spacing w:val="-12"/>
        </w:rPr>
        <w:t xml:space="preserve"> </w:t>
      </w:r>
      <w:r>
        <w:t xml:space="preserve">support</w:t>
      </w:r>
      <w:r>
        <w:rPr>
          <w:spacing w:val="3"/>
        </w:rPr>
        <w:t xml:space="preserve"> </w:t>
      </w:r>
      <w:r>
        <w:t xml:space="preserve">which</w:t>
      </w:r>
      <w:r>
        <w:rPr>
          <w:spacing w:val="-2"/>
        </w:rPr>
        <w:t xml:space="preserve"> </w:t>
      </w:r>
      <w:r>
        <w:t xml:space="preserve">may </w:t>
      </w:r>
      <w:r>
        <w:t xml:space="preserve">include a</w:t>
      </w:r>
      <w:r>
        <w:rPr>
          <w:spacing w:val="-5"/>
        </w:rPr>
        <w:t xml:space="preserve"> </w:t>
      </w:r>
      <w:r>
        <w:t xml:space="preserve">letter—</w:t>
      </w:r>
      <w:r/>
    </w:p>
    <w:p>
      <w:pPr>
        <w:pStyle w:val="531"/>
        <w:numPr>
          <w:ilvl w:val="1"/>
          <w:numId w:val="37"/>
        </w:numPr>
        <w:ind w:right="2309" w:firstLine="0"/>
        <w:spacing w:lineRule="atLeast" w:line="370" w:before="20"/>
        <w:tabs>
          <w:tab w:val="left" w:pos="2039" w:leader="none"/>
          <w:tab w:val="left" w:pos="3213" w:leader="none"/>
          <w:tab w:val="left" w:pos="3723" w:leader="none"/>
          <w:tab w:val="left" w:pos="5126" w:leader="none"/>
          <w:tab w:val="left" w:pos="6306" w:leader="none"/>
        </w:tabs>
        <w:rPr>
          <w:sz w:val="26"/>
        </w:rPr>
      </w:pPr>
      <w:r>
        <w:rPr>
          <w:sz w:val="26"/>
        </w:rPr>
        <w:t xml:space="preserve">a patent or trademark registered in Kenya; (ii)statement</w:t>
      </w:r>
      <w:r>
        <w:rPr>
          <w:sz w:val="26"/>
        </w:rPr>
        <w:tab/>
        <w:t xml:space="preserve">on</w:t>
      </w:r>
      <w:r>
        <w:rPr>
          <w:sz w:val="26"/>
        </w:rPr>
        <w:tab/>
      </w:r>
      <w:r>
        <w:rPr>
          <w:sz w:val="26"/>
        </w:rPr>
        <w:t xml:space="preserve">information</w:t>
      </w:r>
      <w:r>
        <w:rPr>
          <w:sz w:val="26"/>
        </w:rPr>
        <w:tab/>
        <w:t xml:space="preserve">regarding</w:t>
      </w:r>
      <w:r>
        <w:rPr>
          <w:sz w:val="26"/>
        </w:rPr>
        <w:tab/>
      </w:r>
      <w:r>
        <w:rPr>
          <w:spacing w:val="-6"/>
          <w:sz w:val="26"/>
        </w:rPr>
        <w:t xml:space="preserve">the</w:t>
      </w:r>
      <w:r/>
    </w:p>
    <w:p>
      <w:pPr>
        <w:ind w:left="2039" w:right="2324" w:hanging="2"/>
        <w:jc w:val="both"/>
        <w:spacing w:lineRule="auto" w:line="204" w:before="5"/>
        <w:rPr>
          <w:sz w:val="26"/>
        </w:rPr>
      </w:pPr>
      <w:r>
        <w:rPr>
          <w:sz w:val="26"/>
        </w:rPr>
        <w:t xml:space="preserve">elements inherent in the economic model</w:t>
      </w:r>
      <w:r>
        <w:rPr>
          <w:spacing w:val="-37"/>
          <w:sz w:val="26"/>
        </w:rPr>
        <w:t xml:space="preserve"> </w:t>
      </w:r>
      <w:r>
        <w:rPr>
          <w:sz w:val="26"/>
        </w:rPr>
        <w:t xml:space="preserve">of said entity</w:t>
      </w:r>
      <w:r>
        <w:rPr>
          <w:spacing w:val="-11"/>
          <w:sz w:val="26"/>
        </w:rPr>
        <w:t xml:space="preserve"> </w:t>
      </w:r>
      <w:r>
        <w:rPr>
          <w:sz w:val="26"/>
        </w:rPr>
        <w:t xml:space="preserve">including—</w:t>
      </w:r>
      <w:r/>
    </w:p>
    <w:p>
      <w:pPr>
        <w:pStyle w:val="531"/>
        <w:numPr>
          <w:ilvl w:val="2"/>
          <w:numId w:val="37"/>
        </w:numPr>
        <w:ind w:hanging="484"/>
        <w:jc w:val="both"/>
        <w:spacing w:before="88"/>
        <w:tabs>
          <w:tab w:val="left" w:pos="2525" w:leader="none"/>
        </w:tabs>
        <w:rPr>
          <w:sz w:val="26"/>
        </w:rPr>
      </w:pPr>
      <w:r>
        <w:rPr>
          <w:sz w:val="26"/>
        </w:rPr>
        <w:t xml:space="preserve">innovation</w:t>
      </w:r>
      <w:r>
        <w:rPr>
          <w:spacing w:val="15"/>
          <w:sz w:val="26"/>
        </w:rPr>
        <w:t xml:space="preserve"> </w:t>
      </w:r>
      <w:r>
        <w:rPr>
          <w:sz w:val="26"/>
        </w:rPr>
        <w:t xml:space="preserve">aspects;</w:t>
      </w:r>
      <w:r/>
    </w:p>
    <w:p>
      <w:pPr>
        <w:pStyle w:val="531"/>
        <w:numPr>
          <w:ilvl w:val="2"/>
          <w:numId w:val="37"/>
        </w:numPr>
        <w:ind w:left="2522" w:right="2319" w:hanging="477"/>
        <w:jc w:val="both"/>
        <w:spacing w:lineRule="auto" w:line="211" w:before="109"/>
        <w:tabs>
          <w:tab w:val="left" w:pos="2523" w:leader="none"/>
        </w:tabs>
        <w:rPr>
          <w:sz w:val="26"/>
        </w:rPr>
      </w:pPr>
      <w:r>
        <w:rPr>
          <w:sz w:val="26"/>
        </w:rPr>
        <w:t xml:space="preserve">factors differentiating the factors </w:t>
      </w:r>
      <w:r>
        <w:rPr>
          <w:spacing w:val="-6"/>
          <w:sz w:val="26"/>
        </w:rPr>
        <w:t xml:space="preserve">of </w:t>
      </w:r>
      <w:r>
        <w:rPr>
          <w:sz w:val="26"/>
        </w:rPr>
        <w:t xml:space="preserve">realization of the strong potential of economic</w:t>
      </w:r>
      <w:r>
        <w:rPr>
          <w:spacing w:val="1"/>
          <w:sz w:val="26"/>
        </w:rPr>
        <w:t xml:space="preserve"> </w:t>
      </w:r>
      <w:r>
        <w:rPr>
          <w:sz w:val="26"/>
        </w:rPr>
        <w:t xml:space="preserve">development;</w:t>
      </w:r>
      <w:r/>
    </w:p>
    <w:p>
      <w:pPr>
        <w:pStyle w:val="531"/>
        <w:numPr>
          <w:ilvl w:val="2"/>
          <w:numId w:val="37"/>
        </w:numPr>
        <w:ind w:right="2311" w:hanging="479"/>
        <w:jc w:val="both"/>
        <w:spacing w:lineRule="auto" w:line="208" w:before="119"/>
        <w:tabs>
          <w:tab w:val="left" w:pos="2525" w:leader="none"/>
        </w:tabs>
        <w:rPr>
          <w:sz w:val="26"/>
        </w:rPr>
      </w:pPr>
      <w:r>
        <w:rPr>
          <w:sz w:val="26"/>
        </w:rPr>
        <w:t xml:space="preserve">scientific and technical qualifications</w:t>
      </w:r>
      <w:r>
        <w:rPr>
          <w:spacing w:val="-50"/>
          <w:sz w:val="26"/>
        </w:rPr>
        <w:t xml:space="preserve"> </w:t>
      </w:r>
      <w:r>
        <w:rPr>
          <w:sz w:val="26"/>
        </w:rPr>
        <w:t xml:space="preserve">and </w:t>
      </w:r>
      <w:r>
        <w:rPr>
          <w:sz w:val="26"/>
        </w:rPr>
        <w:t xml:space="preserve">the</w:t>
      </w:r>
      <w:r>
        <w:rPr>
          <w:spacing w:val="-22"/>
          <w:sz w:val="26"/>
        </w:rPr>
        <w:t xml:space="preserve"> </w:t>
      </w:r>
      <w:r>
        <w:rPr>
          <w:sz w:val="26"/>
        </w:rPr>
        <w:t xml:space="preserve">experience</w:t>
      </w:r>
      <w:r>
        <w:rPr>
          <w:spacing w:val="-10"/>
          <w:sz w:val="26"/>
        </w:rPr>
        <w:t xml:space="preserve"> </w:t>
      </w:r>
      <w:r>
        <w:rPr>
          <w:sz w:val="26"/>
        </w:rPr>
        <w:t xml:space="preserve">of</w:t>
      </w:r>
      <w:r>
        <w:rPr>
          <w:spacing w:val="-21"/>
          <w:sz w:val="26"/>
        </w:rPr>
        <w:t xml:space="preserve"> </w:t>
      </w:r>
      <w:r>
        <w:rPr>
          <w:sz w:val="26"/>
        </w:rPr>
        <w:t xml:space="preserve">the</w:t>
      </w:r>
      <w:r>
        <w:rPr>
          <w:spacing w:val="-20"/>
          <w:sz w:val="26"/>
        </w:rPr>
        <w:t xml:space="preserve"> </w:t>
      </w:r>
      <w:r>
        <w:rPr>
          <w:sz w:val="26"/>
        </w:rPr>
        <w:t xml:space="preserve">project</w:t>
      </w:r>
      <w:r>
        <w:rPr>
          <w:spacing w:val="-15"/>
          <w:sz w:val="26"/>
        </w:rPr>
        <w:t xml:space="preserve"> </w:t>
      </w:r>
      <w:r>
        <w:rPr>
          <w:sz w:val="26"/>
        </w:rPr>
        <w:t xml:space="preserve">team;</w:t>
      </w:r>
      <w:r/>
    </w:p>
    <w:p>
      <w:pPr>
        <w:pStyle w:val="531"/>
        <w:numPr>
          <w:ilvl w:val="2"/>
          <w:numId w:val="37"/>
        </w:numPr>
        <w:ind w:left="2526" w:right="2304" w:hanging="476"/>
        <w:jc w:val="both"/>
        <w:spacing w:lineRule="auto" w:line="208" w:before="113"/>
        <w:tabs>
          <w:tab w:val="left" w:pos="2528" w:leader="none"/>
        </w:tabs>
        <w:rPr>
          <w:sz w:val="26"/>
        </w:rPr>
      </w:pPr>
      <w:r>
        <w:rPr>
          <w:sz w:val="26"/>
        </w:rPr>
        <w:t xml:space="preserve">a</w:t>
      </w:r>
      <w:r>
        <w:rPr>
          <w:spacing w:val="-37"/>
          <w:sz w:val="26"/>
        </w:rPr>
        <w:t xml:space="preserve"> </w:t>
      </w:r>
      <w:r>
        <w:rPr>
          <w:sz w:val="26"/>
        </w:rPr>
        <w:t xml:space="preserve">prize</w:t>
      </w:r>
      <w:r>
        <w:rPr>
          <w:spacing w:val="-38"/>
          <w:sz w:val="26"/>
        </w:rPr>
        <w:t xml:space="preserve"> </w:t>
      </w:r>
      <w:r>
        <w:rPr>
          <w:sz w:val="26"/>
        </w:rPr>
        <w:t xml:space="preserve">or</w:t>
      </w:r>
      <w:r>
        <w:rPr>
          <w:spacing w:val="-36"/>
          <w:sz w:val="26"/>
        </w:rPr>
        <w:t xml:space="preserve"> </w:t>
      </w:r>
      <w:r>
        <w:rPr>
          <w:sz w:val="26"/>
        </w:rPr>
        <w:t xml:space="preserve">reward</w:t>
      </w:r>
      <w:r>
        <w:rPr>
          <w:spacing w:val="-34"/>
          <w:sz w:val="26"/>
        </w:rPr>
        <w:t xml:space="preserve"> </w:t>
      </w:r>
      <w:r>
        <w:rPr>
          <w:sz w:val="26"/>
        </w:rPr>
        <w:t xml:space="preserve">obtained</w:t>
      </w:r>
      <w:r>
        <w:rPr>
          <w:spacing w:val="-32"/>
          <w:sz w:val="26"/>
        </w:rPr>
        <w:t xml:space="preserve"> </w:t>
      </w:r>
      <w:r>
        <w:rPr>
          <w:sz w:val="26"/>
        </w:rPr>
        <w:t xml:space="preserve">and</w:t>
      </w:r>
      <w:r>
        <w:rPr>
          <w:spacing w:val="-35"/>
          <w:sz w:val="26"/>
        </w:rPr>
        <w:t xml:space="preserve"> </w:t>
      </w:r>
      <w:r>
        <w:rPr>
          <w:sz w:val="26"/>
        </w:rPr>
        <w:t xml:space="preserve">any</w:t>
      </w:r>
      <w:r>
        <w:rPr>
          <w:spacing w:val="-33"/>
          <w:sz w:val="26"/>
        </w:rPr>
        <w:t xml:space="preserve"> </w:t>
      </w:r>
      <w:r>
        <w:rPr>
          <w:sz w:val="26"/>
        </w:rPr>
        <w:t xml:space="preserve">patent for invention</w:t>
      </w:r>
      <w:r>
        <w:rPr>
          <w:spacing w:val="6"/>
          <w:sz w:val="26"/>
        </w:rPr>
        <w:t xml:space="preserve"> </w:t>
      </w:r>
      <w:r>
        <w:rPr>
          <w:sz w:val="26"/>
        </w:rPr>
        <w:t xml:space="preserve">filed;</w:t>
      </w:r>
      <w:r/>
    </w:p>
    <w:p>
      <w:pPr>
        <w:pStyle w:val="531"/>
        <w:numPr>
          <w:ilvl w:val="0"/>
          <w:numId w:val="37"/>
        </w:numPr>
        <w:ind w:left="1694" w:right="2310" w:hanging="364"/>
        <w:jc w:val="both"/>
        <w:spacing w:lineRule="auto" w:line="204" w:before="132"/>
        <w:tabs>
          <w:tab w:val="left" w:pos="1695" w:leader="none"/>
        </w:tabs>
        <w:rPr>
          <w:sz w:val="26"/>
        </w:rPr>
      </w:pPr>
      <w:r>
        <w:rPr>
          <w:sz w:val="26"/>
        </w:rPr>
        <w:t xml:space="preserve">the</w:t>
      </w:r>
      <w:r>
        <w:rPr>
          <w:spacing w:val="-17"/>
          <w:sz w:val="26"/>
        </w:rPr>
        <w:t xml:space="preserve"> </w:t>
      </w:r>
      <w:r>
        <w:rPr>
          <w:sz w:val="26"/>
        </w:rPr>
        <w:t xml:space="preserve">certificate</w:t>
      </w:r>
      <w:r>
        <w:rPr>
          <w:spacing w:val="-16"/>
          <w:sz w:val="26"/>
        </w:rPr>
        <w:t xml:space="preserve"> </w:t>
      </w:r>
      <w:r>
        <w:rPr>
          <w:sz w:val="26"/>
        </w:rPr>
        <w:t xml:space="preserve">of</w:t>
      </w:r>
      <w:r>
        <w:rPr>
          <w:spacing w:val="-20"/>
          <w:sz w:val="26"/>
        </w:rPr>
        <w:t xml:space="preserve"> </w:t>
      </w:r>
      <w:r>
        <w:rPr>
          <w:sz w:val="26"/>
        </w:rPr>
        <w:t xml:space="preserve">incorporation</w:t>
      </w:r>
      <w:r>
        <w:rPr>
          <w:spacing w:val="-9"/>
          <w:sz w:val="26"/>
        </w:rPr>
        <w:t xml:space="preserve"> </w:t>
      </w:r>
      <w:r>
        <w:rPr>
          <w:sz w:val="26"/>
        </w:rPr>
        <w:t xml:space="preserve">or</w:t>
      </w:r>
      <w:r>
        <w:rPr>
          <w:spacing w:val="-20"/>
          <w:sz w:val="26"/>
        </w:rPr>
        <w:t xml:space="preserve"> </w:t>
      </w:r>
      <w:r>
        <w:rPr>
          <w:sz w:val="26"/>
        </w:rPr>
        <w:t xml:space="preserve">registration</w:t>
      </w:r>
      <w:r>
        <w:rPr>
          <w:spacing w:val="-14"/>
          <w:sz w:val="26"/>
        </w:rPr>
        <w:t xml:space="preserve"> </w:t>
      </w:r>
      <w:r>
        <w:rPr>
          <w:sz w:val="26"/>
        </w:rPr>
        <w:t xml:space="preserve">of the</w:t>
      </w:r>
      <w:r>
        <w:rPr>
          <w:spacing w:val="-11"/>
          <w:sz w:val="26"/>
        </w:rPr>
        <w:t xml:space="preserve"> </w:t>
      </w:r>
      <w:r>
        <w:rPr>
          <w:sz w:val="26"/>
        </w:rPr>
        <w:t xml:space="preserve">entity;</w:t>
      </w:r>
      <w:r/>
    </w:p>
    <w:p>
      <w:pPr>
        <w:pStyle w:val="531"/>
        <w:numPr>
          <w:ilvl w:val="0"/>
          <w:numId w:val="37"/>
        </w:numPr>
        <w:ind w:left="1698" w:right="2290" w:hanging="367"/>
        <w:jc w:val="both"/>
        <w:spacing w:lineRule="auto" w:line="208" w:before="120"/>
        <w:tabs>
          <w:tab w:val="left" w:pos="1688" w:leader="none"/>
        </w:tabs>
        <w:rPr>
          <w:sz w:val="26"/>
        </w:rPr>
      </w:pPr>
      <w:r>
        <w:rPr>
          <w:sz w:val="26"/>
        </w:rPr>
        <w:t xml:space="preserve">a</w:t>
      </w:r>
      <w:r>
        <w:rPr>
          <w:spacing w:val="-26"/>
          <w:sz w:val="26"/>
        </w:rPr>
        <w:t xml:space="preserve"> </w:t>
      </w:r>
      <w:r>
        <w:rPr>
          <w:sz w:val="26"/>
        </w:rPr>
        <w:t xml:space="preserve">brief</w:t>
      </w:r>
      <w:r>
        <w:rPr>
          <w:spacing w:val="-25"/>
          <w:sz w:val="26"/>
        </w:rPr>
        <w:t xml:space="preserve"> </w:t>
      </w:r>
      <w:r>
        <w:rPr>
          <w:sz w:val="26"/>
        </w:rPr>
        <w:t xml:space="preserve">description</w:t>
      </w:r>
      <w:r>
        <w:rPr>
          <w:spacing w:val="-20"/>
          <w:sz w:val="26"/>
        </w:rPr>
        <w:t xml:space="preserve"> </w:t>
      </w:r>
      <w:r>
        <w:rPr>
          <w:sz w:val="26"/>
        </w:rPr>
        <w:t xml:space="preserve">of</w:t>
      </w:r>
      <w:r>
        <w:rPr>
          <w:spacing w:val="-24"/>
          <w:sz w:val="26"/>
        </w:rPr>
        <w:t xml:space="preserve"> </w:t>
      </w:r>
      <w:r>
        <w:rPr>
          <w:sz w:val="26"/>
        </w:rPr>
        <w:t xml:space="preserve">the</w:t>
      </w:r>
      <w:r>
        <w:rPr>
          <w:spacing w:val="-23"/>
          <w:sz w:val="26"/>
        </w:rPr>
        <w:t xml:space="preserve"> </w:t>
      </w:r>
      <w:r>
        <w:rPr>
          <w:sz w:val="26"/>
        </w:rPr>
        <w:t xml:space="preserve">innovative</w:t>
      </w:r>
      <w:r>
        <w:rPr>
          <w:spacing w:val="-18"/>
          <w:sz w:val="26"/>
        </w:rPr>
        <w:t xml:space="preserve"> </w:t>
      </w:r>
      <w:r>
        <w:rPr>
          <w:sz w:val="26"/>
        </w:rPr>
        <w:t xml:space="preserve">nature</w:t>
      </w:r>
      <w:r>
        <w:rPr>
          <w:spacing w:val="-23"/>
          <w:sz w:val="26"/>
        </w:rPr>
        <w:t xml:space="preserve"> </w:t>
      </w:r>
      <w:r>
        <w:rPr>
          <w:sz w:val="26"/>
        </w:rPr>
        <w:t xml:space="preserve">of</w:t>
      </w:r>
      <w:r>
        <w:rPr>
          <w:spacing w:val="-24"/>
          <w:sz w:val="26"/>
        </w:rPr>
        <w:t xml:space="preserve"> </w:t>
      </w:r>
      <w:r>
        <w:rPr>
          <w:sz w:val="26"/>
        </w:rPr>
        <w:t xml:space="preserve">the product or service;</w:t>
      </w:r>
      <w:r>
        <w:rPr>
          <w:spacing w:val="-11"/>
          <w:sz w:val="26"/>
        </w:rPr>
        <w:t xml:space="preserve"> </w:t>
      </w:r>
      <w:r>
        <w:rPr>
          <w:sz w:val="26"/>
        </w:rPr>
        <w:t xml:space="preserve">and</w:t>
      </w:r>
      <w:r/>
    </w:p>
    <w:p>
      <w:pPr>
        <w:pStyle w:val="531"/>
        <w:numPr>
          <w:ilvl w:val="0"/>
          <w:numId w:val="37"/>
        </w:numPr>
        <w:ind w:left="1696" w:right="2296" w:hanging="376"/>
        <w:jc w:val="both"/>
        <w:spacing w:lineRule="auto" w:line="206" w:before="119"/>
        <w:tabs>
          <w:tab w:val="left" w:pos="1690" w:leader="none"/>
        </w:tabs>
        <w:rPr>
          <w:sz w:val="26"/>
        </w:rPr>
      </w:pPr>
      <w:r>
        <w:rPr>
          <w:position w:val="1"/>
          <w:sz w:val="26"/>
        </w:rPr>
        <w:t xml:space="preserve">such</w:t>
      </w:r>
      <w:r>
        <w:rPr>
          <w:spacing w:val="-18"/>
          <w:position w:val="1"/>
          <w:sz w:val="26"/>
        </w:rPr>
        <w:t xml:space="preserve"> </w:t>
      </w:r>
      <w:r>
        <w:rPr>
          <w:position w:val="1"/>
          <w:sz w:val="26"/>
        </w:rPr>
        <w:t xml:space="preserve">other</w:t>
      </w:r>
      <w:r>
        <w:rPr>
          <w:spacing w:val="-20"/>
          <w:position w:val="1"/>
          <w:sz w:val="26"/>
        </w:rPr>
        <w:t xml:space="preserve"> </w:t>
      </w:r>
      <w:r>
        <w:rPr>
          <w:position w:val="1"/>
          <w:sz w:val="26"/>
        </w:rPr>
        <w:t xml:space="preserve">information</w:t>
      </w:r>
      <w:r>
        <w:rPr>
          <w:spacing w:val="-15"/>
          <w:position w:val="1"/>
          <w:sz w:val="26"/>
        </w:rPr>
        <w:t xml:space="preserve"> </w:t>
      </w:r>
      <w:r>
        <w:rPr>
          <w:position w:val="1"/>
          <w:sz w:val="26"/>
        </w:rPr>
        <w:t xml:space="preserve">concerning</w:t>
      </w:r>
      <w:r>
        <w:rPr>
          <w:spacing w:val="-16"/>
          <w:position w:val="1"/>
          <w:sz w:val="26"/>
        </w:rPr>
        <w:t xml:space="preserve"> </w:t>
      </w:r>
      <w:r>
        <w:rPr>
          <w:position w:val="1"/>
          <w:sz w:val="26"/>
        </w:rPr>
        <w:t xml:space="preserve">the</w:t>
      </w:r>
      <w:r>
        <w:rPr>
          <w:spacing w:val="-20"/>
          <w:position w:val="1"/>
          <w:sz w:val="26"/>
        </w:rPr>
        <w:t xml:space="preserve"> </w:t>
      </w:r>
      <w:r>
        <w:rPr>
          <w:position w:val="1"/>
          <w:sz w:val="26"/>
        </w:rPr>
        <w:t xml:space="preserve">proposed</w:t>
      </w:r>
      <w:r>
        <w:rPr>
          <w:sz w:val="26"/>
        </w:rPr>
        <w:t xml:space="preserve"> startup as the Cabinet Secretary or county executive</w:t>
      </w:r>
      <w:r>
        <w:rPr>
          <w:spacing w:val="-26"/>
          <w:sz w:val="26"/>
        </w:rPr>
        <w:t xml:space="preserve"> </w:t>
      </w:r>
      <w:r>
        <w:rPr>
          <w:sz w:val="26"/>
        </w:rPr>
        <w:t xml:space="preserve">committee</w:t>
      </w:r>
      <w:r>
        <w:rPr>
          <w:spacing w:val="-24"/>
          <w:sz w:val="26"/>
        </w:rPr>
        <w:t xml:space="preserve"> </w:t>
      </w:r>
      <w:r>
        <w:rPr>
          <w:sz w:val="26"/>
        </w:rPr>
        <w:t xml:space="preserve">member</w:t>
      </w:r>
      <w:r>
        <w:rPr>
          <w:spacing w:val="-27"/>
          <w:sz w:val="26"/>
        </w:rPr>
        <w:t xml:space="preserve"> </w:t>
      </w:r>
      <w:r>
        <w:rPr>
          <w:sz w:val="26"/>
        </w:rPr>
        <w:t xml:space="preserve">may</w:t>
      </w:r>
      <w:r>
        <w:rPr>
          <w:spacing w:val="-27"/>
          <w:sz w:val="26"/>
        </w:rPr>
        <w:t xml:space="preserve"> </w:t>
      </w:r>
      <w:r>
        <w:rPr>
          <w:sz w:val="26"/>
        </w:rPr>
        <w:t xml:space="preserve">prescribe.</w:t>
      </w:r>
      <w:r/>
    </w:p>
    <w:p>
      <w:pPr>
        <w:pStyle w:val="531"/>
        <w:numPr>
          <w:ilvl w:val="0"/>
          <w:numId w:val="38"/>
        </w:numPr>
        <w:ind w:left="862" w:right="2285" w:firstLine="535"/>
        <w:jc w:val="both"/>
        <w:spacing w:lineRule="auto" w:line="208" w:before="118"/>
        <w:tabs>
          <w:tab w:val="left" w:pos="1742" w:leader="none"/>
        </w:tabs>
        <w:rPr>
          <w:sz w:val="26"/>
        </w:rPr>
      </w:pPr>
      <w:r>
        <w:rPr>
          <w:sz w:val="26"/>
        </w:rPr>
        <w:t xml:space="preserve">The</w:t>
      </w:r>
      <w:r>
        <w:rPr>
          <w:spacing w:val="-14"/>
          <w:sz w:val="26"/>
        </w:rPr>
        <w:t xml:space="preserve"> </w:t>
      </w:r>
      <w:r>
        <w:rPr>
          <w:sz w:val="26"/>
        </w:rPr>
        <w:t xml:space="preserve">Registrar,</w:t>
      </w:r>
      <w:r>
        <w:rPr>
          <w:spacing w:val="-9"/>
          <w:sz w:val="26"/>
        </w:rPr>
        <w:t xml:space="preserve"> </w:t>
      </w:r>
      <w:r>
        <w:rPr>
          <w:sz w:val="26"/>
        </w:rPr>
        <w:t xml:space="preserve">as</w:t>
      </w:r>
      <w:r>
        <w:rPr>
          <w:spacing w:val="-20"/>
          <w:sz w:val="26"/>
        </w:rPr>
        <w:t xml:space="preserve"> </w:t>
      </w:r>
      <w:r>
        <w:rPr>
          <w:sz w:val="26"/>
        </w:rPr>
        <w:t xml:space="preserve">the</w:t>
      </w:r>
      <w:r>
        <w:rPr>
          <w:spacing w:val="-17"/>
          <w:sz w:val="26"/>
        </w:rPr>
        <w:t xml:space="preserve"> </w:t>
      </w:r>
      <w:r>
        <w:rPr>
          <w:sz w:val="26"/>
        </w:rPr>
        <w:t xml:space="preserve">case</w:t>
      </w:r>
      <w:r>
        <w:rPr>
          <w:spacing w:val="-19"/>
          <w:sz w:val="26"/>
        </w:rPr>
        <w:t xml:space="preserve"> </w:t>
      </w:r>
      <w:r>
        <w:rPr>
          <w:sz w:val="26"/>
        </w:rPr>
        <w:t xml:space="preserve">may</w:t>
      </w:r>
      <w:r>
        <w:rPr>
          <w:spacing w:val="-12"/>
          <w:sz w:val="26"/>
        </w:rPr>
        <w:t xml:space="preserve"> </w:t>
      </w:r>
      <w:r>
        <w:rPr>
          <w:sz w:val="26"/>
        </w:rPr>
        <w:t xml:space="preserve">be,</w:t>
      </w:r>
      <w:r>
        <w:rPr>
          <w:spacing w:val="-19"/>
          <w:sz w:val="26"/>
        </w:rPr>
        <w:t xml:space="preserve"> </w:t>
      </w:r>
      <w:r>
        <w:rPr>
          <w:sz w:val="26"/>
        </w:rPr>
        <w:t xml:space="preserve">may</w:t>
      </w:r>
      <w:r>
        <w:rPr>
          <w:spacing w:val="-10"/>
          <w:sz w:val="26"/>
        </w:rPr>
        <w:t xml:space="preserve"> </w:t>
      </w:r>
      <w:r>
        <w:rPr>
          <w:sz w:val="26"/>
        </w:rPr>
        <w:t xml:space="preserve">require</w:t>
      </w:r>
      <w:r>
        <w:rPr>
          <w:spacing w:val="-12"/>
          <w:sz w:val="26"/>
        </w:rPr>
        <w:t xml:space="preserve"> </w:t>
      </w:r>
      <w:r>
        <w:rPr>
          <w:sz w:val="26"/>
        </w:rPr>
        <w:t xml:space="preserve">the </w:t>
      </w:r>
      <w:r>
        <w:rPr>
          <w:sz w:val="26"/>
        </w:rPr>
        <w:t xml:space="preserve">applicant to submit to the Registrar, such further </w:t>
      </w:r>
      <w:r>
        <w:rPr>
          <w:sz w:val="26"/>
        </w:rPr>
        <w:t xml:space="preserve">information</w:t>
      </w:r>
      <w:r>
        <w:rPr>
          <w:spacing w:val="-18"/>
          <w:sz w:val="26"/>
        </w:rPr>
        <w:t xml:space="preserve"> </w:t>
      </w:r>
      <w:r>
        <w:rPr>
          <w:sz w:val="26"/>
        </w:rPr>
        <w:t xml:space="preserve">as</w:t>
      </w:r>
      <w:r>
        <w:rPr>
          <w:spacing w:val="-28"/>
          <w:sz w:val="26"/>
        </w:rPr>
        <w:t xml:space="preserve"> </w:t>
      </w:r>
      <w:r>
        <w:rPr>
          <w:sz w:val="26"/>
        </w:rPr>
        <w:t xml:space="preserve">may</w:t>
      </w:r>
      <w:r>
        <w:rPr>
          <w:spacing w:val="-23"/>
          <w:sz w:val="26"/>
        </w:rPr>
        <w:t xml:space="preserve"> </w:t>
      </w:r>
      <w:r>
        <w:rPr>
          <w:sz w:val="26"/>
        </w:rPr>
        <w:t xml:space="preserve">be</w:t>
      </w:r>
      <w:r>
        <w:rPr>
          <w:spacing w:val="-29"/>
          <w:sz w:val="26"/>
        </w:rPr>
        <w:t xml:space="preserve"> </w:t>
      </w:r>
      <w:r>
        <w:rPr>
          <w:sz w:val="26"/>
        </w:rPr>
        <w:t xml:space="preserve">considered</w:t>
      </w:r>
      <w:r>
        <w:rPr>
          <w:spacing w:val="-14"/>
          <w:sz w:val="26"/>
        </w:rPr>
        <w:t xml:space="preserve"> </w:t>
      </w:r>
      <w:r>
        <w:rPr>
          <w:sz w:val="26"/>
        </w:rPr>
        <w:t xml:space="preserve">necessary</w:t>
      </w:r>
      <w:r>
        <w:rPr>
          <w:spacing w:val="-23"/>
          <w:sz w:val="26"/>
        </w:rPr>
        <w:t xml:space="preserve"> </w:t>
      </w:r>
      <w:r>
        <w:rPr>
          <w:sz w:val="26"/>
        </w:rPr>
        <w:t xml:space="preserve">for</w:t>
      </w:r>
      <w:r>
        <w:rPr>
          <w:spacing w:val="-29"/>
          <w:sz w:val="26"/>
        </w:rPr>
        <w:t xml:space="preserve"> </w:t>
      </w:r>
      <w:r>
        <w:rPr>
          <w:sz w:val="26"/>
        </w:rPr>
        <w:t xml:space="preserve">the</w:t>
      </w:r>
      <w:r>
        <w:rPr>
          <w:spacing w:val="-29"/>
          <w:sz w:val="26"/>
        </w:rPr>
        <w:t xml:space="preserve"> </w:t>
      </w:r>
      <w:r>
        <w:rPr>
          <w:sz w:val="26"/>
        </w:rPr>
        <w:t xml:space="preserve">purpose </w:t>
      </w:r>
      <w:r>
        <w:rPr>
          <w:sz w:val="26"/>
        </w:rPr>
        <w:t xml:space="preserve">of</w:t>
      </w:r>
      <w:r>
        <w:rPr>
          <w:spacing w:val="-20"/>
          <w:sz w:val="26"/>
        </w:rPr>
        <w:t xml:space="preserve"> </w:t>
      </w:r>
      <w:r>
        <w:rPr>
          <w:sz w:val="26"/>
        </w:rPr>
        <w:t xml:space="preserve">determining</w:t>
      </w:r>
      <w:r>
        <w:rPr>
          <w:spacing w:val="-15"/>
          <w:sz w:val="26"/>
        </w:rPr>
        <w:t xml:space="preserve"> </w:t>
      </w:r>
      <w:r>
        <w:rPr>
          <w:sz w:val="26"/>
        </w:rPr>
        <w:t xml:space="preserve">the</w:t>
      </w:r>
      <w:r>
        <w:rPr>
          <w:spacing w:val="-16"/>
          <w:sz w:val="26"/>
        </w:rPr>
        <w:t xml:space="preserve"> </w:t>
      </w:r>
      <w:r>
        <w:rPr>
          <w:sz w:val="26"/>
        </w:rPr>
        <w:t xml:space="preserve">application</w:t>
      </w:r>
      <w:r>
        <w:rPr>
          <w:spacing w:val="-12"/>
          <w:sz w:val="26"/>
        </w:rPr>
        <w:t xml:space="preserve"> </w:t>
      </w:r>
      <w:r>
        <w:rPr>
          <w:sz w:val="26"/>
        </w:rPr>
        <w:t xml:space="preserve">for</w:t>
      </w:r>
      <w:r>
        <w:rPr>
          <w:spacing w:val="-22"/>
          <w:sz w:val="26"/>
        </w:rPr>
        <w:t xml:space="preserve"> </w:t>
      </w:r>
      <w:r>
        <w:rPr>
          <w:sz w:val="26"/>
        </w:rPr>
        <w:t xml:space="preserve">admission.</w:t>
      </w:r>
      <w:r/>
    </w:p>
    <w:p>
      <w:pPr>
        <w:pStyle w:val="531"/>
        <w:numPr>
          <w:ilvl w:val="0"/>
          <w:numId w:val="38"/>
        </w:numPr>
        <w:ind w:left="867" w:right="2275" w:firstLine="531"/>
        <w:jc w:val="both"/>
        <w:spacing w:lineRule="auto" w:line="211" w:before="113"/>
        <w:tabs>
          <w:tab w:val="left" w:pos="1766" w:leader="none"/>
        </w:tabs>
        <w:rPr>
          <w:sz w:val="26"/>
        </w:rPr>
      </w:pPr>
      <w:r>
        <w:rPr>
          <w:sz w:val="26"/>
        </w:rPr>
        <w:t xml:space="preserve">The Agency and the county executive committee </w:t>
      </w:r>
      <w:r>
        <w:rPr>
          <w:sz w:val="26"/>
        </w:rPr>
        <w:t xml:space="preserve">members</w:t>
      </w:r>
      <w:r>
        <w:rPr>
          <w:spacing w:val="-26"/>
          <w:sz w:val="26"/>
        </w:rPr>
        <w:t xml:space="preserve"> </w:t>
      </w:r>
      <w:r>
        <w:rPr>
          <w:sz w:val="26"/>
        </w:rPr>
        <w:t xml:space="preserve">shall</w:t>
      </w:r>
      <w:r>
        <w:rPr>
          <w:spacing w:val="-27"/>
          <w:sz w:val="26"/>
        </w:rPr>
        <w:t xml:space="preserve"> </w:t>
      </w:r>
      <w:r>
        <w:rPr>
          <w:sz w:val="26"/>
        </w:rPr>
        <w:t xml:space="preserve">put</w:t>
      </w:r>
      <w:r>
        <w:rPr>
          <w:spacing w:val="-27"/>
          <w:sz w:val="26"/>
        </w:rPr>
        <w:t xml:space="preserve"> </w:t>
      </w:r>
      <w:r>
        <w:rPr>
          <w:sz w:val="26"/>
        </w:rPr>
        <w:t xml:space="preserve">in</w:t>
      </w:r>
      <w:r>
        <w:rPr>
          <w:spacing w:val="-31"/>
          <w:sz w:val="26"/>
        </w:rPr>
        <w:t xml:space="preserve"> </w:t>
      </w:r>
      <w:r>
        <w:rPr>
          <w:sz w:val="26"/>
        </w:rPr>
        <w:t xml:space="preserve">place</w:t>
      </w:r>
      <w:r>
        <w:rPr>
          <w:spacing w:val="-24"/>
          <w:sz w:val="26"/>
        </w:rPr>
        <w:t xml:space="preserve"> </w:t>
      </w:r>
      <w:r>
        <w:rPr>
          <w:sz w:val="26"/>
        </w:rPr>
        <w:t xml:space="preserve">mechanisms</w:t>
      </w:r>
      <w:r>
        <w:rPr>
          <w:spacing w:val="-22"/>
          <w:sz w:val="26"/>
        </w:rPr>
        <w:t xml:space="preserve"> </w:t>
      </w:r>
      <w:r>
        <w:rPr>
          <w:sz w:val="26"/>
        </w:rPr>
        <w:t xml:space="preserve">to</w:t>
      </w:r>
      <w:r>
        <w:rPr>
          <w:spacing w:val="-34"/>
          <w:sz w:val="26"/>
        </w:rPr>
        <w:t xml:space="preserve"> </w:t>
      </w:r>
      <w:r>
        <w:rPr>
          <w:sz w:val="26"/>
        </w:rPr>
        <w:t xml:space="preserve">ensure</w:t>
      </w:r>
      <w:r>
        <w:rPr>
          <w:spacing w:val="-27"/>
          <w:sz w:val="26"/>
        </w:rPr>
        <w:t xml:space="preserve"> </w:t>
      </w:r>
      <w:r>
        <w:rPr>
          <w:sz w:val="26"/>
        </w:rPr>
        <w:t xml:space="preserve">that</w:t>
      </w:r>
      <w:r>
        <w:rPr>
          <w:spacing w:val="-28"/>
          <w:sz w:val="26"/>
        </w:rPr>
        <w:t xml:space="preserve"> </w:t>
      </w:r>
      <w:r>
        <w:rPr>
          <w:sz w:val="26"/>
        </w:rPr>
        <w:t xml:space="preserve">the </w:t>
      </w:r>
      <w:r>
        <w:rPr>
          <w:sz w:val="26"/>
        </w:rPr>
        <w:t xml:space="preserve">admission</w:t>
      </w:r>
      <w:r>
        <w:rPr>
          <w:spacing w:val="3"/>
          <w:sz w:val="26"/>
        </w:rPr>
        <w:t xml:space="preserve"> </w:t>
      </w:r>
      <w:r>
        <w:rPr>
          <w:sz w:val="26"/>
        </w:rPr>
        <w:t xml:space="preserve">process</w:t>
      </w:r>
      <w:r>
        <w:rPr>
          <w:spacing w:val="-8"/>
          <w:sz w:val="26"/>
        </w:rPr>
        <w:t xml:space="preserve"> </w:t>
      </w:r>
      <w:r>
        <w:rPr>
          <w:sz w:val="26"/>
        </w:rPr>
        <w:t xml:space="preserve">of</w:t>
      </w:r>
      <w:r>
        <w:rPr>
          <w:spacing w:val="-12"/>
          <w:sz w:val="26"/>
        </w:rPr>
        <w:t xml:space="preserve"> </w:t>
      </w:r>
      <w:r>
        <w:rPr>
          <w:sz w:val="26"/>
        </w:rPr>
        <w:t xml:space="preserve">an</w:t>
      </w:r>
      <w:r>
        <w:rPr>
          <w:spacing w:val="-15"/>
          <w:sz w:val="26"/>
        </w:rPr>
        <w:t xml:space="preserve"> </w:t>
      </w:r>
      <w:r>
        <w:rPr>
          <w:sz w:val="26"/>
        </w:rPr>
        <w:t xml:space="preserve">entity</w:t>
      </w:r>
      <w:r>
        <w:rPr>
          <w:spacing w:val="-5"/>
          <w:sz w:val="26"/>
        </w:rPr>
        <w:t xml:space="preserve"> </w:t>
      </w:r>
      <w:r>
        <w:rPr>
          <w:sz w:val="26"/>
        </w:rPr>
        <w:t xml:space="preserve">under</w:t>
      </w:r>
      <w:r>
        <w:rPr>
          <w:spacing w:val="-10"/>
          <w:sz w:val="26"/>
        </w:rPr>
        <w:t xml:space="preserve"> </w:t>
      </w:r>
      <w:r>
        <w:rPr>
          <w:sz w:val="26"/>
        </w:rPr>
        <w:t xml:space="preserve">this</w:t>
      </w:r>
      <w:r>
        <w:rPr>
          <w:spacing w:val="-14"/>
          <w:sz w:val="26"/>
        </w:rPr>
        <w:t xml:space="preserve"> </w:t>
      </w:r>
      <w:r>
        <w:rPr>
          <w:sz w:val="26"/>
        </w:rPr>
        <w:t xml:space="preserve">section</w:t>
      </w:r>
      <w:r>
        <w:rPr>
          <w:spacing w:val="-2"/>
          <w:sz w:val="26"/>
        </w:rPr>
        <w:t xml:space="preserve"> </w:t>
      </w:r>
      <w:r>
        <w:rPr>
          <w:sz w:val="26"/>
        </w:rPr>
        <w:t xml:space="preserve">is</w:t>
      </w:r>
      <w:r>
        <w:rPr>
          <w:spacing w:val="-16"/>
          <w:sz w:val="26"/>
        </w:rPr>
        <w:t xml:space="preserve"> </w:t>
      </w:r>
      <w:r>
        <w:rPr>
          <w:sz w:val="26"/>
        </w:rPr>
        <w:t xml:space="preserve">simple, </w:t>
      </w:r>
      <w:r>
        <w:rPr>
          <w:sz w:val="26"/>
        </w:rPr>
        <w:t xml:space="preserve">efficient, accurate and transparent and shall, for this purpose</w:t>
      </w:r>
      <w:r>
        <w:rPr>
          <w:spacing w:val="9"/>
          <w:sz w:val="26"/>
        </w:rPr>
        <w:t xml:space="preserve"> </w:t>
      </w:r>
      <w:r>
        <w:rPr>
          <w:sz w:val="26"/>
        </w:rPr>
        <w:t xml:space="preserve">—</w:t>
      </w:r>
      <w:r/>
    </w:p>
    <w:p>
      <w:pPr>
        <w:jc w:val="both"/>
        <w:spacing w:lineRule="auto" w:line="211"/>
        <w:rPr>
          <w:sz w:val="26"/>
        </w:rPr>
        <w:sectPr>
          <w:footnotePr/>
          <w:endnotePr/>
          <w:type w:val="nextPage"/>
          <w:pgSz w:w="11940" w:h="16800" w:orient="portrait"/>
          <w:pgMar w:top="1220" w:right="1680" w:bottom="280" w:left="1360" w:header="720" w:footer="720" w:gutter="0"/>
          <w:cols w:num="1" w:sep="0" w:space="720" w:equalWidth="1"/>
          <w:docGrid w:linePitch="360"/>
        </w:sectPr>
      </w:pPr>
      <w:r>
        <w:rPr>
          <w:sz w:val="26"/>
        </w:rPr>
      </w:r>
      <w:r/>
    </w:p>
    <w:p>
      <w:pPr>
        <w:ind w:left="3678"/>
        <w:spacing w:before="69"/>
        <w:rPr>
          <w:i/>
          <w:sz w:val="21"/>
        </w:rPr>
      </w:pPr>
      <w:r>
        <mc:AlternateContent>
          <mc:Choice Requires="wpg">
            <w:drawing>
              <wp:anchor xmlns:wp="http://schemas.openxmlformats.org/drawingml/2006/wordprocessingDrawing" distT="0" distB="0" distL="114300" distR="114300" simplePos="0" relativeHeight="266871808" behindDoc="0" locked="0" layoutInCell="1" allowOverlap="1">
                <wp:simplePos x="0" y="0"/>
                <wp:positionH relativeFrom="page">
                  <wp:posOffset>1483995</wp:posOffset>
                </wp:positionH>
                <wp:positionV relativeFrom="paragraph">
                  <wp:posOffset>227965</wp:posOffset>
                </wp:positionV>
                <wp:extent cx="4583430" cy="0"/>
                <wp:effectExtent l="0" t="0" r="0" b="0"/>
                <wp:wrapNone/>
                <wp:docPr id="20"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2" o:spid="_x0000_s22" o:spt="20" style="position:absolute;mso-wrap-distance-left:9.0pt;mso-wrap-distance-top:0.0pt;mso-wrap-distance-right:9.0pt;mso-wrap-distance-bottom:0.0pt;z-index:266871808;o:allowoverlap:true;o:allowincell:true;mso-position-horizontal-relative:page;margin-left:116.8pt;mso-position-horizontal:absolute;mso-position-vertical-relative:text;margin-top:17.9pt;mso-position-vertical:absolute;width:360.9pt;height:0.0pt;" coordsize="100000,100000" path="" fillcolor="#FFFFFF" strokecolor="#000000" strokeweight="0.72pt">
                <v:path textboxrect="0,0,0,0"/>
              </v:shape>
            </w:pict>
          </mc:Fallback>
        </mc:AlternateContent>
      </w:r>
      <w:bookmarkStart w:id="10" w:name="Page_12"/>
      <w:r/>
      <w:bookmarkEnd w:id="10"/>
      <w:r>
        <w:rPr>
          <w:i/>
          <w:sz w:val="21"/>
        </w:rPr>
        <w:t xml:space="preserve">The Startup Bill, 2020</w:t>
      </w:r>
      <w:r/>
    </w:p>
    <w:p>
      <w:pPr>
        <w:pStyle w:val="529"/>
        <w:spacing w:before="7"/>
        <w:rPr>
          <w:i/>
          <w:sz w:val="20"/>
        </w:rPr>
      </w:pPr>
      <w:r>
        <w:rPr>
          <w:i/>
          <w:sz w:val="20"/>
        </w:rPr>
      </w:r>
      <w:r/>
    </w:p>
    <w:p>
      <w:pPr>
        <w:pStyle w:val="522"/>
        <w:numPr>
          <w:ilvl w:val="0"/>
          <w:numId w:val="36"/>
        </w:numPr>
        <w:ind w:right="12" w:hanging="368"/>
        <w:jc w:val="both"/>
        <w:spacing w:lineRule="auto" w:line="201" w:before="0"/>
        <w:tabs>
          <w:tab w:val="left" w:pos="1783" w:leader="none"/>
        </w:tabs>
      </w:pPr>
      <w:r>
        <w:t xml:space="preserve">establish</w:t>
      </w:r>
      <w:r>
        <w:rPr>
          <w:spacing w:val="-24"/>
        </w:rPr>
        <w:t xml:space="preserve"> </w:t>
      </w:r>
      <w:r>
        <w:t xml:space="preserve">an</w:t>
      </w:r>
      <w:r>
        <w:rPr>
          <w:spacing w:val="-28"/>
        </w:rPr>
        <w:t xml:space="preserve"> </w:t>
      </w:r>
      <w:r>
        <w:t xml:space="preserve">online</w:t>
      </w:r>
      <w:r>
        <w:rPr>
          <w:spacing w:val="-27"/>
        </w:rPr>
        <w:t xml:space="preserve"> </w:t>
      </w:r>
      <w:r>
        <w:t xml:space="preserve">platform</w:t>
      </w:r>
      <w:r>
        <w:rPr>
          <w:spacing w:val="-22"/>
        </w:rPr>
        <w:t xml:space="preserve"> </w:t>
      </w:r>
      <w:r>
        <w:t xml:space="preserve">for</w:t>
      </w:r>
      <w:r>
        <w:rPr>
          <w:spacing w:val="-24"/>
        </w:rPr>
        <w:t xml:space="preserve"> </w:t>
      </w:r>
      <w:r>
        <w:t xml:space="preserve">the</w:t>
      </w:r>
      <w:r>
        <w:rPr>
          <w:spacing w:val="-34"/>
        </w:rPr>
        <w:t xml:space="preserve"> </w:t>
      </w:r>
      <w:r>
        <w:t xml:space="preserve">submission</w:t>
      </w:r>
      <w:r>
        <w:rPr>
          <w:spacing w:val="-24"/>
        </w:rPr>
        <w:t xml:space="preserve"> </w:t>
      </w:r>
      <w:r>
        <w:t xml:space="preserve">of the documents and information specified Under subsection (1);</w:t>
      </w:r>
      <w:r>
        <w:rPr>
          <w:spacing w:val="6"/>
        </w:rPr>
        <w:t xml:space="preserve"> </w:t>
      </w:r>
      <w:r>
        <w:t xml:space="preserve">and</w:t>
      </w:r>
      <w:r/>
    </w:p>
    <w:p>
      <w:pPr>
        <w:pStyle w:val="531"/>
        <w:numPr>
          <w:ilvl w:val="0"/>
          <w:numId w:val="36"/>
        </w:numPr>
        <w:ind w:left="1786" w:right="1" w:hanging="365"/>
        <w:jc w:val="both"/>
        <w:spacing w:lineRule="auto" w:line="199" w:before="121"/>
        <w:tabs>
          <w:tab w:val="left" w:pos="1780" w:leader="none"/>
        </w:tabs>
        <w:rPr>
          <w:sz w:val="27"/>
        </w:rPr>
      </w:pPr>
      <w:r>
        <w:rPr>
          <w:sz w:val="27"/>
        </w:rPr>
        <w:t xml:space="preserve">devolve and decentralize the registration process</w:t>
      </w:r>
      <w:r>
        <w:rPr>
          <w:spacing w:val="-38"/>
          <w:sz w:val="27"/>
        </w:rPr>
        <w:t xml:space="preserve"> </w:t>
      </w:r>
      <w:r>
        <w:rPr>
          <w:spacing w:val="-7"/>
          <w:sz w:val="27"/>
        </w:rPr>
        <w:t xml:space="preserve">to </w:t>
      </w:r>
      <w:r>
        <w:rPr>
          <w:sz w:val="27"/>
        </w:rPr>
        <w:t xml:space="preserve">the lowest devolved unit and may establish</w:t>
      </w:r>
      <w:r>
        <w:rPr>
          <w:spacing w:val="-39"/>
          <w:sz w:val="27"/>
        </w:rPr>
        <w:t xml:space="preserve"> </w:t>
      </w:r>
      <w:r>
        <w:rPr>
          <w:sz w:val="27"/>
        </w:rPr>
        <w:t xml:space="preserve">such registration desks as may be necessary to</w:t>
      </w:r>
      <w:r>
        <w:rPr>
          <w:spacing w:val="-26"/>
          <w:sz w:val="27"/>
        </w:rPr>
        <w:t xml:space="preserve"> </w:t>
      </w:r>
      <w:r>
        <w:rPr>
          <w:sz w:val="27"/>
        </w:rPr>
        <w:t xml:space="preserve">enable </w:t>
      </w:r>
      <w:r>
        <w:rPr>
          <w:sz w:val="27"/>
        </w:rPr>
        <w:t xml:space="preserve">access to</w:t>
      </w:r>
      <w:r>
        <w:rPr>
          <w:spacing w:val="-21"/>
          <w:sz w:val="27"/>
        </w:rPr>
        <w:t xml:space="preserve"> </w:t>
      </w:r>
      <w:r>
        <w:rPr>
          <w:sz w:val="27"/>
        </w:rPr>
        <w:t xml:space="preserve">registration</w:t>
      </w:r>
      <w:r/>
    </w:p>
    <w:p>
      <w:pPr>
        <w:pStyle w:val="531"/>
        <w:numPr>
          <w:ilvl w:val="2"/>
          <w:numId w:val="55"/>
        </w:numPr>
        <w:ind w:left="938" w:firstLine="472"/>
        <w:spacing w:lineRule="auto" w:line="201" w:before="122"/>
        <w:tabs>
          <w:tab w:val="left" w:pos="1883" w:leader="none"/>
        </w:tabs>
        <w:rPr>
          <w:sz w:val="27"/>
        </w:rPr>
      </w:pPr>
      <w:r>
        <w:rPr>
          <w:sz w:val="27"/>
        </w:rPr>
        <w:t xml:space="preserve">(1)</w:t>
      </w:r>
      <w:r>
        <w:rPr>
          <w:spacing w:val="-33"/>
          <w:sz w:val="27"/>
        </w:rPr>
        <w:t xml:space="preserve"> </w:t>
      </w:r>
      <w:r>
        <w:rPr>
          <w:sz w:val="27"/>
        </w:rPr>
        <w:t xml:space="preserve">The</w:t>
      </w:r>
      <w:r>
        <w:rPr>
          <w:spacing w:val="-30"/>
          <w:sz w:val="27"/>
        </w:rPr>
        <w:t xml:space="preserve"> </w:t>
      </w:r>
      <w:r>
        <w:rPr>
          <w:sz w:val="27"/>
        </w:rPr>
        <w:t xml:space="preserve">Registrar</w:t>
      </w:r>
      <w:r>
        <w:rPr>
          <w:spacing w:val="-28"/>
          <w:sz w:val="27"/>
        </w:rPr>
        <w:t xml:space="preserve"> </w:t>
      </w:r>
      <w:r>
        <w:rPr>
          <w:sz w:val="27"/>
        </w:rPr>
        <w:t xml:space="preserve">or</w:t>
      </w:r>
      <w:r>
        <w:rPr>
          <w:spacing w:val="-34"/>
          <w:sz w:val="27"/>
        </w:rPr>
        <w:t xml:space="preserve"> </w:t>
      </w:r>
      <w:r>
        <w:rPr>
          <w:sz w:val="27"/>
        </w:rPr>
        <w:t xml:space="preserve">the</w:t>
      </w:r>
      <w:r>
        <w:rPr>
          <w:spacing w:val="-35"/>
          <w:sz w:val="27"/>
        </w:rPr>
        <w:t xml:space="preserve"> </w:t>
      </w:r>
      <w:r>
        <w:rPr>
          <w:sz w:val="27"/>
        </w:rPr>
        <w:t xml:space="preserve">county</w:t>
      </w:r>
      <w:r>
        <w:rPr>
          <w:spacing w:val="-26"/>
          <w:sz w:val="27"/>
        </w:rPr>
        <w:t xml:space="preserve"> </w:t>
      </w:r>
      <w:r>
        <w:rPr>
          <w:sz w:val="27"/>
        </w:rPr>
        <w:t xml:space="preserve">registrar,</w:t>
      </w:r>
      <w:r>
        <w:rPr>
          <w:spacing w:val="-26"/>
          <w:sz w:val="27"/>
        </w:rPr>
        <w:t xml:space="preserve"> </w:t>
      </w:r>
      <w:r>
        <w:rPr>
          <w:sz w:val="27"/>
        </w:rPr>
        <w:t xml:space="preserve">as</w:t>
      </w:r>
      <w:r>
        <w:rPr>
          <w:spacing w:val="-31"/>
          <w:sz w:val="27"/>
        </w:rPr>
        <w:t xml:space="preserve"> </w:t>
      </w:r>
      <w:r>
        <w:rPr>
          <w:sz w:val="27"/>
        </w:rPr>
        <w:t xml:space="preserve">the case</w:t>
      </w:r>
      <w:r>
        <w:rPr>
          <w:spacing w:val="-18"/>
          <w:sz w:val="27"/>
        </w:rPr>
        <w:t xml:space="preserve"> </w:t>
      </w:r>
      <w:r>
        <w:rPr>
          <w:sz w:val="27"/>
        </w:rPr>
        <w:t xml:space="preserve">may</w:t>
      </w:r>
      <w:r>
        <w:rPr>
          <w:spacing w:val="-20"/>
          <w:sz w:val="27"/>
        </w:rPr>
        <w:t xml:space="preserve"> </w:t>
      </w:r>
      <w:r>
        <w:rPr>
          <w:sz w:val="27"/>
        </w:rPr>
        <w:t xml:space="preserve">be</w:t>
      </w:r>
      <w:r>
        <w:rPr>
          <w:spacing w:val="-21"/>
          <w:sz w:val="27"/>
        </w:rPr>
        <w:t xml:space="preserve"> </w:t>
      </w:r>
      <w:r>
        <w:rPr>
          <w:sz w:val="27"/>
        </w:rPr>
        <w:t xml:space="preserve">shall,</w:t>
      </w:r>
      <w:r>
        <w:rPr>
          <w:spacing w:val="-18"/>
          <w:sz w:val="27"/>
        </w:rPr>
        <w:t xml:space="preserve"> </w:t>
      </w:r>
      <w:r>
        <w:rPr>
          <w:sz w:val="27"/>
        </w:rPr>
        <w:t xml:space="preserve">within</w:t>
      </w:r>
      <w:r>
        <w:rPr>
          <w:spacing w:val="-16"/>
          <w:sz w:val="27"/>
        </w:rPr>
        <w:t xml:space="preserve"> </w:t>
      </w:r>
      <w:r>
        <w:rPr>
          <w:sz w:val="27"/>
        </w:rPr>
        <w:t xml:space="preserve">thirty</w:t>
      </w:r>
      <w:r>
        <w:rPr>
          <w:spacing w:val="-17"/>
          <w:sz w:val="27"/>
        </w:rPr>
        <w:t xml:space="preserve"> </w:t>
      </w:r>
      <w:r>
        <w:rPr>
          <w:sz w:val="27"/>
        </w:rPr>
        <w:t xml:space="preserve">days</w:t>
      </w:r>
      <w:r>
        <w:rPr>
          <w:spacing w:val="-21"/>
          <w:sz w:val="27"/>
        </w:rPr>
        <w:t xml:space="preserve"> </w:t>
      </w:r>
      <w:r>
        <w:rPr>
          <w:sz w:val="27"/>
        </w:rPr>
        <w:t xml:space="preserve">upon</w:t>
      </w:r>
      <w:r>
        <w:rPr>
          <w:spacing w:val="-17"/>
          <w:sz w:val="27"/>
        </w:rPr>
        <w:t xml:space="preserve"> </w:t>
      </w:r>
      <w:r>
        <w:rPr>
          <w:sz w:val="27"/>
        </w:rPr>
        <w:t xml:space="preserve">receipt</w:t>
      </w:r>
      <w:r>
        <w:rPr>
          <w:spacing w:val="-19"/>
          <w:sz w:val="27"/>
        </w:rPr>
        <w:t xml:space="preserve"> </w:t>
      </w:r>
      <w:r>
        <w:rPr>
          <w:sz w:val="27"/>
        </w:rPr>
        <w:t xml:space="preserve">of</w:t>
      </w:r>
      <w:r>
        <w:rPr>
          <w:spacing w:val="-23"/>
          <w:sz w:val="27"/>
        </w:rPr>
        <w:t xml:space="preserve"> </w:t>
      </w:r>
      <w:r>
        <w:rPr>
          <w:sz w:val="27"/>
        </w:rPr>
        <w:t xml:space="preserve">an application under section 9</w:t>
      </w:r>
      <w:r>
        <w:rPr>
          <w:spacing w:val="-34"/>
          <w:sz w:val="27"/>
        </w:rPr>
        <w:t xml:space="preserve"> </w:t>
      </w:r>
      <w:r>
        <w:rPr>
          <w:sz w:val="27"/>
        </w:rPr>
        <w:t xml:space="preserve">—</w:t>
      </w:r>
      <w:r/>
    </w:p>
    <w:p>
      <w:pPr>
        <w:pStyle w:val="531"/>
        <w:numPr>
          <w:ilvl w:val="0"/>
          <w:numId w:val="35"/>
        </w:numPr>
        <w:ind w:right="7" w:hanging="367"/>
        <w:jc w:val="both"/>
        <w:spacing w:lineRule="auto" w:line="196" w:before="125"/>
        <w:tabs>
          <w:tab w:val="left" w:pos="1783" w:leader="none"/>
        </w:tabs>
        <w:rPr>
          <w:sz w:val="27"/>
        </w:rPr>
      </w:pPr>
      <w:r>
        <w:rPr>
          <w:sz w:val="27"/>
        </w:rPr>
        <w:t xml:space="preserve">examine the application together with the documents;</w:t>
      </w:r>
      <w:r>
        <w:rPr>
          <w:spacing w:val="2"/>
          <w:sz w:val="27"/>
        </w:rPr>
        <w:t xml:space="preserve"> </w:t>
      </w:r>
      <w:r>
        <w:rPr>
          <w:sz w:val="27"/>
        </w:rPr>
        <w:t xml:space="preserve">and</w:t>
      </w:r>
      <w:r/>
    </w:p>
    <w:p>
      <w:pPr>
        <w:pStyle w:val="531"/>
        <w:numPr>
          <w:ilvl w:val="0"/>
          <w:numId w:val="35"/>
        </w:numPr>
        <w:ind w:left="1783" w:hanging="362"/>
        <w:jc w:val="both"/>
        <w:spacing w:lineRule="auto" w:line="199" w:before="121"/>
        <w:tabs>
          <w:tab w:val="left" w:pos="1795" w:leader="none"/>
        </w:tabs>
        <w:rPr>
          <w:sz w:val="27"/>
        </w:rPr>
      </w:pPr>
      <w:r>
        <w:rPr>
          <w:sz w:val="27"/>
        </w:rPr>
        <w:t xml:space="preserve">if</w:t>
      </w:r>
      <w:r>
        <w:rPr>
          <w:spacing w:val="-28"/>
          <w:sz w:val="27"/>
        </w:rPr>
        <w:t xml:space="preserve"> </w:t>
      </w:r>
      <w:r>
        <w:rPr>
          <w:sz w:val="27"/>
        </w:rPr>
        <w:t xml:space="preserve">the</w:t>
      </w:r>
      <w:r>
        <w:rPr>
          <w:spacing w:val="-30"/>
          <w:sz w:val="27"/>
        </w:rPr>
        <w:t xml:space="preserve"> </w:t>
      </w:r>
      <w:r>
        <w:rPr>
          <w:sz w:val="27"/>
        </w:rPr>
        <w:t xml:space="preserve">Registrar</w:t>
      </w:r>
      <w:r>
        <w:rPr>
          <w:spacing w:val="-19"/>
          <w:sz w:val="27"/>
        </w:rPr>
        <w:t xml:space="preserve"> </w:t>
      </w:r>
      <w:r>
        <w:rPr>
          <w:sz w:val="27"/>
        </w:rPr>
        <w:t xml:space="preserve">or</w:t>
      </w:r>
      <w:r>
        <w:rPr>
          <w:spacing w:val="-30"/>
          <w:sz w:val="27"/>
        </w:rPr>
        <w:t xml:space="preserve"> </w:t>
      </w:r>
      <w:r>
        <w:rPr>
          <w:sz w:val="27"/>
        </w:rPr>
        <w:t xml:space="preserve">the</w:t>
      </w:r>
      <w:r>
        <w:rPr>
          <w:spacing w:val="-28"/>
          <w:sz w:val="27"/>
        </w:rPr>
        <w:t xml:space="preserve"> </w:t>
      </w:r>
      <w:r>
        <w:rPr>
          <w:sz w:val="27"/>
        </w:rPr>
        <w:t xml:space="preserve">county</w:t>
      </w:r>
      <w:r>
        <w:rPr>
          <w:spacing w:val="-23"/>
          <w:sz w:val="27"/>
        </w:rPr>
        <w:t xml:space="preserve"> </w:t>
      </w:r>
      <w:r>
        <w:rPr>
          <w:sz w:val="27"/>
        </w:rPr>
        <w:t xml:space="preserve">registrar</w:t>
      </w:r>
      <w:r>
        <w:rPr>
          <w:spacing w:val="-23"/>
          <w:sz w:val="27"/>
        </w:rPr>
        <w:t xml:space="preserve"> </w:t>
      </w:r>
      <w:r>
        <w:rPr>
          <w:sz w:val="27"/>
        </w:rPr>
        <w:t xml:space="preserve">considers</w:t>
      </w:r>
      <w:r>
        <w:rPr>
          <w:spacing w:val="-21"/>
          <w:sz w:val="27"/>
        </w:rPr>
        <w:t xml:space="preserve"> </w:t>
      </w:r>
      <w:r>
        <w:rPr>
          <w:sz w:val="27"/>
        </w:rPr>
        <w:t xml:space="preserve">it </w:t>
      </w:r>
      <w:r>
        <w:rPr>
          <w:sz w:val="27"/>
        </w:rPr>
        <w:t xml:space="preserve">necessary, call for such further information</w:t>
      </w:r>
      <w:r>
        <w:rPr>
          <w:spacing w:val="-27"/>
          <w:sz w:val="27"/>
        </w:rPr>
        <w:t xml:space="preserve"> </w:t>
      </w:r>
      <w:r>
        <w:rPr>
          <w:sz w:val="27"/>
        </w:rPr>
        <w:t xml:space="preserve">or carry out such inspections as he or she may </w:t>
      </w:r>
      <w:r>
        <w:rPr>
          <w:sz w:val="27"/>
        </w:rPr>
        <w:t xml:space="preserve">consider necessary for the determination of the </w:t>
      </w:r>
      <w:r>
        <w:rPr>
          <w:sz w:val="27"/>
        </w:rPr>
        <w:t xml:space="preserve">application.</w:t>
      </w:r>
      <w:r/>
    </w:p>
    <w:p>
      <w:pPr>
        <w:ind w:left="938" w:firstLine="483"/>
        <w:jc w:val="both"/>
        <w:spacing w:lineRule="auto" w:line="199" w:before="135"/>
        <w:rPr>
          <w:sz w:val="27"/>
        </w:rPr>
      </w:pPr>
      <w:r>
        <w:rPr>
          <w:sz w:val="27"/>
        </w:rPr>
        <w:t xml:space="preserve">(2) Where the Registrar or the county registrar is satisfied that an applicant meets the requirements for </w:t>
      </w:r>
      <w:r>
        <w:rPr>
          <w:sz w:val="27"/>
        </w:rPr>
        <w:t xml:space="preserve">registration under this Act, the Registrar or county registrar </w:t>
      </w:r>
      <w:r>
        <w:rPr>
          <w:sz w:val="27"/>
        </w:rPr>
        <w:t xml:space="preserve">shall,</w:t>
      </w:r>
      <w:r>
        <w:rPr>
          <w:spacing w:val="-12"/>
          <w:sz w:val="27"/>
        </w:rPr>
        <w:t xml:space="preserve"> </w:t>
      </w:r>
      <w:r>
        <w:rPr>
          <w:sz w:val="27"/>
        </w:rPr>
        <w:t xml:space="preserve">subject</w:t>
      </w:r>
      <w:r>
        <w:rPr>
          <w:spacing w:val="-4"/>
          <w:sz w:val="27"/>
        </w:rPr>
        <w:t xml:space="preserve"> </w:t>
      </w:r>
      <w:r>
        <w:rPr>
          <w:sz w:val="27"/>
        </w:rPr>
        <w:t xml:space="preserve">to</w:t>
      </w:r>
      <w:r>
        <w:rPr>
          <w:spacing w:val="-13"/>
          <w:sz w:val="27"/>
        </w:rPr>
        <w:t xml:space="preserve"> </w:t>
      </w:r>
      <w:r>
        <w:rPr>
          <w:sz w:val="27"/>
        </w:rPr>
        <w:t xml:space="preserve">the</w:t>
      </w:r>
      <w:r>
        <w:rPr>
          <w:spacing w:val="-17"/>
          <w:sz w:val="27"/>
        </w:rPr>
        <w:t xml:space="preserve"> </w:t>
      </w:r>
      <w:r>
        <w:rPr>
          <w:sz w:val="27"/>
        </w:rPr>
        <w:t xml:space="preserve">provisions</w:t>
      </w:r>
      <w:r>
        <w:rPr>
          <w:spacing w:val="-11"/>
          <w:sz w:val="27"/>
        </w:rPr>
        <w:t xml:space="preserve"> </w:t>
      </w:r>
      <w:r>
        <w:rPr>
          <w:sz w:val="27"/>
        </w:rPr>
        <w:t xml:space="preserve">of</w:t>
      </w:r>
      <w:r>
        <w:rPr>
          <w:spacing w:val="-18"/>
          <w:sz w:val="27"/>
        </w:rPr>
        <w:t xml:space="preserve"> </w:t>
      </w:r>
      <w:r>
        <w:rPr>
          <w:sz w:val="27"/>
        </w:rPr>
        <w:t xml:space="preserve">this</w:t>
      </w:r>
      <w:r>
        <w:rPr>
          <w:spacing w:val="-21"/>
          <w:sz w:val="27"/>
        </w:rPr>
        <w:t xml:space="preserve"> </w:t>
      </w:r>
      <w:r>
        <w:rPr>
          <w:sz w:val="27"/>
        </w:rPr>
        <w:t xml:space="preserve">Act,</w:t>
      </w:r>
      <w:r>
        <w:rPr>
          <w:spacing w:val="-16"/>
          <w:sz w:val="27"/>
        </w:rPr>
        <w:t xml:space="preserve"> </w:t>
      </w:r>
      <w:r>
        <w:rPr>
          <w:sz w:val="27"/>
        </w:rPr>
        <w:t xml:space="preserve">enter</w:t>
      </w:r>
      <w:r>
        <w:rPr>
          <w:spacing w:val="-11"/>
          <w:sz w:val="27"/>
        </w:rPr>
        <w:t xml:space="preserve"> </w:t>
      </w:r>
      <w:r>
        <w:rPr>
          <w:sz w:val="27"/>
        </w:rPr>
        <w:t xml:space="preserve">the</w:t>
      </w:r>
      <w:r>
        <w:rPr>
          <w:spacing w:val="-15"/>
          <w:sz w:val="27"/>
        </w:rPr>
        <w:t xml:space="preserve"> </w:t>
      </w:r>
      <w:r>
        <w:rPr>
          <w:sz w:val="27"/>
        </w:rPr>
        <w:t xml:space="preserve">name and particulars of the applicant in the register of</w:t>
      </w:r>
      <w:r>
        <w:rPr>
          <w:spacing w:val="-32"/>
          <w:sz w:val="27"/>
        </w:rPr>
        <w:t xml:space="preserve"> </w:t>
      </w:r>
      <w:r>
        <w:rPr>
          <w:sz w:val="27"/>
        </w:rPr>
        <w:t xml:space="preserve">startups </w:t>
      </w:r>
      <w:r>
        <w:rPr>
          <w:sz w:val="27"/>
        </w:rPr>
        <w:t xml:space="preserve">kept for that</w:t>
      </w:r>
      <w:r>
        <w:rPr>
          <w:spacing w:val="-24"/>
          <w:sz w:val="27"/>
        </w:rPr>
        <w:t xml:space="preserve"> </w:t>
      </w:r>
      <w:r>
        <w:rPr>
          <w:sz w:val="27"/>
        </w:rPr>
        <w:t xml:space="preserve">purpose.</w:t>
      </w:r>
      <w:r/>
    </w:p>
    <w:p>
      <w:pPr>
        <w:pStyle w:val="531"/>
        <w:numPr>
          <w:ilvl w:val="2"/>
          <w:numId w:val="55"/>
        </w:numPr>
        <w:ind w:left="936" w:right="2" w:firstLine="469"/>
        <w:spacing w:lineRule="auto" w:line="196" w:before="130"/>
        <w:tabs>
          <w:tab w:val="left" w:pos="1814" w:leader="none"/>
        </w:tabs>
        <w:rPr>
          <w:sz w:val="27"/>
        </w:rPr>
      </w:pPr>
      <w:r>
        <w:rPr>
          <w:sz w:val="27"/>
        </w:rPr>
        <w:t xml:space="preserve">The</w:t>
      </w:r>
      <w:r>
        <w:rPr>
          <w:spacing w:val="-27"/>
          <w:sz w:val="27"/>
        </w:rPr>
        <w:t xml:space="preserve"> </w:t>
      </w:r>
      <w:r>
        <w:rPr>
          <w:sz w:val="27"/>
        </w:rPr>
        <w:t xml:space="preserve">Registrar</w:t>
      </w:r>
      <w:r>
        <w:rPr>
          <w:spacing w:val="-23"/>
          <w:sz w:val="27"/>
        </w:rPr>
        <w:t xml:space="preserve"> </w:t>
      </w:r>
      <w:r>
        <w:rPr>
          <w:sz w:val="27"/>
        </w:rPr>
        <w:t xml:space="preserve">or</w:t>
      </w:r>
      <w:r>
        <w:rPr>
          <w:spacing w:val="-26"/>
          <w:sz w:val="27"/>
        </w:rPr>
        <w:t xml:space="preserve"> </w:t>
      </w:r>
      <w:r>
        <w:rPr>
          <w:sz w:val="27"/>
        </w:rPr>
        <w:t xml:space="preserve">county</w:t>
      </w:r>
      <w:r>
        <w:rPr>
          <w:spacing w:val="-21"/>
          <w:sz w:val="27"/>
        </w:rPr>
        <w:t xml:space="preserve"> </w:t>
      </w:r>
      <w:r>
        <w:rPr>
          <w:sz w:val="27"/>
        </w:rPr>
        <w:t xml:space="preserve">registrar,</w:t>
      </w:r>
      <w:r>
        <w:rPr>
          <w:spacing w:val="-19"/>
          <w:sz w:val="27"/>
        </w:rPr>
        <w:t xml:space="preserve"> </w:t>
      </w:r>
      <w:r>
        <w:rPr>
          <w:sz w:val="27"/>
        </w:rPr>
        <w:t xml:space="preserve">as</w:t>
      </w:r>
      <w:r>
        <w:rPr>
          <w:spacing w:val="-30"/>
          <w:sz w:val="27"/>
        </w:rPr>
        <w:t xml:space="preserve"> </w:t>
      </w:r>
      <w:r>
        <w:rPr>
          <w:sz w:val="27"/>
        </w:rPr>
        <w:t xml:space="preserve">the</w:t>
      </w:r>
      <w:r>
        <w:rPr>
          <w:spacing w:val="-30"/>
          <w:sz w:val="27"/>
        </w:rPr>
        <w:t xml:space="preserve"> </w:t>
      </w:r>
      <w:r>
        <w:rPr>
          <w:sz w:val="27"/>
        </w:rPr>
        <w:t xml:space="preserve">case</w:t>
      </w:r>
      <w:r>
        <w:rPr>
          <w:spacing w:val="-26"/>
          <w:sz w:val="27"/>
        </w:rPr>
        <w:t xml:space="preserve"> </w:t>
      </w:r>
      <w:r>
        <w:rPr>
          <w:sz w:val="27"/>
        </w:rPr>
        <w:t xml:space="preserve">may </w:t>
      </w:r>
      <w:r>
        <w:rPr>
          <w:sz w:val="27"/>
        </w:rPr>
        <w:t xml:space="preserve">be,</w:t>
      </w:r>
      <w:r>
        <w:rPr>
          <w:spacing w:val="-27"/>
          <w:sz w:val="27"/>
        </w:rPr>
        <w:t xml:space="preserve"> </w:t>
      </w:r>
      <w:r>
        <w:rPr>
          <w:sz w:val="27"/>
        </w:rPr>
        <w:t xml:space="preserve">shall,</w:t>
      </w:r>
      <w:r>
        <w:rPr>
          <w:spacing w:val="-23"/>
          <w:sz w:val="27"/>
        </w:rPr>
        <w:t xml:space="preserve"> </w:t>
      </w:r>
      <w:r>
        <w:rPr>
          <w:sz w:val="27"/>
        </w:rPr>
        <w:t xml:space="preserve">upon</w:t>
      </w:r>
      <w:r>
        <w:rPr>
          <w:spacing w:val="-24"/>
          <w:sz w:val="27"/>
        </w:rPr>
        <w:t xml:space="preserve"> </w:t>
      </w:r>
      <w:r>
        <w:rPr>
          <w:sz w:val="27"/>
        </w:rPr>
        <w:t xml:space="preserve">entering</w:t>
      </w:r>
      <w:r>
        <w:rPr>
          <w:spacing w:val="-16"/>
          <w:sz w:val="27"/>
        </w:rPr>
        <w:t xml:space="preserve"> </w:t>
      </w:r>
      <w:r>
        <w:rPr>
          <w:sz w:val="27"/>
        </w:rPr>
        <w:t xml:space="preserve">the</w:t>
      </w:r>
      <w:r>
        <w:rPr>
          <w:spacing w:val="-23"/>
          <w:sz w:val="27"/>
        </w:rPr>
        <w:t xml:space="preserve"> </w:t>
      </w:r>
      <w:r>
        <w:rPr>
          <w:sz w:val="27"/>
        </w:rPr>
        <w:t xml:space="preserve">name</w:t>
      </w:r>
      <w:r>
        <w:rPr>
          <w:spacing w:val="-23"/>
          <w:sz w:val="27"/>
        </w:rPr>
        <w:t xml:space="preserve"> </w:t>
      </w:r>
      <w:r>
        <w:rPr>
          <w:sz w:val="27"/>
        </w:rPr>
        <w:t xml:space="preserve">of</w:t>
      </w:r>
      <w:r>
        <w:rPr>
          <w:spacing w:val="-27"/>
          <w:sz w:val="27"/>
        </w:rPr>
        <w:t xml:space="preserve"> </w:t>
      </w:r>
      <w:r>
        <w:rPr>
          <w:sz w:val="27"/>
        </w:rPr>
        <w:t xml:space="preserve">the</w:t>
      </w:r>
      <w:r>
        <w:rPr>
          <w:spacing w:val="-27"/>
          <w:sz w:val="27"/>
        </w:rPr>
        <w:t xml:space="preserve"> </w:t>
      </w:r>
      <w:r>
        <w:rPr>
          <w:sz w:val="27"/>
        </w:rPr>
        <w:t xml:space="preserve">applicant</w:t>
      </w:r>
      <w:r>
        <w:rPr>
          <w:spacing w:val="-14"/>
          <w:sz w:val="27"/>
        </w:rPr>
        <w:t xml:space="preserve"> </w:t>
      </w:r>
      <w:r>
        <w:rPr>
          <w:sz w:val="27"/>
        </w:rPr>
        <w:t xml:space="preserve">in</w:t>
      </w:r>
      <w:r>
        <w:rPr>
          <w:spacing w:val="-26"/>
          <w:sz w:val="27"/>
        </w:rPr>
        <w:t xml:space="preserve"> </w:t>
      </w:r>
      <w:r>
        <w:rPr>
          <w:sz w:val="27"/>
        </w:rPr>
        <w:t xml:space="preserve">the </w:t>
      </w:r>
      <w:r>
        <w:rPr>
          <w:sz w:val="27"/>
        </w:rPr>
        <w:t xml:space="preserve">register,</w:t>
      </w:r>
      <w:r>
        <w:rPr>
          <w:spacing w:val="1"/>
          <w:sz w:val="27"/>
        </w:rPr>
        <w:t xml:space="preserve"> </w:t>
      </w:r>
      <w:r>
        <w:rPr>
          <w:sz w:val="27"/>
        </w:rPr>
        <w:t xml:space="preserve">issue</w:t>
      </w:r>
      <w:r>
        <w:rPr>
          <w:spacing w:val="-5"/>
          <w:sz w:val="27"/>
        </w:rPr>
        <w:t xml:space="preserve"> </w:t>
      </w:r>
      <w:r>
        <w:rPr>
          <w:sz w:val="27"/>
        </w:rPr>
        <w:t xml:space="preserve">to</w:t>
      </w:r>
      <w:r>
        <w:rPr>
          <w:spacing w:val="-10"/>
          <w:sz w:val="27"/>
        </w:rPr>
        <w:t xml:space="preserve"> </w:t>
      </w:r>
      <w:r>
        <w:rPr>
          <w:sz w:val="27"/>
        </w:rPr>
        <w:t xml:space="preserve">the</w:t>
      </w:r>
      <w:r>
        <w:rPr>
          <w:spacing w:val="-9"/>
          <w:sz w:val="27"/>
        </w:rPr>
        <w:t xml:space="preserve"> </w:t>
      </w:r>
      <w:r>
        <w:rPr>
          <w:sz w:val="27"/>
        </w:rPr>
        <w:t xml:space="preserve">entity, a</w:t>
      </w:r>
      <w:r>
        <w:rPr>
          <w:spacing w:val="-13"/>
          <w:sz w:val="27"/>
        </w:rPr>
        <w:t xml:space="preserve"> </w:t>
      </w:r>
      <w:r>
        <w:rPr>
          <w:sz w:val="27"/>
        </w:rPr>
        <w:t xml:space="preserve">certificate</w:t>
      </w:r>
      <w:r>
        <w:rPr>
          <w:spacing w:val="2"/>
          <w:sz w:val="27"/>
        </w:rPr>
        <w:t xml:space="preserve"> </w:t>
      </w:r>
      <w:r>
        <w:rPr>
          <w:sz w:val="27"/>
        </w:rPr>
        <w:t xml:space="preserve">in</w:t>
      </w:r>
      <w:r>
        <w:rPr>
          <w:spacing w:val="-10"/>
          <w:sz w:val="27"/>
        </w:rPr>
        <w:t xml:space="preserve"> </w:t>
      </w:r>
      <w:r>
        <w:rPr>
          <w:sz w:val="27"/>
        </w:rPr>
        <w:t xml:space="preserve">the</w:t>
      </w:r>
      <w:r>
        <w:rPr>
          <w:spacing w:val="-8"/>
          <w:sz w:val="27"/>
        </w:rPr>
        <w:t xml:space="preserve"> </w:t>
      </w:r>
      <w:r>
        <w:rPr>
          <w:sz w:val="27"/>
        </w:rPr>
        <w:t xml:space="preserve">prescribed </w:t>
      </w:r>
      <w:r>
        <w:rPr>
          <w:sz w:val="27"/>
        </w:rPr>
        <w:t xml:space="preserve">form.</w:t>
      </w:r>
      <w:r/>
    </w:p>
    <w:p>
      <w:pPr>
        <w:pStyle w:val="531"/>
        <w:numPr>
          <w:ilvl w:val="2"/>
          <w:numId w:val="55"/>
        </w:numPr>
        <w:ind w:left="933" w:right="21" w:firstLine="472"/>
        <w:spacing w:lineRule="auto" w:line="199" w:before="134"/>
        <w:tabs>
          <w:tab w:val="left" w:pos="1816" w:leader="none"/>
        </w:tabs>
        <w:rPr>
          <w:sz w:val="27"/>
        </w:rPr>
      </w:pPr>
      <w:r>
        <w:rPr>
          <w:sz w:val="27"/>
        </w:rPr>
        <w:t xml:space="preserve">(1) The certificate of admission into an incubation </w:t>
      </w:r>
      <w:r>
        <w:rPr>
          <w:sz w:val="27"/>
        </w:rPr>
        <w:t xml:space="preserve">programme issued under section 11 shall be conclusive </w:t>
      </w:r>
      <w:r>
        <w:rPr>
          <w:sz w:val="27"/>
        </w:rPr>
        <w:t xml:space="preserve">evidence that the</w:t>
      </w:r>
      <w:r>
        <w:rPr>
          <w:spacing w:val="-12"/>
          <w:sz w:val="27"/>
        </w:rPr>
        <w:t xml:space="preserve"> </w:t>
      </w:r>
      <w:r>
        <w:rPr>
          <w:sz w:val="27"/>
        </w:rPr>
        <w:t xml:space="preserve">startup</w:t>
      </w:r>
      <w:r/>
    </w:p>
    <w:p>
      <w:pPr>
        <w:pStyle w:val="531"/>
        <w:numPr>
          <w:ilvl w:val="0"/>
          <w:numId w:val="34"/>
        </w:numPr>
        <w:ind w:right="34" w:hanging="368"/>
        <w:jc w:val="both"/>
        <w:spacing w:lineRule="auto" w:line="199" w:before="124"/>
        <w:tabs>
          <w:tab w:val="left" w:pos="1787" w:leader="none"/>
        </w:tabs>
        <w:rPr>
          <w:sz w:val="27"/>
        </w:rPr>
      </w:pPr>
      <w:r>
        <w:rPr>
          <w:sz w:val="27"/>
        </w:rPr>
        <w:t xml:space="preserve">has met all the requirements for registration specified</w:t>
      </w:r>
      <w:r>
        <w:rPr>
          <w:spacing w:val="-8"/>
          <w:sz w:val="27"/>
        </w:rPr>
        <w:t xml:space="preserve"> </w:t>
      </w:r>
      <w:r>
        <w:rPr>
          <w:sz w:val="27"/>
        </w:rPr>
        <w:t xml:space="preserve">under</w:t>
      </w:r>
      <w:r>
        <w:rPr>
          <w:spacing w:val="-12"/>
          <w:sz w:val="27"/>
        </w:rPr>
        <w:t xml:space="preserve"> </w:t>
      </w:r>
      <w:r>
        <w:rPr>
          <w:sz w:val="27"/>
        </w:rPr>
        <w:t xml:space="preserve">this</w:t>
      </w:r>
      <w:r>
        <w:rPr>
          <w:spacing w:val="-15"/>
          <w:sz w:val="27"/>
        </w:rPr>
        <w:t xml:space="preserve"> </w:t>
      </w:r>
      <w:r>
        <w:rPr>
          <w:b/>
          <w:sz w:val="27"/>
        </w:rPr>
        <w:t xml:space="preserve">Act;</w:t>
      </w:r>
      <w:r>
        <w:rPr>
          <w:b/>
          <w:spacing w:val="-20"/>
          <w:sz w:val="27"/>
        </w:rPr>
        <w:t xml:space="preserve"> </w:t>
      </w:r>
      <w:r>
        <w:rPr>
          <w:sz w:val="27"/>
        </w:rPr>
        <w:t xml:space="preserve">and</w:t>
      </w:r>
      <w:r/>
    </w:p>
    <w:p>
      <w:pPr>
        <w:pStyle w:val="531"/>
        <w:numPr>
          <w:ilvl w:val="0"/>
          <w:numId w:val="34"/>
        </w:numPr>
        <w:ind w:right="6" w:hanging="358"/>
        <w:jc w:val="both"/>
        <w:spacing w:lineRule="auto" w:line="199" w:before="127"/>
        <w:tabs>
          <w:tab w:val="left" w:pos="1787" w:leader="none"/>
        </w:tabs>
        <w:rPr>
          <w:sz w:val="27"/>
        </w:rPr>
      </w:pPr>
      <w:r>
        <w:rPr>
          <w:sz w:val="27"/>
        </w:rPr>
        <w:t xml:space="preserve">has been duly registered in accordance with this Act</w:t>
      </w:r>
      <w:r>
        <w:rPr>
          <w:spacing w:val="-11"/>
          <w:sz w:val="27"/>
        </w:rPr>
        <w:t xml:space="preserve"> </w:t>
      </w:r>
      <w:r>
        <w:rPr>
          <w:sz w:val="27"/>
        </w:rPr>
        <w:t xml:space="preserve">unless</w:t>
      </w:r>
      <w:r>
        <w:rPr>
          <w:spacing w:val="-9"/>
          <w:sz w:val="27"/>
        </w:rPr>
        <w:t xml:space="preserve"> </w:t>
      </w:r>
      <w:r>
        <w:rPr>
          <w:sz w:val="27"/>
        </w:rPr>
        <w:t xml:space="preserve">it</w:t>
      </w:r>
      <w:r>
        <w:rPr>
          <w:spacing w:val="-10"/>
          <w:sz w:val="27"/>
        </w:rPr>
        <w:t xml:space="preserve"> </w:t>
      </w:r>
      <w:r>
        <w:rPr>
          <w:sz w:val="27"/>
        </w:rPr>
        <w:t xml:space="preserve">is</w:t>
      </w:r>
      <w:r>
        <w:rPr>
          <w:spacing w:val="-16"/>
          <w:sz w:val="27"/>
        </w:rPr>
        <w:t xml:space="preserve"> </w:t>
      </w:r>
      <w:r>
        <w:rPr>
          <w:sz w:val="27"/>
        </w:rPr>
        <w:t xml:space="preserve">proved</w:t>
      </w:r>
      <w:r>
        <w:rPr>
          <w:spacing w:val="-6"/>
          <w:sz w:val="27"/>
        </w:rPr>
        <w:t xml:space="preserve"> </w:t>
      </w:r>
      <w:r>
        <w:rPr>
          <w:sz w:val="27"/>
        </w:rPr>
        <w:t xml:space="preserve">that</w:t>
      </w:r>
      <w:r>
        <w:rPr>
          <w:spacing w:val="-8"/>
          <w:sz w:val="27"/>
        </w:rPr>
        <w:t xml:space="preserve"> </w:t>
      </w:r>
      <w:r>
        <w:rPr>
          <w:sz w:val="27"/>
        </w:rPr>
        <w:t xml:space="preserve">the</w:t>
      </w:r>
      <w:r>
        <w:rPr>
          <w:spacing w:val="-15"/>
          <w:sz w:val="27"/>
        </w:rPr>
        <w:t xml:space="preserve"> </w:t>
      </w:r>
      <w:r>
        <w:rPr>
          <w:sz w:val="27"/>
        </w:rPr>
        <w:t xml:space="preserve">registration of</w:t>
      </w:r>
      <w:r>
        <w:rPr>
          <w:spacing w:val="-11"/>
          <w:sz w:val="27"/>
        </w:rPr>
        <w:t xml:space="preserve"> </w:t>
      </w:r>
      <w:r>
        <w:rPr>
          <w:sz w:val="27"/>
        </w:rPr>
        <w:t xml:space="preserve">the </w:t>
      </w:r>
      <w:r>
        <w:rPr>
          <w:sz w:val="27"/>
        </w:rPr>
        <w:t xml:space="preserve">startup has been</w:t>
      </w:r>
      <w:r>
        <w:rPr>
          <w:spacing w:val="-32"/>
          <w:sz w:val="27"/>
        </w:rPr>
        <w:t xml:space="preserve"> </w:t>
      </w:r>
      <w:r>
        <w:rPr>
          <w:sz w:val="27"/>
        </w:rPr>
        <w:t xml:space="preserve">cancelled.</w:t>
      </w:r>
      <w:r/>
    </w:p>
    <w:p>
      <w:pPr>
        <w:pStyle w:val="531"/>
        <w:numPr>
          <w:ilvl w:val="2"/>
          <w:numId w:val="55"/>
        </w:numPr>
        <w:ind w:left="938" w:right="12" w:firstLine="462"/>
        <w:spacing w:lineRule="auto" w:line="196" w:before="126"/>
        <w:tabs>
          <w:tab w:val="left" w:pos="1811" w:leader="none"/>
        </w:tabs>
        <w:rPr>
          <w:sz w:val="27"/>
        </w:rPr>
      </w:pPr>
      <w:r>
        <w:rPr>
          <w:sz w:val="27"/>
        </w:rPr>
        <w:t xml:space="preserve">(1)</w:t>
      </w:r>
      <w:r>
        <w:rPr>
          <w:spacing w:val="-39"/>
          <w:sz w:val="27"/>
        </w:rPr>
        <w:t xml:space="preserve"> </w:t>
      </w:r>
      <w:r>
        <w:rPr>
          <w:sz w:val="27"/>
        </w:rPr>
        <w:t xml:space="preserve">The</w:t>
      </w:r>
      <w:r>
        <w:rPr>
          <w:spacing w:val="-37"/>
          <w:sz w:val="27"/>
        </w:rPr>
        <w:t xml:space="preserve"> </w:t>
      </w:r>
      <w:r>
        <w:rPr>
          <w:sz w:val="27"/>
        </w:rPr>
        <w:t xml:space="preserve">Registrar</w:t>
      </w:r>
      <w:r>
        <w:rPr>
          <w:spacing w:val="-33"/>
          <w:sz w:val="27"/>
        </w:rPr>
        <w:t xml:space="preserve"> </w:t>
      </w:r>
      <w:r>
        <w:rPr>
          <w:sz w:val="27"/>
        </w:rPr>
        <w:t xml:space="preserve">or</w:t>
      </w:r>
      <w:r>
        <w:rPr>
          <w:spacing w:val="-38"/>
          <w:sz w:val="27"/>
        </w:rPr>
        <w:t xml:space="preserve"> </w:t>
      </w:r>
      <w:r>
        <w:rPr>
          <w:sz w:val="27"/>
        </w:rPr>
        <w:t xml:space="preserve">county</w:t>
      </w:r>
      <w:r>
        <w:rPr>
          <w:spacing w:val="-31"/>
          <w:sz w:val="27"/>
        </w:rPr>
        <w:t xml:space="preserve"> </w:t>
      </w:r>
      <w:r>
        <w:rPr>
          <w:sz w:val="27"/>
        </w:rPr>
        <w:t xml:space="preserve">registrar</w:t>
      </w:r>
      <w:r>
        <w:rPr>
          <w:spacing w:val="-33"/>
          <w:sz w:val="27"/>
        </w:rPr>
        <w:t xml:space="preserve"> </w:t>
      </w:r>
      <w:r>
        <w:rPr>
          <w:sz w:val="27"/>
        </w:rPr>
        <w:t xml:space="preserve">may</w:t>
      </w:r>
      <w:r>
        <w:rPr>
          <w:spacing w:val="-35"/>
          <w:sz w:val="27"/>
        </w:rPr>
        <w:t xml:space="preserve"> </w:t>
      </w:r>
      <w:r>
        <w:rPr>
          <w:sz w:val="27"/>
        </w:rPr>
        <w:t xml:space="preserve">reject</w:t>
      </w:r>
      <w:r>
        <w:rPr>
          <w:spacing w:val="-33"/>
          <w:sz w:val="27"/>
        </w:rPr>
        <w:t xml:space="preserve"> </w:t>
      </w:r>
      <w:r>
        <w:rPr>
          <w:sz w:val="27"/>
        </w:rPr>
        <w:t xml:space="preserve">an application for the admission of an entity</w:t>
      </w:r>
      <w:r>
        <w:rPr>
          <w:spacing w:val="-42"/>
          <w:sz w:val="27"/>
        </w:rPr>
        <w:t xml:space="preserve"> </w:t>
      </w:r>
      <w:r>
        <w:rPr>
          <w:sz w:val="27"/>
        </w:rPr>
        <w:t xml:space="preserve">where</w:t>
      </w:r>
      <w:r/>
    </w:p>
    <w:p>
      <w:pPr>
        <w:ind w:left="996" w:right="743"/>
        <w:jc w:val="center"/>
        <w:spacing w:before="82"/>
        <w:rPr>
          <w:rFonts w:ascii="Courier New"/>
        </w:rPr>
      </w:pPr>
      <w:r>
        <w:br w:type="column"/>
      </w:r>
      <w:r>
        <w:rPr>
          <w:rFonts w:ascii="Courier New"/>
        </w:rPr>
        <w:t xml:space="preserve">407</w:t>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spacing w:before="7"/>
        <w:rPr>
          <w:rFonts w:ascii="Courier New"/>
          <w:sz w:val="32"/>
        </w:rPr>
      </w:pPr>
      <w:r>
        <w:rPr>
          <w:rFonts w:ascii="Courier New"/>
          <w:sz w:val="32"/>
        </w:rPr>
      </w:r>
      <w:r/>
    </w:p>
    <w:p>
      <w:pPr>
        <w:ind w:left="188" w:right="842" w:hanging="6"/>
        <w:spacing w:lineRule="auto" w:line="218"/>
        <w:rPr>
          <w:b/>
          <w:sz w:val="17"/>
        </w:rPr>
      </w:pPr>
      <w:r>
        <w:rPr>
          <w:b/>
          <w:sz w:val="17"/>
        </w:rPr>
        <w:t xml:space="preserve">Consideration of </w:t>
      </w:r>
      <w:r>
        <w:rPr>
          <w:sz w:val="17"/>
        </w:rPr>
        <w:t xml:space="preserve">application and </w:t>
      </w:r>
      <w:r>
        <w:rPr>
          <w:b/>
          <w:sz w:val="17"/>
        </w:rPr>
        <w:t xml:space="preserve">registration.</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11"/>
        <w:rPr>
          <w:b/>
          <w:sz w:val="14"/>
        </w:rPr>
      </w:pPr>
      <w:r>
        <w:rPr>
          <w:b/>
          <w:sz w:val="14"/>
        </w:rPr>
      </w:r>
      <w:r/>
    </w:p>
    <w:p>
      <w:pPr>
        <w:ind w:left="191" w:right="842" w:hanging="4"/>
        <w:spacing w:lineRule="auto" w:line="223"/>
        <w:rPr>
          <w:b/>
          <w:sz w:val="17"/>
        </w:rPr>
      </w:pPr>
      <w:r>
        <w:rPr>
          <w:b/>
          <w:sz w:val="17"/>
        </w:rPr>
        <w:t xml:space="preserve">Certificate of </w:t>
      </w:r>
      <w:r>
        <w:rPr>
          <w:b/>
          <w:sz w:val="17"/>
        </w:rPr>
        <w:t xml:space="preserve">Registration.</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5"/>
        <w:rPr>
          <w:b/>
          <w:sz w:val="15"/>
        </w:rPr>
      </w:pPr>
      <w:r>
        <w:rPr>
          <w:b/>
          <w:sz w:val="15"/>
        </w:rPr>
      </w:r>
      <w:r/>
    </w:p>
    <w:p>
      <w:pPr>
        <w:ind w:left="181" w:right="987" w:firstLine="9"/>
        <w:spacing w:lineRule="auto" w:line="220"/>
        <w:rPr>
          <w:b/>
          <w:sz w:val="17"/>
        </w:rPr>
      </w:pPr>
      <w:r>
        <w:rPr>
          <w:sz w:val="17"/>
        </w:rPr>
        <w:t xml:space="preserve">Effect of </w:t>
      </w:r>
      <w:r>
        <w:rPr>
          <w:b/>
          <w:sz w:val="17"/>
        </w:rPr>
        <w:t xml:space="preserve">admission into </w:t>
      </w:r>
      <w:r>
        <w:rPr>
          <w:sz w:val="17"/>
        </w:rPr>
        <w:t xml:space="preserve">incubation </w:t>
      </w:r>
      <w:r>
        <w:rPr>
          <w:b/>
          <w:sz w:val="17"/>
        </w:rPr>
        <w:t xml:space="preserve">programme.</w:t>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spacing w:before="6"/>
        <w:rPr>
          <w:b/>
          <w:sz w:val="28"/>
        </w:rPr>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page">
                  <wp:posOffset>5278075</wp:posOffset>
                </wp:positionH>
                <wp:positionV relativeFrom="paragraph">
                  <wp:posOffset>233362</wp:posOffset>
                </wp:positionV>
                <wp:extent cx="671191" cy="79248"/>
                <wp:effectExtent l="0" t="0" r="0" b="0"/>
                <wp:wrapTopAndBottom/>
                <wp:docPr id="21" name="image9.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9.png" hidden="0"/>
                        <pic:cNvPicPr>
                          <a:picLocks noChangeAspect="1"/>
                        </pic:cNvPicPr>
                        <pic:nvPr isPhoto="0" userDrawn="0"/>
                      </pic:nvPicPr>
                      <pic:blipFill>
                        <a:blip r:embed="rId17"/>
                        <a:stretch/>
                      </pic:blipFill>
                      <pic:spPr bwMode="auto">
                        <a:xfrm>
                          <a:off x="0" y="0"/>
                          <a:ext cx="671191" cy="792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position:absolute;mso-wrap-distance-left:0.0pt;mso-wrap-distance-top:0.0pt;mso-wrap-distance-right:0.0pt;mso-wrap-distance-bottom:0.0pt;z-index:17;o:allowoverlap:true;o:allowincell:true;mso-position-horizontal-relative:page;margin-left:415.6pt;mso-position-horizontal:absolute;mso-position-vertical-relative:text;margin-top:18.4pt;mso-position-vertical:absolute;width:52.8pt;height:6.2pt;" stroked="false">
                <v:path textboxrect="0,0,0,0"/>
                <v:imagedata r:id="rId17" o:title=""/>
              </v:shape>
            </w:pict>
          </mc:Fallback>
        </mc:AlternateContent>
      </w:r>
      <w:r/>
    </w:p>
    <w:p>
      <w:pPr>
        <w:ind w:left="183"/>
        <w:rPr>
          <w:sz w:val="18"/>
        </w:rPr>
      </w:pPr>
      <w:r>
        <w:rPr>
          <w:sz w:val="18"/>
        </w:rPr>
        <w:t xml:space="preserve">an entity into an</w:t>
      </w:r>
      <w:r/>
    </w:p>
    <w:p>
      <w:pPr>
        <w:pStyle w:val="529"/>
        <w:ind w:left="194"/>
        <w:spacing w:lineRule="exact" w:line="124"/>
        <w:rPr>
          <w:sz w:val="12"/>
        </w:rPr>
      </w:pPr>
      <w:r>
        <w:rPr>
          <w:position w:val="-1"/>
          <w:sz w:val="12"/>
        </w:rPr>
        <mc:AlternateContent>
          <mc:Choice Requires="wpg">
            <w:drawing>
              <wp:inline xmlns:wp="http://schemas.openxmlformats.org/drawingml/2006/wordprocessingDrawing" distT="0" distB="0" distL="0" distR="0">
                <wp:extent cx="424070" cy="79248"/>
                <wp:effectExtent l="0" t="0" r="0" b="0"/>
                <wp:docPr id="22" name="image10.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0.png" hidden="0"/>
                        <pic:cNvPicPr>
                          <a:picLocks noChangeAspect="1"/>
                        </pic:cNvPicPr>
                        <pic:nvPr isPhoto="0" userDrawn="0"/>
                      </pic:nvPicPr>
                      <pic:blipFill>
                        <a:blip r:embed="rId18"/>
                        <a:stretch/>
                      </pic:blipFill>
                      <pic:spPr bwMode="auto">
                        <a:xfrm>
                          <a:off x="0" y="0"/>
                          <a:ext cx="424070" cy="792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33.4pt;height:6.2pt;" stroked="false">
                <v:path textboxrect="0,0,0,0"/>
                <v:imagedata r:id="rId18" o:title=""/>
              </v:shape>
            </w:pict>
          </mc:Fallback>
        </mc:AlternateContent>
      </w:r>
      <w:r/>
    </w:p>
    <w:p>
      <w:pPr>
        <w:spacing w:lineRule="exact" w:line="124"/>
        <w:rPr>
          <w:sz w:val="12"/>
        </w:rPr>
        <w:sectPr>
          <w:footnotePr/>
          <w:endnotePr/>
          <w:type w:val="nextPage"/>
          <w:pgSz w:w="11940" w:h="16800" w:orient="portrait"/>
          <w:pgMar w:top="1240" w:right="1680" w:bottom="280" w:left="1360" w:header="720" w:footer="720" w:gutter="0"/>
          <w:cols w:num="2" w:sep="0" w:space="720" w:equalWidth="0">
            <w:col w:w="6723" w:space="40"/>
            <w:col w:w="2137" w:space="0"/>
          </w:cols>
          <w:docGrid w:linePitch="360"/>
        </w:sectPr>
      </w:pPr>
      <w:r>
        <w:rPr>
          <w:sz w:val="12"/>
        </w:rPr>
      </w:r>
      <w:r/>
    </w:p>
    <w:p>
      <w:pPr>
        <w:ind w:left="882"/>
        <w:spacing w:before="73"/>
        <w:tabs>
          <w:tab w:val="left" w:pos="3569" w:leader="none"/>
        </w:tabs>
        <w:rPr>
          <w:i/>
          <w:sz w:val="19"/>
        </w:rPr>
      </w:pPr>
      <w:r>
        <mc:AlternateContent>
          <mc:Choice Requires="wpg">
            <w:drawing>
              <wp:anchor xmlns:wp="http://schemas.openxmlformats.org/drawingml/2006/wordprocessingDrawing" distT="0" distB="0" distL="114300" distR="114300" simplePos="0" relativeHeight="266872320" behindDoc="0" locked="0" layoutInCell="1" allowOverlap="1">
                <wp:simplePos x="0" y="0"/>
                <wp:positionH relativeFrom="page">
                  <wp:posOffset>1423035</wp:posOffset>
                </wp:positionH>
                <wp:positionV relativeFrom="paragraph">
                  <wp:posOffset>227330</wp:posOffset>
                </wp:positionV>
                <wp:extent cx="4568190" cy="0"/>
                <wp:effectExtent l="0" t="0" r="0" b="0"/>
                <wp:wrapNone/>
                <wp:docPr id="23" name="" hidden="false"/>
                <wp:cNvGraphicFramePr/>
                <a:graphic xmlns:a="http://schemas.openxmlformats.org/drawingml/2006/main">
                  <a:graphicData uri="http://schemas.microsoft.com/office/word/2010/wordprocessingShape">
                    <wps:wsp>
                      <wps:cNvSpPr/>
                      <wps:spPr bwMode="auto">
                        <a:xfrm>
                          <a:off x="0" y="0"/>
                          <a:ext cx="456819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5" o:spid="_x0000_s25" o:spt="20" style="position:absolute;mso-wrap-distance-left:9.0pt;mso-wrap-distance-top:0.0pt;mso-wrap-distance-right:9.0pt;mso-wrap-distance-bottom:0.0pt;z-index:266872320;o:allowoverlap:true;o:allowincell:true;mso-position-horizontal-relative:page;margin-left:112.0pt;mso-position-horizontal:absolute;mso-position-vertical-relative:text;margin-top:17.9pt;mso-position-vertical:absolute;width:359.7pt;height:0.0pt;" coordsize="100000,100000" path="" fillcolor="#FFFFFF" strokecolor="#000000" strokeweight="0.72pt">
                <v:path textboxrect="0,0,0,0"/>
              </v:shape>
            </w:pict>
          </mc:Fallback>
        </mc:AlternateContent>
      </w:r>
      <w:bookmarkStart w:id="11" w:name="Page_13"/>
      <w:r/>
      <w:bookmarkEnd w:id="11"/>
      <w:r>
        <w:rPr>
          <w:sz w:val="20"/>
        </w:rPr>
        <w:t xml:space="preserve">408</w:t>
      </w:r>
      <w:r>
        <w:rPr>
          <w:sz w:val="20"/>
        </w:rPr>
        <w:tab/>
      </w:r>
      <w:r>
        <w:rPr>
          <w:i/>
          <w:sz w:val="19"/>
        </w:rPr>
        <w:t xml:space="preserve">The Startup Bill,</w:t>
      </w:r>
      <w:r>
        <w:rPr>
          <w:i/>
          <w:spacing w:val="15"/>
          <w:sz w:val="19"/>
        </w:rPr>
        <w:t xml:space="preserve"> </w:t>
      </w:r>
      <w:r>
        <w:rPr>
          <w:i/>
          <w:sz w:val="19"/>
        </w:rPr>
        <w:t xml:space="preserve">2020</w:t>
      </w:r>
      <w:r/>
    </w:p>
    <w:p>
      <w:pPr>
        <w:pStyle w:val="529"/>
        <w:spacing w:before="10"/>
        <w:rPr>
          <w:i/>
          <w:sz w:val="20"/>
        </w:rPr>
      </w:pPr>
      <w:r>
        <w:rPr>
          <w:i/>
          <w:sz w:val="20"/>
        </w:rPr>
      </w:r>
      <w:r/>
    </w:p>
    <w:p>
      <w:pPr>
        <w:pStyle w:val="531"/>
        <w:numPr>
          <w:ilvl w:val="0"/>
          <w:numId w:val="4"/>
        </w:numPr>
        <w:ind w:right="29"/>
        <w:jc w:val="both"/>
        <w:spacing w:lineRule="auto" w:line="216" w:before="1"/>
        <w:tabs>
          <w:tab w:val="left" w:pos="1810" w:leader="none"/>
        </w:tabs>
        <w:rPr>
          <w:sz w:val="25"/>
        </w:rPr>
      </w:pPr>
      <w:r>
        <w:rPr>
          <w:sz w:val="25"/>
        </w:rPr>
        <w:t xml:space="preserve">the entity has submitted false or misleading information in its</w:t>
      </w:r>
      <w:r>
        <w:rPr>
          <w:spacing w:val="20"/>
          <w:sz w:val="25"/>
        </w:rPr>
        <w:t xml:space="preserve"> </w:t>
      </w:r>
      <w:r>
        <w:rPr>
          <w:sz w:val="25"/>
        </w:rPr>
        <w:t xml:space="preserve">application;</w:t>
      </w:r>
      <w:r/>
    </w:p>
    <w:p>
      <w:pPr>
        <w:pStyle w:val="531"/>
        <w:numPr>
          <w:ilvl w:val="0"/>
          <w:numId w:val="4"/>
        </w:numPr>
        <w:ind w:left="1808" w:right="18" w:hanging="487"/>
        <w:jc w:val="both"/>
        <w:spacing w:lineRule="auto" w:line="216" w:before="125"/>
        <w:tabs>
          <w:tab w:val="left" w:pos="1810" w:leader="none"/>
        </w:tabs>
        <w:rPr>
          <w:sz w:val="25"/>
        </w:rPr>
      </w:pPr>
      <w:r>
        <w:rPr>
          <w:sz w:val="25"/>
        </w:rPr>
        <w:t xml:space="preserve">the application does not comply with the provisions of this</w:t>
      </w:r>
      <w:r>
        <w:rPr>
          <w:spacing w:val="-6"/>
          <w:sz w:val="25"/>
        </w:rPr>
        <w:t xml:space="preserve"> </w:t>
      </w:r>
      <w:r>
        <w:rPr>
          <w:sz w:val="25"/>
        </w:rPr>
        <w:t xml:space="preserve">Act;</w:t>
      </w:r>
      <w:r/>
    </w:p>
    <w:p>
      <w:pPr>
        <w:pStyle w:val="531"/>
        <w:numPr>
          <w:ilvl w:val="0"/>
          <w:numId w:val="4"/>
        </w:numPr>
        <w:ind w:left="1811" w:right="33" w:hanging="481"/>
        <w:jc w:val="both"/>
        <w:spacing w:lineRule="auto" w:line="216" w:before="115"/>
        <w:tabs>
          <w:tab w:val="left" w:pos="1815" w:leader="none"/>
        </w:tabs>
        <w:rPr>
          <w:sz w:val="25"/>
        </w:rPr>
      </w:pPr>
      <w:r>
        <w:rPr>
          <w:sz w:val="25"/>
        </w:rPr>
        <w:t xml:space="preserve">the entity does not meet the criteria specified under</w:t>
      </w:r>
      <w:r>
        <w:rPr>
          <w:spacing w:val="-18"/>
          <w:sz w:val="25"/>
        </w:rPr>
        <w:t xml:space="preserve"> </w:t>
      </w:r>
      <w:r>
        <w:rPr>
          <w:sz w:val="25"/>
        </w:rPr>
        <w:t xml:space="preserve">this</w:t>
      </w:r>
      <w:r>
        <w:rPr>
          <w:spacing w:val="-26"/>
          <w:sz w:val="25"/>
        </w:rPr>
        <w:t xml:space="preserve"> </w:t>
      </w:r>
      <w:r>
        <w:rPr>
          <w:sz w:val="25"/>
        </w:rPr>
        <w:t xml:space="preserve">Act</w:t>
      </w:r>
      <w:r>
        <w:rPr>
          <w:spacing w:val="-18"/>
          <w:sz w:val="25"/>
        </w:rPr>
        <w:t xml:space="preserve"> </w:t>
      </w:r>
      <w:r>
        <w:rPr>
          <w:sz w:val="25"/>
        </w:rPr>
        <w:t xml:space="preserve">for</w:t>
      </w:r>
      <w:r>
        <w:rPr>
          <w:spacing w:val="-21"/>
          <w:sz w:val="25"/>
        </w:rPr>
        <w:t xml:space="preserve"> </w:t>
      </w:r>
      <w:r>
        <w:rPr>
          <w:sz w:val="25"/>
        </w:rPr>
        <w:t xml:space="preserve">the</w:t>
      </w:r>
      <w:r>
        <w:rPr>
          <w:spacing w:val="-22"/>
          <w:sz w:val="25"/>
        </w:rPr>
        <w:t xml:space="preserve"> </w:t>
      </w:r>
      <w:r>
        <w:rPr>
          <w:sz w:val="25"/>
        </w:rPr>
        <w:t xml:space="preserve">registration</w:t>
      </w:r>
      <w:r>
        <w:rPr>
          <w:spacing w:val="-8"/>
          <w:sz w:val="25"/>
        </w:rPr>
        <w:t xml:space="preserve"> </w:t>
      </w:r>
      <w:r>
        <w:rPr>
          <w:sz w:val="25"/>
        </w:rPr>
        <w:t xml:space="preserve">of</w:t>
      </w:r>
      <w:r>
        <w:rPr>
          <w:spacing w:val="-22"/>
          <w:sz w:val="25"/>
        </w:rPr>
        <w:t xml:space="preserve"> </w:t>
      </w:r>
      <w:r>
        <w:rPr>
          <w:sz w:val="25"/>
        </w:rPr>
        <w:t xml:space="preserve">a</w:t>
      </w:r>
      <w:r>
        <w:rPr>
          <w:spacing w:val="-24"/>
          <w:sz w:val="25"/>
        </w:rPr>
        <w:t xml:space="preserve"> </w:t>
      </w:r>
      <w:r>
        <w:rPr>
          <w:sz w:val="25"/>
        </w:rPr>
        <w:t xml:space="preserve">startup;</w:t>
      </w:r>
      <w:r>
        <w:rPr>
          <w:spacing w:val="-17"/>
          <w:sz w:val="25"/>
        </w:rPr>
        <w:t xml:space="preserve"> </w:t>
      </w:r>
      <w:r>
        <w:rPr>
          <w:sz w:val="25"/>
        </w:rPr>
        <w:t xml:space="preserve">or</w:t>
      </w:r>
      <w:r/>
    </w:p>
    <w:p>
      <w:pPr>
        <w:pStyle w:val="531"/>
        <w:numPr>
          <w:ilvl w:val="0"/>
          <w:numId w:val="4"/>
        </w:numPr>
        <w:ind w:left="1812" w:right="23" w:hanging="486"/>
        <w:jc w:val="both"/>
        <w:spacing w:lineRule="auto" w:line="218" w:before="118"/>
        <w:tabs>
          <w:tab w:val="left" w:pos="1815" w:leader="none"/>
        </w:tabs>
        <w:rPr>
          <w:sz w:val="25"/>
        </w:rPr>
      </w:pPr>
      <w:r>
        <w:rPr>
          <w:sz w:val="25"/>
        </w:rPr>
        <w:t xml:space="preserve">the objects of the entity are likely to be pursued for an unlawful purpose or used for a purpose incompatible with public</w:t>
      </w:r>
      <w:r>
        <w:rPr>
          <w:spacing w:val="7"/>
          <w:sz w:val="25"/>
        </w:rPr>
        <w:t xml:space="preserve"> </w:t>
      </w:r>
      <w:r>
        <w:rPr>
          <w:sz w:val="25"/>
        </w:rPr>
        <w:t xml:space="preserve">interest.</w:t>
      </w:r>
      <w:r/>
    </w:p>
    <w:p>
      <w:pPr>
        <w:pStyle w:val="529"/>
        <w:ind w:left="849" w:right="10" w:firstLine="539"/>
        <w:jc w:val="both"/>
        <w:spacing w:lineRule="auto" w:line="216" w:before="119"/>
      </w:pPr>
      <w:r>
        <w:t xml:space="preserve">(2)</w:t>
      </w:r>
      <w:r>
        <w:rPr>
          <w:spacing w:val="-19"/>
        </w:rPr>
        <w:t xml:space="preserve"> </w:t>
      </w:r>
      <w:r>
        <w:t xml:space="preserve">The</w:t>
      </w:r>
      <w:r>
        <w:rPr>
          <w:spacing w:val="-17"/>
        </w:rPr>
        <w:t xml:space="preserve"> </w:t>
      </w:r>
      <w:r>
        <w:t xml:space="preserve">Registrar</w:t>
      </w:r>
      <w:r>
        <w:rPr>
          <w:spacing w:val="-11"/>
        </w:rPr>
        <w:t xml:space="preserve"> </w:t>
      </w:r>
      <w:r>
        <w:t xml:space="preserve">or</w:t>
      </w:r>
      <w:r>
        <w:rPr>
          <w:spacing w:val="-18"/>
        </w:rPr>
        <w:t xml:space="preserve"> </w:t>
      </w:r>
      <w:r>
        <w:t xml:space="preserve">county</w:t>
      </w:r>
      <w:r>
        <w:rPr>
          <w:spacing w:val="-11"/>
        </w:rPr>
        <w:t xml:space="preserve"> </w:t>
      </w:r>
      <w:r>
        <w:t xml:space="preserve">registrar,</w:t>
      </w:r>
      <w:r>
        <w:rPr>
          <w:spacing w:val="-5"/>
        </w:rPr>
        <w:t xml:space="preserve"> </w:t>
      </w:r>
      <w:r>
        <w:t xml:space="preserve">as</w:t>
      </w:r>
      <w:r>
        <w:rPr>
          <w:spacing w:val="-18"/>
        </w:rPr>
        <w:t xml:space="preserve"> </w:t>
      </w:r>
      <w:r>
        <w:t xml:space="preserve">the</w:t>
      </w:r>
      <w:r>
        <w:rPr>
          <w:spacing w:val="-14"/>
        </w:rPr>
        <w:t xml:space="preserve"> </w:t>
      </w:r>
      <w:r>
        <w:t xml:space="preserve">case</w:t>
      </w:r>
      <w:r>
        <w:rPr>
          <w:spacing w:val="-7"/>
        </w:rPr>
        <w:t xml:space="preserve"> </w:t>
      </w:r>
      <w:r>
        <w:t xml:space="preserve">may be,</w:t>
      </w:r>
      <w:r>
        <w:rPr>
          <w:spacing w:val="-13"/>
        </w:rPr>
        <w:t xml:space="preserve"> </w:t>
      </w:r>
      <w:r>
        <w:t xml:space="preserve">shall</w:t>
      </w:r>
      <w:r>
        <w:rPr>
          <w:spacing w:val="-4"/>
        </w:rPr>
        <w:t xml:space="preserve"> </w:t>
      </w:r>
      <w:r>
        <w:t xml:space="preserve">notify</w:t>
      </w:r>
      <w:r>
        <w:rPr>
          <w:spacing w:val="-5"/>
        </w:rPr>
        <w:t xml:space="preserve"> </w:t>
      </w:r>
      <w:r>
        <w:t xml:space="preserve">the</w:t>
      </w:r>
      <w:r>
        <w:rPr>
          <w:spacing w:val="-7"/>
        </w:rPr>
        <w:t xml:space="preserve"> </w:t>
      </w:r>
      <w:r>
        <w:t xml:space="preserve">applicant,</w:t>
      </w:r>
      <w:r>
        <w:rPr>
          <w:spacing w:val="2"/>
        </w:rPr>
        <w:t xml:space="preserve"> </w:t>
      </w:r>
      <w:r>
        <w:t xml:space="preserve">in</w:t>
      </w:r>
      <w:r>
        <w:rPr>
          <w:spacing w:val="-9"/>
        </w:rPr>
        <w:t xml:space="preserve"> </w:t>
      </w:r>
      <w:r>
        <w:t xml:space="preserve">writing,</w:t>
      </w:r>
      <w:r>
        <w:rPr>
          <w:spacing w:val="-9"/>
        </w:rPr>
        <w:t xml:space="preserve"> </w:t>
      </w:r>
      <w:r>
        <w:t xml:space="preserve">of</w:t>
      </w:r>
      <w:r>
        <w:rPr>
          <w:spacing w:val="-12"/>
        </w:rPr>
        <w:t xml:space="preserve"> </w:t>
      </w:r>
      <w:r>
        <w:t xml:space="preserve">the</w:t>
      </w:r>
      <w:r>
        <w:rPr>
          <w:spacing w:val="-8"/>
        </w:rPr>
        <w:t xml:space="preserve"> </w:t>
      </w:r>
      <w:r>
        <w:t xml:space="preserve">decision to reject</w:t>
      </w:r>
      <w:r>
        <w:rPr>
          <w:spacing w:val="-18"/>
        </w:rPr>
        <w:t xml:space="preserve"> </w:t>
      </w:r>
      <w:r>
        <w:t xml:space="preserve">an</w:t>
      </w:r>
      <w:r>
        <w:rPr>
          <w:spacing w:val="-17"/>
        </w:rPr>
        <w:t xml:space="preserve"> </w:t>
      </w:r>
      <w:r>
        <w:t xml:space="preserve">application</w:t>
      </w:r>
      <w:r>
        <w:rPr>
          <w:spacing w:val="-10"/>
        </w:rPr>
        <w:t xml:space="preserve"> </w:t>
      </w:r>
      <w:r>
        <w:t xml:space="preserve">for</w:t>
      </w:r>
      <w:r>
        <w:rPr>
          <w:spacing w:val="-21"/>
        </w:rPr>
        <w:t xml:space="preserve"> </w:t>
      </w:r>
      <w:r>
        <w:t xml:space="preserve">admission</w:t>
      </w:r>
      <w:r>
        <w:rPr>
          <w:spacing w:val="-6"/>
        </w:rPr>
        <w:t xml:space="preserve"> </w:t>
      </w:r>
      <w:r>
        <w:t xml:space="preserve">within</w:t>
      </w:r>
      <w:r>
        <w:rPr>
          <w:spacing w:val="-12"/>
        </w:rPr>
        <w:t xml:space="preserve"> </w:t>
      </w:r>
      <w:r>
        <w:t xml:space="preserve">fourteen</w:t>
      </w:r>
      <w:r>
        <w:rPr>
          <w:spacing w:val="-14"/>
        </w:rPr>
        <w:t xml:space="preserve"> </w:t>
      </w:r>
      <w:r>
        <w:t xml:space="preserve">days</w:t>
      </w:r>
      <w:r>
        <w:rPr>
          <w:spacing w:val="-22"/>
        </w:rPr>
        <w:t xml:space="preserve"> </w:t>
      </w:r>
      <w:r>
        <w:t xml:space="preserve">of such</w:t>
      </w:r>
      <w:r>
        <w:rPr>
          <w:spacing w:val="9"/>
        </w:rPr>
        <w:t xml:space="preserve"> </w:t>
      </w:r>
      <w:r>
        <w:t xml:space="preserve">rejection.</w:t>
      </w:r>
      <w:r/>
    </w:p>
    <w:p>
      <w:pPr>
        <w:pStyle w:val="531"/>
        <w:numPr>
          <w:ilvl w:val="2"/>
          <w:numId w:val="55"/>
        </w:numPr>
        <w:ind w:left="852" w:right="13" w:firstLine="464"/>
        <w:spacing w:lineRule="auto" w:line="216" w:before="120"/>
        <w:tabs>
          <w:tab w:val="left" w:pos="1726" w:leader="none"/>
        </w:tabs>
        <w:rPr>
          <w:sz w:val="25"/>
        </w:rPr>
      </w:pPr>
      <w:r>
        <w:rPr>
          <w:sz w:val="25"/>
        </w:rPr>
        <w:t xml:space="preserve">(1) A person who is aggrieved by the decision</w:t>
      </w:r>
      <w:r>
        <w:rPr>
          <w:spacing w:val="-31"/>
          <w:sz w:val="25"/>
        </w:rPr>
        <w:t xml:space="preserve"> </w:t>
      </w:r>
      <w:r>
        <w:rPr>
          <w:sz w:val="25"/>
        </w:rPr>
        <w:t xml:space="preserve">of the</w:t>
      </w:r>
      <w:r>
        <w:rPr>
          <w:spacing w:val="-30"/>
          <w:sz w:val="25"/>
        </w:rPr>
        <w:t xml:space="preserve"> </w:t>
      </w:r>
      <w:r>
        <w:rPr>
          <w:sz w:val="25"/>
        </w:rPr>
        <w:t xml:space="preserve">Registrar</w:t>
      </w:r>
      <w:r>
        <w:rPr>
          <w:spacing w:val="-25"/>
          <w:sz w:val="25"/>
        </w:rPr>
        <w:t xml:space="preserve"> </w:t>
      </w:r>
      <w:r>
        <w:rPr>
          <w:sz w:val="25"/>
        </w:rPr>
        <w:t xml:space="preserve">or</w:t>
      </w:r>
      <w:r>
        <w:rPr>
          <w:spacing w:val="-34"/>
          <w:sz w:val="25"/>
        </w:rPr>
        <w:t xml:space="preserve"> </w:t>
      </w:r>
      <w:r>
        <w:rPr>
          <w:sz w:val="25"/>
        </w:rPr>
        <w:t xml:space="preserve">county</w:t>
      </w:r>
      <w:r>
        <w:rPr>
          <w:spacing w:val="-25"/>
          <w:sz w:val="25"/>
        </w:rPr>
        <w:t xml:space="preserve"> </w:t>
      </w:r>
      <w:r>
        <w:rPr>
          <w:sz w:val="25"/>
        </w:rPr>
        <w:t xml:space="preserve">registrar</w:t>
      </w:r>
      <w:r>
        <w:rPr>
          <w:spacing w:val="-25"/>
          <w:sz w:val="25"/>
        </w:rPr>
        <w:t xml:space="preserve"> </w:t>
      </w:r>
      <w:r>
        <w:rPr>
          <w:sz w:val="25"/>
        </w:rPr>
        <w:t xml:space="preserve">under</w:t>
      </w:r>
      <w:r>
        <w:rPr>
          <w:spacing w:val="-27"/>
          <w:sz w:val="25"/>
        </w:rPr>
        <w:t xml:space="preserve"> </w:t>
      </w:r>
      <w:r>
        <w:rPr>
          <w:sz w:val="25"/>
        </w:rPr>
        <w:t xml:space="preserve">this</w:t>
      </w:r>
      <w:r>
        <w:rPr>
          <w:spacing w:val="-27"/>
          <w:sz w:val="25"/>
        </w:rPr>
        <w:t xml:space="preserve"> </w:t>
      </w:r>
      <w:r>
        <w:rPr>
          <w:sz w:val="25"/>
        </w:rPr>
        <w:t xml:space="preserve">Part</w:t>
      </w:r>
      <w:r>
        <w:rPr>
          <w:spacing w:val="-24"/>
          <w:sz w:val="25"/>
        </w:rPr>
        <w:t xml:space="preserve"> </w:t>
      </w:r>
      <w:r>
        <w:rPr>
          <w:sz w:val="25"/>
        </w:rPr>
        <w:t xml:space="preserve">may,</w:t>
      </w:r>
      <w:r>
        <w:rPr>
          <w:spacing w:val="-26"/>
          <w:sz w:val="25"/>
        </w:rPr>
        <w:t xml:space="preserve"> </w:t>
      </w:r>
      <w:r>
        <w:rPr>
          <w:sz w:val="25"/>
        </w:rPr>
        <w:t xml:space="preserve">within thirty days of being notified of the decision, apply to the Cabinet Secretary for a review of the</w:t>
      </w:r>
      <w:r>
        <w:rPr>
          <w:spacing w:val="-30"/>
          <w:sz w:val="25"/>
        </w:rPr>
        <w:t xml:space="preserve"> </w:t>
      </w:r>
      <w:r>
        <w:rPr>
          <w:sz w:val="25"/>
        </w:rPr>
        <w:t xml:space="preserve">decision.</w:t>
      </w:r>
      <w:r/>
    </w:p>
    <w:p>
      <w:pPr>
        <w:pStyle w:val="531"/>
        <w:numPr>
          <w:ilvl w:val="0"/>
          <w:numId w:val="33"/>
        </w:numPr>
        <w:ind w:right="10" w:firstLine="529"/>
        <w:jc w:val="both"/>
        <w:spacing w:lineRule="auto" w:line="216" w:before="116"/>
        <w:tabs>
          <w:tab w:val="left" w:pos="1743" w:leader="none"/>
        </w:tabs>
        <w:rPr>
          <w:sz w:val="25"/>
        </w:rPr>
      </w:pPr>
      <w:r>
        <w:rPr>
          <w:sz w:val="25"/>
        </w:rPr>
        <w:t xml:space="preserve">An</w:t>
      </w:r>
      <w:r>
        <w:rPr>
          <w:spacing w:val="-22"/>
          <w:sz w:val="25"/>
        </w:rPr>
        <w:t xml:space="preserve"> </w:t>
      </w:r>
      <w:r>
        <w:rPr>
          <w:sz w:val="25"/>
        </w:rPr>
        <w:t xml:space="preserve">application</w:t>
      </w:r>
      <w:r>
        <w:rPr>
          <w:spacing w:val="-13"/>
          <w:sz w:val="25"/>
        </w:rPr>
        <w:t xml:space="preserve"> </w:t>
      </w:r>
      <w:r>
        <w:rPr>
          <w:sz w:val="25"/>
        </w:rPr>
        <w:t xml:space="preserve">for</w:t>
      </w:r>
      <w:r>
        <w:rPr>
          <w:spacing w:val="-23"/>
          <w:sz w:val="25"/>
        </w:rPr>
        <w:t xml:space="preserve"> </w:t>
      </w:r>
      <w:r>
        <w:rPr>
          <w:sz w:val="25"/>
        </w:rPr>
        <w:t xml:space="preserve">review</w:t>
      </w:r>
      <w:r>
        <w:rPr>
          <w:spacing w:val="-11"/>
          <w:sz w:val="25"/>
        </w:rPr>
        <w:t xml:space="preserve"> </w:t>
      </w:r>
      <w:r>
        <w:rPr>
          <w:sz w:val="25"/>
        </w:rPr>
        <w:t xml:space="preserve">shall</w:t>
      </w:r>
      <w:r>
        <w:rPr>
          <w:spacing w:val="-13"/>
          <w:sz w:val="25"/>
        </w:rPr>
        <w:t xml:space="preserve"> </w:t>
      </w:r>
      <w:r>
        <w:rPr>
          <w:sz w:val="25"/>
        </w:rPr>
        <w:t xml:space="preserve">be</w:t>
      </w:r>
      <w:r>
        <w:rPr>
          <w:spacing w:val="-20"/>
          <w:sz w:val="25"/>
        </w:rPr>
        <w:t xml:space="preserve"> </w:t>
      </w:r>
      <w:r>
        <w:rPr>
          <w:sz w:val="25"/>
        </w:rPr>
        <w:t xml:space="preserve">in</w:t>
      </w:r>
      <w:r>
        <w:rPr>
          <w:spacing w:val="-23"/>
          <w:sz w:val="25"/>
        </w:rPr>
        <w:t xml:space="preserve"> </w:t>
      </w:r>
      <w:r>
        <w:rPr>
          <w:sz w:val="25"/>
        </w:rPr>
        <w:t xml:space="preserve">such</w:t>
      </w:r>
      <w:r>
        <w:rPr>
          <w:spacing w:val="-15"/>
          <w:sz w:val="25"/>
        </w:rPr>
        <w:t xml:space="preserve"> </w:t>
      </w:r>
      <w:r>
        <w:rPr>
          <w:sz w:val="25"/>
        </w:rPr>
        <w:t xml:space="preserve">form</w:t>
      </w:r>
      <w:r>
        <w:rPr>
          <w:spacing w:val="-20"/>
          <w:sz w:val="25"/>
        </w:rPr>
        <w:t xml:space="preserve"> </w:t>
      </w:r>
      <w:r>
        <w:rPr>
          <w:sz w:val="25"/>
        </w:rPr>
        <w:t xml:space="preserve">as the Cabinet Secretary shall</w:t>
      </w:r>
      <w:r>
        <w:rPr>
          <w:spacing w:val="9"/>
          <w:sz w:val="25"/>
        </w:rPr>
        <w:t xml:space="preserve"> </w:t>
      </w:r>
      <w:r>
        <w:rPr>
          <w:sz w:val="25"/>
        </w:rPr>
        <w:t xml:space="preserve">prescribe.</w:t>
      </w:r>
      <w:r/>
    </w:p>
    <w:p>
      <w:pPr>
        <w:pStyle w:val="531"/>
        <w:numPr>
          <w:ilvl w:val="0"/>
          <w:numId w:val="33"/>
        </w:numPr>
        <w:ind w:left="853" w:right="12" w:firstLine="536"/>
        <w:jc w:val="both"/>
        <w:spacing w:lineRule="auto" w:line="218" w:before="118"/>
        <w:tabs>
          <w:tab w:val="left" w:pos="1887" w:leader="none"/>
        </w:tabs>
        <w:rPr>
          <w:sz w:val="25"/>
        </w:rPr>
      </w:pPr>
      <w:r>
        <w:rPr>
          <w:sz w:val="25"/>
        </w:rPr>
        <w:t xml:space="preserve">The Cabinet Secretary shall determine an application</w:t>
      </w:r>
      <w:r>
        <w:rPr>
          <w:spacing w:val="-31"/>
          <w:sz w:val="25"/>
        </w:rPr>
        <w:t xml:space="preserve"> </w:t>
      </w:r>
      <w:r>
        <w:rPr>
          <w:sz w:val="25"/>
        </w:rPr>
        <w:t xml:space="preserve">under</w:t>
      </w:r>
      <w:r>
        <w:rPr>
          <w:spacing w:val="-36"/>
          <w:sz w:val="25"/>
        </w:rPr>
        <w:t xml:space="preserve"> </w:t>
      </w:r>
      <w:r>
        <w:rPr>
          <w:sz w:val="25"/>
        </w:rPr>
        <w:t xml:space="preserve">subsection</w:t>
      </w:r>
      <w:r>
        <w:rPr>
          <w:spacing w:val="-27"/>
          <w:sz w:val="25"/>
        </w:rPr>
        <w:t xml:space="preserve"> </w:t>
      </w:r>
      <w:r>
        <w:rPr>
          <w:sz w:val="25"/>
        </w:rPr>
        <w:t xml:space="preserve">(1)</w:t>
      </w:r>
      <w:r>
        <w:rPr>
          <w:spacing w:val="-33"/>
          <w:sz w:val="25"/>
        </w:rPr>
        <w:t xml:space="preserve"> </w:t>
      </w:r>
      <w:r>
        <w:rPr>
          <w:sz w:val="25"/>
        </w:rPr>
        <w:t xml:space="preserve">within</w:t>
      </w:r>
      <w:r>
        <w:rPr>
          <w:spacing w:val="-34"/>
          <w:sz w:val="25"/>
        </w:rPr>
        <w:t xml:space="preserve"> </w:t>
      </w:r>
      <w:r>
        <w:rPr>
          <w:sz w:val="25"/>
        </w:rPr>
        <w:t xml:space="preserve">sixty</w:t>
      </w:r>
      <w:r>
        <w:rPr>
          <w:spacing w:val="-35"/>
          <w:sz w:val="25"/>
        </w:rPr>
        <w:t xml:space="preserve"> </w:t>
      </w:r>
      <w:r>
        <w:rPr>
          <w:sz w:val="25"/>
        </w:rPr>
        <w:t xml:space="preserve">days</w:t>
      </w:r>
      <w:r>
        <w:rPr>
          <w:spacing w:val="-35"/>
          <w:sz w:val="25"/>
        </w:rPr>
        <w:t xml:space="preserve"> </w:t>
      </w:r>
      <w:r>
        <w:rPr>
          <w:sz w:val="25"/>
        </w:rPr>
        <w:t xml:space="preserve">of</w:t>
      </w:r>
      <w:r>
        <w:rPr>
          <w:spacing w:val="-34"/>
          <w:sz w:val="25"/>
        </w:rPr>
        <w:t xml:space="preserve"> </w:t>
      </w:r>
      <w:r>
        <w:rPr>
          <w:sz w:val="25"/>
        </w:rPr>
        <w:t xml:space="preserve">receipt of the application under subsection (l) and may confirm, vary or reverse the decision under</w:t>
      </w:r>
      <w:r>
        <w:rPr>
          <w:spacing w:val="-15"/>
          <w:sz w:val="25"/>
        </w:rPr>
        <w:t xml:space="preserve"> </w:t>
      </w:r>
      <w:r>
        <w:rPr>
          <w:sz w:val="25"/>
        </w:rPr>
        <w:t xml:space="preserve">review.</w:t>
      </w:r>
      <w:r/>
    </w:p>
    <w:p>
      <w:pPr>
        <w:pStyle w:val="531"/>
        <w:numPr>
          <w:ilvl w:val="2"/>
          <w:numId w:val="55"/>
        </w:numPr>
        <w:ind w:left="855" w:right="2" w:firstLine="462"/>
        <w:spacing w:lineRule="auto" w:line="216" w:before="131"/>
        <w:tabs>
          <w:tab w:val="left" w:pos="1730" w:leader="none"/>
        </w:tabs>
        <w:rPr>
          <w:sz w:val="25"/>
        </w:rPr>
      </w:pPr>
      <w:r>
        <w:rPr>
          <w:sz w:val="25"/>
        </w:rPr>
        <w:t xml:space="preserve">(l) The Registrar shall keep and maintain a register</w:t>
      </w:r>
      <w:r>
        <w:rPr>
          <w:spacing w:val="7"/>
          <w:sz w:val="25"/>
        </w:rPr>
        <w:t xml:space="preserve"> </w:t>
      </w:r>
      <w:r>
        <w:rPr>
          <w:sz w:val="25"/>
        </w:rPr>
        <w:t xml:space="preserve">of—</w:t>
      </w:r>
      <w:r/>
    </w:p>
    <w:p>
      <w:pPr>
        <w:pStyle w:val="531"/>
        <w:numPr>
          <w:ilvl w:val="0"/>
          <w:numId w:val="32"/>
        </w:numPr>
        <w:ind w:hanging="478"/>
        <w:jc w:val="both"/>
        <w:spacing w:before="121"/>
        <w:tabs>
          <w:tab w:val="left" w:pos="1814" w:leader="none"/>
        </w:tabs>
        <w:rPr>
          <w:sz w:val="25"/>
        </w:rPr>
      </w:pPr>
      <w:r>
        <w:rPr>
          <w:sz w:val="25"/>
        </w:rPr>
        <w:t xml:space="preserve">all</w:t>
      </w:r>
      <w:r>
        <w:rPr>
          <w:spacing w:val="-39"/>
          <w:sz w:val="25"/>
        </w:rPr>
        <w:t xml:space="preserve"> </w:t>
      </w:r>
      <w:r>
        <w:rPr>
          <w:sz w:val="25"/>
        </w:rPr>
        <w:t xml:space="preserve">startups</w:t>
      </w:r>
      <w:r>
        <w:rPr>
          <w:spacing w:val="-33"/>
          <w:sz w:val="25"/>
        </w:rPr>
        <w:t xml:space="preserve"> </w:t>
      </w:r>
      <w:r>
        <w:rPr>
          <w:sz w:val="25"/>
        </w:rPr>
        <w:t xml:space="preserve">registered</w:t>
      </w:r>
      <w:r>
        <w:rPr>
          <w:spacing w:val="-26"/>
          <w:sz w:val="25"/>
        </w:rPr>
        <w:t xml:space="preserve"> </w:t>
      </w:r>
      <w:r>
        <w:rPr>
          <w:sz w:val="25"/>
        </w:rPr>
        <w:t xml:space="preserve">under</w:t>
      </w:r>
      <w:r>
        <w:rPr>
          <w:spacing w:val="-33"/>
          <w:sz w:val="25"/>
        </w:rPr>
        <w:t xml:space="preserve"> </w:t>
      </w:r>
      <w:r>
        <w:rPr>
          <w:sz w:val="25"/>
        </w:rPr>
        <w:t xml:space="preserve">this</w:t>
      </w:r>
      <w:r>
        <w:rPr>
          <w:spacing w:val="-39"/>
          <w:sz w:val="25"/>
        </w:rPr>
        <w:t xml:space="preserve"> </w:t>
      </w:r>
      <w:r>
        <w:rPr>
          <w:sz w:val="25"/>
        </w:rPr>
        <w:t xml:space="preserve">Act</w:t>
      </w:r>
      <w:r>
        <w:rPr>
          <w:spacing w:val="-35"/>
          <w:sz w:val="25"/>
        </w:rPr>
        <w:t xml:space="preserve"> </w:t>
      </w:r>
      <w:r>
        <w:rPr>
          <w:sz w:val="25"/>
        </w:rPr>
        <w:t xml:space="preserve">specifying—</w:t>
      </w:r>
      <w:r/>
    </w:p>
    <w:p>
      <w:pPr>
        <w:pStyle w:val="531"/>
        <w:numPr>
          <w:ilvl w:val="1"/>
          <w:numId w:val="32"/>
        </w:numPr>
        <w:ind w:hanging="484"/>
        <w:spacing w:before="110"/>
        <w:tabs>
          <w:tab w:val="left" w:pos="2299" w:leader="none"/>
          <w:tab w:val="left" w:pos="2300" w:leader="none"/>
        </w:tabs>
        <w:rPr>
          <w:sz w:val="25"/>
        </w:rPr>
      </w:pPr>
      <w:r>
        <w:rPr>
          <w:sz w:val="25"/>
        </w:rPr>
        <w:t xml:space="preserve">the</w:t>
      </w:r>
      <w:r>
        <w:rPr>
          <w:spacing w:val="-32"/>
          <w:sz w:val="25"/>
        </w:rPr>
        <w:t xml:space="preserve"> </w:t>
      </w:r>
      <w:r>
        <w:rPr>
          <w:sz w:val="25"/>
        </w:rPr>
        <w:t xml:space="preserve">name</w:t>
      </w:r>
      <w:r>
        <w:rPr>
          <w:spacing w:val="-30"/>
          <w:sz w:val="25"/>
        </w:rPr>
        <w:t xml:space="preserve"> </w:t>
      </w:r>
      <w:r>
        <w:rPr>
          <w:sz w:val="25"/>
        </w:rPr>
        <w:t xml:space="preserve">of</w:t>
      </w:r>
      <w:r>
        <w:rPr>
          <w:spacing w:val="-34"/>
          <w:sz w:val="25"/>
        </w:rPr>
        <w:t xml:space="preserve"> </w:t>
      </w:r>
      <w:r>
        <w:rPr>
          <w:sz w:val="25"/>
        </w:rPr>
        <w:t xml:space="preserve">the</w:t>
      </w:r>
      <w:r>
        <w:rPr>
          <w:spacing w:val="-32"/>
          <w:sz w:val="25"/>
        </w:rPr>
        <w:t xml:space="preserve"> </w:t>
      </w:r>
      <w:r>
        <w:rPr>
          <w:sz w:val="25"/>
        </w:rPr>
        <w:t xml:space="preserve">startup;</w:t>
      </w:r>
      <w:r/>
    </w:p>
    <w:p>
      <w:pPr>
        <w:pStyle w:val="531"/>
        <w:numPr>
          <w:ilvl w:val="1"/>
          <w:numId w:val="32"/>
        </w:numPr>
        <w:ind w:hanging="479"/>
        <w:spacing w:before="106"/>
        <w:tabs>
          <w:tab w:val="left" w:pos="2300" w:leader="none"/>
        </w:tabs>
        <w:rPr>
          <w:sz w:val="25"/>
        </w:rPr>
      </w:pPr>
      <w:r>
        <w:rPr>
          <w:sz w:val="25"/>
        </w:rPr>
        <w:t xml:space="preserve">the</w:t>
      </w:r>
      <w:r>
        <w:rPr>
          <w:spacing w:val="-37"/>
          <w:sz w:val="25"/>
        </w:rPr>
        <w:t xml:space="preserve"> </w:t>
      </w:r>
      <w:r>
        <w:rPr>
          <w:sz w:val="25"/>
        </w:rPr>
        <w:t xml:space="preserve">members</w:t>
      </w:r>
      <w:r>
        <w:rPr>
          <w:spacing w:val="-35"/>
          <w:sz w:val="25"/>
        </w:rPr>
        <w:t xml:space="preserve"> </w:t>
      </w:r>
      <w:r>
        <w:rPr>
          <w:sz w:val="25"/>
        </w:rPr>
        <w:t xml:space="preserve">of</w:t>
      </w:r>
      <w:r>
        <w:rPr>
          <w:spacing w:val="-40"/>
          <w:sz w:val="25"/>
        </w:rPr>
        <w:t xml:space="preserve"> </w:t>
      </w:r>
      <w:r>
        <w:rPr>
          <w:sz w:val="25"/>
        </w:rPr>
        <w:t xml:space="preserve">the</w:t>
      </w:r>
      <w:r>
        <w:rPr>
          <w:spacing w:val="-41"/>
          <w:sz w:val="25"/>
        </w:rPr>
        <w:t xml:space="preserve"> </w:t>
      </w:r>
      <w:r>
        <w:rPr>
          <w:sz w:val="25"/>
        </w:rPr>
        <w:t xml:space="preserve">startup;</w:t>
      </w:r>
      <w:r/>
    </w:p>
    <w:p>
      <w:pPr>
        <w:pStyle w:val="531"/>
        <w:numPr>
          <w:ilvl w:val="1"/>
          <w:numId w:val="32"/>
        </w:numPr>
        <w:ind w:hanging="479"/>
        <w:spacing w:before="110"/>
        <w:tabs>
          <w:tab w:val="left" w:pos="2300" w:leader="none"/>
        </w:tabs>
        <w:rPr>
          <w:sz w:val="25"/>
        </w:rPr>
      </w:pPr>
      <w:r>
        <w:rPr>
          <w:sz w:val="25"/>
        </w:rPr>
        <w:t xml:space="preserve">the address of the startup;</w:t>
      </w:r>
      <w:r>
        <w:rPr>
          <w:spacing w:val="-8"/>
          <w:sz w:val="25"/>
        </w:rPr>
        <w:t xml:space="preserve"> </w:t>
      </w:r>
      <w:r>
        <w:rPr>
          <w:sz w:val="25"/>
        </w:rPr>
        <w:t xml:space="preserve">and</w:t>
      </w:r>
      <w:r/>
    </w:p>
    <w:p>
      <w:pPr>
        <w:pStyle w:val="531"/>
        <w:numPr>
          <w:ilvl w:val="1"/>
          <w:numId w:val="32"/>
        </w:numPr>
        <w:ind w:left="2301" w:right="1" w:hanging="481"/>
        <w:spacing w:lineRule="auto" w:line="216" w:before="134"/>
        <w:tabs>
          <w:tab w:val="left" w:pos="2295" w:leader="none"/>
        </w:tabs>
        <w:rPr>
          <w:sz w:val="25"/>
        </w:rPr>
      </w:pPr>
      <w:r>
        <w:rPr>
          <w:sz w:val="25"/>
        </w:rPr>
        <w:t xml:space="preserve">such other particulars as the Registrar may from time to time</w:t>
      </w:r>
      <w:r>
        <w:rPr>
          <w:spacing w:val="-7"/>
          <w:sz w:val="25"/>
        </w:rPr>
        <w:t xml:space="preserve"> </w:t>
      </w:r>
      <w:r>
        <w:rPr>
          <w:sz w:val="25"/>
        </w:rPr>
        <w:t xml:space="preserve">determine;</w:t>
      </w:r>
      <w:r/>
    </w:p>
    <w:p>
      <w:pPr>
        <w:pStyle w:val="531"/>
        <w:numPr>
          <w:ilvl w:val="0"/>
          <w:numId w:val="32"/>
        </w:numPr>
        <w:ind w:left="1707" w:hanging="362"/>
        <w:spacing w:before="121"/>
        <w:tabs>
          <w:tab w:val="left" w:pos="1708" w:leader="none"/>
        </w:tabs>
        <w:rPr>
          <w:sz w:val="25"/>
        </w:rPr>
      </w:pPr>
      <w:r>
        <w:rPr>
          <w:sz w:val="25"/>
        </w:rPr>
        <w:t xml:space="preserve">all de-registered startups;</w:t>
      </w:r>
      <w:r>
        <w:rPr>
          <w:spacing w:val="21"/>
          <w:sz w:val="25"/>
        </w:rPr>
        <w:t xml:space="preserve"> </w:t>
      </w:r>
      <w:r>
        <w:rPr>
          <w:sz w:val="25"/>
        </w:rPr>
        <w:t xml:space="preserve">and</w:t>
      </w:r>
      <w:r/>
    </w:p>
    <w:p>
      <w:pPr>
        <w:pStyle w:val="531"/>
        <w:numPr>
          <w:ilvl w:val="0"/>
          <w:numId w:val="32"/>
        </w:numPr>
        <w:ind w:left="1706" w:right="33" w:hanging="366"/>
        <w:spacing w:lineRule="auto" w:line="211" w:before="138"/>
        <w:tabs>
          <w:tab w:val="left" w:pos="1703" w:leader="none"/>
        </w:tabs>
        <w:rPr>
          <w:sz w:val="25"/>
        </w:rPr>
      </w:pPr>
      <w:r>
        <w:rPr>
          <w:sz w:val="25"/>
        </w:rPr>
        <w:t xml:space="preserve">all startups which have voluntarily deregistered under this</w:t>
      </w:r>
      <w:r>
        <w:rPr>
          <w:spacing w:val="2"/>
          <w:sz w:val="25"/>
        </w:rPr>
        <w:t xml:space="preserve"> </w:t>
      </w:r>
      <w:r>
        <w:rPr>
          <w:sz w:val="25"/>
        </w:rPr>
        <w:t xml:space="preserve">Act.</w:t>
      </w:r>
      <w:r/>
    </w:p>
    <w:p>
      <w:pPr>
        <w:pStyle w:val="529"/>
        <w:ind w:left="1346"/>
        <w:spacing w:before="118"/>
      </w:pPr>
      <w:r>
        <w:t xml:space="preserve">(2) Any person may inspect the register and obtain a</w:t>
      </w:r>
      <w:r/>
    </w:p>
    <w:p>
      <w:pPr>
        <w:pStyle w:val="529"/>
        <w:rPr>
          <w:sz w:val="18"/>
        </w:rPr>
      </w:pPr>
      <w:r>
        <w:br w:type="column"/>
      </w:r>
      <w:r/>
    </w:p>
    <w:p>
      <w:pPr>
        <w:pStyle w:val="529"/>
        <w:rPr>
          <w:sz w:val="18"/>
        </w:rPr>
      </w:pPr>
      <w:r>
        <w:rPr>
          <w:sz w:val="18"/>
        </w:rPr>
      </w:r>
      <w:r/>
    </w:p>
    <w:p>
      <w:pPr>
        <w:ind w:left="181"/>
        <w:spacing w:before="119"/>
        <w:rPr>
          <w:sz w:val="17"/>
        </w:rPr>
      </w:pPr>
      <w:r>
        <w:rPr>
          <w:sz w:val="17"/>
        </w:rPr>
        <w:t xml:space="preserve">(e)</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23"/>
        </w:rPr>
      </w:pPr>
      <w:r>
        <w:rPr>
          <w:sz w:val="23"/>
        </w:rPr>
      </w:r>
      <w:r/>
    </w:p>
    <w:p>
      <w:pPr>
        <w:ind w:left="187" w:right="809" w:firstLine="4"/>
        <w:spacing w:lineRule="auto" w:line="218"/>
        <w:rPr>
          <w:sz w:val="17"/>
        </w:rPr>
      </w:pPr>
      <w:r>
        <w:rPr>
          <w:sz w:val="17"/>
        </w:rPr>
        <w:t xml:space="preserve">Application from </w:t>
      </w:r>
      <w:r>
        <w:rPr>
          <w:sz w:val="17"/>
        </w:rPr>
        <w:t xml:space="preserve">an order of </w:t>
      </w:r>
      <w:r>
        <w:rPr>
          <w:spacing w:val="-3"/>
          <w:sz w:val="17"/>
        </w:rPr>
        <w:t xml:space="preserve">refusal </w:t>
      </w:r>
      <w:r>
        <w:rPr>
          <w:sz w:val="17"/>
        </w:rPr>
        <w:t xml:space="preserve">or de-registration.</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0"/>
        <w:spacing w:before="129"/>
        <w:rPr>
          <w:sz w:val="16"/>
        </w:rPr>
      </w:pPr>
      <w:r>
        <w:rPr>
          <w:sz w:val="16"/>
        </w:rPr>
        <w:t xml:space="preserve">Register of</w:t>
      </w:r>
      <w:r/>
    </w:p>
    <w:p>
      <w:pPr>
        <w:ind w:left="190"/>
        <w:spacing w:before="7"/>
        <w:rPr>
          <w:sz w:val="15"/>
        </w:rPr>
      </w:pPr>
      <w:r>
        <w:rPr>
          <w:sz w:val="15"/>
        </w:rPr>
        <w:t xml:space="preserve">startups.</w:t>
      </w:r>
      <w:r/>
    </w:p>
    <w:p>
      <w:pPr>
        <w:rPr>
          <w:sz w:val="15"/>
        </w:rPr>
        <w:sectPr>
          <w:footnotePr/>
          <w:endnotePr/>
          <w:type w:val="nextPage"/>
          <w:pgSz w:w="11940" w:h="16800" w:orient="portrait"/>
          <w:pgMar w:top="1020" w:right="1680" w:bottom="280" w:left="1360" w:header="720" w:footer="720" w:gutter="0"/>
          <w:cols w:num="2" w:sep="0" w:space="720" w:equalWidth="0">
            <w:col w:w="6614" w:space="40"/>
            <w:col w:w="2246" w:space="0"/>
          </w:cols>
          <w:docGrid w:linePitch="360"/>
        </w:sectPr>
      </w:pPr>
      <w:r>
        <w:rPr>
          <w:sz w:val="15"/>
        </w:rPr>
      </w:r>
      <w:r/>
    </w:p>
    <w:p>
      <w:pPr>
        <w:ind w:left="3756"/>
        <w:spacing w:before="81"/>
        <w:rPr>
          <w:i/>
          <w:sz w:val="20"/>
        </w:rPr>
      </w:pPr>
      <w:r>
        <mc:AlternateContent>
          <mc:Choice Requires="wpg">
            <w:drawing>
              <wp:anchor xmlns:wp="http://schemas.openxmlformats.org/drawingml/2006/wordprocessingDrawing" distT="0" distB="0" distL="114300" distR="114300" simplePos="0" relativeHeight="266872832" behindDoc="0" locked="0" layoutInCell="1" allowOverlap="1">
                <wp:simplePos x="0" y="0"/>
                <wp:positionH relativeFrom="page">
                  <wp:posOffset>1529715</wp:posOffset>
                </wp:positionH>
                <wp:positionV relativeFrom="paragraph">
                  <wp:posOffset>226060</wp:posOffset>
                </wp:positionV>
                <wp:extent cx="4583430" cy="0"/>
                <wp:effectExtent l="0" t="0" r="0" b="0"/>
                <wp:wrapNone/>
                <wp:docPr id="24"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6" o:spid="_x0000_s26" o:spt="20" style="position:absolute;mso-wrap-distance-left:9.0pt;mso-wrap-distance-top:0.0pt;mso-wrap-distance-right:9.0pt;mso-wrap-distance-bottom:0.0pt;z-index:266872832;o:allowoverlap:true;o:allowincell:true;mso-position-horizontal-relative:page;margin-left:120.4pt;mso-position-horizontal:absolute;mso-position-vertical-relative:text;margin-top:17.8pt;mso-position-vertical:absolute;width:360.9pt;height:0.0pt;" coordsize="100000,100000" path="" fillcolor="#FFFFFF" strokecolor="#000000" strokeweight="0.72pt">
                <v:path textboxrect="0,0,0,0"/>
              </v:shape>
            </w:pict>
          </mc:Fallback>
        </mc:AlternateContent>
      </w:r>
      <w:bookmarkStart w:id="12" w:name="Page_14"/>
      <w:r/>
      <w:bookmarkEnd w:id="12"/>
      <w:r>
        <w:rPr>
          <w:i/>
          <w:sz w:val="20"/>
        </w:rPr>
        <w:t xml:space="preserve">The Startup Bill, 2020</w:t>
      </w:r>
      <w:r/>
    </w:p>
    <w:p>
      <w:pPr>
        <w:pStyle w:val="529"/>
        <w:spacing w:before="4"/>
        <w:rPr>
          <w:i/>
          <w:sz w:val="21"/>
        </w:rPr>
      </w:pPr>
      <w:r>
        <w:rPr>
          <w:i/>
          <w:sz w:val="21"/>
        </w:rPr>
      </w:r>
      <w:r/>
    </w:p>
    <w:p>
      <w:pPr>
        <w:pStyle w:val="529"/>
        <w:ind w:left="1022" w:right="26" w:hanging="2"/>
        <w:spacing w:lineRule="auto" w:line="216"/>
      </w:pPr>
      <w:r>
        <w:t xml:space="preserve">copy of, or an extract from the</w:t>
      </w:r>
      <w:r>
        <w:rPr>
          <w:spacing w:val="-47"/>
        </w:rPr>
        <w:t xml:space="preserve"> </w:t>
      </w:r>
      <w:r>
        <w:t xml:space="preserve">Registrar upon payment of such fee as the registrar shall</w:t>
      </w:r>
      <w:r>
        <w:rPr>
          <w:spacing w:val="-13"/>
        </w:rPr>
        <w:t xml:space="preserve"> </w:t>
      </w:r>
      <w:r>
        <w:t xml:space="preserve">determine.</w:t>
      </w:r>
      <w:r/>
    </w:p>
    <w:p>
      <w:pPr>
        <w:pStyle w:val="531"/>
        <w:numPr>
          <w:ilvl w:val="2"/>
          <w:numId w:val="55"/>
        </w:numPr>
        <w:ind w:left="1022" w:right="10" w:firstLine="467"/>
        <w:spacing w:lineRule="auto" w:line="220" w:before="154"/>
        <w:tabs>
          <w:tab w:val="left" w:pos="1961" w:leader="none"/>
        </w:tabs>
        <w:rPr>
          <w:sz w:val="25"/>
        </w:rPr>
      </w:pPr>
      <w:r>
        <w:rPr>
          <w:sz w:val="25"/>
        </w:rPr>
        <w:t xml:space="preserve">(1)</w:t>
      </w:r>
      <w:r>
        <w:rPr>
          <w:spacing w:val="-13"/>
          <w:sz w:val="25"/>
        </w:rPr>
        <w:t xml:space="preserve"> </w:t>
      </w:r>
      <w:r>
        <w:rPr>
          <w:sz w:val="25"/>
        </w:rPr>
        <w:t xml:space="preserve">The</w:t>
      </w:r>
      <w:r>
        <w:rPr>
          <w:spacing w:val="-10"/>
          <w:sz w:val="25"/>
        </w:rPr>
        <w:t xml:space="preserve"> </w:t>
      </w:r>
      <w:r>
        <w:rPr>
          <w:sz w:val="25"/>
        </w:rPr>
        <w:t xml:space="preserve">Registrar,</w:t>
      </w:r>
      <w:r>
        <w:rPr>
          <w:spacing w:val="4"/>
          <w:sz w:val="25"/>
        </w:rPr>
        <w:t xml:space="preserve"> </w:t>
      </w:r>
      <w:r>
        <w:rPr>
          <w:sz w:val="25"/>
        </w:rPr>
        <w:t xml:space="preserve">as</w:t>
      </w:r>
      <w:r>
        <w:rPr>
          <w:spacing w:val="-12"/>
          <w:sz w:val="25"/>
        </w:rPr>
        <w:t xml:space="preserve"> </w:t>
      </w:r>
      <w:r>
        <w:rPr>
          <w:sz w:val="25"/>
        </w:rPr>
        <w:t xml:space="preserve">the</w:t>
      </w:r>
      <w:r>
        <w:rPr>
          <w:spacing w:val="-10"/>
          <w:sz w:val="25"/>
        </w:rPr>
        <w:t xml:space="preserve"> </w:t>
      </w:r>
      <w:r>
        <w:rPr>
          <w:sz w:val="25"/>
        </w:rPr>
        <w:t xml:space="preserve">case</w:t>
      </w:r>
      <w:r>
        <w:rPr>
          <w:spacing w:val="-1"/>
          <w:sz w:val="25"/>
        </w:rPr>
        <w:t xml:space="preserve"> </w:t>
      </w:r>
      <w:r>
        <w:rPr>
          <w:sz w:val="25"/>
        </w:rPr>
        <w:t xml:space="preserve">may</w:t>
      </w:r>
      <w:r>
        <w:rPr>
          <w:spacing w:val="-6"/>
          <w:sz w:val="25"/>
        </w:rPr>
        <w:t xml:space="preserve"> </w:t>
      </w:r>
      <w:r>
        <w:rPr>
          <w:sz w:val="25"/>
        </w:rPr>
        <w:t xml:space="preserve">be,</w:t>
      </w:r>
      <w:r>
        <w:rPr>
          <w:spacing w:val="-10"/>
          <w:sz w:val="25"/>
        </w:rPr>
        <w:t xml:space="preserve"> </w:t>
      </w:r>
      <w:r>
        <w:rPr>
          <w:sz w:val="25"/>
        </w:rPr>
        <w:t xml:space="preserve">may,</w:t>
      </w:r>
      <w:r>
        <w:rPr>
          <w:spacing w:val="-4"/>
          <w:sz w:val="25"/>
        </w:rPr>
        <w:t xml:space="preserve"> </w:t>
      </w:r>
      <w:r>
        <w:rPr>
          <w:sz w:val="25"/>
        </w:rPr>
        <w:t xml:space="preserve">from time to time, make changes or corrections in the register relating to any</w:t>
      </w:r>
      <w:r>
        <w:rPr>
          <w:spacing w:val="7"/>
          <w:sz w:val="25"/>
        </w:rPr>
        <w:t xml:space="preserve"> </w:t>
      </w:r>
      <w:r>
        <w:rPr>
          <w:sz w:val="25"/>
        </w:rPr>
        <w:t xml:space="preserve">entry.</w:t>
      </w:r>
      <w:r/>
    </w:p>
    <w:p>
      <w:pPr>
        <w:pStyle w:val="529"/>
        <w:ind w:left="1025" w:right="8" w:firstLine="478"/>
        <w:jc w:val="both"/>
        <w:spacing w:lineRule="auto" w:line="216" w:before="132"/>
      </w:pPr>
      <w:r>
        <w:t xml:space="preserve">(2) Any change or correction in relation to an entry made</w:t>
      </w:r>
      <w:r>
        <w:rPr>
          <w:spacing w:val="-13"/>
        </w:rPr>
        <w:t xml:space="preserve"> </w:t>
      </w:r>
      <w:r>
        <w:t xml:space="preserve">pursuant</w:t>
      </w:r>
      <w:r>
        <w:rPr>
          <w:spacing w:val="-8"/>
        </w:rPr>
        <w:t xml:space="preserve"> </w:t>
      </w:r>
      <w:r>
        <w:t xml:space="preserve">to</w:t>
      </w:r>
      <w:r>
        <w:rPr>
          <w:spacing w:val="-22"/>
        </w:rPr>
        <w:t xml:space="preserve"> </w:t>
      </w:r>
      <w:r>
        <w:t xml:space="preserve">a</w:t>
      </w:r>
      <w:r>
        <w:rPr>
          <w:spacing w:val="-20"/>
        </w:rPr>
        <w:t xml:space="preserve"> </w:t>
      </w:r>
      <w:r>
        <w:t xml:space="preserve">notice</w:t>
      </w:r>
      <w:r>
        <w:rPr>
          <w:spacing w:val="-14"/>
        </w:rPr>
        <w:t xml:space="preserve"> </w:t>
      </w:r>
      <w:r>
        <w:t xml:space="preserve">issued</w:t>
      </w:r>
      <w:r>
        <w:rPr>
          <w:spacing w:val="-13"/>
        </w:rPr>
        <w:t xml:space="preserve"> </w:t>
      </w:r>
      <w:r>
        <w:t xml:space="preserve">by</w:t>
      </w:r>
      <w:r>
        <w:rPr>
          <w:spacing w:val="-17"/>
        </w:rPr>
        <w:t xml:space="preserve"> </w:t>
      </w:r>
      <w:r>
        <w:t xml:space="preserve">a</w:t>
      </w:r>
      <w:r>
        <w:rPr>
          <w:spacing w:val="-21"/>
        </w:rPr>
        <w:t xml:space="preserve"> </w:t>
      </w:r>
      <w:r>
        <w:t xml:space="preserve">startup</w:t>
      </w:r>
      <w:r>
        <w:rPr>
          <w:spacing w:val="-16"/>
        </w:rPr>
        <w:t xml:space="preserve"> </w:t>
      </w:r>
      <w:r>
        <w:t xml:space="preserve">shall</w:t>
      </w:r>
      <w:r>
        <w:rPr>
          <w:spacing w:val="-13"/>
        </w:rPr>
        <w:t xml:space="preserve"> </w:t>
      </w:r>
      <w:r>
        <w:t xml:space="preserve">be</w:t>
      </w:r>
      <w:r>
        <w:rPr>
          <w:spacing w:val="-16"/>
        </w:rPr>
        <w:t xml:space="preserve"> </w:t>
      </w:r>
      <w:r>
        <w:t xml:space="preserve">made to the Registrar as soon as it is practicable after receipt of an authenticated notification</w:t>
      </w:r>
      <w:r>
        <w:rPr>
          <w:spacing w:val="23"/>
        </w:rPr>
        <w:t xml:space="preserve"> </w:t>
      </w:r>
      <w:r>
        <w:t xml:space="preserve">thereof.</w:t>
      </w:r>
      <w:r/>
    </w:p>
    <w:p>
      <w:pPr>
        <w:pStyle w:val="531"/>
        <w:numPr>
          <w:ilvl w:val="2"/>
          <w:numId w:val="55"/>
        </w:numPr>
        <w:ind w:left="1030" w:firstLine="464"/>
        <w:spacing w:lineRule="auto" w:line="220" w:before="149"/>
        <w:tabs>
          <w:tab w:val="left" w:pos="1908" w:leader="none"/>
        </w:tabs>
        <w:rPr>
          <w:sz w:val="25"/>
        </w:rPr>
      </w:pPr>
      <w:r>
        <w:rPr>
          <w:sz w:val="25"/>
        </w:rPr>
        <w:t xml:space="preserve">(1) A startup that makes a change to any of its particulars shall, within thirty days of such change</w:t>
      </w:r>
      <w:r>
        <w:rPr>
          <w:spacing w:val="-41"/>
          <w:sz w:val="25"/>
        </w:rPr>
        <w:t xml:space="preserve"> </w:t>
      </w:r>
      <w:r>
        <w:rPr>
          <w:sz w:val="25"/>
        </w:rPr>
        <w:t xml:space="preserve">submit to the Registrar information regarding the</w:t>
      </w:r>
      <w:r>
        <w:rPr>
          <w:spacing w:val="-32"/>
          <w:sz w:val="25"/>
        </w:rPr>
        <w:t xml:space="preserve"> </w:t>
      </w:r>
      <w:r>
        <w:rPr>
          <w:sz w:val="25"/>
        </w:rPr>
        <w:t xml:space="preserve">change.</w:t>
      </w:r>
      <w:r/>
    </w:p>
    <w:p>
      <w:pPr>
        <w:pStyle w:val="529"/>
        <w:ind w:left="1571"/>
        <w:jc w:val="both"/>
        <w:spacing w:lineRule="exact" w:line="273" w:before="109"/>
      </w:pPr>
      <w:r>
        <w:t xml:space="preserve">(2)</w:t>
      </w:r>
      <w:r>
        <w:rPr>
          <w:spacing w:val="-18"/>
        </w:rPr>
        <w:t xml:space="preserve"> </w:t>
      </w:r>
      <w:r>
        <w:t xml:space="preserve">Upon</w:t>
      </w:r>
      <w:r>
        <w:rPr>
          <w:spacing w:val="-8"/>
        </w:rPr>
        <w:t xml:space="preserve"> </w:t>
      </w:r>
      <w:r>
        <w:t xml:space="preserve">receipt</w:t>
      </w:r>
      <w:r>
        <w:rPr>
          <w:spacing w:val="-10"/>
        </w:rPr>
        <w:t xml:space="preserve"> </w:t>
      </w:r>
      <w:r>
        <w:t xml:space="preserve">of</w:t>
      </w:r>
      <w:r>
        <w:rPr>
          <w:spacing w:val="-15"/>
        </w:rPr>
        <w:t xml:space="preserve"> </w:t>
      </w:r>
      <w:r>
        <w:t xml:space="preserve">the</w:t>
      </w:r>
      <w:r>
        <w:rPr>
          <w:spacing w:val="-11"/>
        </w:rPr>
        <w:t xml:space="preserve"> </w:t>
      </w:r>
      <w:r>
        <w:t xml:space="preserve">information</w:t>
      </w:r>
      <w:r>
        <w:rPr>
          <w:spacing w:val="-4"/>
        </w:rPr>
        <w:t xml:space="preserve"> </w:t>
      </w:r>
      <w:r>
        <w:t xml:space="preserve">under</w:t>
      </w:r>
      <w:r>
        <w:rPr>
          <w:spacing w:val="-12"/>
        </w:rPr>
        <w:t xml:space="preserve"> </w:t>
      </w:r>
      <w:r>
        <w:t xml:space="preserve">subsection</w:t>
      </w:r>
      <w:r/>
    </w:p>
    <w:p>
      <w:pPr>
        <w:pStyle w:val="531"/>
        <w:numPr>
          <w:ilvl w:val="0"/>
          <w:numId w:val="31"/>
        </w:numPr>
        <w:ind w:firstLine="3"/>
        <w:jc w:val="both"/>
        <w:spacing w:lineRule="auto" w:line="218" w:before="6"/>
        <w:tabs>
          <w:tab w:val="left" w:pos="1377" w:leader="none"/>
        </w:tabs>
        <w:rPr>
          <w:sz w:val="25"/>
        </w:rPr>
      </w:pPr>
      <w:r>
        <w:rPr>
          <w:sz w:val="25"/>
        </w:rPr>
        <w:t xml:space="preserve">and</w:t>
      </w:r>
      <w:r>
        <w:rPr>
          <w:spacing w:val="-25"/>
          <w:sz w:val="25"/>
        </w:rPr>
        <w:t xml:space="preserve"> </w:t>
      </w:r>
      <w:r>
        <w:rPr>
          <w:sz w:val="25"/>
        </w:rPr>
        <w:t xml:space="preserve">where</w:t>
      </w:r>
      <w:r>
        <w:rPr>
          <w:spacing w:val="-19"/>
          <w:sz w:val="25"/>
        </w:rPr>
        <w:t xml:space="preserve"> </w:t>
      </w:r>
      <w:r>
        <w:rPr>
          <w:sz w:val="25"/>
        </w:rPr>
        <w:t xml:space="preserve">the</w:t>
      </w:r>
      <w:r>
        <w:rPr>
          <w:spacing w:val="-24"/>
          <w:sz w:val="25"/>
        </w:rPr>
        <w:t xml:space="preserve"> </w:t>
      </w:r>
      <w:r>
        <w:rPr>
          <w:sz w:val="25"/>
        </w:rPr>
        <w:t xml:space="preserve">Registrar</w:t>
      </w:r>
      <w:r>
        <w:rPr>
          <w:spacing w:val="-21"/>
          <w:sz w:val="25"/>
        </w:rPr>
        <w:t xml:space="preserve"> </w:t>
      </w:r>
      <w:r>
        <w:rPr>
          <w:sz w:val="25"/>
        </w:rPr>
        <w:t xml:space="preserve">is</w:t>
      </w:r>
      <w:r>
        <w:rPr>
          <w:spacing w:val="-26"/>
          <w:sz w:val="25"/>
        </w:rPr>
        <w:t xml:space="preserve"> </w:t>
      </w:r>
      <w:r>
        <w:rPr>
          <w:sz w:val="25"/>
        </w:rPr>
        <w:t xml:space="preserve">satisfied</w:t>
      </w:r>
      <w:r>
        <w:rPr>
          <w:spacing w:val="-17"/>
          <w:sz w:val="25"/>
        </w:rPr>
        <w:t xml:space="preserve"> </w:t>
      </w:r>
      <w:r>
        <w:rPr>
          <w:sz w:val="25"/>
        </w:rPr>
        <w:t xml:space="preserve">that</w:t>
      </w:r>
      <w:r>
        <w:rPr>
          <w:spacing w:val="-18"/>
          <w:sz w:val="25"/>
        </w:rPr>
        <w:t xml:space="preserve"> </w:t>
      </w:r>
      <w:r>
        <w:rPr>
          <w:sz w:val="25"/>
        </w:rPr>
        <w:t xml:space="preserve">the</w:t>
      </w:r>
      <w:r>
        <w:rPr>
          <w:spacing w:val="-27"/>
          <w:sz w:val="25"/>
        </w:rPr>
        <w:t xml:space="preserve"> </w:t>
      </w:r>
      <w:r>
        <w:rPr>
          <w:sz w:val="25"/>
        </w:rPr>
        <w:t xml:space="preserve">change</w:t>
      </w:r>
      <w:r>
        <w:rPr>
          <w:spacing w:val="-22"/>
          <w:sz w:val="25"/>
        </w:rPr>
        <w:t xml:space="preserve"> </w:t>
      </w:r>
      <w:r>
        <w:rPr>
          <w:sz w:val="25"/>
        </w:rPr>
        <w:t xml:space="preserve">does not affect its status of registration as a startup, enter the changes</w:t>
      </w:r>
      <w:r>
        <w:rPr>
          <w:spacing w:val="-14"/>
          <w:sz w:val="25"/>
        </w:rPr>
        <w:t xml:space="preserve"> </w:t>
      </w:r>
      <w:r>
        <w:rPr>
          <w:sz w:val="25"/>
        </w:rPr>
        <w:t xml:space="preserve">in</w:t>
      </w:r>
      <w:r>
        <w:rPr>
          <w:spacing w:val="-23"/>
          <w:sz w:val="25"/>
        </w:rPr>
        <w:t xml:space="preserve"> </w:t>
      </w:r>
      <w:r>
        <w:rPr>
          <w:sz w:val="25"/>
        </w:rPr>
        <w:t xml:space="preserve">the</w:t>
      </w:r>
      <w:r>
        <w:rPr>
          <w:spacing w:val="-19"/>
          <w:sz w:val="25"/>
        </w:rPr>
        <w:t xml:space="preserve"> </w:t>
      </w:r>
      <w:r>
        <w:rPr>
          <w:sz w:val="25"/>
        </w:rPr>
        <w:t xml:space="preserve">register</w:t>
      </w:r>
      <w:r>
        <w:rPr>
          <w:spacing w:val="-14"/>
          <w:sz w:val="25"/>
        </w:rPr>
        <w:t xml:space="preserve"> </w:t>
      </w:r>
      <w:r>
        <w:rPr>
          <w:sz w:val="25"/>
        </w:rPr>
        <w:t xml:space="preserve">kept</w:t>
      </w:r>
      <w:r>
        <w:rPr>
          <w:spacing w:val="-20"/>
          <w:sz w:val="25"/>
        </w:rPr>
        <w:t xml:space="preserve"> </w:t>
      </w:r>
      <w:r>
        <w:rPr>
          <w:sz w:val="25"/>
        </w:rPr>
        <w:t xml:space="preserve">by</w:t>
      </w:r>
      <w:r>
        <w:rPr>
          <w:spacing w:val="-22"/>
          <w:sz w:val="25"/>
        </w:rPr>
        <w:t xml:space="preserve"> </w:t>
      </w:r>
      <w:r>
        <w:rPr>
          <w:sz w:val="25"/>
        </w:rPr>
        <w:t xml:space="preserve">the</w:t>
      </w:r>
      <w:r>
        <w:rPr>
          <w:spacing w:val="-22"/>
          <w:sz w:val="25"/>
        </w:rPr>
        <w:t xml:space="preserve"> </w:t>
      </w:r>
      <w:r>
        <w:rPr>
          <w:sz w:val="25"/>
        </w:rPr>
        <w:t xml:space="preserve">registrar</w:t>
      </w:r>
      <w:r>
        <w:rPr>
          <w:spacing w:val="-13"/>
          <w:sz w:val="25"/>
        </w:rPr>
        <w:t xml:space="preserve"> </w:t>
      </w:r>
      <w:r>
        <w:rPr>
          <w:sz w:val="25"/>
        </w:rPr>
        <w:t xml:space="preserve">under</w:t>
      </w:r>
      <w:r>
        <w:rPr>
          <w:spacing w:val="-18"/>
          <w:sz w:val="25"/>
        </w:rPr>
        <w:t xml:space="preserve"> </w:t>
      </w:r>
      <w:r>
        <w:rPr>
          <w:sz w:val="25"/>
        </w:rPr>
        <w:t xml:space="preserve">this</w:t>
      </w:r>
      <w:r>
        <w:rPr>
          <w:spacing w:val="-19"/>
          <w:sz w:val="25"/>
        </w:rPr>
        <w:t xml:space="preserve"> </w:t>
      </w:r>
      <w:r>
        <w:rPr>
          <w:sz w:val="25"/>
        </w:rPr>
        <w:t xml:space="preserve">Act.</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7"/>
        <w:rPr>
          <w:sz w:val="14"/>
        </w:rPr>
      </w:pPr>
      <w:r>
        <w:rPr>
          <w:sz w:val="14"/>
        </w:rPr>
      </w:r>
      <w:r/>
    </w:p>
    <w:p>
      <w:pPr>
        <w:ind w:left="196" w:right="-12" w:hanging="1"/>
        <w:spacing w:lineRule="auto" w:line="230"/>
        <w:rPr>
          <w:sz w:val="16"/>
        </w:rPr>
      </w:pPr>
      <w:r>
        <w:rPr>
          <w:sz w:val="16"/>
        </w:rPr>
        <w:t xml:space="preserve">Alteration </w:t>
      </w:r>
      <w:r>
        <w:rPr>
          <w:spacing w:val="-6"/>
          <w:sz w:val="16"/>
        </w:rPr>
        <w:t xml:space="preserve">of </w:t>
      </w:r>
      <w:r>
        <w:rPr>
          <w:sz w:val="16"/>
        </w:rPr>
        <w:t xml:space="preserve">register.</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202" w:right="86" w:hanging="7"/>
        <w:spacing w:lineRule="auto" w:line="223" w:before="106"/>
        <w:rPr>
          <w:sz w:val="17"/>
        </w:rPr>
      </w:pPr>
      <w:r>
        <w:rPr>
          <w:sz w:val="17"/>
        </w:rPr>
        <w:t xml:space="preserve">Change of </w:t>
      </w:r>
      <w:r>
        <w:rPr>
          <w:sz w:val="17"/>
        </w:rPr>
        <w:t xml:space="preserve">particulars.</w:t>
      </w:r>
      <w:r/>
    </w:p>
    <w:p>
      <w:pPr>
        <w:spacing w:before="72"/>
        <w:rPr>
          <w:sz w:val="20"/>
        </w:rPr>
      </w:pPr>
      <w:r>
        <w:br w:type="column"/>
      </w:r>
      <w:r>
        <w:rPr>
          <w:sz w:val="20"/>
        </w:rPr>
        <w:t xml:space="preserve">409</w:t>
      </w:r>
      <w:r/>
    </w:p>
    <w:p>
      <w:pPr>
        <w:rPr>
          <w:sz w:val="20"/>
        </w:rPr>
        <w:sectPr>
          <w:footnotePr/>
          <w:endnotePr/>
          <w:type w:val="nextPage"/>
          <w:pgSz w:w="11940" w:h="16800" w:orient="portrait"/>
          <w:pgMar w:top="940" w:right="1680" w:bottom="280" w:left="1360" w:header="720" w:footer="720" w:gutter="0"/>
          <w:cols w:num="3" w:sep="0" w:space="720" w:equalWidth="0">
            <w:col w:w="6802" w:space="40"/>
            <w:col w:w="1013" w:space="39"/>
            <w:col w:w="1006" w:space="0"/>
          </w:cols>
          <w:docGrid w:linePitch="360"/>
        </w:sectPr>
      </w:pPr>
      <w:r>
        <w:rPr>
          <w:sz w:val="20"/>
        </w:rPr>
      </w:r>
      <w:r/>
    </w:p>
    <w:p>
      <w:pPr>
        <w:pStyle w:val="531"/>
        <w:numPr>
          <w:ilvl w:val="0"/>
          <w:numId w:val="30"/>
        </w:numPr>
        <w:jc w:val="both"/>
        <w:spacing w:before="134"/>
        <w:tabs>
          <w:tab w:val="left" w:pos="1911" w:leader="none"/>
        </w:tabs>
        <w:rPr>
          <w:sz w:val="25"/>
        </w:rPr>
      </w:pPr>
      <w:r>
        <w:rPr>
          <w:sz w:val="25"/>
        </w:rPr>
        <w:t xml:space="preserve">A startup registered under this Act</w:t>
      </w:r>
      <w:r>
        <w:rPr>
          <w:spacing w:val="-38"/>
          <w:sz w:val="25"/>
        </w:rPr>
        <w:t xml:space="preserve"> </w:t>
      </w:r>
      <w:r>
        <w:rPr>
          <w:sz w:val="25"/>
        </w:rPr>
        <w:t xml:space="preserve">shall—</w:t>
      </w:r>
      <w:r/>
    </w:p>
    <w:p>
      <w:pPr>
        <w:pStyle w:val="531"/>
        <w:numPr>
          <w:ilvl w:val="0"/>
          <w:numId w:val="29"/>
        </w:numPr>
        <w:ind w:right="2" w:hanging="368"/>
        <w:jc w:val="both"/>
        <w:spacing w:lineRule="auto" w:line="213" w:before="141"/>
        <w:tabs>
          <w:tab w:val="left" w:pos="1876" w:leader="none"/>
        </w:tabs>
        <w:rPr>
          <w:sz w:val="25"/>
        </w:rPr>
      </w:pPr>
      <w:r>
        <w:rPr>
          <w:sz w:val="25"/>
        </w:rPr>
        <w:t xml:space="preserve">be encouraged to achieve growth goals related to the number of human resources, total assets and the annual turnover set by a</w:t>
      </w:r>
      <w:r>
        <w:rPr>
          <w:spacing w:val="-30"/>
          <w:sz w:val="25"/>
        </w:rPr>
        <w:t xml:space="preserve"> </w:t>
      </w:r>
      <w:r>
        <w:rPr>
          <w:sz w:val="25"/>
        </w:rPr>
        <w:t xml:space="preserve">regulations;</w:t>
      </w:r>
      <w:r/>
    </w:p>
    <w:p>
      <w:pPr>
        <w:pStyle w:val="531"/>
        <w:numPr>
          <w:ilvl w:val="0"/>
          <w:numId w:val="29"/>
        </w:numPr>
        <w:ind w:left="1874" w:right="4" w:hanging="361"/>
        <w:jc w:val="both"/>
        <w:spacing w:lineRule="auto" w:line="216" w:before="141"/>
        <w:tabs>
          <w:tab w:val="left" w:pos="1878" w:leader="none"/>
        </w:tabs>
        <w:rPr>
          <w:sz w:val="25"/>
        </w:rPr>
      </w:pPr>
      <w:r>
        <w:rPr>
          <w:sz w:val="25"/>
        </w:rPr>
        <w:t xml:space="preserve">maintain accounting in accordance with the legislation</w:t>
      </w:r>
      <w:r>
        <w:rPr>
          <w:spacing w:val="-11"/>
          <w:sz w:val="25"/>
        </w:rPr>
        <w:t xml:space="preserve"> </w:t>
      </w:r>
      <w:r>
        <w:rPr>
          <w:sz w:val="25"/>
        </w:rPr>
        <w:t xml:space="preserve">and</w:t>
      </w:r>
      <w:r>
        <w:rPr>
          <w:spacing w:val="-17"/>
          <w:sz w:val="25"/>
        </w:rPr>
        <w:t xml:space="preserve"> </w:t>
      </w:r>
      <w:r>
        <w:rPr>
          <w:sz w:val="25"/>
        </w:rPr>
        <w:t xml:space="preserve">arrangements</w:t>
      </w:r>
      <w:r>
        <w:rPr>
          <w:spacing w:val="-8"/>
          <w:sz w:val="25"/>
        </w:rPr>
        <w:t xml:space="preserve"> </w:t>
      </w:r>
      <w:r>
        <w:rPr>
          <w:sz w:val="25"/>
        </w:rPr>
        <w:t xml:space="preserve">in</w:t>
      </w:r>
      <w:r>
        <w:rPr>
          <w:spacing w:val="-22"/>
          <w:sz w:val="25"/>
        </w:rPr>
        <w:t xml:space="preserve"> </w:t>
      </w:r>
      <w:r>
        <w:rPr>
          <w:sz w:val="25"/>
        </w:rPr>
        <w:t xml:space="preserve">place</w:t>
      </w:r>
      <w:r>
        <w:rPr>
          <w:spacing w:val="-18"/>
          <w:sz w:val="25"/>
        </w:rPr>
        <w:t xml:space="preserve"> </w:t>
      </w:r>
      <w:r>
        <w:rPr>
          <w:sz w:val="25"/>
        </w:rPr>
        <w:t xml:space="preserve">for</w:t>
      </w:r>
      <w:r>
        <w:rPr>
          <w:spacing w:val="-19"/>
          <w:sz w:val="25"/>
        </w:rPr>
        <w:t xml:space="preserve"> </w:t>
      </w:r>
      <w:r>
        <w:rPr>
          <w:sz w:val="25"/>
        </w:rPr>
        <w:t xml:space="preserve">the</w:t>
      </w:r>
      <w:r>
        <w:rPr>
          <w:spacing w:val="-20"/>
          <w:sz w:val="25"/>
        </w:rPr>
        <w:t xml:space="preserve"> </w:t>
      </w:r>
      <w:r>
        <w:rPr>
          <w:sz w:val="25"/>
        </w:rPr>
        <w:t xml:space="preserve">work and submit its annual financial budgets to the Agency no later than thirty first day of March in each financial year;</w:t>
      </w:r>
      <w:r>
        <w:rPr>
          <w:spacing w:val="3"/>
          <w:sz w:val="25"/>
        </w:rPr>
        <w:t xml:space="preserve"> </w:t>
      </w:r>
      <w:r>
        <w:rPr>
          <w:sz w:val="25"/>
        </w:rPr>
        <w:t xml:space="preserve">and</w:t>
      </w:r>
      <w:r/>
    </w:p>
    <w:p>
      <w:pPr>
        <w:pStyle w:val="531"/>
        <w:numPr>
          <w:ilvl w:val="0"/>
          <w:numId w:val="29"/>
        </w:numPr>
        <w:ind w:left="1875" w:right="12" w:hanging="362"/>
        <w:jc w:val="both"/>
        <w:spacing w:lineRule="auto" w:line="218" w:before="143"/>
        <w:tabs>
          <w:tab w:val="left" w:pos="1877" w:leader="none"/>
        </w:tabs>
        <w:rPr>
          <w:sz w:val="25"/>
        </w:rPr>
      </w:pPr>
      <w:r>
        <w:rPr>
          <w:sz w:val="25"/>
        </w:rPr>
        <w:t xml:space="preserve">inform the </w:t>
      </w:r>
      <w:r>
        <w:rPr>
          <w:b/>
          <w:sz w:val="25"/>
        </w:rPr>
        <w:t xml:space="preserve">Agency </w:t>
      </w:r>
      <w:r>
        <w:rPr>
          <w:sz w:val="25"/>
        </w:rPr>
        <w:t xml:space="preserve">of a change in its structure, composition or object within a period of one month from the date of the</w:t>
      </w:r>
      <w:r>
        <w:rPr>
          <w:spacing w:val="-29"/>
          <w:sz w:val="25"/>
        </w:rPr>
        <w:t xml:space="preserve"> </w:t>
      </w:r>
      <w:r>
        <w:rPr>
          <w:sz w:val="25"/>
        </w:rPr>
        <w:t xml:space="preserve">change.</w:t>
      </w:r>
      <w:r/>
    </w:p>
    <w:p>
      <w:pPr>
        <w:pStyle w:val="525"/>
        <w:ind w:left="1513"/>
        <w:spacing w:before="114"/>
      </w:pPr>
      <w:r>
        <w:t xml:space="preserve">PART IV—CERTIFICATION OF INCUBATORS</w:t>
      </w:r>
      <w:r/>
    </w:p>
    <w:p>
      <w:pPr>
        <w:pStyle w:val="531"/>
        <w:numPr>
          <w:ilvl w:val="0"/>
          <w:numId w:val="30"/>
        </w:numPr>
        <w:ind w:left="1030" w:right="6" w:firstLine="469"/>
        <w:jc w:val="both"/>
        <w:spacing w:lineRule="auto" w:line="208" w:before="122"/>
        <w:tabs>
          <w:tab w:val="left" w:pos="1916" w:leader="none"/>
        </w:tabs>
        <w:rPr>
          <w:sz w:val="25"/>
        </w:rPr>
      </w:pPr>
      <w:r>
        <w:rPr>
          <w:sz w:val="25"/>
        </w:rPr>
        <w:t xml:space="preserve">An entity may be certified as an </w:t>
      </w:r>
      <w:r>
        <w:rPr>
          <w:sz w:val="25"/>
        </w:rPr>
        <w:t xml:space="preserve">incubator, if</w:t>
      </w:r>
      <w:r>
        <w:rPr>
          <w:sz w:val="25"/>
        </w:rPr>
        <w:t xml:space="preserve"> the entity—</w:t>
      </w:r>
      <w:r/>
    </w:p>
    <w:p>
      <w:pPr>
        <w:pStyle w:val="531"/>
        <w:numPr>
          <w:ilvl w:val="0"/>
          <w:numId w:val="28"/>
        </w:numPr>
        <w:ind w:hanging="362"/>
        <w:jc w:val="both"/>
        <w:spacing w:lineRule="auto" w:line="218" w:before="123"/>
        <w:tabs>
          <w:tab w:val="left" w:pos="1887" w:leader="none"/>
        </w:tabs>
        <w:rPr>
          <w:sz w:val="25"/>
        </w:rPr>
      </w:pPr>
      <w:r>
        <w:rPr>
          <w:sz w:val="25"/>
        </w:rPr>
        <w:t xml:space="preserve">is registered as a public limited company, a non- governmental organization, a private limited company, a limited liability partnership or a partnership;</w:t>
      </w:r>
      <w:r/>
    </w:p>
    <w:p>
      <w:pPr>
        <w:pStyle w:val="531"/>
        <w:numPr>
          <w:ilvl w:val="0"/>
          <w:numId w:val="28"/>
        </w:numPr>
        <w:ind w:left="1881" w:right="14" w:hanging="368"/>
        <w:jc w:val="both"/>
        <w:spacing w:lineRule="auto" w:line="216" w:before="117"/>
        <w:tabs>
          <w:tab w:val="left" w:pos="1883" w:leader="none"/>
        </w:tabs>
        <w:rPr>
          <w:sz w:val="25"/>
        </w:rPr>
      </w:pPr>
      <w:r>
        <w:rPr>
          <w:sz w:val="25"/>
        </w:rPr>
        <w:t xml:space="preserve">has as its principal object the delivery of</w:t>
      </w:r>
      <w:r>
        <w:rPr>
          <w:spacing w:val="-13"/>
          <w:sz w:val="25"/>
        </w:rPr>
        <w:t xml:space="preserve"> </w:t>
      </w:r>
      <w:r>
        <w:rPr>
          <w:sz w:val="25"/>
        </w:rPr>
        <w:t xml:space="preserve">services to support establishment and development</w:t>
      </w:r>
      <w:r>
        <w:rPr>
          <w:spacing w:val="23"/>
          <w:sz w:val="25"/>
        </w:rPr>
        <w:t xml:space="preserve"> </w:t>
      </w:r>
      <w:r>
        <w:rPr>
          <w:sz w:val="25"/>
        </w:rPr>
        <w:t xml:space="preserve">of</w:t>
      </w:r>
      <w:r/>
    </w:p>
    <w:p>
      <w:pPr>
        <w:ind w:left="186" w:right="376" w:firstLine="2"/>
        <w:spacing w:lineRule="auto" w:line="182" w:before="139"/>
        <w:rPr>
          <w:rFonts w:ascii="Arial Black"/>
          <w:sz w:val="17"/>
        </w:rPr>
      </w:pPr>
      <w:r>
        <w:br w:type="column"/>
      </w:r>
      <w:r>
        <w:rPr>
          <w:rFonts w:ascii="Arial Black"/>
          <w:sz w:val="17"/>
        </w:rPr>
        <w:t xml:space="preserve">Obligations of </w:t>
      </w:r>
      <w:r>
        <w:rPr>
          <w:rFonts w:ascii="Arial Black"/>
          <w:sz w:val="17"/>
        </w:rPr>
        <w:t xml:space="preserve">registered</w:t>
      </w:r>
      <w:r/>
    </w:p>
    <w:p>
      <w:pPr>
        <w:pStyle w:val="529"/>
        <w:spacing w:before="4"/>
        <w:rPr>
          <w:rFonts w:ascii="Arial Black"/>
          <w:sz w:val="3"/>
        </w:rPr>
      </w:pPr>
      <w:r>
        <w:rPr>
          <w:rFonts w:ascii="Arial Black"/>
          <w:sz w:val="3"/>
        </w:rPr>
      </w:r>
      <w:r/>
    </w:p>
    <w:p>
      <w:pPr>
        <w:pStyle w:val="529"/>
        <w:ind w:left="197"/>
        <w:spacing w:lineRule="exact" w:line="129"/>
        <w:rPr>
          <w:rFonts w:ascii="Arial Black"/>
          <w:sz w:val="12"/>
        </w:rPr>
      </w:pPr>
      <w:r>
        <w:rPr>
          <w:rFonts w:ascii="Arial Black"/>
          <w:position w:val="-2"/>
          <w:sz w:val="12"/>
        </w:rPr>
        <mc:AlternateContent>
          <mc:Choice Requires="wpg">
            <w:drawing>
              <wp:inline xmlns:wp="http://schemas.openxmlformats.org/drawingml/2006/wordprocessingDrawing" distT="0" distB="0" distL="0" distR="0">
                <wp:extent cx="332544" cy="82296"/>
                <wp:effectExtent l="0" t="0" r="0" b="0"/>
                <wp:docPr id="25" name="image11.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image11.png" hidden="0"/>
                        <pic:cNvPicPr>
                          <a:picLocks noChangeAspect="1"/>
                        </pic:cNvPicPr>
                        <pic:nvPr isPhoto="0" userDrawn="0"/>
                      </pic:nvPicPr>
                      <pic:blipFill>
                        <a:blip r:embed="rId19"/>
                        <a:stretch/>
                      </pic:blipFill>
                      <pic:spPr bwMode="auto">
                        <a:xfrm>
                          <a:off x="0" y="0"/>
                          <a:ext cx="332544" cy="822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26.2pt;height:6.5pt;" stroked="false">
                <v:path textboxrect="0,0,0,0"/>
                <v:imagedata r:id="rId19" o:title=""/>
              </v:shape>
            </w:pict>
          </mc:Fallback>
        </mc:AlternateContent>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spacing w:before="6"/>
        <w:rPr>
          <w:rFonts w:ascii="Arial Black"/>
          <w:sz w:val="34"/>
        </w:rPr>
      </w:pPr>
      <w:r>
        <w:rPr>
          <w:rFonts w:ascii="Arial Black"/>
          <w:sz w:val="34"/>
        </w:rPr>
      </w:r>
      <w:r/>
    </w:p>
    <w:p>
      <w:pPr>
        <w:ind w:left="191" w:right="376" w:firstLine="2"/>
        <w:spacing w:lineRule="auto" w:line="220" w:before="1"/>
        <w:rPr>
          <w:sz w:val="17"/>
        </w:rPr>
      </w:pPr>
      <w:r>
        <w:rPr>
          <w:sz w:val="17"/>
        </w:rPr>
        <w:t xml:space="preserve">Eligibility for </w:t>
      </w:r>
      <w:r>
        <w:rPr>
          <w:sz w:val="17"/>
        </w:rPr>
        <w:t xml:space="preserve">admission into an </w:t>
      </w:r>
      <w:r>
        <w:rPr>
          <w:sz w:val="17"/>
        </w:rPr>
        <w:t xml:space="preserve">incubation programme</w:t>
      </w:r>
      <w:r/>
    </w:p>
    <w:p>
      <w:pPr>
        <w:spacing w:lineRule="auto" w:line="220"/>
        <w:rPr>
          <w:sz w:val="17"/>
        </w:rPr>
        <w:sectPr>
          <w:footnotePr/>
          <w:endnotePr/>
          <w:type w:val="continuous"/>
          <w:pgSz w:w="11940" w:h="16800" w:orient="portrait"/>
          <w:pgMar w:top="140" w:right="1680" w:bottom="280" w:left="1360" w:header="720" w:footer="720" w:gutter="0"/>
          <w:cols w:num="2" w:sep="0" w:space="720" w:equalWidth="0">
            <w:col w:w="6811" w:space="40"/>
            <w:col w:w="2049" w:space="0"/>
          </w:cols>
          <w:docGrid w:linePitch="360"/>
        </w:sectPr>
      </w:pPr>
      <w:r>
        <w:rPr>
          <w:sz w:val="17"/>
        </w:rPr>
      </w:r>
      <w:r/>
    </w:p>
    <w:p>
      <w:pPr>
        <w:ind w:left="1026"/>
        <w:spacing w:before="70"/>
        <w:tabs>
          <w:tab w:val="left" w:pos="3715" w:leader="none"/>
        </w:tabs>
        <w:rPr>
          <w:b/>
          <w:i/>
          <w:sz w:val="20"/>
        </w:rPr>
      </w:pPr>
      <w:r>
        <mc:AlternateContent>
          <mc:Choice Requires="wpg">
            <w:drawing>
              <wp:anchor xmlns:wp="http://schemas.openxmlformats.org/drawingml/2006/wordprocessingDrawing" distT="0" distB="0" distL="114300" distR="114300" simplePos="0" relativeHeight="266873344" behindDoc="0" locked="0" layoutInCell="1" allowOverlap="1">
                <wp:simplePos x="0" y="0"/>
                <wp:positionH relativeFrom="page">
                  <wp:posOffset>1511300</wp:posOffset>
                </wp:positionH>
                <wp:positionV relativeFrom="paragraph">
                  <wp:posOffset>225425</wp:posOffset>
                </wp:positionV>
                <wp:extent cx="4577080" cy="0"/>
                <wp:effectExtent l="0" t="0" r="0" b="0"/>
                <wp:wrapNone/>
                <wp:docPr id="26" name="" hidden="false"/>
                <wp:cNvGraphicFramePr/>
                <a:graphic xmlns:a="http://schemas.openxmlformats.org/drawingml/2006/main">
                  <a:graphicData uri="http://schemas.microsoft.com/office/word/2010/wordprocessingShape">
                    <wps:wsp>
                      <wps:cNvSpPr/>
                      <wps:spPr bwMode="auto">
                        <a:xfrm>
                          <a:off x="0" y="0"/>
                          <a:ext cx="457708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8" o:spid="_x0000_s28" o:spt="20" style="position:absolute;mso-wrap-distance-left:9.0pt;mso-wrap-distance-top:0.0pt;mso-wrap-distance-right:9.0pt;mso-wrap-distance-bottom:0.0pt;z-index:266873344;o:allowoverlap:true;o:allowincell:true;mso-position-horizontal-relative:page;margin-left:119.0pt;mso-position-horizontal:absolute;mso-position-vertical-relative:text;margin-top:17.8pt;mso-position-vertical:absolute;width:360.4pt;height:0.0pt;" coordsize="100000,100000" path="" fillcolor="#FFFFFF" strokecolor="#000000" strokeweight="0.72pt">
                <v:path textboxrect="0,0,0,0"/>
              </v:shape>
            </w:pict>
          </mc:Fallback>
        </mc:AlternateContent>
      </w:r>
      <w:bookmarkStart w:id="13" w:name="Page_15"/>
      <w:r/>
      <w:bookmarkEnd w:id="13"/>
      <w:r>
        <w:rPr>
          <w:sz w:val="21"/>
        </w:rPr>
        <w:t xml:space="preserve">410</w:t>
      </w:r>
      <w:r>
        <w:rPr>
          <w:sz w:val="21"/>
        </w:rPr>
        <w:tab/>
      </w:r>
      <w:r>
        <w:rPr>
          <w:b/>
          <w:i/>
          <w:sz w:val="20"/>
        </w:rPr>
        <w:t xml:space="preserve">The Startup Bill,</w:t>
      </w:r>
      <w:r>
        <w:rPr>
          <w:b/>
          <w:i/>
          <w:spacing w:val="10"/>
          <w:sz w:val="20"/>
        </w:rPr>
        <w:t xml:space="preserve"> </w:t>
      </w:r>
      <w:r>
        <w:rPr>
          <w:b/>
          <w:i/>
          <w:sz w:val="20"/>
        </w:rPr>
        <w:t xml:space="preserve">2020</w:t>
      </w:r>
      <w:r/>
    </w:p>
    <w:p>
      <w:pPr>
        <w:pStyle w:val="529"/>
        <w:spacing w:before="3"/>
        <w:rPr>
          <w:b/>
          <w:i/>
          <w:sz w:val="18"/>
        </w:rPr>
      </w:pPr>
      <w:r>
        <w:rPr>
          <w:b/>
          <w:i/>
          <w:sz w:val="18"/>
        </w:rPr>
      </w:r>
      <w:r/>
    </w:p>
    <w:p>
      <w:pPr>
        <w:pStyle w:val="529"/>
        <w:ind w:left="1833"/>
        <w:jc w:val="both"/>
      </w:pPr>
      <w:r>
        <w:t xml:space="preserve">innovative start-ups;</w:t>
      </w:r>
      <w:r/>
    </w:p>
    <w:p>
      <w:pPr>
        <w:pStyle w:val="531"/>
        <w:numPr>
          <w:ilvl w:val="0"/>
          <w:numId w:val="28"/>
        </w:numPr>
        <w:ind w:left="1839" w:hanging="365"/>
        <w:jc w:val="both"/>
        <w:tabs>
          <w:tab w:val="left" w:pos="1840" w:leader="none"/>
        </w:tabs>
        <w:rPr>
          <w:sz w:val="25"/>
        </w:rPr>
      </w:pPr>
      <w:r>
        <w:rPr>
          <w:sz w:val="25"/>
        </w:rPr>
        <w:t xml:space="preserve">has in place</w:t>
      </w:r>
      <w:r>
        <w:rPr>
          <w:spacing w:val="2"/>
          <w:sz w:val="25"/>
        </w:rPr>
        <w:t xml:space="preserve"> </w:t>
      </w:r>
      <w:r>
        <w:rPr>
          <w:sz w:val="25"/>
        </w:rPr>
        <w:t xml:space="preserve">—</w:t>
      </w:r>
      <w:r/>
    </w:p>
    <w:p>
      <w:pPr>
        <w:pStyle w:val="531"/>
        <w:numPr>
          <w:ilvl w:val="1"/>
          <w:numId w:val="28"/>
        </w:numPr>
        <w:ind w:right="34" w:hanging="363"/>
        <w:jc w:val="both"/>
        <w:spacing w:lineRule="auto" w:line="211" w:before="129"/>
        <w:tabs>
          <w:tab w:val="left" w:pos="2197" w:leader="none"/>
        </w:tabs>
        <w:rPr>
          <w:sz w:val="25"/>
        </w:rPr>
      </w:pPr>
      <w:r>
        <w:rPr>
          <w:sz w:val="25"/>
        </w:rPr>
        <w:t xml:space="preserve">facilities,</w:t>
      </w:r>
      <w:r>
        <w:rPr>
          <w:spacing w:val="-18"/>
          <w:sz w:val="25"/>
        </w:rPr>
        <w:t xml:space="preserve"> </w:t>
      </w:r>
      <w:r>
        <w:rPr>
          <w:sz w:val="25"/>
        </w:rPr>
        <w:t xml:space="preserve">suitable</w:t>
      </w:r>
      <w:r>
        <w:rPr>
          <w:spacing w:val="-15"/>
          <w:sz w:val="25"/>
        </w:rPr>
        <w:t xml:space="preserve"> </w:t>
      </w:r>
      <w:r>
        <w:rPr>
          <w:sz w:val="25"/>
        </w:rPr>
        <w:t xml:space="preserve">to</w:t>
      </w:r>
      <w:r>
        <w:rPr>
          <w:spacing w:val="-22"/>
          <w:sz w:val="25"/>
        </w:rPr>
        <w:t xml:space="preserve"> </w:t>
      </w:r>
      <w:r>
        <w:rPr>
          <w:sz w:val="25"/>
        </w:rPr>
        <w:t xml:space="preserve">accommodate</w:t>
      </w:r>
      <w:r>
        <w:rPr>
          <w:spacing w:val="-10"/>
          <w:sz w:val="25"/>
        </w:rPr>
        <w:t xml:space="preserve"> </w:t>
      </w:r>
      <w:r>
        <w:rPr>
          <w:sz w:val="25"/>
        </w:rPr>
        <w:t xml:space="preserve">innovative startups;</w:t>
      </w:r>
      <w:r>
        <w:rPr>
          <w:spacing w:val="8"/>
          <w:sz w:val="25"/>
        </w:rPr>
        <w:t xml:space="preserve"> </w:t>
      </w:r>
      <w:r>
        <w:rPr>
          <w:sz w:val="25"/>
        </w:rPr>
        <w:t xml:space="preserve">and</w:t>
      </w:r>
      <w:r/>
    </w:p>
    <w:p>
      <w:pPr>
        <w:pStyle w:val="531"/>
        <w:numPr>
          <w:ilvl w:val="1"/>
          <w:numId w:val="28"/>
        </w:numPr>
        <w:ind w:left="2202" w:right="21" w:hanging="368"/>
        <w:jc w:val="both"/>
        <w:spacing w:lineRule="auto" w:line="216" w:before="122"/>
        <w:tabs>
          <w:tab w:val="left" w:pos="2197" w:leader="none"/>
        </w:tabs>
        <w:rPr>
          <w:sz w:val="25"/>
        </w:rPr>
      </w:pPr>
      <w:r>
        <w:rPr>
          <w:sz w:val="25"/>
        </w:rPr>
        <w:t xml:space="preserve">adequate equipment for startup activities innovation.</w:t>
      </w:r>
      <w:r/>
    </w:p>
    <w:p>
      <w:pPr>
        <w:pStyle w:val="531"/>
        <w:numPr>
          <w:ilvl w:val="0"/>
          <w:numId w:val="28"/>
        </w:numPr>
        <w:ind w:left="1843" w:right="17" w:hanging="364"/>
        <w:jc w:val="both"/>
        <w:spacing w:lineRule="auto" w:line="216" w:before="125"/>
        <w:tabs>
          <w:tab w:val="left" w:pos="1848" w:leader="none"/>
        </w:tabs>
        <w:rPr>
          <w:sz w:val="25"/>
        </w:rPr>
      </w:pPr>
      <w:r>
        <w:rPr>
          <w:sz w:val="25"/>
        </w:rPr>
        <w:t xml:space="preserve">is administered or directed by persons of </w:t>
      </w:r>
      <w:r>
        <w:rPr>
          <w:sz w:val="25"/>
        </w:rPr>
        <w:t xml:space="preserve">recognized competence on business and innovation </w:t>
      </w:r>
      <w:r>
        <w:rPr>
          <w:sz w:val="25"/>
        </w:rPr>
        <w:t xml:space="preserve">and</w:t>
      </w:r>
      <w:r>
        <w:rPr>
          <w:spacing w:val="-16"/>
          <w:sz w:val="25"/>
        </w:rPr>
        <w:t xml:space="preserve"> </w:t>
      </w:r>
      <w:r>
        <w:rPr>
          <w:sz w:val="25"/>
        </w:rPr>
        <w:t xml:space="preserve">has</w:t>
      </w:r>
      <w:r>
        <w:rPr>
          <w:spacing w:val="-18"/>
          <w:sz w:val="25"/>
        </w:rPr>
        <w:t xml:space="preserve"> </w:t>
      </w:r>
      <w:r>
        <w:rPr>
          <w:sz w:val="25"/>
        </w:rPr>
        <w:t xml:space="preserve">a</w:t>
      </w:r>
      <w:r>
        <w:rPr>
          <w:spacing w:val="-22"/>
          <w:sz w:val="25"/>
        </w:rPr>
        <w:t xml:space="preserve"> </w:t>
      </w:r>
      <w:r>
        <w:rPr>
          <w:sz w:val="25"/>
        </w:rPr>
        <w:t xml:space="preserve">structure</w:t>
      </w:r>
      <w:r>
        <w:rPr>
          <w:spacing w:val="-8"/>
          <w:sz w:val="25"/>
        </w:rPr>
        <w:t xml:space="preserve"> </w:t>
      </w:r>
      <w:r>
        <w:rPr>
          <w:sz w:val="25"/>
        </w:rPr>
        <w:t xml:space="preserve">at</w:t>
      </w:r>
      <w:r>
        <w:rPr>
          <w:spacing w:val="-21"/>
          <w:sz w:val="25"/>
        </w:rPr>
        <w:t xml:space="preserve"> </w:t>
      </w:r>
      <w:r>
        <w:rPr>
          <w:sz w:val="25"/>
        </w:rPr>
        <w:t xml:space="preserve">its</w:t>
      </w:r>
      <w:r>
        <w:rPr>
          <w:spacing w:val="-20"/>
          <w:sz w:val="25"/>
        </w:rPr>
        <w:t xml:space="preserve"> </w:t>
      </w:r>
      <w:r>
        <w:rPr>
          <w:sz w:val="25"/>
        </w:rPr>
        <w:t xml:space="preserve">disposal</w:t>
      </w:r>
      <w:r>
        <w:rPr>
          <w:spacing w:val="-11"/>
          <w:sz w:val="25"/>
        </w:rPr>
        <w:t xml:space="preserve"> </w:t>
      </w:r>
      <w:r>
        <w:rPr>
          <w:sz w:val="25"/>
        </w:rPr>
        <w:t xml:space="preserve">for</w:t>
      </w:r>
      <w:r>
        <w:rPr>
          <w:spacing w:val="-14"/>
          <w:sz w:val="25"/>
        </w:rPr>
        <w:t xml:space="preserve"> </w:t>
      </w:r>
      <w:r>
        <w:rPr>
          <w:sz w:val="25"/>
        </w:rPr>
        <w:t xml:space="preserve">technical</w:t>
      </w:r>
      <w:r>
        <w:rPr>
          <w:spacing w:val="-17"/>
          <w:sz w:val="25"/>
        </w:rPr>
        <w:t xml:space="preserve"> </w:t>
      </w:r>
      <w:r>
        <w:rPr>
          <w:sz w:val="25"/>
        </w:rPr>
        <w:t xml:space="preserve">and managerial consulting;</w:t>
      </w:r>
      <w:r>
        <w:rPr>
          <w:spacing w:val="27"/>
          <w:sz w:val="25"/>
        </w:rPr>
        <w:t xml:space="preserve"> </w:t>
      </w:r>
      <w:r>
        <w:rPr>
          <w:sz w:val="25"/>
        </w:rPr>
        <w:t xml:space="preserve">and</w:t>
      </w:r>
      <w:r/>
    </w:p>
    <w:p>
      <w:pPr>
        <w:pStyle w:val="531"/>
        <w:numPr>
          <w:ilvl w:val="0"/>
          <w:numId w:val="28"/>
        </w:numPr>
        <w:ind w:left="1846" w:right="11" w:hanging="362"/>
        <w:jc w:val="both"/>
        <w:spacing w:lineRule="auto" w:line="216" w:before="121"/>
        <w:tabs>
          <w:tab w:val="left" w:pos="1849" w:leader="none"/>
        </w:tabs>
        <w:rPr>
          <w:sz w:val="25"/>
        </w:rPr>
      </w:pPr>
      <w:r>
        <w:rPr>
          <w:sz w:val="25"/>
        </w:rPr>
        <w:t xml:space="preserve">has established collaborative relationships with </w:t>
      </w:r>
      <w:r>
        <w:rPr>
          <w:sz w:val="25"/>
        </w:rPr>
        <w:t xml:space="preserve">universities, centres of research, public institutions </w:t>
      </w:r>
      <w:r>
        <w:rPr>
          <w:sz w:val="25"/>
        </w:rPr>
        <w:t xml:space="preserve">and</w:t>
      </w:r>
      <w:r>
        <w:rPr>
          <w:spacing w:val="-9"/>
          <w:sz w:val="25"/>
        </w:rPr>
        <w:t xml:space="preserve"> </w:t>
      </w:r>
      <w:r>
        <w:rPr>
          <w:sz w:val="25"/>
        </w:rPr>
        <w:t xml:space="preserve">financial</w:t>
      </w:r>
      <w:r>
        <w:rPr>
          <w:spacing w:val="-6"/>
          <w:sz w:val="25"/>
        </w:rPr>
        <w:t xml:space="preserve"> </w:t>
      </w:r>
      <w:r>
        <w:rPr>
          <w:sz w:val="25"/>
        </w:rPr>
        <w:t xml:space="preserve">partners</w:t>
      </w:r>
      <w:r>
        <w:rPr>
          <w:spacing w:val="-5"/>
          <w:sz w:val="25"/>
        </w:rPr>
        <w:t xml:space="preserve"> </w:t>
      </w:r>
      <w:r>
        <w:rPr>
          <w:sz w:val="25"/>
        </w:rPr>
        <w:t xml:space="preserve">that</w:t>
      </w:r>
      <w:r>
        <w:rPr>
          <w:spacing w:val="-8"/>
          <w:sz w:val="25"/>
        </w:rPr>
        <w:t xml:space="preserve"> </w:t>
      </w:r>
      <w:r>
        <w:rPr>
          <w:sz w:val="25"/>
        </w:rPr>
        <w:t xml:space="preserve">carry</w:t>
      </w:r>
      <w:r>
        <w:rPr>
          <w:spacing w:val="-10"/>
          <w:sz w:val="25"/>
        </w:rPr>
        <w:t xml:space="preserve"> </w:t>
      </w:r>
      <w:r>
        <w:rPr>
          <w:sz w:val="25"/>
        </w:rPr>
        <w:t xml:space="preserve">out</w:t>
      </w:r>
      <w:r>
        <w:rPr>
          <w:spacing w:val="-10"/>
          <w:sz w:val="25"/>
        </w:rPr>
        <w:t xml:space="preserve"> </w:t>
      </w:r>
      <w:r>
        <w:rPr>
          <w:sz w:val="25"/>
        </w:rPr>
        <w:t xml:space="preserve">activities</w:t>
      </w:r>
      <w:r>
        <w:rPr>
          <w:spacing w:val="-7"/>
          <w:sz w:val="25"/>
        </w:rPr>
        <w:t xml:space="preserve"> </w:t>
      </w:r>
      <w:r>
        <w:rPr>
          <w:sz w:val="25"/>
        </w:rPr>
        <w:t xml:space="preserve">and projects related to innovative</w:t>
      </w:r>
      <w:r>
        <w:rPr>
          <w:spacing w:val="-14"/>
          <w:sz w:val="25"/>
        </w:rPr>
        <w:t xml:space="preserve"> </w:t>
      </w:r>
      <w:r>
        <w:rPr>
          <w:sz w:val="25"/>
        </w:rPr>
        <w:t xml:space="preserve">start-ups.</w:t>
      </w:r>
      <w:r/>
    </w:p>
    <w:p>
      <w:pPr>
        <w:pStyle w:val="531"/>
        <w:numPr>
          <w:ilvl w:val="0"/>
          <w:numId w:val="30"/>
        </w:numPr>
        <w:ind w:left="1008" w:right="12" w:firstLine="477"/>
        <w:jc w:val="both"/>
        <w:spacing w:lineRule="auto" w:line="216" w:before="125"/>
        <w:tabs>
          <w:tab w:val="left" w:pos="1884" w:leader="none"/>
        </w:tabs>
        <w:rPr>
          <w:sz w:val="25"/>
        </w:rPr>
      </w:pPr>
      <w:r>
        <w:rPr>
          <w:sz w:val="25"/>
        </w:rPr>
        <w:t xml:space="preserve">(1) An entity that meets the criteria specified under</w:t>
      </w:r>
      <w:r>
        <w:rPr>
          <w:spacing w:val="-6"/>
          <w:sz w:val="25"/>
        </w:rPr>
        <w:t xml:space="preserve"> </w:t>
      </w:r>
      <w:r>
        <w:rPr>
          <w:sz w:val="25"/>
        </w:rPr>
        <w:t xml:space="preserve">section</w:t>
      </w:r>
      <w:r>
        <w:rPr>
          <w:spacing w:val="-2"/>
          <w:sz w:val="25"/>
        </w:rPr>
        <w:t xml:space="preserve"> </w:t>
      </w:r>
      <w:r>
        <w:rPr>
          <w:sz w:val="25"/>
        </w:rPr>
        <w:t xml:space="preserve">21</w:t>
      </w:r>
      <w:r>
        <w:rPr>
          <w:spacing w:val="-7"/>
          <w:sz w:val="25"/>
        </w:rPr>
        <w:t xml:space="preserve"> </w:t>
      </w:r>
      <w:r>
        <w:rPr>
          <w:sz w:val="25"/>
        </w:rPr>
        <w:t xml:space="preserve">may</w:t>
      </w:r>
      <w:r>
        <w:rPr>
          <w:spacing w:val="-8"/>
          <w:sz w:val="25"/>
        </w:rPr>
        <w:t xml:space="preserve"> </w:t>
      </w:r>
      <w:r>
        <w:rPr>
          <w:sz w:val="25"/>
        </w:rPr>
        <w:t xml:space="preserve">apply</w:t>
      </w:r>
      <w:r>
        <w:rPr>
          <w:spacing w:val="-6"/>
          <w:sz w:val="25"/>
        </w:rPr>
        <w:t xml:space="preserve"> </w:t>
      </w:r>
      <w:r>
        <w:rPr>
          <w:sz w:val="25"/>
        </w:rPr>
        <w:t xml:space="preserve">for</w:t>
      </w:r>
      <w:r>
        <w:rPr>
          <w:spacing w:val="-8"/>
          <w:sz w:val="25"/>
        </w:rPr>
        <w:t xml:space="preserve"> </w:t>
      </w:r>
      <w:r>
        <w:rPr>
          <w:sz w:val="25"/>
        </w:rPr>
        <w:t xml:space="preserve">admission</w:t>
      </w:r>
      <w:r>
        <w:rPr>
          <w:spacing w:val="2"/>
          <w:sz w:val="25"/>
        </w:rPr>
        <w:t xml:space="preserve"> </w:t>
      </w:r>
      <w:r>
        <w:rPr>
          <w:sz w:val="25"/>
        </w:rPr>
        <w:t xml:space="preserve">as</w:t>
      </w:r>
      <w:r>
        <w:rPr>
          <w:spacing w:val="-11"/>
          <w:sz w:val="25"/>
        </w:rPr>
        <w:t xml:space="preserve"> </w:t>
      </w:r>
      <w:r>
        <w:rPr>
          <w:sz w:val="25"/>
        </w:rPr>
        <w:t xml:space="preserve">an</w:t>
      </w:r>
      <w:r>
        <w:rPr>
          <w:spacing w:val="-9"/>
          <w:sz w:val="25"/>
        </w:rPr>
        <w:t xml:space="preserve"> </w:t>
      </w:r>
      <w:r>
        <w:rPr>
          <w:sz w:val="25"/>
        </w:rPr>
        <w:t xml:space="preserve">incubator by </w:t>
      </w:r>
      <w:r>
        <w:rPr>
          <w:sz w:val="25"/>
        </w:rPr>
        <w:t xml:space="preserve">submitting an application</w:t>
      </w:r>
      <w:r>
        <w:rPr>
          <w:sz w:val="25"/>
        </w:rPr>
        <w:t xml:space="preserve"> together with a statement. setting out information under subsection (2)</w:t>
      </w:r>
      <w:r>
        <w:rPr>
          <w:spacing w:val="-22"/>
          <w:sz w:val="25"/>
        </w:rPr>
        <w:t xml:space="preserve"> </w:t>
      </w:r>
      <w:r>
        <w:rPr>
          <w:sz w:val="25"/>
        </w:rPr>
        <w:t xml:space="preserve">—</w:t>
      </w:r>
      <w:r/>
    </w:p>
    <w:p>
      <w:pPr>
        <w:pStyle w:val="531"/>
        <w:numPr>
          <w:ilvl w:val="0"/>
          <w:numId w:val="27"/>
        </w:numPr>
        <w:ind w:right="18" w:hanging="400"/>
        <w:jc w:val="both"/>
        <w:spacing w:lineRule="auto" w:line="216" w:before="121"/>
        <w:tabs>
          <w:tab w:val="left" w:pos="1887" w:leader="none"/>
        </w:tabs>
        <w:rPr>
          <w:sz w:val="25"/>
        </w:rPr>
      </w:pPr>
      <w:r>
        <w:rPr>
          <w:sz w:val="25"/>
        </w:rPr>
        <w:t xml:space="preserve">in the case of an incubator programme managed by the Agency, to the Registrar;</w:t>
      </w:r>
      <w:r>
        <w:rPr>
          <w:spacing w:val="-24"/>
          <w:sz w:val="25"/>
        </w:rPr>
        <w:t xml:space="preserve"> </w:t>
      </w:r>
      <w:r>
        <w:rPr>
          <w:sz w:val="25"/>
        </w:rPr>
        <w:t xml:space="preserve">and</w:t>
      </w:r>
      <w:r/>
    </w:p>
    <w:p>
      <w:pPr>
        <w:pStyle w:val="531"/>
        <w:numPr>
          <w:ilvl w:val="0"/>
          <w:numId w:val="27"/>
        </w:numPr>
        <w:ind w:right="9" w:hanging="396"/>
        <w:jc w:val="both"/>
        <w:spacing w:lineRule="auto" w:line="216" w:before="125"/>
        <w:tabs>
          <w:tab w:val="left" w:pos="1882" w:leader="none"/>
        </w:tabs>
        <w:rPr>
          <w:sz w:val="25"/>
        </w:rPr>
      </w:pPr>
      <w:r>
        <w:rPr>
          <w:sz w:val="25"/>
        </w:rPr>
        <w:t xml:space="preserve">in the case of a programme managed by the county government, to the county</w:t>
      </w:r>
      <w:r>
        <w:rPr>
          <w:spacing w:val="-40"/>
          <w:sz w:val="25"/>
        </w:rPr>
        <w:t xml:space="preserve"> </w:t>
      </w:r>
      <w:r>
        <w:rPr>
          <w:sz w:val="25"/>
        </w:rPr>
        <w:t xml:space="preserve">registrar.</w:t>
      </w:r>
      <w:r/>
    </w:p>
    <w:p>
      <w:pPr>
        <w:pStyle w:val="531"/>
        <w:numPr>
          <w:ilvl w:val="0"/>
          <w:numId w:val="31"/>
        </w:numPr>
        <w:ind w:left="1011" w:firstLine="540"/>
        <w:jc w:val="both"/>
        <w:spacing w:lineRule="auto" w:line="216" w:before="115"/>
        <w:tabs>
          <w:tab w:val="left" w:pos="1945" w:leader="none"/>
        </w:tabs>
        <w:rPr>
          <w:sz w:val="25"/>
        </w:rPr>
      </w:pPr>
      <w:r>
        <w:rPr>
          <w:sz w:val="25"/>
        </w:rPr>
        <w:t xml:space="preserve">A statement complies with this subsection if it contains the following information relating to the incubator—</w:t>
      </w:r>
      <w:r/>
    </w:p>
    <w:p>
      <w:pPr>
        <w:pStyle w:val="531"/>
        <w:numPr>
          <w:ilvl w:val="0"/>
          <w:numId w:val="26"/>
        </w:numPr>
        <w:spacing w:before="97"/>
        <w:tabs>
          <w:tab w:val="left" w:pos="1890" w:leader="none"/>
        </w:tabs>
        <w:rPr>
          <w:sz w:val="25"/>
        </w:rPr>
      </w:pPr>
      <w:r>
        <w:rPr>
          <w:sz w:val="25"/>
        </w:rPr>
        <w:t xml:space="preserve">address of the</w:t>
      </w:r>
      <w:r>
        <w:rPr>
          <w:spacing w:val="-6"/>
          <w:sz w:val="25"/>
        </w:rPr>
        <w:t xml:space="preserve"> </w:t>
      </w:r>
      <w:r>
        <w:rPr>
          <w:sz w:val="25"/>
        </w:rPr>
        <w:t xml:space="preserve">incubator;</w:t>
      </w:r>
      <w:r/>
    </w:p>
    <w:p>
      <w:pPr>
        <w:pStyle w:val="531"/>
        <w:numPr>
          <w:ilvl w:val="0"/>
          <w:numId w:val="26"/>
        </w:numPr>
        <w:ind w:hanging="391"/>
        <w:spacing w:before="96"/>
        <w:tabs>
          <w:tab w:val="left" w:pos="1890" w:leader="none"/>
        </w:tabs>
        <w:rPr>
          <w:sz w:val="25"/>
        </w:rPr>
      </w:pPr>
      <w:r>
        <w:rPr>
          <w:sz w:val="25"/>
        </w:rPr>
        <w:t xml:space="preserve">principal</w:t>
      </w:r>
      <w:r>
        <w:rPr>
          <w:spacing w:val="12"/>
          <w:sz w:val="25"/>
        </w:rPr>
        <w:t xml:space="preserve"> </w:t>
      </w:r>
      <w:r>
        <w:rPr>
          <w:sz w:val="25"/>
        </w:rPr>
        <w:t xml:space="preserve">object;</w:t>
      </w:r>
      <w:r/>
    </w:p>
    <w:p>
      <w:pPr>
        <w:pStyle w:val="531"/>
        <w:numPr>
          <w:ilvl w:val="0"/>
          <w:numId w:val="26"/>
        </w:numPr>
        <w:ind w:left="1894" w:hanging="401"/>
        <w:spacing w:before="92"/>
        <w:tabs>
          <w:tab w:val="left" w:pos="1895" w:leader="none"/>
        </w:tabs>
        <w:rPr>
          <w:sz w:val="25"/>
        </w:rPr>
      </w:pPr>
      <w:r>
        <w:rPr>
          <w:sz w:val="25"/>
        </w:rPr>
        <w:t xml:space="preserve">brief</w:t>
      </w:r>
      <w:r>
        <w:rPr>
          <w:spacing w:val="-48"/>
          <w:sz w:val="25"/>
        </w:rPr>
        <w:t xml:space="preserve"> </w:t>
      </w:r>
      <w:r>
        <w:rPr>
          <w:sz w:val="25"/>
        </w:rPr>
        <w:t xml:space="preserve">description of the projects carried out;</w:t>
      </w:r>
      <w:r/>
    </w:p>
    <w:p>
      <w:pPr>
        <w:pStyle w:val="531"/>
        <w:numPr>
          <w:ilvl w:val="0"/>
          <w:numId w:val="26"/>
        </w:numPr>
        <w:ind w:left="1894"/>
        <w:tabs>
          <w:tab w:val="left" w:pos="1895" w:leader="none"/>
        </w:tabs>
        <w:rPr>
          <w:sz w:val="25"/>
        </w:rPr>
      </w:pPr>
      <w:r>
        <w:rPr>
          <w:sz w:val="25"/>
        </w:rPr>
        <w:t xml:space="preserve">expenditure on research and</w:t>
      </w:r>
      <w:r>
        <w:rPr>
          <w:spacing w:val="-32"/>
          <w:sz w:val="25"/>
        </w:rPr>
        <w:t xml:space="preserve"> </w:t>
      </w:r>
      <w:r>
        <w:rPr>
          <w:sz w:val="25"/>
        </w:rPr>
        <w:t xml:space="preserve">development;</w:t>
      </w:r>
      <w:r/>
    </w:p>
    <w:p>
      <w:pPr>
        <w:pStyle w:val="531"/>
        <w:numPr>
          <w:ilvl w:val="0"/>
          <w:numId w:val="26"/>
        </w:numPr>
        <w:ind w:left="1895" w:hanging="392"/>
        <w:spacing w:before="96"/>
        <w:tabs>
          <w:tab w:val="left" w:pos="1896" w:leader="none"/>
        </w:tabs>
        <w:rPr>
          <w:sz w:val="25"/>
        </w:rPr>
      </w:pPr>
      <w:r>
        <w:rPr>
          <w:sz w:val="25"/>
        </w:rPr>
        <w:t xml:space="preserve">list of</w:t>
      </w:r>
      <w:r>
        <w:rPr>
          <w:spacing w:val="-7"/>
          <w:sz w:val="25"/>
        </w:rPr>
        <w:t xml:space="preserve"> </w:t>
      </w:r>
      <w:r>
        <w:rPr>
          <w:sz w:val="25"/>
        </w:rPr>
        <w:t xml:space="preserve">shareholders;</w:t>
      </w:r>
      <w:r/>
    </w:p>
    <w:p>
      <w:pPr>
        <w:pStyle w:val="531"/>
        <w:numPr>
          <w:ilvl w:val="0"/>
          <w:numId w:val="26"/>
        </w:numPr>
        <w:ind w:left="1895" w:hanging="397"/>
        <w:tabs>
          <w:tab w:val="left" w:pos="1896" w:leader="none"/>
        </w:tabs>
        <w:rPr>
          <w:sz w:val="25"/>
        </w:rPr>
      </w:pPr>
      <w:r>
        <w:rPr>
          <w:sz w:val="25"/>
        </w:rPr>
        <w:t xml:space="preserve">list of investor</w:t>
      </w:r>
      <w:r>
        <w:rPr>
          <w:spacing w:val="-1"/>
          <w:sz w:val="25"/>
        </w:rPr>
        <w:t xml:space="preserve"> </w:t>
      </w:r>
      <w:r>
        <w:rPr>
          <w:sz w:val="25"/>
        </w:rPr>
        <w:t xml:space="preserve">companies;</w:t>
      </w:r>
      <w:r/>
    </w:p>
    <w:p>
      <w:pPr>
        <w:pStyle w:val="531"/>
        <w:numPr>
          <w:ilvl w:val="0"/>
          <w:numId w:val="26"/>
        </w:numPr>
        <w:ind w:left="1898" w:right="11" w:hanging="400"/>
        <w:spacing w:lineRule="auto" w:line="220" w:before="106"/>
        <w:tabs>
          <w:tab w:val="left" w:pos="1899" w:leader="none"/>
          <w:tab w:val="left" w:pos="3315" w:leader="none"/>
          <w:tab w:val="left" w:pos="4937" w:leader="none"/>
          <w:tab w:val="left" w:pos="5604" w:leader="none"/>
        </w:tabs>
        <w:rPr>
          <w:sz w:val="25"/>
        </w:rPr>
      </w:pPr>
      <w:r>
        <w:rPr>
          <w:sz w:val="25"/>
        </w:rPr>
        <w:t xml:space="preserve">educational</w:t>
      </w:r>
      <w:r>
        <w:rPr>
          <w:sz w:val="25"/>
        </w:rPr>
        <w:tab/>
        <w:t xml:space="preserve">qualifications</w:t>
      </w:r>
      <w:r>
        <w:rPr>
          <w:sz w:val="25"/>
        </w:rPr>
        <w:tab/>
        <w:t xml:space="preserve">and</w:t>
      </w:r>
      <w:r>
        <w:rPr>
          <w:sz w:val="25"/>
        </w:rPr>
        <w:tab/>
      </w:r>
      <w:r>
        <w:rPr>
          <w:spacing w:val="-2"/>
          <w:sz w:val="25"/>
        </w:rPr>
        <w:t xml:space="preserve">professional </w:t>
      </w:r>
      <w:r>
        <w:rPr>
          <w:sz w:val="25"/>
        </w:rPr>
        <w:t xml:space="preserve">experiences of members and</w:t>
      </w:r>
      <w:r>
        <w:rPr>
          <w:spacing w:val="-4"/>
          <w:sz w:val="25"/>
        </w:rPr>
        <w:t xml:space="preserve"> </w:t>
      </w:r>
      <w:r>
        <w:rPr>
          <w:sz w:val="25"/>
        </w:rPr>
        <w:t xml:space="preserve">staff;</w:t>
      </w:r>
      <w:r/>
    </w:p>
    <w:p>
      <w:pPr>
        <w:pStyle w:val="531"/>
        <w:numPr>
          <w:ilvl w:val="0"/>
          <w:numId w:val="26"/>
        </w:numPr>
        <w:ind w:left="1899" w:right="8"/>
        <w:spacing w:lineRule="auto" w:line="211" w:before="127"/>
        <w:tabs>
          <w:tab w:val="left" w:pos="1897" w:leader="none"/>
        </w:tabs>
        <w:rPr>
          <w:sz w:val="25"/>
        </w:rPr>
      </w:pPr>
      <w:r>
        <w:rPr>
          <w:sz w:val="25"/>
        </w:rPr>
        <w:t xml:space="preserve">the existence of professional relationships, of </w:t>
      </w:r>
      <w:r>
        <w:rPr>
          <w:sz w:val="25"/>
        </w:rPr>
        <w:t xml:space="preserve">collaboration or commercial with other</w:t>
      </w:r>
      <w:r>
        <w:rPr>
          <w:spacing w:val="3"/>
          <w:sz w:val="25"/>
        </w:rPr>
        <w:t xml:space="preserve"> </w:t>
      </w:r>
      <w:r>
        <w:rPr>
          <w:sz w:val="25"/>
        </w:rPr>
        <w:t xml:space="preserve">incubators,</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87"/>
        <w:spacing w:lineRule="exact" w:line="176" w:before="131"/>
        <w:rPr>
          <w:sz w:val="16"/>
        </w:rPr>
      </w:pPr>
      <w:r>
        <w:rPr>
          <w:sz w:val="16"/>
        </w:rPr>
        <w:t xml:space="preserve">Certification of</w:t>
      </w:r>
      <w:r/>
    </w:p>
    <w:p>
      <w:pPr>
        <w:ind w:left="200"/>
        <w:spacing w:lineRule="exact" w:line="188"/>
        <w:rPr>
          <w:b/>
          <w:sz w:val="17"/>
        </w:rPr>
      </w:pPr>
      <w:r>
        <w:rPr>
          <w:b/>
          <w:sz w:val="17"/>
        </w:rPr>
        <w:t xml:space="preserve">incubators.</w:t>
      </w:r>
      <w:r/>
    </w:p>
    <w:p>
      <w:pPr>
        <w:spacing w:lineRule="exact" w:line="188"/>
        <w:rPr>
          <w:sz w:val="17"/>
        </w:rPr>
        <w:sectPr>
          <w:footnotePr/>
          <w:endnotePr/>
          <w:type w:val="nextPage"/>
          <w:pgSz w:w="11940" w:h="16800" w:orient="portrait"/>
          <w:pgMar w:top="760" w:right="1680" w:bottom="280" w:left="1360" w:header="720" w:footer="720" w:gutter="0"/>
          <w:cols w:num="2" w:sep="0" w:space="720" w:equalWidth="0">
            <w:col w:w="6767" w:space="40"/>
            <w:col w:w="2093" w:space="0"/>
          </w:cols>
          <w:docGrid w:linePitch="360"/>
        </w:sectPr>
      </w:pPr>
      <w:r>
        <w:rPr>
          <w:sz w:val="17"/>
        </w:rPr>
      </w:r>
      <w:r/>
    </w:p>
    <w:p>
      <w:pPr>
        <w:ind w:left="3939"/>
        <w:spacing w:before="94"/>
        <w:rPr>
          <w:b/>
          <w:i/>
          <w:sz w:val="20"/>
        </w:rPr>
      </w:pPr>
      <w:r>
        <mc:AlternateContent>
          <mc:Choice Requires="wpg">
            <w:drawing>
              <wp:anchor xmlns:wp="http://schemas.openxmlformats.org/drawingml/2006/wordprocessingDrawing" distT="0" distB="0" distL="114300" distR="114300" simplePos="0" relativeHeight="266873856" behindDoc="0" locked="0" layoutInCell="1" allowOverlap="1">
                <wp:simplePos x="0" y="0"/>
                <wp:positionH relativeFrom="page">
                  <wp:posOffset>1639570</wp:posOffset>
                </wp:positionH>
                <wp:positionV relativeFrom="paragraph">
                  <wp:posOffset>234315</wp:posOffset>
                </wp:positionV>
                <wp:extent cx="4589145" cy="0"/>
                <wp:effectExtent l="0" t="0" r="0" b="0"/>
                <wp:wrapNone/>
                <wp:docPr id="27" name="" hidden="false"/>
                <wp:cNvGraphicFramePr/>
                <a:graphic xmlns:a="http://schemas.openxmlformats.org/drawingml/2006/main">
                  <a:graphicData uri="http://schemas.microsoft.com/office/word/2010/wordprocessingShape">
                    <wps:wsp>
                      <wps:cNvSpPr/>
                      <wps:spPr bwMode="auto">
                        <a:xfrm>
                          <a:off x="0" y="0"/>
                          <a:ext cx="458914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9" o:spid="_x0000_s29" o:spt="20" style="position:absolute;mso-wrap-distance-left:9.0pt;mso-wrap-distance-top:0.0pt;mso-wrap-distance-right:9.0pt;mso-wrap-distance-bottom:0.0pt;z-index:266873856;o:allowoverlap:true;o:allowincell:true;mso-position-horizontal-relative:page;margin-left:129.1pt;mso-position-horizontal:absolute;mso-position-vertical-relative:text;margin-top:18.4pt;mso-position-vertical:absolute;width:361.3pt;height:0.0pt;" coordsize="100000,100000" path="" fillcolor="#FFFFFF" strokecolor="#000000" strokeweight="0.72pt">
                <v:path textboxrect="0,0,0,0"/>
              </v:shape>
            </w:pict>
          </mc:Fallback>
        </mc:AlternateContent>
      </w:r>
      <w:bookmarkStart w:id="14" w:name="Page_16"/>
      <w:r/>
      <w:bookmarkEnd w:id="14"/>
      <w:r>
        <w:rPr>
          <w:b/>
          <w:i/>
          <w:sz w:val="20"/>
        </w:rPr>
        <w:t xml:space="preserve">the Startup Bill, 2020</w:t>
      </w:r>
      <w:r/>
    </w:p>
    <w:p>
      <w:pPr>
        <w:pStyle w:val="529"/>
        <w:spacing w:before="7"/>
        <w:rPr>
          <w:b/>
          <w:i/>
          <w:sz w:val="20"/>
        </w:rPr>
      </w:pPr>
      <w:r>
        <w:rPr>
          <w:b/>
          <w:i/>
          <w:sz w:val="20"/>
        </w:rPr>
      </w:r>
      <w:r/>
    </w:p>
    <w:p>
      <w:pPr>
        <w:ind w:left="2071" w:right="38" w:firstLine="2"/>
        <w:jc w:val="both"/>
        <w:spacing w:lineRule="auto" w:line="211"/>
        <w:rPr>
          <w:sz w:val="26"/>
        </w:rPr>
      </w:pPr>
      <w:r>
        <w:rPr>
          <w:sz w:val="26"/>
        </w:rPr>
        <w:t xml:space="preserve">investors institutional and professional, universities and research centers;</w:t>
      </w:r>
      <w:r/>
    </w:p>
    <w:p>
      <w:pPr>
        <w:pStyle w:val="531"/>
        <w:numPr>
          <w:ilvl w:val="1"/>
          <w:numId w:val="26"/>
        </w:numPr>
        <w:ind w:hanging="402"/>
        <w:jc w:val="both"/>
        <w:spacing w:before="87"/>
        <w:tabs>
          <w:tab w:val="left" w:pos="2073" w:leader="none"/>
        </w:tabs>
        <w:rPr>
          <w:sz w:val="26"/>
        </w:rPr>
      </w:pPr>
      <w:r>
        <w:rPr>
          <w:sz w:val="26"/>
        </w:rPr>
        <w:t xml:space="preserve">last financial statements filed;</w:t>
      </w:r>
      <w:r>
        <w:rPr>
          <w:spacing w:val="-33"/>
          <w:sz w:val="26"/>
        </w:rPr>
        <w:t xml:space="preserve"> </w:t>
      </w:r>
      <w:r>
        <w:rPr>
          <w:sz w:val="26"/>
        </w:rPr>
        <w:t xml:space="preserve">and</w:t>
      </w:r>
      <w:r/>
    </w:p>
    <w:p>
      <w:pPr>
        <w:ind w:left="1677"/>
        <w:jc w:val="both"/>
        <w:spacing w:lineRule="exact" w:line="258" w:before="99"/>
        <w:rPr>
          <w:sz w:val="24"/>
        </w:rPr>
      </w:pPr>
      <w:r>
        <w:rPr>
          <w:sz w:val="24"/>
        </w:rPr>
        <w:t xml:space="preserve">(j) list of industrial property rights and intellectual</w:t>
      </w:r>
      <w:r/>
    </w:p>
    <w:p>
      <w:pPr>
        <w:pStyle w:val="524"/>
        <w:ind w:left="2077"/>
        <w:spacing w:lineRule="exact" w:line="281"/>
      </w:pPr>
      <w:r>
        <w:t xml:space="preserve">property rights.</w:t>
      </w:r>
      <w:r/>
    </w:p>
    <w:p>
      <w:pPr>
        <w:pStyle w:val="531"/>
        <w:numPr>
          <w:ilvl w:val="0"/>
          <w:numId w:val="30"/>
        </w:numPr>
        <w:ind w:left="1193" w:right="17" w:firstLine="488"/>
        <w:jc w:val="both"/>
        <w:spacing w:lineRule="auto" w:line="208" w:before="106"/>
        <w:tabs>
          <w:tab w:val="left" w:pos="2076" w:leader="none"/>
        </w:tabs>
        <w:rPr>
          <w:sz w:val="26"/>
        </w:rPr>
      </w:pPr>
      <w:r>
        <w:rPr>
          <w:sz w:val="26"/>
        </w:rPr>
        <w:t xml:space="preserve">(1) The Agency shall, in consultation with the </w:t>
      </w:r>
      <w:r>
        <w:rPr>
          <w:sz w:val="26"/>
        </w:rPr>
        <w:t xml:space="preserve">county executive committee members, prescribe standards </w:t>
      </w:r>
      <w:r>
        <w:rPr>
          <w:sz w:val="26"/>
        </w:rPr>
        <w:t xml:space="preserve">and</w:t>
      </w:r>
      <w:r>
        <w:rPr>
          <w:spacing w:val="-37"/>
          <w:sz w:val="26"/>
        </w:rPr>
        <w:t xml:space="preserve"> </w:t>
      </w:r>
      <w:r>
        <w:rPr>
          <w:sz w:val="26"/>
        </w:rPr>
        <w:t xml:space="preserve">guidelines</w:t>
      </w:r>
      <w:r>
        <w:rPr>
          <w:spacing w:val="-30"/>
          <w:sz w:val="26"/>
        </w:rPr>
        <w:t xml:space="preserve"> </w:t>
      </w:r>
      <w:r>
        <w:rPr>
          <w:sz w:val="26"/>
        </w:rPr>
        <w:t xml:space="preserve">to</w:t>
      </w:r>
      <w:r>
        <w:rPr>
          <w:spacing w:val="-39"/>
          <w:sz w:val="26"/>
        </w:rPr>
        <w:t xml:space="preserve"> </w:t>
      </w:r>
      <w:r>
        <w:rPr>
          <w:sz w:val="26"/>
        </w:rPr>
        <w:t xml:space="preserve">be</w:t>
      </w:r>
      <w:r>
        <w:rPr>
          <w:spacing w:val="-37"/>
          <w:sz w:val="26"/>
        </w:rPr>
        <w:t xml:space="preserve"> </w:t>
      </w:r>
      <w:r>
        <w:rPr>
          <w:sz w:val="26"/>
        </w:rPr>
        <w:t xml:space="preserve">adhered</w:t>
      </w:r>
      <w:r>
        <w:rPr>
          <w:spacing w:val="-31"/>
          <w:sz w:val="26"/>
        </w:rPr>
        <w:t xml:space="preserve"> </w:t>
      </w:r>
      <w:r>
        <w:rPr>
          <w:sz w:val="26"/>
        </w:rPr>
        <w:t xml:space="preserve">to</w:t>
      </w:r>
      <w:r>
        <w:rPr>
          <w:spacing w:val="-35"/>
          <w:sz w:val="26"/>
        </w:rPr>
        <w:t xml:space="preserve"> </w:t>
      </w:r>
      <w:r>
        <w:rPr>
          <w:sz w:val="26"/>
        </w:rPr>
        <w:t xml:space="preserve">by</w:t>
      </w:r>
      <w:r>
        <w:rPr>
          <w:spacing w:val="-36"/>
          <w:sz w:val="26"/>
        </w:rPr>
        <w:t xml:space="preserve"> </w:t>
      </w:r>
      <w:r>
        <w:rPr>
          <w:sz w:val="26"/>
        </w:rPr>
        <w:t xml:space="preserve">a</w:t>
      </w:r>
      <w:r>
        <w:rPr>
          <w:spacing w:val="-41"/>
          <w:sz w:val="26"/>
        </w:rPr>
        <w:t xml:space="preserve"> </w:t>
      </w:r>
      <w:r>
        <w:rPr>
          <w:sz w:val="26"/>
        </w:rPr>
        <w:t xml:space="preserve">startup</w:t>
      </w:r>
      <w:r>
        <w:rPr>
          <w:spacing w:val="-32"/>
          <w:sz w:val="26"/>
        </w:rPr>
        <w:t xml:space="preserve"> </w:t>
      </w:r>
      <w:r>
        <w:rPr>
          <w:sz w:val="26"/>
        </w:rPr>
        <w:t xml:space="preserve">or</w:t>
      </w:r>
      <w:r>
        <w:rPr>
          <w:spacing w:val="-40"/>
          <w:sz w:val="26"/>
        </w:rPr>
        <w:t xml:space="preserve"> </w:t>
      </w:r>
      <w:r>
        <w:rPr>
          <w:sz w:val="26"/>
        </w:rPr>
        <w:t xml:space="preserve">an</w:t>
      </w:r>
      <w:r>
        <w:rPr>
          <w:spacing w:val="-34"/>
          <w:sz w:val="26"/>
        </w:rPr>
        <w:t xml:space="preserve"> </w:t>
      </w:r>
      <w:r>
        <w:rPr>
          <w:sz w:val="26"/>
        </w:rPr>
        <w:t xml:space="preserve">incubator that</w:t>
      </w:r>
      <w:r>
        <w:rPr>
          <w:spacing w:val="-12"/>
          <w:sz w:val="26"/>
        </w:rPr>
        <w:t xml:space="preserve"> </w:t>
      </w:r>
      <w:r>
        <w:rPr>
          <w:sz w:val="26"/>
        </w:rPr>
        <w:t xml:space="preserve">intends</w:t>
      </w:r>
      <w:r>
        <w:rPr>
          <w:spacing w:val="-10"/>
          <w:sz w:val="26"/>
        </w:rPr>
        <w:t xml:space="preserve"> </w:t>
      </w:r>
      <w:r>
        <w:rPr>
          <w:sz w:val="26"/>
        </w:rPr>
        <w:t xml:space="preserve">to</w:t>
      </w:r>
      <w:r>
        <w:rPr>
          <w:spacing w:val="-13"/>
          <w:sz w:val="26"/>
        </w:rPr>
        <w:t xml:space="preserve"> </w:t>
      </w:r>
      <w:r>
        <w:rPr>
          <w:sz w:val="26"/>
        </w:rPr>
        <w:t xml:space="preserve">withdraw</w:t>
      </w:r>
      <w:r>
        <w:rPr>
          <w:spacing w:val="-6"/>
          <w:sz w:val="26"/>
        </w:rPr>
        <w:t xml:space="preserve"> </w:t>
      </w:r>
      <w:r>
        <w:rPr>
          <w:sz w:val="26"/>
        </w:rPr>
        <w:t xml:space="preserve">from</w:t>
      </w:r>
      <w:r>
        <w:rPr>
          <w:spacing w:val="-12"/>
          <w:sz w:val="26"/>
        </w:rPr>
        <w:t xml:space="preserve"> </w:t>
      </w:r>
      <w:r>
        <w:rPr>
          <w:sz w:val="26"/>
        </w:rPr>
        <w:t xml:space="preserve">an</w:t>
      </w:r>
      <w:r>
        <w:rPr>
          <w:spacing w:val="-10"/>
          <w:sz w:val="26"/>
        </w:rPr>
        <w:t xml:space="preserve"> </w:t>
      </w:r>
      <w:r>
        <w:rPr>
          <w:sz w:val="26"/>
        </w:rPr>
        <w:t xml:space="preserve">incubation</w:t>
      </w:r>
      <w:r>
        <w:rPr>
          <w:spacing w:val="-1"/>
          <w:sz w:val="26"/>
        </w:rPr>
        <w:t xml:space="preserve"> </w:t>
      </w:r>
      <w:r>
        <w:rPr>
          <w:sz w:val="26"/>
        </w:rPr>
        <w:t xml:space="preserve">programme established pursuant to this</w:t>
      </w:r>
      <w:r>
        <w:rPr>
          <w:spacing w:val="-3"/>
          <w:sz w:val="26"/>
        </w:rPr>
        <w:t xml:space="preserve"> </w:t>
      </w:r>
      <w:r>
        <w:rPr>
          <w:sz w:val="26"/>
        </w:rPr>
        <w:t xml:space="preserve">Act.</w:t>
      </w:r>
      <w:r/>
    </w:p>
    <w:p>
      <w:pPr>
        <w:ind w:left="1200" w:right="16" w:firstLine="543"/>
        <w:jc w:val="both"/>
        <w:spacing w:lineRule="auto" w:line="208" w:before="119"/>
        <w:rPr>
          <w:sz w:val="26"/>
        </w:rPr>
      </w:pPr>
      <w:r>
        <w:rPr>
          <w:sz w:val="26"/>
        </w:rPr>
        <w:t xml:space="preserve">(2) The Agency or a county executive committee member</w:t>
      </w:r>
      <w:r>
        <w:rPr>
          <w:spacing w:val="-35"/>
          <w:sz w:val="26"/>
        </w:rPr>
        <w:t xml:space="preserve"> </w:t>
      </w:r>
      <w:r>
        <w:rPr>
          <w:sz w:val="26"/>
        </w:rPr>
        <w:t xml:space="preserve">may,</w:t>
      </w:r>
      <w:r>
        <w:rPr>
          <w:spacing w:val="-38"/>
          <w:sz w:val="26"/>
        </w:rPr>
        <w:t xml:space="preserve"> </w:t>
      </w:r>
      <w:r>
        <w:rPr>
          <w:sz w:val="26"/>
        </w:rPr>
        <w:t xml:space="preserve">where</w:t>
      </w:r>
      <w:r>
        <w:rPr>
          <w:spacing w:val="-39"/>
          <w:sz w:val="26"/>
        </w:rPr>
        <w:t xml:space="preserve"> </w:t>
      </w:r>
      <w:r>
        <w:rPr>
          <w:sz w:val="26"/>
        </w:rPr>
        <w:t xml:space="preserve">an</w:t>
      </w:r>
      <w:r>
        <w:rPr>
          <w:spacing w:val="-35"/>
          <w:sz w:val="26"/>
        </w:rPr>
        <w:t xml:space="preserve"> </w:t>
      </w:r>
      <w:r>
        <w:rPr>
          <w:sz w:val="26"/>
        </w:rPr>
        <w:t xml:space="preserve">incubator</w:t>
      </w:r>
      <w:r>
        <w:rPr>
          <w:spacing w:val="-33"/>
          <w:sz w:val="26"/>
        </w:rPr>
        <w:t xml:space="preserve"> </w:t>
      </w:r>
      <w:r>
        <w:rPr>
          <w:sz w:val="26"/>
        </w:rPr>
        <w:t xml:space="preserve">fails</w:t>
      </w:r>
      <w:r>
        <w:rPr>
          <w:spacing w:val="-39"/>
          <w:sz w:val="26"/>
        </w:rPr>
        <w:t xml:space="preserve"> </w:t>
      </w:r>
      <w:r>
        <w:rPr>
          <w:sz w:val="26"/>
        </w:rPr>
        <w:t xml:space="preserve">to</w:t>
      </w:r>
      <w:r>
        <w:rPr>
          <w:spacing w:val="-42"/>
          <w:sz w:val="26"/>
        </w:rPr>
        <w:t xml:space="preserve"> </w:t>
      </w:r>
      <w:r>
        <w:rPr>
          <w:sz w:val="26"/>
        </w:rPr>
        <w:t xml:space="preserve">adhere</w:t>
      </w:r>
      <w:r>
        <w:rPr>
          <w:spacing w:val="-35"/>
          <w:sz w:val="26"/>
        </w:rPr>
        <w:t xml:space="preserve"> </w:t>
      </w:r>
      <w:r>
        <w:rPr>
          <w:sz w:val="26"/>
        </w:rPr>
        <w:t xml:space="preserve">to</w:t>
      </w:r>
      <w:r>
        <w:rPr>
          <w:spacing w:val="-41"/>
          <w:sz w:val="26"/>
        </w:rPr>
        <w:t xml:space="preserve"> </w:t>
      </w:r>
      <w:r>
        <w:rPr>
          <w:sz w:val="26"/>
        </w:rPr>
        <w:t xml:space="preserve">or</w:t>
      </w:r>
      <w:r>
        <w:rPr>
          <w:spacing w:val="-40"/>
          <w:sz w:val="26"/>
        </w:rPr>
        <w:t xml:space="preserve"> </w:t>
      </w:r>
      <w:r>
        <w:rPr>
          <w:sz w:val="26"/>
        </w:rPr>
        <w:t xml:space="preserve">meet the</w:t>
      </w:r>
      <w:r>
        <w:rPr>
          <w:spacing w:val="-21"/>
          <w:sz w:val="26"/>
        </w:rPr>
        <w:t xml:space="preserve"> </w:t>
      </w:r>
      <w:r>
        <w:rPr>
          <w:sz w:val="26"/>
        </w:rPr>
        <w:t xml:space="preserve">requirements</w:t>
      </w:r>
      <w:r>
        <w:rPr>
          <w:spacing w:val="-13"/>
          <w:sz w:val="26"/>
        </w:rPr>
        <w:t xml:space="preserve"> </w:t>
      </w:r>
      <w:r>
        <w:rPr>
          <w:sz w:val="26"/>
        </w:rPr>
        <w:t xml:space="preserve">under</w:t>
      </w:r>
      <w:r>
        <w:rPr>
          <w:spacing w:val="-19"/>
          <w:sz w:val="26"/>
        </w:rPr>
        <w:t xml:space="preserve"> </w:t>
      </w:r>
      <w:r>
        <w:rPr>
          <w:sz w:val="26"/>
        </w:rPr>
        <w:t xml:space="preserve">this</w:t>
      </w:r>
      <w:r>
        <w:rPr>
          <w:spacing w:val="-18"/>
          <w:sz w:val="26"/>
        </w:rPr>
        <w:t xml:space="preserve"> </w:t>
      </w:r>
      <w:r>
        <w:rPr>
          <w:sz w:val="26"/>
        </w:rPr>
        <w:t xml:space="preserve">Act,</w:t>
      </w:r>
      <w:r>
        <w:rPr>
          <w:spacing w:val="-18"/>
          <w:sz w:val="26"/>
        </w:rPr>
        <w:t xml:space="preserve"> </w:t>
      </w:r>
      <w:r>
        <w:rPr>
          <w:sz w:val="26"/>
        </w:rPr>
        <w:t xml:space="preserve">revoke</w:t>
      </w:r>
      <w:r>
        <w:rPr>
          <w:spacing w:val="-18"/>
          <w:sz w:val="26"/>
        </w:rPr>
        <w:t xml:space="preserve"> </w:t>
      </w:r>
      <w:r>
        <w:rPr>
          <w:sz w:val="26"/>
        </w:rPr>
        <w:t xml:space="preserve">the</w:t>
      </w:r>
      <w:r>
        <w:rPr>
          <w:spacing w:val="-23"/>
          <w:sz w:val="26"/>
        </w:rPr>
        <w:t xml:space="preserve"> </w:t>
      </w:r>
      <w:r>
        <w:rPr>
          <w:sz w:val="26"/>
        </w:rPr>
        <w:t xml:space="preserve">admission</w:t>
      </w:r>
      <w:r>
        <w:rPr>
          <w:spacing w:val="-10"/>
          <w:sz w:val="26"/>
        </w:rPr>
        <w:t xml:space="preserve"> </w:t>
      </w:r>
      <w:r>
        <w:rPr>
          <w:sz w:val="26"/>
        </w:rPr>
        <w:t xml:space="preserve">of </w:t>
      </w:r>
      <w:r>
        <w:rPr>
          <w:sz w:val="26"/>
        </w:rPr>
        <w:t xml:space="preserve">the incubator in accordance with the guidelines prescribed </w:t>
      </w:r>
      <w:r>
        <w:rPr>
          <w:sz w:val="26"/>
        </w:rPr>
        <w:t xml:space="preserve">by the Agency under subsection</w:t>
      </w:r>
      <w:r>
        <w:rPr>
          <w:spacing w:val="-28"/>
          <w:sz w:val="26"/>
        </w:rPr>
        <w:t xml:space="preserve"> </w:t>
      </w:r>
      <w:r>
        <w:rPr>
          <w:sz w:val="26"/>
        </w:rPr>
        <w:t xml:space="preserve">(1).</w:t>
      </w:r>
      <w:r/>
    </w:p>
    <w:p>
      <w:pPr>
        <w:pStyle w:val="531"/>
        <w:numPr>
          <w:ilvl w:val="0"/>
          <w:numId w:val="30"/>
        </w:numPr>
        <w:ind w:left="2083" w:hanging="388"/>
        <w:jc w:val="both"/>
        <w:spacing w:before="82"/>
        <w:tabs>
          <w:tab w:val="left" w:pos="2084" w:leader="none"/>
        </w:tabs>
        <w:rPr>
          <w:sz w:val="26"/>
        </w:rPr>
      </w:pPr>
      <w:r>
        <w:rPr>
          <w:sz w:val="26"/>
        </w:rPr>
        <w:t xml:space="preserve">An</w:t>
      </w:r>
      <w:r>
        <w:rPr>
          <w:spacing w:val="-27"/>
          <w:sz w:val="26"/>
        </w:rPr>
        <w:t xml:space="preserve"> </w:t>
      </w:r>
      <w:r>
        <w:rPr>
          <w:sz w:val="26"/>
        </w:rPr>
        <w:t xml:space="preserve">incubator</w:t>
      </w:r>
      <w:r>
        <w:rPr>
          <w:spacing w:val="-30"/>
          <w:sz w:val="26"/>
        </w:rPr>
        <w:t xml:space="preserve"> </w:t>
      </w:r>
      <w:r>
        <w:rPr>
          <w:sz w:val="26"/>
        </w:rPr>
        <w:t xml:space="preserve">registered</w:t>
      </w:r>
      <w:r>
        <w:rPr>
          <w:spacing w:val="-20"/>
          <w:sz w:val="26"/>
        </w:rPr>
        <w:t xml:space="preserve"> </w:t>
      </w:r>
      <w:r>
        <w:rPr>
          <w:sz w:val="26"/>
        </w:rPr>
        <w:t xml:space="preserve">under</w:t>
      </w:r>
      <w:r>
        <w:rPr>
          <w:spacing w:val="-27"/>
          <w:sz w:val="26"/>
        </w:rPr>
        <w:t xml:space="preserve"> </w:t>
      </w:r>
      <w:r>
        <w:rPr>
          <w:sz w:val="26"/>
        </w:rPr>
        <w:t xml:space="preserve">this</w:t>
      </w:r>
      <w:r>
        <w:rPr>
          <w:spacing w:val="-30"/>
          <w:sz w:val="26"/>
        </w:rPr>
        <w:t xml:space="preserve"> </w:t>
      </w:r>
      <w:r>
        <w:rPr>
          <w:sz w:val="26"/>
        </w:rPr>
        <w:t xml:space="preserve">Act</w:t>
      </w:r>
      <w:r>
        <w:rPr>
          <w:spacing w:val="-34"/>
          <w:sz w:val="26"/>
        </w:rPr>
        <w:t xml:space="preserve"> </w:t>
      </w:r>
      <w:r>
        <w:rPr>
          <w:sz w:val="26"/>
        </w:rPr>
        <w:t xml:space="preserve">shall—</w:t>
      </w:r>
      <w:r/>
    </w:p>
    <w:p>
      <w:pPr>
        <w:pStyle w:val="531"/>
        <w:numPr>
          <w:ilvl w:val="0"/>
          <w:numId w:val="25"/>
        </w:numPr>
        <w:ind w:right="3" w:hanging="366"/>
        <w:jc w:val="both"/>
        <w:spacing w:lineRule="auto" w:line="208" w:before="112"/>
        <w:tabs>
          <w:tab w:val="left" w:pos="2054" w:leader="none"/>
        </w:tabs>
        <w:rPr>
          <w:sz w:val="26"/>
        </w:rPr>
      </w:pPr>
      <w:r>
        <w:rPr>
          <w:sz w:val="26"/>
        </w:rPr>
        <w:t xml:space="preserve">support novice technological entrepreneurs at the </w:t>
      </w:r>
      <w:r>
        <w:rPr>
          <w:sz w:val="26"/>
        </w:rPr>
        <w:t xml:space="preserve">earliest</w:t>
      </w:r>
      <w:r>
        <w:rPr>
          <w:spacing w:val="-40"/>
          <w:sz w:val="26"/>
        </w:rPr>
        <w:t xml:space="preserve"> </w:t>
      </w:r>
      <w:r>
        <w:rPr>
          <w:sz w:val="26"/>
        </w:rPr>
        <w:t xml:space="preserve">stage</w:t>
      </w:r>
      <w:r>
        <w:rPr>
          <w:spacing w:val="-44"/>
          <w:sz w:val="26"/>
        </w:rPr>
        <w:t xml:space="preserve"> </w:t>
      </w:r>
      <w:r>
        <w:rPr>
          <w:sz w:val="26"/>
        </w:rPr>
        <w:t xml:space="preserve">of</w:t>
      </w:r>
      <w:r>
        <w:rPr>
          <w:spacing w:val="-42"/>
          <w:sz w:val="26"/>
        </w:rPr>
        <w:t xml:space="preserve"> </w:t>
      </w:r>
      <w:r>
        <w:rPr>
          <w:sz w:val="26"/>
        </w:rPr>
        <w:t xml:space="preserve">technological</w:t>
      </w:r>
      <w:r>
        <w:rPr>
          <w:spacing w:val="-38"/>
          <w:sz w:val="26"/>
        </w:rPr>
        <w:t xml:space="preserve"> </w:t>
      </w:r>
      <w:r>
        <w:rPr>
          <w:sz w:val="26"/>
        </w:rPr>
        <w:t xml:space="preserve">entrepreneurship;</w:t>
      </w:r>
      <w:r/>
    </w:p>
    <w:p>
      <w:pPr>
        <w:pStyle w:val="531"/>
        <w:numPr>
          <w:ilvl w:val="0"/>
          <w:numId w:val="25"/>
        </w:numPr>
        <w:ind w:left="2020" w:right="5" w:hanging="330"/>
        <w:jc w:val="both"/>
        <w:spacing w:lineRule="auto" w:line="208" w:before="117"/>
        <w:tabs>
          <w:tab w:val="left" w:pos="2060" w:leader="none"/>
        </w:tabs>
        <w:rPr>
          <w:sz w:val="26"/>
        </w:rPr>
      </w:pPr>
      <w:r>
        <w:rPr>
          <w:sz w:val="26"/>
        </w:rPr>
        <w:t xml:space="preserve">have a defined minimum and maximum technological innovation projects it can handle simultaneously;</w:t>
      </w:r>
      <w:r/>
    </w:p>
    <w:p>
      <w:pPr>
        <w:pStyle w:val="531"/>
        <w:numPr>
          <w:ilvl w:val="0"/>
          <w:numId w:val="25"/>
        </w:numPr>
        <w:ind w:left="2059" w:right="17"/>
        <w:jc w:val="both"/>
        <w:spacing w:lineRule="auto" w:line="204" w:before="126"/>
        <w:tabs>
          <w:tab w:val="left" w:pos="2057" w:leader="none"/>
        </w:tabs>
        <w:rPr>
          <w:sz w:val="26"/>
        </w:rPr>
      </w:pPr>
      <w:r>
        <w:rPr>
          <w:sz w:val="26"/>
        </w:rPr>
        <w:t xml:space="preserve">facilitate technological innovators to implement </w:t>
      </w:r>
      <w:r>
        <w:rPr>
          <w:sz w:val="26"/>
        </w:rPr>
        <w:t xml:space="preserve">their</w:t>
      </w:r>
      <w:r>
        <w:rPr>
          <w:spacing w:val="-25"/>
          <w:sz w:val="26"/>
        </w:rPr>
        <w:t xml:space="preserve"> </w:t>
      </w:r>
      <w:r>
        <w:rPr>
          <w:sz w:val="26"/>
        </w:rPr>
        <w:t xml:space="preserve">ideas</w:t>
      </w:r>
      <w:r>
        <w:rPr>
          <w:spacing w:val="-19"/>
          <w:sz w:val="26"/>
        </w:rPr>
        <w:t xml:space="preserve"> </w:t>
      </w:r>
      <w:r>
        <w:rPr>
          <w:sz w:val="26"/>
        </w:rPr>
        <w:t xml:space="preserve">and</w:t>
      </w:r>
      <w:r>
        <w:rPr>
          <w:spacing w:val="-24"/>
          <w:sz w:val="26"/>
        </w:rPr>
        <w:t xml:space="preserve"> </w:t>
      </w:r>
      <w:r>
        <w:rPr>
          <w:sz w:val="26"/>
        </w:rPr>
        <w:t xml:space="preserve">form</w:t>
      </w:r>
      <w:r>
        <w:rPr>
          <w:spacing w:val="-17"/>
          <w:sz w:val="26"/>
        </w:rPr>
        <w:t xml:space="preserve"> </w:t>
      </w:r>
      <w:r>
        <w:rPr>
          <w:sz w:val="26"/>
        </w:rPr>
        <w:t xml:space="preserve">new</w:t>
      </w:r>
      <w:r>
        <w:rPr>
          <w:spacing w:val="-17"/>
          <w:sz w:val="26"/>
        </w:rPr>
        <w:t xml:space="preserve"> </w:t>
      </w:r>
      <w:r>
        <w:rPr>
          <w:sz w:val="26"/>
        </w:rPr>
        <w:t xml:space="preserve">business</w:t>
      </w:r>
      <w:r>
        <w:rPr>
          <w:spacing w:val="-16"/>
          <w:sz w:val="26"/>
        </w:rPr>
        <w:t xml:space="preserve"> </w:t>
      </w:r>
      <w:r>
        <w:rPr>
          <w:sz w:val="26"/>
        </w:rPr>
        <w:t xml:space="preserve">ventures;</w:t>
      </w:r>
      <w:r/>
    </w:p>
    <w:p>
      <w:pPr>
        <w:pStyle w:val="531"/>
        <w:numPr>
          <w:ilvl w:val="0"/>
          <w:numId w:val="25"/>
        </w:numPr>
        <w:ind w:right="17" w:hanging="357"/>
        <w:spacing w:lineRule="auto" w:line="204" w:before="130"/>
        <w:tabs>
          <w:tab w:val="left" w:pos="2058" w:leader="none"/>
          <w:tab w:val="left" w:pos="3282" w:leader="none"/>
          <w:tab w:val="left" w:pos="3844" w:leader="none"/>
          <w:tab w:val="left" w:pos="5407" w:leader="none"/>
          <w:tab w:val="left" w:pos="6018" w:leader="none"/>
        </w:tabs>
        <w:rPr>
          <w:sz w:val="26"/>
        </w:rPr>
      </w:pPr>
      <w:r>
        <w:rPr>
          <w:sz w:val="26"/>
        </w:rPr>
        <w:t xml:space="preserve">determine</w:t>
      </w:r>
      <w:r>
        <w:rPr>
          <w:sz w:val="26"/>
        </w:rPr>
        <w:tab/>
        <w:t xml:space="preserve">the</w:t>
      </w:r>
      <w:r>
        <w:rPr>
          <w:sz w:val="26"/>
        </w:rPr>
        <w:tab/>
      </w:r>
      <w:r>
        <w:rPr>
          <w:sz w:val="26"/>
        </w:rPr>
        <w:t xml:space="preserve">technological</w:t>
      </w:r>
      <w:r>
        <w:rPr>
          <w:sz w:val="26"/>
        </w:rPr>
        <w:tab/>
      </w:r>
      <w:r>
        <w:rPr>
          <w:sz w:val="26"/>
        </w:rPr>
        <w:t xml:space="preserve">and</w:t>
      </w:r>
      <w:r>
        <w:rPr>
          <w:sz w:val="26"/>
        </w:rPr>
        <w:tab/>
      </w:r>
      <w:r>
        <w:rPr>
          <w:spacing w:val="-3"/>
          <w:sz w:val="26"/>
        </w:rPr>
        <w:t xml:space="preserve">marketing </w:t>
      </w:r>
      <w:r>
        <w:rPr>
          <w:sz w:val="26"/>
        </w:rPr>
        <w:t xml:space="preserve">applicability</w:t>
      </w:r>
      <w:r>
        <w:rPr>
          <w:spacing w:val="-36"/>
          <w:sz w:val="26"/>
        </w:rPr>
        <w:t xml:space="preserve"> </w:t>
      </w:r>
      <w:r>
        <w:rPr>
          <w:sz w:val="26"/>
        </w:rPr>
        <w:t xml:space="preserve">of a</w:t>
      </w:r>
      <w:r>
        <w:rPr>
          <w:spacing w:val="-16"/>
          <w:sz w:val="26"/>
        </w:rPr>
        <w:t xml:space="preserve"> </w:t>
      </w:r>
      <w:r>
        <w:rPr>
          <w:sz w:val="26"/>
        </w:rPr>
        <w:t xml:space="preserve">technological</w:t>
      </w:r>
      <w:r>
        <w:rPr>
          <w:spacing w:val="-34"/>
          <w:sz w:val="26"/>
        </w:rPr>
        <w:t xml:space="preserve"> </w:t>
      </w:r>
      <w:r>
        <w:rPr>
          <w:sz w:val="26"/>
        </w:rPr>
        <w:t xml:space="preserve">innovation</w:t>
      </w:r>
      <w:r>
        <w:rPr>
          <w:spacing w:val="-32"/>
          <w:sz w:val="26"/>
        </w:rPr>
        <w:t xml:space="preserve"> </w:t>
      </w:r>
      <w:r>
        <w:rPr>
          <w:sz w:val="26"/>
        </w:rPr>
        <w:t xml:space="preserve">idea;</w:t>
      </w:r>
      <w:r/>
    </w:p>
    <w:p>
      <w:pPr>
        <w:pStyle w:val="531"/>
        <w:numPr>
          <w:ilvl w:val="0"/>
          <w:numId w:val="25"/>
        </w:numPr>
        <w:ind w:left="2061" w:hanging="366"/>
        <w:spacing w:lineRule="auto" w:line="208" w:before="119"/>
        <w:tabs>
          <w:tab w:val="left" w:pos="2065" w:leader="none"/>
        </w:tabs>
        <w:rPr>
          <w:sz w:val="26"/>
        </w:rPr>
      </w:pPr>
      <w:r>
        <w:rPr>
          <w:sz w:val="26"/>
        </w:rPr>
        <w:t xml:space="preserve">have</w:t>
      </w:r>
      <w:r>
        <w:rPr>
          <w:spacing w:val="-29"/>
          <w:sz w:val="26"/>
        </w:rPr>
        <w:t xml:space="preserve"> </w:t>
      </w:r>
      <w:r>
        <w:rPr>
          <w:sz w:val="26"/>
        </w:rPr>
        <w:t xml:space="preserve">a</w:t>
      </w:r>
      <w:r>
        <w:rPr>
          <w:spacing w:val="-27"/>
          <w:sz w:val="26"/>
        </w:rPr>
        <w:t xml:space="preserve"> </w:t>
      </w:r>
      <w:r>
        <w:rPr>
          <w:sz w:val="26"/>
        </w:rPr>
        <w:t xml:space="preserve">viable</w:t>
      </w:r>
      <w:r>
        <w:rPr>
          <w:spacing w:val="-28"/>
          <w:sz w:val="26"/>
        </w:rPr>
        <w:t xml:space="preserve"> </w:t>
      </w:r>
      <w:r>
        <w:rPr>
          <w:sz w:val="26"/>
        </w:rPr>
        <w:t xml:space="preserve">research</w:t>
      </w:r>
      <w:r>
        <w:rPr>
          <w:spacing w:val="-24"/>
          <w:sz w:val="26"/>
        </w:rPr>
        <w:t xml:space="preserve"> </w:t>
      </w:r>
      <w:r>
        <w:rPr>
          <w:sz w:val="26"/>
        </w:rPr>
        <w:t xml:space="preserve">and</w:t>
      </w:r>
      <w:r>
        <w:rPr>
          <w:spacing w:val="-24"/>
          <w:sz w:val="26"/>
        </w:rPr>
        <w:t xml:space="preserve"> </w:t>
      </w:r>
      <w:r>
        <w:rPr>
          <w:sz w:val="26"/>
        </w:rPr>
        <w:t xml:space="preserve">development</w:t>
      </w:r>
      <w:r>
        <w:rPr>
          <w:spacing w:val="-20"/>
          <w:sz w:val="26"/>
        </w:rPr>
        <w:t xml:space="preserve"> </w:t>
      </w:r>
      <w:r>
        <w:rPr>
          <w:sz w:val="26"/>
        </w:rPr>
        <w:t xml:space="preserve">plan</w:t>
      </w:r>
      <w:r>
        <w:rPr>
          <w:spacing w:val="-25"/>
          <w:sz w:val="26"/>
        </w:rPr>
        <w:t xml:space="preserve"> </w:t>
      </w:r>
      <w:r>
        <w:rPr>
          <w:sz w:val="26"/>
        </w:rPr>
        <w:t xml:space="preserve">and expertise;</w:t>
      </w:r>
      <w:r/>
    </w:p>
    <w:p>
      <w:pPr>
        <w:pStyle w:val="531"/>
        <w:numPr>
          <w:ilvl w:val="0"/>
          <w:numId w:val="25"/>
        </w:numPr>
        <w:ind w:left="1935" w:hanging="241"/>
        <w:tabs>
          <w:tab w:val="left" w:pos="1936" w:leader="none"/>
        </w:tabs>
        <w:rPr>
          <w:sz w:val="26"/>
        </w:rPr>
      </w:pPr>
      <w:r>
        <w:rPr>
          <w:sz w:val="26"/>
        </w:rPr>
        <w:t xml:space="preserve">raise</w:t>
      </w:r>
      <w:r>
        <w:rPr>
          <w:spacing w:val="-28"/>
          <w:sz w:val="26"/>
        </w:rPr>
        <w:t xml:space="preserve"> </w:t>
      </w:r>
      <w:r>
        <w:rPr>
          <w:sz w:val="26"/>
        </w:rPr>
        <w:t xml:space="preserve">capital</w:t>
      </w:r>
      <w:r>
        <w:rPr>
          <w:spacing w:val="-32"/>
          <w:sz w:val="26"/>
        </w:rPr>
        <w:t xml:space="preserve"> </w:t>
      </w:r>
      <w:r>
        <w:rPr>
          <w:sz w:val="26"/>
        </w:rPr>
        <w:t xml:space="preserve">and</w:t>
      </w:r>
      <w:r>
        <w:rPr>
          <w:spacing w:val="-30"/>
          <w:sz w:val="26"/>
        </w:rPr>
        <w:t xml:space="preserve"> </w:t>
      </w:r>
      <w:r>
        <w:rPr>
          <w:sz w:val="26"/>
        </w:rPr>
        <w:t xml:space="preserve">prepare</w:t>
      </w:r>
      <w:r>
        <w:rPr>
          <w:spacing w:val="-27"/>
          <w:sz w:val="26"/>
        </w:rPr>
        <w:t xml:space="preserve"> </w:t>
      </w:r>
      <w:r>
        <w:rPr>
          <w:sz w:val="26"/>
        </w:rPr>
        <w:t xml:space="preserve">marketing</w:t>
      </w:r>
      <w:r>
        <w:rPr>
          <w:spacing w:val="-27"/>
          <w:sz w:val="26"/>
        </w:rPr>
        <w:t xml:space="preserve"> </w:t>
      </w:r>
      <w:r>
        <w:rPr>
          <w:sz w:val="26"/>
        </w:rPr>
        <w:t xml:space="preserve">for</w:t>
      </w:r>
      <w:r>
        <w:rPr>
          <w:spacing w:val="-35"/>
          <w:sz w:val="26"/>
        </w:rPr>
        <w:t xml:space="preserve"> </w:t>
      </w:r>
      <w:r>
        <w:rPr>
          <w:sz w:val="26"/>
        </w:rPr>
        <w:t xml:space="preserve">startups;</w:t>
      </w:r>
      <w:r/>
    </w:p>
    <w:p>
      <w:pPr>
        <w:pStyle w:val="531"/>
        <w:numPr>
          <w:ilvl w:val="0"/>
          <w:numId w:val="25"/>
        </w:numPr>
        <w:ind w:left="2058" w:hanging="363"/>
        <w:spacing w:lineRule="auto" w:line="208" w:before="107"/>
        <w:tabs>
          <w:tab w:val="left" w:pos="2063" w:leader="none"/>
        </w:tabs>
        <w:rPr>
          <w:sz w:val="26"/>
        </w:rPr>
      </w:pPr>
      <w:r>
        <w:rPr>
          <w:sz w:val="26"/>
        </w:rPr>
        <w:t xml:space="preserve">provide secretarial and administrative services to </w:t>
      </w:r>
      <w:r>
        <w:rPr>
          <w:sz w:val="26"/>
        </w:rPr>
        <w:t xml:space="preserve">startups;</w:t>
      </w:r>
      <w:r/>
    </w:p>
    <w:p>
      <w:pPr>
        <w:pStyle w:val="531"/>
        <w:numPr>
          <w:ilvl w:val="0"/>
          <w:numId w:val="25"/>
        </w:numPr>
        <w:ind w:left="2058" w:right="7" w:hanging="363"/>
        <w:spacing w:lineRule="auto" w:line="208" w:before="117"/>
        <w:tabs>
          <w:tab w:val="left" w:pos="2063" w:leader="none"/>
        </w:tabs>
        <w:rPr>
          <w:sz w:val="26"/>
        </w:rPr>
      </w:pPr>
      <w:r>
        <w:rPr>
          <w:sz w:val="26"/>
        </w:rPr>
        <w:t xml:space="preserve">create investment opportunities for the private sector,</w:t>
      </w:r>
      <w:r>
        <w:rPr>
          <w:spacing w:val="-18"/>
          <w:sz w:val="26"/>
        </w:rPr>
        <w:t xml:space="preserve"> </w:t>
      </w:r>
      <w:r>
        <w:rPr>
          <w:sz w:val="26"/>
        </w:rPr>
        <w:t xml:space="preserve">including</w:t>
      </w:r>
      <w:r>
        <w:rPr>
          <w:spacing w:val="-12"/>
          <w:sz w:val="26"/>
        </w:rPr>
        <w:t xml:space="preserve"> </w:t>
      </w:r>
      <w:r>
        <w:rPr>
          <w:sz w:val="26"/>
        </w:rPr>
        <w:t xml:space="preserve">for</w:t>
      </w:r>
      <w:r>
        <w:rPr>
          <w:spacing w:val="-20"/>
          <w:sz w:val="26"/>
        </w:rPr>
        <w:t xml:space="preserve"> </w:t>
      </w:r>
      <w:r>
        <w:rPr>
          <w:sz w:val="26"/>
        </w:rPr>
        <w:t xml:space="preserve">venture</w:t>
      </w:r>
      <w:r>
        <w:rPr>
          <w:spacing w:val="-17"/>
          <w:sz w:val="26"/>
        </w:rPr>
        <w:t xml:space="preserve"> </w:t>
      </w:r>
      <w:r>
        <w:rPr>
          <w:sz w:val="26"/>
        </w:rPr>
        <w:t xml:space="preserve">capitalists;</w:t>
      </w:r>
      <w:r/>
    </w:p>
    <w:p>
      <w:pPr>
        <w:pStyle w:val="531"/>
        <w:numPr>
          <w:ilvl w:val="0"/>
          <w:numId w:val="25"/>
        </w:numPr>
        <w:ind w:left="2068" w:right="3"/>
        <w:spacing w:lineRule="auto" w:line="211" w:before="120"/>
        <w:tabs>
          <w:tab w:val="left" w:pos="1930" w:leader="none"/>
        </w:tabs>
        <w:rPr>
          <w:sz w:val="26"/>
        </w:rPr>
      </w:pPr>
      <w:r>
        <w:rPr>
          <w:sz w:val="26"/>
        </w:rPr>
        <w:t xml:space="preserve">transfer technologies from research institutions</w:t>
      </w:r>
      <w:r>
        <w:rPr>
          <w:spacing w:val="-23"/>
          <w:sz w:val="26"/>
        </w:rPr>
        <w:t xml:space="preserve"> </w:t>
      </w:r>
      <w:r>
        <w:rPr>
          <w:sz w:val="26"/>
        </w:rPr>
        <w:t xml:space="preserve">and </w:t>
      </w:r>
      <w:r>
        <w:rPr>
          <w:sz w:val="26"/>
        </w:rPr>
        <w:t xml:space="preserve">into</w:t>
      </w:r>
      <w:r>
        <w:rPr>
          <w:spacing w:val="-30"/>
          <w:sz w:val="26"/>
        </w:rPr>
        <w:t xml:space="preserve"> </w:t>
      </w:r>
      <w:r>
        <w:rPr>
          <w:sz w:val="26"/>
        </w:rPr>
        <w:t xml:space="preserve">the</w:t>
      </w:r>
      <w:r>
        <w:rPr>
          <w:spacing w:val="-25"/>
          <w:sz w:val="26"/>
        </w:rPr>
        <w:t xml:space="preserve"> </w:t>
      </w:r>
      <w:r>
        <w:rPr>
          <w:sz w:val="26"/>
        </w:rPr>
        <w:t xml:space="preserve">technological</w:t>
      </w:r>
      <w:r>
        <w:rPr>
          <w:spacing w:val="-18"/>
          <w:sz w:val="26"/>
        </w:rPr>
        <w:t xml:space="preserve"> </w:t>
      </w:r>
      <w:r>
        <w:rPr>
          <w:sz w:val="26"/>
        </w:rPr>
        <w:t xml:space="preserve">startups’</w:t>
      </w:r>
      <w:r>
        <w:rPr>
          <w:spacing w:val="-19"/>
          <w:sz w:val="26"/>
        </w:rPr>
        <w:t xml:space="preserve"> </w:t>
      </w:r>
      <w:r>
        <w:rPr>
          <w:sz w:val="26"/>
        </w:rPr>
        <w:t xml:space="preserve">industry;</w:t>
      </w:r>
      <w:r>
        <w:rPr>
          <w:spacing w:val="-21"/>
          <w:sz w:val="26"/>
        </w:rPr>
        <w:t xml:space="preserve"> </w:t>
      </w:r>
      <w:r>
        <w:rPr>
          <w:sz w:val="26"/>
        </w:rPr>
        <w:t xml:space="preserve">and</w:t>
      </w:r>
      <w:r/>
    </w:p>
    <w:p>
      <w:pPr>
        <w:pStyle w:val="531"/>
        <w:numPr>
          <w:ilvl w:val="0"/>
          <w:numId w:val="25"/>
        </w:numPr>
        <w:ind w:left="1929" w:hanging="230"/>
        <w:spacing w:before="82"/>
        <w:tabs>
          <w:tab w:val="left" w:pos="1930" w:leader="none"/>
        </w:tabs>
        <w:rPr>
          <w:sz w:val="26"/>
        </w:rPr>
      </w:pPr>
      <w:r>
        <w:rPr>
          <w:sz w:val="26"/>
        </w:rPr>
        <w:t xml:space="preserve">enhance entrepreneurship in</w:t>
      </w:r>
      <w:r>
        <w:rPr>
          <w:spacing w:val="-35"/>
          <w:sz w:val="26"/>
        </w:rPr>
        <w:t xml:space="preserve"> </w:t>
      </w:r>
      <w:r>
        <w:rPr>
          <w:sz w:val="26"/>
        </w:rPr>
        <w:t xml:space="preserve">Kenya.</w:t>
      </w:r>
      <w:r/>
    </w:p>
    <w:p>
      <w:pPr>
        <w:ind w:left="1036"/>
        <w:spacing w:before="75"/>
        <w:rPr>
          <w:sz w:val="21"/>
        </w:rPr>
      </w:pPr>
      <w:r>
        <w:br w:type="column"/>
      </w:r>
      <w:r>
        <w:rPr>
          <w:sz w:val="21"/>
        </w:rPr>
        <w:t xml:space="preserve">411</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spacing w:before="3"/>
        <w:rPr>
          <w:sz w:val="31"/>
        </w:rPr>
      </w:pPr>
      <w:r>
        <w:rPr>
          <w:sz w:val="31"/>
        </w:rPr>
      </w:r>
      <w:r/>
    </w:p>
    <w:p>
      <w:pPr>
        <w:ind w:left="188"/>
        <w:rPr>
          <w:sz w:val="17"/>
        </w:rPr>
      </w:pPr>
      <w:r>
        <w:rPr>
          <w:sz w:val="17"/>
        </w:rPr>
        <w:t xml:space="preserve">Withdrawal</w:t>
      </w:r>
      <w:r>
        <w:rPr>
          <w:spacing w:val="30"/>
          <w:sz w:val="17"/>
        </w:rPr>
        <w:t xml:space="preserve"> </w:t>
      </w:r>
      <w:r>
        <w:rPr>
          <w:sz w:val="17"/>
        </w:rPr>
        <w:t xml:space="preserve">from</w:t>
      </w:r>
      <w:r/>
    </w:p>
    <w:p>
      <w:pPr>
        <w:pStyle w:val="529"/>
        <w:spacing w:before="7"/>
        <w:rPr>
          <w:sz w:val="2"/>
        </w:rPr>
      </w:pPr>
      <w:r>
        <w:rPr>
          <w:sz w:val="2"/>
        </w:rPr>
      </w:r>
      <w:r/>
    </w:p>
    <w:p>
      <w:pPr>
        <w:pStyle w:val="529"/>
        <w:ind w:left="190"/>
        <w:spacing w:lineRule="exact" w:line="124"/>
        <w:rPr>
          <w:sz w:val="12"/>
        </w:rPr>
      </w:pPr>
      <w:r>
        <w:rPr>
          <w:position w:val="-1"/>
          <w:sz w:val="12"/>
        </w:rPr>
        <mc:AlternateContent>
          <mc:Choice Requires="wpg">
            <w:drawing>
              <wp:inline xmlns:wp="http://schemas.openxmlformats.org/drawingml/2006/wordprocessingDrawing" distT="0" distB="0" distL="0" distR="0">
                <wp:extent cx="549156" cy="79248"/>
                <wp:effectExtent l="0" t="0" r="0" b="0"/>
                <wp:docPr id="28" name="image12.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image12.png" hidden="0"/>
                        <pic:cNvPicPr>
                          <a:picLocks noChangeAspect="1"/>
                        </pic:cNvPicPr>
                        <pic:nvPr isPhoto="0" userDrawn="0"/>
                      </pic:nvPicPr>
                      <pic:blipFill>
                        <a:blip r:embed="rId20"/>
                        <a:stretch/>
                      </pic:blipFill>
                      <pic:spPr bwMode="auto">
                        <a:xfrm>
                          <a:off x="0" y="0"/>
                          <a:ext cx="549156" cy="792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43.2pt;height:6.2pt;" stroked="false">
                <v:path textboxrect="0,0,0,0"/>
                <v:imagedata r:id="rId20" o:title=""/>
              </v:shape>
            </w:pict>
          </mc:Fallback>
        </mc:AlternateContent>
      </w:r>
      <w:r/>
    </w:p>
    <w:p>
      <w:pPr>
        <w:ind w:left="173"/>
        <w:spacing w:before="10"/>
        <w:rPr>
          <w:b/>
          <w:sz w:val="17"/>
        </w:rPr>
      </w:pPr>
      <w:r>
        <w:rPr>
          <w:b/>
          <w:sz w:val="17"/>
        </w:rPr>
        <w:t xml:space="preserve">programme.</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9"/>
        <w:rPr>
          <w:b/>
          <w:sz w:val="19"/>
        </w:rPr>
      </w:pPr>
      <w:r>
        <w:rPr>
          <w:b/>
          <w:sz w:val="19"/>
        </w:rPr>
      </w:r>
      <w:r/>
    </w:p>
    <w:p>
      <w:pPr>
        <w:ind w:left="196" w:hanging="9"/>
        <w:spacing w:lineRule="auto" w:line="218"/>
        <w:rPr>
          <w:b/>
          <w:sz w:val="17"/>
        </w:rPr>
      </w:pPr>
      <w:r>
        <w:rPr>
          <w:b/>
          <w:sz w:val="17"/>
        </w:rPr>
        <w:t xml:space="preserve">Obligations of an </w:t>
      </w:r>
      <w:r>
        <w:rPr>
          <w:b/>
          <w:sz w:val="17"/>
        </w:rPr>
        <w:t xml:space="preserve">incubator.</w:t>
      </w:r>
      <w:r/>
    </w:p>
    <w:p>
      <w:pPr>
        <w:spacing w:lineRule="auto" w:line="218"/>
        <w:rPr>
          <w:sz w:val="17"/>
        </w:rPr>
        <w:sectPr>
          <w:footnotePr/>
          <w:endnotePr/>
          <w:type w:val="nextPage"/>
          <w:pgSz w:w="11940" w:h="16800" w:orient="portrait"/>
          <w:pgMar w:top="620" w:right="1680" w:bottom="280" w:left="1360" w:header="720" w:footer="720" w:gutter="0"/>
          <w:cols w:num="2" w:sep="0" w:space="720" w:equalWidth="0">
            <w:col w:w="6996" w:space="40"/>
            <w:col w:w="1864" w:space="0"/>
          </w:cols>
          <w:docGrid w:linePitch="360"/>
        </w:sectPr>
      </w:pPr>
      <w:r>
        <w:rPr>
          <w:sz w:val="17"/>
        </w:rPr>
      </w:r>
      <w:r/>
    </w:p>
    <w:p>
      <w:pPr>
        <w:ind w:left="863"/>
        <w:spacing w:before="84"/>
        <w:tabs>
          <w:tab w:val="left" w:pos="3553" w:leader="none"/>
        </w:tabs>
        <w:rPr>
          <w:b/>
          <w:i/>
          <w:sz w:val="19"/>
        </w:rPr>
      </w:pPr>
      <w:r>
        <mc:AlternateContent>
          <mc:Choice Requires="wpg">
            <w:drawing>
              <wp:anchor xmlns:wp="http://schemas.openxmlformats.org/drawingml/2006/wordprocessingDrawing" distT="0" distB="0" distL="114300" distR="114300" simplePos="0" relativeHeight="266874880" behindDoc="0" locked="0" layoutInCell="1" allowOverlap="1">
                <wp:simplePos x="0" y="0"/>
                <wp:positionH relativeFrom="page">
                  <wp:posOffset>1417320</wp:posOffset>
                </wp:positionH>
                <wp:positionV relativeFrom="paragraph">
                  <wp:posOffset>231140</wp:posOffset>
                </wp:positionV>
                <wp:extent cx="4565015" cy="0"/>
                <wp:effectExtent l="0" t="0" r="0" b="0"/>
                <wp:wrapNone/>
                <wp:docPr id="29" name="" hidden="false"/>
                <wp:cNvGraphicFramePr/>
                <a:graphic xmlns:a="http://schemas.openxmlformats.org/drawingml/2006/main">
                  <a:graphicData uri="http://schemas.microsoft.com/office/word/2010/wordprocessingShape">
                    <wps:wsp>
                      <wps:cNvSpPr/>
                      <wps:spPr bwMode="auto">
                        <a:xfrm>
                          <a:off x="0" y="0"/>
                          <a:ext cx="456501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31" o:spid="_x0000_s31" o:spt="20" style="position:absolute;mso-wrap-distance-left:9.0pt;mso-wrap-distance-top:0.0pt;mso-wrap-distance-right:9.0pt;mso-wrap-distance-bottom:0.0pt;z-index:266874880;o:allowoverlap:true;o:allowincell:true;mso-position-horizontal-relative:page;margin-left:111.6pt;mso-position-horizontal:absolute;mso-position-vertical-relative:text;margin-top:18.2pt;mso-position-vertical:absolute;width:359.4pt;height:0.0pt;" coordsize="100000,100000" path="" fillcolor="#FFFFFF" strokecolor="#000000" strokeweight="0.72pt">
                <v:path textboxrect="0,0,0,0"/>
              </v:shape>
            </w:pict>
          </mc:Fallback>
        </mc:AlternateContent>
      </w:r>
      <w:bookmarkStart w:id="15" w:name="Page_17"/>
      <w:r/>
      <w:bookmarkEnd w:id="15"/>
      <w:r>
        <w:rPr>
          <w:sz w:val="20"/>
        </w:rPr>
        <w:t xml:space="preserve">412</w:t>
      </w:r>
      <w:r>
        <w:rPr>
          <w:sz w:val="20"/>
        </w:rPr>
        <w:tab/>
      </w:r>
      <w:r>
        <w:rPr>
          <w:b/>
          <w:i/>
          <w:sz w:val="19"/>
        </w:rPr>
        <w:t xml:space="preserve">The Startup Bill,</w:t>
      </w:r>
      <w:r>
        <w:rPr>
          <w:b/>
          <w:i/>
          <w:spacing w:val="17"/>
          <w:sz w:val="19"/>
        </w:rPr>
        <w:t xml:space="preserve"> </w:t>
      </w:r>
      <w:r>
        <w:rPr>
          <w:b/>
          <w:i/>
          <w:sz w:val="19"/>
        </w:rPr>
        <w:t xml:space="preserve">2020</w:t>
      </w:r>
      <w:r/>
    </w:p>
    <w:p>
      <w:pPr>
        <w:pStyle w:val="529"/>
        <w:spacing w:before="1"/>
        <w:rPr>
          <w:b/>
          <w:i/>
          <w:sz w:val="20"/>
        </w:rPr>
      </w:pPr>
      <w:r>
        <w:rPr>
          <w:b/>
          <w:i/>
          <w:sz w:val="20"/>
        </w:rPr>
      </w:r>
      <w:r/>
    </w:p>
    <w:p>
      <w:pPr>
        <w:ind w:left="1695"/>
        <w:rPr>
          <w:b/>
          <w:sz w:val="24"/>
        </w:rPr>
      </w:pPr>
      <w:r>
        <w:rPr>
          <w:b/>
          <w:sz w:val="24"/>
        </w:rPr>
        <w:t xml:space="preserve">PART V—INCENTIVES FOR STARTUPS</w:t>
      </w:r>
      <w:r/>
    </w:p>
    <w:p>
      <w:pPr>
        <w:pStyle w:val="531"/>
        <w:numPr>
          <w:ilvl w:val="0"/>
          <w:numId w:val="30"/>
        </w:numPr>
        <w:ind w:left="831" w:right="17" w:firstLine="481"/>
        <w:jc w:val="both"/>
        <w:spacing w:lineRule="auto" w:line="225" w:before="116"/>
        <w:tabs>
          <w:tab w:val="left" w:pos="1709" w:leader="none"/>
        </w:tabs>
        <w:rPr>
          <w:sz w:val="24"/>
        </w:rPr>
      </w:pPr>
      <w:r>
        <w:rPr>
          <w:sz w:val="24"/>
        </w:rPr>
        <w:t xml:space="preserve">The Agency and the county executive committee members shall put in place measures to support the establishment and development of startups and shall, for this</w:t>
      </w:r>
      <w:r>
        <w:rPr>
          <w:spacing w:val="-1"/>
          <w:sz w:val="24"/>
        </w:rPr>
        <w:t xml:space="preserve"> </w:t>
      </w:r>
      <w:r>
        <w:rPr>
          <w:sz w:val="24"/>
        </w:rPr>
        <w:t xml:space="preserve">purpose—</w:t>
      </w:r>
      <w:r/>
    </w:p>
    <w:p>
      <w:pPr>
        <w:pStyle w:val="531"/>
        <w:numPr>
          <w:ilvl w:val="0"/>
          <w:numId w:val="24"/>
        </w:numPr>
        <w:jc w:val="both"/>
        <w:spacing w:before="95"/>
        <w:tabs>
          <w:tab w:val="left" w:pos="1800" w:leader="none"/>
        </w:tabs>
        <w:rPr>
          <w:sz w:val="25"/>
        </w:rPr>
      </w:pPr>
      <w:r>
        <w:rPr>
          <w:sz w:val="25"/>
        </w:rPr>
        <w:t xml:space="preserve">subsidise the formalisation of</w:t>
      </w:r>
      <w:r>
        <w:rPr>
          <w:spacing w:val="12"/>
          <w:sz w:val="25"/>
        </w:rPr>
        <w:t xml:space="preserve"> </w:t>
      </w:r>
      <w:r>
        <w:rPr>
          <w:sz w:val="25"/>
        </w:rPr>
        <w:t xml:space="preserve">stamps;</w:t>
      </w:r>
      <w:r/>
    </w:p>
    <w:p>
      <w:pPr>
        <w:pStyle w:val="531"/>
        <w:numPr>
          <w:ilvl w:val="0"/>
          <w:numId w:val="24"/>
        </w:numPr>
        <w:ind w:left="1796" w:right="22" w:hanging="479"/>
        <w:jc w:val="both"/>
        <w:spacing w:lineRule="auto" w:line="228" w:before="112"/>
        <w:tabs>
          <w:tab w:val="left" w:pos="1794" w:leader="none"/>
        </w:tabs>
        <w:rPr>
          <w:sz w:val="24"/>
        </w:rPr>
      </w:pPr>
      <w:r>
        <w:rPr>
          <w:sz w:val="24"/>
        </w:rPr>
        <w:t xml:space="preserve">facilitate the protection of the intellectual property of innovations by startups in Kenya and with international</w:t>
      </w:r>
      <w:r>
        <w:rPr>
          <w:spacing w:val="29"/>
          <w:sz w:val="24"/>
        </w:rPr>
        <w:t xml:space="preserve"> </w:t>
      </w:r>
      <w:r>
        <w:rPr>
          <w:sz w:val="24"/>
        </w:rPr>
        <w:t xml:space="preserve">organisations;</w:t>
      </w:r>
      <w:r/>
    </w:p>
    <w:p>
      <w:pPr>
        <w:pStyle w:val="531"/>
        <w:numPr>
          <w:ilvl w:val="0"/>
          <w:numId w:val="24"/>
        </w:numPr>
        <w:ind w:left="1674" w:right="20" w:hanging="352"/>
        <w:jc w:val="both"/>
        <w:spacing w:lineRule="auto" w:line="228" w:before="124"/>
        <w:tabs>
          <w:tab w:val="left" w:pos="1679" w:leader="none"/>
        </w:tabs>
        <w:rPr>
          <w:sz w:val="23"/>
        </w:rPr>
      </w:pPr>
      <w:r>
        <w:rPr>
          <w:sz w:val="23"/>
        </w:rPr>
        <w:t xml:space="preserve">provide fiscal and non-fiscal support to startups admitted into incubation programmes </w:t>
      </w:r>
      <w:r>
        <w:rPr>
          <w:sz w:val="23"/>
        </w:rPr>
        <w:t xml:space="preserve">under this</w:t>
      </w:r>
      <w:r>
        <w:rPr>
          <w:sz w:val="23"/>
        </w:rPr>
        <w:t xml:space="preserve"> </w:t>
      </w:r>
      <w:r>
        <w:rPr>
          <w:sz w:val="25"/>
        </w:rPr>
        <w:t xml:space="preserve">Act;</w:t>
      </w:r>
      <w:r/>
    </w:p>
    <w:p>
      <w:pPr>
        <w:pStyle w:val="531"/>
        <w:numPr>
          <w:ilvl w:val="0"/>
          <w:numId w:val="24"/>
        </w:numPr>
        <w:ind w:left="1679" w:right="24" w:hanging="362"/>
        <w:jc w:val="both"/>
        <w:spacing w:lineRule="auto" w:line="225" w:before="114"/>
        <w:tabs>
          <w:tab w:val="left" w:pos="1684" w:leader="none"/>
        </w:tabs>
        <w:rPr>
          <w:sz w:val="24"/>
        </w:rPr>
      </w:pPr>
      <w:r>
        <w:rPr>
          <w:sz w:val="24"/>
        </w:rPr>
        <w:t xml:space="preserve">provide support in the form of research and development activities;</w:t>
      </w:r>
      <w:r>
        <w:rPr>
          <w:spacing w:val="37"/>
          <w:sz w:val="24"/>
        </w:rPr>
        <w:t xml:space="preserve"> </w:t>
      </w:r>
      <w:r>
        <w:rPr>
          <w:sz w:val="24"/>
        </w:rPr>
        <w:t xml:space="preserve">and</w:t>
      </w:r>
      <w:r/>
    </w:p>
    <w:p>
      <w:pPr>
        <w:pStyle w:val="531"/>
        <w:numPr>
          <w:ilvl w:val="0"/>
          <w:numId w:val="24"/>
        </w:numPr>
        <w:ind w:left="1674" w:right="14" w:hanging="348"/>
        <w:jc w:val="both"/>
        <w:spacing w:lineRule="auto" w:line="225" w:before="124"/>
        <w:tabs>
          <w:tab w:val="left" w:pos="1684" w:leader="none"/>
        </w:tabs>
        <w:rPr>
          <w:sz w:val="24"/>
        </w:rPr>
      </w:pPr>
      <w:r>
        <w:rPr>
          <w:sz w:val="24"/>
        </w:rPr>
        <w:t xml:space="preserve">provide such other support to enable the development and growth of startups registered under this</w:t>
      </w:r>
      <w:r>
        <w:rPr>
          <w:spacing w:val="3"/>
          <w:sz w:val="24"/>
        </w:rPr>
        <w:t xml:space="preserve"> </w:t>
      </w:r>
      <w:r>
        <w:rPr>
          <w:sz w:val="24"/>
        </w:rPr>
        <w:t xml:space="preserve">Act.</w:t>
      </w:r>
      <w:r/>
    </w:p>
    <w:p>
      <w:pPr>
        <w:pStyle w:val="531"/>
        <w:numPr>
          <w:ilvl w:val="0"/>
          <w:numId w:val="30"/>
        </w:numPr>
        <w:ind w:left="838" w:right="14" w:firstLine="483"/>
        <w:jc w:val="both"/>
        <w:spacing w:lineRule="auto" w:line="216" w:before="119"/>
        <w:tabs>
          <w:tab w:val="left" w:pos="1721" w:leader="none"/>
        </w:tabs>
        <w:rPr>
          <w:sz w:val="25"/>
        </w:rPr>
      </w:pPr>
      <w:r>
        <w:rPr>
          <w:sz w:val="25"/>
        </w:rPr>
        <w:t xml:space="preserve">(1) The Cabinet Secretary may, in consultation with</w:t>
      </w:r>
      <w:r>
        <w:rPr>
          <w:spacing w:val="-30"/>
          <w:sz w:val="25"/>
        </w:rPr>
        <w:t xml:space="preserve"> </w:t>
      </w:r>
      <w:r>
        <w:rPr>
          <w:sz w:val="25"/>
        </w:rPr>
        <w:t xml:space="preserve">Board</w:t>
      </w:r>
      <w:r>
        <w:rPr>
          <w:spacing w:val="-21"/>
          <w:sz w:val="25"/>
        </w:rPr>
        <w:t xml:space="preserve"> </w:t>
      </w:r>
      <w:r>
        <w:rPr>
          <w:sz w:val="25"/>
        </w:rPr>
        <w:t xml:space="preserve">of</w:t>
      </w:r>
      <w:r>
        <w:rPr>
          <w:spacing w:val="-31"/>
          <w:sz w:val="25"/>
        </w:rPr>
        <w:t xml:space="preserve"> </w:t>
      </w:r>
      <w:r>
        <w:rPr>
          <w:sz w:val="25"/>
        </w:rPr>
        <w:t xml:space="preserve">Trustees</w:t>
      </w:r>
      <w:r>
        <w:rPr>
          <w:spacing w:val="-24"/>
          <w:sz w:val="25"/>
        </w:rPr>
        <w:t xml:space="preserve"> </w:t>
      </w:r>
      <w:r>
        <w:rPr>
          <w:sz w:val="25"/>
        </w:rPr>
        <w:t xml:space="preserve">of</w:t>
      </w:r>
      <w:r>
        <w:rPr>
          <w:spacing w:val="-27"/>
          <w:sz w:val="25"/>
        </w:rPr>
        <w:t xml:space="preserve"> </w:t>
      </w:r>
      <w:r>
        <w:rPr>
          <w:sz w:val="25"/>
        </w:rPr>
        <w:t xml:space="preserve">the</w:t>
      </w:r>
      <w:r>
        <w:rPr>
          <w:spacing w:val="-33"/>
          <w:sz w:val="25"/>
        </w:rPr>
        <w:t xml:space="preserve"> </w:t>
      </w:r>
      <w:r>
        <w:rPr>
          <w:sz w:val="25"/>
        </w:rPr>
        <w:t xml:space="preserve">Fund</w:t>
      </w:r>
      <w:r>
        <w:rPr>
          <w:spacing w:val="-24"/>
          <w:sz w:val="25"/>
        </w:rPr>
        <w:t xml:space="preserve"> </w:t>
      </w:r>
      <w:r>
        <w:rPr>
          <w:sz w:val="25"/>
        </w:rPr>
        <w:t xml:space="preserve">and</w:t>
      </w:r>
      <w:r>
        <w:rPr>
          <w:spacing w:val="-23"/>
          <w:sz w:val="25"/>
        </w:rPr>
        <w:t xml:space="preserve"> </w:t>
      </w:r>
      <w:r>
        <w:rPr>
          <w:sz w:val="25"/>
        </w:rPr>
        <w:t xml:space="preserve">where</w:t>
      </w:r>
      <w:r>
        <w:rPr>
          <w:spacing w:val="-27"/>
          <w:sz w:val="25"/>
        </w:rPr>
        <w:t xml:space="preserve"> </w:t>
      </w:r>
      <w:r>
        <w:rPr>
          <w:sz w:val="25"/>
        </w:rPr>
        <w:t xml:space="preserve">necessary</w:t>
      </w:r>
      <w:r>
        <w:rPr>
          <w:spacing w:val="-25"/>
          <w:sz w:val="25"/>
        </w:rPr>
        <w:t xml:space="preserve"> </w:t>
      </w:r>
      <w:r>
        <w:rPr>
          <w:sz w:val="25"/>
        </w:rPr>
        <w:t xml:space="preserve">for the development and growth of startups under this Act, establish a credit guarantee</w:t>
      </w:r>
      <w:r>
        <w:rPr>
          <w:spacing w:val="13"/>
          <w:sz w:val="25"/>
        </w:rPr>
        <w:t xml:space="preserve"> </w:t>
      </w:r>
      <w:r>
        <w:rPr>
          <w:sz w:val="25"/>
        </w:rPr>
        <w:t xml:space="preserve">scheme.</w:t>
      </w:r>
      <w:r/>
    </w:p>
    <w:p>
      <w:pPr>
        <w:pStyle w:val="531"/>
        <w:numPr>
          <w:ilvl w:val="0"/>
          <w:numId w:val="23"/>
        </w:numPr>
        <w:ind w:right="12" w:firstLine="544"/>
        <w:jc w:val="both"/>
        <w:spacing w:lineRule="auto" w:line="223" w:before="108"/>
        <w:tabs>
          <w:tab w:val="left" w:pos="1761" w:leader="none"/>
        </w:tabs>
        <w:rPr>
          <w:sz w:val="24"/>
        </w:rPr>
      </w:pPr>
      <w:r>
        <w:rPr>
          <w:sz w:val="24"/>
        </w:rPr>
        <w:t xml:space="preserve">Where the Cabinet Secretary establishes a credit guarantee scheme under subsection (1), it shall have as its objectives—</w:t>
      </w:r>
      <w:r/>
    </w:p>
    <w:p>
      <w:pPr>
        <w:pStyle w:val="531"/>
        <w:numPr>
          <w:ilvl w:val="0"/>
          <w:numId w:val="22"/>
        </w:numPr>
        <w:ind w:right="11"/>
        <w:spacing w:lineRule="auto" w:line="225" w:before="100"/>
        <w:tabs>
          <w:tab w:val="left" w:pos="1685" w:leader="none"/>
        </w:tabs>
        <w:rPr>
          <w:sz w:val="24"/>
        </w:rPr>
      </w:pPr>
      <w:r>
        <w:rPr>
          <w:sz w:val="24"/>
        </w:rPr>
        <w:t xml:space="preserve">the provision of accessible financial support to startups;</w:t>
      </w:r>
      <w:r/>
    </w:p>
    <w:p>
      <w:pPr>
        <w:pStyle w:val="531"/>
        <w:numPr>
          <w:ilvl w:val="0"/>
          <w:numId w:val="22"/>
        </w:numPr>
        <w:ind w:left="1683" w:hanging="357"/>
        <w:spacing w:before="86"/>
        <w:tabs>
          <w:tab w:val="left" w:pos="1684" w:leader="none"/>
        </w:tabs>
        <w:rPr>
          <w:sz w:val="24"/>
        </w:rPr>
      </w:pPr>
      <w:r>
        <w:rPr>
          <w:sz w:val="24"/>
        </w:rPr>
        <w:t xml:space="preserve">a framework for credit guarantee for</w:t>
      </w:r>
      <w:r>
        <w:rPr>
          <w:spacing w:val="3"/>
          <w:sz w:val="24"/>
        </w:rPr>
        <w:t xml:space="preserve"> </w:t>
      </w:r>
      <w:r>
        <w:rPr>
          <w:sz w:val="24"/>
        </w:rPr>
        <w:t xml:space="preserve">startups;</w:t>
      </w:r>
      <w:r/>
    </w:p>
    <w:p>
      <w:pPr>
        <w:pStyle w:val="531"/>
        <w:numPr>
          <w:ilvl w:val="0"/>
          <w:numId w:val="22"/>
        </w:numPr>
        <w:ind w:left="1684" w:hanging="353"/>
        <w:spacing w:before="84"/>
        <w:tabs>
          <w:tab w:val="left" w:pos="1685" w:leader="none"/>
        </w:tabs>
        <w:rPr>
          <w:sz w:val="24"/>
        </w:rPr>
      </w:pPr>
      <w:r>
        <w:rPr>
          <w:sz w:val="24"/>
        </w:rPr>
        <w:t xml:space="preserve">guarantee for investors in</w:t>
      </w:r>
      <w:r>
        <w:rPr>
          <w:spacing w:val="30"/>
          <w:sz w:val="24"/>
        </w:rPr>
        <w:t xml:space="preserve"> </w:t>
      </w:r>
      <w:r>
        <w:rPr>
          <w:sz w:val="24"/>
        </w:rPr>
        <w:t xml:space="preserve">startups;</w:t>
      </w:r>
      <w:r/>
    </w:p>
    <w:p>
      <w:pPr>
        <w:pStyle w:val="531"/>
        <w:numPr>
          <w:ilvl w:val="0"/>
          <w:numId w:val="22"/>
        </w:numPr>
        <w:ind w:right="7" w:hanging="354"/>
        <w:jc w:val="both"/>
        <w:spacing w:lineRule="auto" w:line="225" w:before="97"/>
        <w:tabs>
          <w:tab w:val="left" w:pos="1684" w:leader="none"/>
        </w:tabs>
        <w:rPr>
          <w:sz w:val="24"/>
        </w:rPr>
      </w:pPr>
      <w:r>
        <w:rPr>
          <w:sz w:val="24"/>
        </w:rPr>
        <w:t xml:space="preserve">availing of financial and credit information to startups;</w:t>
      </w:r>
      <w:r>
        <w:rPr>
          <w:spacing w:val="1"/>
          <w:sz w:val="24"/>
        </w:rPr>
        <w:t xml:space="preserve"> </w:t>
      </w:r>
      <w:r>
        <w:rPr>
          <w:sz w:val="24"/>
        </w:rPr>
        <w:t xml:space="preserve">and</w:t>
      </w:r>
      <w:r/>
    </w:p>
    <w:p>
      <w:pPr>
        <w:pStyle w:val="531"/>
        <w:numPr>
          <w:ilvl w:val="0"/>
          <w:numId w:val="22"/>
        </w:numPr>
        <w:ind w:left="1690" w:right="16"/>
        <w:jc w:val="both"/>
        <w:spacing w:lineRule="auto" w:line="225" w:before="100"/>
        <w:tabs>
          <w:tab w:val="left" w:pos="1689" w:leader="none"/>
        </w:tabs>
        <w:rPr>
          <w:sz w:val="24"/>
        </w:rPr>
      </w:pPr>
      <w:r>
        <w:rPr>
          <w:sz w:val="24"/>
        </w:rPr>
        <w:t xml:space="preserve">capacity building on financial and risk management to</w:t>
      </w:r>
      <w:r>
        <w:rPr>
          <w:spacing w:val="-33"/>
          <w:sz w:val="24"/>
        </w:rPr>
        <w:t xml:space="preserve"> </w:t>
      </w:r>
      <w:r>
        <w:rPr>
          <w:sz w:val="24"/>
        </w:rPr>
        <w:t xml:space="preserve">stamps.</w:t>
      </w:r>
      <w:r/>
    </w:p>
    <w:p>
      <w:pPr>
        <w:pStyle w:val="531"/>
        <w:numPr>
          <w:ilvl w:val="0"/>
          <w:numId w:val="23"/>
        </w:numPr>
        <w:ind w:left="1689" w:right="18" w:hanging="363"/>
        <w:jc w:val="both"/>
        <w:spacing w:lineRule="auto" w:line="218" w:before="93"/>
        <w:tabs>
          <w:tab w:val="left" w:pos="1694" w:leader="none"/>
        </w:tabs>
        <w:rPr>
          <w:sz w:val="25"/>
        </w:rPr>
      </w:pPr>
      <w:r>
        <w:rPr>
          <w:sz w:val="25"/>
        </w:rPr>
        <w:t xml:space="preserve">Where a credit guarantee scheme is established pursuant to subsection (1), the Cabinet Secretary shall ensure that there is in place</w:t>
      </w:r>
      <w:r>
        <w:rPr>
          <w:spacing w:val="-14"/>
          <w:sz w:val="25"/>
        </w:rPr>
        <w:t xml:space="preserve"> </w:t>
      </w:r>
      <w:r>
        <w:rPr>
          <w:sz w:val="25"/>
        </w:rPr>
        <w:t xml:space="preserve">-</w:t>
      </w:r>
      <w:r/>
    </w:p>
    <w:p>
      <w:pPr>
        <w:pStyle w:val="531"/>
        <w:numPr>
          <w:ilvl w:val="0"/>
          <w:numId w:val="21"/>
        </w:numPr>
        <w:ind w:hanging="358"/>
        <w:jc w:val="both"/>
        <w:spacing w:before="81"/>
        <w:tabs>
          <w:tab w:val="left" w:pos="1694" w:leader="none"/>
        </w:tabs>
        <w:rPr>
          <w:sz w:val="25"/>
        </w:rPr>
      </w:pPr>
      <w:r>
        <w:rPr>
          <w:sz w:val="25"/>
        </w:rPr>
        <w:t xml:space="preserve">a</w:t>
      </w:r>
      <w:r>
        <w:rPr>
          <w:spacing w:val="-21"/>
          <w:sz w:val="25"/>
        </w:rPr>
        <w:t xml:space="preserve"> </w:t>
      </w:r>
      <w:r>
        <w:rPr>
          <w:sz w:val="25"/>
        </w:rPr>
        <w:t xml:space="preserve">strategy</w:t>
      </w:r>
      <w:r>
        <w:rPr>
          <w:spacing w:val="-14"/>
          <w:sz w:val="25"/>
        </w:rPr>
        <w:t xml:space="preserve"> </w:t>
      </w:r>
      <w:r>
        <w:rPr>
          <w:sz w:val="25"/>
        </w:rPr>
        <w:t xml:space="preserve">and</w:t>
      </w:r>
      <w:r>
        <w:rPr>
          <w:spacing w:val="-15"/>
          <w:sz w:val="25"/>
        </w:rPr>
        <w:t xml:space="preserve"> </w:t>
      </w:r>
      <w:r>
        <w:rPr>
          <w:sz w:val="25"/>
        </w:rPr>
        <w:t xml:space="preserve">operational</w:t>
      </w:r>
      <w:r>
        <w:rPr>
          <w:spacing w:val="-9"/>
          <w:sz w:val="25"/>
        </w:rPr>
        <w:t xml:space="preserve"> </w:t>
      </w:r>
      <w:r>
        <w:rPr>
          <w:sz w:val="25"/>
        </w:rPr>
        <w:t xml:space="preserve">goals</w:t>
      </w:r>
      <w:r>
        <w:rPr>
          <w:spacing w:val="-18"/>
          <w:sz w:val="25"/>
        </w:rPr>
        <w:t xml:space="preserve"> </w:t>
      </w:r>
      <w:r>
        <w:rPr>
          <w:sz w:val="25"/>
        </w:rPr>
        <w:t xml:space="preserve">that</w:t>
      </w:r>
      <w:r>
        <w:rPr>
          <w:spacing w:val="-20"/>
          <w:sz w:val="25"/>
        </w:rPr>
        <w:t xml:space="preserve"> </w:t>
      </w:r>
      <w:r>
        <w:rPr>
          <w:sz w:val="25"/>
        </w:rPr>
        <w:t xml:space="preserve">are</w:t>
      </w:r>
      <w:r>
        <w:rPr>
          <w:spacing w:val="-20"/>
          <w:sz w:val="25"/>
        </w:rPr>
        <w:t xml:space="preserve"> </w:t>
      </w:r>
      <w:r>
        <w:rPr>
          <w:sz w:val="25"/>
        </w:rPr>
        <w:t xml:space="preserve">aligned</w:t>
      </w:r>
      <w:r>
        <w:rPr>
          <w:spacing w:val="-10"/>
          <w:sz w:val="25"/>
        </w:rPr>
        <w:t xml:space="preserve"> </w:t>
      </w:r>
      <w:r>
        <w:rPr>
          <w:sz w:val="25"/>
        </w:rPr>
        <w:t xml:space="preserve">to</w:t>
      </w:r>
      <w:r/>
    </w:p>
    <w:p>
      <w:pPr>
        <w:pStyle w:val="529"/>
        <w:rPr>
          <w:sz w:val="20"/>
        </w:rPr>
      </w:pPr>
      <w:r>
        <w:br w:type="column"/>
      </w:r>
      <w:r/>
    </w:p>
    <w:p>
      <w:pPr>
        <w:pStyle w:val="529"/>
        <w:rPr>
          <w:sz w:val="20"/>
        </w:rPr>
      </w:pPr>
      <w:r>
        <w:rPr>
          <w:sz w:val="20"/>
        </w:rPr>
      </w:r>
      <w:r/>
    </w:p>
    <w:p>
      <w:pPr>
        <w:pStyle w:val="529"/>
        <w:rPr>
          <w:sz w:val="20"/>
        </w:rPr>
      </w:pPr>
      <w:r>
        <w:rPr>
          <w:sz w:val="20"/>
        </w:rPr>
      </w:r>
      <w:r/>
    </w:p>
    <w:p>
      <w:pPr>
        <w:pStyle w:val="529"/>
        <w:rPr>
          <w:sz w:val="21"/>
        </w:rPr>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page">
                  <wp:posOffset>5201890</wp:posOffset>
                </wp:positionH>
                <wp:positionV relativeFrom="paragraph">
                  <wp:posOffset>178359</wp:posOffset>
                </wp:positionV>
                <wp:extent cx="421020" cy="94488"/>
                <wp:effectExtent l="0" t="0" r="0" b="0"/>
                <wp:wrapTopAndBottom/>
                <wp:docPr id="30" name="image13.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image13.png" hidden="0"/>
                        <pic:cNvPicPr>
                          <a:picLocks noChangeAspect="1"/>
                        </pic:cNvPicPr>
                        <pic:nvPr isPhoto="0" userDrawn="0"/>
                      </pic:nvPicPr>
                      <pic:blipFill>
                        <a:blip r:embed="rId21"/>
                        <a:stretch/>
                      </pic:blipFill>
                      <pic:spPr bwMode="auto">
                        <a:xfrm>
                          <a:off x="0" y="0"/>
                          <a:ext cx="421020" cy="944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position:absolute;mso-wrap-distance-left:0.0pt;mso-wrap-distance-top:0.0pt;mso-wrap-distance-right:0.0pt;mso-wrap-distance-bottom:0.0pt;z-index:23;o:allowoverlap:true;o:allowincell:true;mso-position-horizontal-relative:page;margin-left:409.6pt;mso-position-horizontal:absolute;mso-position-vertical-relative:text;margin-top:14.0pt;mso-position-vertical:absolute;width:33.2pt;height:7.4pt;" stroked="false">
                <v:path textboxrect="0,0,0,0"/>
                <v:imagedata r:id="rId21" o:title=""/>
              </v:shape>
            </w:pict>
          </mc:Fallback>
        </mc:AlternateContent>
      </w:r>
      <w:r/>
    </w:p>
    <w:p>
      <w:pPr>
        <w:ind w:left="174"/>
        <w:rPr>
          <w:rFonts w:ascii="Courier New"/>
          <w:sz w:val="14"/>
        </w:rPr>
      </w:pPr>
      <w:r>
        <w:rPr>
          <w:rFonts w:ascii="Courier New"/>
          <w:sz w:val="14"/>
        </w:rPr>
        <w:t xml:space="preserve">SATU</w:t>
      </w:r>
      <w:r>
        <w:rPr>
          <w:rFonts w:ascii="Courier New"/>
          <w:spacing w:val="-61"/>
          <w:sz w:val="14"/>
        </w:rPr>
        <w:t xml:space="preserve"> </w:t>
      </w:r>
      <w:r>
        <w:rPr>
          <w:rFonts w:ascii="Courier New"/>
          <w:sz w:val="14"/>
        </w:rPr>
        <w:t xml:space="preserve">S</w:t>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ind w:left="185"/>
        <w:spacing w:lineRule="exact" w:line="189" w:before="138"/>
        <w:rPr>
          <w:sz w:val="17"/>
        </w:rPr>
      </w:pPr>
      <w:r>
        <w:rPr>
          <w:sz w:val="17"/>
        </w:rPr>
        <w:t xml:space="preserve">Credit Guarantee</w:t>
      </w:r>
      <w:r/>
    </w:p>
    <w:p>
      <w:pPr>
        <w:ind w:left="182"/>
        <w:spacing w:lineRule="exact" w:line="189"/>
        <w:rPr>
          <w:b/>
          <w:sz w:val="17"/>
        </w:rPr>
      </w:pPr>
      <w:r>
        <w:rPr>
          <w:b/>
          <w:sz w:val="17"/>
        </w:rPr>
        <w:t xml:space="preserve">Scheme.</w:t>
      </w:r>
      <w:r/>
    </w:p>
    <w:p>
      <w:pPr>
        <w:spacing w:lineRule="exact" w:line="189"/>
        <w:rPr>
          <w:sz w:val="17"/>
        </w:rPr>
        <w:sectPr>
          <w:footnotePr/>
          <w:endnotePr/>
          <w:type w:val="nextPage"/>
          <w:pgSz w:w="11940" w:h="16800" w:orient="portrait"/>
          <w:pgMar w:top="760" w:right="1680" w:bottom="280" w:left="1360" w:header="720" w:footer="720" w:gutter="0"/>
          <w:cols w:num="2" w:sep="0" w:space="720" w:equalWidth="0">
            <w:col w:w="6605" w:space="40"/>
            <w:col w:w="2255" w:space="0"/>
          </w:cols>
          <w:docGrid w:linePitch="360"/>
        </w:sectPr>
      </w:pPr>
      <w:r>
        <w:rPr>
          <w:sz w:val="17"/>
        </w:rPr>
      </w:r>
      <w:r/>
    </w:p>
    <w:p>
      <w:pPr>
        <w:ind w:left="3703"/>
        <w:spacing w:before="72"/>
        <w:rPr>
          <w:i/>
          <w:sz w:val="20"/>
        </w:rPr>
      </w:pPr>
      <w:r>
        <mc:AlternateContent>
          <mc:Choice Requires="wpg">
            <w:drawing>
              <wp:anchor xmlns:wp="http://schemas.openxmlformats.org/drawingml/2006/wordprocessingDrawing" distT="0" distB="0" distL="114300" distR="114300" simplePos="0" relativeHeight="266875392" behindDoc="0" locked="0" layoutInCell="1" allowOverlap="1">
                <wp:simplePos x="0" y="0"/>
                <wp:positionH relativeFrom="page">
                  <wp:posOffset>1483995</wp:posOffset>
                </wp:positionH>
                <wp:positionV relativeFrom="paragraph">
                  <wp:posOffset>238760</wp:posOffset>
                </wp:positionV>
                <wp:extent cx="4580255" cy="0"/>
                <wp:effectExtent l="0" t="0" r="0" b="0"/>
                <wp:wrapNone/>
                <wp:docPr id="31" name="" hidden="false"/>
                <wp:cNvGraphicFramePr/>
                <a:graphic xmlns:a="http://schemas.openxmlformats.org/drawingml/2006/main">
                  <a:graphicData uri="http://schemas.microsoft.com/office/word/2010/wordprocessingShape">
                    <wps:wsp>
                      <wps:cNvSpPr/>
                      <wps:spPr bwMode="auto">
                        <a:xfrm>
                          <a:off x="0" y="0"/>
                          <a:ext cx="458025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33" o:spid="_x0000_s33" o:spt="20" style="position:absolute;mso-wrap-distance-left:9.0pt;mso-wrap-distance-top:0.0pt;mso-wrap-distance-right:9.0pt;mso-wrap-distance-bottom:0.0pt;z-index:266875392;o:allowoverlap:true;o:allowincell:true;mso-position-horizontal-relative:page;margin-left:116.8pt;mso-position-horizontal:absolute;mso-position-vertical-relative:text;margin-top:18.8pt;mso-position-vertical:absolute;width:360.6pt;height:0.0pt;" coordsize="100000,100000" path="" fillcolor="#FFFFFF" strokecolor="#000000" strokeweight="0.72pt">
                <v:path textboxrect="0,0,0,0"/>
              </v:shape>
            </w:pict>
          </mc:Fallback>
        </mc:AlternateContent>
      </w:r>
      <w:bookmarkStart w:id="16" w:name="Page_18"/>
      <w:r/>
      <w:bookmarkEnd w:id="16"/>
      <w:r>
        <w:rPr>
          <w:i/>
          <w:sz w:val="20"/>
        </w:rPr>
        <w:t xml:space="preserve">The Startup Bill, 2020</w:t>
      </w:r>
      <w:r/>
    </w:p>
    <w:p>
      <w:pPr>
        <w:pStyle w:val="529"/>
        <w:spacing w:before="5"/>
        <w:rPr>
          <w:i/>
          <w:sz w:val="18"/>
        </w:rPr>
      </w:pPr>
      <w:r>
        <w:rPr>
          <w:i/>
          <w:sz w:val="18"/>
        </w:rPr>
      </w:r>
      <w:r/>
    </w:p>
    <w:p>
      <w:pPr>
        <w:pStyle w:val="524"/>
        <w:ind w:left="1814"/>
      </w:pPr>
      <w:r>
        <w:t xml:space="preserve">the objectives under subsection (2);</w:t>
      </w:r>
      <w:r/>
    </w:p>
    <w:p>
      <w:pPr>
        <w:pStyle w:val="531"/>
        <w:numPr>
          <w:ilvl w:val="0"/>
          <w:numId w:val="21"/>
        </w:numPr>
        <w:ind w:left="1810" w:right="2" w:hanging="369"/>
        <w:jc w:val="both"/>
        <w:spacing w:lineRule="auto" w:line="208" w:before="88"/>
        <w:tabs>
          <w:tab w:val="left" w:pos="1804" w:leader="none"/>
        </w:tabs>
        <w:rPr>
          <w:sz w:val="26"/>
        </w:rPr>
      </w:pPr>
      <w:r>
        <w:rPr>
          <w:sz w:val="26"/>
        </w:rPr>
        <w:t xml:space="preserve">a criteria for eligibility and qualification for recipients</w:t>
      </w:r>
      <w:r>
        <w:rPr>
          <w:spacing w:val="-4"/>
          <w:sz w:val="26"/>
        </w:rPr>
        <w:t xml:space="preserve"> </w:t>
      </w:r>
      <w:r>
        <w:rPr>
          <w:sz w:val="26"/>
        </w:rPr>
        <w:t xml:space="preserve">of</w:t>
      </w:r>
      <w:r>
        <w:rPr>
          <w:spacing w:val="-17"/>
          <w:sz w:val="26"/>
        </w:rPr>
        <w:t xml:space="preserve"> </w:t>
      </w:r>
      <w:r>
        <w:rPr>
          <w:sz w:val="26"/>
        </w:rPr>
        <w:t xml:space="preserve">funding</w:t>
      </w:r>
      <w:r>
        <w:rPr>
          <w:spacing w:val="-12"/>
          <w:sz w:val="26"/>
        </w:rPr>
        <w:t xml:space="preserve"> </w:t>
      </w:r>
      <w:r>
        <w:rPr>
          <w:sz w:val="26"/>
        </w:rPr>
        <w:t xml:space="preserve">under</w:t>
      </w:r>
      <w:r>
        <w:rPr>
          <w:spacing w:val="-14"/>
          <w:sz w:val="26"/>
        </w:rPr>
        <w:t xml:space="preserve"> </w:t>
      </w:r>
      <w:r>
        <w:rPr>
          <w:sz w:val="26"/>
        </w:rPr>
        <w:t xml:space="preserve">the</w:t>
      </w:r>
      <w:r>
        <w:rPr>
          <w:spacing w:val="-23"/>
          <w:sz w:val="26"/>
        </w:rPr>
        <w:t xml:space="preserve"> </w:t>
      </w:r>
      <w:r>
        <w:rPr>
          <w:sz w:val="26"/>
        </w:rPr>
        <w:t xml:space="preserve">Scheme;</w:t>
      </w:r>
      <w:r/>
    </w:p>
    <w:p>
      <w:pPr>
        <w:pStyle w:val="531"/>
        <w:numPr>
          <w:ilvl w:val="0"/>
          <w:numId w:val="21"/>
        </w:numPr>
        <w:ind w:left="1807" w:hanging="361"/>
        <w:jc w:val="both"/>
        <w:spacing w:lineRule="auto" w:line="208" w:before="98"/>
        <w:tabs>
          <w:tab w:val="left" w:pos="1808" w:leader="none"/>
        </w:tabs>
        <w:rPr>
          <w:sz w:val="26"/>
        </w:rPr>
      </w:pPr>
      <w:r>
        <w:rPr>
          <w:sz w:val="26"/>
        </w:rPr>
        <w:t xml:space="preserve">a criteria for the monitoring and evaluation of projects undertaken under the Scheme and the efficiency</w:t>
      </w:r>
      <w:r>
        <w:rPr>
          <w:spacing w:val="-26"/>
          <w:sz w:val="26"/>
        </w:rPr>
        <w:t xml:space="preserve"> </w:t>
      </w:r>
      <w:r>
        <w:rPr>
          <w:sz w:val="26"/>
        </w:rPr>
        <w:t xml:space="preserve">of</w:t>
      </w:r>
      <w:r>
        <w:rPr>
          <w:spacing w:val="-32"/>
          <w:sz w:val="26"/>
        </w:rPr>
        <w:t xml:space="preserve"> </w:t>
      </w:r>
      <w:r>
        <w:rPr>
          <w:sz w:val="26"/>
        </w:rPr>
        <w:t xml:space="preserve">the</w:t>
      </w:r>
      <w:r>
        <w:rPr>
          <w:spacing w:val="-33"/>
          <w:sz w:val="26"/>
        </w:rPr>
        <w:t xml:space="preserve"> </w:t>
      </w:r>
      <w:r>
        <w:rPr>
          <w:sz w:val="26"/>
        </w:rPr>
        <w:t xml:space="preserve">operations</w:t>
      </w:r>
      <w:r>
        <w:rPr>
          <w:spacing w:val="-19"/>
          <w:sz w:val="26"/>
        </w:rPr>
        <w:t xml:space="preserve"> </w:t>
      </w:r>
      <w:r>
        <w:rPr>
          <w:sz w:val="26"/>
        </w:rPr>
        <w:t xml:space="preserve">of</w:t>
      </w:r>
      <w:r>
        <w:rPr>
          <w:spacing w:val="-33"/>
          <w:sz w:val="26"/>
        </w:rPr>
        <w:t xml:space="preserve"> </w:t>
      </w:r>
      <w:r>
        <w:rPr>
          <w:sz w:val="26"/>
        </w:rPr>
        <w:t xml:space="preserve">the</w:t>
      </w:r>
      <w:r>
        <w:rPr>
          <w:spacing w:val="-35"/>
          <w:sz w:val="26"/>
        </w:rPr>
        <w:t xml:space="preserve"> </w:t>
      </w:r>
      <w:r>
        <w:rPr>
          <w:sz w:val="26"/>
        </w:rPr>
        <w:t xml:space="preserve">Scheme;</w:t>
      </w:r>
      <w:r>
        <w:rPr>
          <w:spacing w:val="-28"/>
          <w:sz w:val="26"/>
        </w:rPr>
        <w:t xml:space="preserve"> </w:t>
      </w:r>
      <w:r>
        <w:rPr>
          <w:sz w:val="26"/>
        </w:rPr>
        <w:t xml:space="preserve">and</w:t>
      </w:r>
      <w:r/>
    </w:p>
    <w:p>
      <w:pPr>
        <w:pStyle w:val="531"/>
        <w:numPr>
          <w:ilvl w:val="0"/>
          <w:numId w:val="21"/>
        </w:numPr>
        <w:ind w:left="1810" w:right="1" w:hanging="369"/>
        <w:jc w:val="both"/>
        <w:spacing w:lineRule="auto" w:line="208" w:before="102"/>
        <w:tabs>
          <w:tab w:val="left" w:pos="1806" w:leader="none"/>
        </w:tabs>
        <w:rPr>
          <w:sz w:val="26"/>
        </w:rPr>
      </w:pPr>
      <w:r>
        <w:rPr>
          <w:sz w:val="26"/>
        </w:rPr>
        <w:t xml:space="preserve">mechanism for transparency, accountability and </w:t>
      </w:r>
      <w:r>
        <w:rPr>
          <w:sz w:val="26"/>
        </w:rPr>
        <w:t xml:space="preserve">reporting</w:t>
      </w:r>
      <w:r>
        <w:rPr>
          <w:spacing w:val="-12"/>
          <w:sz w:val="26"/>
        </w:rPr>
        <w:t xml:space="preserve"> </w:t>
      </w:r>
      <w:r>
        <w:rPr>
          <w:sz w:val="26"/>
        </w:rPr>
        <w:t xml:space="preserve">on</w:t>
      </w:r>
      <w:r>
        <w:rPr>
          <w:spacing w:val="-21"/>
          <w:sz w:val="26"/>
        </w:rPr>
        <w:t xml:space="preserve"> </w:t>
      </w:r>
      <w:r>
        <w:rPr>
          <w:sz w:val="26"/>
        </w:rPr>
        <w:t xml:space="preserve">the</w:t>
      </w:r>
      <w:r>
        <w:rPr>
          <w:spacing w:val="-22"/>
          <w:sz w:val="26"/>
        </w:rPr>
        <w:t xml:space="preserve"> </w:t>
      </w:r>
      <w:r>
        <w:rPr>
          <w:sz w:val="26"/>
        </w:rPr>
        <w:t xml:space="preserve">activities</w:t>
      </w:r>
      <w:r>
        <w:rPr>
          <w:spacing w:val="-7"/>
          <w:sz w:val="26"/>
        </w:rPr>
        <w:t xml:space="preserve"> </w:t>
      </w:r>
      <w:r>
        <w:rPr>
          <w:sz w:val="26"/>
        </w:rPr>
        <w:t xml:space="preserve">of</w:t>
      </w:r>
      <w:r>
        <w:rPr>
          <w:spacing w:val="-15"/>
          <w:sz w:val="26"/>
        </w:rPr>
        <w:t xml:space="preserve"> </w:t>
      </w:r>
      <w:r>
        <w:rPr>
          <w:sz w:val="26"/>
        </w:rPr>
        <w:t xml:space="preserve">the</w:t>
      </w:r>
      <w:r>
        <w:rPr>
          <w:spacing w:val="-27"/>
          <w:sz w:val="26"/>
        </w:rPr>
        <w:t xml:space="preserve"> </w:t>
      </w:r>
      <w:r>
        <w:rPr>
          <w:sz w:val="26"/>
        </w:rPr>
        <w:t xml:space="preserve">Scheme.</w:t>
      </w:r>
      <w:r/>
    </w:p>
    <w:p>
      <w:pPr>
        <w:pStyle w:val="531"/>
        <w:numPr>
          <w:ilvl w:val="0"/>
          <w:numId w:val="30"/>
        </w:numPr>
        <w:ind w:left="960" w:firstLine="486"/>
        <w:jc w:val="both"/>
        <w:spacing w:lineRule="auto" w:line="208" w:before="98"/>
        <w:tabs>
          <w:tab w:val="left" w:pos="2405" w:leader="none"/>
        </w:tabs>
        <w:rPr>
          <w:sz w:val="26"/>
        </w:rPr>
      </w:pPr>
      <w:r>
        <w:rPr>
          <w:sz w:val="26"/>
        </w:rPr>
        <w:t xml:space="preserve">The</w:t>
      </w:r>
      <w:r>
        <w:rPr>
          <w:spacing w:val="-36"/>
          <w:sz w:val="26"/>
        </w:rPr>
        <w:t xml:space="preserve"> </w:t>
      </w:r>
      <w:r>
        <w:rPr>
          <w:sz w:val="26"/>
        </w:rPr>
        <w:t xml:space="preserve">Agency</w:t>
      </w:r>
      <w:r>
        <w:rPr>
          <w:spacing w:val="-34"/>
          <w:sz w:val="26"/>
        </w:rPr>
        <w:t xml:space="preserve"> </w:t>
      </w:r>
      <w:r>
        <w:rPr>
          <w:sz w:val="26"/>
        </w:rPr>
        <w:t xml:space="preserve">shall</w:t>
      </w:r>
      <w:r>
        <w:rPr>
          <w:spacing w:val="-30"/>
          <w:sz w:val="26"/>
        </w:rPr>
        <w:t xml:space="preserve"> </w:t>
      </w:r>
      <w:r>
        <w:rPr>
          <w:sz w:val="26"/>
        </w:rPr>
        <w:t xml:space="preserve">put</w:t>
      </w:r>
      <w:r>
        <w:rPr>
          <w:spacing w:val="-32"/>
          <w:sz w:val="26"/>
        </w:rPr>
        <w:t xml:space="preserve"> </w:t>
      </w:r>
      <w:r>
        <w:rPr>
          <w:sz w:val="26"/>
        </w:rPr>
        <w:t xml:space="preserve">in</w:t>
      </w:r>
      <w:r>
        <w:rPr>
          <w:spacing w:val="-35"/>
          <w:sz w:val="26"/>
        </w:rPr>
        <w:t xml:space="preserve"> </w:t>
      </w:r>
      <w:r>
        <w:rPr>
          <w:sz w:val="26"/>
        </w:rPr>
        <w:t xml:space="preserve">place</w:t>
      </w:r>
      <w:r>
        <w:rPr>
          <w:spacing w:val="-35"/>
          <w:sz w:val="26"/>
        </w:rPr>
        <w:t xml:space="preserve"> </w:t>
      </w:r>
      <w:r>
        <w:rPr>
          <w:sz w:val="26"/>
        </w:rPr>
        <w:t xml:space="preserve">a</w:t>
      </w:r>
      <w:r>
        <w:rPr>
          <w:spacing w:val="-36"/>
          <w:sz w:val="26"/>
        </w:rPr>
        <w:t xml:space="preserve"> </w:t>
      </w:r>
      <w:r>
        <w:rPr>
          <w:sz w:val="26"/>
        </w:rPr>
        <w:t xml:space="preserve">programme </w:t>
      </w:r>
      <w:r>
        <w:rPr>
          <w:sz w:val="26"/>
        </w:rPr>
        <w:t xml:space="preserve">for</w:t>
      </w:r>
      <w:r>
        <w:rPr>
          <w:spacing w:val="-13"/>
          <w:sz w:val="26"/>
        </w:rPr>
        <w:t xml:space="preserve"> </w:t>
      </w:r>
      <w:r>
        <w:rPr>
          <w:sz w:val="26"/>
        </w:rPr>
        <w:t xml:space="preserve">the</w:t>
      </w:r>
      <w:r>
        <w:rPr>
          <w:spacing w:val="-11"/>
          <w:sz w:val="26"/>
        </w:rPr>
        <w:t xml:space="preserve"> </w:t>
      </w:r>
      <w:r>
        <w:rPr>
          <w:sz w:val="26"/>
        </w:rPr>
        <w:t xml:space="preserve">training</w:t>
      </w:r>
      <w:r>
        <w:rPr>
          <w:spacing w:val="-4"/>
          <w:sz w:val="26"/>
        </w:rPr>
        <w:t xml:space="preserve"> </w:t>
      </w:r>
      <w:r>
        <w:rPr>
          <w:sz w:val="26"/>
        </w:rPr>
        <w:t xml:space="preserve">and</w:t>
      </w:r>
      <w:r>
        <w:rPr>
          <w:spacing w:val="-7"/>
          <w:sz w:val="26"/>
        </w:rPr>
        <w:t xml:space="preserve"> </w:t>
      </w:r>
      <w:r>
        <w:rPr>
          <w:sz w:val="26"/>
        </w:rPr>
        <w:t xml:space="preserve">capacity</w:t>
      </w:r>
      <w:r>
        <w:rPr>
          <w:spacing w:val="4"/>
          <w:sz w:val="26"/>
        </w:rPr>
        <w:t xml:space="preserve"> </w:t>
      </w:r>
      <w:r>
        <w:rPr>
          <w:sz w:val="26"/>
        </w:rPr>
        <w:t xml:space="preserve">building</w:t>
      </w:r>
      <w:r>
        <w:rPr>
          <w:spacing w:val="-6"/>
          <w:sz w:val="26"/>
        </w:rPr>
        <w:t xml:space="preserve"> </w:t>
      </w:r>
      <w:r>
        <w:rPr>
          <w:sz w:val="26"/>
        </w:rPr>
        <w:t xml:space="preserve">of</w:t>
      </w:r>
      <w:r>
        <w:rPr>
          <w:spacing w:val="-14"/>
          <w:sz w:val="26"/>
        </w:rPr>
        <w:t xml:space="preserve"> </w:t>
      </w:r>
      <w:r>
        <w:rPr>
          <w:sz w:val="26"/>
        </w:rPr>
        <w:t xml:space="preserve">startups</w:t>
      </w:r>
      <w:r>
        <w:rPr>
          <w:spacing w:val="1"/>
          <w:sz w:val="26"/>
        </w:rPr>
        <w:t xml:space="preserve"> </w:t>
      </w:r>
      <w:r>
        <w:rPr>
          <w:sz w:val="26"/>
        </w:rPr>
        <w:t xml:space="preserve">under</w:t>
      </w:r>
      <w:r>
        <w:rPr>
          <w:spacing w:val="-9"/>
          <w:sz w:val="26"/>
        </w:rPr>
        <w:t xml:space="preserve"> </w:t>
      </w:r>
      <w:r>
        <w:rPr>
          <w:sz w:val="26"/>
        </w:rPr>
        <w:t xml:space="preserve">this </w:t>
      </w:r>
      <w:r>
        <w:rPr>
          <w:sz w:val="26"/>
        </w:rPr>
        <w:t xml:space="preserve">Act</w:t>
      </w:r>
      <w:r>
        <w:rPr>
          <w:spacing w:val="-31"/>
          <w:sz w:val="26"/>
        </w:rPr>
        <w:t xml:space="preserve"> </w:t>
      </w:r>
      <w:r>
        <w:rPr>
          <w:sz w:val="26"/>
        </w:rPr>
        <w:t xml:space="preserve">and</w:t>
      </w:r>
      <w:r>
        <w:rPr>
          <w:spacing w:val="-28"/>
          <w:sz w:val="26"/>
        </w:rPr>
        <w:t xml:space="preserve"> </w:t>
      </w:r>
      <w:r>
        <w:rPr>
          <w:sz w:val="26"/>
        </w:rPr>
        <w:t xml:space="preserve">shall,</w:t>
      </w:r>
      <w:r>
        <w:rPr>
          <w:spacing w:val="-30"/>
          <w:sz w:val="26"/>
        </w:rPr>
        <w:t xml:space="preserve"> </w:t>
      </w:r>
      <w:r>
        <w:rPr>
          <w:sz w:val="26"/>
        </w:rPr>
        <w:t xml:space="preserve">for</w:t>
      </w:r>
      <w:r>
        <w:rPr>
          <w:spacing w:val="-29"/>
          <w:sz w:val="26"/>
        </w:rPr>
        <w:t xml:space="preserve"> </w:t>
      </w:r>
      <w:r>
        <w:rPr>
          <w:sz w:val="26"/>
        </w:rPr>
        <w:t xml:space="preserve">this</w:t>
      </w:r>
      <w:r>
        <w:rPr>
          <w:spacing w:val="-26"/>
          <w:sz w:val="26"/>
        </w:rPr>
        <w:t xml:space="preserve"> </w:t>
      </w:r>
      <w:r>
        <w:rPr>
          <w:sz w:val="26"/>
        </w:rPr>
        <w:t xml:space="preserve">purpose</w:t>
      </w:r>
      <w:r>
        <w:rPr>
          <w:spacing w:val="-26"/>
          <w:sz w:val="26"/>
        </w:rPr>
        <w:t xml:space="preserve"> </w:t>
      </w:r>
      <w:r>
        <w:rPr>
          <w:sz w:val="26"/>
        </w:rPr>
        <w:t xml:space="preserve">establish</w:t>
      </w:r>
      <w:r>
        <w:rPr>
          <w:spacing w:val="-24"/>
          <w:sz w:val="26"/>
        </w:rPr>
        <w:t xml:space="preserve"> </w:t>
      </w:r>
      <w:r>
        <w:rPr>
          <w:sz w:val="26"/>
        </w:rPr>
        <w:t xml:space="preserve">a</w:t>
      </w:r>
      <w:r>
        <w:rPr>
          <w:spacing w:val="-32"/>
          <w:sz w:val="26"/>
        </w:rPr>
        <w:t xml:space="preserve"> </w:t>
      </w:r>
      <w:r>
        <w:rPr>
          <w:sz w:val="26"/>
        </w:rPr>
        <w:t xml:space="preserve">platform</w:t>
      </w:r>
      <w:r>
        <w:rPr>
          <w:spacing w:val="-24"/>
          <w:sz w:val="26"/>
        </w:rPr>
        <w:t xml:space="preserve"> </w:t>
      </w:r>
      <w:r>
        <w:rPr>
          <w:sz w:val="26"/>
        </w:rPr>
        <w:t xml:space="preserve">setting out information at the national and county level of government,</w:t>
      </w:r>
      <w:r>
        <w:rPr>
          <w:spacing w:val="10"/>
          <w:sz w:val="26"/>
        </w:rPr>
        <w:t xml:space="preserve"> </w:t>
      </w:r>
      <w:r>
        <w:rPr>
          <w:sz w:val="26"/>
        </w:rPr>
        <w:t xml:space="preserve">on—</w:t>
      </w:r>
      <w:r/>
    </w:p>
    <w:p>
      <w:pPr>
        <w:pStyle w:val="531"/>
        <w:numPr>
          <w:ilvl w:val="0"/>
          <w:numId w:val="20"/>
        </w:numPr>
        <w:ind w:hanging="367"/>
        <w:spacing w:before="63"/>
        <w:tabs>
          <w:tab w:val="left" w:pos="1808" w:leader="none"/>
        </w:tabs>
        <w:rPr>
          <w:sz w:val="26"/>
        </w:rPr>
      </w:pPr>
      <w:r>
        <w:rPr>
          <w:sz w:val="26"/>
        </w:rPr>
        <w:t xml:space="preserve">existing</w:t>
      </w:r>
      <w:r>
        <w:rPr>
          <w:spacing w:val="4"/>
          <w:sz w:val="26"/>
        </w:rPr>
        <w:t xml:space="preserve"> </w:t>
      </w:r>
      <w:r>
        <w:rPr>
          <w:sz w:val="26"/>
        </w:rPr>
        <w:t xml:space="preserve">incubators;</w:t>
      </w:r>
      <w:r/>
    </w:p>
    <w:p>
      <w:pPr>
        <w:pStyle w:val="531"/>
        <w:numPr>
          <w:ilvl w:val="0"/>
          <w:numId w:val="20"/>
        </w:numPr>
        <w:ind w:left="1803" w:hanging="363"/>
        <w:spacing w:before="61"/>
        <w:tabs>
          <w:tab w:val="left" w:pos="1804" w:leader="none"/>
        </w:tabs>
        <w:rPr>
          <w:sz w:val="26"/>
        </w:rPr>
      </w:pPr>
      <w:r>
        <w:rPr>
          <w:sz w:val="26"/>
        </w:rPr>
        <w:t xml:space="preserve">available training</w:t>
      </w:r>
      <w:r>
        <w:rPr>
          <w:spacing w:val="-4"/>
          <w:sz w:val="26"/>
        </w:rPr>
        <w:t xml:space="preserve"> </w:t>
      </w:r>
      <w:r>
        <w:rPr>
          <w:sz w:val="26"/>
        </w:rPr>
        <w:t xml:space="preserve">programmes;</w:t>
      </w:r>
      <w:r/>
    </w:p>
    <w:p>
      <w:pPr>
        <w:pStyle w:val="531"/>
        <w:numPr>
          <w:ilvl w:val="0"/>
          <w:numId w:val="20"/>
        </w:numPr>
        <w:ind w:left="1862" w:hanging="417"/>
        <w:spacing w:before="61"/>
        <w:tabs>
          <w:tab w:val="left" w:pos="1863" w:leader="none"/>
        </w:tabs>
        <w:rPr>
          <w:sz w:val="26"/>
        </w:rPr>
      </w:pPr>
      <w:r>
        <w:rPr>
          <w:sz w:val="26"/>
        </w:rPr>
        <w:t xml:space="preserve">mentors and resource</w:t>
      </w:r>
      <w:r>
        <w:rPr>
          <w:spacing w:val="-8"/>
          <w:sz w:val="26"/>
        </w:rPr>
        <w:t xml:space="preserve"> </w:t>
      </w:r>
      <w:r>
        <w:rPr>
          <w:sz w:val="26"/>
        </w:rPr>
        <w:t xml:space="preserve">persons;</w:t>
      </w:r>
      <w:r/>
    </w:p>
    <w:p>
      <w:pPr>
        <w:pStyle w:val="531"/>
        <w:numPr>
          <w:ilvl w:val="0"/>
          <w:numId w:val="20"/>
        </w:numPr>
        <w:ind w:left="1870" w:hanging="430"/>
        <w:spacing w:before="60"/>
        <w:tabs>
          <w:tab w:val="left" w:pos="1871" w:leader="none"/>
        </w:tabs>
        <w:rPr>
          <w:sz w:val="26"/>
        </w:rPr>
      </w:pPr>
      <w:r>
        <w:rPr>
          <w:sz w:val="26"/>
        </w:rPr>
        <w:t xml:space="preserve">projects</w:t>
      </w:r>
      <w:r>
        <w:rPr>
          <w:spacing w:val="-16"/>
          <w:sz w:val="26"/>
        </w:rPr>
        <w:t xml:space="preserve"> </w:t>
      </w:r>
      <w:r>
        <w:rPr>
          <w:sz w:val="26"/>
        </w:rPr>
        <w:t xml:space="preserve">under</w:t>
      </w:r>
      <w:r>
        <w:rPr>
          <w:spacing w:val="-22"/>
          <w:sz w:val="26"/>
        </w:rPr>
        <w:t xml:space="preserve"> </w:t>
      </w:r>
      <w:r>
        <w:rPr>
          <w:sz w:val="26"/>
        </w:rPr>
        <w:t xml:space="preserve">existing</w:t>
      </w:r>
      <w:r>
        <w:rPr>
          <w:spacing w:val="-12"/>
          <w:sz w:val="26"/>
        </w:rPr>
        <w:t xml:space="preserve"> </w:t>
      </w:r>
      <w:r>
        <w:rPr>
          <w:sz w:val="26"/>
        </w:rPr>
        <w:t xml:space="preserve">incubation</w:t>
      </w:r>
      <w:r>
        <w:rPr>
          <w:spacing w:val="-6"/>
          <w:sz w:val="26"/>
        </w:rPr>
        <w:t xml:space="preserve"> </w:t>
      </w:r>
      <w:r>
        <w:rPr>
          <w:sz w:val="26"/>
        </w:rPr>
        <w:t xml:space="preserve">programmes;</w:t>
      </w:r>
      <w:r/>
    </w:p>
    <w:p>
      <w:pPr>
        <w:pStyle w:val="531"/>
        <w:numPr>
          <w:ilvl w:val="0"/>
          <w:numId w:val="20"/>
        </w:numPr>
        <w:ind w:left="1860" w:hanging="420"/>
        <w:spacing w:before="61"/>
        <w:tabs>
          <w:tab w:val="left" w:pos="1861" w:leader="none"/>
        </w:tabs>
        <w:rPr>
          <w:sz w:val="26"/>
        </w:rPr>
      </w:pPr>
      <w:r>
        <w:rPr>
          <w:sz w:val="26"/>
        </w:rPr>
        <w:t xml:space="preserve">available</w:t>
      </w:r>
      <w:r>
        <w:rPr>
          <w:spacing w:val="-37"/>
          <w:sz w:val="26"/>
        </w:rPr>
        <w:t xml:space="preserve"> </w:t>
      </w:r>
      <w:r>
        <w:rPr>
          <w:sz w:val="26"/>
        </w:rPr>
        <w:t xml:space="preserve">fiscal</w:t>
      </w:r>
      <w:r>
        <w:rPr>
          <w:spacing w:val="-41"/>
          <w:sz w:val="26"/>
        </w:rPr>
        <w:t xml:space="preserve"> </w:t>
      </w:r>
      <w:r>
        <w:rPr>
          <w:sz w:val="26"/>
        </w:rPr>
        <w:t xml:space="preserve">and</w:t>
      </w:r>
      <w:r>
        <w:rPr>
          <w:spacing w:val="-39"/>
          <w:sz w:val="26"/>
        </w:rPr>
        <w:t xml:space="preserve"> </w:t>
      </w:r>
      <w:r>
        <w:rPr>
          <w:sz w:val="26"/>
        </w:rPr>
        <w:t xml:space="preserve">non-fiscal</w:t>
      </w:r>
      <w:r>
        <w:rPr>
          <w:spacing w:val="-36"/>
          <w:sz w:val="26"/>
        </w:rPr>
        <w:t xml:space="preserve"> </w:t>
      </w:r>
      <w:r>
        <w:rPr>
          <w:sz w:val="26"/>
        </w:rPr>
        <w:t xml:space="preserve">support</w:t>
      </w:r>
      <w:r>
        <w:rPr>
          <w:spacing w:val="-37"/>
          <w:sz w:val="26"/>
        </w:rPr>
        <w:t xml:space="preserve"> </w:t>
      </w:r>
      <w:r>
        <w:rPr>
          <w:sz w:val="26"/>
        </w:rPr>
        <w:t xml:space="preserve">services;</w:t>
      </w:r>
      <w:r/>
    </w:p>
    <w:p>
      <w:pPr>
        <w:pStyle w:val="531"/>
        <w:numPr>
          <w:ilvl w:val="0"/>
          <w:numId w:val="20"/>
        </w:numPr>
        <w:ind w:right="21" w:hanging="367"/>
        <w:jc w:val="both"/>
        <w:spacing w:lineRule="auto" w:line="204" w:before="97"/>
        <w:tabs>
          <w:tab w:val="left" w:pos="1751" w:leader="none"/>
        </w:tabs>
        <w:rPr>
          <w:sz w:val="26"/>
        </w:rPr>
      </w:pPr>
      <w:r>
        <w:rPr>
          <w:sz w:val="26"/>
        </w:rPr>
        <w:t xml:space="preserve">business</w:t>
      </w:r>
      <w:r>
        <w:rPr>
          <w:spacing w:val="-33"/>
          <w:sz w:val="26"/>
        </w:rPr>
        <w:t xml:space="preserve"> </w:t>
      </w:r>
      <w:r>
        <w:rPr>
          <w:sz w:val="26"/>
        </w:rPr>
        <w:t xml:space="preserve">information</w:t>
      </w:r>
      <w:r>
        <w:rPr>
          <w:spacing w:val="-30"/>
          <w:sz w:val="26"/>
        </w:rPr>
        <w:t xml:space="preserve"> </w:t>
      </w:r>
      <w:r>
        <w:rPr>
          <w:sz w:val="26"/>
        </w:rPr>
        <w:t xml:space="preserve">necessary</w:t>
      </w:r>
      <w:r>
        <w:rPr>
          <w:spacing w:val="-33"/>
          <w:sz w:val="26"/>
        </w:rPr>
        <w:t xml:space="preserve"> </w:t>
      </w:r>
      <w:r>
        <w:rPr>
          <w:sz w:val="26"/>
        </w:rPr>
        <w:t xml:space="preserve">for</w:t>
      </w:r>
      <w:r>
        <w:rPr>
          <w:spacing w:val="-35"/>
          <w:sz w:val="26"/>
        </w:rPr>
        <w:t xml:space="preserve"> </w:t>
      </w:r>
      <w:r>
        <w:rPr>
          <w:sz w:val="26"/>
        </w:rPr>
        <w:t xml:space="preserve">the</w:t>
      </w:r>
      <w:r>
        <w:rPr>
          <w:spacing w:val="-38"/>
          <w:sz w:val="26"/>
        </w:rPr>
        <w:t xml:space="preserve"> </w:t>
      </w:r>
      <w:r>
        <w:rPr>
          <w:sz w:val="26"/>
        </w:rPr>
        <w:t xml:space="preserve">management </w:t>
      </w:r>
      <w:r>
        <w:rPr>
          <w:sz w:val="26"/>
        </w:rPr>
        <w:t xml:space="preserve">and development of </w:t>
      </w:r>
      <w:r>
        <w:rPr>
          <w:b/>
          <w:sz w:val="26"/>
        </w:rPr>
        <w:t xml:space="preserve">startups;</w:t>
      </w:r>
      <w:r>
        <w:rPr>
          <w:b/>
          <w:spacing w:val="-31"/>
          <w:sz w:val="26"/>
        </w:rPr>
        <w:t xml:space="preserve"> </w:t>
      </w:r>
      <w:r>
        <w:rPr>
          <w:sz w:val="26"/>
        </w:rPr>
        <w:t xml:space="preserve">and</w:t>
      </w:r>
      <w:r/>
    </w:p>
    <w:p>
      <w:pPr>
        <w:pStyle w:val="531"/>
        <w:numPr>
          <w:ilvl w:val="0"/>
          <w:numId w:val="20"/>
        </w:numPr>
        <w:ind w:left="1803" w:right="1" w:hanging="362"/>
        <w:jc w:val="both"/>
        <w:spacing w:lineRule="auto" w:line="206" w:before="108"/>
        <w:tabs>
          <w:tab w:val="left" w:pos="1800" w:leader="none"/>
        </w:tabs>
        <w:rPr>
          <w:sz w:val="26"/>
        </w:rPr>
      </w:pPr>
      <w:r>
        <w:rPr>
          <w:sz w:val="26"/>
        </w:rPr>
        <w:t xml:space="preserve">such other information as the agency shall, in </w:t>
      </w:r>
      <w:r>
        <w:rPr>
          <w:sz w:val="26"/>
        </w:rPr>
        <w:t xml:space="preserve">consultation with the county executive committee </w:t>
      </w:r>
      <w:r>
        <w:rPr>
          <w:sz w:val="26"/>
        </w:rPr>
        <w:t xml:space="preserve">member consider</w:t>
      </w:r>
      <w:r>
        <w:rPr>
          <w:spacing w:val="-6"/>
          <w:sz w:val="26"/>
        </w:rPr>
        <w:t xml:space="preserve"> </w:t>
      </w:r>
      <w:r>
        <w:rPr>
          <w:sz w:val="26"/>
        </w:rPr>
        <w:t xml:space="preserve">necessary.</w:t>
      </w:r>
      <w:r/>
    </w:p>
    <w:p>
      <w:pPr>
        <w:pStyle w:val="531"/>
        <w:numPr>
          <w:ilvl w:val="0"/>
          <w:numId w:val="30"/>
        </w:numPr>
        <w:ind w:left="953" w:right="6" w:firstLine="483"/>
        <w:jc w:val="both"/>
        <w:spacing w:lineRule="auto" w:line="206" w:before="106"/>
        <w:tabs>
          <w:tab w:val="left" w:pos="1836" w:leader="none"/>
        </w:tabs>
        <w:rPr>
          <w:sz w:val="26"/>
        </w:rPr>
      </w:pPr>
      <w:r>
        <w:rPr>
          <w:sz w:val="26"/>
        </w:rPr>
        <w:t xml:space="preserve">(1)</w:t>
      </w:r>
      <w:r>
        <w:rPr>
          <w:spacing w:val="-29"/>
          <w:sz w:val="26"/>
        </w:rPr>
        <w:t xml:space="preserve"> </w:t>
      </w:r>
      <w:r>
        <w:rPr>
          <w:sz w:val="26"/>
        </w:rPr>
        <w:t xml:space="preserve">The</w:t>
      </w:r>
      <w:r>
        <w:rPr>
          <w:spacing w:val="-25"/>
          <w:sz w:val="26"/>
        </w:rPr>
        <w:t xml:space="preserve"> </w:t>
      </w:r>
      <w:r>
        <w:rPr>
          <w:sz w:val="26"/>
        </w:rPr>
        <w:t xml:space="preserve">Agency</w:t>
      </w:r>
      <w:r>
        <w:rPr>
          <w:spacing w:val="-22"/>
          <w:sz w:val="26"/>
        </w:rPr>
        <w:t xml:space="preserve"> </w:t>
      </w:r>
      <w:r>
        <w:rPr>
          <w:sz w:val="26"/>
        </w:rPr>
        <w:t xml:space="preserve">shall</w:t>
      </w:r>
      <w:r>
        <w:rPr>
          <w:spacing w:val="-24"/>
          <w:sz w:val="26"/>
        </w:rPr>
        <w:t xml:space="preserve"> </w:t>
      </w:r>
      <w:r>
        <w:rPr>
          <w:sz w:val="26"/>
        </w:rPr>
        <w:t xml:space="preserve">facilitate</w:t>
      </w:r>
      <w:r>
        <w:rPr>
          <w:spacing w:val="-21"/>
          <w:sz w:val="26"/>
        </w:rPr>
        <w:t xml:space="preserve"> </w:t>
      </w:r>
      <w:r>
        <w:rPr>
          <w:sz w:val="26"/>
        </w:rPr>
        <w:t xml:space="preserve">the</w:t>
      </w:r>
      <w:r>
        <w:rPr>
          <w:spacing w:val="-29"/>
          <w:sz w:val="26"/>
        </w:rPr>
        <w:t xml:space="preserve"> </w:t>
      </w:r>
      <w:r>
        <w:rPr>
          <w:sz w:val="26"/>
        </w:rPr>
        <w:t xml:space="preserve">startups</w:t>
      </w:r>
      <w:r>
        <w:rPr>
          <w:spacing w:val="-21"/>
          <w:sz w:val="26"/>
        </w:rPr>
        <w:t xml:space="preserve"> </w:t>
      </w:r>
      <w:r>
        <w:rPr>
          <w:sz w:val="26"/>
        </w:rPr>
        <w:t xml:space="preserve">in</w:t>
      </w:r>
      <w:r>
        <w:rPr>
          <w:spacing w:val="-29"/>
          <w:sz w:val="26"/>
        </w:rPr>
        <w:t xml:space="preserve"> </w:t>
      </w:r>
      <w:r>
        <w:rPr>
          <w:sz w:val="26"/>
        </w:rPr>
        <w:t xml:space="preserve">the </w:t>
      </w:r>
      <w:r>
        <w:rPr>
          <w:sz w:val="26"/>
        </w:rPr>
        <w:t xml:space="preserve">application</w:t>
      </w:r>
      <w:r>
        <w:rPr>
          <w:spacing w:val="-13"/>
          <w:sz w:val="26"/>
        </w:rPr>
        <w:t xml:space="preserve"> </w:t>
      </w:r>
      <w:r>
        <w:rPr>
          <w:sz w:val="26"/>
        </w:rPr>
        <w:t xml:space="preserve">for</w:t>
      </w:r>
      <w:r>
        <w:rPr>
          <w:spacing w:val="-24"/>
          <w:sz w:val="26"/>
        </w:rPr>
        <w:t xml:space="preserve"> </w:t>
      </w:r>
      <w:r>
        <w:rPr>
          <w:sz w:val="26"/>
        </w:rPr>
        <w:t xml:space="preserve">grant</w:t>
      </w:r>
      <w:r>
        <w:rPr>
          <w:spacing w:val="-17"/>
          <w:sz w:val="26"/>
        </w:rPr>
        <w:t xml:space="preserve"> </w:t>
      </w:r>
      <w:r>
        <w:rPr>
          <w:sz w:val="26"/>
        </w:rPr>
        <w:t xml:space="preserve">or</w:t>
      </w:r>
      <w:r>
        <w:rPr>
          <w:spacing w:val="-21"/>
          <w:sz w:val="26"/>
        </w:rPr>
        <w:t xml:space="preserve"> </w:t>
      </w:r>
      <w:r>
        <w:rPr>
          <w:sz w:val="26"/>
        </w:rPr>
        <w:t xml:space="preserve">revocation</w:t>
      </w:r>
      <w:r>
        <w:rPr>
          <w:spacing w:val="-14"/>
          <w:sz w:val="26"/>
        </w:rPr>
        <w:t xml:space="preserve"> </w:t>
      </w:r>
      <w:r>
        <w:rPr>
          <w:sz w:val="26"/>
        </w:rPr>
        <w:t xml:space="preserve">of</w:t>
      </w:r>
      <w:r>
        <w:rPr>
          <w:spacing w:val="-22"/>
          <w:sz w:val="26"/>
        </w:rPr>
        <w:t xml:space="preserve"> </w:t>
      </w:r>
      <w:r>
        <w:rPr>
          <w:sz w:val="26"/>
        </w:rPr>
        <w:t xml:space="preserve">patents</w:t>
      </w:r>
      <w:r>
        <w:rPr>
          <w:spacing w:val="-16"/>
          <w:sz w:val="26"/>
        </w:rPr>
        <w:t xml:space="preserve"> </w:t>
      </w:r>
      <w:r>
        <w:rPr>
          <w:sz w:val="26"/>
        </w:rPr>
        <w:t xml:space="preserve">and</w:t>
      </w:r>
      <w:r>
        <w:rPr>
          <w:spacing w:val="-20"/>
          <w:sz w:val="26"/>
        </w:rPr>
        <w:t xml:space="preserve"> </w:t>
      </w:r>
      <w:r>
        <w:rPr>
          <w:sz w:val="26"/>
        </w:rPr>
        <w:t xml:space="preserve">institution of</w:t>
      </w:r>
      <w:r>
        <w:rPr>
          <w:spacing w:val="-16"/>
          <w:sz w:val="26"/>
        </w:rPr>
        <w:t xml:space="preserve"> </w:t>
      </w:r>
      <w:r>
        <w:rPr>
          <w:sz w:val="26"/>
        </w:rPr>
        <w:t xml:space="preserve">legal</w:t>
      </w:r>
      <w:r>
        <w:rPr>
          <w:spacing w:val="-14"/>
          <w:sz w:val="26"/>
        </w:rPr>
        <w:t xml:space="preserve"> </w:t>
      </w:r>
      <w:r>
        <w:rPr>
          <w:sz w:val="26"/>
        </w:rPr>
        <w:t xml:space="preserve">action</w:t>
      </w:r>
      <w:r>
        <w:rPr>
          <w:spacing w:val="-14"/>
          <w:sz w:val="26"/>
        </w:rPr>
        <w:t xml:space="preserve"> </w:t>
      </w:r>
      <w:r>
        <w:rPr>
          <w:sz w:val="26"/>
        </w:rPr>
        <w:t xml:space="preserve">for</w:t>
      </w:r>
      <w:r>
        <w:rPr>
          <w:spacing w:val="-14"/>
          <w:sz w:val="26"/>
        </w:rPr>
        <w:t xml:space="preserve"> </w:t>
      </w:r>
      <w:r>
        <w:rPr>
          <w:sz w:val="26"/>
        </w:rPr>
        <w:t xml:space="preserve">infringement</w:t>
      </w:r>
      <w:r>
        <w:rPr>
          <w:spacing w:val="1"/>
          <w:sz w:val="26"/>
        </w:rPr>
        <w:t xml:space="preserve"> </w:t>
      </w:r>
      <w:r>
        <w:rPr>
          <w:sz w:val="26"/>
        </w:rPr>
        <w:t xml:space="preserve">of</w:t>
      </w:r>
      <w:r>
        <w:rPr>
          <w:spacing w:val="-19"/>
          <w:sz w:val="26"/>
        </w:rPr>
        <w:t xml:space="preserve"> </w:t>
      </w:r>
      <w:r>
        <w:rPr>
          <w:sz w:val="26"/>
        </w:rPr>
        <w:t xml:space="preserve">any</w:t>
      </w:r>
      <w:r>
        <w:rPr>
          <w:spacing w:val="-14"/>
          <w:sz w:val="26"/>
        </w:rPr>
        <w:t xml:space="preserve"> </w:t>
      </w:r>
      <w:r>
        <w:rPr>
          <w:sz w:val="26"/>
        </w:rPr>
        <w:t xml:space="preserve">intellectual</w:t>
      </w:r>
      <w:r>
        <w:rPr>
          <w:spacing w:val="-4"/>
          <w:sz w:val="26"/>
        </w:rPr>
        <w:t xml:space="preserve"> </w:t>
      </w:r>
      <w:r>
        <w:rPr>
          <w:sz w:val="26"/>
        </w:rPr>
        <w:t xml:space="preserve">property </w:t>
      </w:r>
      <w:r>
        <w:rPr>
          <w:sz w:val="26"/>
        </w:rPr>
        <w:t xml:space="preserve">rights.</w:t>
      </w:r>
      <w:r/>
    </w:p>
    <w:p>
      <w:pPr>
        <w:ind w:left="960" w:right="12" w:firstLine="533"/>
        <w:jc w:val="both"/>
        <w:spacing w:lineRule="auto" w:line="204" w:before="110"/>
        <w:rPr>
          <w:sz w:val="26"/>
        </w:rPr>
      </w:pPr>
      <w:r>
        <w:rPr>
          <w:sz w:val="26"/>
        </w:rPr>
        <w:t xml:space="preserve">(2)</w:t>
      </w:r>
      <w:r>
        <w:rPr>
          <w:spacing w:val="-38"/>
          <w:sz w:val="26"/>
        </w:rPr>
        <w:t xml:space="preserve"> </w:t>
      </w:r>
      <w:r>
        <w:rPr>
          <w:sz w:val="26"/>
        </w:rPr>
        <w:t xml:space="preserve">The</w:t>
      </w:r>
      <w:r>
        <w:rPr>
          <w:spacing w:val="-38"/>
          <w:sz w:val="26"/>
        </w:rPr>
        <w:t xml:space="preserve"> </w:t>
      </w:r>
      <w:r>
        <w:rPr>
          <w:sz w:val="26"/>
        </w:rPr>
        <w:t xml:space="preserve">Agency</w:t>
      </w:r>
      <w:r>
        <w:rPr>
          <w:spacing w:val="-35"/>
          <w:sz w:val="26"/>
        </w:rPr>
        <w:t xml:space="preserve"> </w:t>
      </w:r>
      <w:r>
        <w:rPr>
          <w:sz w:val="26"/>
        </w:rPr>
        <w:t xml:space="preserve">shall</w:t>
      </w:r>
      <w:r>
        <w:rPr>
          <w:spacing w:val="-36"/>
          <w:sz w:val="26"/>
        </w:rPr>
        <w:t xml:space="preserve"> </w:t>
      </w:r>
      <w:r>
        <w:rPr>
          <w:sz w:val="26"/>
        </w:rPr>
        <w:t xml:space="preserve">facilitate</w:t>
      </w:r>
      <w:r>
        <w:rPr>
          <w:spacing w:val="-34"/>
          <w:sz w:val="26"/>
        </w:rPr>
        <w:t xml:space="preserve"> </w:t>
      </w:r>
      <w:r>
        <w:rPr>
          <w:sz w:val="26"/>
        </w:rPr>
        <w:t xml:space="preserve">the</w:t>
      </w:r>
      <w:r>
        <w:rPr>
          <w:spacing w:val="-40"/>
          <w:sz w:val="26"/>
        </w:rPr>
        <w:t xml:space="preserve"> </w:t>
      </w:r>
      <w:r>
        <w:rPr>
          <w:sz w:val="26"/>
        </w:rPr>
        <w:t xml:space="preserve">startups</w:t>
      </w:r>
      <w:r>
        <w:rPr>
          <w:spacing w:val="-30"/>
          <w:sz w:val="26"/>
        </w:rPr>
        <w:t xml:space="preserve"> </w:t>
      </w:r>
      <w:r>
        <w:rPr>
          <w:sz w:val="26"/>
        </w:rPr>
        <w:t xml:space="preserve">to</w:t>
      </w:r>
      <w:r>
        <w:rPr>
          <w:spacing w:val="-41"/>
          <w:sz w:val="26"/>
        </w:rPr>
        <w:t xml:space="preserve"> </w:t>
      </w:r>
      <w:r>
        <w:rPr>
          <w:sz w:val="26"/>
        </w:rPr>
        <w:t xml:space="preserve">file</w:t>
      </w:r>
      <w:r>
        <w:rPr>
          <w:spacing w:val="-40"/>
          <w:sz w:val="26"/>
        </w:rPr>
        <w:t xml:space="preserve"> </w:t>
      </w:r>
      <w:r>
        <w:rPr>
          <w:sz w:val="26"/>
        </w:rPr>
        <w:t xml:space="preserve">and register patents at the international</w:t>
      </w:r>
      <w:r>
        <w:rPr>
          <w:spacing w:val="-32"/>
          <w:sz w:val="26"/>
        </w:rPr>
        <w:t xml:space="preserve"> </w:t>
      </w:r>
      <w:r>
        <w:rPr>
          <w:sz w:val="26"/>
        </w:rPr>
        <w:t xml:space="preserve">level.</w:t>
      </w:r>
      <w:r/>
    </w:p>
    <w:p>
      <w:pPr>
        <w:pStyle w:val="531"/>
        <w:numPr>
          <w:ilvl w:val="0"/>
          <w:numId w:val="30"/>
        </w:numPr>
        <w:ind w:left="951" w:right="2" w:firstLine="485"/>
        <w:jc w:val="both"/>
        <w:spacing w:lineRule="auto" w:line="206" w:before="108"/>
        <w:tabs>
          <w:tab w:val="left" w:pos="1834" w:leader="none"/>
        </w:tabs>
        <w:rPr>
          <w:sz w:val="26"/>
        </w:rPr>
      </w:pPr>
      <w:r>
        <w:rPr>
          <w:sz w:val="26"/>
        </w:rPr>
        <w:t xml:space="preserve">The Cabinet Secretary shall, in consultation with </w:t>
      </w:r>
      <w:r>
        <w:rPr>
          <w:sz w:val="26"/>
        </w:rPr>
        <w:t xml:space="preserve">the Cabinet Secretary responsible for matters relating</w:t>
      </w:r>
      <w:r>
        <w:rPr>
          <w:spacing w:val="-44"/>
          <w:sz w:val="26"/>
        </w:rPr>
        <w:t xml:space="preserve"> </w:t>
      </w:r>
      <w:r>
        <w:rPr>
          <w:sz w:val="26"/>
        </w:rPr>
        <w:t xml:space="preserve">to finance, put in place measures for the granting of fiscal incentives</w:t>
      </w:r>
      <w:r>
        <w:rPr>
          <w:spacing w:val="-24"/>
          <w:sz w:val="26"/>
        </w:rPr>
        <w:t xml:space="preserve"> </w:t>
      </w:r>
      <w:r>
        <w:rPr>
          <w:sz w:val="26"/>
        </w:rPr>
        <w:t xml:space="preserve">including</w:t>
      </w:r>
      <w:r>
        <w:rPr>
          <w:spacing w:val="-23"/>
          <w:sz w:val="26"/>
        </w:rPr>
        <w:t xml:space="preserve"> </w:t>
      </w:r>
      <w:r>
        <w:rPr>
          <w:sz w:val="26"/>
        </w:rPr>
        <w:t xml:space="preserve">tax</w:t>
      </w:r>
      <w:r>
        <w:rPr>
          <w:spacing w:val="-28"/>
          <w:sz w:val="26"/>
        </w:rPr>
        <w:t xml:space="preserve"> </w:t>
      </w:r>
      <w:r>
        <w:rPr>
          <w:sz w:val="26"/>
        </w:rPr>
        <w:t xml:space="preserve">incentives</w:t>
      </w:r>
      <w:r>
        <w:rPr>
          <w:spacing w:val="-23"/>
          <w:sz w:val="26"/>
        </w:rPr>
        <w:t xml:space="preserve"> </w:t>
      </w:r>
      <w:r>
        <w:rPr>
          <w:sz w:val="26"/>
        </w:rPr>
        <w:t xml:space="preserve">as</w:t>
      </w:r>
      <w:r>
        <w:rPr>
          <w:spacing w:val="-32"/>
          <w:sz w:val="26"/>
        </w:rPr>
        <w:t xml:space="preserve"> </w:t>
      </w:r>
      <w:r>
        <w:rPr>
          <w:sz w:val="26"/>
        </w:rPr>
        <w:t xml:space="preserve">shall</w:t>
      </w:r>
      <w:r>
        <w:rPr>
          <w:spacing w:val="-25"/>
          <w:sz w:val="26"/>
        </w:rPr>
        <w:t xml:space="preserve"> </w:t>
      </w:r>
      <w:r>
        <w:rPr>
          <w:sz w:val="26"/>
        </w:rPr>
        <w:t xml:space="preserve">be</w:t>
      </w:r>
      <w:r>
        <w:rPr>
          <w:spacing w:val="-30"/>
          <w:sz w:val="26"/>
        </w:rPr>
        <w:t xml:space="preserve"> </w:t>
      </w:r>
      <w:r>
        <w:rPr>
          <w:sz w:val="26"/>
        </w:rPr>
        <w:t xml:space="preserve">considered necessary</w:t>
      </w:r>
      <w:r>
        <w:rPr>
          <w:spacing w:val="-30"/>
          <w:sz w:val="26"/>
        </w:rPr>
        <w:t xml:space="preserve"> </w:t>
      </w:r>
      <w:r>
        <w:rPr>
          <w:sz w:val="26"/>
        </w:rPr>
        <w:t xml:space="preserve">for</w:t>
      </w:r>
      <w:r>
        <w:rPr>
          <w:spacing w:val="-35"/>
          <w:sz w:val="26"/>
        </w:rPr>
        <w:t xml:space="preserve"> </w:t>
      </w:r>
      <w:r>
        <w:rPr>
          <w:sz w:val="26"/>
        </w:rPr>
        <w:t xml:space="preserve">the</w:t>
      </w:r>
      <w:r>
        <w:rPr>
          <w:spacing w:val="-43"/>
          <w:sz w:val="26"/>
        </w:rPr>
        <w:t xml:space="preserve"> </w:t>
      </w:r>
      <w:r>
        <w:rPr>
          <w:sz w:val="26"/>
        </w:rPr>
        <w:t xml:space="preserve">development</w:t>
      </w:r>
      <w:r>
        <w:rPr>
          <w:spacing w:val="-32"/>
          <w:sz w:val="26"/>
        </w:rPr>
        <w:t xml:space="preserve"> </w:t>
      </w:r>
      <w:r>
        <w:rPr>
          <w:sz w:val="26"/>
        </w:rPr>
        <w:t xml:space="preserve">of</w:t>
      </w:r>
      <w:r>
        <w:rPr>
          <w:spacing w:val="-39"/>
          <w:sz w:val="26"/>
        </w:rPr>
        <w:t xml:space="preserve"> </w:t>
      </w:r>
      <w:r>
        <w:rPr>
          <w:sz w:val="26"/>
        </w:rPr>
        <w:t xml:space="preserve">startups</w:t>
      </w:r>
      <w:r>
        <w:rPr>
          <w:spacing w:val="-27"/>
          <w:sz w:val="26"/>
        </w:rPr>
        <w:t xml:space="preserve"> </w:t>
      </w:r>
      <w:r>
        <w:rPr>
          <w:sz w:val="26"/>
        </w:rPr>
        <w:t xml:space="preserve">in</w:t>
      </w:r>
      <w:r>
        <w:rPr>
          <w:spacing w:val="-38"/>
          <w:sz w:val="26"/>
        </w:rPr>
        <w:t xml:space="preserve"> </w:t>
      </w:r>
      <w:r>
        <w:rPr>
          <w:sz w:val="26"/>
        </w:rPr>
        <w:t xml:space="preserve">the</w:t>
      </w:r>
      <w:r>
        <w:rPr>
          <w:spacing w:val="-41"/>
          <w:sz w:val="26"/>
        </w:rPr>
        <w:t xml:space="preserve"> </w:t>
      </w:r>
      <w:r>
        <w:rPr>
          <w:sz w:val="26"/>
        </w:rPr>
        <w:t xml:space="preserve">country.</w:t>
      </w:r>
      <w:r/>
    </w:p>
    <w:p>
      <w:pPr>
        <w:pStyle w:val="531"/>
        <w:numPr>
          <w:ilvl w:val="0"/>
          <w:numId w:val="30"/>
        </w:numPr>
        <w:ind w:left="948" w:right="21" w:firstLine="488"/>
        <w:jc w:val="both"/>
        <w:spacing w:lineRule="auto" w:line="208" w:before="102"/>
        <w:tabs>
          <w:tab w:val="left" w:pos="1835" w:leader="none"/>
        </w:tabs>
        <w:rPr>
          <w:sz w:val="26"/>
        </w:rPr>
      </w:pPr>
      <w:r>
        <w:rPr>
          <w:sz w:val="26"/>
        </w:rPr>
        <w:t xml:space="preserve">A startup shall be encouraged to cumulatively achieve growth objectives as set out by the Cabinet Secretary by</w:t>
      </w:r>
      <w:r>
        <w:rPr>
          <w:spacing w:val="2"/>
          <w:sz w:val="26"/>
        </w:rPr>
        <w:t xml:space="preserve"> </w:t>
      </w:r>
      <w:r>
        <w:rPr>
          <w:sz w:val="26"/>
        </w:rPr>
        <w:t xml:space="preserve">regulation.</w:t>
      </w:r>
      <w:r/>
    </w:p>
    <w:p>
      <w:pPr>
        <w:ind w:left="1037" w:right="732"/>
        <w:jc w:val="center"/>
        <w:spacing w:before="62"/>
        <w:rPr>
          <w:sz w:val="21"/>
        </w:rPr>
      </w:pPr>
      <w:r>
        <w:br w:type="column"/>
      </w:r>
      <w:r>
        <w:rPr>
          <w:sz w:val="21"/>
        </w:rPr>
        <w:t xml:space="preserve">413</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ind w:left="194" w:right="789" w:firstLine="4"/>
        <w:spacing w:lineRule="auto" w:line="211" w:before="191"/>
        <w:rPr>
          <w:b/>
          <w:sz w:val="17"/>
        </w:rPr>
      </w:pPr>
      <w:r>
        <w:rPr>
          <w:b/>
          <w:sz w:val="17"/>
        </w:rPr>
        <w:t xml:space="preserve">Training and </w:t>
      </w:r>
      <w:r>
        <w:rPr>
          <w:b/>
          <w:sz w:val="17"/>
        </w:rPr>
        <w:t xml:space="preserve">capacity</w:t>
      </w:r>
      <w:r>
        <w:rPr>
          <w:b/>
          <w:spacing w:val="20"/>
          <w:sz w:val="17"/>
        </w:rPr>
        <w:t xml:space="preserve"> </w:t>
      </w:r>
      <w:r>
        <w:rPr>
          <w:b/>
          <w:sz w:val="17"/>
        </w:rPr>
        <w:t xml:space="preserve">building.</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8"/>
        <w:rPr>
          <w:b/>
          <w:sz w:val="17"/>
        </w:rPr>
      </w:pPr>
      <w:r>
        <w:rPr>
          <w:b/>
          <w:sz w:val="17"/>
        </w:rPr>
      </w:r>
      <w:r/>
    </w:p>
    <w:p>
      <w:pPr>
        <w:ind w:left="194" w:right="789" w:firstLine="4"/>
        <w:spacing w:lineRule="auto" w:line="235"/>
        <w:rPr>
          <w:sz w:val="16"/>
        </w:rPr>
      </w:pPr>
      <w:r>
        <w:rPr>
          <w:sz w:val="16"/>
        </w:rPr>
        <w:t xml:space="preserve">Application for grant or revocation of patents.</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2"/>
        <w:rPr>
          <w:sz w:val="17"/>
        </w:rPr>
      </w:pPr>
      <w:r>
        <w:rPr>
          <w:sz w:val="17"/>
        </w:rPr>
      </w:r>
      <w:r/>
    </w:p>
    <w:p>
      <w:pPr>
        <w:ind w:left="192"/>
        <w:spacing w:before="1"/>
        <w:rPr>
          <w:sz w:val="17"/>
        </w:rPr>
      </w:pPr>
      <w:r>
        <w:rPr>
          <w:sz w:val="17"/>
        </w:rPr>
        <w:t xml:space="preserve">Fiscal incentives.</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10"/>
        <w:rPr>
          <w:sz w:val="14"/>
        </w:rPr>
      </w:pPr>
      <w:r>
        <w:rPr>
          <w:sz w:val="14"/>
        </w:rPr>
      </w:r>
      <w:r/>
    </w:p>
    <w:p>
      <w:pPr>
        <w:ind w:left="184" w:right="789" w:firstLine="4"/>
        <w:spacing w:lineRule="auto" w:line="223"/>
        <w:rPr>
          <w:sz w:val="17"/>
        </w:rPr>
      </w:pPr>
      <w:r>
        <w:rPr>
          <w:sz w:val="17"/>
        </w:rPr>
        <w:t xml:space="preserve">Growth </w:t>
      </w:r>
      <w:r>
        <w:rPr>
          <w:sz w:val="17"/>
        </w:rPr>
        <w:t xml:space="preserve">objectives.</w:t>
      </w:r>
      <w:r/>
    </w:p>
    <w:p>
      <w:pPr>
        <w:spacing w:lineRule="auto" w:line="223"/>
        <w:rPr>
          <w:sz w:val="17"/>
        </w:rPr>
        <w:sectPr>
          <w:footnotePr/>
          <w:endnotePr/>
          <w:type w:val="nextPage"/>
          <w:pgSz w:w="11940" w:h="16800" w:orient="portrait"/>
          <w:pgMar w:top="820" w:right="1680" w:bottom="280" w:left="1360" w:header="720" w:footer="720" w:gutter="0"/>
          <w:cols w:num="2" w:sep="0" w:space="720" w:equalWidth="0">
            <w:col w:w="6736" w:space="40"/>
            <w:col w:w="2124" w:space="0"/>
          </w:cols>
          <w:docGrid w:linePitch="360"/>
        </w:sectPr>
      </w:pPr>
      <w:r>
        <w:rPr>
          <w:sz w:val="17"/>
        </w:rPr>
      </w:r>
      <w:r/>
    </w:p>
    <w:p>
      <w:pPr>
        <w:ind w:left="1132"/>
        <w:spacing w:before="70"/>
        <w:tabs>
          <w:tab w:val="left" w:pos="3823" w:leader="none"/>
        </w:tabs>
        <w:rPr>
          <w:i/>
          <w:sz w:val="19"/>
        </w:rPr>
      </w:pPr>
      <w:r>
        <mc:AlternateContent>
          <mc:Choice Requires="wpg">
            <w:drawing>
              <wp:anchor xmlns:wp="http://schemas.openxmlformats.org/drawingml/2006/wordprocessingDrawing" distT="0" distB="0" distL="114300" distR="114300" simplePos="0" relativeHeight="266875904" behindDoc="0" locked="0" layoutInCell="1" allowOverlap="1">
                <wp:simplePos x="0" y="0"/>
                <wp:positionH relativeFrom="page">
                  <wp:posOffset>1578610</wp:posOffset>
                </wp:positionH>
                <wp:positionV relativeFrom="paragraph">
                  <wp:posOffset>228600</wp:posOffset>
                </wp:positionV>
                <wp:extent cx="4573905" cy="0"/>
                <wp:effectExtent l="0" t="0" r="0" b="0"/>
                <wp:wrapNone/>
                <wp:docPr id="32" name="" hidden="false"/>
                <wp:cNvGraphicFramePr/>
                <a:graphic xmlns:a="http://schemas.openxmlformats.org/drawingml/2006/main">
                  <a:graphicData uri="http://schemas.microsoft.com/office/word/2010/wordprocessingShape">
                    <wps:wsp>
                      <wps:cNvSpPr/>
                      <wps:spPr bwMode="auto">
                        <a:xfrm>
                          <a:off x="0" y="0"/>
                          <a:ext cx="457390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34" o:spid="_x0000_s34" o:spt="20" style="position:absolute;mso-wrap-distance-left:9.0pt;mso-wrap-distance-top:0.0pt;mso-wrap-distance-right:9.0pt;mso-wrap-distance-bottom:0.0pt;z-index:266875904;o:allowoverlap:true;o:allowincell:true;mso-position-horizontal-relative:page;margin-left:124.3pt;mso-position-horizontal:absolute;mso-position-vertical-relative:text;margin-top:18.0pt;mso-position-vertical:absolute;width:360.1pt;height:0.0pt;" coordsize="100000,100000" path="" fillcolor="#FFFFFF" strokecolor="#000000" strokeweight="0.72pt">
                <v:path textboxrect="0,0,0,0"/>
              </v:shape>
            </w:pict>
          </mc:Fallback>
        </mc:AlternateContent>
      </w:r>
      <w:bookmarkStart w:id="17" w:name="Page_19"/>
      <w:r/>
      <w:bookmarkEnd w:id="17"/>
      <w:r>
        <w:rPr>
          <w:sz w:val="21"/>
        </w:rPr>
        <w:t xml:space="preserve">414</w:t>
      </w:r>
      <w:r>
        <w:rPr>
          <w:sz w:val="21"/>
        </w:rPr>
        <w:tab/>
      </w:r>
      <w:r>
        <w:rPr>
          <w:i/>
          <w:sz w:val="19"/>
        </w:rPr>
        <w:t xml:space="preserve">The Startup Bill,</w:t>
      </w:r>
      <w:r>
        <w:rPr>
          <w:i/>
          <w:spacing w:val="-33"/>
          <w:sz w:val="19"/>
        </w:rPr>
        <w:t xml:space="preserve"> </w:t>
      </w:r>
      <w:r>
        <w:rPr>
          <w:i/>
          <w:sz w:val="19"/>
        </w:rPr>
        <w:t xml:space="preserve">2020</w:t>
      </w:r>
      <w:r/>
    </w:p>
    <w:p>
      <w:pPr>
        <w:pStyle w:val="529"/>
        <w:spacing w:before="8"/>
        <w:rPr>
          <w:i/>
          <w:sz w:val="18"/>
        </w:rPr>
      </w:pPr>
      <w:r>
        <w:rPr>
          <w:i/>
          <w:sz w:val="18"/>
        </w:rPr>
      </w:r>
      <w:r/>
    </w:p>
    <w:p>
      <w:pPr>
        <w:pStyle w:val="525"/>
        <w:ind w:left="1714"/>
      </w:pPr>
      <w:r>
        <w:t xml:space="preserve">PART</w:t>
      </w:r>
      <w:r>
        <w:rPr>
          <w:spacing w:val="-37"/>
        </w:rPr>
        <w:t xml:space="preserve"> </w:t>
      </w:r>
      <w:r>
        <w:t xml:space="preserve">VI</w:t>
      </w:r>
      <w:r>
        <w:rPr>
          <w:spacing w:val="-39"/>
        </w:rPr>
        <w:t xml:space="preserve"> </w:t>
      </w:r>
      <w:r>
        <w:t xml:space="preserve">—</w:t>
      </w:r>
      <w:r>
        <w:rPr>
          <w:spacing w:val="-40"/>
        </w:rPr>
        <w:t xml:space="preserve"> </w:t>
      </w:r>
      <w:r>
        <w:t xml:space="preserve">MISCELLANEOUS</w:t>
      </w:r>
      <w:r>
        <w:rPr>
          <w:spacing w:val="-25"/>
        </w:rPr>
        <w:t xml:space="preserve"> </w:t>
      </w:r>
      <w:r>
        <w:t xml:space="preserve">PROVISIONS</w:t>
      </w:r>
      <w:r/>
    </w:p>
    <w:p>
      <w:pPr>
        <w:pStyle w:val="531"/>
        <w:numPr>
          <w:ilvl w:val="0"/>
          <w:numId w:val="30"/>
        </w:numPr>
        <w:ind w:left="1104" w:firstLine="477"/>
        <w:jc w:val="both"/>
        <w:spacing w:lineRule="auto" w:line="218" w:before="107"/>
        <w:tabs>
          <w:tab w:val="left" w:pos="1975" w:leader="none"/>
        </w:tabs>
        <w:rPr>
          <w:sz w:val="25"/>
        </w:rPr>
      </w:pPr>
      <w:r>
        <w:rPr>
          <w:sz w:val="25"/>
        </w:rPr>
        <w:t xml:space="preserve">(1) The Cabinet Secretary may make regulations generally</w:t>
      </w:r>
      <w:r>
        <w:rPr>
          <w:spacing w:val="-19"/>
          <w:sz w:val="25"/>
        </w:rPr>
        <w:t xml:space="preserve"> </w:t>
      </w:r>
      <w:r>
        <w:rPr>
          <w:sz w:val="25"/>
        </w:rPr>
        <w:t xml:space="preserve">for</w:t>
      </w:r>
      <w:r>
        <w:rPr>
          <w:spacing w:val="-26"/>
          <w:sz w:val="25"/>
        </w:rPr>
        <w:t xml:space="preserve"> </w:t>
      </w:r>
      <w:r>
        <w:rPr>
          <w:sz w:val="25"/>
        </w:rPr>
        <w:t xml:space="preserve">the</w:t>
      </w:r>
      <w:r>
        <w:rPr>
          <w:spacing w:val="-24"/>
          <w:sz w:val="25"/>
        </w:rPr>
        <w:t xml:space="preserve"> </w:t>
      </w:r>
      <w:r>
        <w:rPr>
          <w:sz w:val="25"/>
        </w:rPr>
        <w:t xml:space="preserve">better</w:t>
      </w:r>
      <w:r>
        <w:rPr>
          <w:spacing w:val="-30"/>
          <w:sz w:val="25"/>
        </w:rPr>
        <w:t xml:space="preserve"> </w:t>
      </w:r>
      <w:r>
        <w:rPr>
          <w:sz w:val="25"/>
        </w:rPr>
        <w:t xml:space="preserve">carrying</w:t>
      </w:r>
      <w:r>
        <w:rPr>
          <w:spacing w:val="-24"/>
          <w:sz w:val="25"/>
        </w:rPr>
        <w:t xml:space="preserve"> </w:t>
      </w:r>
      <w:r>
        <w:rPr>
          <w:sz w:val="25"/>
        </w:rPr>
        <w:t xml:space="preserve">out</w:t>
      </w:r>
      <w:r>
        <w:rPr>
          <w:spacing w:val="-29"/>
          <w:sz w:val="25"/>
        </w:rPr>
        <w:t xml:space="preserve"> </w:t>
      </w:r>
      <w:r>
        <w:rPr>
          <w:sz w:val="25"/>
        </w:rPr>
        <w:t xml:space="preserve">of</w:t>
      </w:r>
      <w:r>
        <w:rPr>
          <w:spacing w:val="-26"/>
          <w:sz w:val="25"/>
        </w:rPr>
        <w:t xml:space="preserve"> </w:t>
      </w:r>
      <w:r>
        <w:rPr>
          <w:sz w:val="25"/>
        </w:rPr>
        <w:t xml:space="preserve">the</w:t>
      </w:r>
      <w:r>
        <w:rPr>
          <w:spacing w:val="-28"/>
          <w:sz w:val="25"/>
        </w:rPr>
        <w:t xml:space="preserve"> </w:t>
      </w:r>
      <w:r>
        <w:rPr>
          <w:sz w:val="25"/>
        </w:rPr>
        <w:t xml:space="preserve">provisions</w:t>
      </w:r>
      <w:r>
        <w:rPr>
          <w:spacing w:val="-19"/>
          <w:sz w:val="25"/>
        </w:rPr>
        <w:t xml:space="preserve"> </w:t>
      </w:r>
      <w:r>
        <w:rPr>
          <w:sz w:val="25"/>
        </w:rPr>
        <w:t xml:space="preserve">of</w:t>
      </w:r>
      <w:r>
        <w:rPr>
          <w:spacing w:val="-29"/>
          <w:sz w:val="25"/>
        </w:rPr>
        <w:t xml:space="preserve"> </w:t>
      </w:r>
      <w:r>
        <w:rPr>
          <w:sz w:val="25"/>
        </w:rPr>
        <w:t xml:space="preserve">this Act.</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spacing w:before="2"/>
        <w:rPr>
          <w:sz w:val="26"/>
        </w:rPr>
      </w:pPr>
      <w:r>
        <w:rPr>
          <w:sz w:val="26"/>
        </w:rPr>
      </w:r>
      <w:r/>
    </w:p>
    <w:p>
      <w:pPr>
        <w:ind w:left="194"/>
        <w:rPr>
          <w:b/>
          <w:sz w:val="16"/>
        </w:rPr>
      </w:pPr>
      <w:r>
        <w:rPr>
          <w:b/>
          <w:sz w:val="16"/>
        </w:rPr>
        <w:t xml:space="preserve">Regulations.</w:t>
      </w:r>
      <w:r/>
    </w:p>
    <w:p>
      <w:pPr>
        <w:rPr>
          <w:sz w:val="16"/>
        </w:rPr>
        <w:sectPr>
          <w:footnotePr/>
          <w:endnotePr/>
          <w:type w:val="nextPage"/>
          <w:pgSz w:w="11940" w:h="16800" w:orient="portrait"/>
          <w:pgMar w:top="760" w:right="1680" w:bottom="280" w:left="1360" w:header="720" w:footer="720" w:gutter="0"/>
          <w:cols w:num="2" w:sep="0" w:space="720" w:equalWidth="0">
            <w:col w:w="6859" w:space="40"/>
            <w:col w:w="2001" w:space="0"/>
          </w:cols>
          <w:docGrid w:linePitch="360"/>
        </w:sectPr>
      </w:pPr>
      <w:r>
        <w:rPr>
          <w:sz w:val="16"/>
        </w:rPr>
      </w:r>
      <w:r/>
    </w:p>
    <w:p>
      <w:pPr>
        <w:pStyle w:val="529"/>
        <w:ind w:left="1106" w:right="36" w:firstLine="532"/>
        <w:jc w:val="both"/>
        <w:spacing w:lineRule="auto" w:line="220" w:before="95"/>
      </w:pPr>
      <w:r>
        <w:t xml:space="preserve">(2)</w:t>
      </w:r>
      <w:r>
        <w:rPr>
          <w:spacing w:val="-9"/>
        </w:rPr>
        <w:t xml:space="preserve"> </w:t>
      </w:r>
      <w:r>
        <w:t xml:space="preserve">Without</w:t>
      </w:r>
      <w:r>
        <w:rPr>
          <w:spacing w:val="-3"/>
        </w:rPr>
        <w:t xml:space="preserve"> </w:t>
      </w:r>
      <w:r>
        <w:t xml:space="preserve">prejudice</w:t>
      </w:r>
      <w:r>
        <w:rPr>
          <w:spacing w:val="-2"/>
        </w:rPr>
        <w:t xml:space="preserve"> </w:t>
      </w:r>
      <w:r>
        <w:t xml:space="preserve">to</w:t>
      </w:r>
      <w:r>
        <w:rPr>
          <w:spacing w:val="-12"/>
        </w:rPr>
        <w:t xml:space="preserve"> </w:t>
      </w:r>
      <w:r>
        <w:t xml:space="preserve">the</w:t>
      </w:r>
      <w:r>
        <w:rPr>
          <w:spacing w:val="-14"/>
        </w:rPr>
        <w:t xml:space="preserve"> </w:t>
      </w:r>
      <w:r>
        <w:t xml:space="preserve">generality</w:t>
      </w:r>
      <w:r>
        <w:rPr>
          <w:spacing w:val="-2"/>
        </w:rPr>
        <w:t xml:space="preserve"> </w:t>
      </w:r>
      <w:r>
        <w:t xml:space="preserve">of</w:t>
      </w:r>
      <w:r>
        <w:rPr>
          <w:spacing w:val="-12"/>
        </w:rPr>
        <w:t xml:space="preserve"> </w:t>
      </w:r>
      <w:r>
        <w:t xml:space="preserve">subsection (1),</w:t>
      </w:r>
      <w:r>
        <w:rPr>
          <w:spacing w:val="-12"/>
        </w:rPr>
        <w:t xml:space="preserve"> </w:t>
      </w:r>
      <w:r>
        <w:t xml:space="preserve">the</w:t>
      </w:r>
      <w:r>
        <w:rPr>
          <w:spacing w:val="-18"/>
        </w:rPr>
        <w:t xml:space="preserve"> </w:t>
      </w:r>
      <w:r>
        <w:t xml:space="preserve">Cabinet</w:t>
      </w:r>
      <w:r>
        <w:rPr>
          <w:spacing w:val="-7"/>
        </w:rPr>
        <w:t xml:space="preserve"> </w:t>
      </w:r>
      <w:r>
        <w:t xml:space="preserve">Secretary</w:t>
      </w:r>
      <w:r>
        <w:rPr>
          <w:spacing w:val="-2"/>
        </w:rPr>
        <w:t xml:space="preserve"> </w:t>
      </w:r>
      <w:r>
        <w:t xml:space="preserve">may</w:t>
      </w:r>
      <w:r>
        <w:rPr>
          <w:spacing w:val="-10"/>
        </w:rPr>
        <w:t xml:space="preserve"> </w:t>
      </w:r>
      <w:r>
        <w:t xml:space="preserve">make</w:t>
      </w:r>
      <w:r>
        <w:rPr>
          <w:spacing w:val="-10"/>
        </w:rPr>
        <w:t xml:space="preserve"> </w:t>
      </w:r>
      <w:r>
        <w:t xml:space="preserve">regulations</w:t>
      </w:r>
      <w:r>
        <w:rPr>
          <w:spacing w:val="-2"/>
        </w:rPr>
        <w:t xml:space="preserve"> </w:t>
      </w:r>
      <w:r>
        <w:t xml:space="preserve">—</w:t>
      </w:r>
      <w:r/>
    </w:p>
    <w:p>
      <w:pPr>
        <w:pStyle w:val="531"/>
        <w:numPr>
          <w:ilvl w:val="0"/>
          <w:numId w:val="19"/>
        </w:numPr>
        <w:ind w:right="36" w:hanging="392"/>
        <w:jc w:val="both"/>
        <w:spacing w:lineRule="auto" w:line="216" w:before="99"/>
        <w:tabs>
          <w:tab w:val="left" w:pos="1977" w:leader="none"/>
        </w:tabs>
        <w:rPr>
          <w:sz w:val="25"/>
        </w:rPr>
      </w:pPr>
      <w:r>
        <w:rPr>
          <w:sz w:val="25"/>
        </w:rPr>
        <w:t xml:space="preserve">on</w:t>
      </w:r>
      <w:r>
        <w:rPr>
          <w:spacing w:val="-29"/>
          <w:sz w:val="25"/>
        </w:rPr>
        <w:t xml:space="preserve"> </w:t>
      </w:r>
      <w:r>
        <w:rPr>
          <w:sz w:val="25"/>
        </w:rPr>
        <w:t xml:space="preserve">the</w:t>
      </w:r>
      <w:r>
        <w:rPr>
          <w:spacing w:val="-32"/>
          <w:sz w:val="25"/>
        </w:rPr>
        <w:t xml:space="preserve"> </w:t>
      </w:r>
      <w:r>
        <w:rPr>
          <w:sz w:val="25"/>
        </w:rPr>
        <w:t xml:space="preserve">conditions</w:t>
      </w:r>
      <w:r>
        <w:rPr>
          <w:spacing w:val="-27"/>
          <w:sz w:val="25"/>
        </w:rPr>
        <w:t xml:space="preserve"> </w:t>
      </w:r>
      <w:r>
        <w:rPr>
          <w:sz w:val="25"/>
        </w:rPr>
        <w:t xml:space="preserve">and</w:t>
      </w:r>
      <w:r>
        <w:rPr>
          <w:spacing w:val="-25"/>
          <w:sz w:val="25"/>
        </w:rPr>
        <w:t xml:space="preserve"> </w:t>
      </w:r>
      <w:r>
        <w:rPr>
          <w:sz w:val="25"/>
        </w:rPr>
        <w:t xml:space="preserve">process</w:t>
      </w:r>
      <w:r>
        <w:rPr>
          <w:spacing w:val="-25"/>
          <w:sz w:val="25"/>
        </w:rPr>
        <w:t xml:space="preserve"> </w:t>
      </w:r>
      <w:r>
        <w:rPr>
          <w:sz w:val="25"/>
        </w:rPr>
        <w:t xml:space="preserve">for</w:t>
      </w:r>
      <w:r>
        <w:rPr>
          <w:spacing w:val="-30"/>
          <w:sz w:val="25"/>
        </w:rPr>
        <w:t xml:space="preserve"> </w:t>
      </w:r>
      <w:r>
        <w:rPr>
          <w:sz w:val="25"/>
        </w:rPr>
        <w:t xml:space="preserve">the</w:t>
      </w:r>
      <w:r>
        <w:rPr>
          <w:spacing w:val="-29"/>
          <w:sz w:val="25"/>
        </w:rPr>
        <w:t xml:space="preserve"> </w:t>
      </w:r>
      <w:r>
        <w:rPr>
          <w:sz w:val="25"/>
        </w:rPr>
        <w:t xml:space="preserve">exemption</w:t>
      </w:r>
      <w:r>
        <w:rPr>
          <w:spacing w:val="-21"/>
          <w:sz w:val="25"/>
        </w:rPr>
        <w:t xml:space="preserve"> </w:t>
      </w:r>
      <w:r>
        <w:rPr>
          <w:sz w:val="25"/>
        </w:rPr>
        <w:t xml:space="preserve">of startups from registration</w:t>
      </w:r>
      <w:r>
        <w:rPr>
          <w:spacing w:val="17"/>
          <w:sz w:val="25"/>
        </w:rPr>
        <w:t xml:space="preserve"> </w:t>
      </w:r>
      <w:r>
        <w:rPr>
          <w:sz w:val="25"/>
        </w:rPr>
        <w:t xml:space="preserve">fees;</w:t>
      </w:r>
      <w:r/>
    </w:p>
    <w:p>
      <w:pPr>
        <w:pStyle w:val="531"/>
        <w:numPr>
          <w:ilvl w:val="0"/>
          <w:numId w:val="19"/>
        </w:numPr>
        <w:ind w:left="1982" w:right="28" w:hanging="397"/>
        <w:jc w:val="both"/>
        <w:spacing w:lineRule="auto" w:line="216" w:before="101"/>
        <w:tabs>
          <w:tab w:val="left" w:pos="1977" w:leader="none"/>
        </w:tabs>
        <w:rPr>
          <w:sz w:val="25"/>
        </w:rPr>
      </w:pPr>
      <w:r>
        <w:rPr>
          <w:sz w:val="25"/>
        </w:rPr>
        <w:t xml:space="preserve">on workplace and labour issues with employees, independent</w:t>
      </w:r>
      <w:r>
        <w:rPr>
          <w:spacing w:val="-16"/>
          <w:sz w:val="25"/>
        </w:rPr>
        <w:t xml:space="preserve"> </w:t>
      </w:r>
      <w:r>
        <w:rPr>
          <w:sz w:val="25"/>
        </w:rPr>
        <w:t xml:space="preserve">contractors,</w:t>
      </w:r>
      <w:r>
        <w:rPr>
          <w:spacing w:val="-21"/>
          <w:sz w:val="25"/>
        </w:rPr>
        <w:t xml:space="preserve"> </w:t>
      </w:r>
      <w:r>
        <w:rPr>
          <w:sz w:val="25"/>
        </w:rPr>
        <w:t xml:space="preserve">and</w:t>
      </w:r>
      <w:r>
        <w:rPr>
          <w:spacing w:val="-22"/>
          <w:sz w:val="25"/>
        </w:rPr>
        <w:t xml:space="preserve"> </w:t>
      </w:r>
      <w:r>
        <w:rPr>
          <w:sz w:val="25"/>
        </w:rPr>
        <w:t xml:space="preserve">service</w:t>
      </w:r>
      <w:r>
        <w:rPr>
          <w:spacing w:val="-18"/>
          <w:sz w:val="25"/>
        </w:rPr>
        <w:t xml:space="preserve"> </w:t>
      </w:r>
      <w:r>
        <w:rPr>
          <w:sz w:val="25"/>
        </w:rPr>
        <w:t xml:space="preserve">providers;</w:t>
      </w:r>
      <w:r/>
    </w:p>
    <w:p>
      <w:pPr>
        <w:pStyle w:val="531"/>
        <w:numPr>
          <w:ilvl w:val="0"/>
          <w:numId w:val="19"/>
        </w:numPr>
        <w:ind w:left="1980" w:right="23"/>
        <w:jc w:val="both"/>
        <w:spacing w:lineRule="auto" w:line="218" w:before="94"/>
        <w:tabs>
          <w:tab w:val="left" w:pos="1981" w:leader="none"/>
        </w:tabs>
        <w:rPr>
          <w:sz w:val="25"/>
        </w:rPr>
      </w:pPr>
      <w:r>
        <w:rPr>
          <w:sz w:val="25"/>
        </w:rPr>
        <w:t xml:space="preserve">on commercial transactions, including product development, production, corporate partnering, advertising, marketing, and</w:t>
      </w:r>
      <w:r>
        <w:rPr>
          <w:spacing w:val="22"/>
          <w:sz w:val="25"/>
        </w:rPr>
        <w:t xml:space="preserve"> </w:t>
      </w:r>
      <w:r>
        <w:rPr>
          <w:sz w:val="25"/>
        </w:rPr>
        <w:t xml:space="preserve">sales;</w:t>
      </w:r>
      <w:r/>
    </w:p>
    <w:p>
      <w:pPr>
        <w:pStyle w:val="531"/>
        <w:numPr>
          <w:ilvl w:val="0"/>
          <w:numId w:val="19"/>
        </w:numPr>
        <w:ind w:left="1980"/>
        <w:jc w:val="both"/>
        <w:spacing w:before="72"/>
        <w:tabs>
          <w:tab w:val="left" w:pos="1981" w:leader="none"/>
        </w:tabs>
        <w:rPr>
          <w:sz w:val="25"/>
        </w:rPr>
      </w:pPr>
      <w:r>
        <w:rPr>
          <w:sz w:val="25"/>
        </w:rPr>
        <w:t xml:space="preserve">on employee benefits and</w:t>
      </w:r>
      <w:r>
        <w:rPr>
          <w:spacing w:val="-26"/>
          <w:sz w:val="25"/>
        </w:rPr>
        <w:t xml:space="preserve"> </w:t>
      </w:r>
      <w:r>
        <w:rPr>
          <w:sz w:val="25"/>
        </w:rPr>
        <w:t xml:space="preserve">compensation;</w:t>
      </w:r>
      <w:r/>
    </w:p>
    <w:p>
      <w:pPr>
        <w:pStyle w:val="531"/>
        <w:numPr>
          <w:ilvl w:val="0"/>
          <w:numId w:val="19"/>
        </w:numPr>
        <w:ind w:left="1985" w:hanging="396"/>
        <w:jc w:val="both"/>
        <w:spacing w:before="72"/>
        <w:tabs>
          <w:tab w:val="left" w:pos="1986" w:leader="none"/>
        </w:tabs>
        <w:rPr>
          <w:sz w:val="25"/>
        </w:rPr>
      </w:pPr>
      <w:r>
        <w:rPr>
          <w:sz w:val="25"/>
        </w:rPr>
        <w:t xml:space="preserve">on protection of intellectual property</w:t>
      </w:r>
      <w:r>
        <w:rPr>
          <w:spacing w:val="-36"/>
          <w:sz w:val="25"/>
        </w:rPr>
        <w:t xml:space="preserve"> </w:t>
      </w:r>
      <w:r>
        <w:rPr>
          <w:sz w:val="25"/>
        </w:rPr>
        <w:t xml:space="preserve">rights;</w:t>
      </w:r>
      <w:r/>
    </w:p>
    <w:p>
      <w:pPr>
        <w:pStyle w:val="531"/>
        <w:numPr>
          <w:ilvl w:val="0"/>
          <w:numId w:val="19"/>
        </w:numPr>
        <w:ind w:left="1985" w:right="17" w:hanging="395"/>
        <w:spacing w:lineRule="auto" w:line="216" w:before="95"/>
        <w:tabs>
          <w:tab w:val="left" w:pos="1986" w:leader="none"/>
          <w:tab w:val="left" w:pos="2476" w:leader="none"/>
          <w:tab w:val="left" w:pos="3014" w:leader="none"/>
          <w:tab w:val="left" w:pos="4389" w:leader="none"/>
          <w:tab w:val="left" w:pos="5435" w:leader="none"/>
          <w:tab w:val="left" w:pos="6520" w:leader="none"/>
        </w:tabs>
        <w:rPr>
          <w:sz w:val="25"/>
        </w:rPr>
      </w:pPr>
      <w:r>
        <w:rPr>
          <w:sz w:val="25"/>
        </w:rPr>
        <w:t xml:space="preserve">on</w:t>
      </w:r>
      <w:r>
        <w:rPr>
          <w:sz w:val="25"/>
        </w:rPr>
        <w:tab/>
        <w:t xml:space="preserve">the</w:t>
      </w:r>
      <w:r>
        <w:rPr>
          <w:sz w:val="25"/>
        </w:rPr>
        <w:tab/>
        <w:t xml:space="preserve">relationship</w:t>
      </w:r>
      <w:r>
        <w:rPr>
          <w:sz w:val="25"/>
        </w:rPr>
        <w:tab/>
        <w:t xml:space="preserve">between</w:t>
      </w:r>
      <w:r>
        <w:rPr>
          <w:sz w:val="25"/>
        </w:rPr>
        <w:tab/>
        <w:t xml:space="preserve">founders</w:t>
      </w:r>
      <w:r>
        <w:rPr>
          <w:sz w:val="25"/>
        </w:rPr>
        <w:tab/>
      </w:r>
      <w:r>
        <w:rPr>
          <w:spacing w:val="-6"/>
          <w:sz w:val="25"/>
        </w:rPr>
        <w:t xml:space="preserve">and </w:t>
      </w:r>
      <w:r>
        <w:rPr>
          <w:sz w:val="25"/>
        </w:rPr>
        <w:t xml:space="preserve">employees;</w:t>
      </w:r>
      <w:r/>
    </w:p>
    <w:p>
      <w:pPr>
        <w:pStyle w:val="531"/>
        <w:numPr>
          <w:ilvl w:val="0"/>
          <w:numId w:val="19"/>
        </w:numPr>
        <w:ind w:left="1989" w:right="17" w:hanging="394"/>
        <w:spacing w:lineRule="auto" w:line="216" w:before="106"/>
        <w:tabs>
          <w:tab w:val="left" w:pos="1995" w:leader="none"/>
        </w:tabs>
        <w:rPr>
          <w:sz w:val="25"/>
        </w:rPr>
      </w:pPr>
      <w:r>
        <w:rPr>
          <w:sz w:val="25"/>
        </w:rPr>
        <w:t xml:space="preserve">for the reporting and accountability by startups, under</w:t>
      </w:r>
      <w:r>
        <w:rPr>
          <w:spacing w:val="-10"/>
          <w:sz w:val="25"/>
        </w:rPr>
        <w:t xml:space="preserve"> </w:t>
      </w:r>
      <w:r>
        <w:rPr>
          <w:sz w:val="25"/>
        </w:rPr>
        <w:t xml:space="preserve">this</w:t>
      </w:r>
      <w:r>
        <w:rPr>
          <w:spacing w:val="-8"/>
          <w:sz w:val="25"/>
        </w:rPr>
        <w:t xml:space="preserve"> </w:t>
      </w:r>
      <w:r>
        <w:rPr>
          <w:sz w:val="25"/>
        </w:rPr>
        <w:t xml:space="preserve">Act,</w:t>
      </w:r>
      <w:r>
        <w:rPr>
          <w:spacing w:val="-14"/>
          <w:sz w:val="25"/>
        </w:rPr>
        <w:t xml:space="preserve"> </w:t>
      </w:r>
      <w:r>
        <w:rPr>
          <w:sz w:val="25"/>
        </w:rPr>
        <w:t xml:space="preserve">of</w:t>
      </w:r>
      <w:r>
        <w:rPr>
          <w:spacing w:val="-11"/>
          <w:sz w:val="25"/>
        </w:rPr>
        <w:t xml:space="preserve"> </w:t>
      </w:r>
      <w:r>
        <w:rPr>
          <w:sz w:val="25"/>
        </w:rPr>
        <w:t xml:space="preserve">the</w:t>
      </w:r>
      <w:r>
        <w:rPr>
          <w:spacing w:val="-17"/>
          <w:sz w:val="25"/>
        </w:rPr>
        <w:t xml:space="preserve"> </w:t>
      </w:r>
      <w:r>
        <w:rPr>
          <w:sz w:val="25"/>
        </w:rPr>
        <w:t xml:space="preserve">funds</w:t>
      </w:r>
      <w:r>
        <w:rPr>
          <w:spacing w:val="-5"/>
          <w:sz w:val="25"/>
        </w:rPr>
        <w:t xml:space="preserve"> </w:t>
      </w:r>
      <w:r>
        <w:rPr>
          <w:sz w:val="25"/>
        </w:rPr>
        <w:t xml:space="preserve">utilised</w:t>
      </w:r>
      <w:r>
        <w:rPr>
          <w:spacing w:val="-2"/>
          <w:sz w:val="25"/>
        </w:rPr>
        <w:t xml:space="preserve"> </w:t>
      </w:r>
      <w:r>
        <w:rPr>
          <w:sz w:val="25"/>
        </w:rPr>
        <w:t xml:space="preserve">by</w:t>
      </w:r>
      <w:r>
        <w:rPr>
          <w:spacing w:val="-12"/>
          <w:sz w:val="25"/>
        </w:rPr>
        <w:t xml:space="preserve"> </w:t>
      </w:r>
      <w:r>
        <w:rPr>
          <w:sz w:val="25"/>
        </w:rPr>
        <w:t xml:space="preserve">them;</w:t>
      </w:r>
      <w:r/>
    </w:p>
    <w:p>
      <w:pPr>
        <w:pStyle w:val="531"/>
        <w:numPr>
          <w:ilvl w:val="0"/>
          <w:numId w:val="19"/>
        </w:numPr>
        <w:ind w:left="1994" w:hanging="405"/>
        <w:spacing w:before="73"/>
        <w:tabs>
          <w:tab w:val="left" w:pos="1995" w:leader="none"/>
        </w:tabs>
        <w:rPr>
          <w:sz w:val="25"/>
        </w:rPr>
      </w:pPr>
      <w:r>
        <w:rPr>
          <w:sz w:val="25"/>
        </w:rPr>
        <w:t xml:space="preserve">for the de-registration of</w:t>
      </w:r>
      <w:r>
        <w:rPr>
          <w:spacing w:val="-28"/>
          <w:sz w:val="25"/>
        </w:rPr>
        <w:t xml:space="preserve"> </w:t>
      </w:r>
      <w:r>
        <w:rPr>
          <w:sz w:val="25"/>
        </w:rPr>
        <w:t xml:space="preserve">startups;</w:t>
      </w:r>
      <w:r/>
    </w:p>
    <w:p>
      <w:pPr>
        <w:pStyle w:val="531"/>
        <w:numPr>
          <w:ilvl w:val="0"/>
          <w:numId w:val="19"/>
        </w:numPr>
        <w:ind w:left="1990" w:right="12" w:hanging="395"/>
        <w:spacing w:lineRule="auto" w:line="216" w:before="96"/>
        <w:tabs>
          <w:tab w:val="left" w:pos="1990" w:leader="none"/>
        </w:tabs>
        <w:rPr>
          <w:b/>
          <w:sz w:val="25"/>
        </w:rPr>
      </w:pPr>
      <w:r>
        <w:rPr>
          <w:sz w:val="25"/>
        </w:rPr>
        <w:t xml:space="preserve">for</w:t>
      </w:r>
      <w:r>
        <w:rPr>
          <w:spacing w:val="-19"/>
          <w:sz w:val="25"/>
        </w:rPr>
        <w:t xml:space="preserve"> </w:t>
      </w:r>
      <w:r>
        <w:rPr>
          <w:sz w:val="25"/>
        </w:rPr>
        <w:t xml:space="preserve">the</w:t>
      </w:r>
      <w:r>
        <w:rPr>
          <w:spacing w:val="-18"/>
          <w:sz w:val="25"/>
        </w:rPr>
        <w:t xml:space="preserve"> </w:t>
      </w:r>
      <w:r>
        <w:rPr>
          <w:sz w:val="25"/>
        </w:rPr>
        <w:t xml:space="preserve">grounds</w:t>
      </w:r>
      <w:r>
        <w:rPr>
          <w:spacing w:val="-14"/>
          <w:sz w:val="25"/>
        </w:rPr>
        <w:t xml:space="preserve"> </w:t>
      </w:r>
      <w:r>
        <w:rPr>
          <w:sz w:val="25"/>
        </w:rPr>
        <w:t xml:space="preserve">and</w:t>
      </w:r>
      <w:r>
        <w:rPr>
          <w:spacing w:val="-13"/>
          <w:sz w:val="25"/>
        </w:rPr>
        <w:t xml:space="preserve"> </w:t>
      </w:r>
      <w:r>
        <w:rPr>
          <w:sz w:val="25"/>
        </w:rPr>
        <w:t xml:space="preserve">process</w:t>
      </w:r>
      <w:r>
        <w:rPr>
          <w:spacing w:val="-15"/>
          <w:sz w:val="25"/>
        </w:rPr>
        <w:t xml:space="preserve"> </w:t>
      </w:r>
      <w:r>
        <w:rPr>
          <w:sz w:val="25"/>
        </w:rPr>
        <w:t xml:space="preserve">on</w:t>
      </w:r>
      <w:r>
        <w:rPr>
          <w:spacing w:val="-14"/>
          <w:sz w:val="25"/>
        </w:rPr>
        <w:t xml:space="preserve"> </w:t>
      </w:r>
      <w:r>
        <w:rPr>
          <w:sz w:val="25"/>
        </w:rPr>
        <w:t xml:space="preserve">refusal</w:t>
      </w:r>
      <w:r>
        <w:rPr>
          <w:spacing w:val="-16"/>
          <w:sz w:val="25"/>
        </w:rPr>
        <w:t xml:space="preserve"> </w:t>
      </w:r>
      <w:r>
        <w:rPr>
          <w:sz w:val="25"/>
        </w:rPr>
        <w:t xml:space="preserve">to</w:t>
      </w:r>
      <w:r>
        <w:rPr>
          <w:spacing w:val="-20"/>
          <w:sz w:val="25"/>
        </w:rPr>
        <w:t xml:space="preserve"> </w:t>
      </w:r>
      <w:r>
        <w:rPr>
          <w:sz w:val="25"/>
        </w:rPr>
        <w:t xml:space="preserve">admit</w:t>
      </w:r>
      <w:r>
        <w:rPr>
          <w:spacing w:val="-13"/>
          <w:sz w:val="25"/>
        </w:rPr>
        <w:t xml:space="preserve"> </w:t>
      </w:r>
      <w:r>
        <w:rPr>
          <w:sz w:val="25"/>
        </w:rPr>
        <w:t xml:space="preserve">an entity into an incubation</w:t>
      </w:r>
      <w:r>
        <w:rPr>
          <w:spacing w:val="-23"/>
          <w:sz w:val="25"/>
        </w:rPr>
        <w:t xml:space="preserve"> </w:t>
      </w:r>
      <w:r>
        <w:rPr>
          <w:b/>
          <w:sz w:val="25"/>
        </w:rPr>
        <w:t xml:space="preserve">programme;</w:t>
      </w:r>
      <w:r/>
    </w:p>
    <w:p>
      <w:pPr>
        <w:pStyle w:val="531"/>
        <w:numPr>
          <w:ilvl w:val="0"/>
          <w:numId w:val="19"/>
        </w:numPr>
        <w:ind w:left="1992" w:right="2" w:hanging="397"/>
        <w:spacing w:lineRule="auto" w:line="216" w:before="101"/>
        <w:tabs>
          <w:tab w:val="left" w:pos="1995" w:leader="none"/>
        </w:tabs>
        <w:rPr>
          <w:sz w:val="25"/>
        </w:rPr>
      </w:pPr>
      <w:r>
        <w:rPr>
          <w:sz w:val="25"/>
        </w:rPr>
        <w:t xml:space="preserve">for the advertising and impact assessment of the measures of startups;</w:t>
      </w:r>
      <w:r>
        <w:rPr>
          <w:spacing w:val="5"/>
          <w:sz w:val="25"/>
        </w:rPr>
        <w:t xml:space="preserve"> </w:t>
      </w:r>
      <w:r>
        <w:rPr>
          <w:sz w:val="25"/>
        </w:rPr>
        <w:t xml:space="preserve">and</w:t>
      </w:r>
      <w:r/>
    </w:p>
    <w:p>
      <w:pPr>
        <w:pStyle w:val="531"/>
        <w:numPr>
          <w:ilvl w:val="0"/>
          <w:numId w:val="19"/>
        </w:numPr>
        <w:ind w:left="1994" w:hanging="395"/>
        <w:spacing w:before="77"/>
        <w:tabs>
          <w:tab w:val="left" w:pos="1995" w:leader="none"/>
        </w:tabs>
        <w:rPr>
          <w:sz w:val="25"/>
        </w:rPr>
      </w:pPr>
      <w:r>
        <w:rPr>
          <w:sz w:val="25"/>
        </w:rPr>
        <w:t xml:space="preserve">for</w:t>
      </w:r>
      <w:r>
        <w:rPr>
          <w:spacing w:val="-20"/>
          <w:sz w:val="25"/>
        </w:rPr>
        <w:t xml:space="preserve"> </w:t>
      </w:r>
      <w:r>
        <w:rPr>
          <w:sz w:val="25"/>
        </w:rPr>
        <w:t xml:space="preserve">incentives</w:t>
      </w:r>
      <w:r>
        <w:rPr>
          <w:spacing w:val="-4"/>
          <w:sz w:val="25"/>
        </w:rPr>
        <w:t xml:space="preserve"> </w:t>
      </w:r>
      <w:r>
        <w:rPr>
          <w:sz w:val="25"/>
        </w:rPr>
        <w:t xml:space="preserve">to</w:t>
      </w:r>
      <w:r>
        <w:rPr>
          <w:spacing w:val="-20"/>
          <w:sz w:val="25"/>
        </w:rPr>
        <w:t xml:space="preserve"> </w:t>
      </w:r>
      <w:r>
        <w:rPr>
          <w:sz w:val="25"/>
        </w:rPr>
        <w:t xml:space="preserve">invest</w:t>
      </w:r>
      <w:r>
        <w:rPr>
          <w:spacing w:val="-10"/>
          <w:sz w:val="25"/>
        </w:rPr>
        <w:t xml:space="preserve"> </w:t>
      </w:r>
      <w:r>
        <w:rPr>
          <w:sz w:val="25"/>
        </w:rPr>
        <w:t xml:space="preserve">in</w:t>
      </w:r>
      <w:r>
        <w:rPr>
          <w:spacing w:val="-12"/>
          <w:sz w:val="25"/>
        </w:rPr>
        <w:t xml:space="preserve"> </w:t>
      </w:r>
      <w:r>
        <w:rPr>
          <w:sz w:val="25"/>
        </w:rPr>
        <w:t xml:space="preserve">innovative</w:t>
      </w:r>
      <w:r>
        <w:rPr>
          <w:spacing w:val="-9"/>
          <w:sz w:val="25"/>
        </w:rPr>
        <w:t xml:space="preserve"> </w:t>
      </w:r>
      <w:r>
        <w:rPr>
          <w:sz w:val="25"/>
        </w:rPr>
        <w:t xml:space="preserve">startups.</w:t>
      </w:r>
      <w:r/>
    </w:p>
    <w:p>
      <w:pPr>
        <w:pStyle w:val="531"/>
        <w:numPr>
          <w:ilvl w:val="0"/>
          <w:numId w:val="30"/>
        </w:numPr>
        <w:ind w:left="1121" w:firstLine="473"/>
        <w:jc w:val="left"/>
        <w:spacing w:lineRule="auto" w:line="216"/>
        <w:tabs>
          <w:tab w:val="left" w:pos="1997" w:leader="none"/>
        </w:tabs>
        <w:rPr>
          <w:sz w:val="25"/>
        </w:rPr>
      </w:pPr>
      <w:r>
        <w:rPr>
          <w:sz w:val="25"/>
        </w:rPr>
        <w:t xml:space="preserve">The Science, Technology and Innovation Act is amended—</w:t>
      </w:r>
      <w:r/>
    </w:p>
    <w:p>
      <w:pPr>
        <w:pStyle w:val="531"/>
        <w:numPr>
          <w:ilvl w:val="0"/>
          <w:numId w:val="18"/>
        </w:numPr>
        <w:ind w:hanging="366"/>
        <w:jc w:val="both"/>
        <w:spacing w:lineRule="auto" w:line="218" w:before="123"/>
        <w:tabs>
          <w:tab w:val="left" w:pos="1964" w:leader="none"/>
        </w:tabs>
        <w:rPr>
          <w:sz w:val="25"/>
        </w:rPr>
      </w:pPr>
      <w:r>
        <w:rPr>
          <w:sz w:val="25"/>
        </w:rPr>
        <w:t xml:space="preserve">in subsection (1) of section 29 by inserting the following new paragraph immediately after paragraph</w:t>
      </w:r>
      <w:r>
        <w:rPr>
          <w:spacing w:val="7"/>
          <w:sz w:val="25"/>
        </w:rPr>
        <w:t xml:space="preserve"> </w:t>
      </w:r>
      <w:r>
        <w:rPr>
          <w:sz w:val="25"/>
        </w:rPr>
        <w:t xml:space="preserve">(p</w:t>
      </w:r>
      <w:r/>
    </w:p>
    <w:p>
      <w:pPr>
        <w:pStyle w:val="529"/>
        <w:ind w:left="2083" w:right="18" w:hanging="61"/>
        <w:jc w:val="both"/>
        <w:spacing w:lineRule="auto" w:line="216" w:before="119"/>
      </w:pPr>
      <w:r>
        <w:t xml:space="preserve">(pa) provide financial support to technological innovations registered under the Startups Act;</w:t>
      </w:r>
      <w:r/>
    </w:p>
    <w:p>
      <w:pPr>
        <w:pStyle w:val="531"/>
        <w:numPr>
          <w:ilvl w:val="0"/>
          <w:numId w:val="18"/>
        </w:numPr>
        <w:ind w:left="1972" w:hanging="364"/>
        <w:jc w:val="both"/>
        <w:spacing w:before="96"/>
        <w:tabs>
          <w:tab w:val="left" w:pos="1973" w:leader="none"/>
        </w:tabs>
        <w:rPr>
          <w:sz w:val="25"/>
        </w:rPr>
      </w:pPr>
      <w:r>
        <w:rPr>
          <w:sz w:val="25"/>
        </w:rPr>
        <w:t xml:space="preserve">in section 32</w:t>
      </w:r>
      <w:r>
        <w:rPr>
          <w:spacing w:val="15"/>
          <w:sz w:val="25"/>
        </w:rPr>
        <w:t xml:space="preserve"> </w:t>
      </w:r>
      <w:r>
        <w:rPr>
          <w:sz w:val="25"/>
        </w:rPr>
        <w:t xml:space="preserve">—</w:t>
      </w:r>
      <w:r/>
    </w:p>
    <w:p>
      <w:pPr>
        <w:pStyle w:val="531"/>
        <w:numPr>
          <w:ilvl w:val="1"/>
          <w:numId w:val="18"/>
        </w:numPr>
        <w:ind w:right="13" w:hanging="368"/>
        <w:jc w:val="both"/>
        <w:spacing w:lineRule="auto" w:line="216" w:before="120"/>
        <w:tabs>
          <w:tab w:val="left" w:pos="2332" w:leader="none"/>
        </w:tabs>
        <w:rPr>
          <w:sz w:val="25"/>
        </w:rPr>
      </w:pPr>
      <w:r>
        <w:rPr>
          <w:sz w:val="25"/>
        </w:rPr>
        <w:t xml:space="preserve">by deleting subsection (4) and substituting therefor the following new</w:t>
      </w:r>
      <w:r>
        <w:rPr>
          <w:spacing w:val="-30"/>
          <w:sz w:val="25"/>
        </w:rPr>
        <w:t xml:space="preserve"> </w:t>
      </w:r>
      <w:r>
        <w:rPr>
          <w:sz w:val="25"/>
        </w:rPr>
        <w:t xml:space="preserve">subsection—</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202" w:right="690" w:hanging="4"/>
        <w:spacing w:lineRule="auto" w:line="199" w:before="114"/>
        <w:rPr>
          <w:sz w:val="17"/>
        </w:rPr>
      </w:pPr>
      <w:r>
        <w:rPr>
          <w:sz w:val="17"/>
        </w:rPr>
        <w:t xml:space="preserve">Amendment of </w:t>
      </w:r>
      <w:r>
        <w:rPr>
          <w:sz w:val="17"/>
        </w:rPr>
        <w:t xml:space="preserve">No. 28 of 2013.</w:t>
      </w:r>
      <w:r/>
    </w:p>
    <w:p>
      <w:pPr>
        <w:spacing w:lineRule="auto" w:line="199"/>
        <w:rPr>
          <w:sz w:val="17"/>
        </w:rPr>
        <w:sectPr>
          <w:footnotePr/>
          <w:endnotePr/>
          <w:type w:val="continuous"/>
          <w:pgSz w:w="11940" w:h="16800" w:orient="portrait"/>
          <w:pgMar w:top="140" w:right="1680" w:bottom="280" w:left="1360" w:header="720" w:footer="720" w:gutter="0"/>
          <w:cols w:num="2" w:sep="0" w:space="720" w:equalWidth="0">
            <w:col w:w="6876" w:space="40"/>
            <w:col w:w="1984" w:space="0"/>
          </w:cols>
          <w:docGrid w:linePitch="360"/>
        </w:sectPr>
      </w:pPr>
      <w:r>
        <w:rPr>
          <w:sz w:val="17"/>
        </w:rPr>
      </w:r>
      <w:r/>
    </w:p>
    <w:p>
      <w:pPr>
        <w:ind w:left="3758"/>
        <w:spacing w:before="81"/>
        <w:rPr>
          <w:b/>
          <w:i/>
          <w:sz w:val="20"/>
        </w:rPr>
      </w:pPr>
      <w:r>
        <mc:AlternateContent>
          <mc:Choice Requires="wpg">
            <w:drawing>
              <wp:anchor xmlns:wp="http://schemas.openxmlformats.org/drawingml/2006/wordprocessingDrawing" distT="0" distB="0" distL="114300" distR="114300" simplePos="0" relativeHeight="266876416" behindDoc="0" locked="0" layoutInCell="1" allowOverlap="1">
                <wp:simplePos x="0" y="0"/>
                <wp:positionH relativeFrom="page">
                  <wp:posOffset>1526540</wp:posOffset>
                </wp:positionH>
                <wp:positionV relativeFrom="paragraph">
                  <wp:posOffset>240030</wp:posOffset>
                </wp:positionV>
                <wp:extent cx="4574540" cy="0"/>
                <wp:effectExtent l="0" t="0" r="0" b="0"/>
                <wp:wrapNone/>
                <wp:docPr id="33" name="" hidden="false"/>
                <wp:cNvGraphicFramePr/>
                <a:graphic xmlns:a="http://schemas.openxmlformats.org/drawingml/2006/main">
                  <a:graphicData uri="http://schemas.microsoft.com/office/word/2010/wordprocessingShape">
                    <wps:wsp>
                      <wps:cNvSpPr/>
                      <wps:spPr bwMode="auto">
                        <a:xfrm>
                          <a:off x="0" y="0"/>
                          <a:ext cx="4574540" cy="0"/>
                        </a:xfrm>
                        <a:prstGeom prst="line">
                          <a:avLst/>
                        </a:prstGeom>
                        <a:solidFill>
                          <a:srgbClr val="FFFFFF"/>
                        </a:solidFill>
                        <a:ln w="12178">
                          <a:solidFill>
                            <a:srgbClr val="000000"/>
                          </a:solidFill>
                        </a:ln>
                      </wps:spPr>
                      <wps:bodyPr rot="0">
                        <a:prstTxWarp prst="textNoShape">
                          <a:avLst/>
                        </a:prstTxWarp>
                        <a:noAutofit/>
                      </wps:bodyPr>
                    </wps:wsp>
                  </a:graphicData>
                </a:graphic>
              </wp:anchor>
            </w:drawing>
          </mc:Choice>
          <mc:Fallback>
            <w:pict>
              <v:shape id="shape 35" o:spid="_x0000_s35" o:spt="20" style="position:absolute;mso-wrap-distance-left:9.0pt;mso-wrap-distance-top:0.0pt;mso-wrap-distance-right:9.0pt;mso-wrap-distance-bottom:0.0pt;z-index:266876416;o:allowoverlap:true;o:allowincell:true;mso-position-horizontal-relative:page;margin-left:120.2pt;mso-position-horizontal:absolute;mso-position-vertical-relative:text;margin-top:18.9pt;mso-position-vertical:absolute;width:360.2pt;height:0.0pt;" coordsize="100000,100000" path="" fillcolor="#FFFFFF" strokecolor="#000000" strokeweight="0.96pt">
                <v:path textboxrect="0,0,0,0"/>
              </v:shape>
            </w:pict>
          </mc:Fallback>
        </mc:AlternateContent>
      </w:r>
      <w:bookmarkStart w:id="18" w:name="Page_20"/>
      <w:r/>
      <w:bookmarkEnd w:id="18"/>
      <w:r>
        <w:rPr>
          <w:b/>
          <w:i/>
          <w:sz w:val="20"/>
        </w:rPr>
        <w:t xml:space="preserve">The Startup </w:t>
      </w:r>
      <w:r>
        <w:rPr>
          <w:i/>
          <w:sz w:val="20"/>
        </w:rPr>
        <w:t xml:space="preserve">Bill, </w:t>
      </w:r>
      <w:r>
        <w:rPr>
          <w:b/>
          <w:i/>
          <w:sz w:val="20"/>
        </w:rPr>
        <w:t xml:space="preserve">2020</w:t>
      </w:r>
      <w:r/>
    </w:p>
    <w:p>
      <w:pPr>
        <w:pStyle w:val="529"/>
        <w:spacing w:before="10"/>
        <w:rPr>
          <w:b/>
          <w:i/>
          <w:sz w:val="20"/>
        </w:rPr>
      </w:pPr>
      <w:r>
        <w:rPr>
          <w:b/>
          <w:i/>
          <w:sz w:val="20"/>
        </w:rPr>
      </w:r>
      <w:r/>
    </w:p>
    <w:p>
      <w:pPr>
        <w:pStyle w:val="529"/>
        <w:ind w:left="1871" w:right="13" w:firstLine="299"/>
        <w:jc w:val="both"/>
        <w:spacing w:lineRule="auto" w:line="216"/>
      </w:pPr>
      <w:r>
        <w:t xml:space="preserve">(4) The Fund shall be managed by a Board of Trustees</w:t>
      </w:r>
      <w:r>
        <w:rPr>
          <w:spacing w:val="-26"/>
        </w:rPr>
        <w:t xml:space="preserve"> </w:t>
      </w:r>
      <w:r>
        <w:t xml:space="preserve">which</w:t>
      </w:r>
      <w:r>
        <w:rPr>
          <w:spacing w:val="-33"/>
        </w:rPr>
        <w:t xml:space="preserve"> </w:t>
      </w:r>
      <w:r>
        <w:t xml:space="preserve">shall</w:t>
      </w:r>
      <w:r>
        <w:rPr>
          <w:spacing w:val="-29"/>
        </w:rPr>
        <w:t xml:space="preserve"> </w:t>
      </w:r>
      <w:r>
        <w:t xml:space="preserve">consist</w:t>
      </w:r>
      <w:r>
        <w:rPr>
          <w:spacing w:val="-26"/>
        </w:rPr>
        <w:t xml:space="preserve"> </w:t>
      </w:r>
      <w:r>
        <w:t xml:space="preserve">of</w:t>
      </w:r>
      <w:r>
        <w:rPr>
          <w:spacing w:val="-36"/>
        </w:rPr>
        <w:t xml:space="preserve"> </w:t>
      </w:r>
      <w:r>
        <w:t xml:space="preserve">eleven</w:t>
      </w:r>
      <w:r>
        <w:rPr>
          <w:spacing w:val="-27"/>
        </w:rPr>
        <w:t xml:space="preserve"> </w:t>
      </w:r>
      <w:r>
        <w:t xml:space="preserve">members</w:t>
      </w:r>
      <w:r>
        <w:rPr>
          <w:spacing w:val="-27"/>
        </w:rPr>
        <w:t xml:space="preserve"> </w:t>
      </w:r>
      <w:r>
        <w:t xml:space="preserve">be</w:t>
      </w:r>
      <w:r>
        <w:t xml:space="preserve"> appointed by the Cabinet Secretary as </w:t>
      </w:r>
      <w:r>
        <w:t xml:space="preserve">follows</w:t>
      </w:r>
      <w:r/>
    </w:p>
    <w:p>
      <w:pPr>
        <w:pStyle w:val="531"/>
        <w:numPr>
          <w:ilvl w:val="0"/>
          <w:numId w:val="17"/>
        </w:numPr>
        <w:ind w:right="21" w:hanging="361"/>
        <w:jc w:val="both"/>
        <w:spacing w:lineRule="auto" w:line="218" w:before="114"/>
        <w:tabs>
          <w:tab w:val="left" w:pos="2596" w:leader="none"/>
        </w:tabs>
        <w:rPr>
          <w:sz w:val="25"/>
        </w:rPr>
      </w:pPr>
      <w:r>
        <w:rPr>
          <w:sz w:val="25"/>
        </w:rPr>
        <w:t xml:space="preserve">a chairperson, being a person with knowledge and experience in matters related to finance, investment and fundraising related to science, innovation and</w:t>
      </w:r>
      <w:r>
        <w:rPr>
          <w:spacing w:val="12"/>
          <w:sz w:val="25"/>
        </w:rPr>
        <w:t xml:space="preserve"> </w:t>
      </w:r>
      <w:r>
        <w:rPr>
          <w:sz w:val="25"/>
        </w:rPr>
        <w:t xml:space="preserve">technology;</w:t>
      </w:r>
      <w:r/>
    </w:p>
    <w:p>
      <w:pPr>
        <w:pStyle w:val="531"/>
        <w:numPr>
          <w:ilvl w:val="0"/>
          <w:numId w:val="17"/>
        </w:numPr>
        <w:ind w:left="2602" w:right="32" w:hanging="364"/>
        <w:jc w:val="both"/>
        <w:spacing w:lineRule="auto" w:line="216" w:before="113"/>
        <w:tabs>
          <w:tab w:val="left" w:pos="2612" w:leader="none"/>
        </w:tabs>
        <w:rPr>
          <w:sz w:val="25"/>
        </w:rPr>
      </w:pPr>
      <w:r>
        <w:rPr>
          <w:sz w:val="25"/>
        </w:rPr>
        <w:t xml:space="preserve">the Principal Secretary in the Ministry responsible for</w:t>
      </w:r>
      <w:r>
        <w:rPr>
          <w:spacing w:val="-3"/>
          <w:sz w:val="25"/>
        </w:rPr>
        <w:t xml:space="preserve"> </w:t>
      </w:r>
      <w:r>
        <w:rPr>
          <w:sz w:val="25"/>
        </w:rPr>
        <w:t xml:space="preserve">finance;</w:t>
      </w:r>
      <w:r/>
    </w:p>
    <w:p>
      <w:pPr>
        <w:pStyle w:val="531"/>
        <w:numPr>
          <w:ilvl w:val="0"/>
          <w:numId w:val="17"/>
        </w:numPr>
        <w:ind w:left="2607" w:right="24" w:hanging="364"/>
        <w:jc w:val="both"/>
        <w:spacing w:lineRule="auto" w:line="216" w:before="120"/>
        <w:tabs>
          <w:tab w:val="left" w:pos="2607" w:leader="none"/>
        </w:tabs>
        <w:rPr>
          <w:sz w:val="25"/>
        </w:rPr>
      </w:pPr>
      <w:r>
        <w:rPr>
          <w:sz w:val="25"/>
        </w:rPr>
        <w:t xml:space="preserve">the Principal Secretary in the Ministry responsible</w:t>
      </w:r>
      <w:r>
        <w:rPr>
          <w:spacing w:val="-10"/>
          <w:sz w:val="25"/>
        </w:rPr>
        <w:t xml:space="preserve"> </w:t>
      </w:r>
      <w:r>
        <w:rPr>
          <w:sz w:val="25"/>
        </w:rPr>
        <w:t xml:space="preserve">for</w:t>
      </w:r>
      <w:r>
        <w:rPr>
          <w:spacing w:val="-16"/>
          <w:sz w:val="25"/>
        </w:rPr>
        <w:t xml:space="preserve"> </w:t>
      </w:r>
      <w:r>
        <w:rPr>
          <w:sz w:val="25"/>
        </w:rPr>
        <w:t xml:space="preserve">science</w:t>
      </w:r>
      <w:r>
        <w:rPr>
          <w:spacing w:val="-15"/>
          <w:sz w:val="25"/>
        </w:rPr>
        <w:t xml:space="preserve"> </w:t>
      </w:r>
      <w:r>
        <w:rPr>
          <w:sz w:val="25"/>
        </w:rPr>
        <w:t xml:space="preserve">and</w:t>
      </w:r>
      <w:r>
        <w:rPr>
          <w:spacing w:val="-20"/>
          <w:sz w:val="25"/>
        </w:rPr>
        <w:t xml:space="preserve"> </w:t>
      </w:r>
      <w:r>
        <w:rPr>
          <w:sz w:val="25"/>
        </w:rPr>
        <w:t xml:space="preserve">technology;</w:t>
      </w:r>
      <w:r/>
    </w:p>
    <w:p>
      <w:pPr>
        <w:pStyle w:val="531"/>
        <w:numPr>
          <w:ilvl w:val="0"/>
          <w:numId w:val="17"/>
        </w:numPr>
        <w:ind w:left="2602" w:right="21" w:hanging="365"/>
        <w:jc w:val="both"/>
        <w:spacing w:lineRule="auto" w:line="220" w:before="116"/>
        <w:tabs>
          <w:tab w:val="left" w:pos="2605" w:leader="none"/>
        </w:tabs>
        <w:rPr>
          <w:sz w:val="25"/>
        </w:rPr>
      </w:pPr>
      <w:r>
        <w:rPr>
          <w:sz w:val="25"/>
        </w:rPr>
        <w:t xml:space="preserve">one</w:t>
      </w:r>
      <w:r>
        <w:rPr>
          <w:spacing w:val="-31"/>
          <w:sz w:val="25"/>
        </w:rPr>
        <w:t xml:space="preserve"> </w:t>
      </w:r>
      <w:r>
        <w:rPr>
          <w:sz w:val="25"/>
        </w:rPr>
        <w:t xml:space="preserve">person</w:t>
      </w:r>
      <w:r>
        <w:rPr>
          <w:spacing w:val="-29"/>
          <w:sz w:val="25"/>
        </w:rPr>
        <w:t xml:space="preserve"> </w:t>
      </w:r>
      <w:r>
        <w:rPr>
          <w:sz w:val="25"/>
        </w:rPr>
        <w:t xml:space="preserve">nominated</w:t>
      </w:r>
      <w:r>
        <w:rPr>
          <w:spacing w:val="-25"/>
          <w:sz w:val="25"/>
        </w:rPr>
        <w:t xml:space="preserve"> </w:t>
      </w:r>
      <w:r>
        <w:rPr>
          <w:sz w:val="25"/>
        </w:rPr>
        <w:t xml:space="preserve">by</w:t>
      </w:r>
      <w:r>
        <w:rPr>
          <w:spacing w:val="-33"/>
          <w:sz w:val="25"/>
        </w:rPr>
        <w:t xml:space="preserve"> </w:t>
      </w:r>
      <w:r>
        <w:rPr>
          <w:sz w:val="25"/>
        </w:rPr>
        <w:t xml:space="preserve">the</w:t>
      </w:r>
      <w:r>
        <w:rPr>
          <w:spacing w:val="-35"/>
          <w:sz w:val="25"/>
        </w:rPr>
        <w:t xml:space="preserve"> </w:t>
      </w:r>
      <w:r>
        <w:rPr>
          <w:sz w:val="25"/>
        </w:rPr>
        <w:t xml:space="preserve">Kenya</w:t>
      </w:r>
      <w:r>
        <w:rPr>
          <w:spacing w:val="-31"/>
          <w:sz w:val="25"/>
        </w:rPr>
        <w:t xml:space="preserve"> </w:t>
      </w:r>
      <w:r>
        <w:rPr>
          <w:sz w:val="25"/>
        </w:rPr>
        <w:t xml:space="preserve">Private Sector</w:t>
      </w:r>
      <w:r>
        <w:rPr>
          <w:spacing w:val="8"/>
          <w:sz w:val="25"/>
        </w:rPr>
        <w:t xml:space="preserve"> </w:t>
      </w:r>
      <w:r>
        <w:rPr>
          <w:sz w:val="25"/>
        </w:rPr>
        <w:t xml:space="preserve">Alliance;</w:t>
      </w:r>
      <w:r/>
    </w:p>
    <w:p>
      <w:pPr>
        <w:pStyle w:val="531"/>
        <w:numPr>
          <w:ilvl w:val="0"/>
          <w:numId w:val="17"/>
        </w:numPr>
        <w:ind w:left="2606" w:right="7" w:hanging="368"/>
        <w:jc w:val="both"/>
        <w:spacing w:lineRule="auto" w:line="213" w:before="120"/>
        <w:tabs>
          <w:tab w:val="left" w:pos="2605" w:leader="none"/>
        </w:tabs>
        <w:rPr>
          <w:sz w:val="25"/>
        </w:rPr>
      </w:pPr>
      <w:r>
        <w:rPr>
          <w:sz w:val="25"/>
        </w:rPr>
        <w:t xml:space="preserve">one</w:t>
      </w:r>
      <w:r>
        <w:rPr>
          <w:spacing w:val="-30"/>
          <w:sz w:val="25"/>
        </w:rPr>
        <w:t xml:space="preserve"> </w:t>
      </w:r>
      <w:r>
        <w:rPr>
          <w:sz w:val="25"/>
        </w:rPr>
        <w:t xml:space="preserve">person</w:t>
      </w:r>
      <w:r>
        <w:rPr>
          <w:spacing w:val="-24"/>
          <w:sz w:val="25"/>
        </w:rPr>
        <w:t xml:space="preserve"> </w:t>
      </w:r>
      <w:r>
        <w:rPr>
          <w:sz w:val="25"/>
        </w:rPr>
        <w:t xml:space="preserve">with</w:t>
      </w:r>
      <w:r>
        <w:rPr>
          <w:spacing w:val="-27"/>
          <w:sz w:val="25"/>
        </w:rPr>
        <w:t xml:space="preserve"> </w:t>
      </w:r>
      <w:r>
        <w:rPr>
          <w:sz w:val="25"/>
        </w:rPr>
        <w:t xml:space="preserve">knowledge</w:t>
      </w:r>
      <w:r>
        <w:rPr>
          <w:spacing w:val="-21"/>
          <w:sz w:val="25"/>
        </w:rPr>
        <w:t xml:space="preserve"> </w:t>
      </w:r>
      <w:r>
        <w:rPr>
          <w:sz w:val="25"/>
        </w:rPr>
        <w:t xml:space="preserve">and</w:t>
      </w:r>
      <w:r>
        <w:rPr>
          <w:spacing w:val="-28"/>
          <w:sz w:val="25"/>
        </w:rPr>
        <w:t xml:space="preserve"> </w:t>
      </w:r>
      <w:r>
        <w:rPr>
          <w:sz w:val="25"/>
        </w:rPr>
        <w:t xml:space="preserve">experience in</w:t>
      </w:r>
      <w:r>
        <w:rPr>
          <w:spacing w:val="-34"/>
          <w:sz w:val="25"/>
        </w:rPr>
        <w:t xml:space="preserve"> </w:t>
      </w:r>
      <w:r>
        <w:rPr>
          <w:sz w:val="25"/>
        </w:rPr>
        <w:t xml:space="preserve">finance</w:t>
      </w:r>
      <w:r>
        <w:rPr>
          <w:spacing w:val="-33"/>
          <w:sz w:val="25"/>
        </w:rPr>
        <w:t xml:space="preserve"> </w:t>
      </w:r>
      <w:r>
        <w:rPr>
          <w:sz w:val="25"/>
        </w:rPr>
        <w:t xml:space="preserve">and</w:t>
      </w:r>
      <w:r>
        <w:rPr>
          <w:spacing w:val="-30"/>
          <w:sz w:val="25"/>
        </w:rPr>
        <w:t xml:space="preserve"> </w:t>
      </w:r>
      <w:r>
        <w:rPr>
          <w:sz w:val="25"/>
        </w:rPr>
        <w:t xml:space="preserve">investment</w:t>
      </w:r>
      <w:r>
        <w:rPr>
          <w:spacing w:val="-20"/>
          <w:sz w:val="25"/>
        </w:rPr>
        <w:t xml:space="preserve"> </w:t>
      </w:r>
      <w:r>
        <w:rPr>
          <w:sz w:val="25"/>
        </w:rPr>
        <w:t xml:space="preserve">nominated</w:t>
      </w:r>
      <w:r>
        <w:rPr>
          <w:spacing w:val="-22"/>
          <w:sz w:val="25"/>
        </w:rPr>
        <w:t xml:space="preserve"> </w:t>
      </w:r>
      <w:r>
        <w:rPr>
          <w:sz w:val="25"/>
        </w:rPr>
        <w:t xml:space="preserve">by</w:t>
      </w:r>
      <w:r>
        <w:rPr>
          <w:spacing w:val="-34"/>
          <w:sz w:val="25"/>
        </w:rPr>
        <w:t xml:space="preserve"> </w:t>
      </w:r>
      <w:r>
        <w:rPr>
          <w:sz w:val="25"/>
        </w:rPr>
        <w:t xml:space="preserve">the Kenya Bankers Association;</w:t>
      </w:r>
      <w:r/>
    </w:p>
    <w:p>
      <w:pPr>
        <w:pStyle w:val="531"/>
        <w:numPr>
          <w:ilvl w:val="0"/>
          <w:numId w:val="17"/>
        </w:numPr>
        <w:ind w:left="2604" w:right="12" w:hanging="357"/>
        <w:jc w:val="both"/>
        <w:spacing w:lineRule="auto" w:line="218" w:before="125"/>
        <w:tabs>
          <w:tab w:val="left" w:pos="2612" w:leader="none"/>
        </w:tabs>
        <w:rPr>
          <w:sz w:val="25"/>
        </w:rPr>
      </w:pPr>
      <w:r>
        <w:rPr>
          <w:sz w:val="25"/>
        </w:rPr>
        <w:t xml:space="preserve">two persons with knowledge and experience in the fields of innovation, technology and</w:t>
      </w:r>
      <w:r>
        <w:rPr>
          <w:spacing w:val="7"/>
          <w:sz w:val="25"/>
        </w:rPr>
        <w:t xml:space="preserve"> </w:t>
      </w:r>
      <w:r>
        <w:rPr>
          <w:sz w:val="25"/>
        </w:rPr>
        <w:t xml:space="preserve">entrepreneurship;</w:t>
      </w:r>
      <w:r/>
    </w:p>
    <w:p>
      <w:pPr>
        <w:pStyle w:val="531"/>
        <w:numPr>
          <w:ilvl w:val="0"/>
          <w:numId w:val="17"/>
        </w:numPr>
        <w:ind w:left="2609" w:right="4" w:hanging="357"/>
        <w:jc w:val="both"/>
        <w:spacing w:lineRule="auto" w:line="218" w:before="112"/>
        <w:tabs>
          <w:tab w:val="left" w:pos="2612" w:leader="none"/>
        </w:tabs>
        <w:rPr>
          <w:sz w:val="25"/>
        </w:rPr>
      </w:pPr>
      <w:r>
        <w:rPr>
          <w:sz w:val="25"/>
        </w:rPr>
        <w:t xml:space="preserve">two persons representing stamps in the country nominated by the most representative organisations</w:t>
      </w:r>
      <w:r>
        <w:rPr>
          <w:spacing w:val="40"/>
          <w:sz w:val="25"/>
        </w:rPr>
        <w:t xml:space="preserve"> </w:t>
      </w:r>
      <w:r>
        <w:rPr>
          <w:sz w:val="25"/>
        </w:rPr>
        <w:t xml:space="preserve">representing</w:t>
      </w:r>
      <w:r/>
    </w:p>
    <w:p>
      <w:pPr>
        <w:pStyle w:val="529"/>
        <w:spacing w:before="2"/>
        <w:rPr>
          <w:sz w:val="5"/>
        </w:rPr>
      </w:pPr>
      <w:r>
        <w:rPr>
          <w:sz w:val="5"/>
        </w:rPr>
      </w:r>
      <w:r/>
    </w:p>
    <w:p>
      <w:pPr>
        <w:pStyle w:val="529"/>
        <w:ind w:left="2628"/>
        <w:spacing w:lineRule="exact" w:line="206"/>
        <w:rPr>
          <w:sz w:val="20"/>
        </w:rPr>
      </w:pPr>
      <w:r>
        <w:rPr>
          <w:position w:val="-3"/>
          <w:sz w:val="20"/>
        </w:rPr>
        <mc:AlternateContent>
          <mc:Choice Requires="wpg">
            <w:drawing>
              <wp:inline xmlns:wp="http://schemas.openxmlformats.org/drawingml/2006/wordprocessingDrawing" distT="0" distB="0" distL="0" distR="0">
                <wp:extent cx="500342" cy="131063"/>
                <wp:effectExtent l="0" t="0" r="0" b="0"/>
                <wp:docPr id="34" name="image14.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image14.png" hidden="0"/>
                        <pic:cNvPicPr>
                          <a:picLocks noChangeAspect="1"/>
                        </pic:cNvPicPr>
                        <pic:nvPr isPhoto="0" userDrawn="0"/>
                      </pic:nvPicPr>
                      <pic:blipFill>
                        <a:blip r:embed="rId22"/>
                        <a:stretch/>
                      </pic:blipFill>
                      <pic:spPr bwMode="auto">
                        <a:xfrm>
                          <a:off x="0" y="0"/>
                          <a:ext cx="500342" cy="1310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mso-wrap-distance-left:0.0pt;mso-wrap-distance-top:0.0pt;mso-wrap-distance-right:0.0pt;mso-wrap-distance-bottom:0.0pt;width:39.4pt;height:10.3pt;" stroked="false">
                <v:path textboxrect="0,0,0,0"/>
                <v:imagedata r:id="rId22" o:title=""/>
              </v:shape>
            </w:pict>
          </mc:Fallback>
        </mc:AlternateContent>
      </w:r>
      <w:r/>
    </w:p>
    <w:p>
      <w:pPr>
        <w:pStyle w:val="531"/>
        <w:numPr>
          <w:ilvl w:val="0"/>
          <w:numId w:val="17"/>
        </w:numPr>
        <w:ind w:left="2611" w:right="6" w:hanging="359"/>
        <w:jc w:val="both"/>
        <w:spacing w:lineRule="auto" w:line="218" w:before="105"/>
        <w:tabs>
          <w:tab w:val="left" w:pos="2621" w:leader="none"/>
        </w:tabs>
        <w:rPr>
          <w:sz w:val="25"/>
        </w:rPr>
      </w:pPr>
      <w:r>
        <w:rPr>
          <w:sz w:val="25"/>
        </w:rPr>
        <w:t xml:space="preserve">the Director of the Kenya Innovation Agency,    who    shall     be     an ex </w:t>
      </w:r>
      <w:r>
        <w:rPr>
          <w:i/>
          <w:sz w:val="25"/>
        </w:rPr>
        <w:t xml:space="preserve">officio </w:t>
      </w:r>
      <w:r>
        <w:rPr>
          <w:sz w:val="25"/>
        </w:rPr>
        <w:t xml:space="preserve">member;</w:t>
      </w:r>
      <w:r>
        <w:rPr>
          <w:spacing w:val="18"/>
          <w:sz w:val="25"/>
        </w:rPr>
        <w:t xml:space="preserve"> </w:t>
      </w:r>
      <w:r>
        <w:rPr>
          <w:sz w:val="25"/>
        </w:rPr>
        <w:t xml:space="preserve">and</w:t>
      </w:r>
      <w:r/>
    </w:p>
    <w:p>
      <w:pPr>
        <w:pStyle w:val="531"/>
        <w:numPr>
          <w:ilvl w:val="0"/>
          <w:numId w:val="17"/>
        </w:numPr>
        <w:ind w:left="2614" w:right="8"/>
        <w:jc w:val="both"/>
        <w:spacing w:lineRule="auto" w:line="216" w:before="114"/>
        <w:tabs>
          <w:tab w:val="left" w:pos="2486" w:leader="none"/>
        </w:tabs>
        <w:rPr>
          <w:sz w:val="25"/>
        </w:rPr>
      </w:pPr>
      <w:r>
        <w:rPr>
          <w:sz w:val="25"/>
        </w:rPr>
        <w:t xml:space="preserve">the Secretary to the Commission, who</w:t>
      </w:r>
      <w:r>
        <w:rPr>
          <w:spacing w:val="-42"/>
          <w:sz w:val="25"/>
        </w:rPr>
        <w:t xml:space="preserve"> </w:t>
      </w:r>
      <w:r>
        <w:rPr>
          <w:sz w:val="25"/>
        </w:rPr>
        <w:t xml:space="preserve">shall be an ex </w:t>
      </w:r>
      <w:r>
        <w:rPr>
          <w:i/>
          <w:sz w:val="25"/>
        </w:rPr>
        <w:t xml:space="preserve">officio</w:t>
      </w:r>
      <w:r>
        <w:rPr>
          <w:i/>
          <w:spacing w:val="-18"/>
          <w:sz w:val="25"/>
        </w:rPr>
        <w:t xml:space="preserve"> </w:t>
      </w:r>
      <w:r>
        <w:rPr>
          <w:sz w:val="25"/>
        </w:rPr>
        <w:t xml:space="preserve">member.</w:t>
      </w:r>
      <w:r/>
    </w:p>
    <w:p>
      <w:pPr>
        <w:pStyle w:val="531"/>
        <w:numPr>
          <w:ilvl w:val="1"/>
          <w:numId w:val="18"/>
        </w:numPr>
        <w:ind w:left="1652" w:firstLine="240"/>
        <w:jc w:val="both"/>
        <w:spacing w:lineRule="auto" w:line="216" w:before="120"/>
        <w:tabs>
          <w:tab w:val="left" w:pos="2495" w:leader="none"/>
        </w:tabs>
        <w:rPr>
          <w:sz w:val="25"/>
        </w:rPr>
      </w:pPr>
      <w:r>
        <w:rPr>
          <w:sz w:val="25"/>
        </w:rPr>
        <w:t xml:space="preserve">by deleting the words “subsections (4)(a), (d), (e) and (f)” appearing immediately after the words</w:t>
      </w:r>
      <w:r>
        <w:rPr>
          <w:spacing w:val="-13"/>
          <w:sz w:val="25"/>
        </w:rPr>
        <w:t xml:space="preserve"> </w:t>
      </w:r>
      <w:r>
        <w:rPr>
          <w:sz w:val="25"/>
        </w:rPr>
        <w:t xml:space="preserve">“Trustees</w:t>
      </w:r>
      <w:r>
        <w:rPr>
          <w:spacing w:val="-9"/>
          <w:sz w:val="25"/>
        </w:rPr>
        <w:t xml:space="preserve"> </w:t>
      </w:r>
      <w:r>
        <w:rPr>
          <w:sz w:val="25"/>
        </w:rPr>
        <w:t xml:space="preserve">referred</w:t>
      </w:r>
      <w:r>
        <w:rPr>
          <w:spacing w:val="2"/>
          <w:sz w:val="25"/>
        </w:rPr>
        <w:t xml:space="preserve"> </w:t>
      </w:r>
      <w:r>
        <w:rPr>
          <w:sz w:val="25"/>
        </w:rPr>
        <w:t xml:space="preserve">to</w:t>
      </w:r>
      <w:r>
        <w:rPr>
          <w:spacing w:val="-12"/>
          <w:sz w:val="25"/>
        </w:rPr>
        <w:t xml:space="preserve"> </w:t>
      </w:r>
      <w:r>
        <w:rPr>
          <w:sz w:val="25"/>
        </w:rPr>
        <w:t xml:space="preserve">under”</w:t>
      </w:r>
      <w:r>
        <w:rPr>
          <w:spacing w:val="-8"/>
          <w:sz w:val="25"/>
        </w:rPr>
        <w:t xml:space="preserve"> </w:t>
      </w:r>
      <w:r>
        <w:rPr>
          <w:sz w:val="25"/>
        </w:rPr>
        <w:t xml:space="preserve">in</w:t>
      </w:r>
      <w:r>
        <w:rPr>
          <w:spacing w:val="-16"/>
          <w:sz w:val="25"/>
        </w:rPr>
        <w:t xml:space="preserve"> </w:t>
      </w:r>
      <w:r>
        <w:rPr>
          <w:sz w:val="25"/>
        </w:rPr>
        <w:t xml:space="preserve">subsection</w:t>
      </w:r>
      <w:r>
        <w:rPr>
          <w:spacing w:val="-5"/>
          <w:sz w:val="25"/>
        </w:rPr>
        <w:t xml:space="preserve"> </w:t>
      </w:r>
      <w:r>
        <w:rPr>
          <w:sz w:val="25"/>
        </w:rPr>
        <w:t xml:space="preserve">(5) and substituting therefor the words “subsection (4) (a), (d), (e), (f) and</w:t>
      </w:r>
      <w:r>
        <w:rPr>
          <w:spacing w:val="-1"/>
          <w:sz w:val="25"/>
        </w:rPr>
        <w:t xml:space="preserve"> </w:t>
      </w:r>
      <w:r>
        <w:rPr>
          <w:sz w:val="25"/>
        </w:rPr>
        <w:t xml:space="preserve">(g)”;</w:t>
      </w:r>
      <w:r/>
    </w:p>
    <w:p>
      <w:pPr>
        <w:pStyle w:val="531"/>
        <w:numPr>
          <w:ilvl w:val="0"/>
          <w:numId w:val="16"/>
        </w:numPr>
        <w:ind w:right="1" w:hanging="366"/>
        <w:jc w:val="both"/>
        <w:spacing w:lineRule="auto" w:line="213" w:before="128"/>
        <w:tabs>
          <w:tab w:val="left" w:pos="1896" w:leader="none"/>
        </w:tabs>
        <w:rPr>
          <w:sz w:val="25"/>
        </w:rPr>
      </w:pPr>
      <w:r>
        <w:rPr>
          <w:sz w:val="25"/>
        </w:rPr>
        <w:t xml:space="preserve">in ’subsection (2) of section 33 by inserting the following new paragraph immediately after paragraph</w:t>
      </w:r>
      <w:r>
        <w:rPr>
          <w:spacing w:val="6"/>
          <w:sz w:val="25"/>
        </w:rPr>
        <w:t xml:space="preserve"> </w:t>
      </w:r>
      <w:r>
        <w:rPr>
          <w:sz w:val="25"/>
        </w:rPr>
        <w:t xml:space="preserve">(b</w:t>
      </w:r>
      <w:r/>
    </w:p>
    <w:p>
      <w:pPr>
        <w:ind w:left="1003" w:right="679"/>
        <w:jc w:val="center"/>
        <w:spacing w:before="62"/>
        <w:rPr>
          <w:sz w:val="21"/>
        </w:rPr>
      </w:pPr>
      <w:r>
        <w:br w:type="column"/>
      </w:r>
      <w:r>
        <w:rPr>
          <w:sz w:val="21"/>
        </w:rPr>
        <w:t xml:space="preserve">415</w:t>
      </w:r>
      <w:r/>
    </w:p>
    <w:p>
      <w:pPr>
        <w:jc w:val="center"/>
        <w:rPr>
          <w:sz w:val="21"/>
        </w:rPr>
        <w:sectPr>
          <w:footnotePr/>
          <w:endnotePr/>
          <w:type w:val="nextPage"/>
          <w:pgSz w:w="11940" w:h="16800" w:orient="portrait"/>
          <w:pgMar w:top="720" w:right="1680" w:bottom="280" w:left="1360" w:header="720" w:footer="720" w:gutter="0"/>
          <w:cols w:num="2" w:sep="0" w:space="720" w:equalWidth="0">
            <w:col w:w="6823" w:space="40"/>
            <w:col w:w="2037" w:space="0"/>
          </w:cols>
          <w:docGrid w:linePitch="360"/>
        </w:sectPr>
      </w:pPr>
      <w:r>
        <w:rPr>
          <w:sz w:val="21"/>
        </w:rPr>
      </w:r>
      <w:r/>
    </w:p>
    <w:p>
      <w:pPr>
        <w:ind w:left="1031"/>
        <w:spacing w:before="71"/>
        <w:tabs>
          <w:tab w:val="left" w:pos="3723" w:leader="none"/>
        </w:tabs>
        <w:rPr>
          <w:i/>
          <w:sz w:val="19"/>
        </w:rPr>
      </w:pPr>
      <w:r>
        <mc:AlternateContent>
          <mc:Choice Requires="wpg">
            <w:drawing>
              <wp:anchor xmlns:wp="http://schemas.openxmlformats.org/drawingml/2006/wordprocessingDrawing" distT="0" distB="0" distL="0" distR="0" simplePos="0" relativeHeight="28" behindDoc="0" locked="0" layoutInCell="1" allowOverlap="1">
                <wp:simplePos x="0" y="0"/>
                <wp:positionH relativeFrom="page">
                  <wp:posOffset>1502361</wp:posOffset>
                </wp:positionH>
                <wp:positionV relativeFrom="paragraph">
                  <wp:posOffset>218613</wp:posOffset>
                </wp:positionV>
                <wp:extent cx="4576305" cy="21335"/>
                <wp:effectExtent l="0" t="0" r="0" b="0"/>
                <wp:wrapTopAndBottom/>
                <wp:docPr id="35" name="image15.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image15.png" hidden="0"/>
                        <pic:cNvPicPr>
                          <a:picLocks noChangeAspect="1"/>
                        </pic:cNvPicPr>
                        <pic:nvPr isPhoto="0" userDrawn="0"/>
                      </pic:nvPicPr>
                      <pic:blipFill>
                        <a:blip r:embed="rId23"/>
                        <a:stretch/>
                      </pic:blipFill>
                      <pic:spPr bwMode="auto">
                        <a:xfrm>
                          <a:off x="0" y="0"/>
                          <a:ext cx="4576305" cy="213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mso-wrap-distance-left:0.0pt;mso-wrap-distance-top:0.0pt;mso-wrap-distance-right:0.0pt;mso-wrap-distance-bottom:0.0pt;z-index:28;o:allowoverlap:true;o:allowincell:true;mso-position-horizontal-relative:page;margin-left:118.3pt;mso-position-horizontal:absolute;mso-position-vertical-relative:text;margin-top:17.2pt;mso-position-vertical:absolute;width:360.3pt;height:1.7pt;" stroked="false">
                <v:path textboxrect="0,0,0,0"/>
                <v:imagedata r:id="rId23" o:title=""/>
              </v:shape>
            </w:pict>
          </mc:Fallback>
        </mc:AlternateContent>
      </w:r>
      <w:bookmarkStart w:id="19" w:name="Page_21"/>
      <w:r/>
      <w:bookmarkEnd w:id="19"/>
      <w:r>
        <w:rPr>
          <w:sz w:val="19"/>
        </w:rPr>
        <w:t xml:space="preserve">416</w:t>
      </w:r>
      <w:r>
        <w:rPr>
          <w:sz w:val="19"/>
        </w:rPr>
        <w:tab/>
      </w:r>
      <w:r>
        <w:rPr>
          <w:i/>
          <w:sz w:val="19"/>
        </w:rPr>
        <w:t xml:space="preserve">The Startup Bill,</w:t>
      </w:r>
      <w:r>
        <w:rPr>
          <w:i/>
          <w:spacing w:val="-3"/>
          <w:sz w:val="19"/>
        </w:rPr>
        <w:t xml:space="preserve"> </w:t>
      </w:r>
      <w:r>
        <w:rPr>
          <w:i/>
          <w:sz w:val="19"/>
        </w:rPr>
        <w:t xml:space="preserve">2020</w:t>
      </w:r>
      <w:r/>
    </w:p>
    <w:p>
      <w:pPr>
        <w:ind w:left="1963" w:right="2172" w:hanging="66"/>
        <w:jc w:val="both"/>
        <w:spacing w:lineRule="auto" w:line="230" w:before="120"/>
        <w:rPr>
          <w:sz w:val="24"/>
        </w:rPr>
      </w:pPr>
      <w:r>
        <w:rPr>
          <w:sz w:val="24"/>
        </w:rPr>
        <w:t xml:space="preserve">(ba) financial support to technological innovations;</w:t>
      </w:r>
      <w:r/>
    </w:p>
    <w:p>
      <w:pPr>
        <w:pStyle w:val="524"/>
        <w:numPr>
          <w:ilvl w:val="0"/>
          <w:numId w:val="16"/>
        </w:numPr>
        <w:ind w:left="1840" w:right="2151" w:hanging="361"/>
        <w:jc w:val="both"/>
        <w:spacing w:lineRule="auto" w:line="206" w:before="119"/>
        <w:tabs>
          <w:tab w:val="left" w:pos="1843" w:leader="none"/>
        </w:tabs>
      </w:pPr>
      <w:r>
        <w:t xml:space="preserve">in subsection (l) of section 36 by inserting the following new paragraph immediately after paragraph</w:t>
      </w:r>
      <w:r>
        <w:rPr>
          <w:spacing w:val="7"/>
        </w:rPr>
        <w:t xml:space="preserve"> </w:t>
      </w:r>
      <w:r>
        <w:t xml:space="preserve">(g</w:t>
      </w:r>
      <w:r/>
    </w:p>
    <w:p>
      <w:pPr>
        <w:ind w:left="2448" w:right="2180" w:hanging="541"/>
        <w:jc w:val="both"/>
        <w:spacing w:lineRule="auto" w:line="225" w:before="123"/>
        <w:rPr>
          <w:sz w:val="24"/>
        </w:rPr>
      </w:pPr>
      <w:r>
        <w:rPr>
          <w:sz w:val="24"/>
        </w:rPr>
        <w:t xml:space="preserve">(ga) provide financial support to technological innovations;</w:t>
      </w:r>
      <w:r/>
    </w:p>
    <w:p>
      <w:pPr>
        <w:jc w:val="both"/>
        <w:spacing w:lineRule="auto" w:line="225"/>
        <w:rPr>
          <w:sz w:val="24"/>
        </w:rPr>
        <w:sectPr>
          <w:footnotePr/>
          <w:endnotePr/>
          <w:type w:val="nextPage"/>
          <w:pgSz w:w="11940" w:h="16800" w:orient="portrait"/>
          <w:pgMar w:top="960" w:right="1680" w:bottom="280" w:left="1360" w:header="720" w:footer="720" w:gutter="0"/>
          <w:cols w:num="1" w:sep="0" w:space="720" w:equalWidth="1"/>
          <w:docGrid w:linePitch="360"/>
        </w:sectPr>
      </w:pPr>
      <w:r>
        <w:rPr>
          <w:sz w:val="24"/>
        </w:rPr>
      </w:r>
      <w:r/>
    </w:p>
    <w:p>
      <w:pPr>
        <w:ind w:left="3728"/>
        <w:spacing w:before="97"/>
        <w:rPr>
          <w:i/>
          <w:sz w:val="19"/>
        </w:rPr>
      </w:pPr>
      <w:r>
        <mc:AlternateContent>
          <mc:Choice Requires="wpg">
            <w:drawing>
              <wp:anchor xmlns:wp="http://schemas.openxmlformats.org/drawingml/2006/wordprocessingDrawing" distT="0" distB="0" distL="114300" distR="114300" simplePos="0" relativeHeight="266877440" behindDoc="0" locked="0" layoutInCell="1" allowOverlap="1">
                <wp:simplePos x="0" y="0"/>
                <wp:positionH relativeFrom="page">
                  <wp:posOffset>1508760</wp:posOffset>
                </wp:positionH>
                <wp:positionV relativeFrom="paragraph">
                  <wp:posOffset>247015</wp:posOffset>
                </wp:positionV>
                <wp:extent cx="4570730" cy="0"/>
                <wp:effectExtent l="0" t="0" r="0" b="0"/>
                <wp:wrapNone/>
                <wp:docPr id="36" name="" hidden="false"/>
                <wp:cNvGraphicFramePr/>
                <a:graphic xmlns:a="http://schemas.openxmlformats.org/drawingml/2006/main">
                  <a:graphicData uri="http://schemas.microsoft.com/office/word/2010/wordprocessingShape">
                    <wps:wsp>
                      <wps:cNvSpPr/>
                      <wps:spPr bwMode="auto">
                        <a:xfrm>
                          <a:off x="0" y="0"/>
                          <a:ext cx="4570730" cy="0"/>
                        </a:xfrm>
                        <a:prstGeom prst="line">
                          <a:avLst/>
                        </a:prstGeom>
                        <a:solidFill>
                          <a:srgbClr val="FFFFFF"/>
                        </a:solidFill>
                        <a:ln w="12178">
                          <a:solidFill>
                            <a:srgbClr val="000000"/>
                          </a:solidFill>
                        </a:ln>
                      </wps:spPr>
                      <wps:bodyPr rot="0">
                        <a:prstTxWarp prst="textNoShape">
                          <a:avLst/>
                        </a:prstTxWarp>
                        <a:noAutofit/>
                      </wps:bodyPr>
                    </wps:wsp>
                  </a:graphicData>
                </a:graphic>
              </wp:anchor>
            </w:drawing>
          </mc:Choice>
          <mc:Fallback>
            <w:pict>
              <v:shape id="shape 38" o:spid="_x0000_s38" o:spt="20" style="position:absolute;mso-wrap-distance-left:9.0pt;mso-wrap-distance-top:0.0pt;mso-wrap-distance-right:9.0pt;mso-wrap-distance-bottom:0.0pt;z-index:266877440;o:allowoverlap:true;o:allowincell:true;mso-position-horizontal-relative:page;margin-left:118.8pt;mso-position-horizontal:absolute;mso-position-vertical-relative:text;margin-top:19.4pt;mso-position-vertical:absolute;width:359.9pt;height:0.0pt;" coordsize="100000,100000" path="" fillcolor="#FFFFFF" strokecolor="#000000" strokeweight="0.96pt">
                <v:path textboxrect="0,0,0,0"/>
              </v:shape>
            </w:pict>
          </mc:Fallback>
        </mc:AlternateContent>
      </w:r>
      <w:bookmarkStart w:id="20" w:name="Page_22"/>
      <w:r/>
      <w:bookmarkEnd w:id="20"/>
      <w:r>
        <w:rPr>
          <w:i/>
          <w:sz w:val="19"/>
        </w:rPr>
        <w:t xml:space="preserve">The Startup Bill, 2020</w:t>
      </w:r>
      <w:r/>
    </w:p>
    <w:p>
      <w:pPr>
        <w:pStyle w:val="529"/>
        <w:spacing w:before="7"/>
        <w:rPr>
          <w:i/>
          <w:sz w:val="18"/>
        </w:rPr>
      </w:pPr>
      <w:r>
        <w:rPr>
          <w:i/>
          <w:sz w:val="18"/>
        </w:rPr>
      </w:r>
      <w:r/>
    </w:p>
    <w:p>
      <w:pPr>
        <w:ind w:left="1840"/>
        <w:spacing w:before="1"/>
        <w:rPr>
          <w:b/>
          <w:sz w:val="26"/>
        </w:rPr>
      </w:pPr>
      <w:r>
        <w:rPr>
          <w:b/>
          <w:sz w:val="26"/>
        </w:rPr>
        <w:t xml:space="preserve">MEMORANDUM OF OBJECTS AND REASONS</w:t>
      </w:r>
      <w:r/>
    </w:p>
    <w:p>
      <w:pPr>
        <w:ind w:left="801" w:right="745"/>
        <w:jc w:val="center"/>
        <w:spacing w:before="79"/>
        <w:rPr>
          <w:b/>
          <w:sz w:val="26"/>
        </w:rPr>
      </w:pPr>
      <w:r>
        <w:rPr>
          <w:b/>
          <w:sz w:val="26"/>
        </w:rPr>
        <w:t xml:space="preserve">Statement of the Objects and Reasons for the Bill</w:t>
      </w:r>
      <w:r/>
    </w:p>
    <w:p>
      <w:pPr>
        <w:ind w:left="745" w:right="712"/>
        <w:jc w:val="center"/>
        <w:spacing w:before="73"/>
        <w:rPr>
          <w:sz w:val="21"/>
        </w:rPr>
      </w:pPr>
      <w:r>
        <w:br w:type="column"/>
      </w:r>
      <w:r>
        <w:rPr>
          <w:sz w:val="21"/>
        </w:rPr>
        <w:t xml:space="preserve">417</w:t>
      </w:r>
      <w:r/>
    </w:p>
    <w:p>
      <w:pPr>
        <w:jc w:val="center"/>
        <w:rPr>
          <w:sz w:val="21"/>
        </w:rPr>
        <w:sectPr>
          <w:footnotePr/>
          <w:endnotePr/>
          <w:type w:val="nextPage"/>
          <w:pgSz w:w="11940" w:h="16800" w:orient="portrait"/>
          <w:pgMar w:top="1020" w:right="1680" w:bottom="280" w:left="1360" w:header="720" w:footer="720" w:gutter="0"/>
          <w:cols w:num="2" w:sep="0" w:space="720" w:equalWidth="0">
            <w:col w:w="7047" w:space="40"/>
            <w:col w:w="1813" w:space="0"/>
          </w:cols>
          <w:docGrid w:linePitch="360"/>
        </w:sectPr>
      </w:pPr>
      <w:r>
        <w:rPr>
          <w:sz w:val="21"/>
        </w:rPr>
      </w:r>
      <w:r/>
    </w:p>
    <w:p>
      <w:pPr>
        <w:pStyle w:val="524"/>
        <w:ind w:left="1025" w:right="728" w:firstLine="6"/>
        <w:spacing w:lineRule="auto" w:line="208" w:before="107"/>
      </w:pPr>
      <w:r>
        <w:t xml:space="preserve">The</w:t>
      </w:r>
      <w:r>
        <w:rPr>
          <w:spacing w:val="-22"/>
        </w:rPr>
        <w:t xml:space="preserve"> </w:t>
      </w:r>
      <w:r>
        <w:t xml:space="preserve">Kenyan</w:t>
      </w:r>
      <w:r>
        <w:rPr>
          <w:spacing w:val="-13"/>
        </w:rPr>
        <w:t xml:space="preserve"> </w:t>
      </w:r>
      <w:r>
        <w:t xml:space="preserve">startup</w:t>
      </w:r>
      <w:r>
        <w:rPr>
          <w:spacing w:val="-18"/>
        </w:rPr>
        <w:t xml:space="preserve"> </w:t>
      </w:r>
      <w:r>
        <w:t xml:space="preserve">ecosystem</w:t>
      </w:r>
      <w:r>
        <w:rPr>
          <w:spacing w:val="-12"/>
        </w:rPr>
        <w:t xml:space="preserve"> </w:t>
      </w:r>
      <w:r>
        <w:t xml:space="preserve">has</w:t>
      </w:r>
      <w:r>
        <w:rPr>
          <w:spacing w:val="-25"/>
        </w:rPr>
        <w:t xml:space="preserve"> </w:t>
      </w:r>
      <w:r>
        <w:t xml:space="preserve">experienced</w:t>
      </w:r>
      <w:r>
        <w:rPr>
          <w:spacing w:val="-7"/>
        </w:rPr>
        <w:t xml:space="preserve"> </w:t>
      </w:r>
      <w:r>
        <w:t xml:space="preserve">rapid</w:t>
      </w:r>
      <w:r>
        <w:rPr>
          <w:spacing w:val="-18"/>
        </w:rPr>
        <w:t xml:space="preserve"> </w:t>
      </w:r>
      <w:r>
        <w:t xml:space="preserve">growth</w:t>
      </w:r>
      <w:r>
        <w:rPr>
          <w:spacing w:val="-15"/>
        </w:rPr>
        <w:t xml:space="preserve"> </w:t>
      </w:r>
      <w:r>
        <w:t xml:space="preserve">over</w:t>
      </w:r>
      <w:r>
        <w:rPr>
          <w:spacing w:val="-20"/>
        </w:rPr>
        <w:t xml:space="preserve"> </w:t>
      </w:r>
      <w:r>
        <w:t xml:space="preserve">the</w:t>
      </w:r>
      <w:r>
        <w:rPr>
          <w:spacing w:val="-21"/>
        </w:rPr>
        <w:t xml:space="preserve"> </w:t>
      </w:r>
      <w:r>
        <w:t xml:space="preserve">last </w:t>
      </w:r>
      <w:r>
        <w:t xml:space="preserve">decade. Construction of Konza Techno City, “Silicon Savannah” is expected to </w:t>
      </w:r>
      <w:r>
        <w:t xml:space="preserve">further positively impact the country’s tech startup </w:t>
      </w:r>
      <w:r>
        <w:t xml:space="preserve">ecosystem</w:t>
      </w:r>
      <w:r>
        <w:t xml:space="preserve">. Start-up is generally associated with young innovative tech </w:t>
      </w:r>
      <w:r>
        <w:t xml:space="preserve">companies or new businesses that leverages on technology to solve</w:t>
      </w:r>
      <w:r>
        <w:rPr>
          <w:spacing w:val="-36"/>
        </w:rPr>
        <w:t xml:space="preserve"> </w:t>
      </w:r>
      <w:r>
        <w:t xml:space="preserve">a problem or pain point of a population</w:t>
      </w:r>
      <w:r>
        <w:rPr>
          <w:spacing w:val="-27"/>
        </w:rPr>
        <w:t xml:space="preserve"> </w:t>
      </w:r>
      <w:r>
        <w:t xml:space="preserve">segment.</w:t>
      </w:r>
      <w:r/>
    </w:p>
    <w:p>
      <w:pPr>
        <w:ind w:left="1025" w:right="733" w:hanging="3"/>
        <w:jc w:val="both"/>
        <w:spacing w:lineRule="auto" w:line="208" w:before="113"/>
        <w:rPr>
          <w:sz w:val="26"/>
        </w:rPr>
      </w:pPr>
      <w:r>
        <w:rPr>
          <w:sz w:val="26"/>
        </w:rPr>
        <w:t xml:space="preserve">Startups are increasingly playing a critical role to the world’s socio- </w:t>
      </w:r>
      <w:r>
        <w:rPr>
          <w:sz w:val="26"/>
        </w:rPr>
        <w:t xml:space="preserve">economic development through development of innovation and aiding </w:t>
      </w:r>
      <w:r>
        <w:rPr>
          <w:sz w:val="26"/>
        </w:rPr>
        <w:t xml:space="preserve">optimisation of current economic sectors</w:t>
      </w:r>
      <w:r/>
    </w:p>
    <w:p>
      <w:pPr>
        <w:ind w:left="1029" w:right="737" w:hanging="7"/>
        <w:jc w:val="both"/>
        <w:spacing w:lineRule="auto" w:line="211" w:before="113"/>
        <w:rPr>
          <w:sz w:val="26"/>
        </w:rPr>
      </w:pPr>
      <w:r>
        <w:rPr>
          <w:sz w:val="26"/>
        </w:rPr>
        <w:t xml:space="preserve">Startups</w:t>
      </w:r>
      <w:r>
        <w:rPr>
          <w:spacing w:val="-8"/>
          <w:sz w:val="26"/>
        </w:rPr>
        <w:t xml:space="preserve"> </w:t>
      </w:r>
      <w:r>
        <w:rPr>
          <w:sz w:val="26"/>
        </w:rPr>
        <w:t xml:space="preserve">focus</w:t>
      </w:r>
      <w:r>
        <w:rPr>
          <w:spacing w:val="-14"/>
          <w:sz w:val="26"/>
        </w:rPr>
        <w:t xml:space="preserve"> </w:t>
      </w:r>
      <w:r>
        <w:rPr>
          <w:sz w:val="26"/>
        </w:rPr>
        <w:t xml:space="preserve">on</w:t>
      </w:r>
      <w:r>
        <w:rPr>
          <w:spacing w:val="-12"/>
          <w:sz w:val="26"/>
        </w:rPr>
        <w:t xml:space="preserve"> </w:t>
      </w:r>
      <w:r>
        <w:rPr>
          <w:sz w:val="26"/>
        </w:rPr>
        <w:t xml:space="preserve">solving</w:t>
      </w:r>
      <w:r>
        <w:rPr>
          <w:spacing w:val="-7"/>
          <w:sz w:val="26"/>
        </w:rPr>
        <w:t xml:space="preserve"> </w:t>
      </w:r>
      <w:r>
        <w:rPr>
          <w:sz w:val="26"/>
        </w:rPr>
        <w:t xml:space="preserve">problems</w:t>
      </w:r>
      <w:r>
        <w:rPr>
          <w:spacing w:val="-8"/>
          <w:sz w:val="26"/>
        </w:rPr>
        <w:t xml:space="preserve"> </w:t>
      </w:r>
      <w:r>
        <w:rPr>
          <w:sz w:val="26"/>
        </w:rPr>
        <w:t xml:space="preserve">through</w:t>
      </w:r>
      <w:r>
        <w:rPr>
          <w:spacing w:val="-5"/>
          <w:sz w:val="26"/>
        </w:rPr>
        <w:t xml:space="preserve"> </w:t>
      </w:r>
      <w:r>
        <w:rPr>
          <w:sz w:val="26"/>
        </w:rPr>
        <w:t xml:space="preserve">new</w:t>
      </w:r>
      <w:r>
        <w:rPr>
          <w:spacing w:val="-9"/>
          <w:sz w:val="26"/>
        </w:rPr>
        <w:t xml:space="preserve"> </w:t>
      </w:r>
      <w:r>
        <w:rPr>
          <w:sz w:val="26"/>
        </w:rPr>
        <w:t xml:space="preserve">technology</w:t>
      </w:r>
      <w:r>
        <w:rPr>
          <w:spacing w:val="-4"/>
          <w:sz w:val="26"/>
        </w:rPr>
        <w:t xml:space="preserve"> </w:t>
      </w:r>
      <w:r>
        <w:rPr>
          <w:sz w:val="26"/>
        </w:rPr>
        <w:t xml:space="preserve">and</w:t>
      </w:r>
      <w:r>
        <w:rPr>
          <w:spacing w:val="-14"/>
          <w:sz w:val="26"/>
        </w:rPr>
        <w:t xml:space="preserve"> </w:t>
      </w:r>
      <w:r>
        <w:rPr>
          <w:sz w:val="26"/>
        </w:rPr>
        <w:t xml:space="preserve">cutting- </w:t>
      </w:r>
      <w:r>
        <w:rPr>
          <w:sz w:val="26"/>
        </w:rPr>
        <w:t xml:space="preserve">edge</w:t>
      </w:r>
      <w:r>
        <w:rPr>
          <w:spacing w:val="6"/>
          <w:sz w:val="26"/>
        </w:rPr>
        <w:t xml:space="preserve"> </w:t>
      </w:r>
      <w:r>
        <w:rPr>
          <w:sz w:val="26"/>
        </w:rPr>
        <w:t xml:space="preserve">innovation.</w:t>
      </w:r>
      <w:r/>
    </w:p>
    <w:p>
      <w:pPr>
        <w:ind w:left="1027" w:right="728" w:firstLine="3"/>
        <w:jc w:val="both"/>
        <w:spacing w:lineRule="auto" w:line="208" w:before="114"/>
        <w:rPr>
          <w:sz w:val="26"/>
        </w:rPr>
      </w:pPr>
      <w:r>
        <w:rPr>
          <w:sz w:val="26"/>
        </w:rPr>
        <w:t xml:space="preserve">Further</w:t>
      </w:r>
      <w:r>
        <w:rPr>
          <w:spacing w:val="-6"/>
          <w:sz w:val="26"/>
        </w:rPr>
        <w:t xml:space="preserve"> </w:t>
      </w:r>
      <w:r>
        <w:rPr>
          <w:sz w:val="26"/>
        </w:rPr>
        <w:t xml:space="preserve">due</w:t>
      </w:r>
      <w:r>
        <w:rPr>
          <w:spacing w:val="-7"/>
          <w:sz w:val="26"/>
        </w:rPr>
        <w:t xml:space="preserve"> </w:t>
      </w:r>
      <w:r>
        <w:rPr>
          <w:sz w:val="26"/>
        </w:rPr>
        <w:t xml:space="preserve">to</w:t>
      </w:r>
      <w:r>
        <w:rPr>
          <w:spacing w:val="-8"/>
          <w:sz w:val="26"/>
        </w:rPr>
        <w:t xml:space="preserve"> </w:t>
      </w:r>
      <w:r>
        <w:rPr>
          <w:sz w:val="26"/>
        </w:rPr>
        <w:t xml:space="preserve">their</w:t>
      </w:r>
      <w:r>
        <w:rPr>
          <w:spacing w:val="-10"/>
          <w:sz w:val="26"/>
        </w:rPr>
        <w:t xml:space="preserve"> </w:t>
      </w:r>
      <w:r>
        <w:rPr>
          <w:sz w:val="26"/>
        </w:rPr>
        <w:t xml:space="preserve">unique</w:t>
      </w:r>
      <w:r>
        <w:rPr>
          <w:spacing w:val="-4"/>
          <w:sz w:val="26"/>
        </w:rPr>
        <w:t xml:space="preserve"> </w:t>
      </w:r>
      <w:r>
        <w:rPr>
          <w:sz w:val="26"/>
        </w:rPr>
        <w:t xml:space="preserve">rapid</w:t>
      </w:r>
      <w:r>
        <w:rPr>
          <w:spacing w:val="-9"/>
          <w:sz w:val="26"/>
        </w:rPr>
        <w:t xml:space="preserve"> </w:t>
      </w:r>
      <w:r>
        <w:rPr>
          <w:sz w:val="26"/>
        </w:rPr>
        <w:t xml:space="preserve">growth</w:t>
      </w:r>
      <w:r>
        <w:rPr>
          <w:spacing w:val="-4"/>
          <w:sz w:val="26"/>
        </w:rPr>
        <w:t xml:space="preserve"> </w:t>
      </w:r>
      <w:r>
        <w:rPr>
          <w:sz w:val="26"/>
        </w:rPr>
        <w:t xml:space="preserve">model</w:t>
      </w:r>
      <w:r>
        <w:rPr>
          <w:spacing w:val="-3"/>
          <w:sz w:val="26"/>
        </w:rPr>
        <w:t xml:space="preserve"> </w:t>
      </w:r>
      <w:r>
        <w:rPr>
          <w:sz w:val="26"/>
        </w:rPr>
        <w:t xml:space="preserve">over</w:t>
      </w:r>
      <w:r>
        <w:rPr>
          <w:spacing w:val="-9"/>
          <w:sz w:val="26"/>
        </w:rPr>
        <w:t xml:space="preserve"> </w:t>
      </w:r>
      <w:r>
        <w:rPr>
          <w:sz w:val="26"/>
        </w:rPr>
        <w:t xml:space="preserve">a</w:t>
      </w:r>
      <w:r>
        <w:rPr>
          <w:spacing w:val="-8"/>
          <w:sz w:val="26"/>
        </w:rPr>
        <w:t xml:space="preserve"> </w:t>
      </w:r>
      <w:r>
        <w:rPr>
          <w:sz w:val="26"/>
        </w:rPr>
        <w:t xml:space="preserve">short</w:t>
      </w:r>
      <w:r>
        <w:rPr>
          <w:spacing w:val="-7"/>
          <w:sz w:val="26"/>
        </w:rPr>
        <w:t xml:space="preserve"> </w:t>
      </w:r>
      <w:r>
        <w:rPr>
          <w:sz w:val="26"/>
        </w:rPr>
        <w:t xml:space="preserve">period</w:t>
      </w:r>
      <w:r>
        <w:rPr>
          <w:spacing w:val="-4"/>
          <w:sz w:val="26"/>
        </w:rPr>
        <w:t xml:space="preserve"> </w:t>
      </w:r>
      <w:r>
        <w:rPr>
          <w:sz w:val="26"/>
        </w:rPr>
        <w:t xml:space="preserve">of time,</w:t>
      </w:r>
      <w:r>
        <w:rPr>
          <w:spacing w:val="-27"/>
          <w:sz w:val="26"/>
        </w:rPr>
        <w:t xml:space="preserve"> </w:t>
      </w:r>
      <w:r>
        <w:rPr>
          <w:sz w:val="26"/>
        </w:rPr>
        <w:t xml:space="preserve">startups</w:t>
      </w:r>
      <w:r>
        <w:rPr>
          <w:spacing w:val="-27"/>
          <w:sz w:val="26"/>
        </w:rPr>
        <w:t xml:space="preserve"> </w:t>
      </w:r>
      <w:r>
        <w:rPr>
          <w:sz w:val="26"/>
        </w:rPr>
        <w:t xml:space="preserve">have</w:t>
      </w:r>
      <w:r>
        <w:rPr>
          <w:spacing w:val="-32"/>
          <w:sz w:val="26"/>
        </w:rPr>
        <w:t xml:space="preserve"> </w:t>
      </w:r>
      <w:r>
        <w:rPr>
          <w:sz w:val="26"/>
        </w:rPr>
        <w:t xml:space="preserve">a</w:t>
      </w:r>
      <w:r>
        <w:rPr>
          <w:spacing w:val="-28"/>
          <w:sz w:val="26"/>
        </w:rPr>
        <w:t xml:space="preserve"> </w:t>
      </w:r>
      <w:r>
        <w:rPr>
          <w:sz w:val="26"/>
        </w:rPr>
        <w:t xml:space="preserve">high</w:t>
      </w:r>
      <w:r>
        <w:rPr>
          <w:spacing w:val="-29"/>
          <w:sz w:val="26"/>
        </w:rPr>
        <w:t xml:space="preserve"> </w:t>
      </w:r>
      <w:r>
        <w:rPr>
          <w:sz w:val="26"/>
        </w:rPr>
        <w:t xml:space="preserve">capacity</w:t>
      </w:r>
      <w:r>
        <w:rPr>
          <w:spacing w:val="-25"/>
          <w:sz w:val="26"/>
        </w:rPr>
        <w:t xml:space="preserve"> </w:t>
      </w:r>
      <w:r>
        <w:rPr>
          <w:sz w:val="26"/>
        </w:rPr>
        <w:t xml:space="preserve">of</w:t>
      </w:r>
      <w:r>
        <w:rPr>
          <w:spacing w:val="-33"/>
          <w:sz w:val="26"/>
        </w:rPr>
        <w:t xml:space="preserve"> </w:t>
      </w:r>
      <w:r>
        <w:rPr>
          <w:sz w:val="26"/>
        </w:rPr>
        <w:t xml:space="preserve">quality</w:t>
      </w:r>
      <w:r>
        <w:rPr>
          <w:spacing w:val="-28"/>
          <w:sz w:val="26"/>
        </w:rPr>
        <w:t xml:space="preserve"> </w:t>
      </w:r>
      <w:r>
        <w:rPr>
          <w:sz w:val="26"/>
        </w:rPr>
        <w:t xml:space="preserve">job</w:t>
      </w:r>
      <w:r>
        <w:rPr>
          <w:spacing w:val="-34"/>
          <w:sz w:val="26"/>
        </w:rPr>
        <w:t xml:space="preserve"> </w:t>
      </w:r>
      <w:r>
        <w:rPr>
          <w:sz w:val="26"/>
        </w:rPr>
        <w:t xml:space="preserve">creation.</w:t>
      </w:r>
      <w:r>
        <w:rPr>
          <w:spacing w:val="-22"/>
          <w:sz w:val="26"/>
        </w:rPr>
        <w:t xml:space="preserve"> </w:t>
      </w:r>
      <w:r>
        <w:rPr>
          <w:sz w:val="26"/>
        </w:rPr>
        <w:t xml:space="preserve">For</w:t>
      </w:r>
      <w:r>
        <w:rPr>
          <w:spacing w:val="-30"/>
          <w:sz w:val="26"/>
        </w:rPr>
        <w:t xml:space="preserve"> </w:t>
      </w:r>
      <w:r>
        <w:rPr>
          <w:sz w:val="26"/>
        </w:rPr>
        <w:t xml:space="preserve">instance, Twiga</w:t>
      </w:r>
      <w:r>
        <w:rPr>
          <w:spacing w:val="-36"/>
          <w:sz w:val="26"/>
        </w:rPr>
        <w:t xml:space="preserve"> </w:t>
      </w:r>
      <w:r>
        <w:rPr>
          <w:sz w:val="26"/>
        </w:rPr>
        <w:t xml:space="preserve">foods</w:t>
      </w:r>
      <w:r>
        <w:rPr>
          <w:spacing w:val="-39"/>
          <w:sz w:val="26"/>
        </w:rPr>
        <w:t xml:space="preserve"> </w:t>
      </w:r>
      <w:r>
        <w:rPr>
          <w:sz w:val="26"/>
        </w:rPr>
        <w:t xml:space="preserve">and</w:t>
      </w:r>
      <w:r>
        <w:rPr>
          <w:spacing w:val="-38"/>
          <w:sz w:val="26"/>
        </w:rPr>
        <w:t xml:space="preserve"> </w:t>
      </w:r>
      <w:r>
        <w:rPr>
          <w:sz w:val="26"/>
        </w:rPr>
        <w:t xml:space="preserve">Sendy</w:t>
      </w:r>
      <w:r>
        <w:rPr>
          <w:spacing w:val="-38"/>
          <w:sz w:val="26"/>
        </w:rPr>
        <w:t xml:space="preserve"> </w:t>
      </w:r>
      <w:r>
        <w:rPr>
          <w:sz w:val="26"/>
        </w:rPr>
        <w:t xml:space="preserve">support</w:t>
      </w:r>
      <w:r>
        <w:rPr>
          <w:spacing w:val="-35"/>
          <w:sz w:val="26"/>
        </w:rPr>
        <w:t xml:space="preserve"> </w:t>
      </w:r>
      <w:r>
        <w:rPr>
          <w:sz w:val="26"/>
        </w:rPr>
        <w:t xml:space="preserve">over</w:t>
      </w:r>
      <w:r>
        <w:rPr>
          <w:spacing w:val="-42"/>
          <w:sz w:val="26"/>
        </w:rPr>
        <w:t xml:space="preserve"> </w:t>
      </w:r>
      <w:r>
        <w:rPr>
          <w:b/>
          <w:sz w:val="26"/>
        </w:rPr>
        <w:t xml:space="preserve">40,000</w:t>
      </w:r>
      <w:r>
        <w:rPr>
          <w:b/>
          <w:spacing w:val="-36"/>
          <w:sz w:val="26"/>
        </w:rPr>
        <w:t xml:space="preserve"> </w:t>
      </w:r>
      <w:r>
        <w:rPr>
          <w:sz w:val="26"/>
        </w:rPr>
        <w:t xml:space="preserve">people</w:t>
      </w:r>
      <w:r>
        <w:rPr>
          <w:spacing w:val="-39"/>
          <w:sz w:val="26"/>
        </w:rPr>
        <w:t xml:space="preserve"> </w:t>
      </w:r>
      <w:r>
        <w:rPr>
          <w:sz w:val="26"/>
        </w:rPr>
        <w:t xml:space="preserve">on</w:t>
      </w:r>
      <w:r>
        <w:rPr>
          <w:spacing w:val="-38"/>
          <w:sz w:val="26"/>
        </w:rPr>
        <w:t xml:space="preserve"> </w:t>
      </w:r>
      <w:r>
        <w:rPr>
          <w:sz w:val="26"/>
        </w:rPr>
        <w:t xml:space="preserve">their</w:t>
      </w:r>
      <w:r>
        <w:rPr>
          <w:spacing w:val="-36"/>
          <w:sz w:val="26"/>
        </w:rPr>
        <w:t xml:space="preserve"> </w:t>
      </w:r>
      <w:r>
        <w:rPr>
          <w:sz w:val="26"/>
        </w:rPr>
        <w:t xml:space="preserve">platforms.</w:t>
      </w:r>
      <w:r/>
    </w:p>
    <w:p>
      <w:pPr>
        <w:ind w:left="1026" w:right="739" w:firstLine="2"/>
        <w:jc w:val="both"/>
        <w:spacing w:lineRule="auto" w:line="204" w:before="126"/>
        <w:rPr>
          <w:sz w:val="26"/>
        </w:rPr>
      </w:pPr>
      <w:r>
        <w:rPr>
          <w:sz w:val="26"/>
        </w:rPr>
        <w:t xml:space="preserve">Examples of stamps that have fundraised successfully in Kenya include-</w:t>
      </w:r>
      <w:r/>
    </w:p>
    <w:p>
      <w:pPr>
        <w:pStyle w:val="531"/>
        <w:numPr>
          <w:ilvl w:val="0"/>
          <w:numId w:val="3"/>
        </w:numPr>
        <w:ind w:right="726" w:hanging="360"/>
        <w:jc w:val="both"/>
        <w:spacing w:lineRule="auto" w:line="206" w:before="122"/>
        <w:tabs>
          <w:tab w:val="left" w:pos="1750" w:leader="none"/>
        </w:tabs>
        <w:rPr>
          <w:sz w:val="26"/>
        </w:rPr>
      </w:pPr>
      <w:r>
        <w:rPr>
          <w:sz w:val="26"/>
        </w:rPr>
        <w:t xml:space="preserve">Cellulant</w:t>
      </w:r>
      <w:r>
        <w:rPr>
          <w:spacing w:val="-14"/>
          <w:sz w:val="26"/>
        </w:rPr>
        <w:t xml:space="preserve"> </w:t>
      </w:r>
      <w:r>
        <w:rPr>
          <w:sz w:val="26"/>
        </w:rPr>
        <w:t xml:space="preserve">that</w:t>
      </w:r>
      <w:r>
        <w:rPr>
          <w:spacing w:val="-20"/>
          <w:sz w:val="26"/>
        </w:rPr>
        <w:t xml:space="preserve"> </w:t>
      </w:r>
      <w:r>
        <w:rPr>
          <w:sz w:val="26"/>
        </w:rPr>
        <w:t xml:space="preserve">has</w:t>
      </w:r>
      <w:r>
        <w:rPr>
          <w:spacing w:val="-22"/>
          <w:sz w:val="26"/>
        </w:rPr>
        <w:t xml:space="preserve"> </w:t>
      </w:r>
      <w:r>
        <w:rPr>
          <w:sz w:val="26"/>
        </w:rPr>
        <w:t xml:space="preserve">developed</w:t>
      </w:r>
      <w:r>
        <w:rPr>
          <w:spacing w:val="-13"/>
          <w:sz w:val="26"/>
        </w:rPr>
        <w:t xml:space="preserve"> </w:t>
      </w:r>
      <w:r>
        <w:rPr>
          <w:sz w:val="26"/>
        </w:rPr>
        <w:t xml:space="preserve">a</w:t>
      </w:r>
      <w:r>
        <w:rPr>
          <w:spacing w:val="-24"/>
          <w:sz w:val="26"/>
        </w:rPr>
        <w:t xml:space="preserve"> </w:t>
      </w:r>
      <w:r>
        <w:rPr>
          <w:sz w:val="26"/>
        </w:rPr>
        <w:t xml:space="preserve">digital</w:t>
      </w:r>
      <w:r>
        <w:rPr>
          <w:spacing w:val="-13"/>
          <w:sz w:val="26"/>
        </w:rPr>
        <w:t xml:space="preserve"> </w:t>
      </w:r>
      <w:r>
        <w:rPr>
          <w:sz w:val="26"/>
        </w:rPr>
        <w:t xml:space="preserve">payment</w:t>
      </w:r>
      <w:r>
        <w:rPr>
          <w:spacing w:val="-11"/>
          <w:sz w:val="26"/>
        </w:rPr>
        <w:t xml:space="preserve"> </w:t>
      </w:r>
      <w:r>
        <w:rPr>
          <w:sz w:val="26"/>
        </w:rPr>
        <w:t xml:space="preserve">platform</w:t>
      </w:r>
      <w:r>
        <w:rPr>
          <w:spacing w:val="-16"/>
          <w:sz w:val="26"/>
        </w:rPr>
        <w:t xml:space="preserve"> </w:t>
      </w:r>
      <w:r>
        <w:rPr>
          <w:sz w:val="26"/>
        </w:rPr>
        <w:t xml:space="preserve">that</w:t>
      </w:r>
      <w:r>
        <w:rPr>
          <w:spacing w:val="-21"/>
          <w:sz w:val="26"/>
        </w:rPr>
        <w:t xml:space="preserve"> </w:t>
      </w:r>
      <w:r>
        <w:rPr>
          <w:sz w:val="26"/>
        </w:rPr>
        <w:t xml:space="preserve">offers flexible</w:t>
      </w:r>
      <w:r>
        <w:rPr>
          <w:spacing w:val="-19"/>
          <w:sz w:val="26"/>
        </w:rPr>
        <w:t xml:space="preserve"> </w:t>
      </w:r>
      <w:r>
        <w:rPr>
          <w:sz w:val="26"/>
        </w:rPr>
        <w:t xml:space="preserve">payment</w:t>
      </w:r>
      <w:r>
        <w:rPr>
          <w:spacing w:val="-22"/>
          <w:sz w:val="26"/>
        </w:rPr>
        <w:t xml:space="preserve"> </w:t>
      </w:r>
      <w:r>
        <w:rPr>
          <w:sz w:val="26"/>
        </w:rPr>
        <w:t xml:space="preserve">options</w:t>
      </w:r>
      <w:r>
        <w:rPr>
          <w:spacing w:val="-27"/>
          <w:sz w:val="26"/>
        </w:rPr>
        <w:t xml:space="preserve"> </w:t>
      </w:r>
      <w:r>
        <w:rPr>
          <w:sz w:val="26"/>
        </w:rPr>
        <w:t xml:space="preserve">for</w:t>
      </w:r>
      <w:r>
        <w:rPr>
          <w:spacing w:val="-31"/>
          <w:sz w:val="26"/>
        </w:rPr>
        <w:t xml:space="preserve"> </w:t>
      </w:r>
      <w:r>
        <w:rPr>
          <w:sz w:val="26"/>
        </w:rPr>
        <w:t xml:space="preserve">consumers</w:t>
      </w:r>
      <w:r>
        <w:rPr>
          <w:spacing w:val="-19"/>
          <w:sz w:val="26"/>
        </w:rPr>
        <w:t xml:space="preserve"> </w:t>
      </w:r>
      <w:r>
        <w:rPr>
          <w:sz w:val="26"/>
        </w:rPr>
        <w:t xml:space="preserve">and</w:t>
      </w:r>
      <w:r>
        <w:rPr>
          <w:spacing w:val="-23"/>
          <w:sz w:val="26"/>
        </w:rPr>
        <w:t xml:space="preserve"> </w:t>
      </w:r>
      <w:r>
        <w:rPr>
          <w:sz w:val="26"/>
        </w:rPr>
        <w:t xml:space="preserve">businesses,</w:t>
      </w:r>
      <w:r>
        <w:rPr>
          <w:spacing w:val="-22"/>
          <w:sz w:val="26"/>
        </w:rPr>
        <w:t xml:space="preserve"> </w:t>
      </w:r>
      <w:r>
        <w:rPr>
          <w:sz w:val="26"/>
        </w:rPr>
        <w:t xml:space="preserve">and</w:t>
      </w:r>
      <w:r>
        <w:rPr>
          <w:spacing w:val="-22"/>
          <w:sz w:val="26"/>
        </w:rPr>
        <w:t xml:space="preserve"> </w:t>
      </w:r>
      <w:r>
        <w:rPr>
          <w:sz w:val="26"/>
        </w:rPr>
        <w:t xml:space="preserve">works </w:t>
      </w:r>
      <w:r>
        <w:rPr>
          <w:sz w:val="26"/>
        </w:rPr>
        <w:t xml:space="preserve">with financial institutions, governments, and mobile network operators to increase transparency and expand their reach in Africa.</w:t>
      </w:r>
      <w:r/>
    </w:p>
    <w:p>
      <w:pPr>
        <w:pStyle w:val="531"/>
        <w:numPr>
          <w:ilvl w:val="0"/>
          <w:numId w:val="3"/>
        </w:numPr>
        <w:ind w:left="1740" w:right="727" w:hanging="357"/>
        <w:jc w:val="both"/>
        <w:spacing w:lineRule="auto" w:line="206" w:before="129"/>
        <w:tabs>
          <w:tab w:val="left" w:pos="1744" w:leader="none"/>
        </w:tabs>
        <w:rPr>
          <w:sz w:val="26"/>
        </w:rPr>
      </w:pPr>
      <w:r>
        <w:rPr>
          <w:sz w:val="26"/>
        </w:rPr>
        <w:t xml:space="preserve">Sendy, a logistics platform that started operating before Uber came into the Kenyan market. They provide a platform for its partner drivers to fulfil customers’ logistics needs from motorcycle deliveries to</w:t>
      </w:r>
      <w:r>
        <w:rPr>
          <w:spacing w:val="9"/>
          <w:sz w:val="26"/>
        </w:rPr>
        <w:t xml:space="preserve"> </w:t>
      </w:r>
      <w:r>
        <w:rPr>
          <w:sz w:val="26"/>
        </w:rPr>
        <w:t xml:space="preserve">trucks.</w:t>
      </w:r>
      <w:r/>
    </w:p>
    <w:p>
      <w:pPr>
        <w:pStyle w:val="531"/>
        <w:numPr>
          <w:ilvl w:val="0"/>
          <w:numId w:val="3"/>
        </w:numPr>
        <w:ind w:left="1740" w:right="733" w:hanging="357"/>
        <w:jc w:val="both"/>
        <w:spacing w:lineRule="auto" w:line="206" w:before="122"/>
        <w:tabs>
          <w:tab w:val="left" w:pos="1752" w:leader="none"/>
        </w:tabs>
        <w:rPr>
          <w:sz w:val="26"/>
        </w:rPr>
      </w:pPr>
      <w:r>
        <w:rPr>
          <w:sz w:val="26"/>
        </w:rPr>
        <w:t xml:space="preserve">Twiga foods that sources quality produce from thousands of farmers</w:t>
      </w:r>
      <w:r>
        <w:rPr>
          <w:spacing w:val="-26"/>
          <w:sz w:val="26"/>
        </w:rPr>
        <w:t xml:space="preserve"> </w:t>
      </w:r>
      <w:r>
        <w:rPr>
          <w:sz w:val="26"/>
        </w:rPr>
        <w:t xml:space="preserve">around</w:t>
      </w:r>
      <w:r>
        <w:rPr>
          <w:spacing w:val="-23"/>
          <w:sz w:val="26"/>
        </w:rPr>
        <w:t xml:space="preserve"> </w:t>
      </w:r>
      <w:r>
        <w:rPr>
          <w:sz w:val="26"/>
        </w:rPr>
        <w:t xml:space="preserve">Kenya,</w:t>
      </w:r>
      <w:r>
        <w:rPr>
          <w:spacing w:val="-24"/>
          <w:sz w:val="26"/>
        </w:rPr>
        <w:t xml:space="preserve"> </w:t>
      </w:r>
      <w:r>
        <w:rPr>
          <w:sz w:val="26"/>
        </w:rPr>
        <w:t xml:space="preserve">providing</w:t>
      </w:r>
      <w:r>
        <w:rPr>
          <w:spacing w:val="-20"/>
          <w:sz w:val="26"/>
        </w:rPr>
        <w:t xml:space="preserve"> </w:t>
      </w:r>
      <w:r>
        <w:rPr>
          <w:sz w:val="26"/>
        </w:rPr>
        <w:t xml:space="preserve">them</w:t>
      </w:r>
      <w:r>
        <w:rPr>
          <w:spacing w:val="-25"/>
          <w:sz w:val="26"/>
        </w:rPr>
        <w:t xml:space="preserve"> </w:t>
      </w:r>
      <w:r>
        <w:rPr>
          <w:sz w:val="26"/>
        </w:rPr>
        <w:t xml:space="preserve">with</w:t>
      </w:r>
      <w:r>
        <w:rPr>
          <w:spacing w:val="-24"/>
          <w:sz w:val="26"/>
        </w:rPr>
        <w:t xml:space="preserve"> </w:t>
      </w:r>
      <w:r>
        <w:rPr>
          <w:sz w:val="26"/>
        </w:rPr>
        <w:t xml:space="preserve">a</w:t>
      </w:r>
      <w:r>
        <w:rPr>
          <w:spacing w:val="-28"/>
          <w:sz w:val="26"/>
        </w:rPr>
        <w:t xml:space="preserve"> </w:t>
      </w:r>
      <w:r>
        <w:rPr>
          <w:sz w:val="26"/>
        </w:rPr>
        <w:t xml:space="preserve">ready</w:t>
      </w:r>
      <w:r>
        <w:rPr>
          <w:spacing w:val="-26"/>
          <w:sz w:val="26"/>
        </w:rPr>
        <w:t xml:space="preserve"> </w:t>
      </w:r>
      <w:r>
        <w:rPr>
          <w:sz w:val="26"/>
        </w:rPr>
        <w:t xml:space="preserve">guaranteed </w:t>
      </w:r>
      <w:r>
        <w:rPr>
          <w:sz w:val="26"/>
        </w:rPr>
        <w:t xml:space="preserve">market, and through their mobile-based supply platform,</w:t>
      </w:r>
      <w:r>
        <w:rPr>
          <w:spacing w:val="-42"/>
          <w:sz w:val="26"/>
        </w:rPr>
        <w:t xml:space="preserve"> </w:t>
      </w:r>
      <w:r>
        <w:rPr>
          <w:sz w:val="26"/>
        </w:rPr>
        <w:t xml:space="preserve">vendors </w:t>
      </w:r>
      <w:r>
        <w:rPr>
          <w:sz w:val="26"/>
        </w:rPr>
        <w:t xml:space="preserve">can order fresh and high-quality groceries and vegetables and Twiga</w:t>
      </w:r>
      <w:r>
        <w:rPr>
          <w:spacing w:val="-22"/>
          <w:sz w:val="26"/>
        </w:rPr>
        <w:t xml:space="preserve"> </w:t>
      </w:r>
      <w:r>
        <w:rPr>
          <w:sz w:val="26"/>
        </w:rPr>
        <w:t xml:space="preserve">reliably</w:t>
      </w:r>
      <w:r>
        <w:rPr>
          <w:spacing w:val="-22"/>
          <w:sz w:val="26"/>
        </w:rPr>
        <w:t xml:space="preserve"> </w:t>
      </w:r>
      <w:r>
        <w:rPr>
          <w:sz w:val="26"/>
        </w:rPr>
        <w:t xml:space="preserve">deliver</w:t>
      </w:r>
      <w:r>
        <w:rPr>
          <w:spacing w:val="-23"/>
          <w:sz w:val="26"/>
        </w:rPr>
        <w:t xml:space="preserve"> </w:t>
      </w:r>
      <w:r>
        <w:rPr>
          <w:sz w:val="26"/>
        </w:rPr>
        <w:t xml:space="preserve">to</w:t>
      </w:r>
      <w:r>
        <w:rPr>
          <w:spacing w:val="-32"/>
          <w:sz w:val="26"/>
        </w:rPr>
        <w:t xml:space="preserve"> </w:t>
      </w:r>
      <w:r>
        <w:rPr>
          <w:sz w:val="26"/>
        </w:rPr>
        <w:t xml:space="preserve">their</w:t>
      </w:r>
      <w:r>
        <w:rPr>
          <w:spacing w:val="-28"/>
          <w:sz w:val="26"/>
        </w:rPr>
        <w:t xml:space="preserve"> </w:t>
      </w:r>
      <w:r>
        <w:rPr>
          <w:sz w:val="26"/>
        </w:rPr>
        <w:t xml:space="preserve">shops</w:t>
      </w:r>
      <w:r>
        <w:rPr>
          <w:spacing w:val="-24"/>
          <w:sz w:val="26"/>
        </w:rPr>
        <w:t xml:space="preserve"> </w:t>
      </w:r>
      <w:r>
        <w:rPr>
          <w:sz w:val="26"/>
        </w:rPr>
        <w:t xml:space="preserve">at</w:t>
      </w:r>
      <w:r>
        <w:rPr>
          <w:spacing w:val="-28"/>
          <w:sz w:val="26"/>
        </w:rPr>
        <w:t xml:space="preserve"> </w:t>
      </w:r>
      <w:r>
        <w:rPr>
          <w:sz w:val="26"/>
        </w:rPr>
        <w:t xml:space="preserve">below</w:t>
      </w:r>
      <w:r>
        <w:rPr>
          <w:spacing w:val="-23"/>
          <w:sz w:val="26"/>
        </w:rPr>
        <w:t xml:space="preserve"> </w:t>
      </w:r>
      <w:r>
        <w:rPr>
          <w:sz w:val="26"/>
        </w:rPr>
        <w:t xml:space="preserve">market</w:t>
      </w:r>
      <w:r>
        <w:rPr>
          <w:spacing w:val="-23"/>
          <w:sz w:val="26"/>
        </w:rPr>
        <w:t xml:space="preserve"> </w:t>
      </w:r>
      <w:r>
        <w:rPr>
          <w:sz w:val="26"/>
        </w:rPr>
        <w:t xml:space="preserve">prices.</w:t>
      </w:r>
      <w:r/>
    </w:p>
    <w:p>
      <w:pPr>
        <w:pStyle w:val="531"/>
        <w:numPr>
          <w:ilvl w:val="0"/>
          <w:numId w:val="3"/>
        </w:numPr>
        <w:ind w:left="1741" w:right="730" w:hanging="483"/>
        <w:jc w:val="both"/>
        <w:spacing w:lineRule="auto" w:line="206" w:before="124"/>
        <w:tabs>
          <w:tab w:val="left" w:pos="1746" w:leader="none"/>
        </w:tabs>
        <w:rPr>
          <w:sz w:val="26"/>
        </w:rPr>
      </w:pPr>
      <w:r>
        <w:rPr>
          <w:sz w:val="26"/>
        </w:rPr>
        <w:t xml:space="preserve">M-Kopa</w:t>
      </w:r>
      <w:r>
        <w:rPr>
          <w:spacing w:val="-24"/>
          <w:sz w:val="26"/>
        </w:rPr>
        <w:t xml:space="preserve"> </w:t>
      </w:r>
      <w:r>
        <w:rPr>
          <w:sz w:val="26"/>
        </w:rPr>
        <w:t xml:space="preserve">that</w:t>
      </w:r>
      <w:r>
        <w:rPr>
          <w:spacing w:val="-24"/>
          <w:sz w:val="26"/>
        </w:rPr>
        <w:t xml:space="preserve"> </w:t>
      </w:r>
      <w:r>
        <w:rPr>
          <w:sz w:val="26"/>
        </w:rPr>
        <w:t xml:space="preserve">provides</w:t>
      </w:r>
      <w:r>
        <w:rPr>
          <w:spacing w:val="-25"/>
          <w:sz w:val="26"/>
        </w:rPr>
        <w:t xml:space="preserve"> </w:t>
      </w:r>
      <w:r>
        <w:rPr>
          <w:sz w:val="26"/>
        </w:rPr>
        <w:t xml:space="preserve">“pay-as-you-go”</w:t>
      </w:r>
      <w:r>
        <w:rPr>
          <w:spacing w:val="-31"/>
          <w:sz w:val="26"/>
        </w:rPr>
        <w:t xml:space="preserve"> </w:t>
      </w:r>
      <w:r>
        <w:rPr>
          <w:sz w:val="26"/>
        </w:rPr>
        <w:t xml:space="preserve">energy</w:t>
      </w:r>
      <w:r>
        <w:rPr>
          <w:spacing w:val="-24"/>
          <w:sz w:val="26"/>
        </w:rPr>
        <w:t xml:space="preserve"> </w:t>
      </w:r>
      <w:r>
        <w:rPr>
          <w:sz w:val="26"/>
        </w:rPr>
        <w:t xml:space="preserve">services</w:t>
      </w:r>
      <w:r>
        <w:rPr>
          <w:spacing w:val="-25"/>
          <w:sz w:val="26"/>
        </w:rPr>
        <w:t xml:space="preserve"> </w:t>
      </w:r>
      <w:r>
        <w:rPr>
          <w:sz w:val="26"/>
        </w:rPr>
        <w:t xml:space="preserve">for</w:t>
      </w:r>
      <w:r>
        <w:rPr>
          <w:spacing w:val="-28"/>
          <w:sz w:val="26"/>
        </w:rPr>
        <w:t xml:space="preserve"> </w:t>
      </w:r>
      <w:r>
        <w:rPr>
          <w:sz w:val="26"/>
        </w:rPr>
        <w:t xml:space="preserve">off- </w:t>
      </w:r>
      <w:r>
        <w:rPr>
          <w:sz w:val="26"/>
        </w:rPr>
        <w:t xml:space="preserve">grid</w:t>
      </w:r>
      <w:r>
        <w:rPr>
          <w:spacing w:val="-14"/>
          <w:sz w:val="26"/>
        </w:rPr>
        <w:t xml:space="preserve"> </w:t>
      </w:r>
      <w:r>
        <w:rPr>
          <w:sz w:val="26"/>
        </w:rPr>
        <w:t xml:space="preserve">customers</w:t>
      </w:r>
      <w:r>
        <w:rPr>
          <w:spacing w:val="-9"/>
          <w:sz w:val="26"/>
        </w:rPr>
        <w:t xml:space="preserve"> </w:t>
      </w:r>
      <w:r>
        <w:rPr>
          <w:sz w:val="26"/>
        </w:rPr>
        <w:t xml:space="preserve">across</w:t>
      </w:r>
      <w:r>
        <w:rPr>
          <w:spacing w:val="-16"/>
          <w:sz w:val="26"/>
        </w:rPr>
        <w:t xml:space="preserve"> </w:t>
      </w:r>
      <w:r>
        <w:rPr>
          <w:sz w:val="26"/>
        </w:rPr>
        <w:t xml:space="preserve">emerging</w:t>
      </w:r>
      <w:r>
        <w:rPr>
          <w:spacing w:val="-5"/>
          <w:sz w:val="26"/>
        </w:rPr>
        <w:t xml:space="preserve"> </w:t>
      </w:r>
      <w:r>
        <w:rPr>
          <w:sz w:val="26"/>
        </w:rPr>
        <w:t xml:space="preserve">markets.</w:t>
      </w:r>
      <w:r>
        <w:rPr>
          <w:spacing w:val="-8"/>
          <w:sz w:val="26"/>
        </w:rPr>
        <w:t xml:space="preserve"> </w:t>
      </w:r>
      <w:r>
        <w:rPr>
          <w:sz w:val="26"/>
        </w:rPr>
        <w:t xml:space="preserve">Through</w:t>
      </w:r>
      <w:r>
        <w:rPr>
          <w:spacing w:val="-6"/>
          <w:sz w:val="26"/>
        </w:rPr>
        <w:t xml:space="preserve"> </w:t>
      </w:r>
      <w:r>
        <w:rPr>
          <w:sz w:val="26"/>
        </w:rPr>
        <w:t xml:space="preserve">its</w:t>
      </w:r>
      <w:r>
        <w:rPr>
          <w:spacing w:val="-17"/>
          <w:sz w:val="26"/>
        </w:rPr>
        <w:t xml:space="preserve"> </w:t>
      </w:r>
      <w:r>
        <w:rPr>
          <w:sz w:val="26"/>
        </w:rPr>
        <w:t xml:space="preserve">proprietary, </w:t>
      </w:r>
      <w:r>
        <w:rPr>
          <w:sz w:val="26"/>
        </w:rPr>
        <w:t xml:space="preserve">patented</w:t>
      </w:r>
      <w:r>
        <w:rPr>
          <w:spacing w:val="-19"/>
          <w:sz w:val="26"/>
        </w:rPr>
        <w:t xml:space="preserve"> </w:t>
      </w:r>
      <w:r>
        <w:rPr>
          <w:sz w:val="26"/>
        </w:rPr>
        <w:t xml:space="preserve">technology</w:t>
      </w:r>
      <w:r>
        <w:rPr>
          <w:spacing w:val="-16"/>
          <w:sz w:val="26"/>
        </w:rPr>
        <w:t xml:space="preserve"> </w:t>
      </w:r>
      <w:r>
        <w:rPr>
          <w:sz w:val="26"/>
        </w:rPr>
        <w:t xml:space="preserve">platform</w:t>
      </w:r>
      <w:r>
        <w:rPr>
          <w:spacing w:val="-17"/>
          <w:sz w:val="26"/>
        </w:rPr>
        <w:t xml:space="preserve"> </w:t>
      </w:r>
      <w:r>
        <w:rPr>
          <w:sz w:val="26"/>
        </w:rPr>
        <w:t xml:space="preserve">that</w:t>
      </w:r>
      <w:r>
        <w:rPr>
          <w:spacing w:val="-23"/>
          <w:sz w:val="26"/>
        </w:rPr>
        <w:t xml:space="preserve"> </w:t>
      </w:r>
      <w:r>
        <w:rPr>
          <w:sz w:val="26"/>
        </w:rPr>
        <w:t xml:space="preserve">combines</w:t>
      </w:r>
      <w:r>
        <w:rPr>
          <w:spacing w:val="-17"/>
          <w:sz w:val="26"/>
        </w:rPr>
        <w:t xml:space="preserve"> </w:t>
      </w:r>
      <w:r>
        <w:rPr>
          <w:sz w:val="26"/>
        </w:rPr>
        <w:t xml:space="preserve">embedded</w:t>
      </w:r>
      <w:r>
        <w:rPr>
          <w:spacing w:val="-20"/>
          <w:sz w:val="26"/>
        </w:rPr>
        <w:t xml:space="preserve"> </w:t>
      </w:r>
      <w:r>
        <w:rPr>
          <w:sz w:val="26"/>
        </w:rPr>
        <w:t xml:space="preserve">GSM</w:t>
      </w:r>
      <w:r>
        <w:rPr>
          <w:spacing w:val="-23"/>
          <w:sz w:val="26"/>
        </w:rPr>
        <w:t xml:space="preserve"> </w:t>
      </w:r>
      <w:r>
        <w:rPr>
          <w:sz w:val="26"/>
        </w:rPr>
        <w:t xml:space="preserve">+ mobile</w:t>
      </w:r>
      <w:r>
        <w:rPr>
          <w:spacing w:val="-18"/>
          <w:sz w:val="26"/>
        </w:rPr>
        <w:t xml:space="preserve"> </w:t>
      </w:r>
      <w:r>
        <w:rPr>
          <w:sz w:val="26"/>
        </w:rPr>
        <w:t xml:space="preserve">payments,</w:t>
      </w:r>
      <w:r>
        <w:rPr>
          <w:spacing w:val="-20"/>
          <w:sz w:val="26"/>
        </w:rPr>
        <w:t xml:space="preserve"> </w:t>
      </w:r>
      <w:r>
        <w:rPr>
          <w:sz w:val="26"/>
        </w:rPr>
        <w:t xml:space="preserve">the</w:t>
      </w:r>
      <w:r>
        <w:rPr>
          <w:spacing w:val="-23"/>
          <w:sz w:val="26"/>
        </w:rPr>
        <w:t xml:space="preserve"> </w:t>
      </w:r>
      <w:r>
        <w:rPr>
          <w:sz w:val="26"/>
        </w:rPr>
        <w:t xml:space="preserve">company</w:t>
      </w:r>
      <w:r>
        <w:rPr>
          <w:spacing w:val="-16"/>
          <w:sz w:val="26"/>
        </w:rPr>
        <w:t xml:space="preserve"> </w:t>
      </w:r>
      <w:r>
        <w:rPr>
          <w:sz w:val="26"/>
        </w:rPr>
        <w:t xml:space="preserve">had</w:t>
      </w:r>
      <w:r>
        <w:rPr>
          <w:spacing w:val="-21"/>
          <w:sz w:val="26"/>
        </w:rPr>
        <w:t xml:space="preserve"> </w:t>
      </w:r>
      <w:r>
        <w:rPr>
          <w:sz w:val="26"/>
        </w:rPr>
        <w:t xml:space="preserve">already</w:t>
      </w:r>
      <w:r>
        <w:rPr>
          <w:spacing w:val="-21"/>
          <w:sz w:val="26"/>
        </w:rPr>
        <w:t xml:space="preserve"> </w:t>
      </w:r>
      <w:r>
        <w:rPr>
          <w:sz w:val="26"/>
        </w:rPr>
        <w:t xml:space="preserve">connected</w:t>
      </w:r>
      <w:r>
        <w:rPr>
          <w:spacing w:val="-17"/>
          <w:sz w:val="26"/>
        </w:rPr>
        <w:t xml:space="preserve"> </w:t>
      </w:r>
      <w:r>
        <w:rPr>
          <w:b/>
          <w:sz w:val="26"/>
        </w:rPr>
        <w:t xml:space="preserve">600,000 </w:t>
      </w:r>
      <w:r>
        <w:rPr>
          <w:sz w:val="26"/>
        </w:rPr>
        <w:t xml:space="preserve">homes</w:t>
      </w:r>
      <w:r>
        <w:rPr>
          <w:spacing w:val="-10"/>
          <w:sz w:val="26"/>
        </w:rPr>
        <w:t xml:space="preserve"> </w:t>
      </w:r>
      <w:r>
        <w:rPr>
          <w:sz w:val="26"/>
        </w:rPr>
        <w:t xml:space="preserve">across</w:t>
      </w:r>
      <w:r>
        <w:rPr>
          <w:spacing w:val="-12"/>
          <w:sz w:val="26"/>
        </w:rPr>
        <w:t xml:space="preserve"> </w:t>
      </w:r>
      <w:r>
        <w:rPr>
          <w:sz w:val="26"/>
        </w:rPr>
        <w:t xml:space="preserve">Africa,</w:t>
      </w:r>
      <w:r>
        <w:rPr>
          <w:spacing w:val="-8"/>
          <w:sz w:val="26"/>
        </w:rPr>
        <w:t xml:space="preserve"> </w:t>
      </w:r>
      <w:r>
        <w:rPr>
          <w:sz w:val="26"/>
        </w:rPr>
        <w:t xml:space="preserve">providing 75</w:t>
      </w:r>
      <w:r>
        <w:rPr>
          <w:spacing w:val="-15"/>
          <w:sz w:val="26"/>
        </w:rPr>
        <w:t xml:space="preserve"> </w:t>
      </w:r>
      <w:r>
        <w:rPr>
          <w:sz w:val="26"/>
        </w:rPr>
        <w:t xml:space="preserve">million</w:t>
      </w:r>
      <w:r>
        <w:rPr>
          <w:spacing w:val="-7"/>
          <w:sz w:val="26"/>
        </w:rPr>
        <w:t xml:space="preserve"> </w:t>
      </w:r>
      <w:r>
        <w:rPr>
          <w:sz w:val="26"/>
        </w:rPr>
        <w:t xml:space="preserve">hours</w:t>
      </w:r>
      <w:r>
        <w:rPr>
          <w:spacing w:val="-12"/>
          <w:sz w:val="26"/>
        </w:rPr>
        <w:t xml:space="preserve"> </w:t>
      </w:r>
      <w:r>
        <w:rPr>
          <w:sz w:val="26"/>
        </w:rPr>
        <w:t xml:space="preserve">of</w:t>
      </w:r>
      <w:r>
        <w:rPr>
          <w:spacing w:val="-12"/>
          <w:sz w:val="26"/>
        </w:rPr>
        <w:t xml:space="preserve"> </w:t>
      </w:r>
      <w:r>
        <w:rPr>
          <w:sz w:val="26"/>
        </w:rPr>
        <w:t xml:space="preserve">kerosene-free</w:t>
      </w:r>
      <w:r/>
    </w:p>
    <w:p>
      <w:pPr>
        <w:jc w:val="both"/>
        <w:spacing w:lineRule="auto" w:line="206"/>
        <w:rPr>
          <w:sz w:val="26"/>
        </w:rPr>
        <w:sectPr>
          <w:footnotePr/>
          <w:endnotePr/>
          <w:type w:val="continuous"/>
          <w:pgSz w:w="11940" w:h="16800" w:orient="portrait"/>
          <w:pgMar w:top="140" w:right="1680" w:bottom="280" w:left="1360" w:header="720" w:footer="720" w:gutter="0"/>
          <w:cols w:num="1" w:sep="0" w:space="720" w:equalWidth="1"/>
          <w:docGrid w:linePitch="360"/>
        </w:sectPr>
      </w:pPr>
      <w:r>
        <w:rPr>
          <w:sz w:val="26"/>
        </w:rPr>
      </w:r>
      <w:r/>
    </w:p>
    <w:p>
      <w:pPr>
        <w:ind w:left="916"/>
        <w:spacing w:before="74"/>
        <w:tabs>
          <w:tab w:val="left" w:pos="3608" w:leader="none"/>
        </w:tabs>
        <w:rPr>
          <w:i/>
          <w:sz w:val="19"/>
        </w:rPr>
      </w:pPr>
      <w:r>
        <mc:AlternateContent>
          <mc:Choice Requires="wpg">
            <w:drawing>
              <wp:anchor xmlns:wp="http://schemas.openxmlformats.org/drawingml/2006/wordprocessingDrawing" distT="0" distB="0" distL="0" distR="0" simplePos="0" relativeHeight="266847232" behindDoc="0" locked="0" layoutInCell="1" allowOverlap="1">
                <wp:simplePos x="0" y="0"/>
                <wp:positionH relativeFrom="page">
                  <wp:posOffset>1444625</wp:posOffset>
                </wp:positionH>
                <wp:positionV relativeFrom="paragraph">
                  <wp:posOffset>221615</wp:posOffset>
                </wp:positionV>
                <wp:extent cx="4568190" cy="1270"/>
                <wp:effectExtent l="0" t="0" r="0" b="0"/>
                <wp:wrapTopAndBottom/>
                <wp:docPr id="37" name="" hidden="false"/>
                <wp:cNvGraphicFramePr/>
                <a:graphic xmlns:a="http://schemas.openxmlformats.org/drawingml/2006/main">
                  <a:graphicData uri="http://schemas.microsoft.com/office/word/2010/wordprocessingShape">
                    <wps:wsp>
                      <wps:cNvSpPr/>
                      <wps:spPr bwMode="auto">
                        <a:xfrm>
                          <a:off x="0" y="0"/>
                          <a:ext cx="4568190" cy="1270"/>
                        </a:xfrm>
                        <a:custGeom>
                          <a:avLst/>
                          <a:gdLst>
                            <a:gd name="gd0" fmla="val 65536"/>
                            <a:gd name="gd1" fmla="val 0"/>
                            <a:gd name="gd2" fmla="val 0"/>
                            <a:gd name="gd3" fmla="+- gd1 7193 0"/>
                            <a:gd name="gd4" fmla="+- gd2 0 0"/>
                            <a:gd name="gd5" fmla="*/ w 0 7194"/>
                            <a:gd name="gd6" fmla="*/ h 0 1"/>
                            <a:gd name="gd7" fmla="*/ w 21600 7194"/>
                            <a:gd name="gd8" fmla="*/ h 21600 1"/>
                          </a:gdLst>
                          <a:ahLst/>
                          <a:cxnLst/>
                          <a:rect l="gd5" t="gd6" r="gd7" b="gd8"/>
                          <a:pathLst>
                            <a:path w="7194" h="1" fill="norm" stroke="1" extrusionOk="0">
                              <a:moveTo>
                                <a:pt x="gd1" y="gd2"/>
                              </a:moveTo>
                              <a:lnTo>
                                <a:pt x="gd3" y="gd4"/>
                              </a:lnTo>
                            </a:path>
                            <a:path w="719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39" o:spid="_x0000_s39" style="position:absolute;mso-wrap-distance-left:0.0pt;mso-wrap-distance-top:0.0pt;mso-wrap-distance-right:0.0pt;mso-wrap-distance-bottom:0.0pt;z-index:266847232;o:allowoverlap:true;o:allowincell:true;mso-position-horizontal-relative:page;margin-left:113.8pt;mso-position-horizontal:absolute;mso-position-vertical-relative:text;margin-top:17.4pt;mso-position-vertical:absolute;width:359.7pt;height:0.1pt;" coordsize="100000,100000" path="m0,0l99984,0ee" filled="f" strokecolor="#000000" strokeweight="0.72pt">
                <v:path textboxrect="0,0,300250,-2147483648"/>
                <w10:wrap type="topAndBottom"/>
              </v:shape>
            </w:pict>
          </mc:Fallback>
        </mc:AlternateContent>
      </w:r>
      <w:bookmarkStart w:id="21" w:name="Page_23"/>
      <w:r/>
      <w:bookmarkEnd w:id="21"/>
      <w:r>
        <w:rPr>
          <w:sz w:val="20"/>
        </w:rPr>
        <w:t xml:space="preserve">418</w:t>
      </w:r>
      <w:r>
        <w:rPr>
          <w:sz w:val="20"/>
        </w:rPr>
        <w:tab/>
      </w:r>
      <w:r>
        <w:rPr>
          <w:i/>
          <w:sz w:val="19"/>
        </w:rPr>
        <w:t xml:space="preserve">The Startup Bill,</w:t>
      </w:r>
      <w:r>
        <w:rPr>
          <w:i/>
          <w:spacing w:val="18"/>
          <w:sz w:val="19"/>
        </w:rPr>
        <w:t xml:space="preserve"> </w:t>
      </w:r>
      <w:r>
        <w:rPr>
          <w:i/>
          <w:sz w:val="19"/>
        </w:rPr>
        <w:t xml:space="preserve">2020</w:t>
      </w:r>
      <w:r/>
    </w:p>
    <w:p>
      <w:pPr>
        <w:pStyle w:val="529"/>
        <w:ind w:left="1645" w:right="866" w:firstLine="293"/>
        <w:jc w:val="both"/>
        <w:spacing w:lineRule="auto" w:line="216" w:before="158"/>
      </w:pPr>
      <w:r>
        <w:t xml:space="preserve">lighting each month with its battery-powered systems that come with lights, phone-charging, and a solar-powered radio.</w:t>
      </w:r>
      <w:r/>
    </w:p>
    <w:p>
      <w:pPr>
        <w:pStyle w:val="529"/>
        <w:ind w:left="924" w:right="854" w:firstLine="1"/>
        <w:jc w:val="both"/>
        <w:spacing w:lineRule="auto" w:line="216" w:before="120"/>
      </w:pPr>
      <w:r>
        <w:t xml:space="preserve">The</w:t>
      </w:r>
      <w:r>
        <w:rPr>
          <w:spacing w:val="-9"/>
        </w:rPr>
        <w:t xml:space="preserve"> </w:t>
      </w:r>
      <w:r>
        <w:t xml:space="preserve">impact</w:t>
      </w:r>
      <w:r>
        <w:rPr>
          <w:spacing w:val="-5"/>
        </w:rPr>
        <w:t xml:space="preserve"> </w:t>
      </w:r>
      <w:r>
        <w:t xml:space="preserve">of</w:t>
      </w:r>
      <w:r>
        <w:rPr>
          <w:spacing w:val="-13"/>
        </w:rPr>
        <w:t xml:space="preserve"> </w:t>
      </w:r>
      <w:r>
        <w:t xml:space="preserve">innovation</w:t>
      </w:r>
      <w:r>
        <w:rPr>
          <w:spacing w:val="-2"/>
        </w:rPr>
        <w:t xml:space="preserve"> </w:t>
      </w:r>
      <w:r>
        <w:t xml:space="preserve">linked</w:t>
      </w:r>
      <w:r>
        <w:rPr>
          <w:spacing w:val="-5"/>
        </w:rPr>
        <w:t xml:space="preserve"> </w:t>
      </w:r>
      <w:r>
        <w:t xml:space="preserve">to</w:t>
      </w:r>
      <w:r>
        <w:rPr>
          <w:spacing w:val="-22"/>
        </w:rPr>
        <w:t xml:space="preserve"> </w:t>
      </w:r>
      <w:r>
        <w:t xml:space="preserve">stamps</w:t>
      </w:r>
      <w:r>
        <w:rPr>
          <w:spacing w:val="-10"/>
        </w:rPr>
        <w:t xml:space="preserve"> </w:t>
      </w:r>
      <w:r>
        <w:t xml:space="preserve">in</w:t>
      </w:r>
      <w:r>
        <w:rPr>
          <w:spacing w:val="-12"/>
        </w:rPr>
        <w:t xml:space="preserve"> </w:t>
      </w:r>
      <w:r>
        <w:t xml:space="preserve">Kenya</w:t>
      </w:r>
      <w:r>
        <w:rPr>
          <w:spacing w:val="-9"/>
        </w:rPr>
        <w:t xml:space="preserve"> </w:t>
      </w:r>
      <w:r>
        <w:t xml:space="preserve">has</w:t>
      </w:r>
      <w:r>
        <w:rPr>
          <w:spacing w:val="-13"/>
        </w:rPr>
        <w:t xml:space="preserve"> </w:t>
      </w:r>
      <w:r>
        <w:t xml:space="preserve">been</w:t>
      </w:r>
      <w:r>
        <w:rPr>
          <w:spacing w:val="-13"/>
        </w:rPr>
        <w:t xml:space="preserve"> </w:t>
      </w:r>
      <w:r>
        <w:t xml:space="preserve">felt</w:t>
      </w:r>
      <w:r>
        <w:rPr>
          <w:spacing w:val="-10"/>
        </w:rPr>
        <w:t xml:space="preserve"> </w:t>
      </w:r>
      <w:r>
        <w:t xml:space="preserve">socio- economically both locally and globally with the most successful and recognised</w:t>
      </w:r>
      <w:r>
        <w:rPr>
          <w:spacing w:val="-1"/>
        </w:rPr>
        <w:t xml:space="preserve"> </w:t>
      </w:r>
      <w:r>
        <w:t xml:space="preserve">innovation</w:t>
      </w:r>
      <w:r>
        <w:rPr>
          <w:spacing w:val="-4"/>
        </w:rPr>
        <w:t xml:space="preserve"> </w:t>
      </w:r>
      <w:r>
        <w:t xml:space="preserve">being</w:t>
      </w:r>
      <w:r>
        <w:rPr>
          <w:spacing w:val="-10"/>
        </w:rPr>
        <w:t xml:space="preserve"> </w:t>
      </w:r>
      <w:r>
        <w:t xml:space="preserve">Mpesa</w:t>
      </w:r>
      <w:r>
        <w:rPr>
          <w:spacing w:val="-10"/>
        </w:rPr>
        <w:t xml:space="preserve"> </w:t>
      </w:r>
      <w:r>
        <w:t xml:space="preserve">with</w:t>
      </w:r>
      <w:r>
        <w:rPr>
          <w:spacing w:val="-14"/>
        </w:rPr>
        <w:t xml:space="preserve"> </w:t>
      </w:r>
      <w:r>
        <w:t xml:space="preserve">is</w:t>
      </w:r>
      <w:r>
        <w:rPr>
          <w:spacing w:val="-16"/>
        </w:rPr>
        <w:t xml:space="preserve"> </w:t>
      </w:r>
      <w:r>
        <w:t xml:space="preserve">present</w:t>
      </w:r>
      <w:r>
        <w:rPr>
          <w:spacing w:val="-8"/>
        </w:rPr>
        <w:t xml:space="preserve"> </w:t>
      </w:r>
      <w:r>
        <w:t xml:space="preserve">apart</w:t>
      </w:r>
      <w:r>
        <w:rPr>
          <w:spacing w:val="-16"/>
        </w:rPr>
        <w:t xml:space="preserve"> </w:t>
      </w:r>
      <w:r>
        <w:t xml:space="preserve">from</w:t>
      </w:r>
      <w:r>
        <w:rPr>
          <w:spacing w:val="-15"/>
        </w:rPr>
        <w:t xml:space="preserve"> </w:t>
      </w:r>
      <w:r>
        <w:rPr>
          <w:b/>
        </w:rPr>
        <w:t xml:space="preserve">Kenya</w:t>
      </w:r>
      <w:r>
        <w:rPr>
          <w:b/>
          <w:spacing w:val="-10"/>
        </w:rPr>
        <w:t xml:space="preserve"> </w:t>
      </w:r>
      <w:r>
        <w:t xml:space="preserve">in nine</w:t>
      </w:r>
      <w:r>
        <w:rPr>
          <w:spacing w:val="-29"/>
        </w:rPr>
        <w:t xml:space="preserve"> </w:t>
      </w:r>
      <w:r>
        <w:t xml:space="preserve">other</w:t>
      </w:r>
      <w:r>
        <w:rPr>
          <w:spacing w:val="-26"/>
        </w:rPr>
        <w:t xml:space="preserve"> </w:t>
      </w:r>
      <w:r>
        <w:t xml:space="preserve">countries</w:t>
      </w:r>
      <w:r>
        <w:rPr>
          <w:spacing w:val="-22"/>
        </w:rPr>
        <w:t xml:space="preserve"> </w:t>
      </w:r>
      <w:r>
        <w:t xml:space="preserve">namely</w:t>
      </w:r>
      <w:r>
        <w:rPr>
          <w:spacing w:val="-23"/>
        </w:rPr>
        <w:t xml:space="preserve"> </w:t>
      </w:r>
      <w:r>
        <w:t xml:space="preserve">Albania,</w:t>
      </w:r>
      <w:r>
        <w:rPr>
          <w:spacing w:val="-23"/>
        </w:rPr>
        <w:t xml:space="preserve"> </w:t>
      </w:r>
      <w:r>
        <w:t xml:space="preserve">the</w:t>
      </w:r>
      <w:r>
        <w:rPr>
          <w:spacing w:val="-27"/>
        </w:rPr>
        <w:t xml:space="preserve"> </w:t>
      </w:r>
      <w:r>
        <w:t xml:space="preserve">Democratic</w:t>
      </w:r>
      <w:r>
        <w:rPr>
          <w:spacing w:val="-26"/>
        </w:rPr>
        <w:t xml:space="preserve"> </w:t>
      </w:r>
      <w:r>
        <w:t xml:space="preserve">Republic</w:t>
      </w:r>
      <w:r>
        <w:rPr>
          <w:spacing w:val="-23"/>
        </w:rPr>
        <w:t xml:space="preserve"> </w:t>
      </w:r>
      <w:r>
        <w:t xml:space="preserve">of</w:t>
      </w:r>
      <w:r>
        <w:rPr>
          <w:spacing w:val="-31"/>
        </w:rPr>
        <w:t xml:space="preserve"> </w:t>
      </w:r>
      <w:r>
        <w:t xml:space="preserve">Congo, Egypt,</w:t>
      </w:r>
      <w:r>
        <w:rPr>
          <w:spacing w:val="-18"/>
        </w:rPr>
        <w:t xml:space="preserve"> </w:t>
      </w:r>
      <w:r>
        <w:t xml:space="preserve">Ghana,</w:t>
      </w:r>
      <w:r>
        <w:rPr>
          <w:spacing w:val="-20"/>
        </w:rPr>
        <w:t xml:space="preserve"> </w:t>
      </w:r>
      <w:r>
        <w:t xml:space="preserve">India,</w:t>
      </w:r>
      <w:r>
        <w:rPr>
          <w:spacing w:val="-21"/>
        </w:rPr>
        <w:t xml:space="preserve"> </w:t>
      </w:r>
      <w:r>
        <w:t xml:space="preserve">Lesotho,</w:t>
      </w:r>
      <w:r>
        <w:rPr>
          <w:spacing w:val="-15"/>
        </w:rPr>
        <w:t xml:space="preserve"> </w:t>
      </w:r>
      <w:r>
        <w:t xml:space="preserve">Mozambique,</w:t>
      </w:r>
      <w:r>
        <w:rPr>
          <w:spacing w:val="-11"/>
        </w:rPr>
        <w:t xml:space="preserve"> </w:t>
      </w:r>
      <w:r>
        <w:t xml:space="preserve">Romania</w:t>
      </w:r>
      <w:r>
        <w:rPr>
          <w:spacing w:val="-12"/>
        </w:rPr>
        <w:t xml:space="preserve"> </w:t>
      </w:r>
      <w:r>
        <w:t xml:space="preserve">and</w:t>
      </w:r>
      <w:r>
        <w:rPr>
          <w:spacing w:val="-24"/>
        </w:rPr>
        <w:t xml:space="preserve"> </w:t>
      </w:r>
      <w:r>
        <w:t xml:space="preserve">Tanzania.</w:t>
      </w:r>
      <w:r/>
    </w:p>
    <w:p>
      <w:pPr>
        <w:pStyle w:val="529"/>
        <w:ind w:left="933" w:right="842" w:hanging="6"/>
        <w:jc w:val="both"/>
        <w:spacing w:lineRule="auto" w:line="220" w:before="121"/>
      </w:pPr>
      <w:r>
        <w:t xml:space="preserve">Startups are also synonymous with creation of new markets as well as transforming old ones as indicated by stamps such as Uber, Airbnb, Jumia and Twiga foods.</w:t>
      </w:r>
      <w:r/>
    </w:p>
    <w:p>
      <w:pPr>
        <w:pStyle w:val="529"/>
        <w:ind w:left="935" w:right="846" w:hanging="3"/>
        <w:jc w:val="both"/>
        <w:spacing w:lineRule="auto" w:line="216" w:before="112"/>
      </w:pPr>
      <w:r>
        <w:t xml:space="preserve">In Kenya, startups are yet to be recognized in law evene though the startups innovations have greatly contributed to Kenya’s economic development by acting as a support infrastructure to other economic sectors (KNBS 2019 Economic survey).</w:t>
      </w:r>
      <w:r/>
    </w:p>
    <w:p>
      <w:pPr>
        <w:pStyle w:val="529"/>
        <w:ind w:left="936" w:right="834" w:firstLine="6"/>
        <w:jc w:val="both"/>
        <w:spacing w:lineRule="auto" w:line="218" w:before="114"/>
      </w:pPr>
      <w:r>
        <w:t xml:space="preserve">In Africa, Tunisia and Senegal have noticed the potential of startups to support rapid social-economic development and have already enacted laws to recognise, support and regulate start-ups activities in their countries.</w:t>
      </w:r>
      <w:r/>
    </w:p>
    <w:p>
      <w:pPr>
        <w:pStyle w:val="529"/>
        <w:ind w:left="944" w:right="837" w:hanging="5"/>
        <w:jc w:val="both"/>
        <w:spacing w:lineRule="auto" w:line="216" w:before="121"/>
      </w:pPr>
      <w:r>
        <w:t xml:space="preserve">Currently, there is no regulatory framework for startups in Kenya. The Bill</w:t>
      </w:r>
      <w:r>
        <w:rPr>
          <w:spacing w:val="-15"/>
        </w:rPr>
        <w:t xml:space="preserve"> </w:t>
      </w:r>
      <w:r>
        <w:t xml:space="preserve">therefore</w:t>
      </w:r>
      <w:r>
        <w:rPr>
          <w:spacing w:val="-1"/>
        </w:rPr>
        <w:t xml:space="preserve"> </w:t>
      </w:r>
      <w:r>
        <w:t xml:space="preserve">seeks</w:t>
      </w:r>
      <w:r>
        <w:rPr>
          <w:spacing w:val="-14"/>
        </w:rPr>
        <w:t xml:space="preserve"> </w:t>
      </w:r>
      <w:r>
        <w:t xml:space="preserve">to</w:t>
      </w:r>
      <w:r>
        <w:rPr>
          <w:spacing w:val="-16"/>
        </w:rPr>
        <w:t xml:space="preserve"> </w:t>
      </w:r>
      <w:r>
        <w:t xml:space="preserve">provide</w:t>
      </w:r>
      <w:r>
        <w:rPr>
          <w:spacing w:val="1"/>
        </w:rPr>
        <w:t xml:space="preserve"> </w:t>
      </w:r>
      <w:r>
        <w:t xml:space="preserve">a</w:t>
      </w:r>
      <w:r>
        <w:rPr>
          <w:spacing w:val="-13"/>
        </w:rPr>
        <w:t xml:space="preserve"> </w:t>
      </w:r>
      <w:r>
        <w:t xml:space="preserve">legislative</w:t>
      </w:r>
      <w:r>
        <w:rPr>
          <w:spacing w:val="3"/>
        </w:rPr>
        <w:t xml:space="preserve"> </w:t>
      </w:r>
      <w:r>
        <w:t xml:space="preserve">framework</w:t>
      </w:r>
      <w:r>
        <w:rPr>
          <w:spacing w:val="5"/>
        </w:rPr>
        <w:t xml:space="preserve"> </w:t>
      </w:r>
      <w:r>
        <w:t xml:space="preserve">—</w:t>
      </w:r>
      <w:r/>
    </w:p>
    <w:p>
      <w:pPr>
        <w:pStyle w:val="531"/>
        <w:numPr>
          <w:ilvl w:val="0"/>
          <w:numId w:val="2"/>
        </w:numPr>
        <w:ind w:right="835" w:hanging="357"/>
        <w:jc w:val="both"/>
        <w:spacing w:lineRule="auto" w:line="220" w:before="115"/>
        <w:tabs>
          <w:tab w:val="left" w:pos="2012" w:leader="none"/>
        </w:tabs>
        <w:rPr>
          <w:sz w:val="25"/>
        </w:rPr>
      </w:pPr>
      <w:r>
        <w:rPr>
          <w:sz w:val="25"/>
        </w:rPr>
        <w:t xml:space="preserve">that fosters a culture of innovative thinking and entrepreneurship;</w:t>
      </w:r>
      <w:r/>
    </w:p>
    <w:p>
      <w:pPr>
        <w:pStyle w:val="531"/>
        <w:numPr>
          <w:ilvl w:val="0"/>
          <w:numId w:val="2"/>
        </w:numPr>
        <w:ind w:left="2015" w:right="831" w:hanging="363"/>
        <w:jc w:val="both"/>
        <w:spacing w:lineRule="auto" w:line="216" w:before="119"/>
        <w:tabs>
          <w:tab w:val="left" w:pos="2014" w:leader="none"/>
        </w:tabs>
        <w:rPr>
          <w:sz w:val="25"/>
        </w:rPr>
      </w:pPr>
      <w:r>
        <w:rPr>
          <w:sz w:val="25"/>
        </w:rPr>
        <w:t xml:space="preserve">for</w:t>
      </w:r>
      <w:r>
        <w:rPr>
          <w:spacing w:val="-23"/>
          <w:sz w:val="25"/>
        </w:rPr>
        <w:t xml:space="preserve"> </w:t>
      </w:r>
      <w:r>
        <w:rPr>
          <w:sz w:val="25"/>
        </w:rPr>
        <w:t xml:space="preserve">the</w:t>
      </w:r>
      <w:r>
        <w:rPr>
          <w:spacing w:val="-18"/>
          <w:sz w:val="25"/>
        </w:rPr>
        <w:t xml:space="preserve"> </w:t>
      </w:r>
      <w:r>
        <w:rPr>
          <w:sz w:val="25"/>
        </w:rPr>
        <w:t xml:space="preserve">registration</w:t>
      </w:r>
      <w:r>
        <w:rPr>
          <w:spacing w:val="-7"/>
          <w:sz w:val="25"/>
        </w:rPr>
        <w:t xml:space="preserve"> </w:t>
      </w:r>
      <w:r>
        <w:rPr>
          <w:sz w:val="25"/>
        </w:rPr>
        <w:t xml:space="preserve">of</w:t>
      </w:r>
      <w:r>
        <w:rPr>
          <w:spacing w:val="-18"/>
          <w:sz w:val="25"/>
        </w:rPr>
        <w:t xml:space="preserve"> </w:t>
      </w:r>
      <w:r>
        <w:rPr>
          <w:sz w:val="25"/>
        </w:rPr>
        <w:t xml:space="preserve">startups</w:t>
      </w:r>
      <w:r>
        <w:rPr>
          <w:spacing w:val="-8"/>
          <w:sz w:val="25"/>
        </w:rPr>
        <w:t xml:space="preserve"> </w:t>
      </w:r>
      <w:r>
        <w:rPr>
          <w:sz w:val="25"/>
        </w:rPr>
        <w:t xml:space="preserve">and</w:t>
      </w:r>
      <w:r>
        <w:rPr>
          <w:spacing w:val="-16"/>
          <w:sz w:val="25"/>
        </w:rPr>
        <w:t xml:space="preserve"> </w:t>
      </w:r>
      <w:r>
        <w:rPr>
          <w:sz w:val="25"/>
        </w:rPr>
        <w:t xml:space="preserve">the</w:t>
      </w:r>
      <w:r>
        <w:rPr>
          <w:spacing w:val="-18"/>
          <w:sz w:val="25"/>
        </w:rPr>
        <w:t xml:space="preserve"> </w:t>
      </w:r>
      <w:r>
        <w:rPr>
          <w:sz w:val="25"/>
        </w:rPr>
        <w:t xml:space="preserve">linkage</w:t>
      </w:r>
      <w:r>
        <w:rPr>
          <w:spacing w:val="-16"/>
          <w:sz w:val="25"/>
        </w:rPr>
        <w:t xml:space="preserve"> </w:t>
      </w:r>
      <w:r>
        <w:rPr>
          <w:sz w:val="25"/>
        </w:rPr>
        <w:t xml:space="preserve">of</w:t>
      </w:r>
      <w:r>
        <w:rPr>
          <w:spacing w:val="-21"/>
          <w:sz w:val="25"/>
        </w:rPr>
        <w:t xml:space="preserve"> </w:t>
      </w:r>
      <w:r>
        <w:rPr>
          <w:sz w:val="25"/>
        </w:rPr>
        <w:t xml:space="preserve">such</w:t>
      </w:r>
      <w:r>
        <w:rPr>
          <w:spacing w:val="-16"/>
          <w:sz w:val="25"/>
        </w:rPr>
        <w:t xml:space="preserve"> </w:t>
      </w:r>
      <w:r>
        <w:rPr>
          <w:sz w:val="25"/>
        </w:rPr>
        <w:t xml:space="preserve">startups with financial institutions, the private sector research institutions and such other institutions at the National and county level of</w:t>
      </w:r>
      <w:r>
        <w:rPr>
          <w:spacing w:val="15"/>
          <w:sz w:val="25"/>
        </w:rPr>
        <w:t xml:space="preserve"> </w:t>
      </w:r>
      <w:r>
        <w:rPr>
          <w:sz w:val="25"/>
        </w:rPr>
        <w:t xml:space="preserve">government;</w:t>
      </w:r>
      <w:r/>
    </w:p>
    <w:p>
      <w:pPr>
        <w:pStyle w:val="531"/>
        <w:numPr>
          <w:ilvl w:val="0"/>
          <w:numId w:val="2"/>
        </w:numPr>
        <w:ind w:left="2018" w:right="830" w:hanging="361"/>
        <w:jc w:val="both"/>
        <w:spacing w:lineRule="auto" w:line="220" w:before="111"/>
        <w:tabs>
          <w:tab w:val="left" w:pos="2021" w:leader="none"/>
        </w:tabs>
        <w:rPr>
          <w:sz w:val="25"/>
        </w:rPr>
      </w:pPr>
      <w:r>
        <w:rPr>
          <w:sz w:val="25"/>
        </w:rPr>
        <w:t xml:space="preserve">to</w:t>
      </w:r>
      <w:r>
        <w:rPr>
          <w:spacing w:val="-21"/>
          <w:sz w:val="25"/>
        </w:rPr>
        <w:t xml:space="preserve"> </w:t>
      </w:r>
      <w:r>
        <w:rPr>
          <w:sz w:val="25"/>
        </w:rPr>
        <w:t xml:space="preserve">facilitate</w:t>
      </w:r>
      <w:r>
        <w:rPr>
          <w:spacing w:val="-10"/>
          <w:sz w:val="25"/>
        </w:rPr>
        <w:t xml:space="preserve"> </w:t>
      </w:r>
      <w:r>
        <w:rPr>
          <w:sz w:val="25"/>
        </w:rPr>
        <w:t xml:space="preserve">investment</w:t>
      </w:r>
      <w:r>
        <w:rPr>
          <w:spacing w:val="-6"/>
          <w:sz w:val="25"/>
        </w:rPr>
        <w:t xml:space="preserve"> </w:t>
      </w:r>
      <w:r>
        <w:rPr>
          <w:sz w:val="25"/>
        </w:rPr>
        <w:t xml:space="preserve">in</w:t>
      </w:r>
      <w:r>
        <w:rPr>
          <w:spacing w:val="-17"/>
          <w:sz w:val="25"/>
        </w:rPr>
        <w:t xml:space="preserve"> </w:t>
      </w:r>
      <w:r>
        <w:rPr>
          <w:sz w:val="25"/>
        </w:rPr>
        <w:t xml:space="preserve">and</w:t>
      </w:r>
      <w:r>
        <w:rPr>
          <w:spacing w:val="-14"/>
          <w:sz w:val="25"/>
        </w:rPr>
        <w:t xml:space="preserve"> </w:t>
      </w:r>
      <w:r>
        <w:rPr>
          <w:sz w:val="25"/>
        </w:rPr>
        <w:t xml:space="preserve">the</w:t>
      </w:r>
      <w:r>
        <w:rPr>
          <w:spacing w:val="-13"/>
          <w:sz w:val="25"/>
        </w:rPr>
        <w:t xml:space="preserve"> </w:t>
      </w:r>
      <w:r>
        <w:rPr>
          <w:sz w:val="25"/>
        </w:rPr>
        <w:t xml:space="preserve">provision</w:t>
      </w:r>
      <w:r>
        <w:rPr>
          <w:spacing w:val="-8"/>
          <w:sz w:val="25"/>
        </w:rPr>
        <w:t xml:space="preserve"> </w:t>
      </w:r>
      <w:r>
        <w:rPr>
          <w:sz w:val="25"/>
        </w:rPr>
        <w:t xml:space="preserve">of</w:t>
      </w:r>
      <w:r>
        <w:rPr>
          <w:spacing w:val="-18"/>
          <w:sz w:val="25"/>
        </w:rPr>
        <w:t xml:space="preserve"> </w:t>
      </w:r>
      <w:r>
        <w:rPr>
          <w:sz w:val="25"/>
        </w:rPr>
        <w:t xml:space="preserve">fiscal</w:t>
      </w:r>
      <w:r>
        <w:rPr>
          <w:spacing w:val="-10"/>
          <w:sz w:val="25"/>
        </w:rPr>
        <w:t xml:space="preserve"> </w:t>
      </w:r>
      <w:r>
        <w:rPr>
          <w:sz w:val="25"/>
        </w:rPr>
        <w:t xml:space="preserve">and</w:t>
      </w:r>
      <w:r>
        <w:rPr>
          <w:spacing w:val="-12"/>
          <w:sz w:val="25"/>
        </w:rPr>
        <w:t xml:space="preserve"> </w:t>
      </w:r>
      <w:r>
        <w:rPr>
          <w:sz w:val="25"/>
        </w:rPr>
        <w:t xml:space="preserve">non- fiscal support to startups in</w:t>
      </w:r>
      <w:r>
        <w:rPr>
          <w:spacing w:val="-9"/>
          <w:sz w:val="25"/>
        </w:rPr>
        <w:t xml:space="preserve"> </w:t>
      </w:r>
      <w:r>
        <w:rPr>
          <w:sz w:val="25"/>
        </w:rPr>
        <w:t xml:space="preserve">Kenya;</w:t>
      </w:r>
      <w:r/>
    </w:p>
    <w:p>
      <w:pPr>
        <w:pStyle w:val="531"/>
        <w:numPr>
          <w:ilvl w:val="0"/>
          <w:numId w:val="2"/>
        </w:numPr>
        <w:ind w:left="2024" w:right="823" w:hanging="362"/>
        <w:jc w:val="both"/>
        <w:spacing w:lineRule="auto" w:line="211" w:before="127"/>
        <w:tabs>
          <w:tab w:val="left" w:pos="2026" w:leader="none"/>
        </w:tabs>
        <w:rPr>
          <w:sz w:val="25"/>
        </w:rPr>
      </w:pPr>
      <w:r>
        <w:rPr>
          <w:sz w:val="25"/>
        </w:rPr>
        <w:t xml:space="preserve">that</w:t>
      </w:r>
      <w:r>
        <w:rPr>
          <w:spacing w:val="-14"/>
          <w:sz w:val="25"/>
        </w:rPr>
        <w:t xml:space="preserve"> </w:t>
      </w:r>
      <w:r>
        <w:rPr>
          <w:sz w:val="25"/>
        </w:rPr>
        <w:t xml:space="preserve">promotes</w:t>
      </w:r>
      <w:r>
        <w:rPr>
          <w:spacing w:val="-15"/>
          <w:sz w:val="25"/>
        </w:rPr>
        <w:t xml:space="preserve"> </w:t>
      </w:r>
      <w:r>
        <w:rPr>
          <w:sz w:val="25"/>
        </w:rPr>
        <w:t xml:space="preserve">an</w:t>
      </w:r>
      <w:r>
        <w:rPr>
          <w:spacing w:val="-20"/>
          <w:sz w:val="25"/>
        </w:rPr>
        <w:t xml:space="preserve"> </w:t>
      </w:r>
      <w:r>
        <w:rPr>
          <w:sz w:val="25"/>
        </w:rPr>
        <w:t xml:space="preserve">enabling</w:t>
      </w:r>
      <w:r>
        <w:rPr>
          <w:spacing w:val="-10"/>
          <w:sz w:val="25"/>
        </w:rPr>
        <w:t xml:space="preserve"> </w:t>
      </w:r>
      <w:r>
        <w:rPr>
          <w:sz w:val="25"/>
        </w:rPr>
        <w:t xml:space="preserve">environment</w:t>
      </w:r>
      <w:r>
        <w:rPr>
          <w:spacing w:val="-7"/>
          <w:sz w:val="25"/>
        </w:rPr>
        <w:t xml:space="preserve"> </w:t>
      </w:r>
      <w:r>
        <w:rPr>
          <w:sz w:val="25"/>
        </w:rPr>
        <w:t xml:space="preserve">for</w:t>
      </w:r>
      <w:r>
        <w:rPr>
          <w:spacing w:val="-19"/>
          <w:sz w:val="25"/>
        </w:rPr>
        <w:t xml:space="preserve"> </w:t>
      </w:r>
      <w:r>
        <w:rPr>
          <w:sz w:val="25"/>
        </w:rPr>
        <w:t xml:space="preserve">the</w:t>
      </w:r>
      <w:r>
        <w:rPr>
          <w:spacing w:val="-19"/>
          <w:sz w:val="25"/>
        </w:rPr>
        <w:t xml:space="preserve"> </w:t>
      </w:r>
      <w:r>
        <w:rPr>
          <w:sz w:val="25"/>
        </w:rPr>
        <w:t xml:space="preserve">establishment, development,</w:t>
      </w:r>
      <w:r>
        <w:rPr>
          <w:spacing w:val="-16"/>
          <w:sz w:val="25"/>
        </w:rPr>
        <w:t xml:space="preserve"> </w:t>
      </w:r>
      <w:r>
        <w:rPr>
          <w:sz w:val="25"/>
        </w:rPr>
        <w:t xml:space="preserve">conduct</w:t>
      </w:r>
      <w:r>
        <w:rPr>
          <w:spacing w:val="-23"/>
          <w:sz w:val="25"/>
        </w:rPr>
        <w:t xml:space="preserve"> </w:t>
      </w:r>
      <w:r>
        <w:rPr>
          <w:sz w:val="25"/>
        </w:rPr>
        <w:t xml:space="preserve">of</w:t>
      </w:r>
      <w:r>
        <w:rPr>
          <w:spacing w:val="-27"/>
          <w:sz w:val="25"/>
        </w:rPr>
        <w:t xml:space="preserve"> </w:t>
      </w:r>
      <w:r>
        <w:rPr>
          <w:sz w:val="25"/>
        </w:rPr>
        <w:t xml:space="preserve">business</w:t>
      </w:r>
      <w:r>
        <w:rPr>
          <w:spacing w:val="-26"/>
          <w:sz w:val="25"/>
        </w:rPr>
        <w:t xml:space="preserve"> </w:t>
      </w:r>
      <w:r>
        <w:rPr>
          <w:sz w:val="25"/>
        </w:rPr>
        <w:t xml:space="preserve">and</w:t>
      </w:r>
      <w:r>
        <w:rPr>
          <w:spacing w:val="-25"/>
          <w:sz w:val="25"/>
        </w:rPr>
        <w:t xml:space="preserve"> </w:t>
      </w:r>
      <w:r>
        <w:rPr>
          <w:sz w:val="25"/>
        </w:rPr>
        <w:t xml:space="preserve">regulation</w:t>
      </w:r>
      <w:r>
        <w:rPr>
          <w:spacing w:val="-20"/>
          <w:sz w:val="25"/>
        </w:rPr>
        <w:t xml:space="preserve"> </w:t>
      </w:r>
      <w:r>
        <w:rPr>
          <w:sz w:val="25"/>
        </w:rPr>
        <w:t xml:space="preserve">of</w:t>
      </w:r>
      <w:r>
        <w:rPr>
          <w:spacing w:val="-30"/>
          <w:sz w:val="25"/>
        </w:rPr>
        <w:t xml:space="preserve"> </w:t>
      </w:r>
      <w:r>
        <w:rPr>
          <w:sz w:val="25"/>
        </w:rPr>
        <w:t xml:space="preserve">startups;</w:t>
      </w:r>
      <w:r/>
    </w:p>
    <w:p>
      <w:pPr>
        <w:pStyle w:val="531"/>
        <w:numPr>
          <w:ilvl w:val="0"/>
          <w:numId w:val="2"/>
        </w:numPr>
        <w:ind w:left="2028" w:right="820" w:hanging="367"/>
        <w:jc w:val="both"/>
        <w:spacing w:lineRule="auto" w:line="216" w:before="123"/>
        <w:tabs>
          <w:tab w:val="left" w:pos="2024" w:leader="none"/>
        </w:tabs>
        <w:rPr>
          <w:sz w:val="25"/>
        </w:rPr>
      </w:pPr>
      <w:r>
        <w:rPr>
          <w:sz w:val="25"/>
        </w:rPr>
        <w:t xml:space="preserve">for the establishment of incubation facilities at the National and county levels of government and environment that promotes the establishment of startups;</w:t>
      </w:r>
      <w:r>
        <w:rPr>
          <w:spacing w:val="7"/>
          <w:sz w:val="25"/>
        </w:rPr>
        <w:t xml:space="preserve"> </w:t>
      </w:r>
      <w:r>
        <w:rPr>
          <w:sz w:val="25"/>
        </w:rPr>
        <w:t xml:space="preserve">and</w:t>
      </w:r>
      <w:r/>
    </w:p>
    <w:p>
      <w:pPr>
        <w:pStyle w:val="529"/>
        <w:ind w:left="2029" w:right="812" w:hanging="444"/>
        <w:jc w:val="both"/>
        <w:spacing w:lineRule="auto" w:line="204" w:before="115"/>
      </w:pPr>
      <w:r>
        <w:rPr>
          <w:rFonts w:ascii="Courier New"/>
          <w:sz w:val="31"/>
        </w:rPr>
        <w:t xml:space="preserve">(Q</w:t>
      </w:r>
      <w:r>
        <w:rPr>
          <w:rFonts w:ascii="Courier New"/>
          <w:spacing w:val="-150"/>
          <w:sz w:val="31"/>
        </w:rPr>
        <w:t xml:space="preserve"> </w:t>
      </w:r>
      <w:r>
        <w:t xml:space="preserve">for the monitoring and evaluation of the legal and regulatory framework</w:t>
      </w:r>
      <w:r>
        <w:rPr>
          <w:spacing w:val="-7"/>
        </w:rPr>
        <w:t xml:space="preserve"> </w:t>
      </w:r>
      <w:r>
        <w:t xml:space="preserve">and</w:t>
      </w:r>
      <w:r>
        <w:rPr>
          <w:spacing w:val="-10"/>
        </w:rPr>
        <w:t xml:space="preserve"> </w:t>
      </w:r>
      <w:r>
        <w:t xml:space="preserve">the</w:t>
      </w:r>
      <w:r>
        <w:rPr>
          <w:spacing w:val="-14"/>
        </w:rPr>
        <w:t xml:space="preserve"> </w:t>
      </w:r>
      <w:r>
        <w:t xml:space="preserve">mechanisms</w:t>
      </w:r>
      <w:r>
        <w:rPr>
          <w:spacing w:val="-5"/>
        </w:rPr>
        <w:t xml:space="preserve"> </w:t>
      </w:r>
      <w:r>
        <w:t xml:space="preserve">put</w:t>
      </w:r>
      <w:r>
        <w:rPr>
          <w:spacing w:val="-10"/>
        </w:rPr>
        <w:t xml:space="preserve"> </w:t>
      </w:r>
      <w:r>
        <w:t xml:space="preserve">in</w:t>
      </w:r>
      <w:r>
        <w:rPr>
          <w:spacing w:val="-14"/>
        </w:rPr>
        <w:t xml:space="preserve"> </w:t>
      </w:r>
      <w:r>
        <w:t xml:space="preserve">place</w:t>
      </w:r>
      <w:r>
        <w:rPr>
          <w:spacing w:val="-13"/>
        </w:rPr>
        <w:t xml:space="preserve"> </w:t>
      </w:r>
      <w:r>
        <w:t xml:space="preserve">to</w:t>
      </w:r>
      <w:r>
        <w:rPr>
          <w:spacing w:val="-17"/>
        </w:rPr>
        <w:t xml:space="preserve"> </w:t>
      </w:r>
      <w:r>
        <w:t xml:space="preserve">encourage the development of</w:t>
      </w:r>
      <w:r>
        <w:rPr>
          <w:spacing w:val="11"/>
        </w:rPr>
        <w:t xml:space="preserve"> </w:t>
      </w:r>
      <w:r>
        <w:t xml:space="preserve">startups.</w:t>
      </w:r>
      <w:r/>
    </w:p>
    <w:p>
      <w:pPr>
        <w:pStyle w:val="529"/>
        <w:ind w:left="973" w:right="637" w:hanging="3"/>
        <w:spacing w:lineRule="auto" w:line="216" w:before="124"/>
      </w:pPr>
      <w:r>
        <w:rPr>
          <w:b/>
        </w:rPr>
        <w:t xml:space="preserve">PART </w:t>
      </w:r>
      <w:r>
        <w:t xml:space="preserve">I of the Bill has preliminary provisions on the short title, definitions and object of the Bill.</w:t>
      </w:r>
      <w:r/>
    </w:p>
    <w:p>
      <w:pPr>
        <w:spacing w:lineRule="auto" w:line="216"/>
        <w:sectPr>
          <w:footnotePr/>
          <w:endnotePr/>
          <w:type w:val="nextPage"/>
          <w:pgSz w:w="11940" w:h="16800" w:orient="portrait"/>
          <w:pgMar w:top="1220" w:right="1680" w:bottom="280" w:left="1360" w:header="720" w:footer="720" w:gutter="0"/>
          <w:cols w:num="1" w:sep="0" w:space="720" w:equalWidth="1"/>
          <w:docGrid w:linePitch="360"/>
        </w:sectPr>
      </w:pPr>
      <w:r/>
      <w:r/>
    </w:p>
    <w:p>
      <w:pPr>
        <w:ind w:left="3588"/>
        <w:spacing w:before="85"/>
        <w:tabs>
          <w:tab w:val="right" w:pos="8030" w:leader="none"/>
        </w:tabs>
        <w:rPr>
          <w:sz w:val="20"/>
        </w:rPr>
      </w:pPr>
      <w:r>
        <mc:AlternateContent>
          <mc:Choice Requires="wpg">
            <w:drawing>
              <wp:anchor xmlns:wp="http://schemas.openxmlformats.org/drawingml/2006/wordprocessingDrawing" distT="0" distB="0" distL="0" distR="0" simplePos="0" relativeHeight="266846720" behindDoc="0" locked="0" layoutInCell="1" allowOverlap="1">
                <wp:simplePos x="0" y="0"/>
                <wp:positionH relativeFrom="page">
                  <wp:posOffset>1407795</wp:posOffset>
                </wp:positionH>
                <wp:positionV relativeFrom="paragraph">
                  <wp:posOffset>245745</wp:posOffset>
                </wp:positionV>
                <wp:extent cx="4583430" cy="1270"/>
                <wp:effectExtent l="0" t="0" r="0" b="0"/>
                <wp:wrapTopAndBottom/>
                <wp:docPr id="38" name="" hidden="false"/>
                <wp:cNvGraphicFramePr/>
                <a:graphic xmlns:a="http://schemas.openxmlformats.org/drawingml/2006/main">
                  <a:graphicData uri="http://schemas.microsoft.com/office/word/2010/wordprocessingShape">
                    <wps:wsp>
                      <wps:cNvSpPr/>
                      <wps:spPr bwMode="auto">
                        <a:xfrm>
                          <a:off x="0" y="0"/>
                          <a:ext cx="4583430" cy="1270"/>
                        </a:xfrm>
                        <a:custGeom>
                          <a:avLst/>
                          <a:gdLst>
                            <a:gd name="gd0" fmla="val 65536"/>
                            <a:gd name="gd1" fmla="val 0"/>
                            <a:gd name="gd2" fmla="val 0"/>
                            <a:gd name="gd3" fmla="+- gd1 7218 0"/>
                            <a:gd name="gd4" fmla="+- gd2 0 0"/>
                            <a:gd name="gd5" fmla="*/ w 0 7218"/>
                            <a:gd name="gd6" fmla="*/ h 0 1"/>
                            <a:gd name="gd7" fmla="*/ w 21600 7218"/>
                            <a:gd name="gd8" fmla="*/ h 21600 1"/>
                          </a:gdLst>
                          <a:ahLst/>
                          <a:cxnLst/>
                          <a:rect l="gd5" t="gd6" r="gd7" b="gd8"/>
                          <a:pathLst>
                            <a:path w="7218" h="1" fill="norm" stroke="1" extrusionOk="0">
                              <a:moveTo>
                                <a:pt x="gd1" y="gd2"/>
                              </a:moveTo>
                              <a:lnTo>
                                <a:pt x="gd3" y="gd4"/>
                              </a:lnTo>
                            </a:path>
                            <a:path w="7218" h="1" fill="norm" stroke="1" extrusionOk="0"/>
                          </a:pathLst>
                        </a:custGeom>
                        <a:noFill/>
                        <a:ln w="12178">
                          <a:solidFill>
                            <a:srgbClr val="000000"/>
                          </a:solidFill>
                        </a:ln>
                      </wps:spPr>
                      <wps:bodyPr rot="0">
                        <a:prstTxWarp prst="textNoShape">
                          <a:avLst/>
                        </a:prstTxWarp>
                        <a:noAutofit/>
                      </wps:bodyPr>
                    </wps:wsp>
                  </a:graphicData>
                </a:graphic>
              </wp:anchor>
            </w:drawing>
          </mc:Choice>
          <mc:Fallback>
            <w:pict>
              <v:shape id="shape 40" o:spid="_x0000_s40" style="position:absolute;mso-wrap-distance-left:0.0pt;mso-wrap-distance-top:0.0pt;mso-wrap-distance-right:0.0pt;mso-wrap-distance-bottom:0.0pt;z-index:266846720;o:allowoverlap:true;o:allowincell:true;mso-position-horizontal-relative:page;margin-left:110.8pt;mso-position-horizontal:absolute;mso-position-vertical-relative:text;margin-top:19.3pt;mso-position-vertical:absolute;width:360.9pt;height:0.1pt;" coordsize="100000,100000" path="m0,0l100000,0ee" filled="f" strokecolor="#000000" strokeweight="0.96pt">
                <v:path textboxrect="0,0,299250,-2147483648"/>
                <w10:wrap type="topAndBottom"/>
              </v:shape>
            </w:pict>
          </mc:Fallback>
        </mc:AlternateContent>
      </w:r>
      <w:bookmarkStart w:id="22" w:name="Page_24"/>
      <w:r/>
      <w:bookmarkEnd w:id="22"/>
      <w:r>
        <w:rPr>
          <w:i/>
          <w:sz w:val="20"/>
        </w:rPr>
        <w:t xml:space="preserve">The Startup</w:t>
      </w:r>
      <w:r>
        <w:rPr>
          <w:i/>
          <w:spacing w:val="12"/>
          <w:sz w:val="20"/>
        </w:rPr>
        <w:t xml:space="preserve"> </w:t>
      </w:r>
      <w:r>
        <w:rPr>
          <w:i/>
          <w:sz w:val="20"/>
        </w:rPr>
        <w:t xml:space="preserve">Bill,</w:t>
      </w:r>
      <w:r>
        <w:rPr>
          <w:i/>
          <w:spacing w:val="-19"/>
          <w:sz w:val="20"/>
        </w:rPr>
        <w:t xml:space="preserve"> </w:t>
      </w:r>
      <w:r>
        <w:rPr>
          <w:i/>
          <w:sz w:val="20"/>
        </w:rPr>
        <w:t xml:space="preserve">2020</w:t>
      </w:r>
      <w:r>
        <w:rPr>
          <w:i/>
          <w:sz w:val="20"/>
        </w:rPr>
        <w:tab/>
      </w:r>
      <w:r>
        <w:rPr>
          <w:sz w:val="20"/>
        </w:rPr>
        <w:t xml:space="preserve">419</w:t>
      </w:r>
      <w:r/>
    </w:p>
    <w:p>
      <w:pPr>
        <w:pStyle w:val="524"/>
        <w:ind w:left="882" w:right="637" w:firstLine="6"/>
        <w:jc w:val="left"/>
        <w:spacing w:lineRule="auto" w:line="208" w:before="133"/>
      </w:pPr>
      <w:r>
        <w:rPr>
          <w:b/>
        </w:rPr>
        <w:t xml:space="preserve">PART </w:t>
      </w:r>
      <w:r>
        <w:t xml:space="preserve">H of the Bill is on Establishment of Incubation Programmes and</w:t>
      </w:r>
      <w:r>
        <w:rPr>
          <w:spacing w:val="-20"/>
        </w:rPr>
        <w:t xml:space="preserve"> </w:t>
      </w:r>
      <w:r>
        <w:t xml:space="preserve">provides</w:t>
      </w:r>
      <w:r>
        <w:rPr>
          <w:spacing w:val="-16"/>
        </w:rPr>
        <w:t xml:space="preserve"> </w:t>
      </w:r>
      <w:r>
        <w:t xml:space="preserve">for</w:t>
      </w:r>
      <w:r>
        <w:rPr>
          <w:spacing w:val="-15"/>
        </w:rPr>
        <w:t xml:space="preserve"> </w:t>
      </w:r>
      <w:r>
        <w:t xml:space="preserve">matters</w:t>
      </w:r>
      <w:r>
        <w:rPr>
          <w:spacing w:val="-11"/>
        </w:rPr>
        <w:t xml:space="preserve"> </w:t>
      </w:r>
      <w:r>
        <w:t xml:space="preserve">related</w:t>
      </w:r>
      <w:r>
        <w:rPr>
          <w:spacing w:val="-15"/>
        </w:rPr>
        <w:t xml:space="preserve"> </w:t>
      </w:r>
      <w:r>
        <w:t xml:space="preserve">to</w:t>
      </w:r>
      <w:r>
        <w:rPr>
          <w:spacing w:val="-18"/>
        </w:rPr>
        <w:t xml:space="preserve"> </w:t>
      </w:r>
      <w:r>
        <w:t xml:space="preserve">the</w:t>
      </w:r>
      <w:r>
        <w:rPr>
          <w:spacing w:val="-14"/>
        </w:rPr>
        <w:t xml:space="preserve"> </w:t>
      </w:r>
      <w:r>
        <w:t xml:space="preserve">role</w:t>
      </w:r>
      <w:r>
        <w:rPr>
          <w:spacing w:val="-22"/>
        </w:rPr>
        <w:t xml:space="preserve"> </w:t>
      </w:r>
      <w:r>
        <w:t xml:space="preserve">of</w:t>
      </w:r>
      <w:r>
        <w:rPr>
          <w:spacing w:val="-16"/>
        </w:rPr>
        <w:t xml:space="preserve"> </w:t>
      </w:r>
      <w:r>
        <w:t xml:space="preserve">the</w:t>
      </w:r>
      <w:r>
        <w:rPr>
          <w:spacing w:val="-19"/>
        </w:rPr>
        <w:t xml:space="preserve"> </w:t>
      </w:r>
      <w:r>
        <w:t xml:space="preserve">National</w:t>
      </w:r>
      <w:r>
        <w:rPr>
          <w:spacing w:val="-10"/>
        </w:rPr>
        <w:t xml:space="preserve"> </w:t>
      </w:r>
      <w:r>
        <w:t xml:space="preserve">and</w:t>
      </w:r>
      <w:r>
        <w:rPr>
          <w:spacing w:val="-19"/>
        </w:rPr>
        <w:t xml:space="preserve"> </w:t>
      </w:r>
      <w:r>
        <w:t xml:space="preserve">County Governments. The Bill provides for role of National and county government</w:t>
      </w:r>
      <w:r>
        <w:rPr>
          <w:spacing w:val="-3"/>
        </w:rPr>
        <w:t xml:space="preserve"> </w:t>
      </w:r>
      <w:r>
        <w:t xml:space="preserve">in</w:t>
      </w:r>
      <w:r>
        <w:rPr>
          <w:spacing w:val="-18"/>
        </w:rPr>
        <w:t xml:space="preserve"> </w:t>
      </w:r>
      <w:r>
        <w:t xml:space="preserve">relation</w:t>
      </w:r>
      <w:r>
        <w:rPr>
          <w:spacing w:val="-10"/>
        </w:rPr>
        <w:t xml:space="preserve"> </w:t>
      </w:r>
      <w:r>
        <w:t xml:space="preserve">to</w:t>
      </w:r>
      <w:r>
        <w:rPr>
          <w:spacing w:val="-25"/>
        </w:rPr>
        <w:t xml:space="preserve"> </w:t>
      </w:r>
      <w:r>
        <w:t xml:space="preserve">stamps</w:t>
      </w:r>
      <w:r>
        <w:rPr>
          <w:spacing w:val="-11"/>
        </w:rPr>
        <w:t xml:space="preserve"> </w:t>
      </w:r>
      <w:r>
        <w:t xml:space="preserve">to</w:t>
      </w:r>
      <w:r>
        <w:rPr>
          <w:spacing w:val="-20"/>
        </w:rPr>
        <w:t xml:space="preserve"> </w:t>
      </w:r>
      <w:r>
        <w:t xml:space="preserve">include,</w:t>
      </w:r>
      <w:r>
        <w:rPr>
          <w:spacing w:val="-12"/>
        </w:rPr>
        <w:t xml:space="preserve"> </w:t>
      </w:r>
      <w:r>
        <w:t xml:space="preserve">among</w:t>
      </w:r>
      <w:r>
        <w:rPr>
          <w:spacing w:val="-11"/>
        </w:rPr>
        <w:t xml:space="preserve"> </w:t>
      </w:r>
      <w:r>
        <w:t xml:space="preserve">others,</w:t>
      </w:r>
      <w:r>
        <w:rPr>
          <w:spacing w:val="-10"/>
        </w:rPr>
        <w:t xml:space="preserve"> </w:t>
      </w:r>
      <w:r>
        <w:t xml:space="preserve">to</w:t>
      </w:r>
      <w:r/>
    </w:p>
    <w:p>
      <w:pPr>
        <w:pStyle w:val="531"/>
        <w:numPr>
          <w:ilvl w:val="0"/>
          <w:numId w:val="15"/>
        </w:numPr>
        <w:ind w:hanging="368"/>
        <w:spacing w:before="84"/>
        <w:tabs>
          <w:tab w:val="left" w:pos="1732" w:leader="none"/>
        </w:tabs>
        <w:rPr>
          <w:sz w:val="26"/>
        </w:rPr>
      </w:pPr>
      <w:r>
        <w:rPr>
          <w:sz w:val="26"/>
        </w:rPr>
        <w:t xml:space="preserve">promote</w:t>
      </w:r>
      <w:r>
        <w:rPr>
          <w:spacing w:val="4"/>
          <w:sz w:val="26"/>
        </w:rPr>
        <w:t xml:space="preserve"> </w:t>
      </w:r>
      <w:r>
        <w:rPr>
          <w:sz w:val="26"/>
        </w:rPr>
        <w:t xml:space="preserve">innovation;</w:t>
      </w:r>
      <w:r/>
    </w:p>
    <w:p>
      <w:pPr>
        <w:pStyle w:val="531"/>
        <w:numPr>
          <w:ilvl w:val="0"/>
          <w:numId w:val="15"/>
        </w:numPr>
        <w:ind w:left="1735"/>
        <w:spacing w:before="79"/>
        <w:tabs>
          <w:tab w:val="left" w:pos="1736" w:leader="none"/>
        </w:tabs>
        <w:rPr>
          <w:sz w:val="26"/>
        </w:rPr>
      </w:pPr>
      <w:r>
        <w:rPr>
          <w:sz w:val="26"/>
        </w:rPr>
        <w:t xml:space="preserve">facilitate the transfer of technology</w:t>
      </w:r>
      <w:r>
        <w:rPr>
          <w:spacing w:val="-21"/>
          <w:sz w:val="26"/>
        </w:rPr>
        <w:t xml:space="preserve"> </w:t>
      </w:r>
      <w:r>
        <w:rPr>
          <w:sz w:val="26"/>
        </w:rPr>
        <w:t xml:space="preserve">innovation;</w:t>
      </w:r>
      <w:r/>
    </w:p>
    <w:p>
      <w:pPr>
        <w:pStyle w:val="531"/>
        <w:numPr>
          <w:ilvl w:val="0"/>
          <w:numId w:val="15"/>
        </w:numPr>
        <w:ind w:left="1732" w:right="859" w:hanging="363"/>
        <w:jc w:val="both"/>
        <w:spacing w:lineRule="auto" w:line="225" w:before="112"/>
        <w:tabs>
          <w:tab w:val="left" w:pos="1737" w:leader="none"/>
        </w:tabs>
        <w:rPr>
          <w:sz w:val="24"/>
        </w:rPr>
      </w:pPr>
      <w:r>
        <w:rPr>
          <w:sz w:val="24"/>
        </w:rPr>
        <w:t xml:space="preserve">create and develop a sustainable, globally competitive small and medium enterprise sector that contributes towards the accelerated growth of the</w:t>
      </w:r>
      <w:r>
        <w:rPr>
          <w:spacing w:val="8"/>
          <w:sz w:val="24"/>
        </w:rPr>
        <w:t xml:space="preserve"> </w:t>
      </w:r>
      <w:r>
        <w:rPr>
          <w:sz w:val="24"/>
        </w:rPr>
        <w:t xml:space="preserve">economy;</w:t>
      </w:r>
      <w:r/>
    </w:p>
    <w:p>
      <w:pPr>
        <w:pStyle w:val="524"/>
        <w:numPr>
          <w:ilvl w:val="0"/>
          <w:numId w:val="15"/>
        </w:numPr>
        <w:ind w:hanging="363"/>
        <w:jc w:val="both"/>
        <w:spacing w:before="91"/>
        <w:tabs>
          <w:tab w:val="left" w:pos="1732" w:leader="none"/>
        </w:tabs>
      </w:pPr>
      <w:r>
        <w:t xml:space="preserve">promote</w:t>
      </w:r>
      <w:r>
        <w:rPr>
          <w:spacing w:val="-15"/>
        </w:rPr>
        <w:t xml:space="preserve"> </w:t>
      </w:r>
      <w:r>
        <w:t xml:space="preserve">the</w:t>
      </w:r>
      <w:r>
        <w:rPr>
          <w:spacing w:val="-26"/>
        </w:rPr>
        <w:t xml:space="preserve"> </w:t>
      </w:r>
      <w:r>
        <w:t xml:space="preserve">creation</w:t>
      </w:r>
      <w:r>
        <w:rPr>
          <w:spacing w:val="-15"/>
        </w:rPr>
        <w:t xml:space="preserve"> </w:t>
      </w:r>
      <w:r>
        <w:t xml:space="preserve">of</w:t>
      </w:r>
      <w:r>
        <w:rPr>
          <w:spacing w:val="-24"/>
        </w:rPr>
        <w:t xml:space="preserve"> </w:t>
      </w:r>
      <w:r>
        <w:t xml:space="preserve">employment</w:t>
      </w:r>
      <w:r>
        <w:rPr>
          <w:spacing w:val="-8"/>
        </w:rPr>
        <w:t xml:space="preserve"> </w:t>
      </w:r>
      <w:r>
        <w:t xml:space="preserve">and</w:t>
      </w:r>
      <w:r>
        <w:rPr>
          <w:spacing w:val="-19"/>
        </w:rPr>
        <w:t xml:space="preserve"> </w:t>
      </w:r>
      <w:r>
        <w:t xml:space="preserve">wealth</w:t>
      </w:r>
      <w:r>
        <w:rPr>
          <w:spacing w:val="-19"/>
        </w:rPr>
        <w:t xml:space="preserve"> </w:t>
      </w:r>
      <w:r>
        <w:t xml:space="preserve">creation;</w:t>
      </w:r>
      <w:r>
        <w:rPr>
          <w:spacing w:val="-9"/>
        </w:rPr>
        <w:t xml:space="preserve"> </w:t>
      </w:r>
      <w:r>
        <w:t xml:space="preserve">and</w:t>
      </w:r>
      <w:r/>
    </w:p>
    <w:p>
      <w:pPr>
        <w:pStyle w:val="531"/>
        <w:numPr>
          <w:ilvl w:val="0"/>
          <w:numId w:val="15"/>
        </w:numPr>
        <w:ind w:left="1741" w:hanging="373"/>
        <w:jc w:val="both"/>
        <w:spacing w:lineRule="exact" w:line="277" w:before="80"/>
        <w:tabs>
          <w:tab w:val="left" w:pos="1742" w:leader="none"/>
        </w:tabs>
        <w:rPr>
          <w:sz w:val="26"/>
        </w:rPr>
      </w:pPr>
      <w:r>
        <w:rPr>
          <w:sz w:val="26"/>
        </w:rPr>
        <w:t xml:space="preserve">promote the linkages between universities and</w:t>
      </w:r>
      <w:r>
        <w:rPr>
          <w:spacing w:val="63"/>
          <w:sz w:val="26"/>
        </w:rPr>
        <w:t xml:space="preserve"> </w:t>
      </w:r>
      <w:r>
        <w:rPr>
          <w:sz w:val="26"/>
        </w:rPr>
        <w:t xml:space="preserve">research</w:t>
      </w:r>
      <w:r/>
    </w:p>
    <w:p>
      <w:pPr>
        <w:ind w:left="1744"/>
        <w:jc w:val="both"/>
        <w:spacing w:lineRule="exact" w:line="277"/>
        <w:rPr>
          <w:b/>
          <w:sz w:val="26"/>
        </w:rPr>
      </w:pPr>
      <w:r>
        <w:rPr>
          <w:b/>
          <w:sz w:val="26"/>
        </w:rPr>
        <w:t xml:space="preserve">institutions</w:t>
      </w:r>
      <w:r>
        <w:rPr>
          <w:b/>
          <w:spacing w:val="-31"/>
          <w:sz w:val="26"/>
        </w:rPr>
        <w:t xml:space="preserve"> </w:t>
      </w:r>
      <w:r>
        <w:rPr>
          <w:b/>
          <w:sz w:val="26"/>
        </w:rPr>
        <w:t xml:space="preserve">and</w:t>
      </w:r>
      <w:r>
        <w:rPr>
          <w:b/>
          <w:spacing w:val="-36"/>
          <w:sz w:val="26"/>
        </w:rPr>
        <w:t xml:space="preserve"> </w:t>
      </w:r>
      <w:r>
        <w:rPr>
          <w:sz w:val="26"/>
        </w:rPr>
        <w:t xml:space="preserve">the</w:t>
      </w:r>
      <w:r>
        <w:rPr>
          <w:spacing w:val="-37"/>
          <w:sz w:val="26"/>
        </w:rPr>
        <w:t xml:space="preserve"> </w:t>
      </w:r>
      <w:r>
        <w:rPr>
          <w:sz w:val="26"/>
        </w:rPr>
        <w:t xml:space="preserve">business</w:t>
      </w:r>
      <w:r>
        <w:rPr>
          <w:spacing w:val="-35"/>
          <w:sz w:val="26"/>
        </w:rPr>
        <w:t xml:space="preserve"> </w:t>
      </w:r>
      <w:r>
        <w:rPr>
          <w:b/>
          <w:sz w:val="26"/>
        </w:rPr>
        <w:t xml:space="preserve">community.</w:t>
      </w:r>
      <w:r/>
    </w:p>
    <w:p>
      <w:pPr>
        <w:pStyle w:val="524"/>
        <w:ind w:left="889" w:right="863" w:hanging="7"/>
        <w:spacing w:lineRule="auto" w:line="208" w:before="111"/>
      </w:pPr>
      <w:r>
        <w:t xml:space="preserve">The</w:t>
      </w:r>
      <w:r>
        <w:rPr>
          <w:spacing w:val="-14"/>
        </w:rPr>
        <w:t xml:space="preserve"> </w:t>
      </w:r>
      <w:r>
        <w:t xml:space="preserve">Bill</w:t>
      </w:r>
      <w:r>
        <w:rPr>
          <w:spacing w:val="-10"/>
        </w:rPr>
        <w:t xml:space="preserve"> </w:t>
      </w:r>
      <w:r>
        <w:t xml:space="preserve">mandates</w:t>
      </w:r>
      <w:r>
        <w:rPr>
          <w:spacing w:val="-9"/>
        </w:rPr>
        <w:t xml:space="preserve"> </w:t>
      </w:r>
      <w:r>
        <w:t xml:space="preserve">the</w:t>
      </w:r>
      <w:r>
        <w:rPr>
          <w:spacing w:val="-14"/>
        </w:rPr>
        <w:t xml:space="preserve"> </w:t>
      </w:r>
      <w:r>
        <w:t xml:space="preserve">national</w:t>
      </w:r>
      <w:r>
        <w:rPr>
          <w:spacing w:val="-10"/>
        </w:rPr>
        <w:t xml:space="preserve"> </w:t>
      </w:r>
      <w:r>
        <w:t xml:space="preserve">and</w:t>
      </w:r>
      <w:r>
        <w:rPr>
          <w:spacing w:val="-15"/>
        </w:rPr>
        <w:t xml:space="preserve"> </w:t>
      </w:r>
      <w:r>
        <w:t xml:space="preserve">county</w:t>
      </w:r>
      <w:r>
        <w:rPr>
          <w:spacing w:val="-14"/>
        </w:rPr>
        <w:t xml:space="preserve"> </w:t>
      </w:r>
      <w:r>
        <w:t xml:space="preserve">governments</w:t>
      </w:r>
      <w:r>
        <w:rPr>
          <w:spacing w:val="-4"/>
        </w:rPr>
        <w:t xml:space="preserve"> </w:t>
      </w:r>
      <w:r>
        <w:t xml:space="preserve">put</w:t>
      </w:r>
      <w:r>
        <w:rPr>
          <w:spacing w:val="-10"/>
        </w:rPr>
        <w:t xml:space="preserve"> </w:t>
      </w:r>
      <w:r>
        <w:t xml:space="preserve">in</w:t>
      </w:r>
      <w:r>
        <w:rPr>
          <w:spacing w:val="-15"/>
        </w:rPr>
        <w:t xml:space="preserve"> </w:t>
      </w:r>
      <w:r>
        <w:t xml:space="preserve">place</w:t>
      </w:r>
      <w:r>
        <w:rPr>
          <w:spacing w:val="-15"/>
        </w:rPr>
        <w:t xml:space="preserve"> </w:t>
      </w:r>
      <w:r>
        <w:t xml:space="preserve">a </w:t>
      </w:r>
      <w:r>
        <w:t xml:space="preserve">national</w:t>
      </w:r>
      <w:r>
        <w:rPr>
          <w:spacing w:val="-8"/>
        </w:rPr>
        <w:t xml:space="preserve"> </w:t>
      </w:r>
      <w:r>
        <w:t xml:space="preserve">and</w:t>
      </w:r>
      <w:r>
        <w:rPr>
          <w:spacing w:val="-11"/>
        </w:rPr>
        <w:t xml:space="preserve"> </w:t>
      </w:r>
      <w:r>
        <w:t xml:space="preserve">county</w:t>
      </w:r>
      <w:r>
        <w:rPr>
          <w:spacing w:val="-5"/>
        </w:rPr>
        <w:t xml:space="preserve"> </w:t>
      </w:r>
      <w:r>
        <w:t xml:space="preserve">incubation</w:t>
      </w:r>
      <w:r>
        <w:rPr>
          <w:spacing w:val="-10"/>
        </w:rPr>
        <w:t xml:space="preserve"> </w:t>
      </w:r>
      <w:r>
        <w:rPr>
          <w:b/>
        </w:rPr>
        <w:t xml:space="preserve">policy</w:t>
      </w:r>
      <w:r>
        <w:rPr>
          <w:b/>
          <w:spacing w:val="-10"/>
        </w:rPr>
        <w:t xml:space="preserve"> </w:t>
      </w:r>
      <w:r>
        <w:t xml:space="preserve">framework</w:t>
      </w:r>
      <w:r>
        <w:rPr>
          <w:spacing w:val="-4"/>
        </w:rPr>
        <w:t xml:space="preserve"> </w:t>
      </w:r>
      <w:r>
        <w:t xml:space="preserve">for</w:t>
      </w:r>
      <w:r>
        <w:rPr>
          <w:spacing w:val="-16"/>
        </w:rPr>
        <w:t xml:space="preserve"> </w:t>
      </w:r>
      <w:r>
        <w:t xml:space="preserve">the</w:t>
      </w:r>
      <w:r>
        <w:rPr>
          <w:spacing w:val="-14"/>
        </w:rPr>
        <w:t xml:space="preserve"> </w:t>
      </w:r>
      <w:r>
        <w:t xml:space="preserve">development</w:t>
      </w:r>
      <w:r>
        <w:rPr>
          <w:spacing w:val="1"/>
        </w:rPr>
        <w:t xml:space="preserve"> </w:t>
      </w:r>
      <w:r>
        <w:t xml:space="preserve">of </w:t>
      </w:r>
      <w:r>
        <w:t xml:space="preserve">the</w:t>
      </w:r>
      <w:r>
        <w:rPr>
          <w:spacing w:val="-16"/>
        </w:rPr>
        <w:t xml:space="preserve"> </w:t>
      </w:r>
      <w:r>
        <w:t xml:space="preserve">business</w:t>
      </w:r>
      <w:r>
        <w:rPr>
          <w:spacing w:val="-11"/>
        </w:rPr>
        <w:t xml:space="preserve"> </w:t>
      </w:r>
      <w:r>
        <w:t xml:space="preserve">incubation</w:t>
      </w:r>
      <w:r>
        <w:rPr>
          <w:spacing w:val="1"/>
        </w:rPr>
        <w:t xml:space="preserve"> </w:t>
      </w:r>
      <w:r>
        <w:t xml:space="preserve">sector</w:t>
      </w:r>
      <w:r>
        <w:rPr>
          <w:spacing w:val="-15"/>
        </w:rPr>
        <w:t xml:space="preserve"> </w:t>
      </w:r>
      <w:r>
        <w:t xml:space="preserve">and</w:t>
      </w:r>
      <w:r>
        <w:rPr>
          <w:spacing w:val="-11"/>
        </w:rPr>
        <w:t xml:space="preserve"> </w:t>
      </w:r>
      <w:r>
        <w:rPr>
          <w:b/>
        </w:rPr>
        <w:t xml:space="preserve">startup</w:t>
      </w:r>
      <w:r>
        <w:rPr>
          <w:b/>
          <w:spacing w:val="-13"/>
        </w:rPr>
        <w:t xml:space="preserve"> </w:t>
      </w:r>
      <w:r>
        <w:t xml:space="preserve">system.</w:t>
      </w:r>
      <w:r/>
    </w:p>
    <w:p>
      <w:pPr>
        <w:ind w:left="890" w:right="863" w:hanging="3"/>
        <w:jc w:val="both"/>
        <w:spacing w:lineRule="auto" w:line="208" w:before="121"/>
        <w:rPr>
          <w:sz w:val="26"/>
        </w:rPr>
      </w:pPr>
      <w:r>
        <w:rPr>
          <w:sz w:val="26"/>
        </w:rPr>
        <w:t xml:space="preserve">The</w:t>
      </w:r>
      <w:r>
        <w:rPr>
          <w:spacing w:val="-21"/>
          <w:sz w:val="26"/>
        </w:rPr>
        <w:t xml:space="preserve"> </w:t>
      </w:r>
      <w:r>
        <w:rPr>
          <w:sz w:val="26"/>
        </w:rPr>
        <w:t xml:space="preserve">Bill</w:t>
      </w:r>
      <w:r>
        <w:rPr>
          <w:spacing w:val="-17"/>
          <w:sz w:val="26"/>
        </w:rPr>
        <w:t xml:space="preserve"> </w:t>
      </w:r>
      <w:r>
        <w:rPr>
          <w:sz w:val="26"/>
        </w:rPr>
        <w:t xml:space="preserve">mandates</w:t>
      </w:r>
      <w:r>
        <w:rPr>
          <w:spacing w:val="-18"/>
          <w:sz w:val="26"/>
        </w:rPr>
        <w:t xml:space="preserve"> </w:t>
      </w:r>
      <w:r>
        <w:rPr>
          <w:sz w:val="26"/>
        </w:rPr>
        <w:t xml:space="preserve">the</w:t>
      </w:r>
      <w:r>
        <w:rPr>
          <w:spacing w:val="-23"/>
          <w:sz w:val="26"/>
        </w:rPr>
        <w:t xml:space="preserve"> </w:t>
      </w:r>
      <w:r>
        <w:rPr>
          <w:sz w:val="26"/>
        </w:rPr>
        <w:t xml:space="preserve">Kenya</w:t>
      </w:r>
      <w:r>
        <w:rPr>
          <w:spacing w:val="-17"/>
          <w:sz w:val="26"/>
        </w:rPr>
        <w:t xml:space="preserve"> </w:t>
      </w:r>
      <w:r>
        <w:rPr>
          <w:sz w:val="26"/>
        </w:rPr>
        <w:t xml:space="preserve">National</w:t>
      </w:r>
      <w:r>
        <w:rPr>
          <w:spacing w:val="-18"/>
          <w:sz w:val="26"/>
        </w:rPr>
        <w:t xml:space="preserve"> </w:t>
      </w:r>
      <w:r>
        <w:rPr>
          <w:sz w:val="26"/>
        </w:rPr>
        <w:t xml:space="preserve">Innovation</w:t>
      </w:r>
      <w:r>
        <w:rPr>
          <w:spacing w:val="-17"/>
          <w:sz w:val="26"/>
        </w:rPr>
        <w:t xml:space="preserve"> </w:t>
      </w:r>
      <w:r>
        <w:rPr>
          <w:sz w:val="26"/>
        </w:rPr>
        <w:t xml:space="preserve">Agency</w:t>
      </w:r>
      <w:r>
        <w:rPr>
          <w:spacing w:val="-19"/>
          <w:sz w:val="26"/>
        </w:rPr>
        <w:t xml:space="preserve"> </w:t>
      </w:r>
      <w:r>
        <w:rPr>
          <w:sz w:val="26"/>
        </w:rPr>
        <w:t xml:space="preserve">established under the Science, Technology and Innovation Act, 2013 and</w:t>
      </w:r>
      <w:r>
        <w:rPr>
          <w:spacing w:val="-28"/>
          <w:sz w:val="26"/>
        </w:rPr>
        <w:t xml:space="preserve"> </w:t>
      </w:r>
      <w:r>
        <w:rPr>
          <w:sz w:val="26"/>
        </w:rPr>
        <w:t xml:space="preserve">county </w:t>
      </w:r>
      <w:r>
        <w:rPr>
          <w:sz w:val="26"/>
        </w:rPr>
        <w:t xml:space="preserve">executive</w:t>
      </w:r>
      <w:r>
        <w:rPr>
          <w:spacing w:val="-18"/>
          <w:sz w:val="26"/>
        </w:rPr>
        <w:t xml:space="preserve"> </w:t>
      </w:r>
      <w:r>
        <w:rPr>
          <w:sz w:val="26"/>
        </w:rPr>
        <w:t xml:space="preserve">committee</w:t>
      </w:r>
      <w:r>
        <w:rPr>
          <w:spacing w:val="-15"/>
          <w:sz w:val="26"/>
        </w:rPr>
        <w:t xml:space="preserve"> </w:t>
      </w:r>
      <w:r>
        <w:rPr>
          <w:sz w:val="26"/>
        </w:rPr>
        <w:t xml:space="preserve">members</w:t>
      </w:r>
      <w:r>
        <w:rPr>
          <w:spacing w:val="-14"/>
          <w:sz w:val="26"/>
        </w:rPr>
        <w:t xml:space="preserve"> </w:t>
      </w:r>
      <w:r>
        <w:rPr>
          <w:sz w:val="26"/>
        </w:rPr>
        <w:t xml:space="preserve">responsible</w:t>
      </w:r>
      <w:r>
        <w:rPr>
          <w:spacing w:val="-12"/>
          <w:sz w:val="26"/>
        </w:rPr>
        <w:t xml:space="preserve"> </w:t>
      </w:r>
      <w:r>
        <w:rPr>
          <w:sz w:val="26"/>
        </w:rPr>
        <w:t xml:space="preserve">for</w:t>
      </w:r>
      <w:r>
        <w:rPr>
          <w:spacing w:val="-21"/>
          <w:sz w:val="26"/>
        </w:rPr>
        <w:t xml:space="preserve"> </w:t>
      </w:r>
      <w:r>
        <w:rPr>
          <w:sz w:val="26"/>
        </w:rPr>
        <w:t xml:space="preserve">matters</w:t>
      </w:r>
      <w:r>
        <w:rPr>
          <w:spacing w:val="-18"/>
          <w:sz w:val="26"/>
        </w:rPr>
        <w:t xml:space="preserve"> </w:t>
      </w:r>
      <w:r>
        <w:rPr>
          <w:sz w:val="26"/>
        </w:rPr>
        <w:t xml:space="preserve">relating</w:t>
      </w:r>
      <w:r>
        <w:rPr>
          <w:spacing w:val="-17"/>
          <w:sz w:val="26"/>
        </w:rPr>
        <w:t xml:space="preserve"> </w:t>
      </w:r>
      <w:r>
        <w:rPr>
          <w:sz w:val="26"/>
        </w:rPr>
        <w:t xml:space="preserve">to</w:t>
      </w:r>
      <w:r>
        <w:rPr>
          <w:spacing w:val="-25"/>
          <w:sz w:val="26"/>
        </w:rPr>
        <w:t xml:space="preserve"> </w:t>
      </w:r>
      <w:r>
        <w:rPr>
          <w:sz w:val="26"/>
        </w:rPr>
        <w:t xml:space="preserve">science, </w:t>
      </w:r>
      <w:r>
        <w:rPr>
          <w:sz w:val="26"/>
        </w:rPr>
        <w:t xml:space="preserve">technology and innovation to establish incubation programmes and regulations</w:t>
      </w:r>
      <w:r>
        <w:rPr>
          <w:spacing w:val="-13"/>
          <w:sz w:val="26"/>
        </w:rPr>
        <w:t xml:space="preserve"> </w:t>
      </w:r>
      <w:r>
        <w:rPr>
          <w:sz w:val="26"/>
        </w:rPr>
        <w:t xml:space="preserve">on</w:t>
      </w:r>
      <w:r>
        <w:rPr>
          <w:spacing w:val="-19"/>
          <w:sz w:val="26"/>
        </w:rPr>
        <w:t xml:space="preserve"> </w:t>
      </w:r>
      <w:r>
        <w:rPr>
          <w:sz w:val="26"/>
        </w:rPr>
        <w:t xml:space="preserve">relationship</w:t>
      </w:r>
      <w:r>
        <w:rPr>
          <w:spacing w:val="-12"/>
          <w:sz w:val="26"/>
        </w:rPr>
        <w:t xml:space="preserve"> </w:t>
      </w:r>
      <w:r>
        <w:rPr>
          <w:sz w:val="26"/>
        </w:rPr>
        <w:t xml:space="preserve">between</w:t>
      </w:r>
      <w:r>
        <w:rPr>
          <w:spacing w:val="-13"/>
          <w:sz w:val="26"/>
        </w:rPr>
        <w:t xml:space="preserve"> </w:t>
      </w:r>
      <w:r>
        <w:rPr>
          <w:sz w:val="26"/>
        </w:rPr>
        <w:t xml:space="preserve">incubators</w:t>
      </w:r>
      <w:r>
        <w:rPr>
          <w:spacing w:val="-8"/>
          <w:sz w:val="26"/>
        </w:rPr>
        <w:t xml:space="preserve"> </w:t>
      </w:r>
      <w:r>
        <w:rPr>
          <w:sz w:val="26"/>
        </w:rPr>
        <w:t xml:space="preserve">and</w:t>
      </w:r>
      <w:r>
        <w:rPr>
          <w:spacing w:val="-23"/>
          <w:sz w:val="26"/>
        </w:rPr>
        <w:t xml:space="preserve"> </w:t>
      </w:r>
      <w:r>
        <w:rPr>
          <w:sz w:val="26"/>
        </w:rPr>
        <w:t xml:space="preserve">startups.</w:t>
      </w:r>
      <w:r/>
    </w:p>
    <w:p>
      <w:pPr>
        <w:ind w:left="886" w:right="855" w:firstLine="2"/>
        <w:jc w:val="both"/>
        <w:spacing w:lineRule="auto" w:line="208" w:before="114"/>
        <w:rPr>
          <w:sz w:val="26"/>
        </w:rPr>
      </w:pPr>
      <w:r>
        <w:rPr>
          <w:b/>
          <w:sz w:val="26"/>
        </w:rPr>
        <w:t xml:space="preserve">PART III </w:t>
      </w:r>
      <w:r>
        <w:rPr>
          <w:sz w:val="26"/>
        </w:rPr>
        <w:t xml:space="preserve">of the Bill is provides for the registration of Stamps and admission into an Incubation Programme. The part provides for the </w:t>
      </w:r>
      <w:r>
        <w:rPr>
          <w:sz w:val="26"/>
        </w:rPr>
        <w:t xml:space="preserve">criteria</w:t>
      </w:r>
      <w:r>
        <w:rPr>
          <w:spacing w:val="-22"/>
          <w:sz w:val="26"/>
        </w:rPr>
        <w:t xml:space="preserve"> </w:t>
      </w:r>
      <w:r>
        <w:rPr>
          <w:sz w:val="26"/>
        </w:rPr>
        <w:t xml:space="preserve">for</w:t>
      </w:r>
      <w:r>
        <w:rPr>
          <w:spacing w:val="-27"/>
          <w:sz w:val="26"/>
        </w:rPr>
        <w:t xml:space="preserve"> </w:t>
      </w:r>
      <w:r>
        <w:rPr>
          <w:sz w:val="26"/>
        </w:rPr>
        <w:t xml:space="preserve">registration</w:t>
      </w:r>
      <w:r>
        <w:rPr>
          <w:spacing w:val="-17"/>
          <w:sz w:val="26"/>
        </w:rPr>
        <w:t xml:space="preserve"> </w:t>
      </w:r>
      <w:r>
        <w:rPr>
          <w:sz w:val="26"/>
        </w:rPr>
        <w:t xml:space="preserve">of</w:t>
      </w:r>
      <w:r>
        <w:rPr>
          <w:spacing w:val="-32"/>
          <w:sz w:val="26"/>
        </w:rPr>
        <w:t xml:space="preserve"> </w:t>
      </w:r>
      <w:r>
        <w:rPr>
          <w:sz w:val="26"/>
        </w:rPr>
        <w:t xml:space="preserve">startups,</w:t>
      </w:r>
      <w:r>
        <w:rPr>
          <w:spacing w:val="-19"/>
          <w:sz w:val="26"/>
        </w:rPr>
        <w:t xml:space="preserve"> </w:t>
      </w:r>
      <w:r>
        <w:rPr>
          <w:sz w:val="26"/>
        </w:rPr>
        <w:t xml:space="preserve">admission</w:t>
      </w:r>
      <w:r>
        <w:rPr>
          <w:spacing w:val="-20"/>
          <w:sz w:val="26"/>
        </w:rPr>
        <w:t xml:space="preserve"> </w:t>
      </w:r>
      <w:r>
        <w:rPr>
          <w:sz w:val="26"/>
        </w:rPr>
        <w:t xml:space="preserve">into</w:t>
      </w:r>
      <w:r>
        <w:rPr>
          <w:spacing w:val="-24"/>
          <w:sz w:val="26"/>
        </w:rPr>
        <w:t xml:space="preserve"> </w:t>
      </w:r>
      <w:r>
        <w:rPr>
          <w:sz w:val="26"/>
        </w:rPr>
        <w:t xml:space="preserve">incubation</w:t>
      </w:r>
      <w:r>
        <w:rPr>
          <w:spacing w:val="-16"/>
          <w:sz w:val="26"/>
        </w:rPr>
        <w:t xml:space="preserve"> </w:t>
      </w:r>
      <w:r>
        <w:rPr>
          <w:sz w:val="26"/>
        </w:rPr>
        <w:t xml:space="preserve">programmes </w:t>
      </w:r>
      <w:r>
        <w:rPr>
          <w:sz w:val="26"/>
        </w:rPr>
        <w:t xml:space="preserve">and obligations of</w:t>
      </w:r>
      <w:r>
        <w:rPr>
          <w:spacing w:val="-15"/>
          <w:sz w:val="26"/>
        </w:rPr>
        <w:t xml:space="preserve"> </w:t>
      </w:r>
      <w:r>
        <w:rPr>
          <w:sz w:val="26"/>
        </w:rPr>
        <w:t xml:space="preserve">startups.</w:t>
      </w:r>
      <w:r/>
    </w:p>
    <w:p>
      <w:pPr>
        <w:ind w:left="886" w:right="858" w:firstLine="1"/>
        <w:jc w:val="both"/>
        <w:spacing w:lineRule="auto" w:line="206" w:before="123"/>
        <w:rPr>
          <w:sz w:val="26"/>
        </w:rPr>
      </w:pPr>
      <w:r>
        <w:rPr>
          <w:sz w:val="26"/>
        </w:rPr>
        <w:t xml:space="preserve">The</w:t>
      </w:r>
      <w:r>
        <w:rPr>
          <w:spacing w:val="-17"/>
          <w:sz w:val="26"/>
        </w:rPr>
        <w:t xml:space="preserve"> </w:t>
      </w:r>
      <w:r>
        <w:rPr>
          <w:sz w:val="26"/>
        </w:rPr>
        <w:t xml:space="preserve">Bill</w:t>
      </w:r>
      <w:r>
        <w:rPr>
          <w:spacing w:val="-16"/>
          <w:sz w:val="26"/>
        </w:rPr>
        <w:t xml:space="preserve"> </w:t>
      </w:r>
      <w:r>
        <w:rPr>
          <w:sz w:val="26"/>
        </w:rPr>
        <w:t xml:space="preserve">provides</w:t>
      </w:r>
      <w:r>
        <w:rPr>
          <w:spacing w:val="-14"/>
          <w:sz w:val="26"/>
        </w:rPr>
        <w:t xml:space="preserve"> </w:t>
      </w:r>
      <w:r>
        <w:rPr>
          <w:sz w:val="26"/>
        </w:rPr>
        <w:t xml:space="preserve">that</w:t>
      </w:r>
      <w:r>
        <w:rPr>
          <w:spacing w:val="-14"/>
          <w:sz w:val="26"/>
        </w:rPr>
        <w:t xml:space="preserve"> </w:t>
      </w:r>
      <w:r>
        <w:rPr>
          <w:sz w:val="26"/>
        </w:rPr>
        <w:t xml:space="preserve">the</w:t>
      </w:r>
      <w:r>
        <w:rPr>
          <w:spacing w:val="-20"/>
          <w:sz w:val="26"/>
        </w:rPr>
        <w:t xml:space="preserve"> </w:t>
      </w:r>
      <w:r>
        <w:rPr>
          <w:sz w:val="26"/>
        </w:rPr>
        <w:t xml:space="preserve">Kenya</w:t>
      </w:r>
      <w:r>
        <w:rPr>
          <w:spacing w:val="-16"/>
          <w:sz w:val="26"/>
        </w:rPr>
        <w:t xml:space="preserve"> </w:t>
      </w:r>
      <w:r>
        <w:rPr>
          <w:sz w:val="26"/>
        </w:rPr>
        <w:t xml:space="preserve">National</w:t>
      </w:r>
      <w:r>
        <w:rPr>
          <w:spacing w:val="-11"/>
          <w:sz w:val="26"/>
        </w:rPr>
        <w:t xml:space="preserve"> </w:t>
      </w:r>
      <w:r>
        <w:rPr>
          <w:sz w:val="26"/>
        </w:rPr>
        <w:t xml:space="preserve">Innovation</w:t>
      </w:r>
      <w:r>
        <w:rPr>
          <w:spacing w:val="-13"/>
          <w:sz w:val="26"/>
        </w:rPr>
        <w:t xml:space="preserve"> </w:t>
      </w:r>
      <w:r>
        <w:rPr>
          <w:sz w:val="26"/>
        </w:rPr>
        <w:t xml:space="preserve">Agency</w:t>
      </w:r>
      <w:r>
        <w:rPr>
          <w:spacing w:val="-16"/>
          <w:sz w:val="26"/>
        </w:rPr>
        <w:t xml:space="preserve"> </w:t>
      </w:r>
      <w:r>
        <w:rPr>
          <w:sz w:val="26"/>
        </w:rPr>
        <w:t xml:space="preserve">shall</w:t>
      </w:r>
      <w:r>
        <w:rPr>
          <w:spacing w:val="-16"/>
          <w:sz w:val="26"/>
        </w:rPr>
        <w:t xml:space="preserve"> </w:t>
      </w:r>
      <w:r>
        <w:rPr>
          <w:sz w:val="26"/>
        </w:rPr>
        <w:t xml:space="preserve">be responsible</w:t>
      </w:r>
      <w:r>
        <w:rPr>
          <w:spacing w:val="-2"/>
          <w:sz w:val="26"/>
        </w:rPr>
        <w:t xml:space="preserve"> </w:t>
      </w:r>
      <w:r>
        <w:rPr>
          <w:sz w:val="26"/>
        </w:rPr>
        <w:t xml:space="preserve">for</w:t>
      </w:r>
      <w:r>
        <w:rPr>
          <w:spacing w:val="-13"/>
          <w:sz w:val="26"/>
        </w:rPr>
        <w:t xml:space="preserve"> </w:t>
      </w:r>
      <w:r>
        <w:rPr>
          <w:sz w:val="26"/>
        </w:rPr>
        <w:t xml:space="preserve">the</w:t>
      </w:r>
      <w:r>
        <w:rPr>
          <w:spacing w:val="-12"/>
          <w:sz w:val="26"/>
        </w:rPr>
        <w:t xml:space="preserve"> </w:t>
      </w:r>
      <w:r>
        <w:rPr>
          <w:sz w:val="26"/>
        </w:rPr>
        <w:t xml:space="preserve">registration</w:t>
      </w:r>
      <w:r>
        <w:rPr>
          <w:spacing w:val="-5"/>
          <w:sz w:val="26"/>
        </w:rPr>
        <w:t xml:space="preserve"> </w:t>
      </w:r>
      <w:r>
        <w:rPr>
          <w:sz w:val="26"/>
        </w:rPr>
        <w:t xml:space="preserve">of</w:t>
      </w:r>
      <w:r>
        <w:rPr>
          <w:spacing w:val="-14"/>
          <w:sz w:val="26"/>
        </w:rPr>
        <w:t xml:space="preserve"> </w:t>
      </w:r>
      <w:r>
        <w:rPr>
          <w:sz w:val="26"/>
        </w:rPr>
        <w:t xml:space="preserve">startups</w:t>
      </w:r>
      <w:r>
        <w:rPr>
          <w:spacing w:val="-11"/>
          <w:sz w:val="26"/>
        </w:rPr>
        <w:t xml:space="preserve"> </w:t>
      </w:r>
      <w:r>
        <w:rPr>
          <w:sz w:val="26"/>
        </w:rPr>
        <w:t xml:space="preserve">as</w:t>
      </w:r>
      <w:r>
        <w:rPr>
          <w:spacing w:val="-15"/>
          <w:sz w:val="26"/>
        </w:rPr>
        <w:t xml:space="preserve"> </w:t>
      </w:r>
      <w:r>
        <w:rPr>
          <w:sz w:val="26"/>
        </w:rPr>
        <w:t xml:space="preserve">well</w:t>
      </w:r>
      <w:r>
        <w:rPr>
          <w:spacing w:val="-15"/>
          <w:sz w:val="26"/>
        </w:rPr>
        <w:t xml:space="preserve"> </w:t>
      </w:r>
      <w:r>
        <w:rPr>
          <w:sz w:val="26"/>
        </w:rPr>
        <w:t xml:space="preserve">as</w:t>
      </w:r>
      <w:r>
        <w:rPr>
          <w:spacing w:val="-14"/>
          <w:sz w:val="26"/>
        </w:rPr>
        <w:t xml:space="preserve"> </w:t>
      </w:r>
      <w:r>
        <w:rPr>
          <w:sz w:val="26"/>
        </w:rPr>
        <w:t xml:space="preserve">maintenance</w:t>
      </w:r>
      <w:r>
        <w:rPr>
          <w:spacing w:val="-6"/>
          <w:sz w:val="26"/>
        </w:rPr>
        <w:t xml:space="preserve"> </w:t>
      </w:r>
      <w:r>
        <w:rPr>
          <w:sz w:val="26"/>
        </w:rPr>
        <w:t xml:space="preserve">of</w:t>
      </w:r>
      <w:r>
        <w:rPr>
          <w:spacing w:val="-14"/>
          <w:sz w:val="26"/>
        </w:rPr>
        <w:t xml:space="preserve"> </w:t>
      </w:r>
      <w:r>
        <w:rPr>
          <w:sz w:val="26"/>
        </w:rPr>
        <w:t xml:space="preserve">a startups database. It provides for the Registrar to be competitively recruited by the Public Service Commission and appointed by the </w:t>
      </w:r>
      <w:r>
        <w:rPr>
          <w:sz w:val="26"/>
        </w:rPr>
        <w:t xml:space="preserve">Agency.</w:t>
      </w:r>
      <w:r>
        <w:rPr>
          <w:spacing w:val="-14"/>
          <w:sz w:val="26"/>
        </w:rPr>
        <w:t xml:space="preserve"> </w:t>
      </w:r>
      <w:r>
        <w:rPr>
          <w:sz w:val="26"/>
        </w:rPr>
        <w:t xml:space="preserve">Under</w:t>
      </w:r>
      <w:r>
        <w:rPr>
          <w:spacing w:val="-15"/>
          <w:sz w:val="26"/>
        </w:rPr>
        <w:t xml:space="preserve"> </w:t>
      </w:r>
      <w:r>
        <w:rPr>
          <w:sz w:val="26"/>
        </w:rPr>
        <w:t xml:space="preserve">the</w:t>
      </w:r>
      <w:r>
        <w:rPr>
          <w:spacing w:val="-16"/>
          <w:sz w:val="26"/>
        </w:rPr>
        <w:t xml:space="preserve"> </w:t>
      </w:r>
      <w:r>
        <w:rPr>
          <w:sz w:val="26"/>
        </w:rPr>
        <w:t xml:space="preserve">Bill</w:t>
      </w:r>
      <w:r>
        <w:rPr>
          <w:spacing w:val="-15"/>
          <w:sz w:val="26"/>
        </w:rPr>
        <w:t xml:space="preserve"> </w:t>
      </w:r>
      <w:r>
        <w:rPr>
          <w:sz w:val="26"/>
        </w:rPr>
        <w:t xml:space="preserve">an</w:t>
      </w:r>
      <w:r>
        <w:rPr>
          <w:spacing w:val="-22"/>
          <w:sz w:val="26"/>
        </w:rPr>
        <w:t xml:space="preserve"> </w:t>
      </w:r>
      <w:r>
        <w:rPr>
          <w:sz w:val="26"/>
        </w:rPr>
        <w:t xml:space="preserve">entity</w:t>
      </w:r>
      <w:r>
        <w:rPr>
          <w:spacing w:val="-12"/>
          <w:sz w:val="26"/>
        </w:rPr>
        <w:t xml:space="preserve"> </w:t>
      </w:r>
      <w:r>
        <w:rPr>
          <w:sz w:val="26"/>
        </w:rPr>
        <w:t xml:space="preserve">shall</w:t>
      </w:r>
      <w:r>
        <w:rPr>
          <w:spacing w:val="-13"/>
          <w:sz w:val="26"/>
        </w:rPr>
        <w:t xml:space="preserve"> </w:t>
      </w:r>
      <w:r>
        <w:rPr>
          <w:sz w:val="26"/>
        </w:rPr>
        <w:t xml:space="preserve">be</w:t>
      </w:r>
      <w:r>
        <w:rPr>
          <w:spacing w:val="-20"/>
          <w:sz w:val="26"/>
        </w:rPr>
        <w:t xml:space="preserve"> </w:t>
      </w:r>
      <w:r>
        <w:rPr>
          <w:sz w:val="26"/>
        </w:rPr>
        <w:t xml:space="preserve">registered</w:t>
      </w:r>
      <w:r>
        <w:rPr>
          <w:spacing w:val="-12"/>
          <w:sz w:val="26"/>
        </w:rPr>
        <w:t xml:space="preserve"> </w:t>
      </w:r>
      <w:r>
        <w:rPr>
          <w:sz w:val="26"/>
        </w:rPr>
        <w:t xml:space="preserve">as</w:t>
      </w:r>
      <w:r>
        <w:rPr>
          <w:spacing w:val="-20"/>
          <w:sz w:val="26"/>
        </w:rPr>
        <w:t xml:space="preserve"> </w:t>
      </w:r>
      <w:r>
        <w:rPr>
          <w:sz w:val="26"/>
        </w:rPr>
        <w:t xml:space="preserve">a</w:t>
      </w:r>
      <w:r>
        <w:rPr>
          <w:spacing w:val="-19"/>
          <w:sz w:val="26"/>
        </w:rPr>
        <w:t xml:space="preserve"> </w:t>
      </w:r>
      <w:r>
        <w:rPr>
          <w:sz w:val="26"/>
        </w:rPr>
        <w:t xml:space="preserve">startup,</w:t>
      </w:r>
      <w:r>
        <w:rPr>
          <w:spacing w:val="-6"/>
          <w:sz w:val="26"/>
        </w:rPr>
        <w:t xml:space="preserve"> </w:t>
      </w:r>
      <w:r>
        <w:rPr>
          <w:sz w:val="26"/>
        </w:rPr>
        <w:t xml:space="preserve">if,</w:t>
      </w:r>
      <w:r>
        <w:rPr>
          <w:spacing w:val="-20"/>
          <w:sz w:val="26"/>
        </w:rPr>
        <w:t xml:space="preserve"> </w:t>
      </w:r>
      <w:r>
        <w:rPr>
          <w:sz w:val="26"/>
        </w:rPr>
        <w:t xml:space="preserve">among </w:t>
      </w:r>
      <w:r>
        <w:rPr>
          <w:sz w:val="26"/>
        </w:rPr>
        <w:t xml:space="preserve">other things, it</w:t>
      </w:r>
      <w:r>
        <w:rPr>
          <w:spacing w:val="-3"/>
          <w:sz w:val="26"/>
        </w:rPr>
        <w:t xml:space="preserve"> </w:t>
      </w:r>
      <w:r>
        <w:rPr>
          <w:sz w:val="26"/>
        </w:rPr>
        <w:t xml:space="preserve">—</w:t>
      </w:r>
      <w:r/>
    </w:p>
    <w:p>
      <w:pPr>
        <w:pStyle w:val="531"/>
        <w:numPr>
          <w:ilvl w:val="1"/>
          <w:numId w:val="15"/>
        </w:numPr>
        <w:ind w:right="860"/>
        <w:jc w:val="both"/>
        <w:spacing w:lineRule="auto" w:line="208" w:before="128"/>
        <w:tabs>
          <w:tab w:val="left" w:pos="1978" w:leader="none"/>
        </w:tabs>
        <w:rPr>
          <w:sz w:val="26"/>
        </w:rPr>
      </w:pPr>
      <w:r>
        <w:rPr>
          <w:sz w:val="26"/>
        </w:rPr>
        <w:t xml:space="preserve">is</w:t>
      </w:r>
      <w:r>
        <w:rPr>
          <w:spacing w:val="-42"/>
          <w:sz w:val="26"/>
        </w:rPr>
        <w:t xml:space="preserve"> </w:t>
      </w:r>
      <w:r>
        <w:rPr>
          <w:sz w:val="26"/>
        </w:rPr>
        <w:t xml:space="preserve">registered</w:t>
      </w:r>
      <w:r>
        <w:rPr>
          <w:spacing w:val="-36"/>
          <w:sz w:val="26"/>
        </w:rPr>
        <w:t xml:space="preserve"> </w:t>
      </w:r>
      <w:r>
        <w:rPr>
          <w:sz w:val="26"/>
        </w:rPr>
        <w:t xml:space="preserve">in</w:t>
      </w:r>
      <w:r>
        <w:rPr>
          <w:spacing w:val="-41"/>
          <w:sz w:val="26"/>
        </w:rPr>
        <w:t xml:space="preserve"> </w:t>
      </w:r>
      <w:r>
        <w:rPr>
          <w:sz w:val="26"/>
        </w:rPr>
        <w:t xml:space="preserve">Kenya</w:t>
      </w:r>
      <w:r>
        <w:rPr>
          <w:spacing w:val="-39"/>
          <w:sz w:val="26"/>
        </w:rPr>
        <w:t xml:space="preserve"> </w:t>
      </w:r>
      <w:r>
        <w:rPr>
          <w:sz w:val="26"/>
        </w:rPr>
        <w:t xml:space="preserve">as</w:t>
      </w:r>
      <w:r>
        <w:rPr>
          <w:spacing w:val="-44"/>
          <w:sz w:val="26"/>
        </w:rPr>
        <w:t xml:space="preserve"> </w:t>
      </w:r>
      <w:r>
        <w:rPr>
          <w:sz w:val="26"/>
        </w:rPr>
        <w:t xml:space="preserve">a:</w:t>
      </w:r>
      <w:r>
        <w:rPr>
          <w:spacing w:val="-43"/>
          <w:sz w:val="26"/>
        </w:rPr>
        <w:t xml:space="preserve"> </w:t>
      </w:r>
      <w:r>
        <w:rPr>
          <w:sz w:val="26"/>
        </w:rPr>
        <w:t xml:space="preserve">private</w:t>
      </w:r>
      <w:r>
        <w:rPr>
          <w:spacing w:val="-39"/>
          <w:sz w:val="26"/>
        </w:rPr>
        <w:t xml:space="preserve"> </w:t>
      </w:r>
      <w:r>
        <w:rPr>
          <w:sz w:val="26"/>
        </w:rPr>
        <w:t xml:space="preserve">limited</w:t>
      </w:r>
      <w:r>
        <w:rPr>
          <w:spacing w:val="-41"/>
          <w:sz w:val="26"/>
        </w:rPr>
        <w:t xml:space="preserve"> </w:t>
      </w:r>
      <w:r>
        <w:rPr>
          <w:sz w:val="26"/>
        </w:rPr>
        <w:t xml:space="preserve">company</w:t>
      </w:r>
      <w:r>
        <w:rPr>
          <w:spacing w:val="-35"/>
          <w:sz w:val="26"/>
        </w:rPr>
        <w:t xml:space="preserve"> </w:t>
      </w:r>
      <w:r>
        <w:rPr>
          <w:sz w:val="26"/>
        </w:rPr>
        <w:t xml:space="preserve">under</w:t>
      </w:r>
      <w:r>
        <w:rPr>
          <w:spacing w:val="-41"/>
          <w:sz w:val="26"/>
        </w:rPr>
        <w:t xml:space="preserve"> </w:t>
      </w:r>
      <w:r>
        <w:rPr>
          <w:sz w:val="26"/>
        </w:rPr>
        <w:t xml:space="preserve">the Companies</w:t>
      </w:r>
      <w:r>
        <w:rPr>
          <w:spacing w:val="-21"/>
          <w:sz w:val="26"/>
        </w:rPr>
        <w:t xml:space="preserve"> </w:t>
      </w:r>
      <w:r>
        <w:rPr>
          <w:sz w:val="26"/>
        </w:rPr>
        <w:t xml:space="preserve">Act;</w:t>
      </w:r>
      <w:r>
        <w:rPr>
          <w:spacing w:val="-28"/>
          <w:sz w:val="26"/>
        </w:rPr>
        <w:t xml:space="preserve"> </w:t>
      </w:r>
      <w:r>
        <w:rPr>
          <w:sz w:val="26"/>
        </w:rPr>
        <w:t xml:space="preserve">partnership</w:t>
      </w:r>
      <w:r>
        <w:rPr>
          <w:spacing w:val="-26"/>
          <w:sz w:val="26"/>
        </w:rPr>
        <w:t xml:space="preserve"> </w:t>
      </w:r>
      <w:r>
        <w:rPr>
          <w:sz w:val="26"/>
        </w:rPr>
        <w:t xml:space="preserve">firm</w:t>
      </w:r>
      <w:r>
        <w:rPr>
          <w:spacing w:val="-26"/>
          <w:sz w:val="26"/>
        </w:rPr>
        <w:t xml:space="preserve"> </w:t>
      </w:r>
      <w:r>
        <w:rPr>
          <w:sz w:val="26"/>
        </w:rPr>
        <w:t xml:space="preserve">under</w:t>
      </w:r>
      <w:r>
        <w:rPr>
          <w:spacing w:val="-25"/>
          <w:sz w:val="26"/>
        </w:rPr>
        <w:t xml:space="preserve"> </w:t>
      </w:r>
      <w:r>
        <w:rPr>
          <w:sz w:val="26"/>
        </w:rPr>
        <w:t xml:space="preserve">the</w:t>
      </w:r>
      <w:r>
        <w:rPr>
          <w:spacing w:val="-30"/>
          <w:sz w:val="26"/>
        </w:rPr>
        <w:t xml:space="preserve"> </w:t>
      </w:r>
      <w:r>
        <w:rPr>
          <w:sz w:val="26"/>
        </w:rPr>
        <w:t xml:space="preserve">Partnership</w:t>
      </w:r>
      <w:r>
        <w:rPr>
          <w:spacing w:val="-24"/>
          <w:sz w:val="26"/>
        </w:rPr>
        <w:t xml:space="preserve"> </w:t>
      </w:r>
      <w:r>
        <w:rPr>
          <w:sz w:val="26"/>
        </w:rPr>
        <w:t xml:space="preserve">Act; limited liability partnership under the Limited Liability </w:t>
      </w:r>
      <w:r>
        <w:rPr>
          <w:sz w:val="26"/>
        </w:rPr>
        <w:t xml:space="preserve">Partnership Act or non-governmental organization under the </w:t>
      </w:r>
      <w:r>
        <w:rPr>
          <w:sz w:val="26"/>
        </w:rPr>
        <w:t xml:space="preserve">Non-Governmental</w:t>
      </w:r>
      <w:r>
        <w:rPr>
          <w:spacing w:val="-36"/>
          <w:sz w:val="26"/>
        </w:rPr>
        <w:t xml:space="preserve"> </w:t>
      </w:r>
      <w:r>
        <w:rPr>
          <w:sz w:val="26"/>
        </w:rPr>
        <w:t xml:space="preserve">Organizations</w:t>
      </w:r>
      <w:r>
        <w:rPr>
          <w:spacing w:val="-17"/>
          <w:sz w:val="26"/>
        </w:rPr>
        <w:t xml:space="preserve"> </w:t>
      </w:r>
      <w:r>
        <w:rPr>
          <w:sz w:val="26"/>
        </w:rPr>
        <w:t xml:space="preserve">Co-ordination</w:t>
      </w:r>
      <w:r>
        <w:rPr>
          <w:spacing w:val="-16"/>
          <w:sz w:val="26"/>
        </w:rPr>
        <w:t xml:space="preserve"> </w:t>
      </w:r>
      <w:r>
        <w:rPr>
          <w:sz w:val="26"/>
        </w:rPr>
        <w:t xml:space="preserve">Act;</w:t>
      </w:r>
      <w:r/>
    </w:p>
    <w:p>
      <w:pPr>
        <w:pStyle w:val="531"/>
        <w:numPr>
          <w:ilvl w:val="1"/>
          <w:numId w:val="15"/>
        </w:numPr>
        <w:ind w:left="2153" w:right="863" w:hanging="549"/>
        <w:jc w:val="both"/>
        <w:spacing w:lineRule="auto" w:line="208" w:before="118"/>
        <w:tabs>
          <w:tab w:val="left" w:pos="2155" w:leader="none"/>
        </w:tabs>
        <w:rPr>
          <w:sz w:val="26"/>
        </w:rPr>
      </w:pPr>
      <w:r>
        <w:rPr>
          <w:sz w:val="26"/>
        </w:rPr>
        <w:t xml:space="preserve">is</w:t>
      </w:r>
      <w:r>
        <w:rPr>
          <w:spacing w:val="-21"/>
          <w:sz w:val="26"/>
        </w:rPr>
        <w:t xml:space="preserve"> </w:t>
      </w:r>
      <w:r>
        <w:rPr>
          <w:sz w:val="26"/>
        </w:rPr>
        <w:t xml:space="preserve">newly</w:t>
      </w:r>
      <w:r>
        <w:rPr>
          <w:spacing w:val="-16"/>
          <w:sz w:val="26"/>
        </w:rPr>
        <w:t xml:space="preserve"> </w:t>
      </w:r>
      <w:r>
        <w:rPr>
          <w:sz w:val="26"/>
        </w:rPr>
        <w:t xml:space="preserve">registered</w:t>
      </w:r>
      <w:r>
        <w:rPr>
          <w:spacing w:val="-15"/>
          <w:sz w:val="26"/>
        </w:rPr>
        <w:t xml:space="preserve"> </w:t>
      </w:r>
      <w:r>
        <w:rPr>
          <w:sz w:val="26"/>
        </w:rPr>
        <w:t xml:space="preserve">or</w:t>
      </w:r>
      <w:r>
        <w:rPr>
          <w:spacing w:val="-17"/>
          <w:sz w:val="26"/>
        </w:rPr>
        <w:t xml:space="preserve"> </w:t>
      </w:r>
      <w:r>
        <w:rPr>
          <w:sz w:val="26"/>
        </w:rPr>
        <w:t xml:space="preserve">has</w:t>
      </w:r>
      <w:r>
        <w:rPr>
          <w:spacing w:val="-19"/>
          <w:sz w:val="26"/>
        </w:rPr>
        <w:t xml:space="preserve"> </w:t>
      </w:r>
      <w:r>
        <w:rPr>
          <w:sz w:val="26"/>
        </w:rPr>
        <w:t xml:space="preserve">been</w:t>
      </w:r>
      <w:r>
        <w:rPr>
          <w:spacing w:val="-14"/>
          <w:sz w:val="26"/>
        </w:rPr>
        <w:t xml:space="preserve"> </w:t>
      </w:r>
      <w:r>
        <w:rPr>
          <w:sz w:val="26"/>
        </w:rPr>
        <w:t xml:space="preserve">in</w:t>
      </w:r>
      <w:r>
        <w:rPr>
          <w:spacing w:val="-24"/>
          <w:sz w:val="26"/>
        </w:rPr>
        <w:t xml:space="preserve"> </w:t>
      </w:r>
      <w:r>
        <w:rPr>
          <w:sz w:val="26"/>
        </w:rPr>
        <w:t xml:space="preserve">existence</w:t>
      </w:r>
      <w:r>
        <w:rPr>
          <w:spacing w:val="-12"/>
          <w:sz w:val="26"/>
        </w:rPr>
        <w:t xml:space="preserve"> </w:t>
      </w:r>
      <w:r>
        <w:rPr>
          <w:sz w:val="26"/>
        </w:rPr>
        <w:t xml:space="preserve">for</w:t>
      </w:r>
      <w:r>
        <w:rPr>
          <w:spacing w:val="-18"/>
          <w:sz w:val="26"/>
        </w:rPr>
        <w:t xml:space="preserve"> </w:t>
      </w:r>
      <w:r>
        <w:rPr>
          <w:sz w:val="26"/>
        </w:rPr>
        <w:t xml:space="preserve">a</w:t>
      </w:r>
      <w:r>
        <w:rPr>
          <w:spacing w:val="-23"/>
          <w:sz w:val="26"/>
        </w:rPr>
        <w:t xml:space="preserve"> </w:t>
      </w:r>
      <w:r>
        <w:rPr>
          <w:sz w:val="26"/>
        </w:rPr>
        <w:t xml:space="preserve">period</w:t>
      </w:r>
      <w:r>
        <w:rPr>
          <w:spacing w:val="-21"/>
          <w:sz w:val="26"/>
        </w:rPr>
        <w:t xml:space="preserve"> </w:t>
      </w:r>
      <w:r>
        <w:rPr>
          <w:sz w:val="26"/>
        </w:rPr>
        <w:t xml:space="preserve">of not</w:t>
      </w:r>
      <w:r>
        <w:rPr>
          <w:spacing w:val="-35"/>
          <w:sz w:val="26"/>
        </w:rPr>
        <w:t xml:space="preserve"> </w:t>
      </w:r>
      <w:r>
        <w:rPr>
          <w:sz w:val="26"/>
        </w:rPr>
        <w:t xml:space="preserve">more</w:t>
      </w:r>
      <w:r>
        <w:rPr>
          <w:spacing w:val="-35"/>
          <w:sz w:val="26"/>
        </w:rPr>
        <w:t xml:space="preserve"> </w:t>
      </w:r>
      <w:r>
        <w:rPr>
          <w:sz w:val="26"/>
        </w:rPr>
        <w:t xml:space="preserve">than</w:t>
      </w:r>
      <w:r>
        <w:rPr>
          <w:spacing w:val="-38"/>
          <w:sz w:val="26"/>
        </w:rPr>
        <w:t xml:space="preserve"> </w:t>
      </w:r>
      <w:r>
        <w:rPr>
          <w:sz w:val="26"/>
        </w:rPr>
        <w:t xml:space="preserve">seven</w:t>
      </w:r>
      <w:r>
        <w:rPr>
          <w:spacing w:val="-32"/>
          <w:sz w:val="26"/>
        </w:rPr>
        <w:t xml:space="preserve"> </w:t>
      </w:r>
      <w:r>
        <w:rPr>
          <w:sz w:val="26"/>
        </w:rPr>
        <w:t xml:space="preserve">years</w:t>
      </w:r>
      <w:r>
        <w:rPr>
          <w:spacing w:val="-38"/>
          <w:sz w:val="26"/>
        </w:rPr>
        <w:t xml:space="preserve"> </w:t>
      </w:r>
      <w:r>
        <w:rPr>
          <w:sz w:val="26"/>
        </w:rPr>
        <w:t xml:space="preserve">from</w:t>
      </w:r>
      <w:r>
        <w:rPr>
          <w:spacing w:val="-34"/>
          <w:sz w:val="26"/>
        </w:rPr>
        <w:t xml:space="preserve"> </w:t>
      </w:r>
      <w:r>
        <w:rPr>
          <w:sz w:val="26"/>
        </w:rPr>
        <w:t xml:space="preserve">the</w:t>
      </w:r>
      <w:r>
        <w:rPr>
          <w:spacing w:val="-36"/>
          <w:sz w:val="26"/>
        </w:rPr>
        <w:t xml:space="preserve"> </w:t>
      </w:r>
      <w:r>
        <w:rPr>
          <w:sz w:val="26"/>
        </w:rPr>
        <w:t xml:space="preserve">date</w:t>
      </w:r>
      <w:r>
        <w:rPr>
          <w:spacing w:val="-38"/>
          <w:sz w:val="26"/>
        </w:rPr>
        <w:t xml:space="preserve"> </w:t>
      </w:r>
      <w:r>
        <w:rPr>
          <w:sz w:val="26"/>
        </w:rPr>
        <w:t xml:space="preserve">of</w:t>
      </w:r>
      <w:r>
        <w:rPr>
          <w:spacing w:val="-37"/>
          <w:sz w:val="26"/>
        </w:rPr>
        <w:t xml:space="preserve"> </w:t>
      </w:r>
      <w:r>
        <w:rPr>
          <w:sz w:val="26"/>
        </w:rPr>
        <w:t xml:space="preserve">its</w:t>
      </w:r>
      <w:r>
        <w:rPr>
          <w:spacing w:val="-39"/>
          <w:sz w:val="26"/>
        </w:rPr>
        <w:t xml:space="preserve"> </w:t>
      </w:r>
      <w:r>
        <w:rPr>
          <w:sz w:val="26"/>
        </w:rPr>
        <w:t xml:space="preserve">incorporation or registration and in the case however, in the case</w:t>
      </w:r>
      <w:r>
        <w:rPr>
          <w:spacing w:val="9"/>
          <w:sz w:val="26"/>
        </w:rPr>
        <w:t xml:space="preserve"> </w:t>
      </w:r>
      <w:r>
        <w:rPr>
          <w:sz w:val="26"/>
        </w:rPr>
        <w:t xml:space="preserve">of</w:t>
      </w:r>
      <w:r/>
    </w:p>
    <w:p>
      <w:pPr>
        <w:jc w:val="both"/>
        <w:spacing w:lineRule="auto" w:line="208"/>
        <w:rPr>
          <w:sz w:val="26"/>
        </w:rPr>
        <w:sectPr>
          <w:footnotePr/>
          <w:endnotePr/>
          <w:type w:val="nextPage"/>
          <w:pgSz w:w="11940" w:h="16800" w:orient="portrait"/>
          <w:pgMar w:top="1200" w:right="1680" w:bottom="280" w:left="1360" w:header="720" w:footer="720" w:gutter="0"/>
          <w:cols w:num="1" w:sep="0" w:space="720" w:equalWidth="1"/>
          <w:docGrid w:linePitch="360"/>
        </w:sectPr>
      </w:pPr>
      <w:r>
        <w:rPr>
          <w:sz w:val="26"/>
        </w:rPr>
      </w:r>
      <w:r/>
    </w:p>
    <w:p>
      <w:pPr>
        <w:ind w:left="992"/>
        <w:spacing w:before="64"/>
        <w:tabs>
          <w:tab w:val="left" w:pos="3684" w:leader="none"/>
        </w:tabs>
        <w:rPr>
          <w:i/>
          <w:sz w:val="20"/>
        </w:rPr>
      </w:pPr>
      <w:r>
        <mc:AlternateContent>
          <mc:Choice Requires="wpg">
            <w:drawing>
              <wp:anchor xmlns:wp="http://schemas.openxmlformats.org/drawingml/2006/wordprocessingDrawing" distT="0" distB="0" distL="0" distR="0" simplePos="0" relativeHeight="266846208" behindDoc="0" locked="0" layoutInCell="1" allowOverlap="1">
                <wp:simplePos x="0" y="0"/>
                <wp:positionH relativeFrom="page">
                  <wp:posOffset>1493520</wp:posOffset>
                </wp:positionH>
                <wp:positionV relativeFrom="paragraph">
                  <wp:posOffset>221615</wp:posOffset>
                </wp:positionV>
                <wp:extent cx="4571365" cy="1270"/>
                <wp:effectExtent l="0" t="0" r="0" b="0"/>
                <wp:wrapTopAndBottom/>
                <wp:docPr id="39" name="" hidden="false"/>
                <wp:cNvGraphicFramePr/>
                <a:graphic xmlns:a="http://schemas.openxmlformats.org/drawingml/2006/main">
                  <a:graphicData uri="http://schemas.microsoft.com/office/word/2010/wordprocessingShape">
                    <wps:wsp>
                      <wps:cNvSpPr/>
                      <wps:spPr bwMode="auto">
                        <a:xfrm>
                          <a:off x="0" y="0"/>
                          <a:ext cx="4571365" cy="1270"/>
                        </a:xfrm>
                        <a:custGeom>
                          <a:avLst/>
                          <a:gdLst>
                            <a:gd name="gd0" fmla="val 65536"/>
                            <a:gd name="gd1" fmla="val 0"/>
                            <a:gd name="gd2" fmla="val 0"/>
                            <a:gd name="gd3" fmla="+- gd1 7198 0"/>
                            <a:gd name="gd4" fmla="+- gd2 0 0"/>
                            <a:gd name="gd5" fmla="*/ w 0 7199"/>
                            <a:gd name="gd6" fmla="*/ h 0 1"/>
                            <a:gd name="gd7" fmla="*/ w 21600 7199"/>
                            <a:gd name="gd8" fmla="*/ h 21600 1"/>
                          </a:gdLst>
                          <a:ahLst/>
                          <a:cxnLst/>
                          <a:rect l="gd5" t="gd6" r="gd7" b="gd8"/>
                          <a:pathLst>
                            <a:path w="7199" h="1" fill="norm" stroke="1" extrusionOk="0">
                              <a:moveTo>
                                <a:pt x="gd1" y="gd2"/>
                              </a:moveTo>
                              <a:lnTo>
                                <a:pt x="gd3" y="gd4"/>
                              </a:lnTo>
                            </a:path>
                            <a:path w="7199"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1" o:spid="_x0000_s41" style="position:absolute;mso-wrap-distance-left:0.0pt;mso-wrap-distance-top:0.0pt;mso-wrap-distance-right:0.0pt;mso-wrap-distance-bottom:0.0pt;z-index:266846208;o:allowoverlap:true;o:allowincell:true;mso-position-horizontal-relative:page;margin-left:117.6pt;mso-position-horizontal:absolute;mso-position-vertical-relative:text;margin-top:17.4pt;mso-position-vertical:absolute;width:359.9pt;height:0.1pt;" coordsize="100000,100000" path="m0,0l99984,0ee" filled="f" strokecolor="#000000" strokeweight="0.72pt">
                <v:path textboxrect="0,0,300041,-2147483648"/>
                <w10:wrap type="topAndBottom"/>
              </v:shape>
            </w:pict>
          </mc:Fallback>
        </mc:AlternateContent>
      </w:r>
      <w:bookmarkStart w:id="23" w:name="Page_25"/>
      <w:r/>
      <w:bookmarkEnd w:id="23"/>
      <w:r>
        <w:rPr>
          <w:sz w:val="21"/>
        </w:rPr>
        <w:t xml:space="preserve">420</w:t>
      </w:r>
      <w:r>
        <w:rPr>
          <w:sz w:val="21"/>
        </w:rPr>
        <w:tab/>
      </w:r>
      <w:r>
        <w:rPr>
          <w:i/>
          <w:sz w:val="20"/>
        </w:rPr>
        <w:t xml:space="preserve">The Startup Bill,</w:t>
      </w:r>
      <w:r>
        <w:rPr>
          <w:i/>
          <w:spacing w:val="-5"/>
          <w:sz w:val="20"/>
        </w:rPr>
        <w:t xml:space="preserve"> </w:t>
      </w:r>
      <w:r>
        <w:rPr>
          <w:i/>
          <w:sz w:val="20"/>
        </w:rPr>
        <w:t xml:space="preserve">2020</w:t>
      </w:r>
      <w:r/>
    </w:p>
    <w:p>
      <w:pPr>
        <w:pStyle w:val="529"/>
        <w:ind w:left="2249" w:right="771" w:firstLine="301"/>
        <w:jc w:val="both"/>
        <w:spacing w:lineRule="auto" w:line="216" w:before="158"/>
        <w:rPr>
          <w:b/>
        </w:rPr>
      </w:pPr>
      <w:r>
        <w:rPr>
          <w:b/>
        </w:rPr>
        <w:t xml:space="preserve">stamps in </w:t>
      </w:r>
      <w:r>
        <w:t xml:space="preserve">the biotechnology sector, the period shall be up to ten years from the date of its incorporation or </w:t>
      </w:r>
      <w:r>
        <w:rPr>
          <w:b/>
        </w:rPr>
        <w:t xml:space="preserve">registration;</w:t>
      </w:r>
      <w:r/>
    </w:p>
    <w:p>
      <w:pPr>
        <w:pStyle w:val="531"/>
        <w:numPr>
          <w:ilvl w:val="1"/>
          <w:numId w:val="15"/>
        </w:numPr>
        <w:ind w:left="2078" w:right="771" w:hanging="363"/>
        <w:jc w:val="both"/>
        <w:spacing w:lineRule="auto" w:line="216" w:before="125"/>
        <w:tabs>
          <w:tab w:val="left" w:pos="2080" w:leader="none"/>
        </w:tabs>
        <w:rPr>
          <w:sz w:val="25"/>
        </w:rPr>
      </w:pPr>
      <w:r>
        <w:rPr>
          <w:sz w:val="25"/>
        </w:rPr>
        <w:t xml:space="preserve">has as its objects the innovation, development, production</w:t>
      </w:r>
      <w:r>
        <w:rPr>
          <w:spacing w:val="-30"/>
          <w:sz w:val="25"/>
        </w:rPr>
        <w:t xml:space="preserve"> </w:t>
      </w:r>
      <w:r>
        <w:rPr>
          <w:sz w:val="25"/>
        </w:rPr>
        <w:t xml:space="preserve">or improvement and commercialisation of innovative products, processes</w:t>
      </w:r>
      <w:r>
        <w:rPr>
          <w:spacing w:val="-14"/>
          <w:sz w:val="25"/>
        </w:rPr>
        <w:t xml:space="preserve"> </w:t>
      </w:r>
      <w:r>
        <w:rPr>
          <w:sz w:val="25"/>
        </w:rPr>
        <w:t xml:space="preserve">or</w:t>
      </w:r>
      <w:r>
        <w:rPr>
          <w:spacing w:val="-15"/>
          <w:sz w:val="25"/>
        </w:rPr>
        <w:t xml:space="preserve"> </w:t>
      </w:r>
      <w:r>
        <w:rPr>
          <w:sz w:val="25"/>
        </w:rPr>
        <w:t xml:space="preserve">services</w:t>
      </w:r>
      <w:r>
        <w:rPr>
          <w:spacing w:val="-14"/>
          <w:sz w:val="25"/>
        </w:rPr>
        <w:t xml:space="preserve"> </w:t>
      </w:r>
      <w:r>
        <w:rPr>
          <w:sz w:val="25"/>
        </w:rPr>
        <w:t xml:space="preserve">or</w:t>
      </w:r>
      <w:r>
        <w:rPr>
          <w:spacing w:val="-15"/>
          <w:sz w:val="25"/>
        </w:rPr>
        <w:t xml:space="preserve"> </w:t>
      </w:r>
      <w:r>
        <w:rPr>
          <w:sz w:val="25"/>
        </w:rPr>
        <w:t xml:space="preserve">if</w:t>
      </w:r>
      <w:r>
        <w:rPr>
          <w:spacing w:val="-18"/>
          <w:sz w:val="25"/>
        </w:rPr>
        <w:t xml:space="preserve"> </w:t>
      </w:r>
      <w:r>
        <w:rPr>
          <w:sz w:val="25"/>
        </w:rPr>
        <w:t xml:space="preserve">it</w:t>
      </w:r>
      <w:r>
        <w:rPr>
          <w:spacing w:val="-11"/>
          <w:sz w:val="25"/>
        </w:rPr>
        <w:t xml:space="preserve"> </w:t>
      </w:r>
      <w:r>
        <w:rPr>
          <w:sz w:val="25"/>
        </w:rPr>
        <w:t xml:space="preserve">is</w:t>
      </w:r>
      <w:r>
        <w:rPr>
          <w:spacing w:val="-14"/>
          <w:sz w:val="25"/>
        </w:rPr>
        <w:t xml:space="preserve"> </w:t>
      </w:r>
      <w:r>
        <w:rPr>
          <w:sz w:val="25"/>
        </w:rPr>
        <w:t xml:space="preserve">a</w:t>
      </w:r>
      <w:r>
        <w:rPr>
          <w:spacing w:val="-22"/>
          <w:sz w:val="25"/>
        </w:rPr>
        <w:t xml:space="preserve"> </w:t>
      </w:r>
      <w:r>
        <w:rPr>
          <w:sz w:val="25"/>
        </w:rPr>
        <w:t xml:space="preserve">scalable</w:t>
      </w:r>
      <w:r>
        <w:rPr>
          <w:spacing w:val="-6"/>
          <w:sz w:val="25"/>
        </w:rPr>
        <w:t xml:space="preserve"> </w:t>
      </w:r>
      <w:r>
        <w:rPr>
          <w:sz w:val="25"/>
        </w:rPr>
        <w:t xml:space="preserve">business</w:t>
      </w:r>
      <w:r>
        <w:rPr>
          <w:spacing w:val="-5"/>
          <w:sz w:val="25"/>
        </w:rPr>
        <w:t xml:space="preserve"> </w:t>
      </w:r>
      <w:r>
        <w:rPr>
          <w:sz w:val="25"/>
        </w:rPr>
        <w:t xml:space="preserve">model;</w:t>
      </w:r>
      <w:r/>
    </w:p>
    <w:p>
      <w:pPr>
        <w:pStyle w:val="531"/>
        <w:numPr>
          <w:ilvl w:val="1"/>
          <w:numId w:val="15"/>
        </w:numPr>
        <w:ind w:left="2083"/>
        <w:jc w:val="both"/>
        <w:spacing w:before="92"/>
        <w:tabs>
          <w:tab w:val="left" w:pos="2083" w:leader="none"/>
        </w:tabs>
        <w:rPr>
          <w:sz w:val="25"/>
        </w:rPr>
      </w:pPr>
      <w:r>
        <w:rPr>
          <w:sz w:val="25"/>
        </w:rPr>
        <w:t xml:space="preserve">is</w:t>
      </w:r>
      <w:r>
        <w:rPr>
          <w:spacing w:val="-10"/>
          <w:sz w:val="25"/>
        </w:rPr>
        <w:t xml:space="preserve"> </w:t>
      </w:r>
      <w:r>
        <w:rPr>
          <w:sz w:val="25"/>
        </w:rPr>
        <w:t xml:space="preserve">wholly owned</w:t>
      </w:r>
      <w:r>
        <w:rPr>
          <w:spacing w:val="3"/>
          <w:sz w:val="25"/>
        </w:rPr>
        <w:t xml:space="preserve"> </w:t>
      </w:r>
      <w:r>
        <w:rPr>
          <w:sz w:val="25"/>
        </w:rPr>
        <w:t xml:space="preserve">by</w:t>
      </w:r>
      <w:r>
        <w:rPr>
          <w:spacing w:val="-6"/>
          <w:sz w:val="25"/>
        </w:rPr>
        <w:t xml:space="preserve"> </w:t>
      </w:r>
      <w:r>
        <w:rPr>
          <w:sz w:val="25"/>
        </w:rPr>
        <w:t xml:space="preserve">one</w:t>
      </w:r>
      <w:r>
        <w:rPr>
          <w:spacing w:val="-9"/>
          <w:sz w:val="25"/>
        </w:rPr>
        <w:t xml:space="preserve"> </w:t>
      </w:r>
      <w:r>
        <w:rPr>
          <w:sz w:val="25"/>
        </w:rPr>
        <w:t xml:space="preserve">or</w:t>
      </w:r>
      <w:r>
        <w:rPr>
          <w:spacing w:val="-12"/>
          <w:sz w:val="25"/>
        </w:rPr>
        <w:t xml:space="preserve"> </w:t>
      </w:r>
      <w:r>
        <w:rPr>
          <w:sz w:val="25"/>
        </w:rPr>
        <w:t xml:space="preserve">more</w:t>
      </w:r>
      <w:r>
        <w:rPr>
          <w:spacing w:val="-7"/>
          <w:sz w:val="25"/>
        </w:rPr>
        <w:t xml:space="preserve"> </w:t>
      </w:r>
      <w:r>
        <w:rPr>
          <w:sz w:val="25"/>
        </w:rPr>
        <w:t xml:space="preserve">citizens</w:t>
      </w:r>
      <w:r>
        <w:rPr>
          <w:spacing w:val="3"/>
          <w:sz w:val="25"/>
        </w:rPr>
        <w:t xml:space="preserve"> </w:t>
      </w:r>
      <w:r>
        <w:rPr>
          <w:sz w:val="25"/>
        </w:rPr>
        <w:t xml:space="preserve">of</w:t>
      </w:r>
      <w:r>
        <w:rPr>
          <w:spacing w:val="-10"/>
          <w:sz w:val="25"/>
        </w:rPr>
        <w:t xml:space="preserve"> </w:t>
      </w:r>
      <w:r>
        <w:rPr>
          <w:sz w:val="25"/>
        </w:rPr>
        <w:t xml:space="preserve">Kenya;</w:t>
      </w:r>
      <w:r/>
    </w:p>
    <w:p>
      <w:pPr>
        <w:pStyle w:val="531"/>
        <w:numPr>
          <w:ilvl w:val="1"/>
          <w:numId w:val="15"/>
        </w:numPr>
        <w:ind w:left="2083" w:right="787" w:hanging="363"/>
        <w:jc w:val="both"/>
        <w:spacing w:lineRule="auto" w:line="211" w:before="120"/>
        <w:tabs>
          <w:tab w:val="left" w:pos="2087" w:leader="none"/>
        </w:tabs>
        <w:rPr>
          <w:sz w:val="25"/>
        </w:rPr>
      </w:pPr>
      <w:r>
        <w:rPr>
          <w:sz w:val="25"/>
        </w:rPr>
        <w:t xml:space="preserve">at</w:t>
      </w:r>
      <w:r>
        <w:rPr>
          <w:spacing w:val="-11"/>
          <w:sz w:val="25"/>
        </w:rPr>
        <w:t xml:space="preserve"> </w:t>
      </w:r>
      <w:r>
        <w:rPr>
          <w:sz w:val="25"/>
        </w:rPr>
        <w:t xml:space="preserve">least</w:t>
      </w:r>
      <w:r>
        <w:rPr>
          <w:spacing w:val="-11"/>
          <w:sz w:val="25"/>
        </w:rPr>
        <w:t xml:space="preserve"> </w:t>
      </w:r>
      <w:r>
        <w:rPr>
          <w:sz w:val="25"/>
        </w:rPr>
        <w:t xml:space="preserve">fifteen</w:t>
      </w:r>
      <w:r>
        <w:rPr>
          <w:spacing w:val="-9"/>
          <w:sz w:val="25"/>
        </w:rPr>
        <w:t xml:space="preserve"> </w:t>
      </w:r>
      <w:r>
        <w:rPr>
          <w:sz w:val="25"/>
        </w:rPr>
        <w:t xml:space="preserve">percent</w:t>
      </w:r>
      <w:r>
        <w:rPr>
          <w:spacing w:val="-5"/>
          <w:sz w:val="25"/>
        </w:rPr>
        <w:t xml:space="preserve"> </w:t>
      </w:r>
      <w:r>
        <w:rPr>
          <w:sz w:val="25"/>
        </w:rPr>
        <w:t xml:space="preserve">the</w:t>
      </w:r>
      <w:r>
        <w:rPr>
          <w:spacing w:val="-14"/>
          <w:sz w:val="25"/>
        </w:rPr>
        <w:t xml:space="preserve"> </w:t>
      </w:r>
      <w:r>
        <w:rPr>
          <w:sz w:val="25"/>
        </w:rPr>
        <w:t xml:space="preserve">entity’s</w:t>
      </w:r>
      <w:r>
        <w:rPr>
          <w:spacing w:val="-9"/>
          <w:sz w:val="25"/>
        </w:rPr>
        <w:t xml:space="preserve"> </w:t>
      </w:r>
      <w:r>
        <w:rPr>
          <w:sz w:val="25"/>
        </w:rPr>
        <w:t xml:space="preserve">expenses</w:t>
      </w:r>
      <w:r>
        <w:rPr>
          <w:spacing w:val="-6"/>
          <w:sz w:val="25"/>
        </w:rPr>
        <w:t xml:space="preserve"> </w:t>
      </w:r>
      <w:r>
        <w:rPr>
          <w:sz w:val="25"/>
        </w:rPr>
        <w:t xml:space="preserve">can</w:t>
      </w:r>
      <w:r>
        <w:rPr>
          <w:spacing w:val="-6"/>
          <w:sz w:val="25"/>
        </w:rPr>
        <w:t xml:space="preserve"> </w:t>
      </w:r>
      <w:r>
        <w:rPr>
          <w:sz w:val="25"/>
        </w:rPr>
        <w:t xml:space="preserve">be</w:t>
      </w:r>
      <w:r>
        <w:rPr>
          <w:spacing w:val="-10"/>
          <w:sz w:val="25"/>
        </w:rPr>
        <w:t xml:space="preserve"> </w:t>
      </w:r>
      <w:r>
        <w:rPr>
          <w:sz w:val="25"/>
        </w:rPr>
        <w:t xml:space="preserve">attributed to research and development</w:t>
      </w:r>
      <w:r>
        <w:rPr>
          <w:spacing w:val="12"/>
          <w:sz w:val="25"/>
        </w:rPr>
        <w:t xml:space="preserve"> </w:t>
      </w:r>
      <w:r>
        <w:rPr>
          <w:sz w:val="25"/>
        </w:rPr>
        <w:t xml:space="preserve">activities.</w:t>
      </w:r>
      <w:r/>
    </w:p>
    <w:p>
      <w:pPr>
        <w:pStyle w:val="529"/>
        <w:ind w:left="1001" w:right="768" w:firstLine="482"/>
        <w:jc w:val="both"/>
        <w:spacing w:lineRule="auto" w:line="216" w:before="127"/>
      </w:pPr>
      <w:r>
        <w:rPr>
          <w:b/>
        </w:rPr>
        <w:t xml:space="preserve">PART IV </w:t>
      </w:r>
      <w:r>
        <w:t xml:space="preserve">of the Bill is on Certification of Incubators. The Part provides for admission into incubation programmes, certification of incubators</w:t>
      </w:r>
      <w:r>
        <w:rPr>
          <w:spacing w:val="-22"/>
        </w:rPr>
        <w:t xml:space="preserve"> </w:t>
      </w:r>
      <w:r>
        <w:t xml:space="preserve">and</w:t>
      </w:r>
      <w:r>
        <w:rPr>
          <w:spacing w:val="-25"/>
        </w:rPr>
        <w:t xml:space="preserve"> </w:t>
      </w:r>
      <w:r>
        <w:t xml:space="preserve">obligations</w:t>
      </w:r>
      <w:r>
        <w:rPr>
          <w:spacing w:val="-24"/>
        </w:rPr>
        <w:t xml:space="preserve"> </w:t>
      </w:r>
      <w:r>
        <w:t xml:space="preserve">of</w:t>
      </w:r>
      <w:r>
        <w:rPr>
          <w:spacing w:val="-25"/>
        </w:rPr>
        <w:t xml:space="preserve"> </w:t>
      </w:r>
      <w:r>
        <w:t xml:space="preserve">incubators.</w:t>
      </w:r>
      <w:r>
        <w:rPr>
          <w:spacing w:val="-15"/>
        </w:rPr>
        <w:t xml:space="preserve"> </w:t>
      </w:r>
      <w:r>
        <w:t xml:space="preserve">Under</w:t>
      </w:r>
      <w:r>
        <w:rPr>
          <w:spacing w:val="-21"/>
        </w:rPr>
        <w:t xml:space="preserve"> </w:t>
      </w:r>
      <w:r>
        <w:t xml:space="preserve">the</w:t>
      </w:r>
      <w:r>
        <w:rPr>
          <w:spacing w:val="-26"/>
        </w:rPr>
        <w:t xml:space="preserve"> </w:t>
      </w:r>
      <w:r>
        <w:t xml:space="preserve">Bill,</w:t>
      </w:r>
      <w:r>
        <w:rPr>
          <w:spacing w:val="-25"/>
        </w:rPr>
        <w:t xml:space="preserve"> </w:t>
      </w:r>
      <w:r>
        <w:t xml:space="preserve">an</w:t>
      </w:r>
      <w:r>
        <w:rPr>
          <w:spacing w:val="-23"/>
        </w:rPr>
        <w:t xml:space="preserve"> </w:t>
      </w:r>
      <w:r>
        <w:t xml:space="preserve">entity</w:t>
      </w:r>
      <w:r>
        <w:rPr>
          <w:spacing w:val="-19"/>
        </w:rPr>
        <w:t xml:space="preserve"> </w:t>
      </w:r>
      <w:r>
        <w:t xml:space="preserve">may</w:t>
      </w:r>
      <w:r>
        <w:rPr>
          <w:spacing w:val="-23"/>
        </w:rPr>
        <w:t xml:space="preserve"> </w:t>
      </w:r>
      <w:r>
        <w:t xml:space="preserve">be certified</w:t>
      </w:r>
      <w:r>
        <w:rPr>
          <w:spacing w:val="7"/>
        </w:rPr>
        <w:t xml:space="preserve"> </w:t>
      </w:r>
      <w:r>
        <w:t xml:space="preserve">as</w:t>
      </w:r>
      <w:r>
        <w:rPr>
          <w:spacing w:val="-14"/>
        </w:rPr>
        <w:t xml:space="preserve"> </w:t>
      </w:r>
      <w:r>
        <w:t xml:space="preserve">an</w:t>
      </w:r>
      <w:r>
        <w:rPr>
          <w:spacing w:val="-9"/>
        </w:rPr>
        <w:t xml:space="preserve"> </w:t>
      </w:r>
      <w:r>
        <w:t xml:space="preserve">incubator,</w:t>
      </w:r>
      <w:r>
        <w:rPr>
          <w:spacing w:val="-2"/>
        </w:rPr>
        <w:t xml:space="preserve"> </w:t>
      </w:r>
      <w:r>
        <w:t xml:space="preserve">if</w:t>
      </w:r>
      <w:r>
        <w:rPr>
          <w:spacing w:val="-13"/>
        </w:rPr>
        <w:t xml:space="preserve"> </w:t>
      </w:r>
      <w:r>
        <w:t xml:space="preserve">the</w:t>
      </w:r>
      <w:r>
        <w:rPr>
          <w:spacing w:val="-10"/>
        </w:rPr>
        <w:t xml:space="preserve"> </w:t>
      </w:r>
      <w:r>
        <w:t xml:space="preserve">entity,</w:t>
      </w:r>
      <w:r>
        <w:rPr>
          <w:spacing w:val="-7"/>
        </w:rPr>
        <w:t xml:space="preserve"> </w:t>
      </w:r>
      <w:r>
        <w:t xml:space="preserve">among</w:t>
      </w:r>
      <w:r>
        <w:rPr>
          <w:spacing w:val="-6"/>
        </w:rPr>
        <w:t xml:space="preserve"> </w:t>
      </w:r>
      <w:r>
        <w:t xml:space="preserve">other</w:t>
      </w:r>
      <w:r>
        <w:rPr>
          <w:spacing w:val="-8"/>
        </w:rPr>
        <w:t xml:space="preserve"> </w:t>
      </w:r>
      <w:r>
        <w:t xml:space="preserve">things—</w:t>
      </w:r>
      <w:r/>
    </w:p>
    <w:p>
      <w:pPr>
        <w:pStyle w:val="531"/>
        <w:numPr>
          <w:ilvl w:val="0"/>
          <w:numId w:val="14"/>
        </w:numPr>
        <w:ind w:right="764" w:hanging="367"/>
        <w:jc w:val="both"/>
        <w:spacing w:lineRule="auto" w:line="218" w:before="118"/>
        <w:tabs>
          <w:tab w:val="left" w:pos="2088" w:leader="none"/>
        </w:tabs>
        <w:rPr>
          <w:sz w:val="25"/>
        </w:rPr>
      </w:pPr>
      <w:r>
        <w:rPr>
          <w:sz w:val="25"/>
        </w:rPr>
        <w:t xml:space="preserve">is</w:t>
      </w:r>
      <w:r>
        <w:rPr>
          <w:spacing w:val="-27"/>
          <w:sz w:val="25"/>
        </w:rPr>
        <w:t xml:space="preserve"> </w:t>
      </w:r>
      <w:r>
        <w:rPr>
          <w:sz w:val="25"/>
        </w:rPr>
        <w:t xml:space="preserve">registered</w:t>
      </w:r>
      <w:r>
        <w:rPr>
          <w:spacing w:val="-17"/>
          <w:sz w:val="25"/>
        </w:rPr>
        <w:t xml:space="preserve"> </w:t>
      </w:r>
      <w:r>
        <w:rPr>
          <w:sz w:val="25"/>
        </w:rPr>
        <w:t xml:space="preserve">as</w:t>
      </w:r>
      <w:r>
        <w:rPr>
          <w:spacing w:val="-27"/>
          <w:sz w:val="25"/>
        </w:rPr>
        <w:t xml:space="preserve"> </w:t>
      </w:r>
      <w:r>
        <w:rPr>
          <w:sz w:val="25"/>
        </w:rPr>
        <w:t xml:space="preserve">a</w:t>
      </w:r>
      <w:r>
        <w:rPr>
          <w:spacing w:val="-30"/>
          <w:sz w:val="25"/>
        </w:rPr>
        <w:t xml:space="preserve"> </w:t>
      </w:r>
      <w:r>
        <w:rPr>
          <w:sz w:val="25"/>
        </w:rPr>
        <w:t xml:space="preserve">public</w:t>
      </w:r>
      <w:r>
        <w:rPr>
          <w:spacing w:val="-21"/>
          <w:sz w:val="25"/>
        </w:rPr>
        <w:t xml:space="preserve"> </w:t>
      </w:r>
      <w:r>
        <w:rPr>
          <w:sz w:val="25"/>
        </w:rPr>
        <w:t xml:space="preserve">limited</w:t>
      </w:r>
      <w:r>
        <w:rPr>
          <w:spacing w:val="-19"/>
          <w:sz w:val="25"/>
        </w:rPr>
        <w:t xml:space="preserve"> </w:t>
      </w:r>
      <w:r>
        <w:rPr>
          <w:sz w:val="25"/>
        </w:rPr>
        <w:t xml:space="preserve">company,</w:t>
      </w:r>
      <w:r>
        <w:rPr>
          <w:spacing w:val="-20"/>
          <w:sz w:val="25"/>
        </w:rPr>
        <w:t xml:space="preserve"> </w:t>
      </w:r>
      <w:r>
        <w:rPr>
          <w:sz w:val="25"/>
        </w:rPr>
        <w:t xml:space="preserve">a</w:t>
      </w:r>
      <w:r>
        <w:rPr>
          <w:spacing w:val="-28"/>
          <w:sz w:val="25"/>
        </w:rPr>
        <w:t xml:space="preserve"> </w:t>
      </w:r>
      <w:r>
        <w:rPr>
          <w:sz w:val="25"/>
        </w:rPr>
        <w:t xml:space="preserve">non-governmental organization, a private limited company, a limited liability partnership or a</w:t>
      </w:r>
      <w:r>
        <w:rPr>
          <w:spacing w:val="3"/>
          <w:sz w:val="25"/>
        </w:rPr>
        <w:t xml:space="preserve"> </w:t>
      </w:r>
      <w:r>
        <w:rPr>
          <w:sz w:val="25"/>
        </w:rPr>
        <w:t xml:space="preserve">partnership;</w:t>
      </w:r>
      <w:r/>
    </w:p>
    <w:p>
      <w:pPr>
        <w:pStyle w:val="531"/>
        <w:numPr>
          <w:ilvl w:val="0"/>
          <w:numId w:val="14"/>
        </w:numPr>
        <w:ind w:left="2088" w:hanging="360"/>
        <w:jc w:val="both"/>
        <w:spacing w:lineRule="exact" w:line="271"/>
        <w:tabs>
          <w:tab w:val="left" w:pos="2089" w:leader="none"/>
        </w:tabs>
        <w:rPr>
          <w:b/>
          <w:sz w:val="25"/>
        </w:rPr>
      </w:pPr>
      <w:r>
        <w:rPr>
          <w:sz w:val="25"/>
        </w:rPr>
        <w:t xml:space="preserve">has </w:t>
      </w:r>
      <w:r>
        <w:rPr>
          <w:b/>
          <w:sz w:val="25"/>
        </w:rPr>
        <w:t xml:space="preserve">as its </w:t>
      </w:r>
      <w:r>
        <w:rPr>
          <w:sz w:val="25"/>
        </w:rPr>
        <w:t xml:space="preserve">principal object the </w:t>
      </w:r>
      <w:r>
        <w:rPr>
          <w:b/>
          <w:sz w:val="25"/>
        </w:rPr>
        <w:t xml:space="preserve">delivery of services to</w:t>
      </w:r>
      <w:r>
        <w:rPr>
          <w:b/>
          <w:spacing w:val="59"/>
          <w:sz w:val="25"/>
        </w:rPr>
        <w:t xml:space="preserve"> </w:t>
      </w:r>
      <w:r>
        <w:rPr>
          <w:b/>
          <w:sz w:val="25"/>
        </w:rPr>
        <w:t xml:space="preserve">support</w:t>
      </w:r>
      <w:r/>
    </w:p>
    <w:p>
      <w:pPr>
        <w:pStyle w:val="529"/>
        <w:ind w:left="2086"/>
        <w:jc w:val="both"/>
        <w:spacing w:lineRule="exact" w:line="271"/>
        <w:rPr>
          <w:b/>
        </w:rPr>
      </w:pPr>
      <w:r>
        <w:t xml:space="preserve">establishment and development of innovative </w:t>
      </w:r>
      <w:r>
        <w:rPr>
          <w:b/>
        </w:rPr>
        <w:t xml:space="preserve">start-ups;</w:t>
      </w:r>
      <w:r/>
    </w:p>
    <w:p>
      <w:pPr>
        <w:pStyle w:val="531"/>
        <w:numPr>
          <w:ilvl w:val="0"/>
          <w:numId w:val="14"/>
        </w:numPr>
        <w:ind w:right="760" w:hanging="357"/>
        <w:jc w:val="both"/>
        <w:spacing w:lineRule="auto" w:line="216" w:before="114"/>
        <w:tabs>
          <w:tab w:val="left" w:pos="2093" w:leader="none"/>
        </w:tabs>
        <w:rPr>
          <w:sz w:val="25"/>
        </w:rPr>
      </w:pPr>
      <w:r>
        <w:rPr>
          <w:sz w:val="25"/>
        </w:rPr>
        <w:t xml:space="preserve">is administered or directed by persons of recognised competence</w:t>
      </w:r>
      <w:r>
        <w:rPr>
          <w:spacing w:val="-10"/>
          <w:sz w:val="25"/>
        </w:rPr>
        <w:t xml:space="preserve"> </w:t>
      </w:r>
      <w:r>
        <w:rPr>
          <w:sz w:val="25"/>
        </w:rPr>
        <w:t xml:space="preserve">on</w:t>
      </w:r>
      <w:r>
        <w:rPr>
          <w:spacing w:val="-14"/>
          <w:sz w:val="25"/>
        </w:rPr>
        <w:t xml:space="preserve"> </w:t>
      </w:r>
      <w:r>
        <w:rPr>
          <w:sz w:val="25"/>
        </w:rPr>
        <w:t xml:space="preserve">business</w:t>
      </w:r>
      <w:r>
        <w:rPr>
          <w:spacing w:val="-10"/>
          <w:sz w:val="25"/>
        </w:rPr>
        <w:t xml:space="preserve"> </w:t>
      </w:r>
      <w:r>
        <w:rPr>
          <w:sz w:val="25"/>
        </w:rPr>
        <w:t xml:space="preserve">and</w:t>
      </w:r>
      <w:r>
        <w:rPr>
          <w:spacing w:val="-12"/>
          <w:sz w:val="25"/>
        </w:rPr>
        <w:t xml:space="preserve"> </w:t>
      </w:r>
      <w:r>
        <w:rPr>
          <w:sz w:val="25"/>
        </w:rPr>
        <w:t xml:space="preserve">innovation</w:t>
      </w:r>
      <w:r>
        <w:rPr>
          <w:spacing w:val="-5"/>
          <w:sz w:val="25"/>
        </w:rPr>
        <w:t xml:space="preserve"> </w:t>
      </w:r>
      <w:r>
        <w:rPr>
          <w:sz w:val="25"/>
        </w:rPr>
        <w:t xml:space="preserve">and</w:t>
      </w:r>
      <w:r>
        <w:rPr>
          <w:spacing w:val="-12"/>
          <w:sz w:val="25"/>
        </w:rPr>
        <w:t xml:space="preserve"> </w:t>
      </w:r>
      <w:r>
        <w:rPr>
          <w:sz w:val="25"/>
        </w:rPr>
        <w:t xml:space="preserve">has</w:t>
      </w:r>
      <w:r>
        <w:rPr>
          <w:spacing w:val="-17"/>
          <w:sz w:val="25"/>
        </w:rPr>
        <w:t xml:space="preserve"> </w:t>
      </w:r>
      <w:r>
        <w:rPr>
          <w:sz w:val="25"/>
        </w:rPr>
        <w:t xml:space="preserve">a</w:t>
      </w:r>
      <w:r>
        <w:rPr>
          <w:spacing w:val="-22"/>
          <w:sz w:val="25"/>
        </w:rPr>
        <w:t xml:space="preserve"> </w:t>
      </w:r>
      <w:r>
        <w:rPr>
          <w:sz w:val="25"/>
        </w:rPr>
        <w:t xml:space="preserve">structure</w:t>
      </w:r>
      <w:r>
        <w:rPr>
          <w:spacing w:val="-8"/>
          <w:sz w:val="25"/>
        </w:rPr>
        <w:t xml:space="preserve"> </w:t>
      </w:r>
      <w:r>
        <w:rPr>
          <w:sz w:val="25"/>
        </w:rPr>
        <w:t xml:space="preserve">at its disposal for permanent technical and managerial consulting;</w:t>
      </w:r>
      <w:r/>
    </w:p>
    <w:p>
      <w:pPr>
        <w:pStyle w:val="531"/>
        <w:numPr>
          <w:ilvl w:val="0"/>
          <w:numId w:val="14"/>
        </w:numPr>
        <w:ind w:left="2091" w:right="764" w:hanging="362"/>
        <w:jc w:val="both"/>
        <w:spacing w:lineRule="auto" w:line="216" w:before="121"/>
        <w:tabs>
          <w:tab w:val="left" w:pos="2094" w:leader="none"/>
        </w:tabs>
        <w:rPr>
          <w:sz w:val="25"/>
        </w:rPr>
      </w:pPr>
      <w:r>
        <w:rPr>
          <w:sz w:val="25"/>
        </w:rPr>
        <w:t xml:space="preserve">has regular collaborative relationships with universities, centres of research, public institutions and financial partners that</w:t>
      </w:r>
      <w:r>
        <w:rPr>
          <w:spacing w:val="-30"/>
          <w:sz w:val="25"/>
        </w:rPr>
        <w:t xml:space="preserve"> </w:t>
      </w:r>
      <w:r>
        <w:rPr>
          <w:sz w:val="25"/>
        </w:rPr>
        <w:t xml:space="preserve">carry</w:t>
      </w:r>
      <w:r>
        <w:rPr>
          <w:spacing w:val="-27"/>
          <w:sz w:val="25"/>
        </w:rPr>
        <w:t xml:space="preserve"> </w:t>
      </w:r>
      <w:r>
        <w:rPr>
          <w:sz w:val="25"/>
        </w:rPr>
        <w:t xml:space="preserve">out</w:t>
      </w:r>
      <w:r>
        <w:rPr>
          <w:spacing w:val="-26"/>
          <w:sz w:val="25"/>
        </w:rPr>
        <w:t xml:space="preserve"> </w:t>
      </w:r>
      <w:r>
        <w:rPr>
          <w:sz w:val="25"/>
        </w:rPr>
        <w:t xml:space="preserve">activities</w:t>
      </w:r>
      <w:r>
        <w:rPr>
          <w:spacing w:val="-24"/>
          <w:sz w:val="25"/>
        </w:rPr>
        <w:t xml:space="preserve"> </w:t>
      </w:r>
      <w:r>
        <w:rPr>
          <w:sz w:val="25"/>
        </w:rPr>
        <w:t xml:space="preserve">and</w:t>
      </w:r>
      <w:r>
        <w:rPr>
          <w:spacing w:val="-27"/>
          <w:sz w:val="25"/>
        </w:rPr>
        <w:t xml:space="preserve"> </w:t>
      </w:r>
      <w:r>
        <w:rPr>
          <w:sz w:val="25"/>
        </w:rPr>
        <w:t xml:space="preserve">projects</w:t>
      </w:r>
      <w:r>
        <w:rPr>
          <w:spacing w:val="-26"/>
          <w:sz w:val="25"/>
        </w:rPr>
        <w:t xml:space="preserve"> </w:t>
      </w:r>
      <w:r>
        <w:rPr>
          <w:sz w:val="25"/>
        </w:rPr>
        <w:t xml:space="preserve">related</w:t>
      </w:r>
      <w:r>
        <w:rPr>
          <w:spacing w:val="-27"/>
          <w:sz w:val="25"/>
        </w:rPr>
        <w:t xml:space="preserve"> </w:t>
      </w:r>
      <w:r>
        <w:rPr>
          <w:sz w:val="25"/>
        </w:rPr>
        <w:t xml:space="preserve">to</w:t>
      </w:r>
      <w:r>
        <w:rPr>
          <w:spacing w:val="-31"/>
          <w:sz w:val="25"/>
        </w:rPr>
        <w:t xml:space="preserve"> </w:t>
      </w:r>
      <w:r>
        <w:rPr>
          <w:sz w:val="25"/>
        </w:rPr>
        <w:t xml:space="preserve">innovative</w:t>
      </w:r>
      <w:r>
        <w:rPr>
          <w:spacing w:val="-24"/>
          <w:sz w:val="25"/>
        </w:rPr>
        <w:t xml:space="preserve"> </w:t>
      </w:r>
      <w:r>
        <w:rPr>
          <w:sz w:val="25"/>
        </w:rPr>
        <w:t xml:space="preserve">start- ups;</w:t>
      </w:r>
      <w:r>
        <w:rPr>
          <w:spacing w:val="6"/>
          <w:sz w:val="25"/>
        </w:rPr>
        <w:t xml:space="preserve"> </w:t>
      </w:r>
      <w:r>
        <w:rPr>
          <w:sz w:val="25"/>
        </w:rPr>
        <w:t xml:space="preserve">and</w:t>
      </w:r>
      <w:r/>
    </w:p>
    <w:p>
      <w:pPr>
        <w:pStyle w:val="531"/>
        <w:numPr>
          <w:ilvl w:val="0"/>
          <w:numId w:val="14"/>
        </w:numPr>
        <w:ind w:left="2097" w:right="764" w:hanging="363"/>
        <w:jc w:val="both"/>
        <w:spacing w:lineRule="auto" w:line="216" w:before="116"/>
        <w:tabs>
          <w:tab w:val="left" w:pos="2094" w:leader="none"/>
        </w:tabs>
        <w:rPr>
          <w:sz w:val="25"/>
        </w:rPr>
      </w:pPr>
      <w:r>
        <w:rPr>
          <w:sz w:val="25"/>
        </w:rPr>
        <w:t xml:space="preserve">has experience in supporting innovative start-ups with such indicators</w:t>
      </w:r>
      <w:r>
        <w:rPr>
          <w:spacing w:val="-17"/>
          <w:sz w:val="25"/>
        </w:rPr>
        <w:t xml:space="preserve"> </w:t>
      </w:r>
      <w:r>
        <w:rPr>
          <w:sz w:val="25"/>
        </w:rPr>
        <w:t xml:space="preserve">as</w:t>
      </w:r>
      <w:r>
        <w:rPr>
          <w:spacing w:val="-26"/>
          <w:sz w:val="25"/>
        </w:rPr>
        <w:t xml:space="preserve"> </w:t>
      </w:r>
      <w:r>
        <w:rPr>
          <w:sz w:val="25"/>
        </w:rPr>
        <w:t xml:space="preserve">may</w:t>
      </w:r>
      <w:r>
        <w:rPr>
          <w:spacing w:val="-23"/>
          <w:sz w:val="25"/>
        </w:rPr>
        <w:t xml:space="preserve"> </w:t>
      </w:r>
      <w:r>
        <w:rPr>
          <w:sz w:val="25"/>
        </w:rPr>
        <w:t xml:space="preserve">be</w:t>
      </w:r>
      <w:r>
        <w:rPr>
          <w:spacing w:val="-25"/>
          <w:sz w:val="25"/>
        </w:rPr>
        <w:t xml:space="preserve"> </w:t>
      </w:r>
      <w:r>
        <w:rPr>
          <w:sz w:val="25"/>
        </w:rPr>
        <w:t xml:space="preserve">prescribed</w:t>
      </w:r>
      <w:r>
        <w:rPr>
          <w:spacing w:val="-11"/>
          <w:sz w:val="25"/>
        </w:rPr>
        <w:t xml:space="preserve"> </w:t>
      </w:r>
      <w:r>
        <w:rPr>
          <w:sz w:val="25"/>
        </w:rPr>
        <w:t xml:space="preserve">by</w:t>
      </w:r>
      <w:r>
        <w:rPr>
          <w:spacing w:val="-26"/>
          <w:sz w:val="25"/>
        </w:rPr>
        <w:t xml:space="preserve"> </w:t>
      </w:r>
      <w:r>
        <w:rPr>
          <w:sz w:val="25"/>
        </w:rPr>
        <w:t xml:space="preserve">the</w:t>
      </w:r>
      <w:r>
        <w:rPr>
          <w:spacing w:val="-28"/>
          <w:sz w:val="25"/>
        </w:rPr>
        <w:t xml:space="preserve"> </w:t>
      </w:r>
      <w:r>
        <w:rPr>
          <w:sz w:val="25"/>
        </w:rPr>
        <w:t xml:space="preserve">Agency</w:t>
      </w:r>
      <w:r>
        <w:rPr>
          <w:spacing w:val="-17"/>
          <w:sz w:val="25"/>
        </w:rPr>
        <w:t xml:space="preserve"> </w:t>
      </w:r>
      <w:r>
        <w:rPr>
          <w:sz w:val="25"/>
        </w:rPr>
        <w:t xml:space="preserve">in</w:t>
      </w:r>
      <w:r>
        <w:rPr>
          <w:spacing w:val="-24"/>
          <w:sz w:val="25"/>
        </w:rPr>
        <w:t xml:space="preserve"> </w:t>
      </w:r>
      <w:r>
        <w:rPr>
          <w:sz w:val="25"/>
        </w:rPr>
        <w:t xml:space="preserve">consultation with county executive committee</w:t>
      </w:r>
      <w:r>
        <w:rPr>
          <w:spacing w:val="2"/>
          <w:sz w:val="25"/>
        </w:rPr>
        <w:t xml:space="preserve"> </w:t>
      </w:r>
      <w:r>
        <w:rPr>
          <w:sz w:val="25"/>
        </w:rPr>
        <w:t xml:space="preserve">members.</w:t>
      </w:r>
      <w:r/>
    </w:p>
    <w:p>
      <w:pPr>
        <w:pStyle w:val="529"/>
        <w:ind w:left="1016"/>
        <w:jc w:val="both"/>
        <w:spacing w:before="97"/>
      </w:pPr>
      <w:r>
        <w:t xml:space="preserve">Further, startup incubators are obligated to, among others—</w:t>
      </w:r>
      <w:r/>
    </w:p>
    <w:p>
      <w:pPr>
        <w:pStyle w:val="531"/>
        <w:numPr>
          <w:ilvl w:val="0"/>
          <w:numId w:val="13"/>
        </w:numPr>
        <w:ind w:hanging="365"/>
        <w:jc w:val="both"/>
        <w:spacing w:before="86"/>
        <w:tabs>
          <w:tab w:val="left" w:pos="1739" w:leader="none"/>
        </w:tabs>
        <w:rPr>
          <w:sz w:val="25"/>
        </w:rPr>
      </w:pPr>
      <w:r>
        <w:rPr>
          <w:sz w:val="25"/>
        </w:rPr>
        <w:t xml:space="preserve">raise capital and prepare marketing for startups</w:t>
      </w:r>
      <w:r/>
    </w:p>
    <w:p>
      <w:pPr>
        <w:pStyle w:val="531"/>
        <w:numPr>
          <w:ilvl w:val="0"/>
          <w:numId w:val="13"/>
        </w:numPr>
        <w:ind w:left="1742" w:right="752" w:hanging="368"/>
        <w:jc w:val="both"/>
        <w:spacing w:lineRule="auto" w:line="211" w:before="119"/>
        <w:tabs>
          <w:tab w:val="left" w:pos="1733" w:leader="none"/>
        </w:tabs>
        <w:rPr>
          <w:sz w:val="25"/>
        </w:rPr>
      </w:pPr>
      <w:r>
        <w:rPr>
          <w:sz w:val="25"/>
        </w:rPr>
        <w:t xml:space="preserve">support</w:t>
      </w:r>
      <w:r>
        <w:rPr>
          <w:spacing w:val="-18"/>
          <w:sz w:val="25"/>
        </w:rPr>
        <w:t xml:space="preserve"> </w:t>
      </w:r>
      <w:r>
        <w:rPr>
          <w:sz w:val="25"/>
        </w:rPr>
        <w:t xml:space="preserve">novice</w:t>
      </w:r>
      <w:r>
        <w:rPr>
          <w:spacing w:val="-19"/>
          <w:sz w:val="25"/>
        </w:rPr>
        <w:t xml:space="preserve"> </w:t>
      </w:r>
      <w:r>
        <w:rPr>
          <w:sz w:val="25"/>
        </w:rPr>
        <w:t xml:space="preserve">technological</w:t>
      </w:r>
      <w:r>
        <w:rPr>
          <w:spacing w:val="-15"/>
          <w:sz w:val="25"/>
        </w:rPr>
        <w:t xml:space="preserve"> </w:t>
      </w:r>
      <w:r>
        <w:rPr>
          <w:sz w:val="25"/>
        </w:rPr>
        <w:t xml:space="preserve">entrepreneurs</w:t>
      </w:r>
      <w:r>
        <w:rPr>
          <w:spacing w:val="-16"/>
          <w:sz w:val="25"/>
        </w:rPr>
        <w:t xml:space="preserve"> </w:t>
      </w:r>
      <w:r>
        <w:rPr>
          <w:sz w:val="25"/>
        </w:rPr>
        <w:t xml:space="preserve">at</w:t>
      </w:r>
      <w:r>
        <w:rPr>
          <w:spacing w:val="-24"/>
          <w:sz w:val="25"/>
        </w:rPr>
        <w:t xml:space="preserve"> </w:t>
      </w:r>
      <w:r>
        <w:rPr>
          <w:sz w:val="25"/>
        </w:rPr>
        <w:t xml:space="preserve">the</w:t>
      </w:r>
      <w:r>
        <w:rPr>
          <w:spacing w:val="-25"/>
          <w:sz w:val="25"/>
        </w:rPr>
        <w:t xml:space="preserve"> </w:t>
      </w:r>
      <w:r>
        <w:rPr>
          <w:sz w:val="25"/>
        </w:rPr>
        <w:t xml:space="preserve">earliest</w:t>
      </w:r>
      <w:r>
        <w:rPr>
          <w:spacing w:val="-19"/>
          <w:sz w:val="25"/>
        </w:rPr>
        <w:t xml:space="preserve"> </w:t>
      </w:r>
      <w:r>
        <w:rPr>
          <w:sz w:val="25"/>
        </w:rPr>
        <w:t xml:space="preserve">stage</w:t>
      </w:r>
      <w:r>
        <w:rPr>
          <w:spacing w:val="-24"/>
          <w:sz w:val="25"/>
        </w:rPr>
        <w:t xml:space="preserve"> </w:t>
      </w:r>
      <w:r>
        <w:rPr>
          <w:sz w:val="25"/>
        </w:rPr>
        <w:t xml:space="preserve">of technological</w:t>
      </w:r>
      <w:r>
        <w:rPr>
          <w:spacing w:val="15"/>
          <w:sz w:val="25"/>
        </w:rPr>
        <w:t xml:space="preserve"> </w:t>
      </w:r>
      <w:r>
        <w:rPr>
          <w:sz w:val="25"/>
        </w:rPr>
        <w:t xml:space="preserve">entrepreneurship;</w:t>
      </w:r>
      <w:r/>
    </w:p>
    <w:p>
      <w:pPr>
        <w:pStyle w:val="531"/>
        <w:numPr>
          <w:ilvl w:val="0"/>
          <w:numId w:val="13"/>
        </w:numPr>
        <w:ind w:left="1741" w:right="768" w:hanging="362"/>
        <w:jc w:val="both"/>
        <w:spacing w:lineRule="auto" w:line="220" w:before="123"/>
        <w:tabs>
          <w:tab w:val="left" w:pos="1739" w:leader="none"/>
        </w:tabs>
        <w:rPr>
          <w:sz w:val="25"/>
        </w:rPr>
      </w:pPr>
      <w:r>
        <w:rPr>
          <w:sz w:val="25"/>
        </w:rPr>
        <w:t xml:space="preserve">have</w:t>
      </w:r>
      <w:r>
        <w:rPr>
          <w:spacing w:val="-27"/>
          <w:sz w:val="25"/>
        </w:rPr>
        <w:t xml:space="preserve"> </w:t>
      </w:r>
      <w:r>
        <w:rPr>
          <w:sz w:val="25"/>
        </w:rPr>
        <w:t xml:space="preserve">a</w:t>
      </w:r>
      <w:r>
        <w:rPr>
          <w:spacing w:val="-35"/>
          <w:sz w:val="25"/>
        </w:rPr>
        <w:t xml:space="preserve"> </w:t>
      </w:r>
      <w:r>
        <w:rPr>
          <w:sz w:val="25"/>
        </w:rPr>
        <w:t xml:space="preserve">defined</w:t>
      </w:r>
      <w:r>
        <w:rPr>
          <w:spacing w:val="-17"/>
          <w:sz w:val="25"/>
        </w:rPr>
        <w:t xml:space="preserve"> </w:t>
      </w:r>
      <w:r>
        <w:rPr>
          <w:sz w:val="25"/>
        </w:rPr>
        <w:t xml:space="preserve">minimum</w:t>
      </w:r>
      <w:r>
        <w:rPr>
          <w:spacing w:val="-21"/>
          <w:sz w:val="25"/>
        </w:rPr>
        <w:t xml:space="preserve"> </w:t>
      </w:r>
      <w:r>
        <w:rPr>
          <w:sz w:val="25"/>
        </w:rPr>
        <w:t xml:space="preserve">and</w:t>
      </w:r>
      <w:r>
        <w:rPr>
          <w:spacing w:val="-24"/>
          <w:sz w:val="25"/>
        </w:rPr>
        <w:t xml:space="preserve"> </w:t>
      </w:r>
      <w:r>
        <w:rPr>
          <w:sz w:val="25"/>
        </w:rPr>
        <w:t xml:space="preserve">maximum</w:t>
      </w:r>
      <w:r>
        <w:rPr>
          <w:spacing w:val="-20"/>
          <w:sz w:val="25"/>
        </w:rPr>
        <w:t xml:space="preserve"> </w:t>
      </w:r>
      <w:r>
        <w:rPr>
          <w:sz w:val="25"/>
        </w:rPr>
        <w:t xml:space="preserve">technological</w:t>
      </w:r>
      <w:r>
        <w:rPr>
          <w:spacing w:val="-11"/>
          <w:sz w:val="25"/>
        </w:rPr>
        <w:t xml:space="preserve"> </w:t>
      </w:r>
      <w:r>
        <w:rPr>
          <w:sz w:val="25"/>
        </w:rPr>
        <w:t xml:space="preserve">innovation projects it can handle simultaneously;</w:t>
      </w:r>
      <w:r/>
    </w:p>
    <w:p>
      <w:pPr>
        <w:pStyle w:val="531"/>
        <w:numPr>
          <w:ilvl w:val="0"/>
          <w:numId w:val="13"/>
        </w:numPr>
        <w:ind w:left="1745" w:hanging="367"/>
        <w:jc w:val="both"/>
        <w:spacing w:lineRule="exact" w:line="273" w:before="90"/>
        <w:tabs>
          <w:tab w:val="left" w:pos="1746" w:leader="none"/>
        </w:tabs>
        <w:rPr>
          <w:sz w:val="25"/>
        </w:rPr>
      </w:pPr>
      <w:r>
        <w:rPr>
          <w:sz w:val="25"/>
        </w:rPr>
        <w:t xml:space="preserve">facilitate technological innovators to implement their ideas</w:t>
      </w:r>
      <w:r>
        <w:rPr>
          <w:spacing w:val="-14"/>
          <w:sz w:val="25"/>
        </w:rPr>
        <w:t xml:space="preserve"> </w:t>
      </w:r>
      <w:r>
        <w:rPr>
          <w:sz w:val="25"/>
        </w:rPr>
        <w:t xml:space="preserve">and</w:t>
      </w:r>
      <w:r/>
    </w:p>
    <w:p>
      <w:pPr>
        <w:pStyle w:val="525"/>
        <w:ind w:left="1751"/>
        <w:jc w:val="both"/>
        <w:spacing w:lineRule="exact" w:line="273"/>
      </w:pPr>
      <w:r>
        <w:t xml:space="preserve">form new business ventures;</w:t>
      </w:r>
      <w:r/>
    </w:p>
    <w:p>
      <w:pPr>
        <w:jc w:val="both"/>
        <w:spacing w:lineRule="exact" w:line="273"/>
        <w:sectPr>
          <w:footnotePr/>
          <w:endnotePr/>
          <w:type w:val="nextPage"/>
          <w:pgSz w:w="11940" w:h="16800" w:orient="portrait"/>
          <w:pgMar w:top="1120" w:right="1680" w:bottom="280" w:left="1360" w:header="720" w:footer="720" w:gutter="0"/>
          <w:cols w:num="1" w:sep="0" w:space="720" w:equalWidth="1"/>
          <w:docGrid w:linePitch="360"/>
        </w:sectPr>
      </w:pPr>
      <w:r/>
      <w:r/>
    </w:p>
    <w:p>
      <w:pPr>
        <w:ind w:left="3636"/>
        <w:spacing w:before="63"/>
        <w:tabs>
          <w:tab w:val="right" w:pos="8080" w:leader="none"/>
        </w:tabs>
        <w:rPr>
          <w:sz w:val="20"/>
        </w:rPr>
      </w:pPr>
      <w:r>
        <mc:AlternateContent>
          <mc:Choice Requires="wpg">
            <w:drawing>
              <wp:anchor xmlns:wp="http://schemas.openxmlformats.org/drawingml/2006/wordprocessingDrawing" distT="0" distB="0" distL="0" distR="0" simplePos="0" relativeHeight="266845696" behindDoc="0" locked="0" layoutInCell="1" allowOverlap="1">
                <wp:simplePos x="0" y="0"/>
                <wp:positionH relativeFrom="page">
                  <wp:posOffset>1441450</wp:posOffset>
                </wp:positionH>
                <wp:positionV relativeFrom="paragraph">
                  <wp:posOffset>239395</wp:posOffset>
                </wp:positionV>
                <wp:extent cx="4580255" cy="1270"/>
                <wp:effectExtent l="0" t="0" r="0" b="0"/>
                <wp:wrapTopAndBottom/>
                <wp:docPr id="40" name="" hidden="false"/>
                <wp:cNvGraphicFramePr/>
                <a:graphic xmlns:a="http://schemas.openxmlformats.org/drawingml/2006/main">
                  <a:graphicData uri="http://schemas.microsoft.com/office/word/2010/wordprocessingShape">
                    <wps:wsp>
                      <wps:cNvSpPr/>
                      <wps:spPr bwMode="auto">
                        <a:xfrm>
                          <a:off x="0" y="0"/>
                          <a:ext cx="4580255" cy="1270"/>
                        </a:xfrm>
                        <a:custGeom>
                          <a:avLst/>
                          <a:gdLst>
                            <a:gd name="gd0" fmla="val 65536"/>
                            <a:gd name="gd1" fmla="val 0"/>
                            <a:gd name="gd2" fmla="val 0"/>
                            <a:gd name="gd3" fmla="+- gd1 7213 0"/>
                            <a:gd name="gd4" fmla="+- gd2 0 0"/>
                            <a:gd name="gd5" fmla="*/ w 0 7213"/>
                            <a:gd name="gd6" fmla="*/ h 0 1"/>
                            <a:gd name="gd7" fmla="*/ w 21600 7213"/>
                            <a:gd name="gd8" fmla="*/ h 21600 1"/>
                          </a:gdLst>
                          <a:ahLst/>
                          <a:cxnLst/>
                          <a:rect l="gd5" t="gd6" r="gd7" b="gd8"/>
                          <a:pathLst>
                            <a:path w="7213" h="1" fill="norm" stroke="1" extrusionOk="0">
                              <a:moveTo>
                                <a:pt x="gd1" y="gd2"/>
                              </a:moveTo>
                              <a:lnTo>
                                <a:pt x="gd3" y="gd4"/>
                              </a:lnTo>
                            </a:path>
                            <a:path w="7213"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2" o:spid="_x0000_s42" style="position:absolute;mso-wrap-distance-left:0.0pt;mso-wrap-distance-top:0.0pt;mso-wrap-distance-right:0.0pt;mso-wrap-distance-bottom:0.0pt;z-index:266845696;o:allowoverlap:true;o:allowincell:true;mso-position-horizontal-relative:page;margin-left:113.5pt;mso-position-horizontal:absolute;mso-position-vertical-relative:text;margin-top:18.8pt;mso-position-vertical:absolute;width:360.6pt;height:0.1pt;" coordsize="100000,100000" path="m0,0l100000,0ee" filled="f" strokecolor="#000000" strokeweight="0.72pt">
                <v:path textboxrect="0,0,299458,-2147483648"/>
                <w10:wrap type="topAndBottom"/>
              </v:shape>
            </w:pict>
          </mc:Fallback>
        </mc:AlternateContent>
      </w:r>
      <w:bookmarkStart w:id="24" w:name="Page_26"/>
      <w:r/>
      <w:bookmarkEnd w:id="24"/>
      <w:r>
        <w:rPr>
          <w:i/>
          <w:sz w:val="20"/>
        </w:rPr>
        <w:t xml:space="preserve">The Startup</w:t>
      </w:r>
      <w:r>
        <w:rPr>
          <w:i/>
          <w:spacing w:val="13"/>
          <w:sz w:val="20"/>
        </w:rPr>
        <w:t xml:space="preserve"> </w:t>
      </w:r>
      <w:r>
        <w:rPr>
          <w:i/>
          <w:sz w:val="20"/>
        </w:rPr>
        <w:t xml:space="preserve">Bill,</w:t>
      </w:r>
      <w:r>
        <w:rPr>
          <w:i/>
          <w:spacing w:val="-20"/>
          <w:sz w:val="20"/>
        </w:rPr>
        <w:t xml:space="preserve"> </w:t>
      </w:r>
      <w:r>
        <w:rPr>
          <w:i/>
          <w:sz w:val="20"/>
        </w:rPr>
        <w:t xml:space="preserve">2020</w:t>
      </w:r>
      <w:r>
        <w:rPr>
          <w:i/>
          <w:sz w:val="20"/>
        </w:rPr>
        <w:tab/>
      </w:r>
      <w:r>
        <w:rPr>
          <w:position w:val="1"/>
          <w:sz w:val="20"/>
        </w:rPr>
        <w:t xml:space="preserve">421</w:t>
      </w:r>
      <w:r/>
    </w:p>
    <w:p>
      <w:pPr>
        <w:pStyle w:val="524"/>
        <w:numPr>
          <w:ilvl w:val="0"/>
          <w:numId w:val="13"/>
        </w:numPr>
        <w:ind w:left="1665" w:right="1113" w:hanging="368"/>
        <w:jc w:val="left"/>
        <w:spacing w:lineRule="auto" w:line="208" w:before="128"/>
        <w:tabs>
          <w:tab w:val="left" w:pos="1665" w:leader="none"/>
        </w:tabs>
      </w:pPr>
      <w:r>
        <w:t xml:space="preserve">determine</w:t>
      </w:r>
      <w:r>
        <w:rPr>
          <w:spacing w:val="-23"/>
        </w:rPr>
        <w:t xml:space="preserve"> </w:t>
      </w:r>
      <w:r>
        <w:t xml:space="preserve">the</w:t>
      </w:r>
      <w:r>
        <w:rPr>
          <w:spacing w:val="-26"/>
        </w:rPr>
        <w:t xml:space="preserve"> </w:t>
      </w:r>
      <w:r>
        <w:t xml:space="preserve">technological</w:t>
      </w:r>
      <w:r>
        <w:rPr>
          <w:spacing w:val="-20"/>
        </w:rPr>
        <w:t xml:space="preserve"> </w:t>
      </w:r>
      <w:r>
        <w:t xml:space="preserve">and</w:t>
      </w:r>
      <w:r>
        <w:rPr>
          <w:spacing w:val="-25"/>
        </w:rPr>
        <w:t xml:space="preserve"> </w:t>
      </w:r>
      <w:r>
        <w:t xml:space="preserve">marketing</w:t>
      </w:r>
      <w:r>
        <w:rPr>
          <w:spacing w:val="-22"/>
        </w:rPr>
        <w:t xml:space="preserve"> </w:t>
      </w:r>
      <w:r>
        <w:t xml:space="preserve">applicability</w:t>
      </w:r>
      <w:r>
        <w:rPr>
          <w:spacing w:val="-22"/>
        </w:rPr>
        <w:t xml:space="preserve"> </w:t>
      </w:r>
      <w:r>
        <w:t xml:space="preserve">of</w:t>
      </w:r>
      <w:r>
        <w:rPr>
          <w:spacing w:val="-27"/>
        </w:rPr>
        <w:t xml:space="preserve"> </w:t>
      </w:r>
      <w:r>
        <w:t xml:space="preserve">a technological innovation idea;</w:t>
      </w:r>
      <w:r>
        <w:rPr>
          <w:spacing w:val="10"/>
        </w:rPr>
        <w:t xml:space="preserve"> </w:t>
      </w:r>
      <w:r>
        <w:t xml:space="preserve">and</w:t>
      </w:r>
      <w:r/>
    </w:p>
    <w:p>
      <w:pPr>
        <w:ind w:left="1297"/>
        <w:spacing w:before="91"/>
        <w:rPr>
          <w:sz w:val="26"/>
        </w:rPr>
      </w:pPr>
      <w:r>
        <w:rPr>
          <w:position w:val="-3"/>
          <w:sz w:val="26"/>
        </w:rPr>
        <w:t xml:space="preserve">(S </w:t>
      </w:r>
      <w:r>
        <w:rPr>
          <w:sz w:val="26"/>
        </w:rPr>
        <w:t xml:space="preserve">have a viable research and development plan and expertise.</w:t>
      </w:r>
      <w:r/>
    </w:p>
    <w:p>
      <w:pPr>
        <w:ind w:left="944" w:right="810" w:firstLine="477"/>
        <w:spacing w:lineRule="auto" w:line="208" w:before="71"/>
        <w:rPr>
          <w:b/>
          <w:sz w:val="26"/>
        </w:rPr>
      </w:pPr>
      <w:r>
        <w:rPr>
          <w:b/>
          <w:sz w:val="26"/>
        </w:rPr>
        <w:t xml:space="preserve">PART</w:t>
      </w:r>
      <w:r>
        <w:rPr>
          <w:b/>
          <w:spacing w:val="-27"/>
          <w:sz w:val="26"/>
        </w:rPr>
        <w:t xml:space="preserve"> </w:t>
      </w:r>
      <w:r>
        <w:rPr>
          <w:sz w:val="26"/>
        </w:rPr>
        <w:t xml:space="preserve">V</w:t>
      </w:r>
      <w:r>
        <w:rPr>
          <w:spacing w:val="-32"/>
          <w:sz w:val="26"/>
        </w:rPr>
        <w:t xml:space="preserve"> </w:t>
      </w:r>
      <w:r>
        <w:rPr>
          <w:sz w:val="26"/>
        </w:rPr>
        <w:t xml:space="preserve">of</w:t>
      </w:r>
      <w:r>
        <w:rPr>
          <w:spacing w:val="-31"/>
          <w:sz w:val="26"/>
        </w:rPr>
        <w:t xml:space="preserve"> </w:t>
      </w:r>
      <w:r>
        <w:rPr>
          <w:sz w:val="26"/>
        </w:rPr>
        <w:t xml:space="preserve">the</w:t>
      </w:r>
      <w:r>
        <w:rPr>
          <w:spacing w:val="-30"/>
          <w:sz w:val="26"/>
        </w:rPr>
        <w:t xml:space="preserve"> </w:t>
      </w:r>
      <w:r>
        <w:rPr>
          <w:b/>
          <w:sz w:val="26"/>
        </w:rPr>
        <w:t xml:space="preserve">Bill</w:t>
      </w:r>
      <w:r>
        <w:rPr>
          <w:b/>
          <w:spacing w:val="-32"/>
          <w:sz w:val="26"/>
        </w:rPr>
        <w:t xml:space="preserve"> </w:t>
      </w:r>
      <w:r>
        <w:rPr>
          <w:b/>
          <w:sz w:val="26"/>
        </w:rPr>
        <w:t xml:space="preserve">provides</w:t>
      </w:r>
      <w:r>
        <w:rPr>
          <w:b/>
          <w:spacing w:val="-26"/>
          <w:sz w:val="26"/>
        </w:rPr>
        <w:t xml:space="preserve"> </w:t>
      </w:r>
      <w:r>
        <w:rPr>
          <w:sz w:val="26"/>
        </w:rPr>
        <w:t xml:space="preserve">for</w:t>
      </w:r>
      <w:r>
        <w:rPr>
          <w:spacing w:val="-29"/>
          <w:sz w:val="26"/>
        </w:rPr>
        <w:t xml:space="preserve"> </w:t>
      </w:r>
      <w:r>
        <w:rPr>
          <w:sz w:val="26"/>
        </w:rPr>
        <w:t xml:space="preserve">incentives</w:t>
      </w:r>
      <w:r>
        <w:rPr>
          <w:spacing w:val="-26"/>
          <w:sz w:val="26"/>
        </w:rPr>
        <w:t xml:space="preserve"> </w:t>
      </w:r>
      <w:r>
        <w:rPr>
          <w:sz w:val="26"/>
        </w:rPr>
        <w:t xml:space="preserve">for</w:t>
      </w:r>
      <w:r>
        <w:rPr>
          <w:spacing w:val="-28"/>
          <w:sz w:val="26"/>
        </w:rPr>
        <w:t xml:space="preserve"> </w:t>
      </w:r>
      <w:r>
        <w:rPr>
          <w:b/>
          <w:sz w:val="26"/>
        </w:rPr>
        <w:t xml:space="preserve">Startups.</w:t>
      </w:r>
      <w:r>
        <w:rPr>
          <w:b/>
          <w:spacing w:val="-21"/>
          <w:sz w:val="26"/>
        </w:rPr>
        <w:t xml:space="preserve"> </w:t>
      </w:r>
      <w:r>
        <w:rPr>
          <w:sz w:val="26"/>
        </w:rPr>
        <w:t xml:space="preserve">The</w:t>
      </w:r>
      <w:r>
        <w:rPr>
          <w:spacing w:val="-31"/>
          <w:sz w:val="26"/>
        </w:rPr>
        <w:t xml:space="preserve"> </w:t>
      </w:r>
      <w:r>
        <w:rPr>
          <w:sz w:val="26"/>
        </w:rPr>
        <w:t xml:space="preserve">Bill provides the following incentives for</w:t>
      </w:r>
      <w:r>
        <w:rPr>
          <w:spacing w:val="-44"/>
          <w:sz w:val="26"/>
        </w:rPr>
        <w:t xml:space="preserve"> </w:t>
      </w:r>
      <w:r>
        <w:rPr>
          <w:b/>
          <w:sz w:val="26"/>
        </w:rPr>
        <w:t xml:space="preserve">startups—</w:t>
      </w:r>
      <w:r/>
    </w:p>
    <w:p>
      <w:pPr>
        <w:pStyle w:val="524"/>
        <w:numPr>
          <w:ilvl w:val="1"/>
          <w:numId w:val="13"/>
        </w:numPr>
        <w:spacing w:before="67"/>
        <w:tabs>
          <w:tab w:val="left" w:pos="1904" w:leader="none"/>
          <w:tab w:val="left" w:pos="1905" w:leader="none"/>
        </w:tabs>
      </w:pPr>
      <w:r>
        <w:t xml:space="preserve">subsidised formalisation of</w:t>
      </w:r>
      <w:r>
        <w:rPr>
          <w:spacing w:val="7"/>
        </w:rPr>
        <w:t xml:space="preserve"> </w:t>
      </w:r>
      <w:r>
        <w:t xml:space="preserve">startups;</w:t>
      </w:r>
      <w:r/>
    </w:p>
    <w:p>
      <w:pPr>
        <w:pStyle w:val="531"/>
        <w:numPr>
          <w:ilvl w:val="1"/>
          <w:numId w:val="13"/>
        </w:numPr>
        <w:ind w:right="816"/>
        <w:spacing w:lineRule="auto" w:line="208" w:before="92"/>
        <w:tabs>
          <w:tab w:val="left" w:pos="1905" w:leader="none"/>
          <w:tab w:val="left" w:pos="1906" w:leader="none"/>
        </w:tabs>
        <w:rPr>
          <w:sz w:val="26"/>
        </w:rPr>
      </w:pPr>
      <w:r>
        <w:rPr>
          <w:sz w:val="26"/>
        </w:rPr>
        <w:t xml:space="preserve">the protection of the intellectual property of innovations by startups</w:t>
      </w:r>
      <w:r>
        <w:rPr>
          <w:spacing w:val="-19"/>
          <w:sz w:val="26"/>
        </w:rPr>
        <w:t xml:space="preserve"> </w:t>
      </w:r>
      <w:r>
        <w:rPr>
          <w:sz w:val="26"/>
        </w:rPr>
        <w:t xml:space="preserve">in</w:t>
      </w:r>
      <w:r>
        <w:rPr>
          <w:spacing w:val="-25"/>
          <w:sz w:val="26"/>
        </w:rPr>
        <w:t xml:space="preserve"> </w:t>
      </w:r>
      <w:r>
        <w:rPr>
          <w:sz w:val="26"/>
        </w:rPr>
        <w:t xml:space="preserve">Kenya</w:t>
      </w:r>
      <w:r>
        <w:rPr>
          <w:spacing w:val="-21"/>
          <w:sz w:val="26"/>
        </w:rPr>
        <w:t xml:space="preserve"> </w:t>
      </w:r>
      <w:r>
        <w:rPr>
          <w:sz w:val="26"/>
        </w:rPr>
        <w:t xml:space="preserve">and</w:t>
      </w:r>
      <w:r>
        <w:rPr>
          <w:spacing w:val="-20"/>
          <w:sz w:val="26"/>
        </w:rPr>
        <w:t xml:space="preserve"> </w:t>
      </w:r>
      <w:r>
        <w:rPr>
          <w:sz w:val="26"/>
        </w:rPr>
        <w:t xml:space="preserve">with</w:t>
      </w:r>
      <w:r>
        <w:rPr>
          <w:spacing w:val="-22"/>
          <w:sz w:val="26"/>
        </w:rPr>
        <w:t xml:space="preserve"> </w:t>
      </w:r>
      <w:r>
        <w:rPr>
          <w:sz w:val="26"/>
        </w:rPr>
        <w:t xml:space="preserve">international</w:t>
      </w:r>
      <w:r>
        <w:rPr>
          <w:spacing w:val="-11"/>
          <w:sz w:val="26"/>
        </w:rPr>
        <w:t xml:space="preserve"> </w:t>
      </w:r>
      <w:r>
        <w:rPr>
          <w:sz w:val="26"/>
        </w:rPr>
        <w:t xml:space="preserve">organisations;</w:t>
      </w:r>
      <w:r/>
    </w:p>
    <w:p>
      <w:pPr>
        <w:pStyle w:val="531"/>
        <w:numPr>
          <w:ilvl w:val="1"/>
          <w:numId w:val="13"/>
        </w:numPr>
        <w:ind w:left="1909" w:right="814" w:hanging="488"/>
        <w:spacing w:lineRule="auto" w:line="208" w:before="98"/>
        <w:tabs>
          <w:tab w:val="left" w:pos="1907" w:leader="none"/>
          <w:tab w:val="left" w:pos="1908" w:leader="none"/>
          <w:tab w:val="left" w:pos="2647" w:leader="none"/>
          <w:tab w:val="left" w:pos="3207" w:leader="none"/>
          <w:tab w:val="left" w:pos="4371" w:leader="none"/>
          <w:tab w:val="left" w:pos="5307" w:leader="none"/>
          <w:tab w:val="left" w:pos="5700" w:leader="none"/>
          <w:tab w:val="left" w:pos="6664" w:leader="none"/>
          <w:tab w:val="left" w:pos="7716" w:leader="none"/>
        </w:tabs>
        <w:rPr>
          <w:sz w:val="26"/>
        </w:rPr>
      </w:pPr>
      <w:r>
        <w:rPr>
          <w:sz w:val="26"/>
        </w:rPr>
        <w:t xml:space="preserve">fiscal</w:t>
      </w:r>
      <w:r>
        <w:rPr>
          <w:sz w:val="26"/>
        </w:rPr>
        <w:tab/>
        <w:t xml:space="preserve">and</w:t>
      </w:r>
      <w:r>
        <w:rPr>
          <w:sz w:val="26"/>
        </w:rPr>
        <w:tab/>
        <w:t xml:space="preserve">non-fiscal</w:t>
      </w:r>
      <w:r>
        <w:rPr>
          <w:sz w:val="26"/>
        </w:rPr>
        <w:tab/>
        <w:t xml:space="preserve">support</w:t>
      </w:r>
      <w:r>
        <w:rPr>
          <w:sz w:val="26"/>
        </w:rPr>
        <w:tab/>
        <w:t xml:space="preserve">to</w:t>
      </w:r>
      <w:r>
        <w:rPr>
          <w:sz w:val="26"/>
        </w:rPr>
        <w:tab/>
        <w:t xml:space="preserve">startups</w:t>
      </w:r>
      <w:r>
        <w:rPr>
          <w:sz w:val="26"/>
        </w:rPr>
        <w:tab/>
        <w:t xml:space="preserve">admitted</w:t>
      </w:r>
      <w:r>
        <w:rPr>
          <w:sz w:val="26"/>
        </w:rPr>
        <w:tab/>
      </w:r>
      <w:r>
        <w:rPr>
          <w:spacing w:val="-5"/>
          <w:sz w:val="26"/>
        </w:rPr>
        <w:t xml:space="preserve">into </w:t>
      </w:r>
      <w:r>
        <w:rPr>
          <w:sz w:val="26"/>
        </w:rPr>
        <w:t xml:space="preserve">incubation</w:t>
      </w:r>
      <w:r>
        <w:rPr>
          <w:spacing w:val="12"/>
          <w:sz w:val="26"/>
        </w:rPr>
        <w:t xml:space="preserve"> </w:t>
      </w:r>
      <w:r>
        <w:rPr>
          <w:sz w:val="26"/>
        </w:rPr>
        <w:t xml:space="preserve">programmes;</w:t>
      </w:r>
      <w:r/>
    </w:p>
    <w:p>
      <w:pPr>
        <w:pStyle w:val="531"/>
        <w:numPr>
          <w:ilvl w:val="1"/>
          <w:numId w:val="13"/>
        </w:numPr>
        <w:ind w:hanging="478"/>
        <w:spacing w:before="62"/>
        <w:tabs>
          <w:tab w:val="left" w:pos="1905" w:leader="none"/>
        </w:tabs>
        <w:rPr>
          <w:sz w:val="26"/>
        </w:rPr>
      </w:pPr>
      <w:r>
        <w:rPr>
          <w:sz w:val="26"/>
        </w:rPr>
        <w:t xml:space="preserve">support</w:t>
      </w:r>
      <w:r>
        <w:rPr>
          <w:spacing w:val="-13"/>
          <w:sz w:val="26"/>
        </w:rPr>
        <w:t xml:space="preserve"> </w:t>
      </w:r>
      <w:r>
        <w:rPr>
          <w:sz w:val="26"/>
        </w:rPr>
        <w:t xml:space="preserve">in</w:t>
      </w:r>
      <w:r>
        <w:rPr>
          <w:spacing w:val="-28"/>
          <w:sz w:val="26"/>
        </w:rPr>
        <w:t xml:space="preserve"> </w:t>
      </w:r>
      <w:r>
        <w:rPr>
          <w:sz w:val="26"/>
        </w:rPr>
        <w:t xml:space="preserve">the</w:t>
      </w:r>
      <w:r>
        <w:rPr>
          <w:spacing w:val="-32"/>
          <w:sz w:val="26"/>
        </w:rPr>
        <w:t xml:space="preserve"> </w:t>
      </w:r>
      <w:r>
        <w:rPr>
          <w:sz w:val="26"/>
        </w:rPr>
        <w:t xml:space="preserve">form</w:t>
      </w:r>
      <w:r>
        <w:rPr>
          <w:spacing w:val="-21"/>
          <w:sz w:val="26"/>
        </w:rPr>
        <w:t xml:space="preserve"> </w:t>
      </w:r>
      <w:r>
        <w:rPr>
          <w:sz w:val="26"/>
        </w:rPr>
        <w:t xml:space="preserve">of</w:t>
      </w:r>
      <w:r>
        <w:rPr>
          <w:spacing w:val="-25"/>
          <w:sz w:val="26"/>
        </w:rPr>
        <w:t xml:space="preserve"> </w:t>
      </w:r>
      <w:r>
        <w:rPr>
          <w:sz w:val="26"/>
        </w:rPr>
        <w:t xml:space="preserve">research</w:t>
      </w:r>
      <w:r>
        <w:rPr>
          <w:spacing w:val="-19"/>
          <w:sz w:val="26"/>
        </w:rPr>
        <w:t xml:space="preserve"> </w:t>
      </w:r>
      <w:r>
        <w:rPr>
          <w:sz w:val="26"/>
        </w:rPr>
        <w:t xml:space="preserve">and</w:t>
      </w:r>
      <w:r>
        <w:rPr>
          <w:spacing w:val="-22"/>
          <w:sz w:val="26"/>
        </w:rPr>
        <w:t xml:space="preserve"> </w:t>
      </w:r>
      <w:r>
        <w:rPr>
          <w:sz w:val="26"/>
        </w:rPr>
        <w:t xml:space="preserve">development</w:t>
      </w:r>
      <w:r>
        <w:rPr>
          <w:spacing w:val="-12"/>
          <w:sz w:val="26"/>
        </w:rPr>
        <w:t xml:space="preserve"> </w:t>
      </w:r>
      <w:r>
        <w:rPr>
          <w:sz w:val="26"/>
        </w:rPr>
        <w:t xml:space="preserve">activities;</w:t>
      </w:r>
      <w:r>
        <w:rPr>
          <w:spacing w:val="-17"/>
          <w:sz w:val="26"/>
        </w:rPr>
        <w:t xml:space="preserve"> </w:t>
      </w:r>
      <w:r>
        <w:rPr>
          <w:sz w:val="26"/>
        </w:rPr>
        <w:t xml:space="preserve">and</w:t>
      </w:r>
      <w:r/>
    </w:p>
    <w:p>
      <w:pPr>
        <w:pStyle w:val="531"/>
        <w:numPr>
          <w:ilvl w:val="1"/>
          <w:numId w:val="13"/>
        </w:numPr>
        <w:ind w:left="1908" w:hanging="482"/>
        <w:spacing w:before="61"/>
        <w:tabs>
          <w:tab w:val="left" w:pos="1908" w:leader="none"/>
          <w:tab w:val="left" w:pos="1909" w:leader="none"/>
        </w:tabs>
        <w:rPr>
          <w:sz w:val="26"/>
        </w:rPr>
      </w:pPr>
      <w:r>
        <w:rPr>
          <w:sz w:val="26"/>
        </w:rPr>
        <w:t xml:space="preserve">establishment</w:t>
      </w:r>
      <w:r>
        <w:rPr>
          <w:spacing w:val="7"/>
          <w:sz w:val="26"/>
        </w:rPr>
        <w:t xml:space="preserve"> </w:t>
      </w:r>
      <w:r>
        <w:rPr>
          <w:sz w:val="26"/>
        </w:rPr>
        <w:t xml:space="preserve">of</w:t>
      </w:r>
      <w:r>
        <w:rPr>
          <w:spacing w:val="-17"/>
          <w:sz w:val="26"/>
        </w:rPr>
        <w:t xml:space="preserve"> </w:t>
      </w:r>
      <w:r>
        <w:rPr>
          <w:sz w:val="26"/>
        </w:rPr>
        <w:t xml:space="preserve">a</w:t>
      </w:r>
      <w:r>
        <w:rPr>
          <w:spacing w:val="-16"/>
          <w:sz w:val="26"/>
        </w:rPr>
        <w:t xml:space="preserve"> </w:t>
      </w:r>
      <w:r>
        <w:rPr>
          <w:sz w:val="26"/>
        </w:rPr>
        <w:t xml:space="preserve">credit</w:t>
      </w:r>
      <w:r>
        <w:rPr>
          <w:spacing w:val="-10"/>
          <w:sz w:val="26"/>
        </w:rPr>
        <w:t xml:space="preserve"> </w:t>
      </w:r>
      <w:r>
        <w:rPr>
          <w:sz w:val="26"/>
        </w:rPr>
        <w:t xml:space="preserve">guarantee</w:t>
      </w:r>
      <w:r>
        <w:rPr>
          <w:spacing w:val="-13"/>
          <w:sz w:val="26"/>
        </w:rPr>
        <w:t xml:space="preserve"> </w:t>
      </w:r>
      <w:r>
        <w:rPr>
          <w:sz w:val="26"/>
        </w:rPr>
        <w:t xml:space="preserve">scheme</w:t>
      </w:r>
      <w:r>
        <w:rPr>
          <w:spacing w:val="-10"/>
          <w:sz w:val="26"/>
        </w:rPr>
        <w:t xml:space="preserve"> </w:t>
      </w:r>
      <w:r>
        <w:rPr>
          <w:sz w:val="26"/>
        </w:rPr>
        <w:t xml:space="preserve">for</w:t>
      </w:r>
      <w:r>
        <w:rPr>
          <w:spacing w:val="-14"/>
          <w:sz w:val="26"/>
        </w:rPr>
        <w:t xml:space="preserve"> </w:t>
      </w:r>
      <w:r>
        <w:rPr>
          <w:sz w:val="26"/>
        </w:rPr>
        <w:t xml:space="preserve">stamps.</w:t>
      </w:r>
      <w:r/>
    </w:p>
    <w:p>
      <w:pPr>
        <w:ind w:left="944" w:right="806" w:firstLine="482"/>
        <w:jc w:val="both"/>
        <w:spacing w:lineRule="auto" w:line="208" w:before="92"/>
        <w:rPr>
          <w:sz w:val="26"/>
        </w:rPr>
      </w:pPr>
      <w:r>
        <w:rPr>
          <w:b/>
          <w:sz w:val="26"/>
        </w:rPr>
        <w:t xml:space="preserve">PART</w:t>
      </w:r>
      <w:r>
        <w:rPr>
          <w:b/>
          <w:spacing w:val="-33"/>
          <w:sz w:val="26"/>
        </w:rPr>
        <w:t xml:space="preserve"> </w:t>
      </w:r>
      <w:r>
        <w:rPr>
          <w:b/>
          <w:sz w:val="26"/>
        </w:rPr>
        <w:t xml:space="preserve">VI</w:t>
      </w:r>
      <w:r>
        <w:rPr>
          <w:b/>
          <w:spacing w:val="-32"/>
          <w:sz w:val="26"/>
        </w:rPr>
        <w:t xml:space="preserve"> </w:t>
      </w:r>
      <w:r>
        <w:rPr>
          <w:sz w:val="26"/>
        </w:rPr>
        <w:t xml:space="preserve">of</w:t>
      </w:r>
      <w:r>
        <w:rPr>
          <w:spacing w:val="-31"/>
          <w:sz w:val="26"/>
        </w:rPr>
        <w:t xml:space="preserve"> </w:t>
      </w:r>
      <w:r>
        <w:rPr>
          <w:sz w:val="26"/>
        </w:rPr>
        <w:t xml:space="preserve">the</w:t>
      </w:r>
      <w:r>
        <w:rPr>
          <w:spacing w:val="-36"/>
          <w:sz w:val="26"/>
        </w:rPr>
        <w:t xml:space="preserve"> </w:t>
      </w:r>
      <w:r>
        <w:rPr>
          <w:sz w:val="26"/>
        </w:rPr>
        <w:t xml:space="preserve">Bill</w:t>
      </w:r>
      <w:r>
        <w:rPr>
          <w:spacing w:val="-32"/>
          <w:sz w:val="26"/>
        </w:rPr>
        <w:t xml:space="preserve"> </w:t>
      </w:r>
      <w:r>
        <w:rPr>
          <w:sz w:val="26"/>
        </w:rPr>
        <w:t xml:space="preserve">provides</w:t>
      </w:r>
      <w:r>
        <w:rPr>
          <w:spacing w:val="-29"/>
          <w:sz w:val="26"/>
        </w:rPr>
        <w:t xml:space="preserve"> </w:t>
      </w:r>
      <w:r>
        <w:rPr>
          <w:sz w:val="26"/>
        </w:rPr>
        <w:t xml:space="preserve">for</w:t>
      </w:r>
      <w:r>
        <w:rPr>
          <w:spacing w:val="-31"/>
          <w:sz w:val="26"/>
        </w:rPr>
        <w:t xml:space="preserve"> </w:t>
      </w:r>
      <w:r>
        <w:rPr>
          <w:sz w:val="26"/>
        </w:rPr>
        <w:t xml:space="preserve">miscellaneous</w:t>
      </w:r>
      <w:r>
        <w:rPr>
          <w:spacing w:val="-25"/>
          <w:sz w:val="26"/>
        </w:rPr>
        <w:t xml:space="preserve"> </w:t>
      </w:r>
      <w:r>
        <w:rPr>
          <w:sz w:val="26"/>
        </w:rPr>
        <w:t xml:space="preserve">matters</w:t>
      </w:r>
      <w:r>
        <w:rPr>
          <w:spacing w:val="-29"/>
          <w:sz w:val="26"/>
        </w:rPr>
        <w:t xml:space="preserve"> </w:t>
      </w:r>
      <w:r>
        <w:rPr>
          <w:sz w:val="26"/>
        </w:rPr>
        <w:t xml:space="preserve">including </w:t>
      </w:r>
      <w:r>
        <w:rPr>
          <w:sz w:val="26"/>
        </w:rPr>
        <w:t xml:space="preserve">regulations and consequential amendments to the Science, Technology </w:t>
      </w:r>
      <w:r>
        <w:rPr>
          <w:sz w:val="26"/>
        </w:rPr>
        <w:t xml:space="preserve">and</w:t>
      </w:r>
      <w:r>
        <w:rPr>
          <w:spacing w:val="-22"/>
          <w:sz w:val="26"/>
        </w:rPr>
        <w:t xml:space="preserve"> </w:t>
      </w:r>
      <w:r>
        <w:rPr>
          <w:sz w:val="26"/>
        </w:rPr>
        <w:t xml:space="preserve">Innovation</w:t>
      </w:r>
      <w:r>
        <w:rPr>
          <w:spacing w:val="-18"/>
          <w:sz w:val="26"/>
        </w:rPr>
        <w:t xml:space="preserve"> </w:t>
      </w:r>
      <w:r>
        <w:rPr>
          <w:sz w:val="26"/>
        </w:rPr>
        <w:t xml:space="preserve">Act,</w:t>
      </w:r>
      <w:r>
        <w:rPr>
          <w:spacing w:val="-17"/>
          <w:sz w:val="26"/>
        </w:rPr>
        <w:t xml:space="preserve"> </w:t>
      </w:r>
      <w:r>
        <w:rPr>
          <w:sz w:val="26"/>
        </w:rPr>
        <w:t xml:space="preserve">2013.</w:t>
      </w:r>
      <w:r>
        <w:rPr>
          <w:spacing w:val="-20"/>
          <w:sz w:val="26"/>
        </w:rPr>
        <w:t xml:space="preserve"> </w:t>
      </w:r>
      <w:r>
        <w:rPr>
          <w:sz w:val="26"/>
        </w:rPr>
        <w:t xml:space="preserve">The</w:t>
      </w:r>
      <w:r>
        <w:rPr>
          <w:spacing w:val="-24"/>
          <w:sz w:val="26"/>
        </w:rPr>
        <w:t xml:space="preserve"> </w:t>
      </w:r>
      <w:r>
        <w:rPr>
          <w:sz w:val="26"/>
        </w:rPr>
        <w:t xml:space="preserve">Bill</w:t>
      </w:r>
      <w:r>
        <w:rPr>
          <w:spacing w:val="-26"/>
          <w:sz w:val="26"/>
        </w:rPr>
        <w:t xml:space="preserve"> </w:t>
      </w:r>
      <w:r>
        <w:rPr>
          <w:sz w:val="26"/>
        </w:rPr>
        <w:t xml:space="preserve">further</w:t>
      </w:r>
      <w:r>
        <w:rPr>
          <w:spacing w:val="-23"/>
          <w:sz w:val="26"/>
        </w:rPr>
        <w:t xml:space="preserve"> </w:t>
      </w:r>
      <w:r>
        <w:rPr>
          <w:sz w:val="26"/>
        </w:rPr>
        <w:t xml:space="preserve">expands</w:t>
      </w:r>
      <w:r>
        <w:rPr>
          <w:spacing w:val="-16"/>
          <w:sz w:val="26"/>
        </w:rPr>
        <w:t xml:space="preserve"> </w:t>
      </w:r>
      <w:r>
        <w:rPr>
          <w:sz w:val="26"/>
        </w:rPr>
        <w:t xml:space="preserve">the</w:t>
      </w:r>
      <w:r>
        <w:rPr>
          <w:spacing w:val="-27"/>
          <w:sz w:val="26"/>
        </w:rPr>
        <w:t xml:space="preserve"> </w:t>
      </w:r>
      <w:r>
        <w:rPr>
          <w:sz w:val="26"/>
        </w:rPr>
        <w:t xml:space="preserve">membership</w:t>
      </w:r>
      <w:r>
        <w:rPr>
          <w:spacing w:val="-20"/>
          <w:sz w:val="26"/>
        </w:rPr>
        <w:t xml:space="preserve"> </w:t>
      </w:r>
      <w:r>
        <w:rPr>
          <w:sz w:val="26"/>
        </w:rPr>
        <w:t xml:space="preserve">of the</w:t>
      </w:r>
      <w:r>
        <w:rPr>
          <w:spacing w:val="-30"/>
          <w:sz w:val="26"/>
        </w:rPr>
        <w:t xml:space="preserve"> </w:t>
      </w:r>
      <w:r>
        <w:rPr>
          <w:sz w:val="26"/>
        </w:rPr>
        <w:t xml:space="preserve">Board</w:t>
      </w:r>
      <w:r>
        <w:rPr>
          <w:spacing w:val="-21"/>
          <w:sz w:val="26"/>
        </w:rPr>
        <w:t xml:space="preserve"> </w:t>
      </w:r>
      <w:r>
        <w:rPr>
          <w:sz w:val="26"/>
        </w:rPr>
        <w:t xml:space="preserve">of</w:t>
      </w:r>
      <w:r>
        <w:rPr>
          <w:spacing w:val="-28"/>
          <w:sz w:val="26"/>
        </w:rPr>
        <w:t xml:space="preserve"> </w:t>
      </w:r>
      <w:r>
        <w:rPr>
          <w:sz w:val="26"/>
        </w:rPr>
        <w:t xml:space="preserve">Trustees</w:t>
      </w:r>
      <w:r>
        <w:rPr>
          <w:spacing w:val="-24"/>
          <w:sz w:val="26"/>
        </w:rPr>
        <w:t xml:space="preserve"> </w:t>
      </w:r>
      <w:r>
        <w:rPr>
          <w:sz w:val="26"/>
        </w:rPr>
        <w:t xml:space="preserve">of</w:t>
      </w:r>
      <w:r>
        <w:rPr>
          <w:spacing w:val="-24"/>
          <w:sz w:val="26"/>
        </w:rPr>
        <w:t xml:space="preserve"> </w:t>
      </w:r>
      <w:r>
        <w:rPr>
          <w:sz w:val="26"/>
        </w:rPr>
        <w:t xml:space="preserve">the</w:t>
      </w:r>
      <w:r>
        <w:rPr>
          <w:spacing w:val="-27"/>
          <w:sz w:val="26"/>
        </w:rPr>
        <w:t xml:space="preserve"> </w:t>
      </w:r>
      <w:r>
        <w:rPr>
          <w:sz w:val="26"/>
        </w:rPr>
        <w:t xml:space="preserve">National</w:t>
      </w:r>
      <w:r>
        <w:rPr>
          <w:spacing w:val="-22"/>
          <w:sz w:val="26"/>
        </w:rPr>
        <w:t xml:space="preserve"> </w:t>
      </w:r>
      <w:r>
        <w:rPr>
          <w:sz w:val="26"/>
        </w:rPr>
        <w:t xml:space="preserve">Research</w:t>
      </w:r>
      <w:r>
        <w:rPr>
          <w:spacing w:val="-21"/>
          <w:sz w:val="26"/>
        </w:rPr>
        <w:t xml:space="preserve"> </w:t>
      </w:r>
      <w:r>
        <w:rPr>
          <w:sz w:val="26"/>
        </w:rPr>
        <w:t xml:space="preserve">Fund</w:t>
      </w:r>
      <w:r>
        <w:rPr>
          <w:spacing w:val="-25"/>
          <w:sz w:val="26"/>
        </w:rPr>
        <w:t xml:space="preserve"> </w:t>
      </w:r>
      <w:r>
        <w:rPr>
          <w:sz w:val="26"/>
        </w:rPr>
        <w:t xml:space="preserve">established</w:t>
      </w:r>
      <w:r>
        <w:rPr>
          <w:spacing w:val="-18"/>
          <w:sz w:val="26"/>
        </w:rPr>
        <w:t xml:space="preserve"> </w:t>
      </w:r>
      <w:r>
        <w:rPr>
          <w:sz w:val="26"/>
        </w:rPr>
        <w:t xml:space="preserve">under </w:t>
      </w:r>
      <w:r>
        <w:rPr>
          <w:sz w:val="26"/>
        </w:rPr>
        <w:t xml:space="preserve">the</w:t>
      </w:r>
      <w:r>
        <w:rPr>
          <w:spacing w:val="-16"/>
          <w:sz w:val="26"/>
        </w:rPr>
        <w:t xml:space="preserve"> </w:t>
      </w:r>
      <w:r>
        <w:rPr>
          <w:sz w:val="26"/>
        </w:rPr>
        <w:t xml:space="preserve">Science,</w:t>
      </w:r>
      <w:r>
        <w:rPr>
          <w:spacing w:val="-7"/>
          <w:sz w:val="26"/>
        </w:rPr>
        <w:t xml:space="preserve"> </w:t>
      </w:r>
      <w:r>
        <w:rPr>
          <w:sz w:val="26"/>
        </w:rPr>
        <w:t xml:space="preserve">Technology</w:t>
      </w:r>
      <w:r>
        <w:rPr>
          <w:spacing w:val="-3"/>
          <w:sz w:val="26"/>
        </w:rPr>
        <w:t xml:space="preserve"> </w:t>
      </w:r>
      <w:r>
        <w:rPr>
          <w:sz w:val="26"/>
        </w:rPr>
        <w:t xml:space="preserve">and</w:t>
      </w:r>
      <w:r>
        <w:rPr>
          <w:spacing w:val="-12"/>
          <w:sz w:val="26"/>
        </w:rPr>
        <w:t xml:space="preserve"> </w:t>
      </w:r>
      <w:r>
        <w:rPr>
          <w:sz w:val="26"/>
        </w:rPr>
        <w:t xml:space="preserve">Innovation</w:t>
      </w:r>
      <w:r>
        <w:rPr>
          <w:spacing w:val="-4"/>
          <w:sz w:val="26"/>
        </w:rPr>
        <w:t xml:space="preserve"> </w:t>
      </w:r>
      <w:r>
        <w:rPr>
          <w:sz w:val="26"/>
        </w:rPr>
        <w:t xml:space="preserve">Act,</w:t>
      </w:r>
      <w:r>
        <w:rPr>
          <w:spacing w:val="-11"/>
          <w:sz w:val="26"/>
        </w:rPr>
        <w:t xml:space="preserve"> </w:t>
      </w:r>
      <w:r>
        <w:rPr>
          <w:sz w:val="26"/>
        </w:rPr>
        <w:t xml:space="preserve">2013</w:t>
      </w:r>
      <w:r>
        <w:rPr>
          <w:spacing w:val="-10"/>
          <w:sz w:val="26"/>
        </w:rPr>
        <w:t xml:space="preserve"> </w:t>
      </w:r>
      <w:r>
        <w:rPr>
          <w:sz w:val="26"/>
        </w:rPr>
        <w:t xml:space="preserve">to</w:t>
      </w:r>
      <w:r>
        <w:rPr>
          <w:spacing w:val="-16"/>
          <w:sz w:val="26"/>
        </w:rPr>
        <w:t xml:space="preserve"> </w:t>
      </w:r>
      <w:r>
        <w:rPr>
          <w:sz w:val="26"/>
        </w:rPr>
        <w:t xml:space="preserve">include</w:t>
      </w:r>
      <w:r>
        <w:rPr>
          <w:spacing w:val="-8"/>
          <w:sz w:val="26"/>
        </w:rPr>
        <w:t xml:space="preserve"> </w:t>
      </w:r>
      <w:r>
        <w:rPr>
          <w:sz w:val="26"/>
        </w:rPr>
        <w:t xml:space="preserve">two</w:t>
      </w:r>
      <w:r>
        <w:rPr>
          <w:spacing w:val="-13"/>
          <w:sz w:val="26"/>
        </w:rPr>
        <w:t xml:space="preserve"> </w:t>
      </w:r>
      <w:r>
        <w:rPr>
          <w:sz w:val="26"/>
        </w:rPr>
        <w:t xml:space="preserve">people </w:t>
      </w:r>
      <w:r>
        <w:rPr>
          <w:sz w:val="26"/>
        </w:rPr>
        <w:t xml:space="preserve">with</w:t>
      </w:r>
      <w:r>
        <w:rPr>
          <w:spacing w:val="-27"/>
          <w:sz w:val="26"/>
        </w:rPr>
        <w:t xml:space="preserve"> </w:t>
      </w:r>
      <w:r>
        <w:rPr>
          <w:sz w:val="26"/>
        </w:rPr>
        <w:t xml:space="preserve">knowledge</w:t>
      </w:r>
      <w:r>
        <w:rPr>
          <w:spacing w:val="-21"/>
          <w:sz w:val="26"/>
        </w:rPr>
        <w:t xml:space="preserve"> </w:t>
      </w:r>
      <w:r>
        <w:rPr>
          <w:sz w:val="26"/>
        </w:rPr>
        <w:t xml:space="preserve">and</w:t>
      </w:r>
      <w:r>
        <w:rPr>
          <w:spacing w:val="-26"/>
          <w:sz w:val="26"/>
        </w:rPr>
        <w:t xml:space="preserve"> </w:t>
      </w:r>
      <w:r>
        <w:rPr>
          <w:sz w:val="26"/>
        </w:rPr>
        <w:t xml:space="preserve">experience</w:t>
      </w:r>
      <w:r>
        <w:rPr>
          <w:spacing w:val="-21"/>
          <w:sz w:val="26"/>
        </w:rPr>
        <w:t xml:space="preserve"> </w:t>
      </w:r>
      <w:r>
        <w:rPr>
          <w:sz w:val="26"/>
        </w:rPr>
        <w:t xml:space="preserve">in</w:t>
      </w:r>
      <w:r>
        <w:rPr>
          <w:spacing w:val="-25"/>
          <w:sz w:val="26"/>
        </w:rPr>
        <w:t xml:space="preserve"> </w:t>
      </w:r>
      <w:r>
        <w:rPr>
          <w:sz w:val="26"/>
        </w:rPr>
        <w:t xml:space="preserve">the</w:t>
      </w:r>
      <w:r>
        <w:rPr>
          <w:spacing w:val="-27"/>
          <w:sz w:val="26"/>
        </w:rPr>
        <w:t xml:space="preserve"> </w:t>
      </w:r>
      <w:r>
        <w:rPr>
          <w:sz w:val="26"/>
        </w:rPr>
        <w:t xml:space="preserve">fields</w:t>
      </w:r>
      <w:r>
        <w:rPr>
          <w:spacing w:val="-26"/>
          <w:sz w:val="26"/>
        </w:rPr>
        <w:t xml:space="preserve"> </w:t>
      </w:r>
      <w:r>
        <w:rPr>
          <w:sz w:val="26"/>
        </w:rPr>
        <w:t xml:space="preserve">of</w:t>
      </w:r>
      <w:r>
        <w:rPr>
          <w:spacing w:val="-25"/>
          <w:sz w:val="26"/>
        </w:rPr>
        <w:t xml:space="preserve"> </w:t>
      </w:r>
      <w:r>
        <w:rPr>
          <w:sz w:val="26"/>
        </w:rPr>
        <w:t xml:space="preserve">innovation,</w:t>
      </w:r>
      <w:r>
        <w:rPr>
          <w:spacing w:val="-14"/>
          <w:sz w:val="26"/>
        </w:rPr>
        <w:t xml:space="preserve"> </w:t>
      </w:r>
      <w:r>
        <w:rPr>
          <w:sz w:val="26"/>
        </w:rPr>
        <w:t xml:space="preserve">technology </w:t>
      </w:r>
      <w:r>
        <w:rPr>
          <w:sz w:val="26"/>
        </w:rPr>
        <w:t xml:space="preserve">and entrepreneurship and one person representing stamps in the country </w:t>
      </w:r>
      <w:r>
        <w:rPr>
          <w:sz w:val="26"/>
        </w:rPr>
        <w:t xml:space="preserve">nominated by an organisation representing</w:t>
      </w:r>
      <w:r>
        <w:rPr>
          <w:spacing w:val="-35"/>
          <w:sz w:val="26"/>
        </w:rPr>
        <w:t xml:space="preserve"> </w:t>
      </w:r>
      <w:r>
        <w:rPr>
          <w:sz w:val="26"/>
        </w:rPr>
        <w:t xml:space="preserve">startups.</w:t>
      </w:r>
      <w:r/>
    </w:p>
    <w:p>
      <w:pPr>
        <w:ind w:left="951" w:right="807" w:hanging="1"/>
        <w:jc w:val="both"/>
        <w:spacing w:lineRule="auto" w:line="208" w:before="96"/>
        <w:rPr>
          <w:sz w:val="26"/>
        </w:rPr>
      </w:pPr>
      <w:r>
        <w:rPr>
          <w:sz w:val="26"/>
        </w:rPr>
        <w:t xml:space="preserve">Additionally, the Bill amends Science, Technology and Innovation Act, </w:t>
      </w:r>
      <w:r>
        <w:rPr>
          <w:sz w:val="26"/>
        </w:rPr>
        <w:t xml:space="preserve">2013 by mandating the Kenya National Innovation Agency and the </w:t>
      </w:r>
      <w:r>
        <w:rPr>
          <w:sz w:val="26"/>
        </w:rPr>
        <w:t xml:space="preserve">National</w:t>
      </w:r>
      <w:r>
        <w:rPr>
          <w:spacing w:val="-26"/>
          <w:sz w:val="26"/>
        </w:rPr>
        <w:t xml:space="preserve"> </w:t>
      </w:r>
      <w:r>
        <w:rPr>
          <w:sz w:val="26"/>
        </w:rPr>
        <w:t xml:space="preserve">Research</w:t>
      </w:r>
      <w:r>
        <w:rPr>
          <w:spacing w:val="-23"/>
          <w:sz w:val="26"/>
        </w:rPr>
        <w:t xml:space="preserve"> </w:t>
      </w:r>
      <w:r>
        <w:rPr>
          <w:sz w:val="26"/>
        </w:rPr>
        <w:t xml:space="preserve">Fund</w:t>
      </w:r>
      <w:r>
        <w:rPr>
          <w:spacing w:val="-27"/>
          <w:sz w:val="26"/>
        </w:rPr>
        <w:t xml:space="preserve"> </w:t>
      </w:r>
      <w:r>
        <w:rPr>
          <w:sz w:val="26"/>
        </w:rPr>
        <w:t xml:space="preserve">to</w:t>
      </w:r>
      <w:r>
        <w:rPr>
          <w:spacing w:val="-32"/>
          <w:sz w:val="26"/>
        </w:rPr>
        <w:t xml:space="preserve"> </w:t>
      </w:r>
      <w:r>
        <w:rPr>
          <w:sz w:val="26"/>
        </w:rPr>
        <w:t xml:space="preserve">financially</w:t>
      </w:r>
      <w:r>
        <w:rPr>
          <w:spacing w:val="-25"/>
          <w:sz w:val="26"/>
        </w:rPr>
        <w:t xml:space="preserve"> </w:t>
      </w:r>
      <w:r>
        <w:rPr>
          <w:sz w:val="26"/>
        </w:rPr>
        <w:t xml:space="preserve">support</w:t>
      </w:r>
      <w:r>
        <w:rPr>
          <w:spacing w:val="-26"/>
          <w:sz w:val="26"/>
        </w:rPr>
        <w:t xml:space="preserve"> </w:t>
      </w:r>
      <w:r>
        <w:rPr>
          <w:sz w:val="26"/>
        </w:rPr>
        <w:t xml:space="preserve">technological</w:t>
      </w:r>
      <w:r>
        <w:rPr>
          <w:spacing w:val="-18"/>
          <w:sz w:val="26"/>
        </w:rPr>
        <w:t xml:space="preserve"> </w:t>
      </w:r>
      <w:r>
        <w:rPr>
          <w:sz w:val="26"/>
        </w:rPr>
        <w:t xml:space="preserve">innovations.</w:t>
      </w:r>
      <w:r/>
    </w:p>
    <w:p>
      <w:pPr>
        <w:ind w:left="954" w:right="808" w:hanging="6"/>
        <w:jc w:val="both"/>
        <w:spacing w:lineRule="auto" w:line="204" w:before="111"/>
        <w:rPr>
          <w:b/>
          <w:sz w:val="26"/>
        </w:rPr>
      </w:pPr>
      <w:r>
        <w:rPr>
          <w:b/>
          <w:sz w:val="26"/>
        </w:rPr>
        <w:t xml:space="preserve">Statement</w:t>
      </w:r>
      <w:r>
        <w:rPr>
          <w:b/>
          <w:spacing w:val="-17"/>
          <w:sz w:val="26"/>
        </w:rPr>
        <w:t xml:space="preserve"> </w:t>
      </w:r>
      <w:r>
        <w:rPr>
          <w:b/>
          <w:sz w:val="26"/>
        </w:rPr>
        <w:t xml:space="preserve">on</w:t>
      </w:r>
      <w:r>
        <w:rPr>
          <w:b/>
          <w:spacing w:val="-22"/>
          <w:sz w:val="26"/>
        </w:rPr>
        <w:t xml:space="preserve"> </w:t>
      </w:r>
      <w:r>
        <w:rPr>
          <w:b/>
          <w:sz w:val="26"/>
        </w:rPr>
        <w:t xml:space="preserve">the</w:t>
      </w:r>
      <w:r>
        <w:rPr>
          <w:b/>
          <w:spacing w:val="-25"/>
          <w:sz w:val="26"/>
        </w:rPr>
        <w:t xml:space="preserve"> </w:t>
      </w:r>
      <w:r>
        <w:rPr>
          <w:b/>
          <w:sz w:val="26"/>
        </w:rPr>
        <w:t xml:space="preserve">delegation</w:t>
      </w:r>
      <w:r>
        <w:rPr>
          <w:b/>
          <w:spacing w:val="-14"/>
          <w:sz w:val="26"/>
        </w:rPr>
        <w:t xml:space="preserve"> </w:t>
      </w:r>
      <w:r>
        <w:rPr>
          <w:b/>
          <w:sz w:val="26"/>
        </w:rPr>
        <w:t xml:space="preserve">of</w:t>
      </w:r>
      <w:r>
        <w:rPr>
          <w:b/>
          <w:spacing w:val="-24"/>
          <w:sz w:val="26"/>
        </w:rPr>
        <w:t xml:space="preserve"> </w:t>
      </w:r>
      <w:r>
        <w:rPr>
          <w:b/>
          <w:sz w:val="26"/>
        </w:rPr>
        <w:t xml:space="preserve">legislative</w:t>
      </w:r>
      <w:r>
        <w:rPr>
          <w:b/>
          <w:spacing w:val="-15"/>
          <w:sz w:val="26"/>
        </w:rPr>
        <w:t xml:space="preserve"> </w:t>
      </w:r>
      <w:r>
        <w:rPr>
          <w:b/>
          <w:sz w:val="26"/>
        </w:rPr>
        <w:t xml:space="preserve">powers</w:t>
      </w:r>
      <w:r>
        <w:rPr>
          <w:b/>
          <w:spacing w:val="-21"/>
          <w:sz w:val="26"/>
        </w:rPr>
        <w:t xml:space="preserve"> </w:t>
      </w:r>
      <w:r>
        <w:rPr>
          <w:b/>
          <w:sz w:val="26"/>
        </w:rPr>
        <w:t xml:space="preserve">and</w:t>
      </w:r>
      <w:r>
        <w:rPr>
          <w:b/>
          <w:spacing w:val="-21"/>
          <w:sz w:val="26"/>
        </w:rPr>
        <w:t xml:space="preserve"> </w:t>
      </w:r>
      <w:r>
        <w:rPr>
          <w:b/>
          <w:sz w:val="26"/>
        </w:rPr>
        <w:t xml:space="preserve">limitation</w:t>
      </w:r>
      <w:r>
        <w:rPr>
          <w:b/>
          <w:spacing w:val="-16"/>
          <w:sz w:val="26"/>
        </w:rPr>
        <w:t xml:space="preserve"> </w:t>
      </w:r>
      <w:r>
        <w:rPr>
          <w:b/>
          <w:sz w:val="26"/>
        </w:rPr>
        <w:t xml:space="preserve">of fundamental rights and</w:t>
      </w:r>
      <w:r>
        <w:rPr>
          <w:b/>
          <w:spacing w:val="2"/>
          <w:sz w:val="26"/>
        </w:rPr>
        <w:t xml:space="preserve"> </w:t>
      </w:r>
      <w:r>
        <w:rPr>
          <w:b/>
          <w:sz w:val="26"/>
        </w:rPr>
        <w:t xml:space="preserve">freedoms</w:t>
      </w:r>
      <w:r/>
    </w:p>
    <w:p>
      <w:pPr>
        <w:ind w:left="945"/>
        <w:jc w:val="both"/>
        <w:spacing w:lineRule="exact" w:line="281" w:before="74"/>
        <w:rPr>
          <w:sz w:val="26"/>
        </w:rPr>
      </w:pPr>
      <w:r>
        <w:rPr>
          <w:sz w:val="26"/>
        </w:rPr>
        <w:t xml:space="preserve">The Bill does not delegate legislative powers nor does it limit</w:t>
      </w:r>
      <w:r/>
    </w:p>
    <w:p>
      <w:pPr>
        <w:pStyle w:val="529"/>
        <w:ind w:left="948"/>
        <w:jc w:val="both"/>
        <w:spacing w:lineRule="exact" w:line="270"/>
      </w:pPr>
      <w:r>
        <w:t xml:space="preserve">fundamental rights and freedoms.</w:t>
      </w:r>
      <w:r/>
    </w:p>
    <w:p>
      <w:pPr>
        <w:pStyle w:val="523"/>
        <w:spacing w:before="82"/>
      </w:pPr>
      <w:r>
        <w:t xml:space="preserve">Statement on how the Bill concerns county governments</w:t>
      </w:r>
      <w:r/>
    </w:p>
    <w:p>
      <w:pPr>
        <w:pStyle w:val="524"/>
        <w:ind w:left="944" w:right="810" w:firstLine="1"/>
        <w:spacing w:lineRule="auto" w:line="208" w:before="111"/>
      </w:pPr>
      <w:r>
        <w:t xml:space="preserve">The</w:t>
      </w:r>
      <w:r>
        <w:rPr>
          <w:spacing w:val="-27"/>
        </w:rPr>
        <w:t xml:space="preserve"> </w:t>
      </w:r>
      <w:r>
        <w:t xml:space="preserve">Bill</w:t>
      </w:r>
      <w:r>
        <w:rPr>
          <w:spacing w:val="-25"/>
        </w:rPr>
        <w:t xml:space="preserve"> </w:t>
      </w:r>
      <w:r>
        <w:t xml:space="preserve">concerns</w:t>
      </w:r>
      <w:r>
        <w:rPr>
          <w:spacing w:val="-21"/>
        </w:rPr>
        <w:t xml:space="preserve"> </w:t>
      </w:r>
      <w:r>
        <w:t xml:space="preserve">county</w:t>
      </w:r>
      <w:r>
        <w:rPr>
          <w:spacing w:val="-22"/>
        </w:rPr>
        <w:t xml:space="preserve"> </w:t>
      </w:r>
      <w:r>
        <w:t xml:space="preserve">governments</w:t>
      </w:r>
      <w:r>
        <w:rPr>
          <w:spacing w:val="-19"/>
        </w:rPr>
        <w:t xml:space="preserve"> </w:t>
      </w:r>
      <w:r>
        <w:t xml:space="preserve">in</w:t>
      </w:r>
      <w:r>
        <w:rPr>
          <w:spacing w:val="-27"/>
        </w:rPr>
        <w:t xml:space="preserve"> </w:t>
      </w:r>
      <w:r>
        <w:t xml:space="preserve">terms</w:t>
      </w:r>
      <w:r>
        <w:rPr>
          <w:spacing w:val="-25"/>
        </w:rPr>
        <w:t xml:space="preserve"> </w:t>
      </w:r>
      <w:r>
        <w:t xml:space="preserve">of</w:t>
      </w:r>
      <w:r>
        <w:rPr>
          <w:spacing w:val="-25"/>
        </w:rPr>
        <w:t xml:space="preserve"> </w:t>
      </w:r>
      <w:r>
        <w:t xml:space="preserve">Article</w:t>
      </w:r>
      <w:r>
        <w:rPr>
          <w:spacing w:val="-26"/>
        </w:rPr>
        <w:t xml:space="preserve"> </w:t>
      </w:r>
      <w:r>
        <w:t xml:space="preserve">110(1)</w:t>
      </w:r>
      <w:r>
        <w:rPr>
          <w:spacing w:val="-24"/>
        </w:rPr>
        <w:t xml:space="preserve"> </w:t>
      </w:r>
      <w:r>
        <w:t xml:space="preserve">(a)</w:t>
      </w:r>
      <w:r>
        <w:rPr>
          <w:spacing w:val="-29"/>
        </w:rPr>
        <w:t xml:space="preserve"> </w:t>
      </w:r>
      <w:r>
        <w:t xml:space="preserve">of the</w:t>
      </w:r>
      <w:r>
        <w:rPr>
          <w:spacing w:val="-14"/>
        </w:rPr>
        <w:t xml:space="preserve"> </w:t>
      </w:r>
      <w:r>
        <w:t xml:space="preserve">Constitution</w:t>
      </w:r>
      <w:r>
        <w:rPr>
          <w:spacing w:val="2"/>
        </w:rPr>
        <w:t xml:space="preserve"> </w:t>
      </w:r>
      <w:r>
        <w:t xml:space="preserve">as</w:t>
      </w:r>
      <w:r>
        <w:rPr>
          <w:spacing w:val="-11"/>
        </w:rPr>
        <w:t xml:space="preserve"> </w:t>
      </w:r>
      <w:r>
        <w:t xml:space="preserve">it</w:t>
      </w:r>
      <w:r>
        <w:rPr>
          <w:spacing w:val="-12"/>
        </w:rPr>
        <w:t xml:space="preserve"> </w:t>
      </w:r>
      <w:r>
        <w:t xml:space="preserve">contains</w:t>
      </w:r>
      <w:r>
        <w:rPr>
          <w:spacing w:val="-3"/>
        </w:rPr>
        <w:t xml:space="preserve"> </w:t>
      </w:r>
      <w:r>
        <w:t xml:space="preserve">provisions</w:t>
      </w:r>
      <w:r>
        <w:rPr>
          <w:spacing w:val="-3"/>
        </w:rPr>
        <w:t xml:space="preserve"> </w:t>
      </w:r>
      <w:r>
        <w:t xml:space="preserve">that</w:t>
      </w:r>
      <w:r>
        <w:rPr>
          <w:spacing w:val="-12"/>
        </w:rPr>
        <w:t xml:space="preserve"> </w:t>
      </w:r>
      <w:r>
        <w:t xml:space="preserve">affect</w:t>
      </w:r>
      <w:r>
        <w:rPr>
          <w:spacing w:val="-11"/>
        </w:rPr>
        <w:t xml:space="preserve"> </w:t>
      </w:r>
      <w:r>
        <w:t xml:space="preserve">the</w:t>
      </w:r>
      <w:r>
        <w:rPr>
          <w:spacing w:val="-13"/>
        </w:rPr>
        <w:t xml:space="preserve"> </w:t>
      </w:r>
      <w:r>
        <w:t xml:space="preserve">functions</w:t>
      </w:r>
      <w:r>
        <w:rPr>
          <w:spacing w:val="-5"/>
        </w:rPr>
        <w:t xml:space="preserve"> </w:t>
      </w:r>
      <w:r>
        <w:t xml:space="preserve">and powers of the County Governments. The Bill provides for the role</w:t>
      </w:r>
      <w:r>
        <w:rPr>
          <w:spacing w:val="-40"/>
        </w:rPr>
        <w:t xml:space="preserve"> </w:t>
      </w:r>
      <w:r>
        <w:t xml:space="preserve">of county</w:t>
      </w:r>
      <w:r>
        <w:rPr>
          <w:spacing w:val="-30"/>
        </w:rPr>
        <w:t xml:space="preserve"> </w:t>
      </w:r>
      <w:r>
        <w:t xml:space="preserve">government</w:t>
      </w:r>
      <w:r>
        <w:rPr>
          <w:spacing w:val="-27"/>
        </w:rPr>
        <w:t xml:space="preserve"> </w:t>
      </w:r>
      <w:r>
        <w:t xml:space="preserve">in</w:t>
      </w:r>
      <w:r>
        <w:rPr>
          <w:spacing w:val="-35"/>
        </w:rPr>
        <w:t xml:space="preserve"> </w:t>
      </w:r>
      <w:r>
        <w:t xml:space="preserve">relation</w:t>
      </w:r>
      <w:r>
        <w:rPr>
          <w:spacing w:val="-31"/>
        </w:rPr>
        <w:t xml:space="preserve"> </w:t>
      </w:r>
      <w:r>
        <w:t xml:space="preserve">to</w:t>
      </w:r>
      <w:r>
        <w:rPr>
          <w:spacing w:val="-39"/>
        </w:rPr>
        <w:t xml:space="preserve"> </w:t>
      </w:r>
      <w:r>
        <w:t xml:space="preserve">startups</w:t>
      </w:r>
      <w:r>
        <w:rPr>
          <w:spacing w:val="-30"/>
        </w:rPr>
        <w:t xml:space="preserve"> </w:t>
      </w:r>
      <w:r>
        <w:t xml:space="preserve">to</w:t>
      </w:r>
      <w:r>
        <w:rPr>
          <w:spacing w:val="-37"/>
        </w:rPr>
        <w:t xml:space="preserve"> </w:t>
      </w:r>
      <w:r>
        <w:t xml:space="preserve">include,</w:t>
      </w:r>
      <w:r>
        <w:rPr>
          <w:spacing w:val="-30"/>
        </w:rPr>
        <w:t xml:space="preserve"> </w:t>
      </w:r>
      <w:r>
        <w:t xml:space="preserve">among</w:t>
      </w:r>
      <w:r>
        <w:rPr>
          <w:spacing w:val="-33"/>
        </w:rPr>
        <w:t xml:space="preserve"> </w:t>
      </w:r>
      <w:r>
        <w:t xml:space="preserve">others,</w:t>
      </w:r>
      <w:r>
        <w:rPr>
          <w:spacing w:val="-33"/>
        </w:rPr>
        <w:t xml:space="preserve"> </w:t>
      </w:r>
      <w:r>
        <w:t xml:space="preserve">to</w:t>
      </w:r>
      <w:r/>
    </w:p>
    <w:p>
      <w:pPr>
        <w:pStyle w:val="531"/>
        <w:numPr>
          <w:ilvl w:val="0"/>
          <w:numId w:val="12"/>
        </w:numPr>
        <w:ind w:hanging="368"/>
        <w:jc w:val="both"/>
        <w:spacing w:before="84"/>
        <w:tabs>
          <w:tab w:val="left" w:pos="1799" w:leader="none"/>
        </w:tabs>
        <w:rPr>
          <w:sz w:val="26"/>
        </w:rPr>
      </w:pPr>
      <w:r>
        <w:rPr>
          <w:sz w:val="26"/>
        </w:rPr>
        <w:t xml:space="preserve">promote</w:t>
      </w:r>
      <w:r>
        <w:rPr>
          <w:spacing w:val="3"/>
          <w:sz w:val="26"/>
        </w:rPr>
        <w:t xml:space="preserve"> </w:t>
      </w:r>
      <w:r>
        <w:rPr>
          <w:sz w:val="26"/>
        </w:rPr>
        <w:t xml:space="preserve">innovation;</w:t>
      </w:r>
      <w:r/>
    </w:p>
    <w:p>
      <w:pPr>
        <w:pStyle w:val="531"/>
        <w:numPr>
          <w:ilvl w:val="0"/>
          <w:numId w:val="12"/>
        </w:numPr>
        <w:ind w:left="1792" w:hanging="362"/>
        <w:jc w:val="both"/>
        <w:spacing w:before="80"/>
        <w:tabs>
          <w:tab w:val="left" w:pos="1793" w:leader="none"/>
        </w:tabs>
        <w:rPr>
          <w:sz w:val="26"/>
        </w:rPr>
      </w:pPr>
      <w:r>
        <w:rPr>
          <w:sz w:val="26"/>
        </w:rPr>
        <w:t xml:space="preserve">facilitate the transfer of technology</w:t>
      </w:r>
      <w:r>
        <w:rPr>
          <w:spacing w:val="-33"/>
          <w:sz w:val="26"/>
        </w:rPr>
        <w:t xml:space="preserve"> </w:t>
      </w:r>
      <w:r>
        <w:rPr>
          <w:sz w:val="26"/>
        </w:rPr>
        <w:t xml:space="preserve">innovation;</w:t>
      </w:r>
      <w:r/>
    </w:p>
    <w:p>
      <w:pPr>
        <w:jc w:val="both"/>
        <w:rPr>
          <w:sz w:val="26"/>
        </w:rPr>
        <w:sectPr>
          <w:footnotePr/>
          <w:endnotePr/>
          <w:type w:val="nextPage"/>
          <w:pgSz w:w="11940" w:h="16800" w:orient="portrait"/>
          <w:pgMar w:top="900" w:right="1680" w:bottom="280" w:left="1360" w:header="720" w:footer="720" w:gutter="0"/>
          <w:cols w:num="1" w:sep="0" w:space="720" w:equalWidth="1"/>
          <w:docGrid w:linePitch="360"/>
        </w:sectPr>
      </w:pPr>
      <w:r>
        <w:rPr>
          <w:sz w:val="26"/>
        </w:rPr>
      </w:r>
      <w:r/>
    </w:p>
    <w:p>
      <w:pPr>
        <w:ind w:left="1074"/>
        <w:spacing w:before="66"/>
        <w:tabs>
          <w:tab w:val="left" w:pos="3770" w:leader="none"/>
        </w:tabs>
        <w:rPr>
          <w:i/>
          <w:sz w:val="20"/>
        </w:rPr>
      </w:pPr>
      <w:r>
        <mc:AlternateContent>
          <mc:Choice Requires="wpg">
            <w:drawing>
              <wp:anchor xmlns:wp="http://schemas.openxmlformats.org/drawingml/2006/wordprocessingDrawing" distT="0" distB="0" distL="0" distR="0" simplePos="0" relativeHeight="266845184" behindDoc="0" locked="0" layoutInCell="1" allowOverlap="1">
                <wp:simplePos x="0" y="0"/>
                <wp:positionH relativeFrom="page">
                  <wp:posOffset>1544955</wp:posOffset>
                </wp:positionH>
                <wp:positionV relativeFrom="paragraph">
                  <wp:posOffset>216535</wp:posOffset>
                </wp:positionV>
                <wp:extent cx="4574540" cy="1270"/>
                <wp:effectExtent l="0" t="0" r="0" b="0"/>
                <wp:wrapTopAndBottom/>
                <wp:docPr id="41" name="" hidden="false"/>
                <wp:cNvGraphicFramePr/>
                <a:graphic xmlns:a="http://schemas.openxmlformats.org/drawingml/2006/main">
                  <a:graphicData uri="http://schemas.microsoft.com/office/word/2010/wordprocessingShape">
                    <wps:wsp>
                      <wps:cNvSpPr/>
                      <wps:spPr bwMode="auto">
                        <a:xfrm>
                          <a:off x="0" y="0"/>
                          <a:ext cx="4574540" cy="1270"/>
                        </a:xfrm>
                        <a:custGeom>
                          <a:avLst/>
                          <a:gdLst>
                            <a:gd name="gd0" fmla="val 65536"/>
                            <a:gd name="gd1" fmla="val 0"/>
                            <a:gd name="gd2" fmla="val 0"/>
                            <a:gd name="gd3" fmla="+- gd1 7203 0"/>
                            <a:gd name="gd4" fmla="+- gd2 0 0"/>
                            <a:gd name="gd5" fmla="*/ w 0 7204"/>
                            <a:gd name="gd6" fmla="*/ h 0 1"/>
                            <a:gd name="gd7" fmla="*/ w 21600 7204"/>
                            <a:gd name="gd8" fmla="*/ h 21600 1"/>
                          </a:gdLst>
                          <a:ahLst/>
                          <a:cxnLst/>
                          <a:rect l="gd5" t="gd6" r="gd7" b="gd8"/>
                          <a:pathLst>
                            <a:path w="7204" h="1" fill="norm" stroke="1" extrusionOk="0">
                              <a:moveTo>
                                <a:pt x="gd1" y="gd2"/>
                              </a:moveTo>
                              <a:lnTo>
                                <a:pt x="gd3" y="gd4"/>
                              </a:lnTo>
                            </a:path>
                            <a:path w="720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3" o:spid="_x0000_s43" style="position:absolute;mso-wrap-distance-left:0.0pt;mso-wrap-distance-top:0.0pt;mso-wrap-distance-right:0.0pt;mso-wrap-distance-bottom:0.0pt;z-index:266845184;o:allowoverlap:true;o:allowincell:true;mso-position-horizontal-relative:page;margin-left:121.6pt;mso-position-horizontal:absolute;mso-position-vertical-relative:text;margin-top:17.1pt;mso-position-vertical:absolute;width:360.2pt;height:0.1pt;" coordsize="100000,100000" path="m0,0l99986,0ee" filled="f" strokecolor="#000000" strokeweight="0.72pt">
                <v:path textboxrect="0,0,299833,-2147483648"/>
                <w10:wrap type="topAndBottom"/>
              </v:shape>
            </w:pict>
          </mc:Fallback>
        </mc:AlternateContent>
      </w:r>
      <w:bookmarkStart w:id="25" w:name="Page_27"/>
      <w:r/>
      <w:bookmarkEnd w:id="25"/>
      <w:r>
        <w:rPr>
          <w:sz w:val="20"/>
        </w:rPr>
        <w:t xml:space="preserve">422</w:t>
      </w:r>
      <w:r>
        <w:rPr>
          <w:sz w:val="20"/>
        </w:rPr>
        <w:tab/>
      </w:r>
      <w:r>
        <w:rPr>
          <w:i/>
          <w:sz w:val="20"/>
        </w:rPr>
        <w:t xml:space="preserve">The Startup Bill,</w:t>
      </w:r>
      <w:r>
        <w:rPr>
          <w:i/>
          <w:spacing w:val="-19"/>
          <w:sz w:val="20"/>
        </w:rPr>
        <w:t xml:space="preserve"> </w:t>
      </w:r>
      <w:r>
        <w:rPr>
          <w:i/>
          <w:sz w:val="20"/>
        </w:rPr>
        <w:t xml:space="preserve">2020</w:t>
      </w:r>
      <w:r/>
    </w:p>
    <w:p>
      <w:pPr>
        <w:pStyle w:val="531"/>
        <w:numPr>
          <w:ilvl w:val="0"/>
          <w:numId w:val="12"/>
        </w:numPr>
        <w:ind w:left="1923" w:right="684" w:hanging="64"/>
        <w:jc w:val="both"/>
        <w:spacing w:lineRule="auto" w:line="213" w:before="160"/>
        <w:tabs>
          <w:tab w:val="left" w:pos="2221" w:leader="none"/>
        </w:tabs>
        <w:rPr>
          <w:sz w:val="25"/>
        </w:rPr>
      </w:pPr>
      <w:r>
        <w:rPr>
          <w:sz w:val="25"/>
        </w:rPr>
        <w:t xml:space="preserve">create and develop a</w:t>
      </w:r>
      <w:r>
        <w:rPr>
          <w:spacing w:val="-46"/>
          <w:sz w:val="25"/>
        </w:rPr>
        <w:t xml:space="preserve"> </w:t>
      </w:r>
      <w:r>
        <w:rPr>
          <w:sz w:val="25"/>
        </w:rPr>
        <w:t xml:space="preserve">sustainable, globally competitive small and medium enterprise sector that contributes towards the accelerated growth of the</w:t>
      </w:r>
      <w:r>
        <w:rPr>
          <w:spacing w:val="12"/>
          <w:sz w:val="25"/>
        </w:rPr>
        <w:t xml:space="preserve"> </w:t>
      </w:r>
      <w:r>
        <w:rPr>
          <w:sz w:val="25"/>
        </w:rPr>
        <w:t xml:space="preserve">economy;</w:t>
      </w:r>
      <w:r/>
    </w:p>
    <w:p>
      <w:pPr>
        <w:pStyle w:val="531"/>
        <w:numPr>
          <w:ilvl w:val="0"/>
          <w:numId w:val="12"/>
        </w:numPr>
        <w:ind w:left="1928" w:hanging="368"/>
        <w:jc w:val="left"/>
        <w:spacing w:before="108"/>
        <w:tabs>
          <w:tab w:val="left" w:pos="1929" w:leader="none"/>
        </w:tabs>
        <w:rPr>
          <w:sz w:val="25"/>
        </w:rPr>
      </w:pPr>
      <w:r>
        <w:rPr>
          <w:sz w:val="25"/>
        </w:rPr>
        <w:t xml:space="preserve">promote the creation of employment and wealth</w:t>
      </w:r>
      <w:r>
        <w:rPr>
          <w:spacing w:val="-22"/>
          <w:sz w:val="25"/>
        </w:rPr>
        <w:t xml:space="preserve"> </w:t>
      </w:r>
      <w:r>
        <w:rPr>
          <w:sz w:val="25"/>
        </w:rPr>
        <w:t xml:space="preserve">creation;</w:t>
      </w:r>
      <w:r/>
    </w:p>
    <w:p>
      <w:pPr>
        <w:pStyle w:val="531"/>
        <w:numPr>
          <w:ilvl w:val="0"/>
          <w:numId w:val="12"/>
        </w:numPr>
        <w:ind w:left="1934" w:right="699" w:hanging="368"/>
        <w:jc w:val="left"/>
        <w:spacing w:lineRule="auto" w:line="216" w:before="115"/>
        <w:tabs>
          <w:tab w:val="left" w:pos="1934" w:leader="none"/>
          <w:tab w:val="left" w:pos="2946" w:leader="none"/>
          <w:tab w:val="left" w:pos="3464" w:leader="none"/>
          <w:tab w:val="left" w:pos="4490" w:leader="none"/>
          <w:tab w:val="left" w:pos="5516" w:leader="none"/>
          <w:tab w:val="left" w:pos="6842" w:leader="none"/>
          <w:tab w:val="left" w:pos="7415" w:leader="none"/>
        </w:tabs>
        <w:rPr>
          <w:sz w:val="25"/>
        </w:rPr>
      </w:pPr>
      <w:r>
        <w:rPr>
          <w:sz w:val="25"/>
        </w:rPr>
        <w:t xml:space="preserve">promote</w:t>
      </w:r>
      <w:r>
        <w:rPr>
          <w:sz w:val="25"/>
        </w:rPr>
        <w:tab/>
        <w:t xml:space="preserve">the</w:t>
      </w:r>
      <w:r>
        <w:rPr>
          <w:sz w:val="25"/>
        </w:rPr>
        <w:tab/>
        <w:t xml:space="preserve">linkages</w:t>
      </w:r>
      <w:r>
        <w:rPr>
          <w:sz w:val="25"/>
        </w:rPr>
        <w:tab/>
        <w:t xml:space="preserve">between</w:t>
      </w:r>
      <w:r>
        <w:rPr>
          <w:sz w:val="25"/>
        </w:rPr>
        <w:tab/>
        <w:t xml:space="preserve">universities</w:t>
      </w:r>
      <w:r>
        <w:rPr>
          <w:sz w:val="25"/>
        </w:rPr>
        <w:tab/>
        <w:t xml:space="preserve">and</w:t>
      </w:r>
      <w:r>
        <w:rPr>
          <w:sz w:val="25"/>
        </w:rPr>
        <w:tab/>
      </w:r>
      <w:r>
        <w:rPr>
          <w:spacing w:val="-3"/>
          <w:sz w:val="25"/>
        </w:rPr>
        <w:t xml:space="preserve">research </w:t>
      </w:r>
      <w:r>
        <w:rPr>
          <w:sz w:val="25"/>
        </w:rPr>
        <w:t xml:space="preserve">institutions and the business community; and</w:t>
      </w:r>
      <w:r/>
    </w:p>
    <w:p>
      <w:pPr>
        <w:pStyle w:val="531"/>
        <w:numPr>
          <w:ilvl w:val="0"/>
          <w:numId w:val="12"/>
        </w:numPr>
        <w:ind w:left="1807" w:hanging="237"/>
        <w:jc w:val="left"/>
        <w:spacing w:before="92"/>
        <w:tabs>
          <w:tab w:val="left" w:pos="1808" w:leader="none"/>
        </w:tabs>
        <w:rPr>
          <w:sz w:val="23"/>
        </w:rPr>
      </w:pPr>
      <w:r>
        <w:rPr>
          <w:sz w:val="25"/>
        </w:rPr>
        <w:t xml:space="preserve">establish a county innovation</w:t>
      </w:r>
      <w:r>
        <w:rPr>
          <w:spacing w:val="22"/>
          <w:sz w:val="25"/>
        </w:rPr>
        <w:t xml:space="preserve"> </w:t>
      </w:r>
      <w:r>
        <w:rPr>
          <w:sz w:val="25"/>
        </w:rPr>
        <w:t xml:space="preserve">policy.</w:t>
      </w:r>
      <w:r/>
    </w:p>
    <w:p>
      <w:pPr>
        <w:pStyle w:val="525"/>
        <w:ind w:left="1085" w:right="687" w:hanging="2"/>
        <w:jc w:val="both"/>
        <w:spacing w:lineRule="auto" w:line="216" w:before="115"/>
      </w:pPr>
      <w:r>
        <w:t xml:space="preserve">Statement that the Bill is not a money Bill, within the meaning of Article 114 of the Constitution</w:t>
      </w:r>
      <w:r/>
    </w:p>
    <w:p>
      <w:pPr>
        <w:pStyle w:val="529"/>
        <w:ind w:left="1088" w:right="683" w:firstLine="6"/>
        <w:jc w:val="both"/>
        <w:spacing w:lineRule="auto" w:line="216" w:before="125"/>
      </w:pPr>
      <w:r>
        <w:t xml:space="preserve">Article 114 of the Constitution provides for matters that fall within the ambit</w:t>
      </w:r>
      <w:r>
        <w:rPr>
          <w:spacing w:val="-13"/>
        </w:rPr>
        <w:t xml:space="preserve"> </w:t>
      </w:r>
      <w:r>
        <w:t xml:space="preserve">of</w:t>
      </w:r>
      <w:r>
        <w:rPr>
          <w:spacing w:val="-26"/>
        </w:rPr>
        <w:t xml:space="preserve"> </w:t>
      </w:r>
      <w:r>
        <w:t xml:space="preserve">a</w:t>
      </w:r>
      <w:r>
        <w:rPr>
          <w:spacing w:val="-20"/>
        </w:rPr>
        <w:t xml:space="preserve"> </w:t>
      </w:r>
      <w:r>
        <w:t xml:space="preserve">money</w:t>
      </w:r>
      <w:r>
        <w:rPr>
          <w:spacing w:val="-17"/>
        </w:rPr>
        <w:t xml:space="preserve"> </w:t>
      </w:r>
      <w:r>
        <w:t xml:space="preserve">Bill.</w:t>
      </w:r>
      <w:r>
        <w:rPr>
          <w:spacing w:val="-15"/>
        </w:rPr>
        <w:t xml:space="preserve"> </w:t>
      </w:r>
      <w:r>
        <w:t xml:space="preserve">Article</w:t>
      </w:r>
      <w:r>
        <w:rPr>
          <w:spacing w:val="-12"/>
        </w:rPr>
        <w:t xml:space="preserve"> </w:t>
      </w:r>
      <w:r>
        <w:t xml:space="preserve">114(1)</w:t>
      </w:r>
      <w:r>
        <w:rPr>
          <w:spacing w:val="-19"/>
        </w:rPr>
        <w:t xml:space="preserve"> </w:t>
      </w:r>
      <w:r>
        <w:t xml:space="preserve">provides</w:t>
      </w:r>
      <w:r>
        <w:rPr>
          <w:spacing w:val="-13"/>
        </w:rPr>
        <w:t xml:space="preserve"> </w:t>
      </w:r>
      <w:r>
        <w:t xml:space="preserve">that</w:t>
      </w:r>
      <w:r>
        <w:rPr>
          <w:spacing w:val="-19"/>
        </w:rPr>
        <w:t xml:space="preserve"> </w:t>
      </w:r>
      <w:r>
        <w:t xml:space="preserve">a</w:t>
      </w:r>
      <w:r>
        <w:rPr>
          <w:spacing w:val="-21"/>
        </w:rPr>
        <w:t xml:space="preserve"> </w:t>
      </w:r>
      <w:r>
        <w:t xml:space="preserve">money</w:t>
      </w:r>
      <w:r>
        <w:rPr>
          <w:spacing w:val="-16"/>
        </w:rPr>
        <w:t xml:space="preserve"> </w:t>
      </w:r>
      <w:r>
        <w:t xml:space="preserve">Bill</w:t>
      </w:r>
      <w:r>
        <w:rPr>
          <w:spacing w:val="-18"/>
        </w:rPr>
        <w:t xml:space="preserve"> </w:t>
      </w:r>
      <w:r>
        <w:t xml:space="preserve">may</w:t>
      </w:r>
      <w:r>
        <w:rPr>
          <w:spacing w:val="-17"/>
        </w:rPr>
        <w:t xml:space="preserve"> </w:t>
      </w:r>
      <w:r>
        <w:t xml:space="preserve">not deal</w:t>
      </w:r>
      <w:r>
        <w:rPr>
          <w:spacing w:val="-13"/>
        </w:rPr>
        <w:t xml:space="preserve"> </w:t>
      </w:r>
      <w:r>
        <w:t xml:space="preserve">with</w:t>
      </w:r>
      <w:r>
        <w:rPr>
          <w:spacing w:val="-15"/>
        </w:rPr>
        <w:t xml:space="preserve"> </w:t>
      </w:r>
      <w:r>
        <w:t xml:space="preserve">any</w:t>
      </w:r>
      <w:r>
        <w:rPr>
          <w:spacing w:val="-14"/>
        </w:rPr>
        <w:t xml:space="preserve"> </w:t>
      </w:r>
      <w:r>
        <w:t xml:space="preserve">matter</w:t>
      </w:r>
      <w:r>
        <w:rPr>
          <w:spacing w:val="-11"/>
        </w:rPr>
        <w:t xml:space="preserve"> </w:t>
      </w:r>
      <w:r>
        <w:t xml:space="preserve">other</w:t>
      </w:r>
      <w:r>
        <w:rPr>
          <w:spacing w:val="-12"/>
        </w:rPr>
        <w:t xml:space="preserve"> </w:t>
      </w:r>
      <w:r>
        <w:t xml:space="preserve">than</w:t>
      </w:r>
      <w:r>
        <w:rPr>
          <w:spacing w:val="-11"/>
        </w:rPr>
        <w:t xml:space="preserve"> </w:t>
      </w:r>
      <w:r>
        <w:t xml:space="preserve">those</w:t>
      </w:r>
      <w:r>
        <w:rPr>
          <w:spacing w:val="-10"/>
        </w:rPr>
        <w:t xml:space="preserve"> </w:t>
      </w:r>
      <w:r>
        <w:t xml:space="preserve">listed</w:t>
      </w:r>
      <w:r>
        <w:rPr>
          <w:spacing w:val="-9"/>
        </w:rPr>
        <w:t xml:space="preserve"> </w:t>
      </w:r>
      <w:r>
        <w:t xml:space="preserve">in</w:t>
      </w:r>
      <w:r>
        <w:rPr>
          <w:spacing w:val="-13"/>
        </w:rPr>
        <w:t xml:space="preserve"> </w:t>
      </w:r>
      <w:r>
        <w:t xml:space="preserve">the</w:t>
      </w:r>
      <w:r>
        <w:rPr>
          <w:spacing w:val="-19"/>
        </w:rPr>
        <w:t xml:space="preserve"> </w:t>
      </w:r>
      <w:r>
        <w:t xml:space="preserve">definition</w:t>
      </w:r>
      <w:r>
        <w:rPr>
          <w:spacing w:val="-6"/>
        </w:rPr>
        <w:t xml:space="preserve"> </w:t>
      </w:r>
      <w:r>
        <w:t xml:space="preserve">of</w:t>
      </w:r>
      <w:r>
        <w:rPr>
          <w:spacing w:val="-17"/>
        </w:rPr>
        <w:t xml:space="preserve"> </w:t>
      </w:r>
      <w:r>
        <w:t xml:space="preserve">a</w:t>
      </w:r>
      <w:r>
        <w:rPr>
          <w:spacing w:val="-21"/>
        </w:rPr>
        <w:t xml:space="preserve"> </w:t>
      </w:r>
      <w:r>
        <w:t xml:space="preserve">“money Bill”</w:t>
      </w:r>
      <w:r>
        <w:rPr>
          <w:spacing w:val="-12"/>
        </w:rPr>
        <w:t xml:space="preserve"> </w:t>
      </w:r>
      <w:r>
        <w:t xml:space="preserve">in</w:t>
      </w:r>
      <w:r>
        <w:rPr>
          <w:spacing w:val="-13"/>
        </w:rPr>
        <w:t xml:space="preserve"> </w:t>
      </w:r>
      <w:r>
        <w:t xml:space="preserve">clause</w:t>
      </w:r>
      <w:r>
        <w:rPr>
          <w:spacing w:val="-11"/>
        </w:rPr>
        <w:t xml:space="preserve"> </w:t>
      </w:r>
      <w:r>
        <w:t xml:space="preserve">(3).</w:t>
      </w:r>
      <w:r>
        <w:rPr>
          <w:spacing w:val="31"/>
        </w:rPr>
        <w:t xml:space="preserve"> </w:t>
      </w:r>
      <w:r>
        <w:t xml:space="preserve">Clause</w:t>
      </w:r>
      <w:r>
        <w:rPr>
          <w:spacing w:val="-9"/>
        </w:rPr>
        <w:t xml:space="preserve"> </w:t>
      </w:r>
      <w:r>
        <w:t xml:space="preserve">(3)</w:t>
      </w:r>
      <w:r>
        <w:rPr>
          <w:spacing w:val="-14"/>
        </w:rPr>
        <w:t xml:space="preserve"> </w:t>
      </w:r>
      <w:r>
        <w:t xml:space="preserve">provides</w:t>
      </w:r>
      <w:r>
        <w:rPr>
          <w:spacing w:val="-4"/>
        </w:rPr>
        <w:t xml:space="preserve"> </w:t>
      </w:r>
      <w:r>
        <w:t xml:space="preserve">that</w:t>
      </w:r>
      <w:r>
        <w:rPr>
          <w:spacing w:val="-11"/>
        </w:rPr>
        <w:t xml:space="preserve"> </w:t>
      </w:r>
      <w:r>
        <w:t xml:space="preserve">a</w:t>
      </w:r>
      <w:r>
        <w:rPr>
          <w:spacing w:val="-13"/>
        </w:rPr>
        <w:t xml:space="preserve"> </w:t>
      </w:r>
      <w:r>
        <w:t xml:space="preserve">“money</w:t>
      </w:r>
      <w:r>
        <w:rPr>
          <w:spacing w:val="-6"/>
        </w:rPr>
        <w:t xml:space="preserve"> </w:t>
      </w:r>
      <w:r>
        <w:t xml:space="preserve">Bill”</w:t>
      </w:r>
      <w:r>
        <w:rPr>
          <w:spacing w:val="-7"/>
        </w:rPr>
        <w:t xml:space="preserve"> </w:t>
      </w:r>
      <w:r>
        <w:t xml:space="preserve">means</w:t>
      </w:r>
      <w:r>
        <w:rPr>
          <w:spacing w:val="-10"/>
        </w:rPr>
        <w:t xml:space="preserve"> </w:t>
      </w:r>
      <w:r>
        <w:t xml:space="preserve">a</w:t>
      </w:r>
      <w:r>
        <w:rPr>
          <w:spacing w:val="-14"/>
        </w:rPr>
        <w:t xml:space="preserve"> </w:t>
      </w:r>
      <w:r>
        <w:t xml:space="preserve">Bill which contains provisions dealing with</w:t>
      </w:r>
      <w:r>
        <w:rPr>
          <w:spacing w:val="9"/>
        </w:rPr>
        <w:t xml:space="preserve"> </w:t>
      </w:r>
      <w:r>
        <w:t xml:space="preserve">—</w:t>
      </w:r>
      <w:r/>
    </w:p>
    <w:p>
      <w:pPr>
        <w:pStyle w:val="524"/>
        <w:numPr>
          <w:ilvl w:val="0"/>
          <w:numId w:val="1"/>
        </w:numPr>
        <w:spacing w:before="83"/>
        <w:tabs>
          <w:tab w:val="left" w:pos="1815" w:leader="none"/>
        </w:tabs>
      </w:pPr>
      <w:r>
        <w:t xml:space="preserve">taxes;</w:t>
      </w:r>
      <w:r/>
    </w:p>
    <w:p>
      <w:pPr>
        <w:pStyle w:val="531"/>
        <w:numPr>
          <w:ilvl w:val="0"/>
          <w:numId w:val="1"/>
        </w:numPr>
        <w:ind w:left="1815" w:right="679"/>
        <w:spacing w:lineRule="auto" w:line="216" w:before="117"/>
        <w:tabs>
          <w:tab w:val="left" w:pos="1810" w:leader="none"/>
        </w:tabs>
        <w:rPr>
          <w:sz w:val="25"/>
        </w:rPr>
      </w:pPr>
      <w:r>
        <w:rPr>
          <w:sz w:val="25"/>
        </w:rPr>
        <w:t xml:space="preserve">the imposition of charges on a public fund or the variation or repeal of any of those</w:t>
      </w:r>
      <w:r>
        <w:rPr>
          <w:spacing w:val="2"/>
          <w:sz w:val="25"/>
        </w:rPr>
        <w:t xml:space="preserve"> </w:t>
      </w:r>
      <w:r>
        <w:rPr>
          <w:sz w:val="25"/>
        </w:rPr>
        <w:t xml:space="preserve">charges;</w:t>
      </w:r>
      <w:r/>
    </w:p>
    <w:p>
      <w:pPr>
        <w:pStyle w:val="531"/>
        <w:numPr>
          <w:ilvl w:val="0"/>
          <w:numId w:val="1"/>
        </w:numPr>
        <w:ind w:hanging="359"/>
        <w:spacing w:lineRule="exact" w:line="266" w:before="102"/>
        <w:tabs>
          <w:tab w:val="left" w:pos="1815" w:leader="none"/>
        </w:tabs>
        <w:rPr>
          <w:sz w:val="25"/>
        </w:rPr>
      </w:pPr>
      <w:r>
        <w:rPr>
          <w:sz w:val="25"/>
        </w:rPr>
        <w:t xml:space="preserve">the appropriation, receipt, custody, investment or issue of</w:t>
      </w:r>
      <w:r>
        <w:rPr>
          <w:spacing w:val="36"/>
          <w:sz w:val="25"/>
        </w:rPr>
        <w:t xml:space="preserve"> </w:t>
      </w:r>
      <w:r>
        <w:rPr>
          <w:sz w:val="25"/>
        </w:rPr>
        <w:t xml:space="preserve">public</w:t>
      </w:r>
      <w:r/>
    </w:p>
    <w:p>
      <w:pPr>
        <w:pStyle w:val="524"/>
        <w:ind w:left="1814"/>
        <w:jc w:val="left"/>
        <w:spacing w:lineRule="exact" w:line="278"/>
      </w:pPr>
      <w:r>
        <w:t xml:space="preserve">money;</w:t>
      </w:r>
      <w:r/>
    </w:p>
    <w:p>
      <w:pPr>
        <w:pStyle w:val="531"/>
        <w:numPr>
          <w:ilvl w:val="0"/>
          <w:numId w:val="1"/>
        </w:numPr>
        <w:spacing w:before="89"/>
        <w:tabs>
          <w:tab w:val="left" w:pos="1815" w:leader="none"/>
        </w:tabs>
        <w:rPr>
          <w:sz w:val="25"/>
        </w:rPr>
      </w:pPr>
      <w:r>
        <w:rPr>
          <w:sz w:val="25"/>
        </w:rPr>
        <w:t xml:space="preserve">the raising or guaranteeing of any loan or its repayment;</w:t>
      </w:r>
      <w:r>
        <w:rPr>
          <w:spacing w:val="-41"/>
          <w:sz w:val="25"/>
        </w:rPr>
        <w:t xml:space="preserve"> </w:t>
      </w:r>
      <w:r>
        <w:rPr>
          <w:sz w:val="25"/>
        </w:rPr>
        <w:t xml:space="preserve">or</w:t>
      </w:r>
      <w:r/>
    </w:p>
    <w:p>
      <w:pPr>
        <w:pStyle w:val="531"/>
        <w:numPr>
          <w:ilvl w:val="0"/>
          <w:numId w:val="1"/>
        </w:numPr>
        <w:tabs>
          <w:tab w:val="left" w:pos="1815" w:leader="none"/>
        </w:tabs>
        <w:rPr>
          <w:sz w:val="25"/>
        </w:rPr>
      </w:pPr>
      <w:r>
        <w:rPr>
          <w:sz w:val="25"/>
        </w:rPr>
        <w:t xml:space="preserve">matters incidental to those</w:t>
      </w:r>
      <w:r>
        <w:rPr>
          <w:spacing w:val="23"/>
          <w:sz w:val="25"/>
        </w:rPr>
        <w:t xml:space="preserve"> </w:t>
      </w:r>
      <w:r>
        <w:rPr>
          <w:sz w:val="25"/>
        </w:rPr>
        <w:t xml:space="preserve">matters.</w:t>
      </w:r>
      <w:r/>
    </w:p>
    <w:p>
      <w:pPr>
        <w:pStyle w:val="529"/>
        <w:ind w:left="1097" w:right="637" w:hanging="3"/>
        <w:spacing w:lineRule="auto" w:line="211" w:before="124"/>
      </w:pPr>
      <w:r>
        <w:t xml:space="preserve">The primary purpose of the Startup Bill, 2020 is to establish a legal framework —</w:t>
      </w:r>
      <w:r/>
    </w:p>
    <w:p>
      <w:pPr>
        <w:pStyle w:val="531"/>
        <w:numPr>
          <w:ilvl w:val="0"/>
          <w:numId w:val="11"/>
        </w:numPr>
        <w:jc w:val="both"/>
        <w:spacing w:before="104"/>
        <w:tabs>
          <w:tab w:val="left" w:pos="1820" w:leader="none"/>
        </w:tabs>
        <w:rPr>
          <w:sz w:val="25"/>
        </w:rPr>
      </w:pPr>
      <w:r>
        <w:rPr>
          <w:sz w:val="25"/>
        </w:rPr>
        <w:t xml:space="preserve">that</w:t>
      </w:r>
      <w:r>
        <w:rPr>
          <w:spacing w:val="-14"/>
          <w:sz w:val="25"/>
        </w:rPr>
        <w:t xml:space="preserve"> </w:t>
      </w:r>
      <w:r>
        <w:rPr>
          <w:sz w:val="25"/>
        </w:rPr>
        <w:t xml:space="preserve">fosters</w:t>
      </w:r>
      <w:r>
        <w:rPr>
          <w:spacing w:val="-12"/>
          <w:sz w:val="25"/>
        </w:rPr>
        <w:t xml:space="preserve"> </w:t>
      </w:r>
      <w:r>
        <w:rPr>
          <w:sz w:val="25"/>
        </w:rPr>
        <w:t xml:space="preserve">a</w:t>
      </w:r>
      <w:r>
        <w:rPr>
          <w:spacing w:val="-22"/>
          <w:sz w:val="25"/>
        </w:rPr>
        <w:t xml:space="preserve"> </w:t>
      </w:r>
      <w:r>
        <w:rPr>
          <w:sz w:val="25"/>
        </w:rPr>
        <w:t xml:space="preserve">culture</w:t>
      </w:r>
      <w:r>
        <w:rPr>
          <w:spacing w:val="-10"/>
          <w:sz w:val="25"/>
        </w:rPr>
        <w:t xml:space="preserve"> </w:t>
      </w:r>
      <w:r>
        <w:rPr>
          <w:sz w:val="25"/>
        </w:rPr>
        <w:t xml:space="preserve">of</w:t>
      </w:r>
      <w:r>
        <w:rPr>
          <w:spacing w:val="-18"/>
          <w:sz w:val="25"/>
        </w:rPr>
        <w:t xml:space="preserve"> </w:t>
      </w:r>
      <w:r>
        <w:rPr>
          <w:sz w:val="25"/>
        </w:rPr>
        <w:t xml:space="preserve">innovative thinking</w:t>
      </w:r>
      <w:r>
        <w:rPr>
          <w:spacing w:val="-4"/>
          <w:sz w:val="25"/>
        </w:rPr>
        <w:t xml:space="preserve"> </w:t>
      </w:r>
      <w:r>
        <w:rPr>
          <w:sz w:val="25"/>
        </w:rPr>
        <w:t xml:space="preserve">and</w:t>
      </w:r>
      <w:r>
        <w:rPr>
          <w:spacing w:val="-15"/>
          <w:sz w:val="25"/>
        </w:rPr>
        <w:t xml:space="preserve"> </w:t>
      </w:r>
      <w:r>
        <w:rPr>
          <w:sz w:val="25"/>
        </w:rPr>
        <w:t xml:space="preserve">entrepreneurship;</w:t>
      </w:r>
      <w:r/>
    </w:p>
    <w:p>
      <w:pPr>
        <w:pStyle w:val="531"/>
        <w:numPr>
          <w:ilvl w:val="0"/>
          <w:numId w:val="11"/>
        </w:numPr>
        <w:ind w:left="1813" w:right="674" w:hanging="358"/>
        <w:jc w:val="both"/>
        <w:spacing w:lineRule="auto" w:line="213" w:before="117"/>
        <w:tabs>
          <w:tab w:val="left" w:pos="1818" w:leader="none"/>
        </w:tabs>
        <w:rPr>
          <w:sz w:val="25"/>
        </w:rPr>
      </w:pPr>
      <w:r>
        <w:rPr>
          <w:sz w:val="25"/>
        </w:rPr>
        <w:t xml:space="preserve">for the registration of startups and the linkage of such startups with</w:t>
      </w:r>
      <w:r>
        <w:rPr>
          <w:spacing w:val="-16"/>
          <w:sz w:val="25"/>
        </w:rPr>
        <w:t xml:space="preserve"> </w:t>
      </w:r>
      <w:r>
        <w:rPr>
          <w:sz w:val="25"/>
        </w:rPr>
        <w:t xml:space="preserve">financial</w:t>
      </w:r>
      <w:r>
        <w:rPr>
          <w:spacing w:val="-10"/>
          <w:sz w:val="25"/>
        </w:rPr>
        <w:t xml:space="preserve"> </w:t>
      </w:r>
      <w:r>
        <w:rPr>
          <w:sz w:val="25"/>
        </w:rPr>
        <w:t xml:space="preserve">institutions,</w:t>
      </w:r>
      <w:r>
        <w:rPr>
          <w:spacing w:val="-11"/>
          <w:sz w:val="25"/>
        </w:rPr>
        <w:t xml:space="preserve"> </w:t>
      </w:r>
      <w:r>
        <w:rPr>
          <w:sz w:val="25"/>
        </w:rPr>
        <w:t xml:space="preserve">the</w:t>
      </w:r>
      <w:r>
        <w:rPr>
          <w:spacing w:val="-15"/>
          <w:sz w:val="25"/>
        </w:rPr>
        <w:t xml:space="preserve"> </w:t>
      </w:r>
      <w:r>
        <w:rPr>
          <w:sz w:val="25"/>
        </w:rPr>
        <w:t xml:space="preserve">private</w:t>
      </w:r>
      <w:r>
        <w:rPr>
          <w:spacing w:val="-11"/>
          <w:sz w:val="25"/>
        </w:rPr>
        <w:t xml:space="preserve"> </w:t>
      </w:r>
      <w:r>
        <w:rPr>
          <w:sz w:val="25"/>
        </w:rPr>
        <w:t xml:space="preserve">sector</w:t>
      </w:r>
      <w:r>
        <w:rPr>
          <w:spacing w:val="-14"/>
          <w:sz w:val="25"/>
        </w:rPr>
        <w:t xml:space="preserve"> </w:t>
      </w:r>
      <w:r>
        <w:rPr>
          <w:sz w:val="25"/>
        </w:rPr>
        <w:t xml:space="preserve">research</w:t>
      </w:r>
      <w:r>
        <w:rPr>
          <w:spacing w:val="-10"/>
          <w:sz w:val="25"/>
        </w:rPr>
        <w:t xml:space="preserve"> </w:t>
      </w:r>
      <w:r>
        <w:rPr>
          <w:sz w:val="25"/>
        </w:rPr>
        <w:t xml:space="preserve">institutions and such other institutions at the National and county level of </w:t>
      </w:r>
      <w:r>
        <w:rPr>
          <w:sz w:val="26"/>
        </w:rPr>
        <w:t xml:space="preserve">government;</w:t>
      </w:r>
      <w:r/>
    </w:p>
    <w:p>
      <w:pPr>
        <w:pStyle w:val="531"/>
        <w:numPr>
          <w:ilvl w:val="0"/>
          <w:numId w:val="11"/>
        </w:numPr>
        <w:ind w:left="1821" w:right="677" w:hanging="366"/>
        <w:jc w:val="both"/>
        <w:spacing w:lineRule="auto" w:line="216" w:before="124"/>
        <w:tabs>
          <w:tab w:val="left" w:pos="1825" w:leader="none"/>
        </w:tabs>
        <w:rPr>
          <w:sz w:val="25"/>
        </w:rPr>
      </w:pPr>
      <w:r>
        <w:rPr>
          <w:sz w:val="25"/>
        </w:rPr>
        <w:t xml:space="preserve">to facilitate investment in and the provision of fiscal and non- fiscal support to stamps in</w:t>
      </w:r>
      <w:r>
        <w:rPr>
          <w:spacing w:val="9"/>
          <w:sz w:val="25"/>
        </w:rPr>
        <w:t xml:space="preserve"> </w:t>
      </w:r>
      <w:r>
        <w:rPr>
          <w:sz w:val="25"/>
        </w:rPr>
        <w:t xml:space="preserve">Kenya;</w:t>
      </w:r>
      <w:r/>
    </w:p>
    <w:p>
      <w:pPr>
        <w:pStyle w:val="531"/>
        <w:numPr>
          <w:ilvl w:val="0"/>
          <w:numId w:val="11"/>
        </w:numPr>
        <w:ind w:left="1818" w:right="660" w:hanging="358"/>
        <w:jc w:val="both"/>
        <w:spacing w:lineRule="auto" w:line="216" w:before="121"/>
        <w:tabs>
          <w:tab w:val="left" w:pos="1820" w:leader="none"/>
        </w:tabs>
        <w:rPr>
          <w:sz w:val="25"/>
        </w:rPr>
      </w:pPr>
      <w:r>
        <w:rPr>
          <w:sz w:val="25"/>
        </w:rPr>
        <w:t xml:space="preserve">that promotes an enabling environment for the establishment, development,</w:t>
      </w:r>
      <w:r>
        <w:rPr>
          <w:spacing w:val="-13"/>
          <w:sz w:val="25"/>
        </w:rPr>
        <w:t xml:space="preserve"> </w:t>
      </w:r>
      <w:r>
        <w:rPr>
          <w:sz w:val="25"/>
        </w:rPr>
        <w:t xml:space="preserve">conduct</w:t>
      </w:r>
      <w:r>
        <w:rPr>
          <w:spacing w:val="-8"/>
          <w:sz w:val="25"/>
        </w:rPr>
        <w:t xml:space="preserve"> </w:t>
      </w:r>
      <w:r>
        <w:rPr>
          <w:sz w:val="25"/>
        </w:rPr>
        <w:t xml:space="preserve">of</w:t>
      </w:r>
      <w:r>
        <w:rPr>
          <w:spacing w:val="-19"/>
          <w:sz w:val="25"/>
        </w:rPr>
        <w:t xml:space="preserve"> </w:t>
      </w:r>
      <w:r>
        <w:rPr>
          <w:sz w:val="25"/>
        </w:rPr>
        <w:t xml:space="preserve">business</w:t>
      </w:r>
      <w:r>
        <w:rPr>
          <w:spacing w:val="-9"/>
          <w:sz w:val="25"/>
        </w:rPr>
        <w:t xml:space="preserve"> </w:t>
      </w:r>
      <w:r>
        <w:rPr>
          <w:sz w:val="25"/>
        </w:rPr>
        <w:t xml:space="preserve">and</w:t>
      </w:r>
      <w:r>
        <w:rPr>
          <w:spacing w:val="-17"/>
          <w:sz w:val="25"/>
        </w:rPr>
        <w:t xml:space="preserve"> </w:t>
      </w:r>
      <w:r>
        <w:rPr>
          <w:sz w:val="25"/>
        </w:rPr>
        <w:t xml:space="preserve">regulation</w:t>
      </w:r>
      <w:r>
        <w:rPr>
          <w:spacing w:val="-2"/>
          <w:sz w:val="25"/>
        </w:rPr>
        <w:t xml:space="preserve"> </w:t>
      </w:r>
      <w:r>
        <w:rPr>
          <w:sz w:val="25"/>
        </w:rPr>
        <w:t xml:space="preserve">of</w:t>
      </w:r>
      <w:r>
        <w:rPr>
          <w:spacing w:val="-18"/>
          <w:sz w:val="25"/>
        </w:rPr>
        <w:t xml:space="preserve"> </w:t>
      </w:r>
      <w:r>
        <w:rPr>
          <w:sz w:val="25"/>
        </w:rPr>
        <w:t xml:space="preserve">startups;</w:t>
      </w:r>
      <w:r/>
    </w:p>
    <w:p>
      <w:pPr>
        <w:pStyle w:val="531"/>
        <w:numPr>
          <w:ilvl w:val="0"/>
          <w:numId w:val="11"/>
        </w:numPr>
        <w:ind w:left="1826" w:right="668" w:hanging="361"/>
        <w:jc w:val="both"/>
        <w:spacing w:lineRule="auto" w:line="218" w:before="117"/>
        <w:tabs>
          <w:tab w:val="left" w:pos="1822" w:leader="none"/>
        </w:tabs>
        <w:rPr>
          <w:sz w:val="25"/>
        </w:rPr>
      </w:pPr>
      <w:r>
        <w:rPr>
          <w:sz w:val="25"/>
        </w:rPr>
        <w:t xml:space="preserve">for the establishment of incubation facilities at the National and county levels of government and environment that promotes the establishment of stamps;</w:t>
      </w:r>
      <w:r>
        <w:rPr>
          <w:spacing w:val="-32"/>
          <w:sz w:val="25"/>
        </w:rPr>
        <w:t xml:space="preserve"> </w:t>
      </w:r>
      <w:r>
        <w:rPr>
          <w:sz w:val="25"/>
        </w:rPr>
        <w:t xml:space="preserve">and</w:t>
      </w:r>
      <w:r/>
    </w:p>
    <w:p>
      <w:pPr>
        <w:jc w:val="both"/>
        <w:spacing w:lineRule="auto" w:line="218"/>
        <w:rPr>
          <w:sz w:val="25"/>
        </w:rPr>
        <w:sectPr>
          <w:footnotePr/>
          <w:endnotePr/>
          <w:type w:val="nextPage"/>
          <w:pgSz w:w="11940" w:h="16800" w:orient="portrait"/>
          <w:pgMar w:top="1080" w:right="1680" w:bottom="280" w:left="1360" w:header="720" w:footer="720" w:gutter="0"/>
          <w:cols w:num="1" w:sep="0" w:space="720" w:equalWidth="1"/>
          <w:docGrid w:linePitch="360"/>
        </w:sectPr>
      </w:pPr>
      <w:r>
        <w:rPr>
          <w:sz w:val="25"/>
        </w:rPr>
      </w:r>
      <w:r/>
    </w:p>
    <w:p>
      <w:pPr>
        <w:ind w:left="3819"/>
        <w:spacing w:before="71"/>
        <w:tabs>
          <w:tab w:val="right" w:pos="8258" w:leader="none"/>
        </w:tabs>
        <w:rPr>
          <w:sz w:val="21"/>
        </w:rPr>
      </w:pPr>
      <w:r>
        <mc:AlternateContent>
          <mc:Choice Requires="wpg">
            <w:drawing>
              <wp:anchor xmlns:wp="http://schemas.openxmlformats.org/drawingml/2006/wordprocessingDrawing" distT="0" distB="0" distL="0" distR="0" simplePos="0" relativeHeight="266844672" behindDoc="0" locked="0" layoutInCell="1" allowOverlap="1">
                <wp:simplePos x="0" y="0"/>
                <wp:positionH relativeFrom="page">
                  <wp:posOffset>1572260</wp:posOffset>
                </wp:positionH>
                <wp:positionV relativeFrom="paragraph">
                  <wp:posOffset>229235</wp:posOffset>
                </wp:positionV>
                <wp:extent cx="4580255" cy="1270"/>
                <wp:effectExtent l="0" t="0" r="0" b="0"/>
                <wp:wrapTopAndBottom/>
                <wp:docPr id="42" name="" hidden="false"/>
                <wp:cNvGraphicFramePr/>
                <a:graphic xmlns:a="http://schemas.openxmlformats.org/drawingml/2006/main">
                  <a:graphicData uri="http://schemas.microsoft.com/office/word/2010/wordprocessingShape">
                    <wps:wsp>
                      <wps:cNvSpPr/>
                      <wps:spPr bwMode="auto">
                        <a:xfrm>
                          <a:off x="0" y="0"/>
                          <a:ext cx="4580255" cy="1270"/>
                        </a:xfrm>
                        <a:custGeom>
                          <a:avLst/>
                          <a:gdLst>
                            <a:gd name="gd0" fmla="val 65536"/>
                            <a:gd name="gd1" fmla="val 0"/>
                            <a:gd name="gd2" fmla="val 0"/>
                            <a:gd name="gd3" fmla="+- gd1 7213 0"/>
                            <a:gd name="gd4" fmla="+- gd2 0 0"/>
                            <a:gd name="gd5" fmla="*/ w 0 7213"/>
                            <a:gd name="gd6" fmla="*/ h 0 1"/>
                            <a:gd name="gd7" fmla="*/ w 21600 7213"/>
                            <a:gd name="gd8" fmla="*/ h 21600 1"/>
                          </a:gdLst>
                          <a:ahLst/>
                          <a:cxnLst/>
                          <a:rect l="gd5" t="gd6" r="gd7" b="gd8"/>
                          <a:pathLst>
                            <a:path w="7213" h="1" fill="norm" stroke="1" extrusionOk="0">
                              <a:moveTo>
                                <a:pt x="gd1" y="gd2"/>
                              </a:moveTo>
                              <a:lnTo>
                                <a:pt x="gd3" y="gd4"/>
                              </a:lnTo>
                            </a:path>
                            <a:path w="7213"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4" o:spid="_x0000_s44" style="position:absolute;mso-wrap-distance-left:0.0pt;mso-wrap-distance-top:0.0pt;mso-wrap-distance-right:0.0pt;mso-wrap-distance-bottom:0.0pt;z-index:266844672;o:allowoverlap:true;o:allowincell:true;mso-position-horizontal-relative:page;margin-left:123.8pt;mso-position-horizontal:absolute;mso-position-vertical-relative:text;margin-top:18.1pt;mso-position-vertical:absolute;width:360.6pt;height:0.1pt;" coordsize="100000,100000" path="m0,0l100000,0ee" filled="f" strokecolor="#000000" strokeweight="0.72pt">
                <v:path textboxrect="0,0,299458,-2147483648"/>
                <w10:wrap type="topAndBottom"/>
              </v:shape>
            </w:pict>
          </mc:Fallback>
        </mc:AlternateContent>
      </w:r>
      <w:bookmarkStart w:id="26" w:name="Page_28"/>
      <w:r/>
      <w:bookmarkEnd w:id="26"/>
      <w:r>
        <w:rPr>
          <w:i/>
          <w:sz w:val="19"/>
        </w:rPr>
        <w:t xml:space="preserve">The</w:t>
      </w:r>
      <w:r>
        <w:rPr>
          <w:i/>
          <w:spacing w:val="7"/>
          <w:sz w:val="19"/>
        </w:rPr>
        <w:t xml:space="preserve"> </w:t>
      </w:r>
      <w:r>
        <w:rPr>
          <w:i/>
          <w:sz w:val="19"/>
        </w:rPr>
        <w:t xml:space="preserve">Startup</w:t>
      </w:r>
      <w:r>
        <w:rPr>
          <w:i/>
          <w:spacing w:val="-4"/>
          <w:sz w:val="19"/>
        </w:rPr>
        <w:t xml:space="preserve"> </w:t>
      </w:r>
      <w:r>
        <w:rPr>
          <w:i/>
          <w:sz w:val="19"/>
        </w:rPr>
        <w:t xml:space="preserve">Bill 2</w:t>
      </w:r>
      <w:r>
        <w:rPr>
          <w:i/>
          <w:sz w:val="19"/>
        </w:rPr>
        <w:t xml:space="preserve">020</w:t>
      </w:r>
      <w:r>
        <w:rPr>
          <w:i/>
          <w:sz w:val="19"/>
        </w:rPr>
        <w:tab/>
      </w:r>
      <w:r>
        <w:rPr>
          <w:sz w:val="21"/>
        </w:rPr>
        <w:t xml:space="preserve">423</w:t>
      </w:r>
      <w:r/>
    </w:p>
    <w:p>
      <w:pPr>
        <w:pStyle w:val="524"/>
        <w:numPr>
          <w:ilvl w:val="0"/>
          <w:numId w:val="11"/>
        </w:numPr>
        <w:ind w:left="1845" w:right="634" w:hanging="361"/>
        <w:spacing w:lineRule="auto" w:line="208" w:before="152"/>
        <w:tabs>
          <w:tab w:val="left" w:pos="1846" w:leader="none"/>
        </w:tabs>
      </w:pPr>
      <w:r>
        <w:t xml:space="preserve">for the monitoring and evaluation of the legal an</w:t>
      </w:r>
      <w:r>
        <w:t xml:space="preserve">d</w:t>
      </w:r>
      <w:r>
        <w:t xml:space="preserve"> regulatory framework and the mechanisms put in place to encourage the development of</w:t>
      </w:r>
      <w:r>
        <w:rPr>
          <w:spacing w:val="-48"/>
        </w:rPr>
        <w:t xml:space="preserve"> </w:t>
      </w:r>
      <w:r>
        <w:t xml:space="preserve">startups.</w:t>
      </w:r>
      <w:r/>
    </w:p>
    <w:p>
      <w:pPr>
        <w:ind w:left="1119" w:firstLine="4"/>
        <w:spacing w:lineRule="auto" w:line="208" w:before="121"/>
        <w:rPr>
          <w:sz w:val="26"/>
        </w:rPr>
      </w:pPr>
      <w:r>
        <w:rPr>
          <w:sz w:val="26"/>
        </w:rPr>
        <w:t xml:space="preserve">As such, the Bill is not a “money Bill” within the meaning of Article 114(1) as read together with Article 114(3) of the Constitution.</w:t>
      </w:r>
      <w:r/>
    </w:p>
    <w:p>
      <w:pPr>
        <w:pStyle w:val="529"/>
        <w:ind w:left="1606"/>
        <w:spacing w:before="100"/>
      </w:pPr>
      <w:r>
        <w:t xml:space="preserve">Dated the 7th August, 2020.</w:t>
      </w:r>
      <w:r/>
    </w:p>
    <w:p>
      <w:pPr>
        <w:pStyle w:val="529"/>
        <w:spacing w:before="10"/>
        <w:rPr>
          <w:sz w:val="11"/>
        </w:rPr>
      </w:pPr>
      <w:r>
        <w:rPr>
          <w:sz w:val="11"/>
        </w:rPr>
      </w:r>
      <w:r/>
    </w:p>
    <w:p>
      <w:pPr>
        <w:pStyle w:val="529"/>
        <w:ind w:left="5075"/>
        <w:spacing w:lineRule="exact" w:line="271" w:before="89"/>
      </w:pPr>
      <w:r>
        <w:t xml:space="preserve">JOHNSON ARTHUR SAKAJA,</w:t>
      </w:r>
      <w:r/>
    </w:p>
    <w:p>
      <w:pPr>
        <w:ind w:right="637"/>
        <w:jc w:val="right"/>
        <w:spacing w:lineRule="exact" w:line="271"/>
        <w:rPr>
          <w:i/>
          <w:sz w:val="25"/>
        </w:rPr>
      </w:pPr>
      <w:r>
        <w:rPr>
          <w:i/>
          <w:sz w:val="25"/>
        </w:rPr>
        <w:t xml:space="preserve">Senator.</w:t>
      </w:r>
      <w:r/>
    </w:p>
    <w:p>
      <w:pPr>
        <w:jc w:val="right"/>
        <w:spacing w:lineRule="exact" w:line="271"/>
        <w:rPr>
          <w:sz w:val="25"/>
        </w:rPr>
        <w:sectPr>
          <w:footnotePr/>
          <w:endnotePr/>
          <w:type w:val="nextPage"/>
          <w:pgSz w:w="11940" w:h="16800" w:orient="portrait"/>
          <w:pgMar w:top="960" w:right="1680" w:bottom="280" w:left="1360" w:header="720" w:footer="720" w:gutter="0"/>
          <w:cols w:num="1" w:sep="0" w:space="720" w:equalWidth="1"/>
          <w:docGrid w:linePitch="360"/>
        </w:sectPr>
      </w:pPr>
      <w:r>
        <w:rPr>
          <w:sz w:val="25"/>
        </w:rPr>
      </w:r>
      <w:r/>
    </w:p>
    <w:p>
      <w:pPr>
        <w:ind w:left="878"/>
        <w:jc w:val="both"/>
        <w:spacing w:before="81"/>
        <w:tabs>
          <w:tab w:val="left" w:pos="3569" w:leader="none"/>
        </w:tabs>
        <w:rPr>
          <w:i/>
          <w:sz w:val="19"/>
        </w:rPr>
      </w:pPr>
      <w:r>
        <mc:AlternateContent>
          <mc:Choice Requires="wpg">
            <w:drawing>
              <wp:anchor xmlns:wp="http://schemas.openxmlformats.org/drawingml/2006/wordprocessingDrawing" distT="0" distB="0" distL="0" distR="0" simplePos="0" relativeHeight="266844160" behindDoc="0" locked="0" layoutInCell="1" allowOverlap="1">
                <wp:simplePos x="0" y="0"/>
                <wp:positionH relativeFrom="page">
                  <wp:posOffset>1633220</wp:posOffset>
                </wp:positionH>
                <wp:positionV relativeFrom="paragraph">
                  <wp:posOffset>215900</wp:posOffset>
                </wp:positionV>
                <wp:extent cx="4354830" cy="9525"/>
                <wp:effectExtent l="0" t="0" r="0" b="0"/>
                <wp:wrapTopAndBottom/>
                <wp:docPr id="43" name="" hidden="false"/>
                <wp:cNvGraphicFramePr/>
                <a:graphic xmlns:a="http://schemas.openxmlformats.org/drawingml/2006/main">
                  <a:graphicData uri="http://schemas.microsoft.com/office/word/2010/wordprocessingGroup">
                    <wpg:wgp>
                      <wpg:cNvGrpSpPr/>
                      <wpg:grpSpPr bwMode="auto">
                        <a:xfrm>
                          <a:off x="0" y="0"/>
                          <a:ext cx="4354830" cy="9525"/>
                          <a:chOff x="2572" y="340"/>
                          <a:chExt cx="6858" cy="15"/>
                        </a:xfrm>
                      </wpg:grpSpPr>
                      <wps:wsp>
                        <wps:cNvSpPr/>
                        <wps:spPr bwMode="auto">
                          <a:xfrm>
                            <a:off x="3945" y="347"/>
                            <a:ext cx="5485" cy="0"/>
                          </a:xfrm>
                          <a:prstGeom prst="line">
                            <a:avLst/>
                          </a:prstGeom>
                          <a:solidFill>
                            <a:srgbClr val="FFFFFF"/>
                          </a:solidFill>
                          <a:ln w="9133">
                            <a:solidFill>
                              <a:srgbClr val="000000"/>
                            </a:solidFill>
                          </a:ln>
                        </wps:spPr>
                        <wps:bodyPr rot="0">
                          <a:prstTxWarp prst="textNoShape">
                            <a:avLst/>
                          </a:prstTxWarp>
                          <a:noAutofit/>
                        </wps:bodyPr>
                      </wps:wsp>
                      <wps:wsp>
                        <wps:cNvSpPr/>
                        <wps:spPr bwMode="auto">
                          <a:xfrm>
                            <a:off x="2572" y="347"/>
                            <a:ext cx="1349" cy="0"/>
                          </a:xfrm>
                          <a:prstGeom prst="line">
                            <a:avLst/>
                          </a:prstGeom>
                          <a:solidFill>
                            <a:srgbClr val="FFFFFF"/>
                          </a:solidFill>
                          <a:ln w="9133">
                            <a:solidFill>
                              <a:srgbClr val="000000"/>
                            </a:solidFill>
                          </a:ln>
                        </wps:spPr>
                        <wps:bodyPr rot="0">
                          <a:prstTxWarp prst="textNoShape">
                            <a:avLst/>
                          </a:prstTxWarp>
                          <a:noAutofit/>
                        </wps:bodyPr>
                      </wps:wsp>
                    </wpg:wgp>
                  </a:graphicData>
                </a:graphic>
              </wp:anchor>
            </w:drawing>
          </mc:Choice>
          <mc:Fallback>
            <w:pict>
              <v:group id="group 45" o:spid="_x0000_s0000" style="position:absolute;mso-wrap-distance-left:0.0pt;mso-wrap-distance-top:0.0pt;mso-wrap-distance-right:0.0pt;mso-wrap-distance-bottom:0.0pt;z-index:266844160;o:allowoverlap:true;o:allowincell:true;mso-position-horizontal-relative:page;margin-left:128.6pt;mso-position-horizontal:absolute;mso-position-vertical-relative:text;margin-top:17.0pt;mso-position-vertical:absolute;width:342.9pt;height:0.8pt;" coordorigin="25,3" coordsize="68,0">
                <v:shape id="shape 46" o:spid="_x0000_s46" o:spt="20" style="position:absolute;left:39;top:3;width:54;height:0;" coordsize="100000,100000" path="" fillcolor="#FFFFFF" strokecolor="#000000" strokeweight="0.72pt">
                  <v:path textboxrect="0,0,0,0"/>
                  <w10:wrap type="topAndBottom"/>
                </v:shape>
                <v:shape id="shape 47" o:spid="_x0000_s47" o:spt="20" style="position:absolute;left:25;top:3;width:13;height:0;" coordsize="100000,100000" path="" fillcolor="#FFFFFF" strokecolor="#000000" strokeweight="0.72pt">
                  <v:path textboxrect="0,0,0,0"/>
                </v:shape>
              </v:group>
            </w:pict>
          </mc:Fallback>
        </mc:AlternateContent>
      </w:r>
      <w:bookmarkStart w:id="27" w:name="Page_29"/>
      <w:r/>
      <w:bookmarkEnd w:id="27"/>
      <w:r>
        <w:rPr>
          <w:sz w:val="19"/>
        </w:rPr>
        <w:t xml:space="preserve">424</w:t>
      </w:r>
      <w:r>
        <w:rPr>
          <w:sz w:val="19"/>
        </w:rPr>
        <w:tab/>
      </w:r>
      <w:r>
        <w:rPr>
          <w:i/>
          <w:sz w:val="19"/>
        </w:rPr>
        <w:t xml:space="preserve">The Startup Bill,</w:t>
      </w:r>
      <w:r>
        <w:rPr>
          <w:i/>
          <w:spacing w:val="7"/>
          <w:sz w:val="19"/>
        </w:rPr>
        <w:t xml:space="preserve"> </w:t>
      </w:r>
      <w:r>
        <w:rPr>
          <w:i/>
          <w:sz w:val="19"/>
        </w:rPr>
        <w:t xml:space="preserve">2020</w:t>
      </w:r>
      <w:r/>
    </w:p>
    <w:p>
      <w:pPr>
        <w:ind w:left="1181"/>
        <w:jc w:val="both"/>
        <w:spacing w:before="130"/>
        <w:rPr>
          <w:b/>
          <w:i/>
          <w:sz w:val="25"/>
        </w:rPr>
      </w:pPr>
      <w:r>
        <w:rPr>
          <w:i/>
          <w:sz w:val="25"/>
        </w:rPr>
        <w:t xml:space="preserve">Section 29 (1) of Act No. 28 of 2013 of which it </w:t>
      </w:r>
      <w:r>
        <w:rPr>
          <w:b/>
          <w:i/>
          <w:sz w:val="25"/>
        </w:rPr>
        <w:t xml:space="preserve">is proposed to amend</w:t>
      </w:r>
      <w:r/>
    </w:p>
    <w:p>
      <w:pPr>
        <w:pStyle w:val="525"/>
        <w:numPr>
          <w:ilvl w:val="0"/>
          <w:numId w:val="10"/>
        </w:numPr>
        <w:ind w:hanging="362"/>
        <w:jc w:val="both"/>
        <w:spacing w:before="96"/>
        <w:tabs>
          <w:tab w:val="left" w:pos="1241" w:leader="none"/>
        </w:tabs>
      </w:pPr>
      <w:r>
        <w:t xml:space="preserve">Functions of the</w:t>
      </w:r>
      <w:r>
        <w:rPr>
          <w:spacing w:val="15"/>
        </w:rPr>
        <w:t xml:space="preserve"> </w:t>
      </w:r>
      <w:r>
        <w:t xml:space="preserve">Agency</w:t>
      </w:r>
      <w:r/>
    </w:p>
    <w:p>
      <w:pPr>
        <w:pStyle w:val="531"/>
        <w:numPr>
          <w:ilvl w:val="1"/>
          <w:numId w:val="10"/>
        </w:numPr>
        <w:ind w:right="899" w:firstLine="353"/>
        <w:jc w:val="both"/>
        <w:spacing w:lineRule="auto" w:line="220" w:before="110"/>
        <w:tabs>
          <w:tab w:val="left" w:pos="1604" w:leader="none"/>
        </w:tabs>
        <w:rPr>
          <w:sz w:val="25"/>
        </w:rPr>
      </w:pPr>
      <w:r>
        <w:rPr>
          <w:sz w:val="25"/>
        </w:rPr>
        <w:t xml:space="preserve">The</w:t>
      </w:r>
      <w:r>
        <w:rPr>
          <w:spacing w:val="-3"/>
          <w:sz w:val="25"/>
        </w:rPr>
        <w:t xml:space="preserve"> </w:t>
      </w:r>
      <w:r>
        <w:rPr>
          <w:sz w:val="25"/>
        </w:rPr>
        <w:t xml:space="preserve">functions</w:t>
      </w:r>
      <w:r>
        <w:rPr>
          <w:spacing w:val="-3"/>
          <w:sz w:val="25"/>
        </w:rPr>
        <w:t xml:space="preserve"> </w:t>
      </w:r>
      <w:r>
        <w:rPr>
          <w:sz w:val="25"/>
        </w:rPr>
        <w:t xml:space="preserve">of</w:t>
      </w:r>
      <w:r>
        <w:rPr>
          <w:spacing w:val="-8"/>
          <w:sz w:val="25"/>
        </w:rPr>
        <w:t xml:space="preserve"> </w:t>
      </w:r>
      <w:r>
        <w:rPr>
          <w:sz w:val="25"/>
        </w:rPr>
        <w:t xml:space="preserve">the</w:t>
      </w:r>
      <w:r>
        <w:rPr>
          <w:spacing w:val="-9"/>
          <w:sz w:val="25"/>
        </w:rPr>
        <w:t xml:space="preserve"> </w:t>
      </w:r>
      <w:r>
        <w:rPr>
          <w:sz w:val="25"/>
        </w:rPr>
        <w:t xml:space="preserve">Agency</w:t>
      </w:r>
      <w:r>
        <w:rPr>
          <w:spacing w:val="-2"/>
          <w:sz w:val="25"/>
        </w:rPr>
        <w:t xml:space="preserve"> </w:t>
      </w:r>
      <w:r>
        <w:rPr>
          <w:sz w:val="25"/>
        </w:rPr>
        <w:t xml:space="preserve">shall</w:t>
      </w:r>
      <w:r>
        <w:rPr>
          <w:spacing w:val="-2"/>
          <w:sz w:val="25"/>
        </w:rPr>
        <w:t xml:space="preserve"> </w:t>
      </w:r>
      <w:r>
        <w:rPr>
          <w:sz w:val="25"/>
        </w:rPr>
        <w:t xml:space="preserve">be</w:t>
      </w:r>
      <w:r>
        <w:rPr>
          <w:spacing w:val="-6"/>
          <w:sz w:val="25"/>
        </w:rPr>
        <w:t xml:space="preserve"> </w:t>
      </w:r>
      <w:r>
        <w:rPr>
          <w:sz w:val="25"/>
        </w:rPr>
        <w:t xml:space="preserve">to</w:t>
      </w:r>
      <w:r>
        <w:rPr>
          <w:spacing w:val="-12"/>
          <w:sz w:val="25"/>
        </w:rPr>
        <w:t xml:space="preserve"> </w:t>
      </w:r>
      <w:r>
        <w:rPr>
          <w:sz w:val="25"/>
        </w:rPr>
        <w:t xml:space="preserve">develop</w:t>
      </w:r>
      <w:r>
        <w:rPr>
          <w:spacing w:val="-3"/>
          <w:sz w:val="25"/>
        </w:rPr>
        <w:t xml:space="preserve"> </w:t>
      </w:r>
      <w:r>
        <w:rPr>
          <w:sz w:val="25"/>
        </w:rPr>
        <w:t xml:space="preserve">and</w:t>
      </w:r>
      <w:r>
        <w:rPr>
          <w:spacing w:val="-5"/>
          <w:sz w:val="25"/>
        </w:rPr>
        <w:t xml:space="preserve"> </w:t>
      </w:r>
      <w:r>
        <w:rPr>
          <w:sz w:val="25"/>
        </w:rPr>
        <w:t xml:space="preserve">manage</w:t>
      </w:r>
      <w:r>
        <w:rPr>
          <w:spacing w:val="-3"/>
          <w:sz w:val="25"/>
        </w:rPr>
        <w:t xml:space="preserve"> </w:t>
      </w:r>
      <w:r>
        <w:rPr>
          <w:sz w:val="25"/>
        </w:rPr>
        <w:t xml:space="preserve">the Kenya National Innovation System, and for that purpose</w:t>
      </w:r>
      <w:r>
        <w:rPr>
          <w:spacing w:val="-25"/>
          <w:sz w:val="25"/>
        </w:rPr>
        <w:t xml:space="preserve"> </w:t>
      </w:r>
      <w:r>
        <w:rPr>
          <w:sz w:val="25"/>
        </w:rPr>
        <w:t xml:space="preserve">to</w:t>
      </w:r>
      <w:r/>
    </w:p>
    <w:p>
      <w:pPr>
        <w:pStyle w:val="531"/>
        <w:numPr>
          <w:ilvl w:val="0"/>
          <w:numId w:val="9"/>
        </w:numPr>
        <w:ind w:right="900" w:hanging="364"/>
        <w:jc w:val="both"/>
        <w:spacing w:lineRule="auto" w:line="213" w:before="120"/>
        <w:tabs>
          <w:tab w:val="left" w:pos="1608" w:leader="none"/>
        </w:tabs>
        <w:rPr>
          <w:sz w:val="26"/>
        </w:rPr>
      </w:pPr>
      <w:r>
        <w:rPr>
          <w:sz w:val="25"/>
        </w:rPr>
        <w:t xml:space="preserve">institutionalise linkages between universities, research institutions, </w:t>
      </w:r>
      <w:r>
        <w:rPr>
          <w:sz w:val="25"/>
        </w:rPr>
        <w:t xml:space="preserve">the private sector, the Government, and other actors in that </w:t>
      </w:r>
      <w:r>
        <w:rPr>
          <w:sz w:val="26"/>
        </w:rPr>
        <w:t xml:space="preserve">System;</w:t>
      </w:r>
      <w:r/>
    </w:p>
    <w:p>
      <w:pPr>
        <w:pStyle w:val="531"/>
        <w:numPr>
          <w:ilvl w:val="0"/>
          <w:numId w:val="9"/>
        </w:numPr>
        <w:ind w:left="1607" w:right="886" w:hanging="358"/>
        <w:jc w:val="both"/>
        <w:spacing w:lineRule="auto" w:line="216" w:before="117"/>
        <w:tabs>
          <w:tab w:val="left" w:pos="1612" w:leader="none"/>
        </w:tabs>
        <w:rPr>
          <w:sz w:val="25"/>
        </w:rPr>
      </w:pPr>
      <w:r>
        <w:rPr>
          <w:sz w:val="25"/>
        </w:rPr>
        <w:t xml:space="preserve">cause the creation of science and innovation parks, institutes or schools</w:t>
      </w:r>
      <w:r>
        <w:rPr>
          <w:spacing w:val="-16"/>
          <w:sz w:val="25"/>
        </w:rPr>
        <w:t xml:space="preserve"> </w:t>
      </w:r>
      <w:r>
        <w:rPr>
          <w:sz w:val="25"/>
        </w:rPr>
        <w:t xml:space="preserve">or</w:t>
      </w:r>
      <w:r>
        <w:rPr>
          <w:spacing w:val="-17"/>
          <w:sz w:val="25"/>
        </w:rPr>
        <w:t xml:space="preserve"> </w:t>
      </w:r>
      <w:r>
        <w:rPr>
          <w:sz w:val="25"/>
        </w:rPr>
        <w:t xml:space="preserve">designate</w:t>
      </w:r>
      <w:r>
        <w:rPr>
          <w:spacing w:val="-12"/>
          <w:sz w:val="25"/>
        </w:rPr>
        <w:t xml:space="preserve"> </w:t>
      </w:r>
      <w:r>
        <w:rPr>
          <w:sz w:val="25"/>
        </w:rPr>
        <w:t xml:space="preserve">existing</w:t>
      </w:r>
      <w:r>
        <w:rPr>
          <w:spacing w:val="-11"/>
          <w:sz w:val="25"/>
        </w:rPr>
        <w:t xml:space="preserve"> </w:t>
      </w:r>
      <w:r>
        <w:rPr>
          <w:sz w:val="25"/>
        </w:rPr>
        <w:t xml:space="preserve">institutions</w:t>
      </w:r>
      <w:r>
        <w:rPr>
          <w:spacing w:val="-7"/>
          <w:sz w:val="25"/>
        </w:rPr>
        <w:t xml:space="preserve"> </w:t>
      </w:r>
      <w:r>
        <w:rPr>
          <w:sz w:val="25"/>
        </w:rPr>
        <w:t xml:space="preserve">as</w:t>
      </w:r>
      <w:r>
        <w:rPr>
          <w:spacing w:val="-18"/>
          <w:sz w:val="25"/>
        </w:rPr>
        <w:t xml:space="preserve"> </w:t>
      </w:r>
      <w:r>
        <w:rPr>
          <w:sz w:val="25"/>
        </w:rPr>
        <w:t xml:space="preserve">centres</w:t>
      </w:r>
      <w:r>
        <w:rPr>
          <w:spacing w:val="-16"/>
          <w:sz w:val="25"/>
        </w:rPr>
        <w:t xml:space="preserve"> </w:t>
      </w:r>
      <w:r>
        <w:rPr>
          <w:sz w:val="25"/>
        </w:rPr>
        <w:t xml:space="preserve">of</w:t>
      </w:r>
      <w:r>
        <w:rPr>
          <w:spacing w:val="-18"/>
          <w:sz w:val="25"/>
        </w:rPr>
        <w:t xml:space="preserve"> </w:t>
      </w:r>
      <w:r>
        <w:rPr>
          <w:sz w:val="25"/>
        </w:rPr>
        <w:t xml:space="preserve">excellence in priority</w:t>
      </w:r>
      <w:r>
        <w:rPr>
          <w:spacing w:val="2"/>
          <w:sz w:val="25"/>
        </w:rPr>
        <w:t xml:space="preserve"> </w:t>
      </w:r>
      <w:r>
        <w:rPr>
          <w:sz w:val="25"/>
        </w:rPr>
        <w:t xml:space="preserve">sectors;</w:t>
      </w:r>
      <w:r/>
    </w:p>
    <w:p>
      <w:pPr>
        <w:pStyle w:val="531"/>
        <w:numPr>
          <w:ilvl w:val="0"/>
          <w:numId w:val="9"/>
        </w:numPr>
        <w:ind w:left="1612" w:right="912"/>
        <w:jc w:val="both"/>
        <w:spacing w:lineRule="auto" w:line="216" w:before="120"/>
        <w:tabs>
          <w:tab w:val="left" w:pos="1608" w:leader="none"/>
        </w:tabs>
        <w:rPr>
          <w:sz w:val="25"/>
        </w:rPr>
      </w:pPr>
      <w:r>
        <w:rPr>
          <w:sz w:val="25"/>
        </w:rPr>
        <w:t xml:space="preserve">develop and continuously benchmark national innovation standards based on international best</w:t>
      </w:r>
      <w:r>
        <w:rPr>
          <w:spacing w:val="-9"/>
          <w:sz w:val="25"/>
        </w:rPr>
        <w:t xml:space="preserve"> </w:t>
      </w:r>
      <w:r>
        <w:rPr>
          <w:sz w:val="25"/>
        </w:rPr>
        <w:t xml:space="preserve">practices;</w:t>
      </w:r>
      <w:r/>
    </w:p>
    <w:p>
      <w:pPr>
        <w:pStyle w:val="531"/>
        <w:numPr>
          <w:ilvl w:val="0"/>
          <w:numId w:val="9"/>
        </w:numPr>
        <w:ind w:left="1612" w:right="894"/>
        <w:jc w:val="both"/>
        <w:spacing w:lineRule="auto" w:line="216" w:before="120"/>
        <w:tabs>
          <w:tab w:val="left" w:pos="1613" w:leader="none"/>
        </w:tabs>
        <w:rPr>
          <w:sz w:val="25"/>
        </w:rPr>
      </w:pPr>
      <w:r>
        <w:rPr>
          <w:sz w:val="25"/>
        </w:rPr>
        <w:t xml:space="preserve">scout for and nurture innovative ideas from individuals,</w:t>
      </w:r>
      <w:r>
        <w:rPr>
          <w:spacing w:val="-37"/>
          <w:sz w:val="25"/>
        </w:rPr>
        <w:t xml:space="preserve"> </w:t>
      </w:r>
      <w:r>
        <w:rPr>
          <w:sz w:val="25"/>
        </w:rPr>
        <w:t xml:space="preserve">training institutions, the private sector and similar</w:t>
      </w:r>
      <w:r>
        <w:rPr>
          <w:spacing w:val="-36"/>
          <w:sz w:val="25"/>
        </w:rPr>
        <w:t xml:space="preserve"> </w:t>
      </w:r>
      <w:r>
        <w:rPr>
          <w:sz w:val="25"/>
        </w:rPr>
        <w:t xml:space="preserve">institutions;</w:t>
      </w:r>
      <w:r/>
    </w:p>
    <w:p>
      <w:pPr>
        <w:pStyle w:val="531"/>
        <w:numPr>
          <w:ilvl w:val="0"/>
          <w:numId w:val="9"/>
        </w:numPr>
        <w:ind w:left="1616" w:right="888" w:hanging="367"/>
        <w:jc w:val="both"/>
        <w:spacing w:lineRule="auto" w:line="220" w:before="121"/>
        <w:tabs>
          <w:tab w:val="left" w:pos="1611" w:leader="none"/>
        </w:tabs>
        <w:rPr>
          <w:sz w:val="25"/>
        </w:rPr>
      </w:pPr>
      <w:r>
        <w:rPr>
          <w:sz w:val="25"/>
        </w:rPr>
        <w:t xml:space="preserve">establish and regularly update a database on innovation in collaboration with other relevant institutions;</w:t>
      </w:r>
      <w:r/>
    </w:p>
    <w:p>
      <w:pPr>
        <w:pStyle w:val="531"/>
        <w:numPr>
          <w:ilvl w:val="0"/>
          <w:numId w:val="9"/>
        </w:numPr>
        <w:ind w:left="1617" w:right="894"/>
        <w:jc w:val="both"/>
        <w:spacing w:lineRule="auto" w:line="216" w:before="118"/>
        <w:tabs>
          <w:tab w:val="left" w:pos="1618" w:leader="none"/>
        </w:tabs>
        <w:rPr>
          <w:sz w:val="25"/>
        </w:rPr>
      </w:pPr>
      <w:r>
        <w:rPr>
          <w:sz w:val="25"/>
        </w:rPr>
        <w:t xml:space="preserve">monitor,</w:t>
      </w:r>
      <w:r>
        <w:rPr>
          <w:spacing w:val="-7"/>
          <w:sz w:val="25"/>
        </w:rPr>
        <w:t xml:space="preserve"> </w:t>
      </w:r>
      <w:r>
        <w:rPr>
          <w:sz w:val="25"/>
        </w:rPr>
        <w:t xml:space="preserve">forecast</w:t>
      </w:r>
      <w:r>
        <w:rPr>
          <w:spacing w:val="-6"/>
          <w:sz w:val="25"/>
        </w:rPr>
        <w:t xml:space="preserve"> </w:t>
      </w:r>
      <w:r>
        <w:rPr>
          <w:sz w:val="25"/>
        </w:rPr>
        <w:t xml:space="preserve">and</w:t>
      </w:r>
      <w:r>
        <w:rPr>
          <w:spacing w:val="-11"/>
          <w:sz w:val="25"/>
        </w:rPr>
        <w:t xml:space="preserve"> </w:t>
      </w:r>
      <w:r>
        <w:rPr>
          <w:sz w:val="25"/>
        </w:rPr>
        <w:t xml:space="preserve">maintain</w:t>
      </w:r>
      <w:r>
        <w:rPr>
          <w:spacing w:val="-12"/>
          <w:sz w:val="25"/>
        </w:rPr>
        <w:t xml:space="preserve"> </w:t>
      </w:r>
      <w:r>
        <w:rPr>
          <w:sz w:val="25"/>
        </w:rPr>
        <w:t xml:space="preserve">a</w:t>
      </w:r>
      <w:r>
        <w:rPr>
          <w:spacing w:val="-18"/>
          <w:sz w:val="25"/>
        </w:rPr>
        <w:t xml:space="preserve"> </w:t>
      </w:r>
      <w:r>
        <w:rPr>
          <w:sz w:val="25"/>
        </w:rPr>
        <w:t xml:space="preserve">database</w:t>
      </w:r>
      <w:r>
        <w:rPr>
          <w:spacing w:val="-10"/>
          <w:sz w:val="25"/>
        </w:rPr>
        <w:t xml:space="preserve"> </w:t>
      </w:r>
      <w:r>
        <w:rPr>
          <w:sz w:val="25"/>
        </w:rPr>
        <w:t xml:space="preserve">of</w:t>
      </w:r>
      <w:r>
        <w:rPr>
          <w:spacing w:val="-15"/>
          <w:sz w:val="25"/>
        </w:rPr>
        <w:t xml:space="preserve"> </w:t>
      </w:r>
      <w:r>
        <w:rPr>
          <w:sz w:val="25"/>
        </w:rPr>
        <w:t xml:space="preserve">the</w:t>
      </w:r>
      <w:r>
        <w:rPr>
          <w:spacing w:val="-7"/>
          <w:sz w:val="25"/>
        </w:rPr>
        <w:t xml:space="preserve"> </w:t>
      </w:r>
      <w:r>
        <w:rPr>
          <w:sz w:val="25"/>
        </w:rPr>
        <w:t xml:space="preserve">latest</w:t>
      </w:r>
      <w:r>
        <w:rPr>
          <w:spacing w:val="-8"/>
          <w:sz w:val="25"/>
        </w:rPr>
        <w:t xml:space="preserve"> </w:t>
      </w:r>
      <w:r>
        <w:rPr>
          <w:sz w:val="25"/>
        </w:rPr>
        <w:t xml:space="preserve">and</w:t>
      </w:r>
      <w:r>
        <w:rPr>
          <w:spacing w:val="-12"/>
          <w:sz w:val="25"/>
        </w:rPr>
        <w:t xml:space="preserve"> </w:t>
      </w:r>
      <w:r>
        <w:rPr>
          <w:sz w:val="25"/>
        </w:rPr>
        <w:t xml:space="preserve">future global</w:t>
      </w:r>
      <w:r>
        <w:rPr>
          <w:spacing w:val="5"/>
          <w:sz w:val="25"/>
        </w:rPr>
        <w:t xml:space="preserve"> </w:t>
      </w:r>
      <w:r>
        <w:rPr>
          <w:sz w:val="25"/>
        </w:rPr>
        <w:t xml:space="preserve">technology;</w:t>
      </w:r>
      <w:r/>
    </w:p>
    <w:p>
      <w:pPr>
        <w:pStyle w:val="531"/>
        <w:numPr>
          <w:ilvl w:val="0"/>
          <w:numId w:val="9"/>
        </w:numPr>
        <w:ind w:left="1617" w:hanging="359"/>
        <w:jc w:val="both"/>
        <w:spacing w:lineRule="exact" w:line="278" w:before="97"/>
        <w:tabs>
          <w:tab w:val="left" w:pos="1618" w:leader="none"/>
        </w:tabs>
        <w:rPr>
          <w:sz w:val="25"/>
        </w:rPr>
      </w:pPr>
      <w:r>
        <w:rPr>
          <w:sz w:val="25"/>
        </w:rPr>
        <w:t xml:space="preserve">increase awareness of intellectual property rights</w:t>
      </w:r>
      <w:r>
        <w:rPr>
          <w:spacing w:val="42"/>
          <w:sz w:val="25"/>
        </w:rPr>
        <w:t xml:space="preserve"> </w:t>
      </w:r>
      <w:r>
        <w:rPr>
          <w:sz w:val="25"/>
        </w:rPr>
        <w:t xml:space="preserve">among</w:t>
      </w:r>
      <w:r/>
    </w:p>
    <w:p>
      <w:pPr>
        <w:ind w:left="1617"/>
        <w:spacing w:lineRule="exact" w:line="266"/>
        <w:rPr>
          <w:sz w:val="24"/>
        </w:rPr>
      </w:pPr>
      <w:r>
        <w:rPr>
          <w:sz w:val="24"/>
        </w:rPr>
        <w:t xml:space="preserve">innovators;</w:t>
      </w:r>
      <w:r/>
    </w:p>
    <w:p>
      <w:pPr>
        <w:pStyle w:val="531"/>
        <w:numPr>
          <w:ilvl w:val="0"/>
          <w:numId w:val="9"/>
        </w:numPr>
        <w:ind w:left="1621" w:right="881" w:hanging="367"/>
        <w:jc w:val="left"/>
        <w:spacing w:lineRule="auto" w:line="216" w:before="116"/>
        <w:tabs>
          <w:tab w:val="left" w:pos="1616" w:leader="none"/>
        </w:tabs>
        <w:rPr>
          <w:sz w:val="25"/>
        </w:rPr>
      </w:pPr>
      <w:r>
        <w:rPr>
          <w:sz w:val="25"/>
        </w:rPr>
        <w:t xml:space="preserve">ensure</w:t>
      </w:r>
      <w:r>
        <w:rPr>
          <w:spacing w:val="-14"/>
          <w:sz w:val="25"/>
        </w:rPr>
        <w:t xml:space="preserve"> </w:t>
      </w:r>
      <w:r>
        <w:rPr>
          <w:sz w:val="25"/>
        </w:rPr>
        <w:t xml:space="preserve">the</w:t>
      </w:r>
      <w:r>
        <w:rPr>
          <w:spacing w:val="-13"/>
          <w:sz w:val="25"/>
        </w:rPr>
        <w:t xml:space="preserve"> </w:t>
      </w:r>
      <w:r>
        <w:rPr>
          <w:sz w:val="25"/>
        </w:rPr>
        <w:t xml:space="preserve">inclusion</w:t>
      </w:r>
      <w:r>
        <w:rPr>
          <w:spacing w:val="-13"/>
          <w:sz w:val="25"/>
        </w:rPr>
        <w:t xml:space="preserve"> </w:t>
      </w:r>
      <w:r>
        <w:rPr>
          <w:sz w:val="25"/>
        </w:rPr>
        <w:t xml:space="preserve">of</w:t>
      </w:r>
      <w:r>
        <w:rPr>
          <w:spacing w:val="-18"/>
          <w:sz w:val="25"/>
        </w:rPr>
        <w:t xml:space="preserve"> </w:t>
      </w:r>
      <w:r>
        <w:rPr>
          <w:sz w:val="25"/>
        </w:rPr>
        <w:t xml:space="preserve">science,</w:t>
      </w:r>
      <w:r>
        <w:rPr>
          <w:spacing w:val="-10"/>
          <w:sz w:val="25"/>
        </w:rPr>
        <w:t xml:space="preserve"> </w:t>
      </w:r>
      <w:r>
        <w:rPr>
          <w:sz w:val="25"/>
        </w:rPr>
        <w:t xml:space="preserve">technology</w:t>
      </w:r>
      <w:r>
        <w:rPr>
          <w:spacing w:val="-5"/>
          <w:sz w:val="25"/>
        </w:rPr>
        <w:t xml:space="preserve"> </w:t>
      </w:r>
      <w:r>
        <w:rPr>
          <w:sz w:val="25"/>
        </w:rPr>
        <w:t xml:space="preserve">and</w:t>
      </w:r>
      <w:r>
        <w:rPr>
          <w:spacing w:val="-14"/>
          <w:sz w:val="25"/>
        </w:rPr>
        <w:t xml:space="preserve"> </w:t>
      </w:r>
      <w:r>
        <w:rPr>
          <w:sz w:val="25"/>
        </w:rPr>
        <w:t xml:space="preserve">innovation</w:t>
      </w:r>
      <w:r>
        <w:rPr>
          <w:spacing w:val="-4"/>
          <w:sz w:val="25"/>
        </w:rPr>
        <w:t xml:space="preserve"> </w:t>
      </w:r>
      <w:r>
        <w:rPr>
          <w:sz w:val="25"/>
        </w:rPr>
        <w:t xml:space="preserve">in</w:t>
      </w:r>
      <w:r>
        <w:rPr>
          <w:spacing w:val="-16"/>
          <w:sz w:val="25"/>
        </w:rPr>
        <w:t xml:space="preserve"> </w:t>
      </w:r>
      <w:r>
        <w:rPr>
          <w:sz w:val="25"/>
        </w:rPr>
        <w:t xml:space="preserve">the country’s programs and policies at all</w:t>
      </w:r>
      <w:r>
        <w:rPr>
          <w:spacing w:val="9"/>
          <w:sz w:val="25"/>
        </w:rPr>
        <w:t xml:space="preserve"> </w:t>
      </w:r>
      <w:r>
        <w:rPr>
          <w:sz w:val="25"/>
        </w:rPr>
        <w:t xml:space="preserve">levels;</w:t>
      </w:r>
      <w:r/>
    </w:p>
    <w:p>
      <w:pPr>
        <w:pStyle w:val="531"/>
        <w:numPr>
          <w:ilvl w:val="0"/>
          <w:numId w:val="9"/>
        </w:numPr>
        <w:ind w:left="1623" w:right="879" w:hanging="364"/>
        <w:jc w:val="left"/>
        <w:spacing w:lineRule="auto" w:line="216" w:before="121"/>
        <w:tabs>
          <w:tab w:val="left" w:pos="1616" w:leader="none"/>
        </w:tabs>
        <w:rPr>
          <w:sz w:val="25"/>
        </w:rPr>
      </w:pPr>
      <w:r>
        <w:rPr>
          <w:sz w:val="25"/>
        </w:rPr>
        <w:t xml:space="preserve">establish and maintain a Presidential or other award system for novel innovations, subject to prescribed</w:t>
      </w:r>
      <w:r>
        <w:rPr>
          <w:spacing w:val="-9"/>
          <w:sz w:val="25"/>
        </w:rPr>
        <w:t xml:space="preserve"> </w:t>
      </w:r>
      <w:r>
        <w:rPr>
          <w:sz w:val="25"/>
        </w:rPr>
        <w:t xml:space="preserve">conditions;</w:t>
      </w:r>
      <w:r/>
    </w:p>
    <w:p>
      <w:pPr>
        <w:pStyle w:val="531"/>
        <w:numPr>
          <w:ilvl w:val="0"/>
          <w:numId w:val="9"/>
        </w:numPr>
        <w:ind w:left="1627" w:hanging="364"/>
        <w:jc w:val="left"/>
        <w:spacing w:before="101"/>
        <w:tabs>
          <w:tab w:val="left" w:pos="1628" w:leader="none"/>
        </w:tabs>
        <w:rPr>
          <w:sz w:val="25"/>
        </w:rPr>
      </w:pPr>
      <w:r>
        <w:rPr>
          <w:sz w:val="25"/>
        </w:rPr>
        <w:t xml:space="preserve">implement</w:t>
      </w:r>
      <w:r>
        <w:rPr>
          <w:spacing w:val="5"/>
          <w:sz w:val="25"/>
        </w:rPr>
        <w:t xml:space="preserve"> </w:t>
      </w:r>
      <w:r>
        <w:rPr>
          <w:sz w:val="25"/>
        </w:rPr>
        <w:t xml:space="preserve">the</w:t>
      </w:r>
      <w:r>
        <w:rPr>
          <w:spacing w:val="-14"/>
          <w:sz w:val="25"/>
        </w:rPr>
        <w:t xml:space="preserve"> </w:t>
      </w:r>
      <w:r>
        <w:rPr>
          <w:sz w:val="25"/>
        </w:rPr>
        <w:t xml:space="preserve">national</w:t>
      </w:r>
      <w:r>
        <w:rPr>
          <w:spacing w:val="-9"/>
          <w:sz w:val="25"/>
        </w:rPr>
        <w:t xml:space="preserve"> </w:t>
      </w:r>
      <w:r>
        <w:rPr>
          <w:sz w:val="25"/>
        </w:rPr>
        <w:t xml:space="preserve">innovation</w:t>
      </w:r>
      <w:r>
        <w:rPr>
          <w:spacing w:val="-4"/>
          <w:sz w:val="25"/>
        </w:rPr>
        <w:t xml:space="preserve"> </w:t>
      </w:r>
      <w:r>
        <w:rPr>
          <w:sz w:val="25"/>
        </w:rPr>
        <w:t xml:space="preserve">and</w:t>
      </w:r>
      <w:r>
        <w:rPr>
          <w:spacing w:val="-17"/>
          <w:sz w:val="25"/>
        </w:rPr>
        <w:t xml:space="preserve"> </w:t>
      </w:r>
      <w:r>
        <w:rPr>
          <w:sz w:val="25"/>
        </w:rPr>
        <w:t xml:space="preserve">commercialization</w:t>
      </w:r>
      <w:r>
        <w:rPr>
          <w:spacing w:val="-14"/>
          <w:sz w:val="25"/>
        </w:rPr>
        <w:t xml:space="preserve"> </w:t>
      </w:r>
      <w:r>
        <w:rPr>
          <w:sz w:val="25"/>
        </w:rPr>
        <w:t xml:space="preserve">policy;</w:t>
      </w:r>
      <w:r/>
    </w:p>
    <w:p>
      <w:pPr>
        <w:pStyle w:val="531"/>
        <w:numPr>
          <w:ilvl w:val="0"/>
          <w:numId w:val="9"/>
        </w:numPr>
        <w:ind w:left="1627" w:right="875" w:hanging="724"/>
        <w:jc w:val="left"/>
        <w:spacing w:lineRule="auto" w:line="211" w:before="120"/>
        <w:tabs>
          <w:tab w:val="left" w:pos="1621" w:leader="none"/>
          <w:tab w:val="left" w:pos="1622" w:leader="none"/>
        </w:tabs>
        <w:rPr>
          <w:sz w:val="25"/>
        </w:rPr>
      </w:pPr>
      <w:r>
        <w:rPr>
          <w:sz w:val="25"/>
        </w:rPr>
        <w:t xml:space="preserve">disseminate scientific knowledge or technology through any medium;</w:t>
      </w:r>
      <w:r/>
    </w:p>
    <w:p>
      <w:pPr>
        <w:pStyle w:val="531"/>
        <w:numPr>
          <w:ilvl w:val="0"/>
          <w:numId w:val="9"/>
        </w:numPr>
        <w:ind w:left="1626" w:right="878" w:hanging="362"/>
        <w:jc w:val="both"/>
        <w:spacing w:lineRule="auto" w:line="216" w:before="131"/>
        <w:tabs>
          <w:tab w:val="left" w:pos="1629" w:leader="none"/>
        </w:tabs>
        <w:rPr>
          <w:sz w:val="25"/>
        </w:rPr>
      </w:pPr>
      <w:r>
        <w:rPr>
          <w:sz w:val="25"/>
        </w:rPr>
        <w:t xml:space="preserve">recommend</w:t>
      </w:r>
      <w:r>
        <w:rPr>
          <w:spacing w:val="-13"/>
          <w:sz w:val="25"/>
        </w:rPr>
        <w:t xml:space="preserve"> </w:t>
      </w:r>
      <w:r>
        <w:rPr>
          <w:sz w:val="25"/>
        </w:rPr>
        <w:t xml:space="preserve">provision</w:t>
      </w:r>
      <w:r>
        <w:rPr>
          <w:spacing w:val="-17"/>
          <w:sz w:val="25"/>
        </w:rPr>
        <w:t xml:space="preserve"> </w:t>
      </w:r>
      <w:r>
        <w:rPr>
          <w:sz w:val="25"/>
        </w:rPr>
        <w:t xml:space="preserve">of</w:t>
      </w:r>
      <w:r>
        <w:rPr>
          <w:spacing w:val="-24"/>
          <w:sz w:val="25"/>
        </w:rPr>
        <w:t xml:space="preserve"> </w:t>
      </w:r>
      <w:r>
        <w:rPr>
          <w:sz w:val="25"/>
        </w:rPr>
        <w:t xml:space="preserve">financial</w:t>
      </w:r>
      <w:r>
        <w:rPr>
          <w:spacing w:val="-17"/>
          <w:sz w:val="25"/>
        </w:rPr>
        <w:t xml:space="preserve"> </w:t>
      </w:r>
      <w:r>
        <w:rPr>
          <w:sz w:val="25"/>
        </w:rPr>
        <w:t xml:space="preserve">and</w:t>
      </w:r>
      <w:r>
        <w:rPr>
          <w:spacing w:val="-23"/>
          <w:sz w:val="25"/>
        </w:rPr>
        <w:t xml:space="preserve"> </w:t>
      </w:r>
      <w:r>
        <w:rPr>
          <w:sz w:val="25"/>
        </w:rPr>
        <w:t xml:space="preserve">any</w:t>
      </w:r>
      <w:r>
        <w:rPr>
          <w:spacing w:val="-22"/>
          <w:sz w:val="25"/>
        </w:rPr>
        <w:t xml:space="preserve"> </w:t>
      </w:r>
      <w:r>
        <w:rPr>
          <w:sz w:val="25"/>
        </w:rPr>
        <w:t xml:space="preserve">other</w:t>
      </w:r>
      <w:r>
        <w:rPr>
          <w:spacing w:val="-24"/>
          <w:sz w:val="25"/>
        </w:rPr>
        <w:t xml:space="preserve"> </w:t>
      </w:r>
      <w:r>
        <w:rPr>
          <w:sz w:val="25"/>
        </w:rPr>
        <w:t xml:space="preserve">assistance</w:t>
      </w:r>
      <w:r>
        <w:rPr>
          <w:spacing w:val="-12"/>
          <w:sz w:val="25"/>
        </w:rPr>
        <w:t xml:space="preserve"> </w:t>
      </w:r>
      <w:r>
        <w:rPr>
          <w:sz w:val="25"/>
        </w:rPr>
        <w:t xml:space="preserve">to</w:t>
      </w:r>
      <w:r>
        <w:rPr>
          <w:spacing w:val="-26"/>
          <w:sz w:val="25"/>
        </w:rPr>
        <w:t xml:space="preserve"> </w:t>
      </w:r>
      <w:r>
        <w:rPr>
          <w:sz w:val="25"/>
        </w:rPr>
        <w:t xml:space="preserve">any person, for the purpose of enabling that person to develop any technological</w:t>
      </w:r>
      <w:r>
        <w:rPr>
          <w:spacing w:val="23"/>
          <w:sz w:val="25"/>
        </w:rPr>
        <w:t xml:space="preserve"> </w:t>
      </w:r>
      <w:r>
        <w:rPr>
          <w:sz w:val="25"/>
        </w:rPr>
        <w:t xml:space="preserve">innovation;</w:t>
      </w:r>
      <w:r/>
    </w:p>
    <w:p>
      <w:pPr>
        <w:pStyle w:val="531"/>
        <w:numPr>
          <w:ilvl w:val="0"/>
          <w:numId w:val="9"/>
        </w:numPr>
        <w:ind w:left="1627" w:right="875" w:hanging="358"/>
        <w:jc w:val="both"/>
        <w:spacing w:lineRule="auto" w:line="216" w:before="116"/>
        <w:tabs>
          <w:tab w:val="left" w:pos="1613" w:leader="none"/>
        </w:tabs>
        <w:rPr>
          <w:sz w:val="25"/>
        </w:rPr>
      </w:pPr>
      <w:r>
        <w:rPr>
          <w:sz w:val="25"/>
        </w:rPr>
        <w:t xml:space="preserve">acquire rights or interests in or to any technological innovation supported by the Agency from any person or assign any person any rights in or to such technological</w:t>
      </w:r>
      <w:r>
        <w:rPr>
          <w:spacing w:val="-32"/>
          <w:sz w:val="25"/>
        </w:rPr>
        <w:t xml:space="preserve"> </w:t>
      </w:r>
      <w:r>
        <w:rPr>
          <w:sz w:val="25"/>
        </w:rPr>
        <w:t xml:space="preserve">innovation;</w:t>
      </w:r>
      <w:r/>
    </w:p>
    <w:p>
      <w:pPr>
        <w:pStyle w:val="531"/>
        <w:numPr>
          <w:ilvl w:val="0"/>
          <w:numId w:val="9"/>
        </w:numPr>
        <w:ind w:left="1636" w:right="891" w:hanging="368"/>
        <w:jc w:val="left"/>
        <w:spacing w:lineRule="auto" w:line="216" w:before="130"/>
        <w:tabs>
          <w:tab w:val="left" w:pos="1631" w:leader="none"/>
          <w:tab w:val="left" w:pos="2399" w:leader="none"/>
          <w:tab w:val="left" w:pos="3502" w:leader="none"/>
          <w:tab w:val="left" w:pos="5365" w:leader="none"/>
          <w:tab w:val="left" w:pos="6853" w:leader="none"/>
        </w:tabs>
        <w:rPr>
          <w:sz w:val="25"/>
        </w:rPr>
      </w:pPr>
      <w:r>
        <w:rPr>
          <w:sz w:val="25"/>
        </w:rPr>
        <w:t xml:space="preserve">create</w:t>
      </w:r>
      <w:r>
        <w:rPr>
          <w:sz w:val="25"/>
        </w:rPr>
        <w:tab/>
        <w:t xml:space="preserve">synergies</w:t>
      </w:r>
      <w:r>
        <w:rPr>
          <w:sz w:val="25"/>
        </w:rPr>
        <w:tab/>
      </w:r>
      <w:r>
        <w:rPr>
          <w:sz w:val="25"/>
        </w:rPr>
        <w:t xml:space="preserve">among </w:t>
      </w:r>
      <w:r>
        <w:rPr>
          <w:spacing w:val="22"/>
          <w:sz w:val="25"/>
        </w:rPr>
        <w:t xml:space="preserve">different</w:t>
      </w:r>
      <w:r>
        <w:rPr>
          <w:sz w:val="25"/>
        </w:rPr>
        <w:tab/>
        <w:t xml:space="preserve">technological</w:t>
      </w:r>
      <w:r>
        <w:rPr>
          <w:sz w:val="25"/>
        </w:rPr>
        <w:tab/>
      </w:r>
      <w:r>
        <w:rPr>
          <w:spacing w:val="-1"/>
          <w:sz w:val="25"/>
        </w:rPr>
        <w:t xml:space="preserve">innovations, </w:t>
      </w:r>
      <w:r>
        <w:rPr>
          <w:sz w:val="25"/>
        </w:rPr>
        <w:t xml:space="preserve">incubations</w:t>
      </w:r>
      <w:r>
        <w:rPr>
          <w:spacing w:val="-8"/>
          <w:sz w:val="25"/>
        </w:rPr>
        <w:t xml:space="preserve"> </w:t>
      </w:r>
      <w:r>
        <w:rPr>
          <w:sz w:val="25"/>
        </w:rPr>
        <w:t xml:space="preserve">initiatives</w:t>
      </w:r>
      <w:r>
        <w:rPr>
          <w:spacing w:val="-14"/>
          <w:sz w:val="25"/>
        </w:rPr>
        <w:t xml:space="preserve"> </w:t>
      </w:r>
      <w:r>
        <w:rPr>
          <w:sz w:val="25"/>
        </w:rPr>
        <w:t xml:space="preserve">for</w:t>
      </w:r>
      <w:r>
        <w:rPr>
          <w:spacing w:val="-24"/>
          <w:sz w:val="25"/>
        </w:rPr>
        <w:t xml:space="preserve"> </w:t>
      </w:r>
      <w:r>
        <w:rPr>
          <w:sz w:val="25"/>
        </w:rPr>
        <w:t xml:space="preserve">diffusion</w:t>
      </w:r>
      <w:r>
        <w:rPr>
          <w:spacing w:val="-15"/>
          <w:sz w:val="25"/>
        </w:rPr>
        <w:t xml:space="preserve"> </w:t>
      </w:r>
      <w:r>
        <w:rPr>
          <w:sz w:val="25"/>
        </w:rPr>
        <w:t xml:space="preserve">of</w:t>
      </w:r>
      <w:r>
        <w:rPr>
          <w:spacing w:val="-17"/>
          <w:sz w:val="25"/>
        </w:rPr>
        <w:t xml:space="preserve"> </w:t>
      </w:r>
      <w:r>
        <w:rPr>
          <w:sz w:val="25"/>
        </w:rPr>
        <w:t xml:space="preserve">technology in</w:t>
      </w:r>
      <w:r>
        <w:rPr>
          <w:spacing w:val="-17"/>
          <w:sz w:val="25"/>
        </w:rPr>
        <w:t xml:space="preserve"> </w:t>
      </w:r>
      <w:r>
        <w:rPr>
          <w:sz w:val="25"/>
        </w:rPr>
        <w:t xml:space="preserve">Kenya;</w:t>
      </w:r>
      <w:r/>
    </w:p>
    <w:p>
      <w:pPr>
        <w:spacing w:lineRule="auto" w:line="216"/>
        <w:rPr>
          <w:sz w:val="25"/>
        </w:rPr>
        <w:sectPr>
          <w:footnotePr/>
          <w:endnotePr/>
          <w:type w:val="nextPage"/>
          <w:pgSz w:w="11940" w:h="16800" w:orient="portrait"/>
          <w:pgMar w:top="940" w:right="1680" w:bottom="280" w:left="1360" w:header="720" w:footer="720" w:gutter="0"/>
          <w:cols w:num="1" w:sep="0" w:space="720" w:equalWidth="1"/>
          <w:docGrid w:linePitch="360"/>
        </w:sectPr>
      </w:pPr>
      <w:r>
        <w:rPr>
          <w:sz w:val="25"/>
        </w:rPr>
      </w:r>
      <w:r/>
    </w:p>
    <w:p>
      <w:pPr>
        <w:ind w:left="3909"/>
        <w:spacing w:before="72"/>
        <w:tabs>
          <w:tab w:val="right" w:pos="8347" w:leader="none"/>
        </w:tabs>
        <w:rPr>
          <w:sz w:val="20"/>
        </w:rPr>
      </w:pPr>
      <w:r>
        <mc:AlternateContent>
          <mc:Choice Requires="wpg">
            <w:drawing>
              <wp:anchor xmlns:wp="http://schemas.openxmlformats.org/drawingml/2006/wordprocessingDrawing" distT="0" distB="0" distL="0" distR="0" simplePos="0" relativeHeight="266843648" behindDoc="0" locked="0" layoutInCell="1" allowOverlap="1">
                <wp:simplePos x="0" y="0"/>
                <wp:positionH relativeFrom="page">
                  <wp:posOffset>1621155</wp:posOffset>
                </wp:positionH>
                <wp:positionV relativeFrom="paragraph">
                  <wp:posOffset>234315</wp:posOffset>
                </wp:positionV>
                <wp:extent cx="4577715" cy="1270"/>
                <wp:effectExtent l="0" t="0" r="0" b="0"/>
                <wp:wrapTopAndBottom/>
                <wp:docPr id="44" name="" hidden="false"/>
                <wp:cNvGraphicFramePr/>
                <a:graphic xmlns:a="http://schemas.openxmlformats.org/drawingml/2006/main">
                  <a:graphicData uri="http://schemas.microsoft.com/office/word/2010/wordprocessingShape">
                    <wps:wsp>
                      <wps:cNvSpPr/>
                      <wps:spPr bwMode="auto">
                        <a:xfrm>
                          <a:off x="0" y="0"/>
                          <a:ext cx="4577715" cy="1270"/>
                        </a:xfrm>
                        <a:custGeom>
                          <a:avLst/>
                          <a:gdLst>
                            <a:gd name="gd0" fmla="val 65536"/>
                            <a:gd name="gd1" fmla="val 0"/>
                            <a:gd name="gd2" fmla="val 0"/>
                            <a:gd name="gd3" fmla="+- gd1 7208 0"/>
                            <a:gd name="gd4" fmla="+- gd2 0 0"/>
                            <a:gd name="gd5" fmla="*/ w 0 7209"/>
                            <a:gd name="gd6" fmla="*/ h 0 1"/>
                            <a:gd name="gd7" fmla="*/ w 21600 7209"/>
                            <a:gd name="gd8" fmla="*/ h 21600 1"/>
                          </a:gdLst>
                          <a:ahLst/>
                          <a:cxnLst/>
                          <a:rect l="gd5" t="gd6" r="gd7" b="gd8"/>
                          <a:pathLst>
                            <a:path w="7209" h="1" fill="norm" stroke="1" extrusionOk="0">
                              <a:moveTo>
                                <a:pt x="gd1" y="gd2"/>
                              </a:moveTo>
                              <a:lnTo>
                                <a:pt x="gd3" y="gd4"/>
                              </a:lnTo>
                            </a:path>
                            <a:path w="7209" h="1" fill="norm" stroke="1" extrusionOk="0"/>
                          </a:pathLst>
                        </a:custGeom>
                        <a:noFill/>
                        <a:ln w="12178">
                          <a:solidFill>
                            <a:srgbClr val="000000"/>
                          </a:solidFill>
                        </a:ln>
                      </wps:spPr>
                      <wps:bodyPr rot="0">
                        <a:prstTxWarp prst="textNoShape">
                          <a:avLst/>
                        </a:prstTxWarp>
                        <a:noAutofit/>
                      </wps:bodyPr>
                    </wps:wsp>
                  </a:graphicData>
                </a:graphic>
              </wp:anchor>
            </w:drawing>
          </mc:Choice>
          <mc:Fallback>
            <w:pict>
              <v:shape id="shape 48" o:spid="_x0000_s48" style="position:absolute;mso-wrap-distance-left:0.0pt;mso-wrap-distance-top:0.0pt;mso-wrap-distance-right:0.0pt;mso-wrap-distance-bottom:0.0pt;z-index:266843648;o:allowoverlap:true;o:allowincell:true;mso-position-horizontal-relative:page;margin-left:127.6pt;mso-position-horizontal:absolute;mso-position-vertical-relative:text;margin-top:18.4pt;mso-position-vertical:absolute;width:360.4pt;height:0.1pt;" coordsize="100000,100000" path="m0,0l99986,0ee" filled="f" strokecolor="#000000" strokeweight="0.96pt">
                <v:path textboxrect="0,0,299625,-2147483648"/>
                <w10:wrap type="topAndBottom"/>
              </v:shape>
            </w:pict>
          </mc:Fallback>
        </mc:AlternateContent>
      </w:r>
      <w:bookmarkStart w:id="28" w:name="Page_30"/>
      <w:r/>
      <w:bookmarkEnd w:id="28"/>
      <w:r>
        <w:rPr>
          <w:i/>
          <w:sz w:val="20"/>
        </w:rPr>
        <w:t xml:space="preserve">The Startup</w:t>
      </w:r>
      <w:r>
        <w:rPr>
          <w:i/>
          <w:spacing w:val="17"/>
          <w:sz w:val="20"/>
        </w:rPr>
        <w:t xml:space="preserve"> </w:t>
      </w:r>
      <w:r>
        <w:rPr>
          <w:i/>
          <w:sz w:val="20"/>
        </w:rPr>
        <w:t xml:space="preserve">Bill,</w:t>
      </w:r>
      <w:r>
        <w:rPr>
          <w:i/>
          <w:spacing w:val="-18"/>
          <w:sz w:val="20"/>
        </w:rPr>
        <w:t xml:space="preserve"> </w:t>
      </w:r>
      <w:r>
        <w:rPr>
          <w:i/>
          <w:sz w:val="20"/>
        </w:rPr>
        <w:t xml:space="preserve">2020</w:t>
      </w:r>
      <w:r>
        <w:rPr>
          <w:i/>
          <w:sz w:val="20"/>
        </w:rPr>
        <w:tab/>
      </w:r>
      <w:r>
        <w:rPr>
          <w:sz w:val="20"/>
        </w:rPr>
        <w:t xml:space="preserve">425</w:t>
      </w:r>
      <w:r/>
    </w:p>
    <w:p>
      <w:pPr>
        <w:pStyle w:val="531"/>
        <w:numPr>
          <w:ilvl w:val="0"/>
          <w:numId w:val="9"/>
        </w:numPr>
        <w:ind w:left="1942" w:right="549" w:hanging="366"/>
        <w:jc w:val="left"/>
        <w:spacing w:lineRule="auto" w:line="216" w:before="129"/>
        <w:tabs>
          <w:tab w:val="left" w:pos="1939" w:leader="none"/>
        </w:tabs>
        <w:rPr>
          <w:sz w:val="25"/>
        </w:rPr>
      </w:pPr>
      <w:r>
        <w:rPr>
          <w:sz w:val="25"/>
        </w:rPr>
        <w:t xml:space="preserve">develop the national capacity and infrastructure to protect and exploit</w:t>
      </w:r>
      <w:r>
        <w:rPr>
          <w:spacing w:val="-19"/>
          <w:sz w:val="25"/>
        </w:rPr>
        <w:t xml:space="preserve"> </w:t>
      </w:r>
      <w:r>
        <w:rPr>
          <w:sz w:val="25"/>
        </w:rPr>
        <w:t xml:space="preserve">intellectual</w:t>
      </w:r>
      <w:r>
        <w:rPr>
          <w:spacing w:val="-6"/>
          <w:sz w:val="25"/>
        </w:rPr>
        <w:t xml:space="preserve"> </w:t>
      </w:r>
      <w:r>
        <w:rPr>
          <w:sz w:val="25"/>
        </w:rPr>
        <w:t xml:space="preserve">property</w:t>
      </w:r>
      <w:r>
        <w:rPr>
          <w:spacing w:val="-19"/>
          <w:sz w:val="25"/>
        </w:rPr>
        <w:t xml:space="preserve"> </w:t>
      </w:r>
      <w:r>
        <w:rPr>
          <w:sz w:val="25"/>
        </w:rPr>
        <w:t xml:space="preserve">derived</w:t>
      </w:r>
      <w:r>
        <w:rPr>
          <w:spacing w:val="-16"/>
          <w:sz w:val="25"/>
        </w:rPr>
        <w:t xml:space="preserve"> </w:t>
      </w:r>
      <w:r>
        <w:rPr>
          <w:sz w:val="25"/>
        </w:rPr>
        <w:t xml:space="preserve">from</w:t>
      </w:r>
      <w:r>
        <w:rPr>
          <w:spacing w:val="-20"/>
          <w:sz w:val="25"/>
        </w:rPr>
        <w:t xml:space="preserve"> </w:t>
      </w:r>
      <w:r>
        <w:rPr>
          <w:sz w:val="25"/>
        </w:rPr>
        <w:t xml:space="preserve">research</w:t>
      </w:r>
      <w:r>
        <w:rPr>
          <w:spacing w:val="-19"/>
          <w:sz w:val="25"/>
        </w:rPr>
        <w:t xml:space="preserve"> </w:t>
      </w:r>
      <w:r>
        <w:rPr>
          <w:sz w:val="25"/>
        </w:rPr>
        <w:t xml:space="preserve">or</w:t>
      </w:r>
      <w:r>
        <w:rPr>
          <w:spacing w:val="-25"/>
          <w:sz w:val="25"/>
        </w:rPr>
        <w:t xml:space="preserve"> </w:t>
      </w:r>
      <w:r>
        <w:rPr>
          <w:sz w:val="25"/>
        </w:rPr>
        <w:t xml:space="preserve">financed</w:t>
      </w:r>
      <w:r>
        <w:rPr>
          <w:spacing w:val="-17"/>
          <w:sz w:val="25"/>
        </w:rPr>
        <w:t xml:space="preserve"> </w:t>
      </w:r>
      <w:r>
        <w:rPr>
          <w:sz w:val="25"/>
        </w:rPr>
        <w:t xml:space="preserve">by the</w:t>
      </w:r>
      <w:r>
        <w:rPr>
          <w:spacing w:val="2"/>
          <w:sz w:val="25"/>
        </w:rPr>
        <w:t xml:space="preserve"> </w:t>
      </w:r>
      <w:r>
        <w:rPr>
          <w:sz w:val="25"/>
        </w:rPr>
        <w:t xml:space="preserve">Agency;</w:t>
      </w:r>
      <w:r/>
    </w:p>
    <w:p>
      <w:pPr>
        <w:pStyle w:val="531"/>
        <w:numPr>
          <w:ilvl w:val="0"/>
          <w:numId w:val="9"/>
        </w:numPr>
        <w:ind w:left="1939" w:right="543"/>
        <w:jc w:val="both"/>
        <w:spacing w:lineRule="auto" w:line="216" w:before="126"/>
        <w:tabs>
          <w:tab w:val="left" w:pos="1938" w:leader="none"/>
        </w:tabs>
        <w:rPr>
          <w:sz w:val="25"/>
        </w:rPr>
      </w:pPr>
      <w:r>
        <w:rPr>
          <w:sz w:val="25"/>
        </w:rPr>
        <w:t xml:space="preserve">facilitate the application for grant or revocation of patents and institution of legal action for infringement of any intellectual property</w:t>
      </w:r>
      <w:r>
        <w:rPr>
          <w:spacing w:val="15"/>
          <w:sz w:val="25"/>
        </w:rPr>
        <w:t xml:space="preserve"> </w:t>
      </w:r>
      <w:r>
        <w:rPr>
          <w:sz w:val="25"/>
        </w:rPr>
        <w:t xml:space="preserve">rights;</w:t>
      </w:r>
      <w:r/>
    </w:p>
    <w:p>
      <w:pPr>
        <w:pStyle w:val="531"/>
        <w:numPr>
          <w:ilvl w:val="0"/>
          <w:numId w:val="9"/>
        </w:numPr>
        <w:ind w:left="1937" w:right="540" w:hanging="357"/>
        <w:jc w:val="both"/>
        <w:spacing w:lineRule="auto" w:line="216" w:before="115"/>
        <w:tabs>
          <w:tab w:val="left" w:pos="1945" w:leader="none"/>
        </w:tabs>
        <w:rPr>
          <w:sz w:val="25"/>
        </w:rPr>
      </w:pPr>
      <w:r>
        <w:rPr>
          <w:sz w:val="25"/>
        </w:rPr>
        <w:t xml:space="preserve">recommend</w:t>
      </w:r>
      <w:r>
        <w:rPr>
          <w:spacing w:val="-2"/>
          <w:sz w:val="25"/>
        </w:rPr>
        <w:t xml:space="preserve"> </w:t>
      </w:r>
      <w:r>
        <w:rPr>
          <w:sz w:val="25"/>
        </w:rPr>
        <w:t xml:space="preserve">the</w:t>
      </w:r>
      <w:r>
        <w:rPr>
          <w:spacing w:val="-13"/>
          <w:sz w:val="25"/>
        </w:rPr>
        <w:t xml:space="preserve"> </w:t>
      </w:r>
      <w:r>
        <w:rPr>
          <w:sz w:val="25"/>
        </w:rPr>
        <w:t xml:space="preserve">provision</w:t>
      </w:r>
      <w:r>
        <w:rPr>
          <w:spacing w:val="-10"/>
          <w:sz w:val="25"/>
        </w:rPr>
        <w:t xml:space="preserve"> </w:t>
      </w:r>
      <w:r>
        <w:rPr>
          <w:sz w:val="25"/>
        </w:rPr>
        <w:t xml:space="preserve">of</w:t>
      </w:r>
      <w:r>
        <w:rPr>
          <w:spacing w:val="-15"/>
          <w:sz w:val="25"/>
        </w:rPr>
        <w:t xml:space="preserve"> </w:t>
      </w:r>
      <w:r>
        <w:rPr>
          <w:sz w:val="25"/>
        </w:rPr>
        <w:t xml:space="preserve">financial</w:t>
      </w:r>
      <w:r>
        <w:rPr>
          <w:spacing w:val="-9"/>
          <w:sz w:val="25"/>
        </w:rPr>
        <w:t xml:space="preserve"> </w:t>
      </w:r>
      <w:r>
        <w:rPr>
          <w:sz w:val="25"/>
        </w:rPr>
        <w:t xml:space="preserve">and</w:t>
      </w:r>
      <w:r>
        <w:rPr>
          <w:spacing w:val="-14"/>
          <w:sz w:val="25"/>
        </w:rPr>
        <w:t xml:space="preserve"> </w:t>
      </w:r>
      <w:r>
        <w:rPr>
          <w:sz w:val="25"/>
        </w:rPr>
        <w:t xml:space="preserve">any</w:t>
      </w:r>
      <w:r>
        <w:rPr>
          <w:spacing w:val="-14"/>
          <w:sz w:val="25"/>
        </w:rPr>
        <w:t xml:space="preserve"> </w:t>
      </w:r>
      <w:r>
        <w:rPr>
          <w:sz w:val="25"/>
        </w:rPr>
        <w:t xml:space="preserve">other</w:t>
      </w:r>
      <w:r>
        <w:rPr>
          <w:spacing w:val="-18"/>
          <w:sz w:val="25"/>
        </w:rPr>
        <w:t xml:space="preserve"> </w:t>
      </w:r>
      <w:r>
        <w:rPr>
          <w:sz w:val="25"/>
        </w:rPr>
        <w:t xml:space="preserve">assistance</w:t>
      </w:r>
      <w:r>
        <w:rPr>
          <w:spacing w:val="-7"/>
          <w:sz w:val="25"/>
        </w:rPr>
        <w:t xml:space="preserve"> </w:t>
      </w:r>
      <w:r>
        <w:rPr>
          <w:sz w:val="25"/>
        </w:rPr>
        <w:t xml:space="preserve">to any person for the purpose of encouraging the person to</w:t>
      </w:r>
      <w:r>
        <w:rPr>
          <w:spacing w:val="-38"/>
          <w:sz w:val="25"/>
        </w:rPr>
        <w:t xml:space="preserve"> </w:t>
      </w:r>
      <w:r>
        <w:rPr>
          <w:sz w:val="25"/>
        </w:rPr>
        <w:t xml:space="preserve">develop any technological</w:t>
      </w:r>
      <w:r>
        <w:rPr>
          <w:spacing w:val="19"/>
          <w:sz w:val="25"/>
        </w:rPr>
        <w:t xml:space="preserve"> </w:t>
      </w:r>
      <w:r>
        <w:rPr>
          <w:sz w:val="25"/>
        </w:rPr>
        <w:t xml:space="preserve">innovation;</w:t>
      </w:r>
      <w:r/>
    </w:p>
    <w:p>
      <w:pPr>
        <w:pStyle w:val="531"/>
        <w:numPr>
          <w:ilvl w:val="0"/>
          <w:numId w:val="9"/>
        </w:numPr>
        <w:ind w:left="1946" w:hanging="366"/>
        <w:jc w:val="left"/>
        <w:spacing w:before="102"/>
        <w:tabs>
          <w:tab w:val="left" w:pos="1947" w:leader="none"/>
        </w:tabs>
        <w:rPr>
          <w:sz w:val="25"/>
        </w:rPr>
      </w:pPr>
      <w:r>
        <w:rPr>
          <w:b/>
          <w:sz w:val="25"/>
        </w:rPr>
        <w:t xml:space="preserve">identify strategic </w:t>
      </w:r>
      <w:r>
        <w:rPr>
          <w:sz w:val="25"/>
        </w:rPr>
        <w:t xml:space="preserve">fields </w:t>
      </w:r>
      <w:r>
        <w:rPr>
          <w:b/>
          <w:sz w:val="25"/>
        </w:rPr>
        <w:t xml:space="preserve">of innovation;</w:t>
      </w:r>
      <w:r>
        <w:rPr>
          <w:b/>
          <w:spacing w:val="-13"/>
          <w:sz w:val="25"/>
        </w:rPr>
        <w:t xml:space="preserve"> </w:t>
      </w:r>
      <w:r>
        <w:rPr>
          <w:sz w:val="25"/>
        </w:rPr>
        <w:t xml:space="preserve">and</w:t>
      </w:r>
      <w:r/>
    </w:p>
    <w:p>
      <w:pPr>
        <w:pStyle w:val="525"/>
        <w:numPr>
          <w:ilvl w:val="0"/>
          <w:numId w:val="9"/>
        </w:numPr>
        <w:ind w:left="1942" w:hanging="362"/>
        <w:jc w:val="left"/>
        <w:spacing w:before="91"/>
        <w:tabs>
          <w:tab w:val="left" w:pos="1943" w:leader="none"/>
        </w:tabs>
        <w:rPr>
          <w:b w:val="false"/>
        </w:rPr>
      </w:pPr>
      <w:r>
        <w:t xml:space="preserve">provide incubators for innovative</w:t>
      </w:r>
      <w:r>
        <w:rPr>
          <w:spacing w:val="-4"/>
        </w:rPr>
        <w:t xml:space="preserve"> </w:t>
      </w:r>
      <w:r>
        <w:rPr>
          <w:b w:val="false"/>
        </w:rPr>
        <w:t xml:space="preserve">ideas;</w:t>
      </w:r>
      <w:r/>
    </w:p>
    <w:p>
      <w:pPr>
        <w:pStyle w:val="531"/>
        <w:numPr>
          <w:ilvl w:val="0"/>
          <w:numId w:val="9"/>
        </w:numPr>
        <w:ind w:left="1942" w:hanging="362"/>
        <w:jc w:val="left"/>
        <w:spacing w:before="87"/>
        <w:tabs>
          <w:tab w:val="left" w:pos="1943" w:leader="none"/>
        </w:tabs>
        <w:rPr>
          <w:b/>
          <w:sz w:val="25"/>
        </w:rPr>
      </w:pPr>
      <w:r>
        <w:rPr>
          <w:sz w:val="25"/>
        </w:rPr>
        <w:t xml:space="preserve">perform other </w:t>
      </w:r>
      <w:r>
        <w:rPr>
          <w:b/>
          <w:sz w:val="25"/>
        </w:rPr>
        <w:t xml:space="preserve">functions </w:t>
      </w:r>
      <w:r>
        <w:rPr>
          <w:sz w:val="25"/>
        </w:rPr>
        <w:t xml:space="preserve">incidental to the</w:t>
      </w:r>
      <w:r>
        <w:rPr>
          <w:spacing w:val="-31"/>
          <w:sz w:val="25"/>
        </w:rPr>
        <w:t xml:space="preserve"> </w:t>
      </w:r>
      <w:r>
        <w:rPr>
          <w:b/>
          <w:sz w:val="25"/>
        </w:rPr>
        <w:t xml:space="preserve">above.</w:t>
      </w:r>
      <w:r/>
    </w:p>
    <w:p>
      <w:pPr>
        <w:ind w:left="1227"/>
        <w:spacing w:before="91"/>
        <w:rPr>
          <w:i/>
          <w:sz w:val="25"/>
        </w:rPr>
      </w:pPr>
      <w:r>
        <w:rPr>
          <w:b/>
          <w:i/>
          <w:sz w:val="25"/>
        </w:rPr>
        <w:t xml:space="preserve">Section 32 (4) of Act No. 28 of </w:t>
      </w:r>
      <w:r>
        <w:rPr>
          <w:i/>
          <w:sz w:val="25"/>
        </w:rPr>
        <w:t xml:space="preserve">2013 of which it is proposed to amend</w:t>
      </w:r>
      <w:r/>
    </w:p>
    <w:p>
      <w:pPr>
        <w:pStyle w:val="529"/>
        <w:ind w:left="1221" w:right="530" w:firstLine="483"/>
        <w:jc w:val="both"/>
        <w:spacing w:lineRule="auto" w:line="216" w:before="115"/>
      </w:pPr>
      <w:r>
        <w:t xml:space="preserve">(4)The Fund shall be managed by a Board of Trustees which shall consist of nine members to be appointed by the Cabinet Secretary as </w:t>
      </w:r>
      <w:r>
        <w:t xml:space="preserve">follows</w:t>
      </w:r>
      <w:r/>
    </w:p>
    <w:p>
      <w:pPr>
        <w:pStyle w:val="531"/>
        <w:numPr>
          <w:ilvl w:val="2"/>
          <w:numId w:val="10"/>
        </w:numPr>
        <w:ind w:right="533" w:hanging="359"/>
        <w:jc w:val="both"/>
        <w:spacing w:lineRule="auto" w:line="216" w:before="120"/>
        <w:tabs>
          <w:tab w:val="left" w:pos="1943" w:leader="none"/>
        </w:tabs>
        <w:rPr>
          <w:sz w:val="25"/>
        </w:rPr>
      </w:pPr>
      <w:r>
        <w:rPr>
          <w:sz w:val="25"/>
        </w:rPr>
        <w:t xml:space="preserve">a chairperson, being a person with knowledge and experience in matters related to finance, investment and</w:t>
      </w:r>
      <w:r>
        <w:rPr>
          <w:spacing w:val="-39"/>
          <w:sz w:val="25"/>
        </w:rPr>
        <w:t xml:space="preserve"> </w:t>
      </w:r>
      <w:r>
        <w:rPr>
          <w:sz w:val="25"/>
        </w:rPr>
        <w:t xml:space="preserve">fundraising;</w:t>
      </w:r>
      <w:r/>
    </w:p>
    <w:p>
      <w:pPr>
        <w:pStyle w:val="531"/>
        <w:numPr>
          <w:ilvl w:val="2"/>
          <w:numId w:val="10"/>
        </w:numPr>
        <w:ind w:left="1948" w:hanging="368"/>
        <w:jc w:val="both"/>
        <w:spacing w:before="97"/>
        <w:tabs>
          <w:tab w:val="left" w:pos="1949" w:leader="none"/>
        </w:tabs>
        <w:rPr>
          <w:sz w:val="25"/>
        </w:rPr>
      </w:pPr>
      <w:r>
        <w:rPr>
          <w:sz w:val="25"/>
        </w:rPr>
        <w:t xml:space="preserve">the</w:t>
      </w:r>
      <w:r>
        <w:rPr>
          <w:spacing w:val="-16"/>
          <w:sz w:val="25"/>
        </w:rPr>
        <w:t xml:space="preserve"> </w:t>
      </w:r>
      <w:r>
        <w:rPr>
          <w:sz w:val="25"/>
        </w:rPr>
        <w:t xml:space="preserve">Principal</w:t>
      </w:r>
      <w:r>
        <w:rPr>
          <w:spacing w:val="-2"/>
          <w:sz w:val="25"/>
        </w:rPr>
        <w:t xml:space="preserve"> </w:t>
      </w:r>
      <w:r>
        <w:rPr>
          <w:sz w:val="25"/>
        </w:rPr>
        <w:t xml:space="preserve">Secretary</w:t>
      </w:r>
      <w:r>
        <w:rPr>
          <w:spacing w:val="-2"/>
          <w:sz w:val="25"/>
        </w:rPr>
        <w:t xml:space="preserve"> </w:t>
      </w:r>
      <w:r>
        <w:rPr>
          <w:sz w:val="25"/>
        </w:rPr>
        <w:t xml:space="preserve">in</w:t>
      </w:r>
      <w:r>
        <w:rPr>
          <w:spacing w:val="-17"/>
          <w:sz w:val="25"/>
        </w:rPr>
        <w:t xml:space="preserve"> </w:t>
      </w:r>
      <w:r>
        <w:rPr>
          <w:sz w:val="25"/>
        </w:rPr>
        <w:t xml:space="preserve">the</w:t>
      </w:r>
      <w:r>
        <w:rPr>
          <w:spacing w:val="-17"/>
          <w:sz w:val="25"/>
        </w:rPr>
        <w:t xml:space="preserve"> </w:t>
      </w:r>
      <w:r>
        <w:rPr>
          <w:sz w:val="25"/>
        </w:rPr>
        <w:t xml:space="preserve">Ministry</w:t>
      </w:r>
      <w:r>
        <w:rPr>
          <w:spacing w:val="-5"/>
          <w:sz w:val="25"/>
        </w:rPr>
        <w:t xml:space="preserve"> </w:t>
      </w:r>
      <w:r>
        <w:rPr>
          <w:sz w:val="25"/>
        </w:rPr>
        <w:t xml:space="preserve">responsible</w:t>
      </w:r>
      <w:r>
        <w:rPr>
          <w:spacing w:val="-6"/>
          <w:sz w:val="25"/>
        </w:rPr>
        <w:t xml:space="preserve"> </w:t>
      </w:r>
      <w:r>
        <w:rPr>
          <w:sz w:val="25"/>
        </w:rPr>
        <w:t xml:space="preserve">for</w:t>
      </w:r>
      <w:r>
        <w:rPr>
          <w:spacing w:val="-23"/>
          <w:sz w:val="25"/>
        </w:rPr>
        <w:t xml:space="preserve"> </w:t>
      </w:r>
      <w:r>
        <w:rPr>
          <w:sz w:val="25"/>
        </w:rPr>
        <w:t xml:space="preserve">finance;</w:t>
      </w:r>
      <w:r/>
    </w:p>
    <w:p>
      <w:pPr>
        <w:pStyle w:val="531"/>
        <w:numPr>
          <w:ilvl w:val="2"/>
          <w:numId w:val="10"/>
        </w:numPr>
        <w:ind w:right="537" w:hanging="363"/>
        <w:jc w:val="both"/>
        <w:spacing w:lineRule="auto" w:line="211" w:before="119"/>
        <w:tabs>
          <w:tab w:val="left" w:pos="1945" w:leader="none"/>
        </w:tabs>
        <w:rPr>
          <w:sz w:val="25"/>
        </w:rPr>
      </w:pPr>
      <w:r>
        <w:rPr>
          <w:sz w:val="25"/>
        </w:rPr>
        <w:t xml:space="preserve">the</w:t>
      </w:r>
      <w:r>
        <w:rPr>
          <w:spacing w:val="-27"/>
          <w:sz w:val="25"/>
        </w:rPr>
        <w:t xml:space="preserve"> </w:t>
      </w:r>
      <w:r>
        <w:rPr>
          <w:sz w:val="25"/>
        </w:rPr>
        <w:t xml:space="preserve">Principal</w:t>
      </w:r>
      <w:r>
        <w:rPr>
          <w:spacing w:val="-17"/>
          <w:sz w:val="25"/>
        </w:rPr>
        <w:t xml:space="preserve"> </w:t>
      </w:r>
      <w:r>
        <w:rPr>
          <w:sz w:val="25"/>
        </w:rPr>
        <w:t xml:space="preserve">Secretary</w:t>
      </w:r>
      <w:r>
        <w:rPr>
          <w:spacing w:val="-17"/>
          <w:sz w:val="25"/>
        </w:rPr>
        <w:t xml:space="preserve"> </w:t>
      </w:r>
      <w:r>
        <w:rPr>
          <w:sz w:val="25"/>
        </w:rPr>
        <w:t xml:space="preserve">in</w:t>
      </w:r>
      <w:r>
        <w:rPr>
          <w:spacing w:val="-27"/>
          <w:sz w:val="25"/>
        </w:rPr>
        <w:t xml:space="preserve"> </w:t>
      </w:r>
      <w:r>
        <w:rPr>
          <w:sz w:val="25"/>
        </w:rPr>
        <w:t xml:space="preserve">the</w:t>
      </w:r>
      <w:r>
        <w:rPr>
          <w:spacing w:val="-26"/>
          <w:sz w:val="25"/>
        </w:rPr>
        <w:t xml:space="preserve"> </w:t>
      </w:r>
      <w:r>
        <w:rPr>
          <w:sz w:val="25"/>
        </w:rPr>
        <w:t xml:space="preserve">Ministry</w:t>
      </w:r>
      <w:r>
        <w:rPr>
          <w:spacing w:val="-19"/>
          <w:sz w:val="25"/>
        </w:rPr>
        <w:t xml:space="preserve"> </w:t>
      </w:r>
      <w:r>
        <w:rPr>
          <w:sz w:val="25"/>
        </w:rPr>
        <w:t xml:space="preserve">responsible</w:t>
      </w:r>
      <w:r>
        <w:rPr>
          <w:spacing w:val="-22"/>
          <w:sz w:val="25"/>
        </w:rPr>
        <w:t xml:space="preserve"> </w:t>
      </w:r>
      <w:r>
        <w:rPr>
          <w:sz w:val="25"/>
        </w:rPr>
        <w:t xml:space="preserve">for</w:t>
      </w:r>
      <w:r>
        <w:rPr>
          <w:spacing w:val="-30"/>
          <w:sz w:val="25"/>
        </w:rPr>
        <w:t xml:space="preserve"> </w:t>
      </w:r>
      <w:r>
        <w:rPr>
          <w:sz w:val="25"/>
        </w:rPr>
        <w:t xml:space="preserve">science</w:t>
      </w:r>
      <w:r>
        <w:rPr>
          <w:spacing w:val="-21"/>
          <w:sz w:val="25"/>
        </w:rPr>
        <w:t xml:space="preserve"> </w:t>
      </w:r>
      <w:r>
        <w:rPr>
          <w:sz w:val="25"/>
        </w:rPr>
        <w:t xml:space="preserve">and technology;</w:t>
      </w:r>
      <w:r/>
    </w:p>
    <w:p>
      <w:pPr>
        <w:pStyle w:val="531"/>
        <w:numPr>
          <w:ilvl w:val="2"/>
          <w:numId w:val="10"/>
        </w:numPr>
        <w:ind w:left="1942" w:hanging="362"/>
        <w:jc w:val="both"/>
        <w:spacing w:before="99"/>
        <w:tabs>
          <w:tab w:val="left" w:pos="1943" w:leader="none"/>
        </w:tabs>
        <w:rPr>
          <w:sz w:val="25"/>
        </w:rPr>
      </w:pPr>
      <w:r>
        <w:rPr>
          <w:sz w:val="25"/>
        </w:rPr>
        <w:t xml:space="preserve">one</w:t>
      </w:r>
      <w:r>
        <w:rPr>
          <w:spacing w:val="-7"/>
          <w:sz w:val="25"/>
        </w:rPr>
        <w:t xml:space="preserve"> </w:t>
      </w:r>
      <w:r>
        <w:rPr>
          <w:sz w:val="25"/>
        </w:rPr>
        <w:t xml:space="preserve">person</w:t>
      </w:r>
      <w:r>
        <w:rPr>
          <w:spacing w:val="-8"/>
          <w:sz w:val="25"/>
        </w:rPr>
        <w:t xml:space="preserve"> </w:t>
      </w:r>
      <w:r>
        <w:rPr>
          <w:sz w:val="25"/>
        </w:rPr>
        <w:t xml:space="preserve">nominated</w:t>
      </w:r>
      <w:r>
        <w:rPr>
          <w:spacing w:val="-1"/>
          <w:sz w:val="25"/>
        </w:rPr>
        <w:t xml:space="preserve"> </w:t>
      </w:r>
      <w:r>
        <w:rPr>
          <w:sz w:val="25"/>
        </w:rPr>
        <w:t xml:space="preserve">by</w:t>
      </w:r>
      <w:r>
        <w:rPr>
          <w:spacing w:val="-10"/>
          <w:sz w:val="25"/>
        </w:rPr>
        <w:t xml:space="preserve"> </w:t>
      </w:r>
      <w:r>
        <w:rPr>
          <w:sz w:val="25"/>
        </w:rPr>
        <w:t xml:space="preserve">the</w:t>
      </w:r>
      <w:r>
        <w:rPr>
          <w:spacing w:val="-15"/>
          <w:sz w:val="25"/>
        </w:rPr>
        <w:t xml:space="preserve"> </w:t>
      </w:r>
      <w:r>
        <w:rPr>
          <w:sz w:val="25"/>
        </w:rPr>
        <w:t xml:space="preserve">Kenya</w:t>
      </w:r>
      <w:r>
        <w:rPr>
          <w:spacing w:val="-3"/>
          <w:sz w:val="25"/>
        </w:rPr>
        <w:t xml:space="preserve"> </w:t>
      </w:r>
      <w:r>
        <w:rPr>
          <w:sz w:val="25"/>
        </w:rPr>
        <w:t xml:space="preserve">Private</w:t>
      </w:r>
      <w:r>
        <w:rPr>
          <w:spacing w:val="-9"/>
          <w:sz w:val="25"/>
        </w:rPr>
        <w:t xml:space="preserve"> </w:t>
      </w:r>
      <w:r>
        <w:rPr>
          <w:sz w:val="25"/>
        </w:rPr>
        <w:t xml:space="preserve">Sector</w:t>
      </w:r>
      <w:r>
        <w:rPr>
          <w:spacing w:val="-11"/>
          <w:sz w:val="25"/>
        </w:rPr>
        <w:t xml:space="preserve"> </w:t>
      </w:r>
      <w:r>
        <w:rPr>
          <w:sz w:val="25"/>
        </w:rPr>
        <w:t xml:space="preserve">Alliance;</w:t>
      </w:r>
      <w:r/>
    </w:p>
    <w:p>
      <w:pPr>
        <w:pStyle w:val="531"/>
        <w:numPr>
          <w:ilvl w:val="2"/>
          <w:numId w:val="10"/>
        </w:numPr>
        <w:ind w:left="1948" w:right="535" w:hanging="363"/>
        <w:spacing w:lineRule="auto" w:line="216" w:before="115"/>
        <w:tabs>
          <w:tab w:val="left" w:pos="1945" w:leader="none"/>
          <w:tab w:val="left" w:pos="4007" w:leader="none"/>
        </w:tabs>
        <w:rPr>
          <w:sz w:val="25"/>
        </w:rPr>
      </w:pPr>
      <w:r>
        <w:rPr>
          <w:sz w:val="25"/>
        </w:rPr>
        <w:t xml:space="preserve">two</w:t>
      </w:r>
      <w:r>
        <w:rPr>
          <w:spacing w:val="51"/>
          <w:sz w:val="25"/>
        </w:rPr>
        <w:t xml:space="preserve"> </w:t>
      </w:r>
      <w:r>
        <w:rPr>
          <w:sz w:val="25"/>
        </w:rPr>
        <w:t xml:space="preserve">persons</w:t>
      </w:r>
      <w:r>
        <w:rPr>
          <w:spacing w:val="55"/>
          <w:sz w:val="25"/>
        </w:rPr>
        <w:t xml:space="preserve"> </w:t>
      </w:r>
      <w:r>
        <w:rPr>
          <w:sz w:val="25"/>
        </w:rPr>
        <w:t xml:space="preserve">with</w:t>
      </w:r>
      <w:r>
        <w:rPr>
          <w:sz w:val="25"/>
        </w:rPr>
        <w:tab/>
        <w:t xml:space="preserve">knowledge and experience in finance and investment</w:t>
      </w:r>
      <w:r>
        <w:rPr>
          <w:spacing w:val="1"/>
          <w:sz w:val="25"/>
        </w:rPr>
        <w:t xml:space="preserve"> </w:t>
      </w:r>
      <w:r>
        <w:rPr>
          <w:sz w:val="25"/>
        </w:rPr>
        <w:t xml:space="preserve">nominated</w:t>
      </w:r>
      <w:r>
        <w:rPr>
          <w:spacing w:val="-7"/>
          <w:sz w:val="25"/>
        </w:rPr>
        <w:t xml:space="preserve"> </w:t>
      </w:r>
      <w:r>
        <w:rPr>
          <w:sz w:val="25"/>
        </w:rPr>
        <w:t xml:space="preserve">by</w:t>
      </w:r>
      <w:r>
        <w:rPr>
          <w:spacing w:val="-11"/>
          <w:sz w:val="25"/>
        </w:rPr>
        <w:t xml:space="preserve"> </w:t>
      </w:r>
      <w:r>
        <w:rPr>
          <w:sz w:val="25"/>
        </w:rPr>
        <w:t xml:space="preserve">the</w:t>
      </w:r>
      <w:r>
        <w:rPr>
          <w:spacing w:val="-14"/>
          <w:sz w:val="25"/>
        </w:rPr>
        <w:t xml:space="preserve"> </w:t>
      </w:r>
      <w:r>
        <w:rPr>
          <w:sz w:val="25"/>
        </w:rPr>
        <w:t xml:space="preserve">Kenya</w:t>
      </w:r>
      <w:r>
        <w:rPr>
          <w:spacing w:val="-14"/>
          <w:sz w:val="25"/>
        </w:rPr>
        <w:t xml:space="preserve"> </w:t>
      </w:r>
      <w:r>
        <w:rPr>
          <w:sz w:val="25"/>
        </w:rPr>
        <w:t xml:space="preserve">Bankers</w:t>
      </w:r>
      <w:r>
        <w:rPr>
          <w:spacing w:val="-10"/>
          <w:sz w:val="25"/>
        </w:rPr>
        <w:t xml:space="preserve"> </w:t>
      </w:r>
      <w:r>
        <w:rPr>
          <w:sz w:val="25"/>
        </w:rPr>
        <w:t xml:space="preserve">Association;</w:t>
      </w:r>
      <w:r/>
    </w:p>
    <w:p>
      <w:pPr>
        <w:pStyle w:val="531"/>
        <w:numPr>
          <w:ilvl w:val="2"/>
          <w:numId w:val="10"/>
        </w:numPr>
        <w:ind w:left="1942" w:right="534" w:hanging="367"/>
        <w:spacing w:lineRule="auto" w:line="211" w:before="125"/>
        <w:tabs>
          <w:tab w:val="left" w:pos="1943" w:leader="none"/>
        </w:tabs>
        <w:rPr>
          <w:sz w:val="25"/>
        </w:rPr>
      </w:pPr>
      <w:r>
        <w:rPr>
          <w:sz w:val="25"/>
        </w:rPr>
        <w:t xml:space="preserve">one person from a body with functions similar to those of the Fund in</w:t>
      </w:r>
      <w:r>
        <w:rPr>
          <w:spacing w:val="3"/>
          <w:sz w:val="25"/>
        </w:rPr>
        <w:t xml:space="preserve"> </w:t>
      </w:r>
      <w:r>
        <w:rPr>
          <w:sz w:val="25"/>
        </w:rPr>
        <w:t xml:space="preserve">Kenya;</w:t>
      </w:r>
      <w:r/>
    </w:p>
    <w:p>
      <w:pPr>
        <w:pStyle w:val="531"/>
        <w:numPr>
          <w:ilvl w:val="2"/>
          <w:numId w:val="10"/>
        </w:numPr>
        <w:ind w:hanging="364"/>
        <w:spacing w:before="99"/>
        <w:tabs>
          <w:tab w:val="left" w:pos="1945" w:leader="none"/>
        </w:tabs>
        <w:rPr>
          <w:sz w:val="25"/>
        </w:rPr>
      </w:pPr>
      <w:r>
        <w:rPr>
          <w:sz w:val="25"/>
        </w:rPr>
        <w:t xml:space="preserve">the Director of the Kenya Innovation Agency;</w:t>
      </w:r>
      <w:r>
        <w:rPr>
          <w:spacing w:val="-14"/>
          <w:sz w:val="25"/>
        </w:rPr>
        <w:t xml:space="preserve"> </w:t>
      </w:r>
      <w:r>
        <w:rPr>
          <w:sz w:val="25"/>
        </w:rPr>
        <w:t xml:space="preserve">and</w:t>
      </w:r>
      <w:r/>
    </w:p>
    <w:p>
      <w:pPr>
        <w:pStyle w:val="531"/>
        <w:numPr>
          <w:ilvl w:val="2"/>
          <w:numId w:val="10"/>
        </w:numPr>
        <w:ind w:hanging="364"/>
        <w:tabs>
          <w:tab w:val="left" w:pos="1945" w:leader="none"/>
        </w:tabs>
        <w:rPr>
          <w:b/>
          <w:sz w:val="25"/>
        </w:rPr>
      </w:pPr>
      <w:r>
        <w:rPr>
          <w:sz w:val="25"/>
        </w:rPr>
        <w:t xml:space="preserve">the Secretary to the</w:t>
      </w:r>
      <w:r>
        <w:rPr>
          <w:spacing w:val="1"/>
          <w:sz w:val="25"/>
        </w:rPr>
        <w:t xml:space="preserve"> </w:t>
      </w:r>
      <w:r>
        <w:rPr>
          <w:b/>
          <w:sz w:val="25"/>
        </w:rPr>
        <w:t xml:space="preserve">Commission.</w:t>
      </w:r>
      <w:r/>
    </w:p>
    <w:p>
      <w:pPr>
        <w:ind w:left="1227"/>
        <w:spacing w:before="91"/>
        <w:rPr>
          <w:i/>
          <w:sz w:val="25"/>
        </w:rPr>
      </w:pPr>
      <w:r>
        <w:rPr>
          <w:b/>
          <w:i/>
          <w:sz w:val="25"/>
        </w:rPr>
        <w:t xml:space="preserve">Section </w:t>
      </w:r>
      <w:r>
        <w:rPr>
          <w:i/>
          <w:sz w:val="25"/>
        </w:rPr>
        <w:t xml:space="preserve">33 (2) </w:t>
      </w:r>
      <w:r>
        <w:rPr>
          <w:b/>
          <w:i/>
          <w:sz w:val="25"/>
        </w:rPr>
        <w:t xml:space="preserve">of Act No. 28 of </w:t>
      </w:r>
      <w:r>
        <w:rPr>
          <w:i/>
          <w:sz w:val="25"/>
        </w:rPr>
        <w:t xml:space="preserve">2013 of which </w:t>
      </w:r>
      <w:r>
        <w:rPr>
          <w:b/>
          <w:i/>
          <w:sz w:val="25"/>
        </w:rPr>
        <w:t xml:space="preserve">it is proposed to </w:t>
      </w:r>
      <w:r>
        <w:rPr>
          <w:i/>
          <w:sz w:val="25"/>
        </w:rPr>
        <w:t xml:space="preserve">amend</w:t>
      </w:r>
      <w:r/>
    </w:p>
    <w:p>
      <w:pPr>
        <w:pStyle w:val="531"/>
        <w:numPr>
          <w:ilvl w:val="1"/>
          <w:numId w:val="10"/>
        </w:numPr>
        <w:ind w:left="1217" w:right="531" w:firstLine="488"/>
        <w:jc w:val="left"/>
        <w:spacing w:lineRule="auto" w:line="208" w:before="122"/>
        <w:tabs>
          <w:tab w:val="left" w:pos="2064" w:leader="none"/>
        </w:tabs>
        <w:rPr>
          <w:sz w:val="25"/>
        </w:rPr>
      </w:pPr>
      <w:r>
        <w:rPr>
          <w:sz w:val="25"/>
        </w:rPr>
        <w:t xml:space="preserve">Without</w:t>
      </w:r>
      <w:r>
        <w:rPr>
          <w:spacing w:val="-4"/>
          <w:sz w:val="25"/>
        </w:rPr>
        <w:t xml:space="preserve"> </w:t>
      </w:r>
      <w:r>
        <w:rPr>
          <w:sz w:val="25"/>
        </w:rPr>
        <w:t xml:space="preserve">prejudice</w:t>
      </w:r>
      <w:r>
        <w:rPr>
          <w:spacing w:val="-11"/>
          <w:sz w:val="25"/>
        </w:rPr>
        <w:t xml:space="preserve"> </w:t>
      </w:r>
      <w:r>
        <w:rPr>
          <w:sz w:val="25"/>
        </w:rPr>
        <w:t xml:space="preserve">to</w:t>
      </w:r>
      <w:r>
        <w:rPr>
          <w:spacing w:val="-13"/>
          <w:sz w:val="25"/>
        </w:rPr>
        <w:t xml:space="preserve"> </w:t>
      </w:r>
      <w:r>
        <w:rPr>
          <w:sz w:val="25"/>
        </w:rPr>
        <w:t xml:space="preserve">the</w:t>
      </w:r>
      <w:r>
        <w:rPr>
          <w:spacing w:val="-16"/>
          <w:sz w:val="25"/>
        </w:rPr>
        <w:t xml:space="preserve"> </w:t>
      </w:r>
      <w:r>
        <w:rPr>
          <w:sz w:val="25"/>
        </w:rPr>
        <w:t xml:space="preserve">generality</w:t>
      </w:r>
      <w:r>
        <w:rPr>
          <w:spacing w:val="-14"/>
          <w:sz w:val="25"/>
        </w:rPr>
        <w:t xml:space="preserve"> </w:t>
      </w:r>
      <w:r>
        <w:rPr>
          <w:sz w:val="25"/>
        </w:rPr>
        <w:t xml:space="preserve">of</w:t>
      </w:r>
      <w:r>
        <w:rPr>
          <w:spacing w:val="-16"/>
          <w:sz w:val="25"/>
        </w:rPr>
        <w:t xml:space="preserve"> </w:t>
      </w:r>
      <w:r>
        <w:rPr>
          <w:sz w:val="25"/>
        </w:rPr>
        <w:t xml:space="preserve">the</w:t>
      </w:r>
      <w:r>
        <w:rPr>
          <w:spacing w:val="-14"/>
          <w:sz w:val="25"/>
        </w:rPr>
        <w:t xml:space="preserve"> </w:t>
      </w:r>
      <w:r>
        <w:rPr>
          <w:sz w:val="25"/>
        </w:rPr>
        <w:t xml:space="preserve">foregoing,</w:t>
      </w:r>
      <w:r>
        <w:rPr>
          <w:spacing w:val="-6"/>
          <w:sz w:val="25"/>
        </w:rPr>
        <w:t xml:space="preserve"> </w:t>
      </w:r>
      <w:r>
        <w:rPr>
          <w:sz w:val="25"/>
        </w:rPr>
        <w:t xml:space="preserve">monies</w:t>
      </w:r>
      <w:r>
        <w:rPr>
          <w:spacing w:val="-14"/>
          <w:sz w:val="25"/>
        </w:rPr>
        <w:t xml:space="preserve"> </w:t>
      </w:r>
      <w:r>
        <w:rPr>
          <w:sz w:val="25"/>
        </w:rPr>
        <w:t xml:space="preserve">out of Fund may be applied</w:t>
      </w:r>
      <w:r>
        <w:rPr>
          <w:spacing w:val="8"/>
          <w:sz w:val="25"/>
        </w:rPr>
        <w:t xml:space="preserve"> </w:t>
      </w:r>
      <w:r>
        <w:rPr>
          <w:sz w:val="25"/>
        </w:rPr>
        <w:t xml:space="preserve">for—</w:t>
      </w:r>
      <w:r/>
    </w:p>
    <w:p>
      <w:pPr>
        <w:pStyle w:val="531"/>
        <w:numPr>
          <w:ilvl w:val="0"/>
          <w:numId w:val="8"/>
        </w:numPr>
        <w:ind w:right="527" w:hanging="362"/>
        <w:jc w:val="both"/>
        <w:spacing w:lineRule="auto" w:line="213" w:before="128"/>
        <w:tabs>
          <w:tab w:val="left" w:pos="1945" w:leader="none"/>
        </w:tabs>
        <w:rPr>
          <w:sz w:val="25"/>
        </w:rPr>
      </w:pPr>
      <w:r>
        <w:rPr>
          <w:sz w:val="25"/>
        </w:rPr>
        <w:t xml:space="preserve">the award of contracts, grants, scholarships or bursaries or any other award determined by the Commission to persons or institutions;</w:t>
      </w:r>
      <w:r/>
    </w:p>
    <w:p>
      <w:pPr>
        <w:jc w:val="both"/>
        <w:spacing w:lineRule="auto" w:line="213"/>
        <w:rPr>
          <w:sz w:val="25"/>
        </w:rPr>
        <w:sectPr>
          <w:footnotePr/>
          <w:endnotePr/>
          <w:type w:val="nextPage"/>
          <w:pgSz w:w="11940" w:h="16800" w:orient="portrait"/>
          <w:pgMar w:top="940" w:right="1680" w:bottom="280" w:left="1360" w:header="720" w:footer="720" w:gutter="0"/>
          <w:cols w:num="1" w:sep="0" w:space="720" w:equalWidth="1"/>
          <w:docGrid w:linePitch="360"/>
        </w:sectPr>
      </w:pPr>
      <w:r>
        <w:rPr>
          <w:sz w:val="25"/>
        </w:rPr>
      </w:r>
      <w:r/>
    </w:p>
    <w:p>
      <w:pPr>
        <w:ind w:left="782"/>
        <w:jc w:val="both"/>
        <w:spacing w:before="77"/>
        <w:tabs>
          <w:tab w:val="left" w:pos="3468" w:leader="none"/>
        </w:tabs>
        <w:rPr>
          <w:i/>
          <w:sz w:val="20"/>
        </w:rPr>
      </w:pPr>
      <w:r>
        <mc:AlternateContent>
          <mc:Choice Requires="wpg">
            <w:drawing>
              <wp:anchor xmlns:wp="http://schemas.openxmlformats.org/drawingml/2006/wordprocessingDrawing" distT="0" distB="0" distL="0" distR="0" simplePos="0" relativeHeight="266843136" behindDoc="0" locked="0" layoutInCell="1" allowOverlap="1">
                <wp:simplePos x="0" y="0"/>
                <wp:positionH relativeFrom="page">
                  <wp:posOffset>1356360</wp:posOffset>
                </wp:positionH>
                <wp:positionV relativeFrom="paragraph">
                  <wp:posOffset>226695</wp:posOffset>
                </wp:positionV>
                <wp:extent cx="4571365" cy="1270"/>
                <wp:effectExtent l="0" t="0" r="0" b="0"/>
                <wp:wrapTopAndBottom/>
                <wp:docPr id="45" name="" hidden="false"/>
                <wp:cNvGraphicFramePr/>
                <a:graphic xmlns:a="http://schemas.openxmlformats.org/drawingml/2006/main">
                  <a:graphicData uri="http://schemas.microsoft.com/office/word/2010/wordprocessingShape">
                    <wps:wsp>
                      <wps:cNvSpPr/>
                      <wps:spPr bwMode="auto">
                        <a:xfrm>
                          <a:off x="0" y="0"/>
                          <a:ext cx="4571365" cy="1270"/>
                        </a:xfrm>
                        <a:custGeom>
                          <a:avLst/>
                          <a:gdLst>
                            <a:gd name="gd0" fmla="val 65536"/>
                            <a:gd name="gd1" fmla="val 0"/>
                            <a:gd name="gd2" fmla="val 0"/>
                            <a:gd name="gd3" fmla="+- gd1 7198 0"/>
                            <a:gd name="gd4" fmla="+- gd2 0 0"/>
                            <a:gd name="gd5" fmla="*/ w 0 7199"/>
                            <a:gd name="gd6" fmla="*/ h 0 1"/>
                            <a:gd name="gd7" fmla="*/ w 21600 7199"/>
                            <a:gd name="gd8" fmla="*/ h 21600 1"/>
                          </a:gdLst>
                          <a:ahLst/>
                          <a:cxnLst/>
                          <a:rect l="gd5" t="gd6" r="gd7" b="gd8"/>
                          <a:pathLst>
                            <a:path w="7199" h="1" fill="norm" stroke="1" extrusionOk="0">
                              <a:moveTo>
                                <a:pt x="gd1" y="gd2"/>
                              </a:moveTo>
                              <a:lnTo>
                                <a:pt x="gd3" y="gd4"/>
                              </a:lnTo>
                            </a:path>
                            <a:path w="7199"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9" o:spid="_x0000_s49" style="position:absolute;mso-wrap-distance-left:0.0pt;mso-wrap-distance-top:0.0pt;mso-wrap-distance-right:0.0pt;mso-wrap-distance-bottom:0.0pt;z-index:266843136;o:allowoverlap:true;o:allowincell:true;mso-position-horizontal-relative:page;margin-left:106.8pt;mso-position-horizontal:absolute;mso-position-vertical-relative:text;margin-top:17.8pt;mso-position-vertical:absolute;width:359.9pt;height:0.1pt;" coordsize="100000,100000" path="m0,0l99984,0ee" filled="f" strokecolor="#000000" strokeweight="0.72pt">
                <v:path textboxrect="0,0,300041,-2147483648"/>
                <w10:wrap type="topAndBottom"/>
              </v:shape>
            </w:pict>
          </mc:Fallback>
        </mc:AlternateContent>
      </w:r>
      <w:bookmarkStart w:id="29" w:name="Page_31"/>
      <w:r/>
      <w:bookmarkEnd w:id="29"/>
      <w:r>
        <w:rPr>
          <w:sz w:val="18"/>
        </w:rPr>
        <w:t xml:space="preserve">426</w:t>
      </w:r>
      <w:r>
        <w:rPr>
          <w:sz w:val="18"/>
        </w:rPr>
        <w:tab/>
      </w:r>
      <w:r>
        <w:rPr>
          <w:i/>
          <w:sz w:val="20"/>
        </w:rPr>
        <w:t xml:space="preserve">The Startup Bill,</w:t>
      </w:r>
      <w:r>
        <w:rPr>
          <w:i/>
          <w:spacing w:val="-6"/>
          <w:sz w:val="20"/>
        </w:rPr>
        <w:t xml:space="preserve"> </w:t>
      </w:r>
      <w:r>
        <w:rPr>
          <w:i/>
          <w:sz w:val="20"/>
        </w:rPr>
        <w:t xml:space="preserve">2020</w:t>
      </w:r>
      <w:r/>
    </w:p>
    <w:p>
      <w:pPr>
        <w:pStyle w:val="531"/>
        <w:numPr>
          <w:ilvl w:val="0"/>
          <w:numId w:val="8"/>
        </w:numPr>
        <w:ind w:left="1803" w:hanging="362"/>
        <w:jc w:val="left"/>
        <w:spacing w:lineRule="exact" w:line="263" w:before="139"/>
        <w:tabs>
          <w:tab w:val="left" w:pos="1804" w:leader="none"/>
        </w:tabs>
        <w:rPr>
          <w:sz w:val="24"/>
        </w:rPr>
      </w:pPr>
      <w:r>
        <w:rPr>
          <w:sz w:val="24"/>
        </w:rPr>
        <w:t xml:space="preserve">financial support for the acquisition or establishment</w:t>
      </w:r>
      <w:r>
        <w:rPr>
          <w:spacing w:val="20"/>
          <w:sz w:val="24"/>
        </w:rPr>
        <w:t xml:space="preserve"> </w:t>
      </w:r>
      <w:r>
        <w:rPr>
          <w:sz w:val="24"/>
        </w:rPr>
        <w:t xml:space="preserve">of</w:t>
      </w:r>
      <w:r/>
    </w:p>
    <w:p>
      <w:pPr>
        <w:pStyle w:val="529"/>
        <w:ind w:left="1512"/>
        <w:spacing w:lineRule="exact" w:line="274"/>
      </w:pPr>
      <w:r>
        <w:t xml:space="preserve">research facilities;</w:t>
      </w:r>
      <w:r/>
    </w:p>
    <w:p>
      <w:pPr>
        <w:pStyle w:val="531"/>
        <w:numPr>
          <w:ilvl w:val="0"/>
          <w:numId w:val="8"/>
        </w:numPr>
        <w:ind w:left="1511" w:right="1006" w:hanging="367"/>
        <w:jc w:val="left"/>
        <w:spacing w:lineRule="auto" w:line="230" w:before="110"/>
        <w:tabs>
          <w:tab w:val="left" w:pos="1513" w:leader="none"/>
        </w:tabs>
        <w:rPr>
          <w:sz w:val="24"/>
        </w:rPr>
      </w:pPr>
      <w:r>
        <w:rPr>
          <w:sz w:val="24"/>
        </w:rPr>
        <w:t xml:space="preserve">the development of appropriate human resources and research capacity in the areas of science technology and</w:t>
      </w:r>
      <w:r>
        <w:rPr>
          <w:spacing w:val="22"/>
          <w:sz w:val="24"/>
        </w:rPr>
        <w:t xml:space="preserve"> </w:t>
      </w:r>
      <w:r>
        <w:rPr>
          <w:sz w:val="24"/>
        </w:rPr>
        <w:t xml:space="preserve">innovation;</w:t>
      </w:r>
      <w:r/>
    </w:p>
    <w:p>
      <w:pPr>
        <w:pStyle w:val="531"/>
        <w:numPr>
          <w:ilvl w:val="0"/>
          <w:numId w:val="8"/>
        </w:numPr>
        <w:ind w:left="1510" w:hanging="362"/>
        <w:jc w:val="left"/>
        <w:spacing w:lineRule="exact" w:line="260" w:before="103"/>
        <w:tabs>
          <w:tab w:val="left" w:pos="1511" w:leader="none"/>
        </w:tabs>
        <w:rPr>
          <w:sz w:val="24"/>
        </w:rPr>
      </w:pPr>
      <w:r>
        <w:rPr>
          <w:sz w:val="24"/>
        </w:rPr>
        <w:t xml:space="preserve">financing research systems in all sectors and all levels</w:t>
      </w:r>
      <w:r>
        <w:rPr>
          <w:spacing w:val="11"/>
          <w:sz w:val="24"/>
        </w:rPr>
        <w:t xml:space="preserve"> </w:t>
      </w:r>
      <w:r>
        <w:rPr>
          <w:sz w:val="24"/>
        </w:rPr>
        <w:t xml:space="preserve">of</w:t>
      </w:r>
      <w:r/>
    </w:p>
    <w:p>
      <w:pPr>
        <w:pStyle w:val="529"/>
        <w:ind w:left="1505"/>
        <w:spacing w:lineRule="exact" w:line="272"/>
      </w:pPr>
      <w:r>
        <w:t xml:space="preserve">education;</w:t>
      </w:r>
      <w:r/>
    </w:p>
    <w:p>
      <w:pPr>
        <w:pStyle w:val="531"/>
        <w:numPr>
          <w:ilvl w:val="0"/>
          <w:numId w:val="8"/>
        </w:numPr>
        <w:ind w:left="1507" w:right="998" w:hanging="358"/>
        <w:jc w:val="both"/>
        <w:spacing w:lineRule="auto" w:line="223" w:before="121"/>
        <w:tabs>
          <w:tab w:val="left" w:pos="1511" w:leader="none"/>
        </w:tabs>
        <w:rPr>
          <w:sz w:val="24"/>
        </w:rPr>
      </w:pPr>
      <w:r>
        <w:rPr>
          <w:sz w:val="24"/>
        </w:rPr>
        <w:t xml:space="preserve">funding the co-operation and sharing of research information and knowledge, including supporting conferences, workshops, seminars, meetings and other</w:t>
      </w:r>
      <w:r>
        <w:rPr>
          <w:spacing w:val="18"/>
          <w:sz w:val="24"/>
        </w:rPr>
        <w:t xml:space="preserve"> </w:t>
      </w:r>
      <w:r>
        <w:rPr>
          <w:sz w:val="24"/>
        </w:rPr>
        <w:t xml:space="preserve">symposia.</w:t>
      </w:r>
      <w:r/>
    </w:p>
    <w:p>
      <w:pPr>
        <w:ind w:left="797"/>
        <w:jc w:val="both"/>
        <w:spacing w:before="111"/>
        <w:rPr>
          <w:i/>
          <w:sz w:val="24"/>
        </w:rPr>
      </w:pPr>
      <w:r>
        <w:rPr>
          <w:i/>
          <w:sz w:val="24"/>
        </w:rPr>
        <w:t xml:space="preserve">Section 36 (1) of Act No. 28 of20l3 of which it is proposed to amend</w:t>
      </w:r>
      <w:r/>
    </w:p>
    <w:p>
      <w:pPr>
        <w:pStyle w:val="531"/>
        <w:numPr>
          <w:ilvl w:val="0"/>
          <w:numId w:val="7"/>
        </w:numPr>
        <w:ind w:hanging="367"/>
        <w:jc w:val="both"/>
        <w:spacing w:before="108"/>
        <w:tabs>
          <w:tab w:val="left" w:pos="1156" w:leader="none"/>
        </w:tabs>
        <w:rPr>
          <w:sz w:val="24"/>
        </w:rPr>
      </w:pPr>
      <w:r>
        <w:rPr>
          <w:sz w:val="24"/>
        </w:rPr>
        <w:t xml:space="preserve">Functions of the Board of</w:t>
      </w:r>
      <w:r>
        <w:rPr>
          <w:spacing w:val="23"/>
          <w:sz w:val="24"/>
        </w:rPr>
        <w:t xml:space="preserve"> </w:t>
      </w:r>
      <w:r>
        <w:rPr>
          <w:sz w:val="24"/>
        </w:rPr>
        <w:t xml:space="preserve">Trustees</w:t>
      </w:r>
      <w:r/>
    </w:p>
    <w:p>
      <w:pPr>
        <w:pStyle w:val="531"/>
        <w:numPr>
          <w:ilvl w:val="1"/>
          <w:numId w:val="7"/>
        </w:numPr>
        <w:jc w:val="both"/>
        <w:spacing w:before="98"/>
        <w:tabs>
          <w:tab w:val="left" w:pos="1613" w:leader="none"/>
        </w:tabs>
        <w:rPr>
          <w:sz w:val="24"/>
        </w:rPr>
      </w:pPr>
      <w:r>
        <w:rPr>
          <w:sz w:val="24"/>
        </w:rPr>
        <w:t xml:space="preserve">The Board of Trustees</w:t>
      </w:r>
      <w:r>
        <w:rPr>
          <w:spacing w:val="23"/>
          <w:sz w:val="24"/>
        </w:rPr>
        <w:t xml:space="preserve"> </w:t>
      </w:r>
      <w:r>
        <w:rPr>
          <w:sz w:val="24"/>
        </w:rPr>
        <w:t xml:space="preserve">shall—</w:t>
      </w:r>
      <w:r/>
    </w:p>
    <w:p>
      <w:pPr>
        <w:pStyle w:val="531"/>
        <w:numPr>
          <w:ilvl w:val="0"/>
          <w:numId w:val="6"/>
        </w:numPr>
        <w:ind w:right="996" w:hanging="356"/>
        <w:jc w:val="both"/>
        <w:spacing w:lineRule="auto" w:line="225" w:before="116"/>
        <w:tabs>
          <w:tab w:val="left" w:pos="1518" w:leader="none"/>
        </w:tabs>
        <w:rPr>
          <w:sz w:val="24"/>
        </w:rPr>
      </w:pPr>
      <w:r>
        <w:rPr>
          <w:sz w:val="24"/>
        </w:rPr>
        <w:t xml:space="preserve">mobilize resources for the Kenya National Innovation Agency from the Government, the private sector, venture capital, development partners and other</w:t>
      </w:r>
      <w:r>
        <w:rPr>
          <w:spacing w:val="-23"/>
          <w:sz w:val="24"/>
        </w:rPr>
        <w:t xml:space="preserve"> </w:t>
      </w:r>
      <w:r>
        <w:rPr>
          <w:sz w:val="24"/>
        </w:rPr>
        <w:t xml:space="preserve">sources;</w:t>
      </w:r>
      <w:r/>
    </w:p>
    <w:p>
      <w:pPr>
        <w:pStyle w:val="531"/>
        <w:numPr>
          <w:ilvl w:val="0"/>
          <w:numId w:val="6"/>
        </w:numPr>
        <w:ind w:left="1515" w:hanging="362"/>
        <w:jc w:val="both"/>
        <w:spacing w:before="100"/>
        <w:tabs>
          <w:tab w:val="left" w:pos="1516" w:leader="none"/>
        </w:tabs>
        <w:rPr>
          <w:sz w:val="25"/>
        </w:rPr>
      </w:pPr>
      <w:r>
        <w:rPr>
          <w:sz w:val="25"/>
        </w:rPr>
        <w:t xml:space="preserve">prudently manage and invest the funds so</w:t>
      </w:r>
      <w:r>
        <w:rPr>
          <w:spacing w:val="-11"/>
          <w:sz w:val="25"/>
        </w:rPr>
        <w:t xml:space="preserve"> </w:t>
      </w:r>
      <w:r>
        <w:rPr>
          <w:sz w:val="25"/>
        </w:rPr>
        <w:t xml:space="preserve">mobilized;</w:t>
      </w:r>
      <w:r/>
    </w:p>
    <w:p>
      <w:pPr>
        <w:pStyle w:val="531"/>
        <w:numPr>
          <w:ilvl w:val="0"/>
          <w:numId w:val="6"/>
        </w:numPr>
        <w:ind w:left="1515" w:right="977" w:hanging="362"/>
        <w:jc w:val="both"/>
        <w:spacing w:lineRule="auto" w:line="225" w:before="114"/>
        <w:tabs>
          <w:tab w:val="left" w:pos="1513" w:leader="none"/>
        </w:tabs>
        <w:rPr>
          <w:sz w:val="24"/>
        </w:rPr>
      </w:pPr>
      <w:r>
        <w:rPr>
          <w:sz w:val="24"/>
        </w:rPr>
        <w:t xml:space="preserve">support</w:t>
      </w:r>
      <w:r>
        <w:rPr>
          <w:sz w:val="24"/>
        </w:rPr>
        <w:t xml:space="preserve"> the development of human resources through grants to persons or research institutions or universities pursuing postgraduate programs in prioritized areas of science, technology and innovation with priority being given to marginalised indigent communities;</w:t>
      </w:r>
      <w:r/>
    </w:p>
    <w:p>
      <w:pPr>
        <w:pStyle w:val="531"/>
        <w:numPr>
          <w:ilvl w:val="0"/>
          <w:numId w:val="6"/>
        </w:numPr>
        <w:ind w:left="1515" w:right="993" w:hanging="362"/>
        <w:jc w:val="both"/>
        <w:spacing w:lineRule="auto" w:line="225" w:before="127"/>
        <w:tabs>
          <w:tab w:val="left" w:pos="1513" w:leader="none"/>
        </w:tabs>
        <w:rPr>
          <w:sz w:val="24"/>
        </w:rPr>
      </w:pPr>
      <w:r>
        <w:rPr>
          <w:sz w:val="24"/>
        </w:rPr>
        <w:t xml:space="preserve">support the development of research capacities in the national priority areas of science, technology and</w:t>
      </w:r>
      <w:r>
        <w:rPr>
          <w:spacing w:val="7"/>
          <w:sz w:val="24"/>
        </w:rPr>
        <w:t xml:space="preserve"> </w:t>
      </w:r>
      <w:r>
        <w:rPr>
          <w:sz w:val="24"/>
        </w:rPr>
        <w:t xml:space="preserve">innovation;</w:t>
      </w:r>
      <w:r/>
    </w:p>
    <w:p>
      <w:pPr>
        <w:pStyle w:val="531"/>
        <w:numPr>
          <w:ilvl w:val="0"/>
          <w:numId w:val="6"/>
        </w:numPr>
        <w:ind w:left="1516" w:right="976" w:hanging="358"/>
        <w:jc w:val="both"/>
        <w:spacing w:lineRule="auto" w:line="223" w:before="117"/>
        <w:tabs>
          <w:tab w:val="left" w:pos="1526" w:leader="none"/>
        </w:tabs>
        <w:rPr>
          <w:sz w:val="24"/>
        </w:rPr>
      </w:pPr>
      <w:r>
        <w:rPr>
          <w:sz w:val="24"/>
        </w:rPr>
        <w:t xml:space="preserve">allocate funds for research and promote multi-disciplinary </w:t>
      </w:r>
      <w:r>
        <w:rPr>
          <w:sz w:val="23"/>
        </w:rPr>
        <w:t xml:space="preserve">collaboration among Universities and research institutions, </w:t>
      </w:r>
      <w:r>
        <w:rPr>
          <w:sz w:val="24"/>
        </w:rPr>
        <w:t xml:space="preserve">including the innovation delivery agencies established under </w:t>
      </w:r>
      <w:r>
        <w:rPr>
          <w:sz w:val="25"/>
        </w:rPr>
        <w:t xml:space="preserve">section</w:t>
      </w:r>
      <w:r>
        <w:rPr>
          <w:spacing w:val="10"/>
          <w:sz w:val="25"/>
        </w:rPr>
        <w:t xml:space="preserve"> </w:t>
      </w:r>
      <w:r>
        <w:rPr>
          <w:sz w:val="25"/>
        </w:rPr>
        <w:t xml:space="preserve">29;</w:t>
      </w:r>
      <w:r/>
    </w:p>
    <w:p>
      <w:pPr>
        <w:pStyle w:val="531"/>
        <w:numPr>
          <w:ilvl w:val="0"/>
          <w:numId w:val="6"/>
        </w:numPr>
        <w:ind w:left="1526" w:right="987"/>
        <w:jc w:val="both"/>
        <w:spacing w:lineRule="auto" w:line="225" w:before="131"/>
        <w:tabs>
          <w:tab w:val="left" w:pos="1525" w:leader="none"/>
        </w:tabs>
        <w:rPr>
          <w:sz w:val="24"/>
        </w:rPr>
      </w:pPr>
      <w:r>
        <w:rPr>
          <w:sz w:val="24"/>
        </w:rPr>
        <w:t xml:space="preserve">evaluate the needs, status and results of research financed through the</w:t>
      </w:r>
      <w:r>
        <w:rPr>
          <w:spacing w:val="-5"/>
          <w:sz w:val="24"/>
        </w:rPr>
        <w:t xml:space="preserve"> </w:t>
      </w:r>
      <w:r>
        <w:rPr>
          <w:sz w:val="24"/>
        </w:rPr>
        <w:t xml:space="preserve">Fund;</w:t>
      </w:r>
      <w:r/>
    </w:p>
    <w:p>
      <w:pPr>
        <w:pStyle w:val="531"/>
        <w:numPr>
          <w:ilvl w:val="0"/>
          <w:numId w:val="6"/>
        </w:numPr>
        <w:ind w:left="1524" w:right="982" w:hanging="361"/>
        <w:jc w:val="both"/>
        <w:spacing w:lineRule="auto" w:line="223" w:before="121"/>
        <w:tabs>
          <w:tab w:val="left" w:pos="1526" w:leader="none"/>
        </w:tabs>
        <w:rPr>
          <w:sz w:val="24"/>
        </w:rPr>
      </w:pPr>
      <w:r>
        <w:rPr>
          <w:sz w:val="24"/>
        </w:rPr>
        <w:t xml:space="preserve">provide financial support for the development of research facilities by universities, research institutions and other bodies identified by the</w:t>
      </w:r>
      <w:r>
        <w:rPr>
          <w:spacing w:val="-30"/>
          <w:sz w:val="24"/>
        </w:rPr>
        <w:t xml:space="preserve"> </w:t>
      </w:r>
      <w:r>
        <w:rPr>
          <w:sz w:val="24"/>
        </w:rPr>
        <w:t xml:space="preserve">Commission;</w:t>
      </w:r>
      <w:r/>
    </w:p>
    <w:p>
      <w:pPr>
        <w:pStyle w:val="531"/>
        <w:numPr>
          <w:ilvl w:val="0"/>
          <w:numId w:val="6"/>
        </w:numPr>
        <w:ind w:left="1526" w:right="966"/>
        <w:jc w:val="both"/>
        <w:spacing w:lineRule="auto" w:line="230" w:before="115"/>
        <w:tabs>
          <w:tab w:val="left" w:pos="1526" w:leader="none"/>
        </w:tabs>
        <w:rPr>
          <w:sz w:val="24"/>
        </w:rPr>
      </w:pPr>
      <w:r>
        <w:rPr>
          <w:sz w:val="24"/>
        </w:rPr>
        <w:t xml:space="preserve">provide financial support for participation in international scientific activities through maintaining membership to appropriate international science</w:t>
      </w:r>
      <w:r>
        <w:rPr>
          <w:spacing w:val="-22"/>
          <w:sz w:val="24"/>
        </w:rPr>
        <w:t xml:space="preserve"> </w:t>
      </w:r>
      <w:r>
        <w:rPr>
          <w:sz w:val="24"/>
        </w:rPr>
        <w:t xml:space="preserve">organizations;</w:t>
      </w:r>
      <w:r/>
    </w:p>
    <w:p>
      <w:pPr>
        <w:jc w:val="both"/>
        <w:spacing w:lineRule="auto" w:line="230"/>
        <w:rPr>
          <w:sz w:val="24"/>
        </w:rPr>
        <w:sectPr>
          <w:footnotePr/>
          <w:endnotePr/>
          <w:type w:val="nextPage"/>
          <w:pgSz w:w="11940" w:h="16800" w:orient="portrait"/>
          <w:pgMar w:top="920" w:right="1680" w:bottom="280" w:left="1360" w:header="720" w:footer="720" w:gutter="0"/>
          <w:cols w:num="1" w:sep="0" w:space="720" w:equalWidth="1"/>
          <w:docGrid w:linePitch="360"/>
        </w:sectPr>
      </w:pPr>
      <w:r>
        <w:rPr>
          <w:sz w:val="24"/>
        </w:rPr>
      </w:r>
      <w:r/>
    </w:p>
    <w:p>
      <w:pPr>
        <w:ind w:left="3540"/>
        <w:spacing w:before="76"/>
        <w:tabs>
          <w:tab w:val="right" w:pos="7976" w:leader="none"/>
        </w:tabs>
      </w:pPr>
      <w:r>
        <mc:AlternateContent>
          <mc:Choice Requires="wpg">
            <w:drawing>
              <wp:anchor xmlns:wp="http://schemas.openxmlformats.org/drawingml/2006/wordprocessingDrawing" distT="0" distB="0" distL="0" distR="0" simplePos="0" relativeHeight="266842624" behindDoc="0" locked="0" layoutInCell="1" allowOverlap="1">
                <wp:simplePos x="0" y="0"/>
                <wp:positionH relativeFrom="page">
                  <wp:posOffset>1389380</wp:posOffset>
                </wp:positionH>
                <wp:positionV relativeFrom="paragraph">
                  <wp:posOffset>234950</wp:posOffset>
                </wp:positionV>
                <wp:extent cx="4589780" cy="1270"/>
                <wp:effectExtent l="0" t="0" r="0" b="0"/>
                <wp:wrapTopAndBottom/>
                <wp:docPr id="46" name="" hidden="false"/>
                <wp:cNvGraphicFramePr/>
                <a:graphic xmlns:a="http://schemas.openxmlformats.org/drawingml/2006/main">
                  <a:graphicData uri="http://schemas.microsoft.com/office/word/2010/wordprocessingShape">
                    <wps:wsp>
                      <wps:cNvSpPr/>
                      <wps:spPr bwMode="auto">
                        <a:xfrm>
                          <a:off x="0" y="0"/>
                          <a:ext cx="4589780" cy="1270"/>
                        </a:xfrm>
                        <a:custGeom>
                          <a:avLst/>
                          <a:gdLst>
                            <a:gd name="gd0" fmla="val 65536"/>
                            <a:gd name="gd1" fmla="val 0"/>
                            <a:gd name="gd2" fmla="val 0"/>
                            <a:gd name="gd3" fmla="+- gd1 7228 0"/>
                            <a:gd name="gd4" fmla="+- gd2 0 0"/>
                            <a:gd name="gd5" fmla="*/ w 0 7228"/>
                            <a:gd name="gd6" fmla="*/ h 0 1"/>
                            <a:gd name="gd7" fmla="*/ w 21600 7228"/>
                            <a:gd name="gd8" fmla="*/ h 21600 1"/>
                          </a:gdLst>
                          <a:ahLst/>
                          <a:cxnLst/>
                          <a:rect l="gd5" t="gd6" r="gd7" b="gd8"/>
                          <a:pathLst>
                            <a:path w="7228" h="1" fill="norm" stroke="1" extrusionOk="0">
                              <a:moveTo>
                                <a:pt x="gd1" y="gd2"/>
                              </a:moveTo>
                              <a:lnTo>
                                <a:pt x="gd3" y="gd4"/>
                              </a:lnTo>
                            </a:path>
                            <a:path w="7228"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50" o:spid="_x0000_s50" style="position:absolute;mso-wrap-distance-left:0.0pt;mso-wrap-distance-top:0.0pt;mso-wrap-distance-right:0.0pt;mso-wrap-distance-bottom:0.0pt;z-index:266842624;o:allowoverlap:true;o:allowincell:true;mso-position-horizontal-relative:page;margin-left:109.4pt;mso-position-horizontal:absolute;mso-position-vertical-relative:text;margin-top:18.5pt;mso-position-vertical:absolute;width:361.4pt;height:0.1pt;" coordsize="100000,100000" path="m0,0l100000,0ee" filled="f" strokecolor="#000000" strokeweight="0.72pt">
                <v:path textboxrect="0,0,298835,-2147483648"/>
                <w10:wrap type="topAndBottom"/>
              </v:shape>
            </w:pict>
          </mc:Fallback>
        </mc:AlternateContent>
      </w:r>
      <w:bookmarkStart w:id="30" w:name="Page_32"/>
      <w:r/>
      <w:bookmarkEnd w:id="30"/>
      <w:r>
        <w:rPr>
          <w:i/>
          <w:sz w:val="19"/>
        </w:rPr>
        <w:t xml:space="preserve">The Startup</w:t>
      </w:r>
      <w:r>
        <w:rPr>
          <w:i/>
          <w:spacing w:val="7"/>
          <w:sz w:val="19"/>
        </w:rPr>
        <w:t xml:space="preserve"> </w:t>
      </w:r>
      <w:r>
        <w:rPr>
          <w:i/>
          <w:sz w:val="19"/>
        </w:rPr>
        <w:t xml:space="preserve">Bill,</w:t>
      </w:r>
      <w:r>
        <w:rPr>
          <w:i/>
          <w:spacing w:val="-19"/>
          <w:sz w:val="19"/>
        </w:rPr>
        <w:t xml:space="preserve"> </w:t>
      </w:r>
      <w:r>
        <w:rPr>
          <w:i/>
          <w:sz w:val="19"/>
        </w:rPr>
        <w:t xml:space="preserve">2020</w:t>
      </w:r>
      <w:r>
        <w:rPr>
          <w:i/>
          <w:sz w:val="19"/>
        </w:rPr>
        <w:tab/>
      </w:r>
      <w:r>
        <w:t xml:space="preserve">427</w:t>
      </w:r>
      <w:r/>
    </w:p>
    <w:p>
      <w:pPr>
        <w:pStyle w:val="531"/>
        <w:numPr>
          <w:ilvl w:val="0"/>
          <w:numId w:val="6"/>
        </w:numPr>
        <w:ind w:left="1555" w:right="919" w:hanging="359"/>
        <w:spacing w:lineRule="auto" w:line="225" w:before="144"/>
        <w:tabs>
          <w:tab w:val="left" w:pos="1559" w:leader="none"/>
          <w:tab w:val="left" w:pos="2475" w:leader="none"/>
          <w:tab w:val="left" w:pos="2875" w:leader="none"/>
          <w:tab w:val="left" w:pos="3878" w:leader="none"/>
          <w:tab w:val="left" w:pos="5215" w:leader="none"/>
          <w:tab w:val="left" w:pos="5764" w:leader="none"/>
          <w:tab w:val="left" w:pos="7079" w:leader="none"/>
        </w:tabs>
        <w:rPr>
          <w:sz w:val="25"/>
        </w:rPr>
      </w:pPr>
      <w:r>
        <w:rPr>
          <w:sz w:val="24"/>
        </w:rPr>
        <w:t xml:space="preserve">provide financial support for collaboration, co-operation and sharing</w:t>
      </w:r>
      <w:r>
        <w:rPr>
          <w:sz w:val="24"/>
        </w:rPr>
        <w:tab/>
        <w:t xml:space="preserve">of</w:t>
      </w:r>
      <w:r>
        <w:rPr>
          <w:sz w:val="24"/>
        </w:rPr>
        <w:tab/>
        <w:t xml:space="preserve">research</w:t>
      </w:r>
      <w:r>
        <w:rPr>
          <w:sz w:val="24"/>
        </w:rPr>
        <w:tab/>
        <w:t xml:space="preserve">information</w:t>
      </w:r>
      <w:r>
        <w:rPr>
          <w:sz w:val="24"/>
        </w:rPr>
        <w:tab/>
        <w:t xml:space="preserve">and</w:t>
      </w:r>
      <w:r>
        <w:rPr>
          <w:sz w:val="24"/>
        </w:rPr>
        <w:tab/>
        <w:t xml:space="preserve">knowledge,</w:t>
      </w:r>
      <w:r>
        <w:rPr>
          <w:sz w:val="24"/>
        </w:rPr>
        <w:tab/>
      </w:r>
      <w:r>
        <w:rPr>
          <w:sz w:val="24"/>
        </w:rPr>
        <w:t xml:space="preserve">including </w:t>
      </w:r>
      <w:r>
        <w:rPr>
          <w:sz w:val="24"/>
        </w:rPr>
        <w:t xml:space="preserve">supporting conferences, workshops, seminars, meetings and other symposia;</w:t>
      </w:r>
      <w:r/>
    </w:p>
    <w:p>
      <w:pPr>
        <w:pStyle w:val="531"/>
        <w:numPr>
          <w:ilvl w:val="0"/>
          <w:numId w:val="6"/>
        </w:numPr>
        <w:ind w:left="1560" w:right="910" w:hanging="369"/>
        <w:jc w:val="both"/>
        <w:spacing w:lineRule="auto" w:line="216" w:before="121"/>
        <w:tabs>
          <w:tab w:val="left" w:pos="1559" w:leader="none"/>
        </w:tabs>
        <w:rPr>
          <w:sz w:val="25"/>
        </w:rPr>
      </w:pPr>
      <w:r>
        <w:rPr>
          <w:sz w:val="25"/>
        </w:rPr>
        <w:t xml:space="preserve">promote the provision of an information infrastructure linking research institutions to facilitate co-operation and sharing of research information and</w:t>
      </w:r>
      <w:r>
        <w:rPr>
          <w:spacing w:val="25"/>
          <w:sz w:val="25"/>
        </w:rPr>
        <w:t xml:space="preserve"> </w:t>
      </w:r>
      <w:r>
        <w:rPr>
          <w:sz w:val="25"/>
        </w:rPr>
        <w:t xml:space="preserve">knowledge;</w:t>
      </w:r>
      <w:r/>
    </w:p>
    <w:p>
      <w:pPr>
        <w:pStyle w:val="531"/>
        <w:numPr>
          <w:ilvl w:val="0"/>
          <w:numId w:val="6"/>
        </w:numPr>
        <w:ind w:left="1560" w:right="914" w:hanging="368"/>
        <w:jc w:val="both"/>
        <w:spacing w:lineRule="auto" w:line="223" w:before="108"/>
        <w:tabs>
          <w:tab w:val="left" w:pos="1561" w:leader="none"/>
        </w:tabs>
        <w:rPr>
          <w:sz w:val="25"/>
        </w:rPr>
      </w:pPr>
      <w:r>
        <w:rPr>
          <w:sz w:val="24"/>
        </w:rPr>
        <w:t xml:space="preserve">initiate liaison with bodies involved in the protection of intellectual property</w:t>
      </w:r>
      <w:r>
        <w:rPr>
          <w:spacing w:val="-23"/>
          <w:sz w:val="24"/>
        </w:rPr>
        <w:t xml:space="preserve"> </w:t>
      </w:r>
      <w:r>
        <w:rPr>
          <w:sz w:val="24"/>
        </w:rPr>
        <w:t xml:space="preserve">rights;</w:t>
      </w:r>
      <w:r/>
    </w:p>
    <w:p>
      <w:pPr>
        <w:pStyle w:val="531"/>
        <w:numPr>
          <w:ilvl w:val="0"/>
          <w:numId w:val="6"/>
        </w:numPr>
        <w:ind w:left="1553" w:right="920" w:hanging="362"/>
        <w:jc w:val="both"/>
        <w:spacing w:lineRule="auto" w:line="213" w:before="123"/>
        <w:tabs>
          <w:tab w:val="left" w:pos="1554" w:leader="none"/>
        </w:tabs>
        <w:rPr>
          <w:sz w:val="25"/>
        </w:rPr>
      </w:pPr>
      <w:r>
        <w:rPr>
          <w:sz w:val="25"/>
        </w:rPr>
        <w:t xml:space="preserve">compile and maintain a national database of research and innovation funded by the Fund as well as those funded by other agencies.</w:t>
      </w:r>
      <w:r/>
    </w:p>
    <w:sectPr>
      <w:footnotePr/>
      <w:endnotePr/>
      <w:type w:val="nextPage"/>
      <w:pgSz w:w="11940" w:h="16800" w:orient="portrait"/>
      <w:pgMar w:top="740" w:right="1680" w:bottom="280" w:left="136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Arial Black">
    <w:panose1 w:val="020B0A040201020202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8"/>
      <w:numFmt w:val="decimal"/>
      <w:isLgl w:val="false"/>
      <w:suff w:val="tab"/>
      <w:lvlText w:val="%1."/>
      <w:lvlJc w:val="left"/>
      <w:pPr>
        <w:ind w:left="1910" w:hanging="411"/>
        <w:jc w:val="right"/>
      </w:pPr>
      <w:rPr>
        <w:rFonts w:hint="default"/>
        <w:lang w:val="en-US" w:bidi="ar-SA" w:eastAsia="en-US"/>
      </w:rPr>
    </w:lvl>
    <w:lvl w:ilvl="1">
      <w:start w:val="1"/>
      <w:numFmt w:val="bullet"/>
      <w:isLgl w:val="false"/>
      <w:suff w:val="tab"/>
      <w:lvlText w:val="•"/>
      <w:lvlJc w:val="left"/>
      <w:pPr>
        <w:ind w:left="2409" w:hanging="411"/>
      </w:pPr>
      <w:rPr>
        <w:rFonts w:hint="default"/>
        <w:lang w:val="en-US" w:bidi="ar-SA" w:eastAsia="en-US"/>
      </w:rPr>
    </w:lvl>
    <w:lvl w:ilvl="2">
      <w:start w:val="1"/>
      <w:numFmt w:val="bullet"/>
      <w:isLgl w:val="false"/>
      <w:suff w:val="tab"/>
      <w:lvlText w:val="•"/>
      <w:lvlJc w:val="left"/>
      <w:pPr>
        <w:ind w:left="2898" w:hanging="411"/>
      </w:pPr>
      <w:rPr>
        <w:rFonts w:hint="default"/>
        <w:lang w:val="en-US" w:bidi="ar-SA" w:eastAsia="en-US"/>
      </w:rPr>
    </w:lvl>
    <w:lvl w:ilvl="3">
      <w:start w:val="1"/>
      <w:numFmt w:val="bullet"/>
      <w:isLgl w:val="false"/>
      <w:suff w:val="tab"/>
      <w:lvlText w:val="•"/>
      <w:lvlJc w:val="left"/>
      <w:pPr>
        <w:ind w:left="3387" w:hanging="411"/>
      </w:pPr>
      <w:rPr>
        <w:rFonts w:hint="default"/>
        <w:lang w:val="en-US" w:bidi="ar-SA" w:eastAsia="en-US"/>
      </w:rPr>
    </w:lvl>
    <w:lvl w:ilvl="4">
      <w:start w:val="1"/>
      <w:numFmt w:val="bullet"/>
      <w:isLgl w:val="false"/>
      <w:suff w:val="tab"/>
      <w:lvlText w:val="•"/>
      <w:lvlJc w:val="left"/>
      <w:pPr>
        <w:ind w:left="3876" w:hanging="411"/>
      </w:pPr>
      <w:rPr>
        <w:rFonts w:hint="default"/>
        <w:lang w:val="en-US" w:bidi="ar-SA" w:eastAsia="en-US"/>
      </w:rPr>
    </w:lvl>
    <w:lvl w:ilvl="5">
      <w:start w:val="1"/>
      <w:numFmt w:val="bullet"/>
      <w:isLgl w:val="false"/>
      <w:suff w:val="tab"/>
      <w:lvlText w:val="•"/>
      <w:lvlJc w:val="left"/>
      <w:pPr>
        <w:ind w:left="4365" w:hanging="411"/>
      </w:pPr>
      <w:rPr>
        <w:rFonts w:hint="default"/>
        <w:lang w:val="en-US" w:bidi="ar-SA" w:eastAsia="en-US"/>
      </w:rPr>
    </w:lvl>
    <w:lvl w:ilvl="6">
      <w:start w:val="1"/>
      <w:numFmt w:val="bullet"/>
      <w:isLgl w:val="false"/>
      <w:suff w:val="tab"/>
      <w:lvlText w:val="•"/>
      <w:lvlJc w:val="left"/>
      <w:pPr>
        <w:ind w:left="4854" w:hanging="411"/>
      </w:pPr>
      <w:rPr>
        <w:rFonts w:hint="default"/>
        <w:lang w:val="en-US" w:bidi="ar-SA" w:eastAsia="en-US"/>
      </w:rPr>
    </w:lvl>
    <w:lvl w:ilvl="7">
      <w:start w:val="1"/>
      <w:numFmt w:val="bullet"/>
      <w:isLgl w:val="false"/>
      <w:suff w:val="tab"/>
      <w:lvlText w:val="•"/>
      <w:lvlJc w:val="left"/>
      <w:pPr>
        <w:ind w:left="5343" w:hanging="411"/>
      </w:pPr>
      <w:rPr>
        <w:rFonts w:hint="default"/>
        <w:lang w:val="en-US" w:bidi="ar-SA" w:eastAsia="en-US"/>
      </w:rPr>
    </w:lvl>
    <w:lvl w:ilvl="8">
      <w:start w:val="1"/>
      <w:numFmt w:val="bullet"/>
      <w:isLgl w:val="false"/>
      <w:suff w:val="tab"/>
      <w:lvlText w:val="•"/>
      <w:lvlJc w:val="left"/>
      <w:pPr>
        <w:ind w:left="5832" w:hanging="411"/>
      </w:pPr>
      <w:rPr>
        <w:rFonts w:hint="default"/>
        <w:lang w:val="en-US" w:bidi="ar-SA" w:eastAsia="en-US"/>
      </w:rPr>
    </w:lvl>
  </w:abstractNum>
  <w:abstractNum w:abstractNumId="1">
    <w:multiLevelType w:val="hybridMultilevel"/>
    <w:lvl w:ilvl="0">
      <w:start w:val="1"/>
      <w:numFmt w:val="lowerLetter"/>
      <w:isLgl w:val="false"/>
      <w:suff w:val="tab"/>
      <w:lvlText w:val="(%1)"/>
      <w:lvlJc w:val="left"/>
      <w:pPr>
        <w:ind w:left="1947" w:hanging="359"/>
        <w:jc w:val="right"/>
      </w:pPr>
      <w:rPr>
        <w:rFonts w:hint="default"/>
        <w:spacing w:val="-1"/>
        <w:lang w:val="en-US" w:bidi="ar-SA" w:eastAsia="en-US"/>
      </w:rPr>
    </w:lvl>
    <w:lvl w:ilvl="1">
      <w:start w:val="1"/>
      <w:numFmt w:val="bullet"/>
      <w:isLgl w:val="false"/>
      <w:suff w:val="tab"/>
      <w:lvlText w:val="•"/>
      <w:lvlJc w:val="left"/>
      <w:pPr>
        <w:ind w:left="2636" w:hanging="359"/>
      </w:pPr>
      <w:rPr>
        <w:rFonts w:hint="default"/>
        <w:lang w:val="en-US" w:bidi="ar-SA" w:eastAsia="en-US"/>
      </w:rPr>
    </w:lvl>
    <w:lvl w:ilvl="2">
      <w:start w:val="1"/>
      <w:numFmt w:val="bullet"/>
      <w:isLgl w:val="false"/>
      <w:suff w:val="tab"/>
      <w:lvlText w:val="•"/>
      <w:lvlJc w:val="left"/>
      <w:pPr>
        <w:ind w:left="3332" w:hanging="359"/>
      </w:pPr>
      <w:rPr>
        <w:rFonts w:hint="default"/>
        <w:lang w:val="en-US" w:bidi="ar-SA" w:eastAsia="en-US"/>
      </w:rPr>
    </w:lvl>
    <w:lvl w:ilvl="3">
      <w:start w:val="1"/>
      <w:numFmt w:val="bullet"/>
      <w:isLgl w:val="false"/>
      <w:suff w:val="tab"/>
      <w:lvlText w:val="•"/>
      <w:lvlJc w:val="left"/>
      <w:pPr>
        <w:ind w:left="4028" w:hanging="359"/>
      </w:pPr>
      <w:rPr>
        <w:rFonts w:hint="default"/>
        <w:lang w:val="en-US" w:bidi="ar-SA" w:eastAsia="en-US"/>
      </w:rPr>
    </w:lvl>
    <w:lvl w:ilvl="4">
      <w:start w:val="1"/>
      <w:numFmt w:val="bullet"/>
      <w:isLgl w:val="false"/>
      <w:suff w:val="tab"/>
      <w:lvlText w:val="•"/>
      <w:lvlJc w:val="left"/>
      <w:pPr>
        <w:ind w:left="4724" w:hanging="359"/>
      </w:pPr>
      <w:rPr>
        <w:rFonts w:hint="default"/>
        <w:lang w:val="en-US" w:bidi="ar-SA" w:eastAsia="en-US"/>
      </w:rPr>
    </w:lvl>
    <w:lvl w:ilvl="5">
      <w:start w:val="1"/>
      <w:numFmt w:val="bullet"/>
      <w:isLgl w:val="false"/>
      <w:suff w:val="tab"/>
      <w:lvlText w:val="•"/>
      <w:lvlJc w:val="left"/>
      <w:pPr>
        <w:ind w:left="5420" w:hanging="359"/>
      </w:pPr>
      <w:rPr>
        <w:rFonts w:hint="default"/>
        <w:lang w:val="en-US" w:bidi="ar-SA" w:eastAsia="en-US"/>
      </w:rPr>
    </w:lvl>
    <w:lvl w:ilvl="6">
      <w:start w:val="1"/>
      <w:numFmt w:val="bullet"/>
      <w:isLgl w:val="false"/>
      <w:suff w:val="tab"/>
      <w:lvlText w:val="•"/>
      <w:lvlJc w:val="left"/>
      <w:pPr>
        <w:ind w:left="6116" w:hanging="359"/>
      </w:pPr>
      <w:rPr>
        <w:rFonts w:hint="default"/>
        <w:lang w:val="en-US" w:bidi="ar-SA" w:eastAsia="en-US"/>
      </w:rPr>
    </w:lvl>
    <w:lvl w:ilvl="7">
      <w:start w:val="1"/>
      <w:numFmt w:val="bullet"/>
      <w:isLgl w:val="false"/>
      <w:suff w:val="tab"/>
      <w:lvlText w:val="•"/>
      <w:lvlJc w:val="left"/>
      <w:pPr>
        <w:ind w:left="6812" w:hanging="359"/>
      </w:pPr>
      <w:rPr>
        <w:rFonts w:hint="default"/>
        <w:lang w:val="en-US" w:bidi="ar-SA" w:eastAsia="en-US"/>
      </w:rPr>
    </w:lvl>
    <w:lvl w:ilvl="8">
      <w:start w:val="1"/>
      <w:numFmt w:val="bullet"/>
      <w:isLgl w:val="false"/>
      <w:suff w:val="tab"/>
      <w:lvlText w:val="•"/>
      <w:lvlJc w:val="left"/>
      <w:pPr>
        <w:ind w:left="7508" w:hanging="359"/>
      </w:pPr>
      <w:rPr>
        <w:rFonts w:hint="default"/>
        <w:lang w:val="en-US" w:bidi="ar-SA" w:eastAsia="en-US"/>
      </w:rPr>
    </w:lvl>
  </w:abstractNum>
  <w:abstractNum w:abstractNumId="2">
    <w:multiLevelType w:val="hybridMultilevel"/>
    <w:lvl w:ilvl="0">
      <w:start w:val="1"/>
      <w:numFmt w:val="lowerRoman"/>
      <w:isLgl w:val="false"/>
      <w:suff w:val="tab"/>
      <w:lvlText w:val="(%1)"/>
      <w:lvlJc w:val="left"/>
      <w:pPr>
        <w:ind w:left="2181" w:hanging="481"/>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623" w:hanging="481"/>
      </w:pPr>
      <w:rPr>
        <w:rFonts w:hint="default"/>
        <w:lang w:val="en-US" w:bidi="ar-SA" w:eastAsia="en-US"/>
      </w:rPr>
    </w:lvl>
    <w:lvl w:ilvl="2">
      <w:start w:val="1"/>
      <w:numFmt w:val="bullet"/>
      <w:isLgl w:val="false"/>
      <w:suff w:val="tab"/>
      <w:lvlText w:val="•"/>
      <w:lvlJc w:val="left"/>
      <w:pPr>
        <w:ind w:left="3067" w:hanging="481"/>
      </w:pPr>
      <w:rPr>
        <w:rFonts w:hint="default"/>
        <w:lang w:val="en-US" w:bidi="ar-SA" w:eastAsia="en-US"/>
      </w:rPr>
    </w:lvl>
    <w:lvl w:ilvl="3">
      <w:start w:val="1"/>
      <w:numFmt w:val="bullet"/>
      <w:isLgl w:val="false"/>
      <w:suff w:val="tab"/>
      <w:lvlText w:val="•"/>
      <w:lvlJc w:val="left"/>
      <w:pPr>
        <w:ind w:left="3511" w:hanging="481"/>
      </w:pPr>
      <w:rPr>
        <w:rFonts w:hint="default"/>
        <w:lang w:val="en-US" w:bidi="ar-SA" w:eastAsia="en-US"/>
      </w:rPr>
    </w:lvl>
    <w:lvl w:ilvl="4">
      <w:start w:val="1"/>
      <w:numFmt w:val="bullet"/>
      <w:isLgl w:val="false"/>
      <w:suff w:val="tab"/>
      <w:lvlText w:val="•"/>
      <w:lvlJc w:val="left"/>
      <w:pPr>
        <w:ind w:left="3955" w:hanging="481"/>
      </w:pPr>
      <w:rPr>
        <w:rFonts w:hint="default"/>
        <w:lang w:val="en-US" w:bidi="ar-SA" w:eastAsia="en-US"/>
      </w:rPr>
    </w:lvl>
    <w:lvl w:ilvl="5">
      <w:start w:val="1"/>
      <w:numFmt w:val="bullet"/>
      <w:isLgl w:val="false"/>
      <w:suff w:val="tab"/>
      <w:lvlText w:val="•"/>
      <w:lvlJc w:val="left"/>
      <w:pPr>
        <w:ind w:left="4399" w:hanging="481"/>
      </w:pPr>
      <w:rPr>
        <w:rFonts w:hint="default"/>
        <w:lang w:val="en-US" w:bidi="ar-SA" w:eastAsia="en-US"/>
      </w:rPr>
    </w:lvl>
    <w:lvl w:ilvl="6">
      <w:start w:val="1"/>
      <w:numFmt w:val="bullet"/>
      <w:isLgl w:val="false"/>
      <w:suff w:val="tab"/>
      <w:lvlText w:val="•"/>
      <w:lvlJc w:val="left"/>
      <w:pPr>
        <w:ind w:left="4843" w:hanging="481"/>
      </w:pPr>
      <w:rPr>
        <w:rFonts w:hint="default"/>
        <w:lang w:val="en-US" w:bidi="ar-SA" w:eastAsia="en-US"/>
      </w:rPr>
    </w:lvl>
    <w:lvl w:ilvl="7">
      <w:start w:val="1"/>
      <w:numFmt w:val="bullet"/>
      <w:isLgl w:val="false"/>
      <w:suff w:val="tab"/>
      <w:lvlText w:val="•"/>
      <w:lvlJc w:val="left"/>
      <w:pPr>
        <w:ind w:left="5287" w:hanging="481"/>
      </w:pPr>
      <w:rPr>
        <w:rFonts w:hint="default"/>
        <w:lang w:val="en-US" w:bidi="ar-SA" w:eastAsia="en-US"/>
      </w:rPr>
    </w:lvl>
    <w:lvl w:ilvl="8">
      <w:start w:val="1"/>
      <w:numFmt w:val="bullet"/>
      <w:isLgl w:val="false"/>
      <w:suff w:val="tab"/>
      <w:lvlText w:val="•"/>
      <w:lvlJc w:val="left"/>
      <w:pPr>
        <w:ind w:left="5731" w:hanging="481"/>
      </w:pPr>
      <w:rPr>
        <w:rFonts w:hint="default"/>
        <w:lang w:val="en-US" w:bidi="ar-SA" w:eastAsia="en-US"/>
      </w:rPr>
    </w:lvl>
  </w:abstractNum>
  <w:abstractNum w:abstractNumId="3">
    <w:multiLevelType w:val="hybridMultilevel"/>
    <w:lvl w:ilvl="0">
      <w:start w:val="1"/>
      <w:numFmt w:val="lowerLetter"/>
      <w:isLgl w:val="false"/>
      <w:suff w:val="tab"/>
      <w:lvlText w:val="(%1)"/>
      <w:lvlJc w:val="left"/>
      <w:pPr>
        <w:ind w:left="1809" w:hanging="488"/>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281" w:hanging="488"/>
      </w:pPr>
      <w:rPr>
        <w:rFonts w:hint="default"/>
        <w:lang w:val="en-US" w:bidi="ar-SA" w:eastAsia="en-US"/>
      </w:rPr>
    </w:lvl>
    <w:lvl w:ilvl="2">
      <w:start w:val="1"/>
      <w:numFmt w:val="bullet"/>
      <w:isLgl w:val="false"/>
      <w:suff w:val="tab"/>
      <w:lvlText w:val="•"/>
      <w:lvlJc w:val="left"/>
      <w:pPr>
        <w:ind w:left="2762" w:hanging="488"/>
      </w:pPr>
      <w:rPr>
        <w:rFonts w:hint="default"/>
        <w:lang w:val="en-US" w:bidi="ar-SA" w:eastAsia="en-US"/>
      </w:rPr>
    </w:lvl>
    <w:lvl w:ilvl="3">
      <w:start w:val="1"/>
      <w:numFmt w:val="bullet"/>
      <w:isLgl w:val="false"/>
      <w:suff w:val="tab"/>
      <w:lvlText w:val="•"/>
      <w:lvlJc w:val="left"/>
      <w:pPr>
        <w:ind w:left="3244" w:hanging="488"/>
      </w:pPr>
      <w:rPr>
        <w:rFonts w:hint="default"/>
        <w:lang w:val="en-US" w:bidi="ar-SA" w:eastAsia="en-US"/>
      </w:rPr>
    </w:lvl>
    <w:lvl w:ilvl="4">
      <w:start w:val="1"/>
      <w:numFmt w:val="bullet"/>
      <w:isLgl w:val="false"/>
      <w:suff w:val="tab"/>
      <w:lvlText w:val="•"/>
      <w:lvlJc w:val="left"/>
      <w:pPr>
        <w:ind w:left="3725" w:hanging="488"/>
      </w:pPr>
      <w:rPr>
        <w:rFonts w:hint="default"/>
        <w:lang w:val="en-US" w:bidi="ar-SA" w:eastAsia="en-US"/>
      </w:rPr>
    </w:lvl>
    <w:lvl w:ilvl="5">
      <w:start w:val="1"/>
      <w:numFmt w:val="bullet"/>
      <w:isLgl w:val="false"/>
      <w:suff w:val="tab"/>
      <w:lvlText w:val="•"/>
      <w:lvlJc w:val="left"/>
      <w:pPr>
        <w:ind w:left="4206" w:hanging="488"/>
      </w:pPr>
      <w:rPr>
        <w:rFonts w:hint="default"/>
        <w:lang w:val="en-US" w:bidi="ar-SA" w:eastAsia="en-US"/>
      </w:rPr>
    </w:lvl>
    <w:lvl w:ilvl="6">
      <w:start w:val="1"/>
      <w:numFmt w:val="bullet"/>
      <w:isLgl w:val="false"/>
      <w:suff w:val="tab"/>
      <w:lvlText w:val="•"/>
      <w:lvlJc w:val="left"/>
      <w:pPr>
        <w:ind w:left="4688" w:hanging="488"/>
      </w:pPr>
      <w:rPr>
        <w:rFonts w:hint="default"/>
        <w:lang w:val="en-US" w:bidi="ar-SA" w:eastAsia="en-US"/>
      </w:rPr>
    </w:lvl>
    <w:lvl w:ilvl="7">
      <w:start w:val="1"/>
      <w:numFmt w:val="bullet"/>
      <w:isLgl w:val="false"/>
      <w:suff w:val="tab"/>
      <w:lvlText w:val="•"/>
      <w:lvlJc w:val="left"/>
      <w:pPr>
        <w:ind w:left="5169" w:hanging="488"/>
      </w:pPr>
      <w:rPr>
        <w:rFonts w:hint="default"/>
        <w:lang w:val="en-US" w:bidi="ar-SA" w:eastAsia="en-US"/>
      </w:rPr>
    </w:lvl>
    <w:lvl w:ilvl="8">
      <w:start w:val="1"/>
      <w:numFmt w:val="bullet"/>
      <w:isLgl w:val="false"/>
      <w:suff w:val="tab"/>
      <w:lvlText w:val="•"/>
      <w:lvlJc w:val="left"/>
      <w:pPr>
        <w:ind w:left="5650" w:hanging="488"/>
      </w:pPr>
      <w:rPr>
        <w:rFonts w:hint="default"/>
        <w:lang w:val="en-US" w:bidi="ar-SA" w:eastAsia="en-US"/>
      </w:rPr>
    </w:lvl>
  </w:abstractNum>
  <w:abstractNum w:abstractNumId="4">
    <w:multiLevelType w:val="hybridMultilevel"/>
    <w:lvl w:ilvl="0">
      <w:start w:val="1"/>
      <w:numFmt w:val="lowerLetter"/>
      <w:isLgl w:val="false"/>
      <w:suff w:val="tab"/>
      <w:lvlText w:val="(%1)"/>
      <w:lvlJc w:val="left"/>
      <w:pPr>
        <w:ind w:left="2052" w:hanging="368"/>
        <w:jc w:val="left"/>
      </w:pPr>
      <w:rPr>
        <w:rFonts w:ascii="Times New Roman" w:hAnsi="Times New Roman" w:cs="Times New Roman" w:eastAsia="Times New Roman" w:hint="default"/>
        <w:spacing w:val="-1"/>
        <w:sz w:val="26"/>
        <w:szCs w:val="26"/>
        <w:lang w:val="en-US" w:bidi="ar-SA" w:eastAsia="en-US"/>
      </w:rPr>
    </w:lvl>
    <w:lvl w:ilvl="1">
      <w:start w:val="1"/>
      <w:numFmt w:val="bullet"/>
      <w:isLgl w:val="false"/>
      <w:suff w:val="tab"/>
      <w:lvlText w:val="•"/>
      <w:lvlJc w:val="left"/>
      <w:pPr>
        <w:ind w:left="2553" w:hanging="368"/>
      </w:pPr>
      <w:rPr>
        <w:rFonts w:hint="default"/>
        <w:lang w:val="en-US" w:bidi="ar-SA" w:eastAsia="en-US"/>
      </w:rPr>
    </w:lvl>
    <w:lvl w:ilvl="2">
      <w:start w:val="1"/>
      <w:numFmt w:val="bullet"/>
      <w:isLgl w:val="false"/>
      <w:suff w:val="tab"/>
      <w:lvlText w:val="•"/>
      <w:lvlJc w:val="left"/>
      <w:pPr>
        <w:ind w:left="3047" w:hanging="368"/>
      </w:pPr>
      <w:rPr>
        <w:rFonts w:hint="default"/>
        <w:lang w:val="en-US" w:bidi="ar-SA" w:eastAsia="en-US"/>
      </w:rPr>
    </w:lvl>
    <w:lvl w:ilvl="3">
      <w:start w:val="1"/>
      <w:numFmt w:val="bullet"/>
      <w:isLgl w:val="false"/>
      <w:suff w:val="tab"/>
      <w:lvlText w:val="•"/>
      <w:lvlJc w:val="left"/>
      <w:pPr>
        <w:ind w:left="3540" w:hanging="368"/>
      </w:pPr>
      <w:rPr>
        <w:rFonts w:hint="default"/>
        <w:lang w:val="en-US" w:bidi="ar-SA" w:eastAsia="en-US"/>
      </w:rPr>
    </w:lvl>
    <w:lvl w:ilvl="4">
      <w:start w:val="1"/>
      <w:numFmt w:val="bullet"/>
      <w:isLgl w:val="false"/>
      <w:suff w:val="tab"/>
      <w:lvlText w:val="•"/>
      <w:lvlJc w:val="left"/>
      <w:pPr>
        <w:ind w:left="4034" w:hanging="368"/>
      </w:pPr>
      <w:rPr>
        <w:rFonts w:hint="default"/>
        <w:lang w:val="en-US" w:bidi="ar-SA" w:eastAsia="en-US"/>
      </w:rPr>
    </w:lvl>
    <w:lvl w:ilvl="5">
      <w:start w:val="1"/>
      <w:numFmt w:val="bullet"/>
      <w:isLgl w:val="false"/>
      <w:suff w:val="tab"/>
      <w:lvlText w:val="•"/>
      <w:lvlJc w:val="left"/>
      <w:pPr>
        <w:ind w:left="4527" w:hanging="368"/>
      </w:pPr>
      <w:rPr>
        <w:rFonts w:hint="default"/>
        <w:lang w:val="en-US" w:bidi="ar-SA" w:eastAsia="en-US"/>
      </w:rPr>
    </w:lvl>
    <w:lvl w:ilvl="6">
      <w:start w:val="1"/>
      <w:numFmt w:val="bullet"/>
      <w:isLgl w:val="false"/>
      <w:suff w:val="tab"/>
      <w:lvlText w:val="•"/>
      <w:lvlJc w:val="left"/>
      <w:pPr>
        <w:ind w:left="5021" w:hanging="368"/>
      </w:pPr>
      <w:rPr>
        <w:rFonts w:hint="default"/>
        <w:lang w:val="en-US" w:bidi="ar-SA" w:eastAsia="en-US"/>
      </w:rPr>
    </w:lvl>
    <w:lvl w:ilvl="7">
      <w:start w:val="1"/>
      <w:numFmt w:val="bullet"/>
      <w:isLgl w:val="false"/>
      <w:suff w:val="tab"/>
      <w:lvlText w:val="•"/>
      <w:lvlJc w:val="left"/>
      <w:pPr>
        <w:ind w:left="5514" w:hanging="368"/>
      </w:pPr>
      <w:rPr>
        <w:rFonts w:hint="default"/>
        <w:lang w:val="en-US" w:bidi="ar-SA" w:eastAsia="en-US"/>
      </w:rPr>
    </w:lvl>
    <w:lvl w:ilvl="8">
      <w:start w:val="1"/>
      <w:numFmt w:val="bullet"/>
      <w:isLgl w:val="false"/>
      <w:suff w:val="tab"/>
      <w:lvlText w:val="•"/>
      <w:lvlJc w:val="left"/>
      <w:pPr>
        <w:ind w:left="6008" w:hanging="368"/>
      </w:pPr>
      <w:rPr>
        <w:rFonts w:hint="default"/>
        <w:lang w:val="en-US" w:bidi="ar-SA" w:eastAsia="en-US"/>
      </w:rPr>
    </w:lvl>
  </w:abstractNum>
  <w:abstractNum w:abstractNumId="5">
    <w:multiLevelType w:val="hybridMultilevel"/>
    <w:lvl w:ilvl="0">
      <w:start w:val="1"/>
      <w:numFmt w:val="lowerLetter"/>
      <w:isLgl w:val="false"/>
      <w:suff w:val="tab"/>
      <w:lvlText w:val="(%1)"/>
      <w:lvlJc w:val="left"/>
      <w:pPr>
        <w:ind w:left="1965" w:hanging="363"/>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337" w:hanging="362"/>
        <w:jc w:val="righ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843" w:hanging="362"/>
      </w:pPr>
      <w:rPr>
        <w:rFonts w:hint="default"/>
        <w:lang w:val="en-US" w:bidi="ar-SA" w:eastAsia="en-US"/>
      </w:rPr>
    </w:lvl>
    <w:lvl w:ilvl="3">
      <w:start w:val="1"/>
      <w:numFmt w:val="bullet"/>
      <w:isLgl w:val="false"/>
      <w:suff w:val="tab"/>
      <w:lvlText w:val="•"/>
      <w:lvlJc w:val="left"/>
      <w:pPr>
        <w:ind w:left="3347" w:hanging="362"/>
      </w:pPr>
      <w:rPr>
        <w:rFonts w:hint="default"/>
        <w:lang w:val="en-US" w:bidi="ar-SA" w:eastAsia="en-US"/>
      </w:rPr>
    </w:lvl>
    <w:lvl w:ilvl="4">
      <w:start w:val="1"/>
      <w:numFmt w:val="bullet"/>
      <w:isLgl w:val="false"/>
      <w:suff w:val="tab"/>
      <w:lvlText w:val="•"/>
      <w:lvlJc w:val="left"/>
      <w:pPr>
        <w:ind w:left="3851" w:hanging="362"/>
      </w:pPr>
      <w:rPr>
        <w:rFonts w:hint="default"/>
        <w:lang w:val="en-US" w:bidi="ar-SA" w:eastAsia="en-US"/>
      </w:rPr>
    </w:lvl>
    <w:lvl w:ilvl="5">
      <w:start w:val="1"/>
      <w:numFmt w:val="bullet"/>
      <w:isLgl w:val="false"/>
      <w:suff w:val="tab"/>
      <w:lvlText w:val="•"/>
      <w:lvlJc w:val="left"/>
      <w:pPr>
        <w:ind w:left="4355" w:hanging="362"/>
      </w:pPr>
      <w:rPr>
        <w:rFonts w:hint="default"/>
        <w:lang w:val="en-US" w:bidi="ar-SA" w:eastAsia="en-US"/>
      </w:rPr>
    </w:lvl>
    <w:lvl w:ilvl="6">
      <w:start w:val="1"/>
      <w:numFmt w:val="bullet"/>
      <w:isLgl w:val="false"/>
      <w:suff w:val="tab"/>
      <w:lvlText w:val="•"/>
      <w:lvlJc w:val="left"/>
      <w:pPr>
        <w:ind w:left="4859" w:hanging="362"/>
      </w:pPr>
      <w:rPr>
        <w:rFonts w:hint="default"/>
        <w:lang w:val="en-US" w:bidi="ar-SA" w:eastAsia="en-US"/>
      </w:rPr>
    </w:lvl>
    <w:lvl w:ilvl="7">
      <w:start w:val="1"/>
      <w:numFmt w:val="bullet"/>
      <w:isLgl w:val="false"/>
      <w:suff w:val="tab"/>
      <w:lvlText w:val="•"/>
      <w:lvlJc w:val="left"/>
      <w:pPr>
        <w:ind w:left="5363" w:hanging="362"/>
      </w:pPr>
      <w:rPr>
        <w:rFonts w:hint="default"/>
        <w:lang w:val="en-US" w:bidi="ar-SA" w:eastAsia="en-US"/>
      </w:rPr>
    </w:lvl>
    <w:lvl w:ilvl="8">
      <w:start w:val="1"/>
      <w:numFmt w:val="bullet"/>
      <w:isLgl w:val="false"/>
      <w:suff w:val="tab"/>
      <w:lvlText w:val="•"/>
      <w:lvlJc w:val="left"/>
      <w:pPr>
        <w:ind w:left="5867" w:hanging="362"/>
      </w:pPr>
      <w:rPr>
        <w:rFonts w:hint="default"/>
        <w:lang w:val="en-US" w:bidi="ar-SA" w:eastAsia="en-US"/>
      </w:rPr>
    </w:lvl>
  </w:abstractNum>
  <w:abstractNum w:abstractNumId="6">
    <w:multiLevelType w:val="hybridMultilevel"/>
    <w:lvl w:ilvl="0">
      <w:start w:val="1"/>
      <w:numFmt w:val="lowerLetter"/>
      <w:isLgl w:val="false"/>
      <w:suff w:val="tab"/>
      <w:lvlText w:val="(%1)"/>
      <w:lvlJc w:val="left"/>
      <w:pPr>
        <w:ind w:left="1789" w:hanging="361"/>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74" w:hanging="361"/>
      </w:pPr>
      <w:rPr>
        <w:rFonts w:hint="default"/>
        <w:lang w:val="en-US" w:bidi="ar-SA" w:eastAsia="en-US"/>
      </w:rPr>
    </w:lvl>
    <w:lvl w:ilvl="2">
      <w:start w:val="1"/>
      <w:numFmt w:val="bullet"/>
      <w:isLgl w:val="false"/>
      <w:suff w:val="tab"/>
      <w:lvlText w:val="•"/>
      <w:lvlJc w:val="left"/>
      <w:pPr>
        <w:ind w:left="2768" w:hanging="361"/>
      </w:pPr>
      <w:rPr>
        <w:rFonts w:hint="default"/>
        <w:lang w:val="en-US" w:bidi="ar-SA" w:eastAsia="en-US"/>
      </w:rPr>
    </w:lvl>
    <w:lvl w:ilvl="3">
      <w:start w:val="1"/>
      <w:numFmt w:val="bullet"/>
      <w:isLgl w:val="false"/>
      <w:suff w:val="tab"/>
      <w:lvlText w:val="•"/>
      <w:lvlJc w:val="left"/>
      <w:pPr>
        <w:ind w:left="3262" w:hanging="361"/>
      </w:pPr>
      <w:rPr>
        <w:rFonts w:hint="default"/>
        <w:lang w:val="en-US" w:bidi="ar-SA" w:eastAsia="en-US"/>
      </w:rPr>
    </w:lvl>
    <w:lvl w:ilvl="4">
      <w:start w:val="1"/>
      <w:numFmt w:val="bullet"/>
      <w:isLgl w:val="false"/>
      <w:suff w:val="tab"/>
      <w:lvlText w:val="•"/>
      <w:lvlJc w:val="left"/>
      <w:pPr>
        <w:ind w:left="3756" w:hanging="361"/>
      </w:pPr>
      <w:rPr>
        <w:rFonts w:hint="default"/>
        <w:lang w:val="en-US" w:bidi="ar-SA" w:eastAsia="en-US"/>
      </w:rPr>
    </w:lvl>
    <w:lvl w:ilvl="5">
      <w:start w:val="1"/>
      <w:numFmt w:val="bullet"/>
      <w:isLgl w:val="false"/>
      <w:suff w:val="tab"/>
      <w:lvlText w:val="•"/>
      <w:lvlJc w:val="left"/>
      <w:pPr>
        <w:ind w:left="4251" w:hanging="361"/>
      </w:pPr>
      <w:rPr>
        <w:rFonts w:hint="default"/>
        <w:lang w:val="en-US" w:bidi="ar-SA" w:eastAsia="en-US"/>
      </w:rPr>
    </w:lvl>
    <w:lvl w:ilvl="6">
      <w:start w:val="1"/>
      <w:numFmt w:val="bullet"/>
      <w:isLgl w:val="false"/>
      <w:suff w:val="tab"/>
      <w:lvlText w:val="•"/>
      <w:lvlJc w:val="left"/>
      <w:pPr>
        <w:ind w:left="4745" w:hanging="361"/>
      </w:pPr>
      <w:rPr>
        <w:rFonts w:hint="default"/>
        <w:lang w:val="en-US" w:bidi="ar-SA" w:eastAsia="en-US"/>
      </w:rPr>
    </w:lvl>
    <w:lvl w:ilvl="7">
      <w:start w:val="1"/>
      <w:numFmt w:val="bullet"/>
      <w:isLgl w:val="false"/>
      <w:suff w:val="tab"/>
      <w:lvlText w:val="•"/>
      <w:lvlJc w:val="left"/>
      <w:pPr>
        <w:ind w:left="5239" w:hanging="361"/>
      </w:pPr>
      <w:rPr>
        <w:rFonts w:hint="default"/>
        <w:lang w:val="en-US" w:bidi="ar-SA" w:eastAsia="en-US"/>
      </w:rPr>
    </w:lvl>
    <w:lvl w:ilvl="8">
      <w:start w:val="1"/>
      <w:numFmt w:val="bullet"/>
      <w:isLgl w:val="false"/>
      <w:suff w:val="tab"/>
      <w:lvlText w:val="•"/>
      <w:lvlJc w:val="left"/>
      <w:pPr>
        <w:ind w:left="5733" w:hanging="361"/>
      </w:pPr>
      <w:rPr>
        <w:rFonts w:hint="default"/>
        <w:lang w:val="en-US" w:bidi="ar-SA" w:eastAsia="en-US"/>
      </w:rPr>
    </w:lvl>
  </w:abstractNum>
  <w:abstractNum w:abstractNumId="7">
    <w:multiLevelType w:val="hybridMultilevel"/>
    <w:lvl w:ilvl="0">
      <w:start w:val="1"/>
      <w:numFmt w:val="lowerLetter"/>
      <w:isLgl w:val="false"/>
      <w:suff w:val="tab"/>
      <w:lvlText w:val="(%1)"/>
      <w:lvlJc w:val="left"/>
      <w:pPr>
        <w:ind w:left="1738" w:hanging="364"/>
        <w:jc w:val="right"/>
      </w:pPr>
      <w:rPr>
        <w:rFonts w:hint="default"/>
        <w:spacing w:val="-1"/>
        <w:lang w:val="en-US" w:bidi="ar-SA" w:eastAsia="en-US"/>
      </w:rPr>
    </w:lvl>
    <w:lvl w:ilvl="1">
      <w:start w:val="1"/>
      <w:numFmt w:val="lowerLetter"/>
      <w:isLgl w:val="false"/>
      <w:suff w:val="tab"/>
      <w:lvlText w:val="(%2)"/>
      <w:lvlJc w:val="left"/>
      <w:pPr>
        <w:ind w:left="1905" w:hanging="483"/>
        <w:jc w:val="left"/>
      </w:pPr>
      <w:rPr>
        <w:rFonts w:ascii="Times New Roman" w:hAnsi="Times New Roman" w:cs="Times New Roman" w:eastAsia="Times New Roman" w:hint="default"/>
        <w:spacing w:val="-1"/>
        <w:sz w:val="26"/>
        <w:szCs w:val="26"/>
        <w:lang w:val="en-US" w:bidi="ar-SA" w:eastAsia="en-US"/>
      </w:rPr>
    </w:lvl>
    <w:lvl w:ilvl="2">
      <w:start w:val="1"/>
      <w:numFmt w:val="bullet"/>
      <w:isLgl w:val="false"/>
      <w:suff w:val="tab"/>
      <w:lvlText w:val="•"/>
      <w:lvlJc w:val="left"/>
      <w:pPr>
        <w:ind w:left="2677" w:hanging="483"/>
      </w:pPr>
      <w:rPr>
        <w:rFonts w:hint="default"/>
        <w:lang w:val="en-US" w:bidi="ar-SA" w:eastAsia="en-US"/>
      </w:rPr>
    </w:lvl>
    <w:lvl w:ilvl="3">
      <w:start w:val="1"/>
      <w:numFmt w:val="bullet"/>
      <w:isLgl w:val="false"/>
      <w:suff w:val="tab"/>
      <w:lvlText w:val="•"/>
      <w:lvlJc w:val="left"/>
      <w:pPr>
        <w:ind w:left="3455" w:hanging="483"/>
      </w:pPr>
      <w:rPr>
        <w:rFonts w:hint="default"/>
        <w:lang w:val="en-US" w:bidi="ar-SA" w:eastAsia="en-US"/>
      </w:rPr>
    </w:lvl>
    <w:lvl w:ilvl="4">
      <w:start w:val="1"/>
      <w:numFmt w:val="bullet"/>
      <w:isLgl w:val="false"/>
      <w:suff w:val="tab"/>
      <w:lvlText w:val="•"/>
      <w:lvlJc w:val="left"/>
      <w:pPr>
        <w:ind w:left="4233" w:hanging="483"/>
      </w:pPr>
      <w:rPr>
        <w:rFonts w:hint="default"/>
        <w:lang w:val="en-US" w:bidi="ar-SA" w:eastAsia="en-US"/>
      </w:rPr>
    </w:lvl>
    <w:lvl w:ilvl="5">
      <w:start w:val="1"/>
      <w:numFmt w:val="bullet"/>
      <w:isLgl w:val="false"/>
      <w:suff w:val="tab"/>
      <w:lvlText w:val="•"/>
      <w:lvlJc w:val="left"/>
      <w:pPr>
        <w:ind w:left="5011" w:hanging="483"/>
      </w:pPr>
      <w:rPr>
        <w:rFonts w:hint="default"/>
        <w:lang w:val="en-US" w:bidi="ar-SA" w:eastAsia="en-US"/>
      </w:rPr>
    </w:lvl>
    <w:lvl w:ilvl="6">
      <w:start w:val="1"/>
      <w:numFmt w:val="bullet"/>
      <w:isLgl w:val="false"/>
      <w:suff w:val="tab"/>
      <w:lvlText w:val="•"/>
      <w:lvlJc w:val="left"/>
      <w:pPr>
        <w:ind w:left="5788" w:hanging="483"/>
      </w:pPr>
      <w:rPr>
        <w:rFonts w:hint="default"/>
        <w:lang w:val="en-US" w:bidi="ar-SA" w:eastAsia="en-US"/>
      </w:rPr>
    </w:lvl>
    <w:lvl w:ilvl="7">
      <w:start w:val="1"/>
      <w:numFmt w:val="bullet"/>
      <w:isLgl w:val="false"/>
      <w:suff w:val="tab"/>
      <w:lvlText w:val="•"/>
      <w:lvlJc w:val="left"/>
      <w:pPr>
        <w:ind w:left="6566" w:hanging="483"/>
      </w:pPr>
      <w:rPr>
        <w:rFonts w:hint="default"/>
        <w:lang w:val="en-US" w:bidi="ar-SA" w:eastAsia="en-US"/>
      </w:rPr>
    </w:lvl>
    <w:lvl w:ilvl="8">
      <w:start w:val="1"/>
      <w:numFmt w:val="bullet"/>
      <w:isLgl w:val="false"/>
      <w:suff w:val="tab"/>
      <w:lvlText w:val="•"/>
      <w:lvlJc w:val="left"/>
      <w:pPr>
        <w:ind w:left="7344" w:hanging="483"/>
      </w:pPr>
      <w:rPr>
        <w:rFonts w:hint="default"/>
        <w:lang w:val="en-US" w:bidi="ar-SA" w:eastAsia="en-US"/>
      </w:rPr>
    </w:lvl>
  </w:abstractNum>
  <w:abstractNum w:abstractNumId="8">
    <w:multiLevelType w:val="hybridMultilevel"/>
    <w:lvl w:ilvl="0">
      <w:start w:val="1"/>
      <w:numFmt w:val="lowerLetter"/>
      <w:isLgl w:val="false"/>
      <w:suff w:val="tab"/>
      <w:lvlText w:val="(%1)"/>
      <w:lvlJc w:val="left"/>
      <w:pPr>
        <w:ind w:left="1977" w:hanging="391"/>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469" w:hanging="391"/>
      </w:pPr>
      <w:rPr>
        <w:rFonts w:hint="default"/>
        <w:lang w:val="en-US" w:bidi="ar-SA" w:eastAsia="en-US"/>
      </w:rPr>
    </w:lvl>
    <w:lvl w:ilvl="2">
      <w:start w:val="1"/>
      <w:numFmt w:val="bullet"/>
      <w:isLgl w:val="false"/>
      <w:suff w:val="tab"/>
      <w:lvlText w:val="•"/>
      <w:lvlJc w:val="left"/>
      <w:pPr>
        <w:ind w:left="2959" w:hanging="391"/>
      </w:pPr>
      <w:rPr>
        <w:rFonts w:hint="default"/>
        <w:lang w:val="en-US" w:bidi="ar-SA" w:eastAsia="en-US"/>
      </w:rPr>
    </w:lvl>
    <w:lvl w:ilvl="3">
      <w:start w:val="1"/>
      <w:numFmt w:val="bullet"/>
      <w:isLgl w:val="false"/>
      <w:suff w:val="tab"/>
      <w:lvlText w:val="•"/>
      <w:lvlJc w:val="left"/>
      <w:pPr>
        <w:ind w:left="3448" w:hanging="391"/>
      </w:pPr>
      <w:rPr>
        <w:rFonts w:hint="default"/>
        <w:lang w:val="en-US" w:bidi="ar-SA" w:eastAsia="en-US"/>
      </w:rPr>
    </w:lvl>
    <w:lvl w:ilvl="4">
      <w:start w:val="1"/>
      <w:numFmt w:val="bullet"/>
      <w:isLgl w:val="false"/>
      <w:suff w:val="tab"/>
      <w:lvlText w:val="•"/>
      <w:lvlJc w:val="left"/>
      <w:pPr>
        <w:ind w:left="3938" w:hanging="391"/>
      </w:pPr>
      <w:rPr>
        <w:rFonts w:hint="default"/>
        <w:lang w:val="en-US" w:bidi="ar-SA" w:eastAsia="en-US"/>
      </w:rPr>
    </w:lvl>
    <w:lvl w:ilvl="5">
      <w:start w:val="1"/>
      <w:numFmt w:val="bullet"/>
      <w:isLgl w:val="false"/>
      <w:suff w:val="tab"/>
      <w:lvlText w:val="•"/>
      <w:lvlJc w:val="left"/>
      <w:pPr>
        <w:ind w:left="4427" w:hanging="391"/>
      </w:pPr>
      <w:rPr>
        <w:rFonts w:hint="default"/>
        <w:lang w:val="en-US" w:bidi="ar-SA" w:eastAsia="en-US"/>
      </w:rPr>
    </w:lvl>
    <w:lvl w:ilvl="6">
      <w:start w:val="1"/>
      <w:numFmt w:val="bullet"/>
      <w:isLgl w:val="false"/>
      <w:suff w:val="tab"/>
      <w:lvlText w:val="•"/>
      <w:lvlJc w:val="left"/>
      <w:pPr>
        <w:ind w:left="4917" w:hanging="391"/>
      </w:pPr>
      <w:rPr>
        <w:rFonts w:hint="default"/>
        <w:lang w:val="en-US" w:bidi="ar-SA" w:eastAsia="en-US"/>
      </w:rPr>
    </w:lvl>
    <w:lvl w:ilvl="7">
      <w:start w:val="1"/>
      <w:numFmt w:val="bullet"/>
      <w:isLgl w:val="false"/>
      <w:suff w:val="tab"/>
      <w:lvlText w:val="•"/>
      <w:lvlJc w:val="left"/>
      <w:pPr>
        <w:ind w:left="5406" w:hanging="391"/>
      </w:pPr>
      <w:rPr>
        <w:rFonts w:hint="default"/>
        <w:lang w:val="en-US" w:bidi="ar-SA" w:eastAsia="en-US"/>
      </w:rPr>
    </w:lvl>
    <w:lvl w:ilvl="8">
      <w:start w:val="1"/>
      <w:numFmt w:val="bullet"/>
      <w:isLgl w:val="false"/>
      <w:suff w:val="tab"/>
      <w:lvlText w:val="•"/>
      <w:lvlJc w:val="left"/>
      <w:pPr>
        <w:ind w:left="5896" w:hanging="391"/>
      </w:pPr>
      <w:rPr>
        <w:rFonts w:hint="default"/>
        <w:lang w:val="en-US" w:bidi="ar-SA" w:eastAsia="en-US"/>
      </w:rPr>
    </w:lvl>
  </w:abstractNum>
  <w:abstractNum w:abstractNumId="9">
    <w:multiLevelType w:val="hybridMultilevel"/>
    <w:lvl w:ilvl="0">
      <w:start w:val="1"/>
      <w:numFmt w:val="lowerLetter"/>
      <w:isLgl w:val="false"/>
      <w:suff w:val="tab"/>
      <w:lvlText w:val="(%1)"/>
      <w:lvlJc w:val="left"/>
      <w:pPr>
        <w:ind w:left="2594" w:hanging="362"/>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3022" w:hanging="362"/>
      </w:pPr>
      <w:rPr>
        <w:rFonts w:hint="default"/>
        <w:lang w:val="en-US" w:bidi="ar-SA" w:eastAsia="en-US"/>
      </w:rPr>
    </w:lvl>
    <w:lvl w:ilvl="2">
      <w:start w:val="1"/>
      <w:numFmt w:val="bullet"/>
      <w:isLgl w:val="false"/>
      <w:suff w:val="tab"/>
      <w:lvlText w:val="•"/>
      <w:lvlJc w:val="left"/>
      <w:pPr>
        <w:ind w:left="3444" w:hanging="362"/>
      </w:pPr>
      <w:rPr>
        <w:rFonts w:hint="default"/>
        <w:lang w:val="en-US" w:bidi="ar-SA" w:eastAsia="en-US"/>
      </w:rPr>
    </w:lvl>
    <w:lvl w:ilvl="3">
      <w:start w:val="1"/>
      <w:numFmt w:val="bullet"/>
      <w:isLgl w:val="false"/>
      <w:suff w:val="tab"/>
      <w:lvlText w:val="•"/>
      <w:lvlJc w:val="left"/>
      <w:pPr>
        <w:ind w:left="3866" w:hanging="362"/>
      </w:pPr>
      <w:rPr>
        <w:rFonts w:hint="default"/>
        <w:lang w:val="en-US" w:bidi="ar-SA" w:eastAsia="en-US"/>
      </w:rPr>
    </w:lvl>
    <w:lvl w:ilvl="4">
      <w:start w:val="1"/>
      <w:numFmt w:val="bullet"/>
      <w:isLgl w:val="false"/>
      <w:suff w:val="tab"/>
      <w:lvlText w:val="•"/>
      <w:lvlJc w:val="left"/>
      <w:pPr>
        <w:ind w:left="4289" w:hanging="362"/>
      </w:pPr>
      <w:rPr>
        <w:rFonts w:hint="default"/>
        <w:lang w:val="en-US" w:bidi="ar-SA" w:eastAsia="en-US"/>
      </w:rPr>
    </w:lvl>
    <w:lvl w:ilvl="5">
      <w:start w:val="1"/>
      <w:numFmt w:val="bullet"/>
      <w:isLgl w:val="false"/>
      <w:suff w:val="tab"/>
      <w:lvlText w:val="•"/>
      <w:lvlJc w:val="left"/>
      <w:pPr>
        <w:ind w:left="4711" w:hanging="362"/>
      </w:pPr>
      <w:rPr>
        <w:rFonts w:hint="default"/>
        <w:lang w:val="en-US" w:bidi="ar-SA" w:eastAsia="en-US"/>
      </w:rPr>
    </w:lvl>
    <w:lvl w:ilvl="6">
      <w:start w:val="1"/>
      <w:numFmt w:val="bullet"/>
      <w:isLgl w:val="false"/>
      <w:suff w:val="tab"/>
      <w:lvlText w:val="•"/>
      <w:lvlJc w:val="left"/>
      <w:pPr>
        <w:ind w:left="5133" w:hanging="362"/>
      </w:pPr>
      <w:rPr>
        <w:rFonts w:hint="default"/>
        <w:lang w:val="en-US" w:bidi="ar-SA" w:eastAsia="en-US"/>
      </w:rPr>
    </w:lvl>
    <w:lvl w:ilvl="7">
      <w:start w:val="1"/>
      <w:numFmt w:val="bullet"/>
      <w:isLgl w:val="false"/>
      <w:suff w:val="tab"/>
      <w:lvlText w:val="•"/>
      <w:lvlJc w:val="left"/>
      <w:pPr>
        <w:ind w:left="5555" w:hanging="362"/>
      </w:pPr>
      <w:rPr>
        <w:rFonts w:hint="default"/>
        <w:lang w:val="en-US" w:bidi="ar-SA" w:eastAsia="en-US"/>
      </w:rPr>
    </w:lvl>
    <w:lvl w:ilvl="8">
      <w:start w:val="1"/>
      <w:numFmt w:val="bullet"/>
      <w:isLgl w:val="false"/>
      <w:suff w:val="tab"/>
      <w:lvlText w:val="•"/>
      <w:lvlJc w:val="left"/>
      <w:pPr>
        <w:ind w:left="5978" w:hanging="362"/>
      </w:pPr>
      <w:rPr>
        <w:rFonts w:hint="default"/>
        <w:lang w:val="en-US" w:bidi="ar-SA" w:eastAsia="en-US"/>
      </w:rPr>
    </w:lvl>
  </w:abstractNum>
  <w:abstractNum w:abstractNumId="10">
    <w:multiLevelType w:val="hybridMultilevel"/>
    <w:lvl w:ilvl="0">
      <w:start w:val="2"/>
      <w:numFmt w:val="decimal"/>
      <w:isLgl w:val="false"/>
      <w:suff w:val="tab"/>
      <w:lvlText w:val="(%1)"/>
      <w:lvlJc w:val="left"/>
      <w:pPr>
        <w:ind w:left="859" w:hanging="354"/>
        <w:jc w:val="left"/>
      </w:pPr>
      <w:rPr>
        <w:rFonts w:ascii="Times New Roman" w:hAnsi="Times New Roman" w:cs="Times New Roman" w:eastAsia="Times New Roman" w:hint="default"/>
        <w:sz w:val="25"/>
        <w:szCs w:val="25"/>
        <w:lang w:val="en-US" w:bidi="ar-SA" w:eastAsia="en-US"/>
      </w:rPr>
    </w:lvl>
    <w:lvl w:ilvl="1">
      <w:start w:val="1"/>
      <w:numFmt w:val="bullet"/>
      <w:isLgl w:val="false"/>
      <w:suff w:val="tab"/>
      <w:lvlText w:val="•"/>
      <w:lvlJc w:val="left"/>
      <w:pPr>
        <w:ind w:left="1435" w:hanging="354"/>
      </w:pPr>
      <w:rPr>
        <w:rFonts w:hint="default"/>
        <w:lang w:val="en-US" w:bidi="ar-SA" w:eastAsia="en-US"/>
      </w:rPr>
    </w:lvl>
    <w:lvl w:ilvl="2">
      <w:start w:val="1"/>
      <w:numFmt w:val="bullet"/>
      <w:isLgl w:val="false"/>
      <w:suff w:val="tab"/>
      <w:lvlText w:val="•"/>
      <w:lvlJc w:val="left"/>
      <w:pPr>
        <w:ind w:left="2010" w:hanging="354"/>
      </w:pPr>
      <w:rPr>
        <w:rFonts w:hint="default"/>
        <w:lang w:val="en-US" w:bidi="ar-SA" w:eastAsia="en-US"/>
      </w:rPr>
    </w:lvl>
    <w:lvl w:ilvl="3">
      <w:start w:val="1"/>
      <w:numFmt w:val="bullet"/>
      <w:isLgl w:val="false"/>
      <w:suff w:val="tab"/>
      <w:lvlText w:val="•"/>
      <w:lvlJc w:val="left"/>
      <w:pPr>
        <w:ind w:left="2586" w:hanging="354"/>
      </w:pPr>
      <w:rPr>
        <w:rFonts w:hint="default"/>
        <w:lang w:val="en-US" w:bidi="ar-SA" w:eastAsia="en-US"/>
      </w:rPr>
    </w:lvl>
    <w:lvl w:ilvl="4">
      <w:start w:val="1"/>
      <w:numFmt w:val="bullet"/>
      <w:isLgl w:val="false"/>
      <w:suff w:val="tab"/>
      <w:lvlText w:val="•"/>
      <w:lvlJc w:val="left"/>
      <w:pPr>
        <w:ind w:left="3161" w:hanging="354"/>
      </w:pPr>
      <w:rPr>
        <w:rFonts w:hint="default"/>
        <w:lang w:val="en-US" w:bidi="ar-SA" w:eastAsia="en-US"/>
      </w:rPr>
    </w:lvl>
    <w:lvl w:ilvl="5">
      <w:start w:val="1"/>
      <w:numFmt w:val="bullet"/>
      <w:isLgl w:val="false"/>
      <w:suff w:val="tab"/>
      <w:lvlText w:val="•"/>
      <w:lvlJc w:val="left"/>
      <w:pPr>
        <w:ind w:left="3736" w:hanging="354"/>
      </w:pPr>
      <w:rPr>
        <w:rFonts w:hint="default"/>
        <w:lang w:val="en-US" w:bidi="ar-SA" w:eastAsia="en-US"/>
      </w:rPr>
    </w:lvl>
    <w:lvl w:ilvl="6">
      <w:start w:val="1"/>
      <w:numFmt w:val="bullet"/>
      <w:isLgl w:val="false"/>
      <w:suff w:val="tab"/>
      <w:lvlText w:val="•"/>
      <w:lvlJc w:val="left"/>
      <w:pPr>
        <w:ind w:left="4312" w:hanging="354"/>
      </w:pPr>
      <w:rPr>
        <w:rFonts w:hint="default"/>
        <w:lang w:val="en-US" w:bidi="ar-SA" w:eastAsia="en-US"/>
      </w:rPr>
    </w:lvl>
    <w:lvl w:ilvl="7">
      <w:start w:val="1"/>
      <w:numFmt w:val="bullet"/>
      <w:isLgl w:val="false"/>
      <w:suff w:val="tab"/>
      <w:lvlText w:val="•"/>
      <w:lvlJc w:val="left"/>
      <w:pPr>
        <w:ind w:left="4887" w:hanging="354"/>
      </w:pPr>
      <w:rPr>
        <w:rFonts w:hint="default"/>
        <w:lang w:val="en-US" w:bidi="ar-SA" w:eastAsia="en-US"/>
      </w:rPr>
    </w:lvl>
    <w:lvl w:ilvl="8">
      <w:start w:val="1"/>
      <w:numFmt w:val="bullet"/>
      <w:isLgl w:val="false"/>
      <w:suff w:val="tab"/>
      <w:lvlText w:val="•"/>
      <w:lvlJc w:val="left"/>
      <w:pPr>
        <w:ind w:left="5462" w:hanging="354"/>
      </w:pPr>
      <w:rPr>
        <w:rFonts w:hint="default"/>
        <w:lang w:val="en-US" w:bidi="ar-SA" w:eastAsia="en-US"/>
      </w:rPr>
    </w:lvl>
  </w:abstractNum>
  <w:abstractNum w:abstractNumId="11">
    <w:multiLevelType w:val="hybridMultilevel"/>
    <w:lvl w:ilvl="0">
      <w:start w:val="1"/>
      <w:numFmt w:val="lowerLetter"/>
      <w:isLgl w:val="false"/>
      <w:suff w:val="tab"/>
      <w:lvlText w:val="(%1)"/>
      <w:lvlJc w:val="left"/>
      <w:pPr>
        <w:ind w:left="1798" w:hanging="367"/>
        <w:jc w:val="right"/>
      </w:pPr>
      <w:rPr>
        <w:rFonts w:hint="default"/>
        <w:spacing w:val="-1"/>
        <w:lang w:val="en-US" w:bidi="ar-SA" w:eastAsia="en-US"/>
      </w:rPr>
    </w:lvl>
    <w:lvl w:ilvl="1">
      <w:start w:val="1"/>
      <w:numFmt w:val="bullet"/>
      <w:isLgl w:val="false"/>
      <w:suff w:val="tab"/>
      <w:lvlText w:val="•"/>
      <w:lvlJc w:val="left"/>
      <w:pPr>
        <w:ind w:left="2510" w:hanging="367"/>
      </w:pPr>
      <w:rPr>
        <w:rFonts w:hint="default"/>
        <w:lang w:val="en-US" w:bidi="ar-SA" w:eastAsia="en-US"/>
      </w:rPr>
    </w:lvl>
    <w:lvl w:ilvl="2">
      <w:start w:val="1"/>
      <w:numFmt w:val="bullet"/>
      <w:isLgl w:val="false"/>
      <w:suff w:val="tab"/>
      <w:lvlText w:val="•"/>
      <w:lvlJc w:val="left"/>
      <w:pPr>
        <w:ind w:left="3220" w:hanging="367"/>
      </w:pPr>
      <w:rPr>
        <w:rFonts w:hint="default"/>
        <w:lang w:val="en-US" w:bidi="ar-SA" w:eastAsia="en-US"/>
      </w:rPr>
    </w:lvl>
    <w:lvl w:ilvl="3">
      <w:start w:val="1"/>
      <w:numFmt w:val="bullet"/>
      <w:isLgl w:val="false"/>
      <w:suff w:val="tab"/>
      <w:lvlText w:val="•"/>
      <w:lvlJc w:val="left"/>
      <w:pPr>
        <w:ind w:left="3930" w:hanging="367"/>
      </w:pPr>
      <w:rPr>
        <w:rFonts w:hint="default"/>
        <w:lang w:val="en-US" w:bidi="ar-SA" w:eastAsia="en-US"/>
      </w:rPr>
    </w:lvl>
    <w:lvl w:ilvl="4">
      <w:start w:val="1"/>
      <w:numFmt w:val="bullet"/>
      <w:isLgl w:val="false"/>
      <w:suff w:val="tab"/>
      <w:lvlText w:val="•"/>
      <w:lvlJc w:val="left"/>
      <w:pPr>
        <w:ind w:left="4640" w:hanging="367"/>
      </w:pPr>
      <w:rPr>
        <w:rFonts w:hint="default"/>
        <w:lang w:val="en-US" w:bidi="ar-SA" w:eastAsia="en-US"/>
      </w:rPr>
    </w:lvl>
    <w:lvl w:ilvl="5">
      <w:start w:val="1"/>
      <w:numFmt w:val="bullet"/>
      <w:isLgl w:val="false"/>
      <w:suff w:val="tab"/>
      <w:lvlText w:val="•"/>
      <w:lvlJc w:val="left"/>
      <w:pPr>
        <w:ind w:left="5350" w:hanging="367"/>
      </w:pPr>
      <w:rPr>
        <w:rFonts w:hint="default"/>
        <w:lang w:val="en-US" w:bidi="ar-SA" w:eastAsia="en-US"/>
      </w:rPr>
    </w:lvl>
    <w:lvl w:ilvl="6">
      <w:start w:val="1"/>
      <w:numFmt w:val="bullet"/>
      <w:isLgl w:val="false"/>
      <w:suff w:val="tab"/>
      <w:lvlText w:val="•"/>
      <w:lvlJc w:val="left"/>
      <w:pPr>
        <w:ind w:left="6060" w:hanging="367"/>
      </w:pPr>
      <w:rPr>
        <w:rFonts w:hint="default"/>
        <w:lang w:val="en-US" w:bidi="ar-SA" w:eastAsia="en-US"/>
      </w:rPr>
    </w:lvl>
    <w:lvl w:ilvl="7">
      <w:start w:val="1"/>
      <w:numFmt w:val="bullet"/>
      <w:isLgl w:val="false"/>
      <w:suff w:val="tab"/>
      <w:lvlText w:val="•"/>
      <w:lvlJc w:val="left"/>
      <w:pPr>
        <w:ind w:left="6770" w:hanging="367"/>
      </w:pPr>
      <w:rPr>
        <w:rFonts w:hint="default"/>
        <w:lang w:val="en-US" w:bidi="ar-SA" w:eastAsia="en-US"/>
      </w:rPr>
    </w:lvl>
    <w:lvl w:ilvl="8">
      <w:start w:val="1"/>
      <w:numFmt w:val="bullet"/>
      <w:isLgl w:val="false"/>
      <w:suff w:val="tab"/>
      <w:lvlText w:val="•"/>
      <w:lvlJc w:val="left"/>
      <w:pPr>
        <w:ind w:left="7480" w:hanging="367"/>
      </w:pPr>
      <w:rPr>
        <w:rFonts w:hint="default"/>
        <w:lang w:val="en-US" w:bidi="ar-SA" w:eastAsia="en-US"/>
      </w:rPr>
    </w:lvl>
  </w:abstractNum>
  <w:abstractNum w:abstractNumId="12">
    <w:multiLevelType w:val="hybridMultilevel"/>
    <w:lvl w:ilvl="0">
      <w:start w:val="1"/>
      <w:numFmt w:val="lowerLetter"/>
      <w:isLgl w:val="false"/>
      <w:suff w:val="tab"/>
      <w:lvlText w:val="(%1)"/>
      <w:lvlJc w:val="left"/>
      <w:pPr>
        <w:ind w:left="1693" w:hanging="357"/>
        <w:jc w:val="right"/>
      </w:pPr>
      <w:rPr>
        <w:rFonts w:hint="default"/>
        <w:spacing w:val="-1"/>
        <w:lang w:val="en-US" w:bidi="ar-SA" w:eastAsia="en-US"/>
      </w:rPr>
    </w:lvl>
    <w:lvl w:ilvl="1">
      <w:start w:val="1"/>
      <w:numFmt w:val="bullet"/>
      <w:isLgl w:val="false"/>
      <w:suff w:val="tab"/>
      <w:lvlText w:val="•"/>
      <w:lvlJc w:val="left"/>
      <w:pPr>
        <w:ind w:left="2190" w:hanging="357"/>
      </w:pPr>
      <w:rPr>
        <w:rFonts w:hint="default"/>
        <w:lang w:val="en-US" w:bidi="ar-SA" w:eastAsia="en-US"/>
      </w:rPr>
    </w:lvl>
    <w:lvl w:ilvl="2">
      <w:start w:val="1"/>
      <w:numFmt w:val="bullet"/>
      <w:isLgl w:val="false"/>
      <w:suff w:val="tab"/>
      <w:lvlText w:val="•"/>
      <w:lvlJc w:val="left"/>
      <w:pPr>
        <w:ind w:left="2680" w:hanging="357"/>
      </w:pPr>
      <w:rPr>
        <w:rFonts w:hint="default"/>
        <w:lang w:val="en-US" w:bidi="ar-SA" w:eastAsia="en-US"/>
      </w:rPr>
    </w:lvl>
    <w:lvl w:ilvl="3">
      <w:start w:val="1"/>
      <w:numFmt w:val="bullet"/>
      <w:isLgl w:val="false"/>
      <w:suff w:val="tab"/>
      <w:lvlText w:val="•"/>
      <w:lvlJc w:val="left"/>
      <w:pPr>
        <w:ind w:left="3171" w:hanging="357"/>
      </w:pPr>
      <w:rPr>
        <w:rFonts w:hint="default"/>
        <w:lang w:val="en-US" w:bidi="ar-SA" w:eastAsia="en-US"/>
      </w:rPr>
    </w:lvl>
    <w:lvl w:ilvl="4">
      <w:start w:val="1"/>
      <w:numFmt w:val="bullet"/>
      <w:isLgl w:val="false"/>
      <w:suff w:val="tab"/>
      <w:lvlText w:val="•"/>
      <w:lvlJc w:val="left"/>
      <w:pPr>
        <w:ind w:left="3661" w:hanging="357"/>
      </w:pPr>
      <w:rPr>
        <w:rFonts w:hint="default"/>
        <w:lang w:val="en-US" w:bidi="ar-SA" w:eastAsia="en-US"/>
      </w:rPr>
    </w:lvl>
    <w:lvl w:ilvl="5">
      <w:start w:val="1"/>
      <w:numFmt w:val="bullet"/>
      <w:isLgl w:val="false"/>
      <w:suff w:val="tab"/>
      <w:lvlText w:val="•"/>
      <w:lvlJc w:val="left"/>
      <w:pPr>
        <w:ind w:left="4152" w:hanging="357"/>
      </w:pPr>
      <w:rPr>
        <w:rFonts w:hint="default"/>
        <w:lang w:val="en-US" w:bidi="ar-SA" w:eastAsia="en-US"/>
      </w:rPr>
    </w:lvl>
    <w:lvl w:ilvl="6">
      <w:start w:val="1"/>
      <w:numFmt w:val="bullet"/>
      <w:isLgl w:val="false"/>
      <w:suff w:val="tab"/>
      <w:lvlText w:val="•"/>
      <w:lvlJc w:val="left"/>
      <w:pPr>
        <w:ind w:left="4642" w:hanging="357"/>
      </w:pPr>
      <w:rPr>
        <w:rFonts w:hint="default"/>
        <w:lang w:val="en-US" w:bidi="ar-SA" w:eastAsia="en-US"/>
      </w:rPr>
    </w:lvl>
    <w:lvl w:ilvl="7">
      <w:start w:val="1"/>
      <w:numFmt w:val="bullet"/>
      <w:isLgl w:val="false"/>
      <w:suff w:val="tab"/>
      <w:lvlText w:val="•"/>
      <w:lvlJc w:val="left"/>
      <w:pPr>
        <w:ind w:left="5133" w:hanging="357"/>
      </w:pPr>
      <w:rPr>
        <w:rFonts w:hint="default"/>
        <w:lang w:val="en-US" w:bidi="ar-SA" w:eastAsia="en-US"/>
      </w:rPr>
    </w:lvl>
    <w:lvl w:ilvl="8">
      <w:start w:val="1"/>
      <w:numFmt w:val="bullet"/>
      <w:isLgl w:val="false"/>
      <w:suff w:val="tab"/>
      <w:lvlText w:val="•"/>
      <w:lvlJc w:val="left"/>
      <w:pPr>
        <w:ind w:left="5623" w:hanging="357"/>
      </w:pPr>
      <w:rPr>
        <w:rFonts w:hint="default"/>
        <w:lang w:val="en-US" w:bidi="ar-SA" w:eastAsia="en-US"/>
      </w:rPr>
    </w:lvl>
  </w:abstractNum>
  <w:abstractNum w:abstractNumId="13">
    <w:multiLevelType w:val="hybridMultilevel"/>
    <w:lvl w:ilvl="0">
      <w:start w:val="1"/>
      <w:numFmt w:val="lowerLetter"/>
      <w:isLgl w:val="false"/>
      <w:suff w:val="tab"/>
      <w:lvlText w:val="(%1)"/>
      <w:lvlJc w:val="left"/>
      <w:pPr>
        <w:ind w:left="1834" w:hanging="363"/>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32" w:hanging="363"/>
      </w:pPr>
      <w:rPr>
        <w:rFonts w:hint="default"/>
        <w:lang w:val="en-US" w:bidi="ar-SA" w:eastAsia="en-US"/>
      </w:rPr>
    </w:lvl>
    <w:lvl w:ilvl="2">
      <w:start w:val="1"/>
      <w:numFmt w:val="bullet"/>
      <w:isLgl w:val="false"/>
      <w:suff w:val="tab"/>
      <w:lvlText w:val="•"/>
      <w:lvlJc w:val="left"/>
      <w:pPr>
        <w:ind w:left="2825" w:hanging="363"/>
      </w:pPr>
      <w:rPr>
        <w:rFonts w:hint="default"/>
        <w:lang w:val="en-US" w:bidi="ar-SA" w:eastAsia="en-US"/>
      </w:rPr>
    </w:lvl>
    <w:lvl w:ilvl="3">
      <w:start w:val="1"/>
      <w:numFmt w:val="bullet"/>
      <w:isLgl w:val="false"/>
      <w:suff w:val="tab"/>
      <w:lvlText w:val="•"/>
      <w:lvlJc w:val="left"/>
      <w:pPr>
        <w:ind w:left="3317" w:hanging="363"/>
      </w:pPr>
      <w:rPr>
        <w:rFonts w:hint="default"/>
        <w:lang w:val="en-US" w:bidi="ar-SA" w:eastAsia="en-US"/>
      </w:rPr>
    </w:lvl>
    <w:lvl w:ilvl="4">
      <w:start w:val="1"/>
      <w:numFmt w:val="bullet"/>
      <w:isLgl w:val="false"/>
      <w:suff w:val="tab"/>
      <w:lvlText w:val="•"/>
      <w:lvlJc w:val="left"/>
      <w:pPr>
        <w:ind w:left="3810" w:hanging="363"/>
      </w:pPr>
      <w:rPr>
        <w:rFonts w:hint="default"/>
        <w:lang w:val="en-US" w:bidi="ar-SA" w:eastAsia="en-US"/>
      </w:rPr>
    </w:lvl>
    <w:lvl w:ilvl="5">
      <w:start w:val="1"/>
      <w:numFmt w:val="bullet"/>
      <w:isLgl w:val="false"/>
      <w:suff w:val="tab"/>
      <w:lvlText w:val="•"/>
      <w:lvlJc w:val="left"/>
      <w:pPr>
        <w:ind w:left="4303" w:hanging="363"/>
      </w:pPr>
      <w:rPr>
        <w:rFonts w:hint="default"/>
        <w:lang w:val="en-US" w:bidi="ar-SA" w:eastAsia="en-US"/>
      </w:rPr>
    </w:lvl>
    <w:lvl w:ilvl="6">
      <w:start w:val="1"/>
      <w:numFmt w:val="bullet"/>
      <w:isLgl w:val="false"/>
      <w:suff w:val="tab"/>
      <w:lvlText w:val="•"/>
      <w:lvlJc w:val="left"/>
      <w:pPr>
        <w:ind w:left="4795" w:hanging="363"/>
      </w:pPr>
      <w:rPr>
        <w:rFonts w:hint="default"/>
        <w:lang w:val="en-US" w:bidi="ar-SA" w:eastAsia="en-US"/>
      </w:rPr>
    </w:lvl>
    <w:lvl w:ilvl="7">
      <w:start w:val="1"/>
      <w:numFmt w:val="bullet"/>
      <w:isLgl w:val="false"/>
      <w:suff w:val="tab"/>
      <w:lvlText w:val="•"/>
      <w:lvlJc w:val="left"/>
      <w:pPr>
        <w:ind w:left="5288" w:hanging="363"/>
      </w:pPr>
      <w:rPr>
        <w:rFonts w:hint="default"/>
        <w:lang w:val="en-US" w:bidi="ar-SA" w:eastAsia="en-US"/>
      </w:rPr>
    </w:lvl>
    <w:lvl w:ilvl="8">
      <w:start w:val="1"/>
      <w:numFmt w:val="bullet"/>
      <w:isLgl w:val="false"/>
      <w:suff w:val="tab"/>
      <w:lvlText w:val="•"/>
      <w:lvlJc w:val="left"/>
      <w:pPr>
        <w:ind w:left="5781" w:hanging="363"/>
      </w:pPr>
      <w:rPr>
        <w:rFonts w:hint="default"/>
        <w:lang w:val="en-US" w:bidi="ar-SA" w:eastAsia="en-US"/>
      </w:rPr>
    </w:lvl>
  </w:abstractNum>
  <w:abstractNum w:abstractNumId="14">
    <w:multiLevelType w:val="hybridMultilevel"/>
    <w:lvl w:ilvl="0">
      <w:start w:val="1"/>
      <w:numFmt w:val="lowerRoman"/>
      <w:isLgl w:val="false"/>
      <w:suff w:val="tab"/>
      <w:lvlText w:val="(%1)"/>
      <w:lvlJc w:val="left"/>
      <w:pPr>
        <w:ind w:left="1928" w:hanging="396"/>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410" w:hanging="396"/>
      </w:pPr>
      <w:rPr>
        <w:rFonts w:hint="default"/>
        <w:lang w:val="en-US" w:bidi="ar-SA" w:eastAsia="en-US"/>
      </w:rPr>
    </w:lvl>
    <w:lvl w:ilvl="2">
      <w:start w:val="1"/>
      <w:numFmt w:val="bullet"/>
      <w:isLgl w:val="false"/>
      <w:suff w:val="tab"/>
      <w:lvlText w:val="•"/>
      <w:lvlJc w:val="left"/>
      <w:pPr>
        <w:ind w:left="2901" w:hanging="396"/>
      </w:pPr>
      <w:rPr>
        <w:rFonts w:hint="default"/>
        <w:lang w:val="en-US" w:bidi="ar-SA" w:eastAsia="en-US"/>
      </w:rPr>
    </w:lvl>
    <w:lvl w:ilvl="3">
      <w:start w:val="1"/>
      <w:numFmt w:val="bullet"/>
      <w:isLgl w:val="false"/>
      <w:suff w:val="tab"/>
      <w:lvlText w:val="•"/>
      <w:lvlJc w:val="left"/>
      <w:pPr>
        <w:ind w:left="3392" w:hanging="396"/>
      </w:pPr>
      <w:rPr>
        <w:rFonts w:hint="default"/>
        <w:lang w:val="en-US" w:bidi="ar-SA" w:eastAsia="en-US"/>
      </w:rPr>
    </w:lvl>
    <w:lvl w:ilvl="4">
      <w:start w:val="1"/>
      <w:numFmt w:val="bullet"/>
      <w:isLgl w:val="false"/>
      <w:suff w:val="tab"/>
      <w:lvlText w:val="•"/>
      <w:lvlJc w:val="left"/>
      <w:pPr>
        <w:ind w:left="3883" w:hanging="396"/>
      </w:pPr>
      <w:rPr>
        <w:rFonts w:hint="default"/>
        <w:lang w:val="en-US" w:bidi="ar-SA" w:eastAsia="en-US"/>
      </w:rPr>
    </w:lvl>
    <w:lvl w:ilvl="5">
      <w:start w:val="1"/>
      <w:numFmt w:val="bullet"/>
      <w:isLgl w:val="false"/>
      <w:suff w:val="tab"/>
      <w:lvlText w:val="•"/>
      <w:lvlJc w:val="left"/>
      <w:pPr>
        <w:ind w:left="4373" w:hanging="396"/>
      </w:pPr>
      <w:rPr>
        <w:rFonts w:hint="default"/>
        <w:lang w:val="en-US" w:bidi="ar-SA" w:eastAsia="en-US"/>
      </w:rPr>
    </w:lvl>
    <w:lvl w:ilvl="6">
      <w:start w:val="1"/>
      <w:numFmt w:val="bullet"/>
      <w:isLgl w:val="false"/>
      <w:suff w:val="tab"/>
      <w:lvlText w:val="•"/>
      <w:lvlJc w:val="left"/>
      <w:pPr>
        <w:ind w:left="4864" w:hanging="396"/>
      </w:pPr>
      <w:rPr>
        <w:rFonts w:hint="default"/>
        <w:lang w:val="en-US" w:bidi="ar-SA" w:eastAsia="en-US"/>
      </w:rPr>
    </w:lvl>
    <w:lvl w:ilvl="7">
      <w:start w:val="1"/>
      <w:numFmt w:val="bullet"/>
      <w:isLgl w:val="false"/>
      <w:suff w:val="tab"/>
      <w:lvlText w:val="•"/>
      <w:lvlJc w:val="left"/>
      <w:pPr>
        <w:ind w:left="5355" w:hanging="396"/>
      </w:pPr>
      <w:rPr>
        <w:rFonts w:hint="default"/>
        <w:lang w:val="en-US" w:bidi="ar-SA" w:eastAsia="en-US"/>
      </w:rPr>
    </w:lvl>
    <w:lvl w:ilvl="8">
      <w:start w:val="1"/>
      <w:numFmt w:val="bullet"/>
      <w:isLgl w:val="false"/>
      <w:suff w:val="tab"/>
      <w:lvlText w:val="•"/>
      <w:lvlJc w:val="left"/>
      <w:pPr>
        <w:ind w:left="5846" w:hanging="396"/>
      </w:pPr>
      <w:rPr>
        <w:rFonts w:hint="default"/>
        <w:lang w:val="en-US" w:bidi="ar-SA" w:eastAsia="en-US"/>
      </w:rPr>
    </w:lvl>
  </w:abstractNum>
  <w:abstractNum w:abstractNumId="15">
    <w:multiLevelType w:val="hybridMultilevel"/>
    <w:lvl w:ilvl="0">
      <w:start w:val="2"/>
      <w:numFmt w:val="decimal"/>
      <w:isLgl w:val="false"/>
      <w:suff w:val="tab"/>
      <w:lvlText w:val="(%1)"/>
      <w:lvlJc w:val="left"/>
      <w:pPr>
        <w:ind w:left="979" w:hanging="373"/>
        <w:jc w:val="right"/>
      </w:pPr>
      <w:rPr>
        <w:rFonts w:hint="default"/>
        <w:lang w:val="en-US" w:bidi="ar-SA" w:eastAsia="en-US"/>
      </w:rPr>
    </w:lvl>
    <w:lvl w:ilvl="1">
      <w:start w:val="1"/>
      <w:numFmt w:val="bullet"/>
      <w:isLgl w:val="false"/>
      <w:suff w:val="tab"/>
      <w:lvlText w:val="•"/>
      <w:lvlJc w:val="left"/>
      <w:pPr>
        <w:ind w:left="1558" w:hanging="373"/>
      </w:pPr>
      <w:rPr>
        <w:rFonts w:hint="default"/>
        <w:lang w:val="en-US" w:bidi="ar-SA" w:eastAsia="en-US"/>
      </w:rPr>
    </w:lvl>
    <w:lvl w:ilvl="2">
      <w:start w:val="1"/>
      <w:numFmt w:val="bullet"/>
      <w:isLgl w:val="false"/>
      <w:suff w:val="tab"/>
      <w:lvlText w:val="•"/>
      <w:lvlJc w:val="left"/>
      <w:pPr>
        <w:ind w:left="2137" w:hanging="373"/>
      </w:pPr>
      <w:rPr>
        <w:rFonts w:hint="default"/>
        <w:lang w:val="en-US" w:bidi="ar-SA" w:eastAsia="en-US"/>
      </w:rPr>
    </w:lvl>
    <w:lvl w:ilvl="3">
      <w:start w:val="1"/>
      <w:numFmt w:val="bullet"/>
      <w:isLgl w:val="false"/>
      <w:suff w:val="tab"/>
      <w:lvlText w:val="•"/>
      <w:lvlJc w:val="left"/>
      <w:pPr>
        <w:ind w:left="2715" w:hanging="373"/>
      </w:pPr>
      <w:rPr>
        <w:rFonts w:hint="default"/>
        <w:lang w:val="en-US" w:bidi="ar-SA" w:eastAsia="en-US"/>
      </w:rPr>
    </w:lvl>
    <w:lvl w:ilvl="4">
      <w:start w:val="1"/>
      <w:numFmt w:val="bullet"/>
      <w:isLgl w:val="false"/>
      <w:suff w:val="tab"/>
      <w:lvlText w:val="•"/>
      <w:lvlJc w:val="left"/>
      <w:pPr>
        <w:ind w:left="3294" w:hanging="373"/>
      </w:pPr>
      <w:rPr>
        <w:rFonts w:hint="default"/>
        <w:lang w:val="en-US" w:bidi="ar-SA" w:eastAsia="en-US"/>
      </w:rPr>
    </w:lvl>
    <w:lvl w:ilvl="5">
      <w:start w:val="1"/>
      <w:numFmt w:val="bullet"/>
      <w:isLgl w:val="false"/>
      <w:suff w:val="tab"/>
      <w:lvlText w:val="•"/>
      <w:lvlJc w:val="left"/>
      <w:pPr>
        <w:ind w:left="3873" w:hanging="373"/>
      </w:pPr>
      <w:rPr>
        <w:rFonts w:hint="default"/>
        <w:lang w:val="en-US" w:bidi="ar-SA" w:eastAsia="en-US"/>
      </w:rPr>
    </w:lvl>
    <w:lvl w:ilvl="6">
      <w:start w:val="1"/>
      <w:numFmt w:val="bullet"/>
      <w:isLgl w:val="false"/>
      <w:suff w:val="tab"/>
      <w:lvlText w:val="•"/>
      <w:lvlJc w:val="left"/>
      <w:pPr>
        <w:ind w:left="4451" w:hanging="373"/>
      </w:pPr>
      <w:rPr>
        <w:rFonts w:hint="default"/>
        <w:lang w:val="en-US" w:bidi="ar-SA" w:eastAsia="en-US"/>
      </w:rPr>
    </w:lvl>
    <w:lvl w:ilvl="7">
      <w:start w:val="1"/>
      <w:numFmt w:val="bullet"/>
      <w:isLgl w:val="false"/>
      <w:suff w:val="tab"/>
      <w:lvlText w:val="•"/>
      <w:lvlJc w:val="left"/>
      <w:pPr>
        <w:ind w:left="5030" w:hanging="373"/>
      </w:pPr>
      <w:rPr>
        <w:rFonts w:hint="default"/>
        <w:lang w:val="en-US" w:bidi="ar-SA" w:eastAsia="en-US"/>
      </w:rPr>
    </w:lvl>
    <w:lvl w:ilvl="8">
      <w:start w:val="1"/>
      <w:numFmt w:val="bullet"/>
      <w:isLgl w:val="false"/>
      <w:suff w:val="tab"/>
      <w:lvlText w:val="•"/>
      <w:lvlJc w:val="left"/>
      <w:pPr>
        <w:ind w:left="5609" w:hanging="373"/>
      </w:pPr>
      <w:rPr>
        <w:rFonts w:hint="default"/>
        <w:lang w:val="en-US" w:bidi="ar-SA" w:eastAsia="en-US"/>
      </w:rPr>
    </w:lvl>
  </w:abstractNum>
  <w:abstractNum w:abstractNumId="16">
    <w:multiLevelType w:val="hybridMultilevel"/>
    <w:lvl w:ilvl="0">
      <w:start w:val="1"/>
      <w:numFmt w:val="lowerLetter"/>
      <w:isLgl w:val="false"/>
      <w:suff w:val="tab"/>
      <w:lvlText w:val="(%1)"/>
      <w:lvlJc w:val="left"/>
      <w:pPr>
        <w:ind w:left="1745" w:hanging="368"/>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1940" w:hanging="368"/>
      </w:pPr>
      <w:rPr>
        <w:rFonts w:hint="default"/>
        <w:lang w:val="en-US" w:bidi="ar-SA" w:eastAsia="en-US"/>
      </w:rPr>
    </w:lvl>
    <w:lvl w:ilvl="2">
      <w:start w:val="1"/>
      <w:numFmt w:val="bullet"/>
      <w:isLgl w:val="false"/>
      <w:suff w:val="tab"/>
      <w:lvlText w:val="•"/>
      <w:lvlJc w:val="left"/>
      <w:pPr>
        <w:ind w:left="2465" w:hanging="368"/>
      </w:pPr>
      <w:rPr>
        <w:rFonts w:hint="default"/>
        <w:lang w:val="en-US" w:bidi="ar-SA" w:eastAsia="en-US"/>
      </w:rPr>
    </w:lvl>
    <w:lvl w:ilvl="3">
      <w:start w:val="1"/>
      <w:numFmt w:val="bullet"/>
      <w:isLgl w:val="false"/>
      <w:suff w:val="tab"/>
      <w:lvlText w:val="•"/>
      <w:lvlJc w:val="left"/>
      <w:pPr>
        <w:ind w:left="2990" w:hanging="368"/>
      </w:pPr>
      <w:rPr>
        <w:rFonts w:hint="default"/>
        <w:lang w:val="en-US" w:bidi="ar-SA" w:eastAsia="en-US"/>
      </w:rPr>
    </w:lvl>
    <w:lvl w:ilvl="4">
      <w:start w:val="1"/>
      <w:numFmt w:val="bullet"/>
      <w:isLgl w:val="false"/>
      <w:suff w:val="tab"/>
      <w:lvlText w:val="•"/>
      <w:lvlJc w:val="left"/>
      <w:pPr>
        <w:ind w:left="3515" w:hanging="368"/>
      </w:pPr>
      <w:rPr>
        <w:rFonts w:hint="default"/>
        <w:lang w:val="en-US" w:bidi="ar-SA" w:eastAsia="en-US"/>
      </w:rPr>
    </w:lvl>
    <w:lvl w:ilvl="5">
      <w:start w:val="1"/>
      <w:numFmt w:val="bullet"/>
      <w:isLgl w:val="false"/>
      <w:suff w:val="tab"/>
      <w:lvlText w:val="•"/>
      <w:lvlJc w:val="left"/>
      <w:pPr>
        <w:ind w:left="4040" w:hanging="368"/>
      </w:pPr>
      <w:rPr>
        <w:rFonts w:hint="default"/>
        <w:lang w:val="en-US" w:bidi="ar-SA" w:eastAsia="en-US"/>
      </w:rPr>
    </w:lvl>
    <w:lvl w:ilvl="6">
      <w:start w:val="1"/>
      <w:numFmt w:val="bullet"/>
      <w:isLgl w:val="false"/>
      <w:suff w:val="tab"/>
      <w:lvlText w:val="•"/>
      <w:lvlJc w:val="left"/>
      <w:pPr>
        <w:ind w:left="4565" w:hanging="368"/>
      </w:pPr>
      <w:rPr>
        <w:rFonts w:hint="default"/>
        <w:lang w:val="en-US" w:bidi="ar-SA" w:eastAsia="en-US"/>
      </w:rPr>
    </w:lvl>
    <w:lvl w:ilvl="7">
      <w:start w:val="1"/>
      <w:numFmt w:val="bullet"/>
      <w:isLgl w:val="false"/>
      <w:suff w:val="tab"/>
      <w:lvlText w:val="•"/>
      <w:lvlJc w:val="left"/>
      <w:pPr>
        <w:ind w:left="5090" w:hanging="368"/>
      </w:pPr>
      <w:rPr>
        <w:rFonts w:hint="default"/>
        <w:lang w:val="en-US" w:bidi="ar-SA" w:eastAsia="en-US"/>
      </w:rPr>
    </w:lvl>
    <w:lvl w:ilvl="8">
      <w:start w:val="1"/>
      <w:numFmt w:val="bullet"/>
      <w:isLgl w:val="false"/>
      <w:suff w:val="tab"/>
      <w:lvlText w:val="•"/>
      <w:lvlJc w:val="left"/>
      <w:pPr>
        <w:ind w:left="5615" w:hanging="368"/>
      </w:pPr>
      <w:rPr>
        <w:rFonts w:hint="default"/>
        <w:lang w:val="en-US" w:bidi="ar-SA" w:eastAsia="en-US"/>
      </w:rPr>
    </w:lvl>
  </w:abstractNum>
  <w:abstractNum w:abstractNumId="17">
    <w:multiLevelType w:val="hybridMultilevel"/>
    <w:lvl w:ilvl="0">
      <w:start w:val="3"/>
      <w:numFmt w:val="lowerLetter"/>
      <w:isLgl w:val="false"/>
      <w:suff w:val="tab"/>
      <w:lvlText w:val="(%1)"/>
      <w:lvlJc w:val="left"/>
      <w:pPr>
        <w:ind w:left="1712" w:hanging="369"/>
        <w:jc w:val="righ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209" w:hanging="369"/>
      </w:pPr>
      <w:rPr>
        <w:rFonts w:hint="default"/>
        <w:lang w:val="en-US" w:bidi="ar-SA" w:eastAsia="en-US"/>
      </w:rPr>
    </w:lvl>
    <w:lvl w:ilvl="2">
      <w:start w:val="1"/>
      <w:numFmt w:val="bullet"/>
      <w:isLgl w:val="false"/>
      <w:suff w:val="tab"/>
      <w:lvlText w:val="•"/>
      <w:lvlJc w:val="left"/>
      <w:pPr>
        <w:ind w:left="2699" w:hanging="369"/>
      </w:pPr>
      <w:rPr>
        <w:rFonts w:hint="default"/>
        <w:lang w:val="en-US" w:bidi="ar-SA" w:eastAsia="en-US"/>
      </w:rPr>
    </w:lvl>
    <w:lvl w:ilvl="3">
      <w:start w:val="1"/>
      <w:numFmt w:val="bullet"/>
      <w:isLgl w:val="false"/>
      <w:suff w:val="tab"/>
      <w:lvlText w:val="•"/>
      <w:lvlJc w:val="left"/>
      <w:pPr>
        <w:ind w:left="3189" w:hanging="369"/>
      </w:pPr>
      <w:rPr>
        <w:rFonts w:hint="default"/>
        <w:lang w:val="en-US" w:bidi="ar-SA" w:eastAsia="en-US"/>
      </w:rPr>
    </w:lvl>
    <w:lvl w:ilvl="4">
      <w:start w:val="1"/>
      <w:numFmt w:val="bullet"/>
      <w:isLgl w:val="false"/>
      <w:suff w:val="tab"/>
      <w:lvlText w:val="•"/>
      <w:lvlJc w:val="left"/>
      <w:pPr>
        <w:ind w:left="3679" w:hanging="369"/>
      </w:pPr>
      <w:rPr>
        <w:rFonts w:hint="default"/>
        <w:lang w:val="en-US" w:bidi="ar-SA" w:eastAsia="en-US"/>
      </w:rPr>
    </w:lvl>
    <w:lvl w:ilvl="5">
      <w:start w:val="1"/>
      <w:numFmt w:val="bullet"/>
      <w:isLgl w:val="false"/>
      <w:suff w:val="tab"/>
      <w:lvlText w:val="•"/>
      <w:lvlJc w:val="left"/>
      <w:pPr>
        <w:ind w:left="4169" w:hanging="369"/>
      </w:pPr>
      <w:rPr>
        <w:rFonts w:hint="default"/>
        <w:lang w:val="en-US" w:bidi="ar-SA" w:eastAsia="en-US"/>
      </w:rPr>
    </w:lvl>
    <w:lvl w:ilvl="6">
      <w:start w:val="1"/>
      <w:numFmt w:val="bullet"/>
      <w:isLgl w:val="false"/>
      <w:suff w:val="tab"/>
      <w:lvlText w:val="•"/>
      <w:lvlJc w:val="left"/>
      <w:pPr>
        <w:ind w:left="4659" w:hanging="369"/>
      </w:pPr>
      <w:rPr>
        <w:rFonts w:hint="default"/>
        <w:lang w:val="en-US" w:bidi="ar-SA" w:eastAsia="en-US"/>
      </w:rPr>
    </w:lvl>
    <w:lvl w:ilvl="7">
      <w:start w:val="1"/>
      <w:numFmt w:val="bullet"/>
      <w:isLgl w:val="false"/>
      <w:suff w:val="tab"/>
      <w:lvlText w:val="•"/>
      <w:lvlJc w:val="left"/>
      <w:pPr>
        <w:ind w:left="5149" w:hanging="369"/>
      </w:pPr>
      <w:rPr>
        <w:rFonts w:hint="default"/>
        <w:lang w:val="en-US" w:bidi="ar-SA" w:eastAsia="en-US"/>
      </w:rPr>
    </w:lvl>
    <w:lvl w:ilvl="8">
      <w:start w:val="1"/>
      <w:numFmt w:val="bullet"/>
      <w:isLgl w:val="false"/>
      <w:suff w:val="tab"/>
      <w:lvlText w:val="•"/>
      <w:lvlJc w:val="left"/>
      <w:pPr>
        <w:ind w:left="5639" w:hanging="369"/>
      </w:pPr>
      <w:rPr>
        <w:rFonts w:hint="default"/>
        <w:lang w:val="en-US" w:bidi="ar-SA" w:eastAsia="en-US"/>
      </w:rPr>
    </w:lvl>
  </w:abstractNum>
  <w:abstractNum w:abstractNumId="18">
    <w:multiLevelType w:val="hybridMultilevel"/>
    <w:lvl w:ilvl="0">
      <w:start w:val="1"/>
      <w:numFmt w:val="lowerLetter"/>
      <w:isLgl w:val="false"/>
      <w:suff w:val="tab"/>
      <w:lvlText w:val="(%1)"/>
      <w:lvlJc w:val="left"/>
      <w:pPr>
        <w:ind w:left="1748" w:hanging="361"/>
        <w:jc w:val="right"/>
      </w:pPr>
      <w:rPr>
        <w:rFonts w:ascii="Times New Roman" w:hAnsi="Times New Roman" w:cs="Times New Roman" w:eastAsia="Times New Roman" w:hint="default"/>
        <w:spacing w:val="-1"/>
        <w:sz w:val="26"/>
        <w:szCs w:val="26"/>
        <w:lang w:val="en-US" w:bidi="ar-SA" w:eastAsia="en-US"/>
      </w:rPr>
    </w:lvl>
    <w:lvl w:ilvl="1">
      <w:start w:val="1"/>
      <w:numFmt w:val="bullet"/>
      <w:isLgl w:val="false"/>
      <w:suff w:val="tab"/>
      <w:lvlText w:val="•"/>
      <w:lvlJc w:val="left"/>
      <w:pPr>
        <w:ind w:left="2456" w:hanging="361"/>
      </w:pPr>
      <w:rPr>
        <w:rFonts w:hint="default"/>
        <w:lang w:val="en-US" w:bidi="ar-SA" w:eastAsia="en-US"/>
      </w:rPr>
    </w:lvl>
    <w:lvl w:ilvl="2">
      <w:start w:val="1"/>
      <w:numFmt w:val="bullet"/>
      <w:isLgl w:val="false"/>
      <w:suff w:val="tab"/>
      <w:lvlText w:val="•"/>
      <w:lvlJc w:val="left"/>
      <w:pPr>
        <w:ind w:left="3172" w:hanging="361"/>
      </w:pPr>
      <w:rPr>
        <w:rFonts w:hint="default"/>
        <w:lang w:val="en-US" w:bidi="ar-SA" w:eastAsia="en-US"/>
      </w:rPr>
    </w:lvl>
    <w:lvl w:ilvl="3">
      <w:start w:val="1"/>
      <w:numFmt w:val="bullet"/>
      <w:isLgl w:val="false"/>
      <w:suff w:val="tab"/>
      <w:lvlText w:val="•"/>
      <w:lvlJc w:val="left"/>
      <w:pPr>
        <w:ind w:left="3888" w:hanging="361"/>
      </w:pPr>
      <w:rPr>
        <w:rFonts w:hint="default"/>
        <w:lang w:val="en-US" w:bidi="ar-SA" w:eastAsia="en-US"/>
      </w:rPr>
    </w:lvl>
    <w:lvl w:ilvl="4">
      <w:start w:val="1"/>
      <w:numFmt w:val="bullet"/>
      <w:isLgl w:val="false"/>
      <w:suff w:val="tab"/>
      <w:lvlText w:val="•"/>
      <w:lvlJc w:val="left"/>
      <w:pPr>
        <w:ind w:left="4604" w:hanging="361"/>
      </w:pPr>
      <w:rPr>
        <w:rFonts w:hint="default"/>
        <w:lang w:val="en-US" w:bidi="ar-SA" w:eastAsia="en-US"/>
      </w:rPr>
    </w:lvl>
    <w:lvl w:ilvl="5">
      <w:start w:val="1"/>
      <w:numFmt w:val="bullet"/>
      <w:isLgl w:val="false"/>
      <w:suff w:val="tab"/>
      <w:lvlText w:val="•"/>
      <w:lvlJc w:val="left"/>
      <w:pPr>
        <w:ind w:left="5320" w:hanging="361"/>
      </w:pPr>
      <w:rPr>
        <w:rFonts w:hint="default"/>
        <w:lang w:val="en-US" w:bidi="ar-SA" w:eastAsia="en-US"/>
      </w:rPr>
    </w:lvl>
    <w:lvl w:ilvl="6">
      <w:start w:val="1"/>
      <w:numFmt w:val="bullet"/>
      <w:isLgl w:val="false"/>
      <w:suff w:val="tab"/>
      <w:lvlText w:val="•"/>
      <w:lvlJc w:val="left"/>
      <w:pPr>
        <w:ind w:left="6036" w:hanging="361"/>
      </w:pPr>
      <w:rPr>
        <w:rFonts w:hint="default"/>
        <w:lang w:val="en-US" w:bidi="ar-SA" w:eastAsia="en-US"/>
      </w:rPr>
    </w:lvl>
    <w:lvl w:ilvl="7">
      <w:start w:val="1"/>
      <w:numFmt w:val="bullet"/>
      <w:isLgl w:val="false"/>
      <w:suff w:val="tab"/>
      <w:lvlText w:val="•"/>
      <w:lvlJc w:val="left"/>
      <w:pPr>
        <w:ind w:left="6752" w:hanging="361"/>
      </w:pPr>
      <w:rPr>
        <w:rFonts w:hint="default"/>
        <w:lang w:val="en-US" w:bidi="ar-SA" w:eastAsia="en-US"/>
      </w:rPr>
    </w:lvl>
    <w:lvl w:ilvl="8">
      <w:start w:val="1"/>
      <w:numFmt w:val="bullet"/>
      <w:isLgl w:val="false"/>
      <w:suff w:val="tab"/>
      <w:lvlText w:val="•"/>
      <w:lvlJc w:val="left"/>
      <w:pPr>
        <w:ind w:left="7468" w:hanging="361"/>
      </w:pPr>
      <w:rPr>
        <w:rFonts w:hint="default"/>
        <w:lang w:val="en-US" w:bidi="ar-SA" w:eastAsia="en-US"/>
      </w:rPr>
    </w:lvl>
  </w:abstractNum>
  <w:abstractNum w:abstractNumId="19">
    <w:multiLevelType w:val="hybridMultilevel"/>
    <w:lvl w:ilvl="0">
      <w:start w:val="1"/>
      <w:numFmt w:val="lowerLetter"/>
      <w:isLgl w:val="false"/>
      <w:suff w:val="tab"/>
      <w:lvlText w:val="(%1)"/>
      <w:lvlJc w:val="left"/>
      <w:pPr>
        <w:ind w:left="1679" w:hanging="356"/>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173" w:hanging="356"/>
      </w:pPr>
      <w:rPr>
        <w:rFonts w:hint="default"/>
        <w:lang w:val="en-US" w:bidi="ar-SA" w:eastAsia="en-US"/>
      </w:rPr>
    </w:lvl>
    <w:lvl w:ilvl="2">
      <w:start w:val="1"/>
      <w:numFmt w:val="bullet"/>
      <w:isLgl w:val="false"/>
      <w:suff w:val="tab"/>
      <w:lvlText w:val="•"/>
      <w:lvlJc w:val="left"/>
      <w:pPr>
        <w:ind w:left="2667" w:hanging="356"/>
      </w:pPr>
      <w:rPr>
        <w:rFonts w:hint="default"/>
        <w:lang w:val="en-US" w:bidi="ar-SA" w:eastAsia="en-US"/>
      </w:rPr>
    </w:lvl>
    <w:lvl w:ilvl="3">
      <w:start w:val="1"/>
      <w:numFmt w:val="bullet"/>
      <w:isLgl w:val="false"/>
      <w:suff w:val="tab"/>
      <w:lvlText w:val="•"/>
      <w:lvlJc w:val="left"/>
      <w:pPr>
        <w:ind w:left="3161" w:hanging="356"/>
      </w:pPr>
      <w:rPr>
        <w:rFonts w:hint="default"/>
        <w:lang w:val="en-US" w:bidi="ar-SA" w:eastAsia="en-US"/>
      </w:rPr>
    </w:lvl>
    <w:lvl w:ilvl="4">
      <w:start w:val="1"/>
      <w:numFmt w:val="bullet"/>
      <w:isLgl w:val="false"/>
      <w:suff w:val="tab"/>
      <w:lvlText w:val="•"/>
      <w:lvlJc w:val="left"/>
      <w:pPr>
        <w:ind w:left="3655" w:hanging="356"/>
      </w:pPr>
      <w:rPr>
        <w:rFonts w:hint="default"/>
        <w:lang w:val="en-US" w:bidi="ar-SA" w:eastAsia="en-US"/>
      </w:rPr>
    </w:lvl>
    <w:lvl w:ilvl="5">
      <w:start w:val="1"/>
      <w:numFmt w:val="bullet"/>
      <w:isLgl w:val="false"/>
      <w:suff w:val="tab"/>
      <w:lvlText w:val="•"/>
      <w:lvlJc w:val="left"/>
      <w:pPr>
        <w:ind w:left="4149" w:hanging="356"/>
      </w:pPr>
      <w:rPr>
        <w:rFonts w:hint="default"/>
        <w:lang w:val="en-US" w:bidi="ar-SA" w:eastAsia="en-US"/>
      </w:rPr>
    </w:lvl>
    <w:lvl w:ilvl="6">
      <w:start w:val="1"/>
      <w:numFmt w:val="bullet"/>
      <w:isLgl w:val="false"/>
      <w:suff w:val="tab"/>
      <w:lvlText w:val="•"/>
      <w:lvlJc w:val="left"/>
      <w:pPr>
        <w:ind w:left="4643" w:hanging="356"/>
      </w:pPr>
      <w:rPr>
        <w:rFonts w:hint="default"/>
        <w:lang w:val="en-US" w:bidi="ar-SA" w:eastAsia="en-US"/>
      </w:rPr>
    </w:lvl>
    <w:lvl w:ilvl="7">
      <w:start w:val="1"/>
      <w:numFmt w:val="bullet"/>
      <w:isLgl w:val="false"/>
      <w:suff w:val="tab"/>
      <w:lvlText w:val="•"/>
      <w:lvlJc w:val="left"/>
      <w:pPr>
        <w:ind w:left="5137" w:hanging="356"/>
      </w:pPr>
      <w:rPr>
        <w:rFonts w:hint="default"/>
        <w:lang w:val="en-US" w:bidi="ar-SA" w:eastAsia="en-US"/>
      </w:rPr>
    </w:lvl>
    <w:lvl w:ilvl="8">
      <w:start w:val="1"/>
      <w:numFmt w:val="bullet"/>
      <w:isLgl w:val="false"/>
      <w:suff w:val="tab"/>
      <w:lvlText w:val="•"/>
      <w:lvlJc w:val="left"/>
      <w:pPr>
        <w:ind w:left="5631" w:hanging="356"/>
      </w:pPr>
      <w:rPr>
        <w:rFonts w:hint="default"/>
        <w:lang w:val="en-US" w:bidi="ar-SA" w:eastAsia="en-US"/>
      </w:rPr>
    </w:lvl>
  </w:abstractNum>
  <w:abstractNum w:abstractNumId="20">
    <w:multiLevelType w:val="hybridMultilevel"/>
    <w:lvl w:ilvl="0">
      <w:start w:val="1"/>
      <w:numFmt w:val="lowerLetter"/>
      <w:isLgl w:val="false"/>
      <w:suff w:val="tab"/>
      <w:lvlText w:val="(%1)"/>
      <w:lvlJc w:val="left"/>
      <w:pPr>
        <w:ind w:left="1876" w:hanging="367"/>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73" w:hanging="367"/>
      </w:pPr>
      <w:rPr>
        <w:rFonts w:hint="default"/>
        <w:lang w:val="en-US" w:bidi="ar-SA" w:eastAsia="en-US"/>
      </w:rPr>
    </w:lvl>
    <w:lvl w:ilvl="2">
      <w:start w:val="1"/>
      <w:numFmt w:val="bullet"/>
      <w:isLgl w:val="false"/>
      <w:suff w:val="tab"/>
      <w:lvlText w:val="•"/>
      <w:lvlJc w:val="left"/>
      <w:pPr>
        <w:ind w:left="2866" w:hanging="367"/>
      </w:pPr>
      <w:rPr>
        <w:rFonts w:hint="default"/>
        <w:lang w:val="en-US" w:bidi="ar-SA" w:eastAsia="en-US"/>
      </w:rPr>
    </w:lvl>
    <w:lvl w:ilvl="3">
      <w:start w:val="1"/>
      <w:numFmt w:val="bullet"/>
      <w:isLgl w:val="false"/>
      <w:suff w:val="tab"/>
      <w:lvlText w:val="•"/>
      <w:lvlJc w:val="left"/>
      <w:pPr>
        <w:ind w:left="3359" w:hanging="367"/>
      </w:pPr>
      <w:rPr>
        <w:rFonts w:hint="default"/>
        <w:lang w:val="en-US" w:bidi="ar-SA" w:eastAsia="en-US"/>
      </w:rPr>
    </w:lvl>
    <w:lvl w:ilvl="4">
      <w:start w:val="1"/>
      <w:numFmt w:val="bullet"/>
      <w:isLgl w:val="false"/>
      <w:suff w:val="tab"/>
      <w:lvlText w:val="•"/>
      <w:lvlJc w:val="left"/>
      <w:pPr>
        <w:ind w:left="3852" w:hanging="367"/>
      </w:pPr>
      <w:rPr>
        <w:rFonts w:hint="default"/>
        <w:lang w:val="en-US" w:bidi="ar-SA" w:eastAsia="en-US"/>
      </w:rPr>
    </w:lvl>
    <w:lvl w:ilvl="5">
      <w:start w:val="1"/>
      <w:numFmt w:val="bullet"/>
      <w:isLgl w:val="false"/>
      <w:suff w:val="tab"/>
      <w:lvlText w:val="•"/>
      <w:lvlJc w:val="left"/>
      <w:pPr>
        <w:ind w:left="4345" w:hanging="367"/>
      </w:pPr>
      <w:rPr>
        <w:rFonts w:hint="default"/>
        <w:lang w:val="en-US" w:bidi="ar-SA" w:eastAsia="en-US"/>
      </w:rPr>
    </w:lvl>
    <w:lvl w:ilvl="6">
      <w:start w:val="1"/>
      <w:numFmt w:val="bullet"/>
      <w:isLgl w:val="false"/>
      <w:suff w:val="tab"/>
      <w:lvlText w:val="•"/>
      <w:lvlJc w:val="left"/>
      <w:pPr>
        <w:ind w:left="4838" w:hanging="367"/>
      </w:pPr>
      <w:rPr>
        <w:rFonts w:hint="default"/>
        <w:lang w:val="en-US" w:bidi="ar-SA" w:eastAsia="en-US"/>
      </w:rPr>
    </w:lvl>
    <w:lvl w:ilvl="7">
      <w:start w:val="1"/>
      <w:numFmt w:val="bullet"/>
      <w:isLgl w:val="false"/>
      <w:suff w:val="tab"/>
      <w:lvlText w:val="•"/>
      <w:lvlJc w:val="left"/>
      <w:pPr>
        <w:ind w:left="5331" w:hanging="367"/>
      </w:pPr>
      <w:rPr>
        <w:rFonts w:hint="default"/>
        <w:lang w:val="en-US" w:bidi="ar-SA" w:eastAsia="en-US"/>
      </w:rPr>
    </w:lvl>
    <w:lvl w:ilvl="8">
      <w:start w:val="1"/>
      <w:numFmt w:val="bullet"/>
      <w:isLgl w:val="false"/>
      <w:suff w:val="tab"/>
      <w:lvlText w:val="•"/>
      <w:lvlJc w:val="left"/>
      <w:pPr>
        <w:ind w:left="5824" w:hanging="367"/>
      </w:pPr>
      <w:rPr>
        <w:rFonts w:hint="default"/>
        <w:lang w:val="en-US" w:bidi="ar-SA" w:eastAsia="en-US"/>
      </w:rPr>
    </w:lvl>
  </w:abstractNum>
  <w:abstractNum w:abstractNumId="21">
    <w:multiLevelType w:val="hybridMultilevel"/>
    <w:lvl w:ilvl="0">
      <w:start w:val="1"/>
      <w:numFmt w:val="lowerLetter"/>
      <w:isLgl w:val="false"/>
      <w:suff w:val="tab"/>
      <w:lvlText w:val="(%1)"/>
      <w:lvlJc w:val="left"/>
      <w:pPr>
        <w:ind w:left="1608" w:hanging="363"/>
        <w:jc w:val="righ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30" w:hanging="363"/>
      </w:pPr>
      <w:rPr>
        <w:rFonts w:hint="default"/>
        <w:lang w:val="en-US" w:bidi="ar-SA" w:eastAsia="en-US"/>
      </w:rPr>
    </w:lvl>
    <w:lvl w:ilvl="2">
      <w:start w:val="1"/>
      <w:numFmt w:val="bullet"/>
      <w:isLgl w:val="false"/>
      <w:suff w:val="tab"/>
      <w:lvlText w:val="•"/>
      <w:lvlJc w:val="left"/>
      <w:pPr>
        <w:ind w:left="3060" w:hanging="363"/>
      </w:pPr>
      <w:rPr>
        <w:rFonts w:hint="default"/>
        <w:lang w:val="en-US" w:bidi="ar-SA" w:eastAsia="en-US"/>
      </w:rPr>
    </w:lvl>
    <w:lvl w:ilvl="3">
      <w:start w:val="1"/>
      <w:numFmt w:val="bullet"/>
      <w:isLgl w:val="false"/>
      <w:suff w:val="tab"/>
      <w:lvlText w:val="•"/>
      <w:lvlJc w:val="left"/>
      <w:pPr>
        <w:ind w:left="3790" w:hanging="363"/>
      </w:pPr>
      <w:rPr>
        <w:rFonts w:hint="default"/>
        <w:lang w:val="en-US" w:bidi="ar-SA" w:eastAsia="en-US"/>
      </w:rPr>
    </w:lvl>
    <w:lvl w:ilvl="4">
      <w:start w:val="1"/>
      <w:numFmt w:val="bullet"/>
      <w:isLgl w:val="false"/>
      <w:suff w:val="tab"/>
      <w:lvlText w:val="•"/>
      <w:lvlJc w:val="left"/>
      <w:pPr>
        <w:ind w:left="4520" w:hanging="363"/>
      </w:pPr>
      <w:rPr>
        <w:rFonts w:hint="default"/>
        <w:lang w:val="en-US" w:bidi="ar-SA" w:eastAsia="en-US"/>
      </w:rPr>
    </w:lvl>
    <w:lvl w:ilvl="5">
      <w:start w:val="1"/>
      <w:numFmt w:val="bullet"/>
      <w:isLgl w:val="false"/>
      <w:suff w:val="tab"/>
      <w:lvlText w:val="•"/>
      <w:lvlJc w:val="left"/>
      <w:pPr>
        <w:ind w:left="5250" w:hanging="363"/>
      </w:pPr>
      <w:rPr>
        <w:rFonts w:hint="default"/>
        <w:lang w:val="en-US" w:bidi="ar-SA" w:eastAsia="en-US"/>
      </w:rPr>
    </w:lvl>
    <w:lvl w:ilvl="6">
      <w:start w:val="1"/>
      <w:numFmt w:val="bullet"/>
      <w:isLgl w:val="false"/>
      <w:suff w:val="tab"/>
      <w:lvlText w:val="•"/>
      <w:lvlJc w:val="left"/>
      <w:pPr>
        <w:ind w:left="5980" w:hanging="363"/>
      </w:pPr>
      <w:rPr>
        <w:rFonts w:hint="default"/>
        <w:lang w:val="en-US" w:bidi="ar-SA" w:eastAsia="en-US"/>
      </w:rPr>
    </w:lvl>
    <w:lvl w:ilvl="7">
      <w:start w:val="1"/>
      <w:numFmt w:val="bullet"/>
      <w:isLgl w:val="false"/>
      <w:suff w:val="tab"/>
      <w:lvlText w:val="•"/>
      <w:lvlJc w:val="left"/>
      <w:pPr>
        <w:ind w:left="6710" w:hanging="363"/>
      </w:pPr>
      <w:rPr>
        <w:rFonts w:hint="default"/>
        <w:lang w:val="en-US" w:bidi="ar-SA" w:eastAsia="en-US"/>
      </w:rPr>
    </w:lvl>
    <w:lvl w:ilvl="8">
      <w:start w:val="1"/>
      <w:numFmt w:val="bullet"/>
      <w:isLgl w:val="false"/>
      <w:suff w:val="tab"/>
      <w:lvlText w:val="•"/>
      <w:lvlJc w:val="left"/>
      <w:pPr>
        <w:ind w:left="7440" w:hanging="363"/>
      </w:pPr>
      <w:rPr>
        <w:rFonts w:hint="default"/>
        <w:lang w:val="en-US" w:bidi="ar-SA" w:eastAsia="en-US"/>
      </w:rPr>
    </w:lvl>
  </w:abstractNum>
  <w:abstractNum w:abstractNumId="22">
    <w:multiLevelType w:val="hybridMultilevel"/>
    <w:lvl w:ilvl="0">
      <w:start w:val="1"/>
      <w:numFmt w:val="lowerLetter"/>
      <w:isLgl w:val="false"/>
      <w:suff w:val="tab"/>
      <w:lvlText w:val="(%1)"/>
      <w:lvlJc w:val="left"/>
      <w:pPr>
        <w:ind w:left="2086" w:hanging="368"/>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762" w:hanging="368"/>
      </w:pPr>
      <w:rPr>
        <w:rFonts w:hint="default"/>
        <w:lang w:val="en-US" w:bidi="ar-SA" w:eastAsia="en-US"/>
      </w:rPr>
    </w:lvl>
    <w:lvl w:ilvl="2">
      <w:start w:val="1"/>
      <w:numFmt w:val="bullet"/>
      <w:isLgl w:val="false"/>
      <w:suff w:val="tab"/>
      <w:lvlText w:val="•"/>
      <w:lvlJc w:val="left"/>
      <w:pPr>
        <w:ind w:left="3444" w:hanging="368"/>
      </w:pPr>
      <w:rPr>
        <w:rFonts w:hint="default"/>
        <w:lang w:val="en-US" w:bidi="ar-SA" w:eastAsia="en-US"/>
      </w:rPr>
    </w:lvl>
    <w:lvl w:ilvl="3">
      <w:start w:val="1"/>
      <w:numFmt w:val="bullet"/>
      <w:isLgl w:val="false"/>
      <w:suff w:val="tab"/>
      <w:lvlText w:val="•"/>
      <w:lvlJc w:val="left"/>
      <w:pPr>
        <w:ind w:left="4126" w:hanging="368"/>
      </w:pPr>
      <w:rPr>
        <w:rFonts w:hint="default"/>
        <w:lang w:val="en-US" w:bidi="ar-SA" w:eastAsia="en-US"/>
      </w:rPr>
    </w:lvl>
    <w:lvl w:ilvl="4">
      <w:start w:val="1"/>
      <w:numFmt w:val="bullet"/>
      <w:isLgl w:val="false"/>
      <w:suff w:val="tab"/>
      <w:lvlText w:val="•"/>
      <w:lvlJc w:val="left"/>
      <w:pPr>
        <w:ind w:left="4808" w:hanging="368"/>
      </w:pPr>
      <w:rPr>
        <w:rFonts w:hint="default"/>
        <w:lang w:val="en-US" w:bidi="ar-SA" w:eastAsia="en-US"/>
      </w:rPr>
    </w:lvl>
    <w:lvl w:ilvl="5">
      <w:start w:val="1"/>
      <w:numFmt w:val="bullet"/>
      <w:isLgl w:val="false"/>
      <w:suff w:val="tab"/>
      <w:lvlText w:val="•"/>
      <w:lvlJc w:val="left"/>
      <w:pPr>
        <w:ind w:left="5490" w:hanging="368"/>
      </w:pPr>
      <w:rPr>
        <w:rFonts w:hint="default"/>
        <w:lang w:val="en-US" w:bidi="ar-SA" w:eastAsia="en-US"/>
      </w:rPr>
    </w:lvl>
    <w:lvl w:ilvl="6">
      <w:start w:val="1"/>
      <w:numFmt w:val="bullet"/>
      <w:isLgl w:val="false"/>
      <w:suff w:val="tab"/>
      <w:lvlText w:val="•"/>
      <w:lvlJc w:val="left"/>
      <w:pPr>
        <w:ind w:left="6172" w:hanging="368"/>
      </w:pPr>
      <w:rPr>
        <w:rFonts w:hint="default"/>
        <w:lang w:val="en-US" w:bidi="ar-SA" w:eastAsia="en-US"/>
      </w:rPr>
    </w:lvl>
    <w:lvl w:ilvl="7">
      <w:start w:val="1"/>
      <w:numFmt w:val="bullet"/>
      <w:isLgl w:val="false"/>
      <w:suff w:val="tab"/>
      <w:lvlText w:val="•"/>
      <w:lvlJc w:val="left"/>
      <w:pPr>
        <w:ind w:left="6854" w:hanging="368"/>
      </w:pPr>
      <w:rPr>
        <w:rFonts w:hint="default"/>
        <w:lang w:val="en-US" w:bidi="ar-SA" w:eastAsia="en-US"/>
      </w:rPr>
    </w:lvl>
    <w:lvl w:ilvl="8">
      <w:start w:val="1"/>
      <w:numFmt w:val="bullet"/>
      <w:isLgl w:val="false"/>
      <w:suff w:val="tab"/>
      <w:lvlText w:val="•"/>
      <w:lvlJc w:val="left"/>
      <w:pPr>
        <w:ind w:left="7536" w:hanging="368"/>
      </w:pPr>
      <w:rPr>
        <w:rFonts w:hint="default"/>
        <w:lang w:val="en-US" w:bidi="ar-SA" w:eastAsia="en-US"/>
      </w:rPr>
    </w:lvl>
  </w:abstractNum>
  <w:abstractNum w:abstractNumId="23">
    <w:multiLevelType w:val="hybridMultilevel"/>
    <w:lvl w:ilvl="0">
      <w:start w:val="1"/>
      <w:numFmt w:val="lowerLetter"/>
      <w:isLgl w:val="false"/>
      <w:suff w:val="tab"/>
      <w:lvlText w:val="(%1)"/>
      <w:lvlJc w:val="left"/>
      <w:pPr>
        <w:ind w:left="1985" w:hanging="364"/>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475" w:hanging="491"/>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973" w:hanging="491"/>
      </w:pPr>
      <w:rPr>
        <w:rFonts w:hint="default"/>
        <w:lang w:val="en-US" w:bidi="ar-SA" w:eastAsia="en-US"/>
      </w:rPr>
    </w:lvl>
    <w:lvl w:ilvl="3">
      <w:start w:val="1"/>
      <w:numFmt w:val="bullet"/>
      <w:isLgl w:val="false"/>
      <w:suff w:val="tab"/>
      <w:lvlText w:val="•"/>
      <w:lvlJc w:val="left"/>
      <w:pPr>
        <w:ind w:left="3467" w:hanging="491"/>
      </w:pPr>
      <w:rPr>
        <w:rFonts w:hint="default"/>
        <w:lang w:val="en-US" w:bidi="ar-SA" w:eastAsia="en-US"/>
      </w:rPr>
    </w:lvl>
    <w:lvl w:ilvl="4">
      <w:start w:val="1"/>
      <w:numFmt w:val="bullet"/>
      <w:isLgl w:val="false"/>
      <w:suff w:val="tab"/>
      <w:lvlText w:val="•"/>
      <w:lvlJc w:val="left"/>
      <w:pPr>
        <w:ind w:left="3960" w:hanging="491"/>
      </w:pPr>
      <w:rPr>
        <w:rFonts w:hint="default"/>
        <w:lang w:val="en-US" w:bidi="ar-SA" w:eastAsia="en-US"/>
      </w:rPr>
    </w:lvl>
    <w:lvl w:ilvl="5">
      <w:start w:val="1"/>
      <w:numFmt w:val="bullet"/>
      <w:isLgl w:val="false"/>
      <w:suff w:val="tab"/>
      <w:lvlText w:val="•"/>
      <w:lvlJc w:val="left"/>
      <w:pPr>
        <w:ind w:left="4454" w:hanging="491"/>
      </w:pPr>
      <w:rPr>
        <w:rFonts w:hint="default"/>
        <w:lang w:val="en-US" w:bidi="ar-SA" w:eastAsia="en-US"/>
      </w:rPr>
    </w:lvl>
    <w:lvl w:ilvl="6">
      <w:start w:val="1"/>
      <w:numFmt w:val="bullet"/>
      <w:isLgl w:val="false"/>
      <w:suff w:val="tab"/>
      <w:lvlText w:val="•"/>
      <w:lvlJc w:val="left"/>
      <w:pPr>
        <w:ind w:left="4947" w:hanging="491"/>
      </w:pPr>
      <w:rPr>
        <w:rFonts w:hint="default"/>
        <w:lang w:val="en-US" w:bidi="ar-SA" w:eastAsia="en-US"/>
      </w:rPr>
    </w:lvl>
    <w:lvl w:ilvl="7">
      <w:start w:val="1"/>
      <w:numFmt w:val="bullet"/>
      <w:isLgl w:val="false"/>
      <w:suff w:val="tab"/>
      <w:lvlText w:val="•"/>
      <w:lvlJc w:val="left"/>
      <w:pPr>
        <w:ind w:left="5441" w:hanging="491"/>
      </w:pPr>
      <w:rPr>
        <w:rFonts w:hint="default"/>
        <w:lang w:val="en-US" w:bidi="ar-SA" w:eastAsia="en-US"/>
      </w:rPr>
    </w:lvl>
    <w:lvl w:ilvl="8">
      <w:start w:val="1"/>
      <w:numFmt w:val="bullet"/>
      <w:isLgl w:val="false"/>
      <w:suff w:val="tab"/>
      <w:lvlText w:val="•"/>
      <w:lvlJc w:val="left"/>
      <w:pPr>
        <w:ind w:left="5935" w:hanging="491"/>
      </w:pPr>
      <w:rPr>
        <w:rFonts w:hint="default"/>
        <w:lang w:val="en-US" w:bidi="ar-SA" w:eastAsia="en-US"/>
      </w:rPr>
    </w:lvl>
  </w:abstractNum>
  <w:abstractNum w:abstractNumId="24">
    <w:multiLevelType w:val="hybridMultilevel"/>
    <w:lvl w:ilvl="0">
      <w:start w:val="1"/>
      <w:numFmt w:val="lowerLetter"/>
      <w:isLgl w:val="false"/>
      <w:suff w:val="tab"/>
      <w:lvlText w:val="(%1)"/>
      <w:lvlJc w:val="left"/>
      <w:pPr>
        <w:ind w:left="1510" w:hanging="363"/>
        <w:jc w:val="left"/>
      </w:pPr>
      <w:rPr>
        <w:rFonts w:hint="default"/>
        <w:spacing w:val="-1"/>
        <w:lang w:val="en-US" w:bidi="ar-SA" w:eastAsia="en-US"/>
      </w:rPr>
    </w:lvl>
    <w:lvl w:ilvl="1">
      <w:start w:val="1"/>
      <w:numFmt w:val="bullet"/>
      <w:isLgl w:val="false"/>
      <w:suff w:val="tab"/>
      <w:lvlText w:val="•"/>
      <w:lvlJc w:val="left"/>
      <w:pPr>
        <w:ind w:left="2258" w:hanging="363"/>
      </w:pPr>
      <w:rPr>
        <w:rFonts w:hint="default"/>
        <w:lang w:val="en-US" w:bidi="ar-SA" w:eastAsia="en-US"/>
      </w:rPr>
    </w:lvl>
    <w:lvl w:ilvl="2">
      <w:start w:val="1"/>
      <w:numFmt w:val="bullet"/>
      <w:isLgl w:val="false"/>
      <w:suff w:val="tab"/>
      <w:lvlText w:val="•"/>
      <w:lvlJc w:val="left"/>
      <w:pPr>
        <w:ind w:left="2996" w:hanging="363"/>
      </w:pPr>
      <w:rPr>
        <w:rFonts w:hint="default"/>
        <w:lang w:val="en-US" w:bidi="ar-SA" w:eastAsia="en-US"/>
      </w:rPr>
    </w:lvl>
    <w:lvl w:ilvl="3">
      <w:start w:val="1"/>
      <w:numFmt w:val="bullet"/>
      <w:isLgl w:val="false"/>
      <w:suff w:val="tab"/>
      <w:lvlText w:val="•"/>
      <w:lvlJc w:val="left"/>
      <w:pPr>
        <w:ind w:left="3734" w:hanging="363"/>
      </w:pPr>
      <w:rPr>
        <w:rFonts w:hint="default"/>
        <w:lang w:val="en-US" w:bidi="ar-SA" w:eastAsia="en-US"/>
      </w:rPr>
    </w:lvl>
    <w:lvl w:ilvl="4">
      <w:start w:val="1"/>
      <w:numFmt w:val="bullet"/>
      <w:isLgl w:val="false"/>
      <w:suff w:val="tab"/>
      <w:lvlText w:val="•"/>
      <w:lvlJc w:val="left"/>
      <w:pPr>
        <w:ind w:left="4472" w:hanging="363"/>
      </w:pPr>
      <w:rPr>
        <w:rFonts w:hint="default"/>
        <w:lang w:val="en-US" w:bidi="ar-SA" w:eastAsia="en-US"/>
      </w:rPr>
    </w:lvl>
    <w:lvl w:ilvl="5">
      <w:start w:val="1"/>
      <w:numFmt w:val="bullet"/>
      <w:isLgl w:val="false"/>
      <w:suff w:val="tab"/>
      <w:lvlText w:val="•"/>
      <w:lvlJc w:val="left"/>
      <w:pPr>
        <w:ind w:left="5210" w:hanging="363"/>
      </w:pPr>
      <w:rPr>
        <w:rFonts w:hint="default"/>
        <w:lang w:val="en-US" w:bidi="ar-SA" w:eastAsia="en-US"/>
      </w:rPr>
    </w:lvl>
    <w:lvl w:ilvl="6">
      <w:start w:val="1"/>
      <w:numFmt w:val="bullet"/>
      <w:isLgl w:val="false"/>
      <w:suff w:val="tab"/>
      <w:lvlText w:val="•"/>
      <w:lvlJc w:val="left"/>
      <w:pPr>
        <w:ind w:left="5948" w:hanging="363"/>
      </w:pPr>
      <w:rPr>
        <w:rFonts w:hint="default"/>
        <w:lang w:val="en-US" w:bidi="ar-SA" w:eastAsia="en-US"/>
      </w:rPr>
    </w:lvl>
    <w:lvl w:ilvl="7">
      <w:start w:val="1"/>
      <w:numFmt w:val="bullet"/>
      <w:isLgl w:val="false"/>
      <w:suff w:val="tab"/>
      <w:lvlText w:val="•"/>
      <w:lvlJc w:val="left"/>
      <w:pPr>
        <w:ind w:left="6686" w:hanging="363"/>
      </w:pPr>
      <w:rPr>
        <w:rFonts w:hint="default"/>
        <w:lang w:val="en-US" w:bidi="ar-SA" w:eastAsia="en-US"/>
      </w:rPr>
    </w:lvl>
    <w:lvl w:ilvl="8">
      <w:start w:val="1"/>
      <w:numFmt w:val="bullet"/>
      <w:isLgl w:val="false"/>
      <w:suff w:val="tab"/>
      <w:lvlText w:val="•"/>
      <w:lvlJc w:val="left"/>
      <w:pPr>
        <w:ind w:left="7424" w:hanging="363"/>
      </w:pPr>
      <w:rPr>
        <w:rFonts w:hint="default"/>
        <w:lang w:val="en-US" w:bidi="ar-SA" w:eastAsia="en-US"/>
      </w:rPr>
    </w:lvl>
  </w:abstractNum>
  <w:abstractNum w:abstractNumId="25">
    <w:multiLevelType w:val="hybridMultilevel"/>
    <w:lvl w:ilvl="0">
      <w:start w:val="2"/>
      <w:numFmt w:val="decimal"/>
      <w:isLgl w:val="false"/>
      <w:suff w:val="tab"/>
      <w:lvlText w:val="(%1)"/>
      <w:lvlJc w:val="left"/>
      <w:pPr>
        <w:ind w:left="1958" w:hanging="334"/>
        <w:jc w:val="left"/>
      </w:pPr>
      <w:rPr>
        <w:rFonts w:hint="default"/>
        <w:lang w:val="en-US" w:bidi="ar-SA" w:eastAsia="en-US"/>
      </w:rPr>
    </w:lvl>
    <w:lvl w:ilvl="1">
      <w:start w:val="1"/>
      <w:numFmt w:val="bullet"/>
      <w:isLgl w:val="false"/>
      <w:suff w:val="tab"/>
      <w:lvlText w:val="•"/>
      <w:lvlJc w:val="left"/>
      <w:pPr>
        <w:ind w:left="2654" w:hanging="334"/>
      </w:pPr>
      <w:rPr>
        <w:rFonts w:hint="default"/>
        <w:lang w:val="en-US" w:bidi="ar-SA" w:eastAsia="en-US"/>
      </w:rPr>
    </w:lvl>
    <w:lvl w:ilvl="2">
      <w:start w:val="1"/>
      <w:numFmt w:val="bullet"/>
      <w:isLgl w:val="false"/>
      <w:suff w:val="tab"/>
      <w:lvlText w:val="•"/>
      <w:lvlJc w:val="left"/>
      <w:pPr>
        <w:ind w:left="3348" w:hanging="334"/>
      </w:pPr>
      <w:rPr>
        <w:rFonts w:hint="default"/>
        <w:lang w:val="en-US" w:bidi="ar-SA" w:eastAsia="en-US"/>
      </w:rPr>
    </w:lvl>
    <w:lvl w:ilvl="3">
      <w:start w:val="1"/>
      <w:numFmt w:val="bullet"/>
      <w:isLgl w:val="false"/>
      <w:suff w:val="tab"/>
      <w:lvlText w:val="•"/>
      <w:lvlJc w:val="left"/>
      <w:pPr>
        <w:ind w:left="4042" w:hanging="334"/>
      </w:pPr>
      <w:rPr>
        <w:rFonts w:hint="default"/>
        <w:lang w:val="en-US" w:bidi="ar-SA" w:eastAsia="en-US"/>
      </w:rPr>
    </w:lvl>
    <w:lvl w:ilvl="4">
      <w:start w:val="1"/>
      <w:numFmt w:val="bullet"/>
      <w:isLgl w:val="false"/>
      <w:suff w:val="tab"/>
      <w:lvlText w:val="•"/>
      <w:lvlJc w:val="left"/>
      <w:pPr>
        <w:ind w:left="4736" w:hanging="334"/>
      </w:pPr>
      <w:rPr>
        <w:rFonts w:hint="default"/>
        <w:lang w:val="en-US" w:bidi="ar-SA" w:eastAsia="en-US"/>
      </w:rPr>
    </w:lvl>
    <w:lvl w:ilvl="5">
      <w:start w:val="1"/>
      <w:numFmt w:val="bullet"/>
      <w:isLgl w:val="false"/>
      <w:suff w:val="tab"/>
      <w:lvlText w:val="•"/>
      <w:lvlJc w:val="left"/>
      <w:pPr>
        <w:ind w:left="5430" w:hanging="334"/>
      </w:pPr>
      <w:rPr>
        <w:rFonts w:hint="default"/>
        <w:lang w:val="en-US" w:bidi="ar-SA" w:eastAsia="en-US"/>
      </w:rPr>
    </w:lvl>
    <w:lvl w:ilvl="6">
      <w:start w:val="1"/>
      <w:numFmt w:val="bullet"/>
      <w:isLgl w:val="false"/>
      <w:suff w:val="tab"/>
      <w:lvlText w:val="•"/>
      <w:lvlJc w:val="left"/>
      <w:pPr>
        <w:ind w:left="6124" w:hanging="334"/>
      </w:pPr>
      <w:rPr>
        <w:rFonts w:hint="default"/>
        <w:lang w:val="en-US" w:bidi="ar-SA" w:eastAsia="en-US"/>
      </w:rPr>
    </w:lvl>
    <w:lvl w:ilvl="7">
      <w:start w:val="1"/>
      <w:numFmt w:val="bullet"/>
      <w:isLgl w:val="false"/>
      <w:suff w:val="tab"/>
      <w:lvlText w:val="•"/>
      <w:lvlJc w:val="left"/>
      <w:pPr>
        <w:ind w:left="6818" w:hanging="334"/>
      </w:pPr>
      <w:rPr>
        <w:rFonts w:hint="default"/>
        <w:lang w:val="en-US" w:bidi="ar-SA" w:eastAsia="en-US"/>
      </w:rPr>
    </w:lvl>
    <w:lvl w:ilvl="8">
      <w:start w:val="1"/>
      <w:numFmt w:val="bullet"/>
      <w:isLgl w:val="false"/>
      <w:suff w:val="tab"/>
      <w:lvlText w:val="•"/>
      <w:lvlJc w:val="left"/>
      <w:pPr>
        <w:ind w:left="7512" w:hanging="334"/>
      </w:pPr>
      <w:rPr>
        <w:rFonts w:hint="default"/>
        <w:lang w:val="en-US" w:bidi="ar-SA" w:eastAsia="en-US"/>
      </w:rPr>
    </w:lvl>
  </w:abstractNum>
  <w:abstractNum w:abstractNumId="26">
    <w:multiLevelType w:val="hybridMultilevel"/>
    <w:lvl w:ilvl="0">
      <w:start w:val="20"/>
      <w:numFmt w:val="decimal"/>
      <w:isLgl w:val="false"/>
      <w:suff w:val="tab"/>
      <w:lvlText w:val="%1-"/>
      <w:lvlJc w:val="left"/>
      <w:pPr>
        <w:ind w:left="1946" w:hanging="360"/>
      </w:pPr>
      <w:rPr>
        <w:rFonts w:hint="default"/>
      </w:rPr>
    </w:lvl>
    <w:lvl w:ilvl="1">
      <w:start w:val="1"/>
      <w:numFmt w:val="lowerLetter"/>
      <w:isLgl w:val="false"/>
      <w:suff w:val="tab"/>
      <w:lvlText w:val="%2."/>
      <w:lvlJc w:val="left"/>
      <w:pPr>
        <w:ind w:left="2666" w:hanging="360"/>
      </w:pPr>
    </w:lvl>
    <w:lvl w:ilvl="2">
      <w:start w:val="1"/>
      <w:numFmt w:val="lowerRoman"/>
      <w:isLgl w:val="false"/>
      <w:suff w:val="tab"/>
      <w:lvlText w:val="%3."/>
      <w:lvlJc w:val="right"/>
      <w:pPr>
        <w:ind w:left="3386" w:hanging="180"/>
      </w:pPr>
    </w:lvl>
    <w:lvl w:ilvl="3">
      <w:start w:val="1"/>
      <w:numFmt w:val="decimal"/>
      <w:isLgl w:val="false"/>
      <w:suff w:val="tab"/>
      <w:lvlText w:val="%4."/>
      <w:lvlJc w:val="left"/>
      <w:pPr>
        <w:ind w:left="4106" w:hanging="360"/>
      </w:pPr>
    </w:lvl>
    <w:lvl w:ilvl="4">
      <w:start w:val="1"/>
      <w:numFmt w:val="lowerLetter"/>
      <w:isLgl w:val="false"/>
      <w:suff w:val="tab"/>
      <w:lvlText w:val="%5."/>
      <w:lvlJc w:val="left"/>
      <w:pPr>
        <w:ind w:left="4826" w:hanging="360"/>
      </w:pPr>
    </w:lvl>
    <w:lvl w:ilvl="5">
      <w:start w:val="1"/>
      <w:numFmt w:val="lowerRoman"/>
      <w:isLgl w:val="false"/>
      <w:suff w:val="tab"/>
      <w:lvlText w:val="%6."/>
      <w:lvlJc w:val="right"/>
      <w:pPr>
        <w:ind w:left="5546" w:hanging="180"/>
      </w:pPr>
    </w:lvl>
    <w:lvl w:ilvl="6">
      <w:start w:val="1"/>
      <w:numFmt w:val="decimal"/>
      <w:isLgl w:val="false"/>
      <w:suff w:val="tab"/>
      <w:lvlText w:val="%7."/>
      <w:lvlJc w:val="left"/>
      <w:pPr>
        <w:ind w:left="6266" w:hanging="360"/>
      </w:pPr>
    </w:lvl>
    <w:lvl w:ilvl="7">
      <w:start w:val="1"/>
      <w:numFmt w:val="lowerLetter"/>
      <w:isLgl w:val="false"/>
      <w:suff w:val="tab"/>
      <w:lvlText w:val="%8."/>
      <w:lvlJc w:val="left"/>
      <w:pPr>
        <w:ind w:left="6986" w:hanging="360"/>
      </w:pPr>
    </w:lvl>
    <w:lvl w:ilvl="8">
      <w:start w:val="1"/>
      <w:numFmt w:val="lowerRoman"/>
      <w:isLgl w:val="false"/>
      <w:suff w:val="tab"/>
      <w:lvlText w:val="%9."/>
      <w:lvlJc w:val="right"/>
      <w:pPr>
        <w:ind w:left="7706" w:hanging="180"/>
      </w:pPr>
    </w:lvl>
  </w:abstractNum>
  <w:abstractNum w:abstractNumId="27">
    <w:multiLevelType w:val="hybridMultilevel"/>
    <w:lvl w:ilvl="0">
      <w:start w:val="1"/>
      <w:numFmt w:val="lowerLetter"/>
      <w:isLgl w:val="false"/>
      <w:suff w:val="tab"/>
      <w:lvlText w:val="(%1)"/>
      <w:lvlJc w:val="left"/>
      <w:pPr>
        <w:ind w:left="1727" w:hanging="402"/>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168" w:hanging="477"/>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655" w:hanging="477"/>
      </w:pPr>
      <w:rPr>
        <w:rFonts w:hint="default"/>
        <w:lang w:val="en-US" w:bidi="ar-SA" w:eastAsia="en-US"/>
      </w:rPr>
    </w:lvl>
    <w:lvl w:ilvl="3">
      <w:start w:val="1"/>
      <w:numFmt w:val="bullet"/>
      <w:isLgl w:val="false"/>
      <w:suff w:val="tab"/>
      <w:lvlText w:val="•"/>
      <w:lvlJc w:val="left"/>
      <w:pPr>
        <w:ind w:left="3151" w:hanging="477"/>
      </w:pPr>
      <w:rPr>
        <w:rFonts w:hint="default"/>
        <w:lang w:val="en-US" w:bidi="ar-SA" w:eastAsia="en-US"/>
      </w:rPr>
    </w:lvl>
    <w:lvl w:ilvl="4">
      <w:start w:val="1"/>
      <w:numFmt w:val="bullet"/>
      <w:isLgl w:val="false"/>
      <w:suff w:val="tab"/>
      <w:lvlText w:val="•"/>
      <w:lvlJc w:val="left"/>
      <w:pPr>
        <w:ind w:left="3646" w:hanging="477"/>
      </w:pPr>
      <w:rPr>
        <w:rFonts w:hint="default"/>
        <w:lang w:val="en-US" w:bidi="ar-SA" w:eastAsia="en-US"/>
      </w:rPr>
    </w:lvl>
    <w:lvl w:ilvl="5">
      <w:start w:val="1"/>
      <w:numFmt w:val="bullet"/>
      <w:isLgl w:val="false"/>
      <w:suff w:val="tab"/>
      <w:lvlText w:val="•"/>
      <w:lvlJc w:val="left"/>
      <w:pPr>
        <w:ind w:left="4142" w:hanging="477"/>
      </w:pPr>
      <w:rPr>
        <w:rFonts w:hint="default"/>
        <w:lang w:val="en-US" w:bidi="ar-SA" w:eastAsia="en-US"/>
      </w:rPr>
    </w:lvl>
    <w:lvl w:ilvl="6">
      <w:start w:val="1"/>
      <w:numFmt w:val="bullet"/>
      <w:isLgl w:val="false"/>
      <w:suff w:val="tab"/>
      <w:lvlText w:val="•"/>
      <w:lvlJc w:val="left"/>
      <w:pPr>
        <w:ind w:left="4637" w:hanging="477"/>
      </w:pPr>
      <w:rPr>
        <w:rFonts w:hint="default"/>
        <w:lang w:val="en-US" w:bidi="ar-SA" w:eastAsia="en-US"/>
      </w:rPr>
    </w:lvl>
    <w:lvl w:ilvl="7">
      <w:start w:val="1"/>
      <w:numFmt w:val="bullet"/>
      <w:isLgl w:val="false"/>
      <w:suff w:val="tab"/>
      <w:lvlText w:val="•"/>
      <w:lvlJc w:val="left"/>
      <w:pPr>
        <w:ind w:left="5133" w:hanging="477"/>
      </w:pPr>
      <w:rPr>
        <w:rFonts w:hint="default"/>
        <w:lang w:val="en-US" w:bidi="ar-SA" w:eastAsia="en-US"/>
      </w:rPr>
    </w:lvl>
    <w:lvl w:ilvl="8">
      <w:start w:val="1"/>
      <w:numFmt w:val="bullet"/>
      <w:isLgl w:val="false"/>
      <w:suff w:val="tab"/>
      <w:lvlText w:val="•"/>
      <w:lvlJc w:val="left"/>
      <w:pPr>
        <w:ind w:left="5628" w:hanging="477"/>
      </w:pPr>
      <w:rPr>
        <w:rFonts w:hint="default"/>
        <w:lang w:val="en-US" w:bidi="ar-SA" w:eastAsia="en-US"/>
      </w:rPr>
    </w:lvl>
  </w:abstractNum>
  <w:abstractNum w:abstractNumId="28">
    <w:multiLevelType w:val="hybridMultilevel"/>
    <w:lvl w:ilvl="0">
      <w:start w:val="1"/>
      <w:numFmt w:val="lowerLetter"/>
      <w:isLgl w:val="false"/>
      <w:suff w:val="tab"/>
      <w:lvlText w:val="(%1)"/>
      <w:lvlJc w:val="left"/>
      <w:pPr>
        <w:ind w:left="2047" w:hanging="487"/>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726" w:hanging="487"/>
      </w:pPr>
      <w:rPr>
        <w:rFonts w:hint="default"/>
        <w:lang w:val="en-US" w:bidi="ar-SA" w:eastAsia="en-US"/>
      </w:rPr>
    </w:lvl>
    <w:lvl w:ilvl="2">
      <w:start w:val="1"/>
      <w:numFmt w:val="bullet"/>
      <w:isLgl w:val="false"/>
      <w:suff w:val="tab"/>
      <w:lvlText w:val="•"/>
      <w:lvlJc w:val="left"/>
      <w:pPr>
        <w:ind w:left="3412" w:hanging="487"/>
      </w:pPr>
      <w:rPr>
        <w:rFonts w:hint="default"/>
        <w:lang w:val="en-US" w:bidi="ar-SA" w:eastAsia="en-US"/>
      </w:rPr>
    </w:lvl>
    <w:lvl w:ilvl="3">
      <w:start w:val="1"/>
      <w:numFmt w:val="bullet"/>
      <w:isLgl w:val="false"/>
      <w:suff w:val="tab"/>
      <w:lvlText w:val="•"/>
      <w:lvlJc w:val="left"/>
      <w:pPr>
        <w:ind w:left="4098" w:hanging="487"/>
      </w:pPr>
      <w:rPr>
        <w:rFonts w:hint="default"/>
        <w:lang w:val="en-US" w:bidi="ar-SA" w:eastAsia="en-US"/>
      </w:rPr>
    </w:lvl>
    <w:lvl w:ilvl="4">
      <w:start w:val="1"/>
      <w:numFmt w:val="bullet"/>
      <w:isLgl w:val="false"/>
      <w:suff w:val="tab"/>
      <w:lvlText w:val="•"/>
      <w:lvlJc w:val="left"/>
      <w:pPr>
        <w:ind w:left="4784" w:hanging="487"/>
      </w:pPr>
      <w:rPr>
        <w:rFonts w:hint="default"/>
        <w:lang w:val="en-US" w:bidi="ar-SA" w:eastAsia="en-US"/>
      </w:rPr>
    </w:lvl>
    <w:lvl w:ilvl="5">
      <w:start w:val="1"/>
      <w:numFmt w:val="bullet"/>
      <w:isLgl w:val="false"/>
      <w:suff w:val="tab"/>
      <w:lvlText w:val="•"/>
      <w:lvlJc w:val="left"/>
      <w:pPr>
        <w:ind w:left="5470" w:hanging="487"/>
      </w:pPr>
      <w:rPr>
        <w:rFonts w:hint="default"/>
        <w:lang w:val="en-US" w:bidi="ar-SA" w:eastAsia="en-US"/>
      </w:rPr>
    </w:lvl>
    <w:lvl w:ilvl="6">
      <w:start w:val="1"/>
      <w:numFmt w:val="bullet"/>
      <w:isLgl w:val="false"/>
      <w:suff w:val="tab"/>
      <w:lvlText w:val="•"/>
      <w:lvlJc w:val="left"/>
      <w:pPr>
        <w:ind w:left="6156" w:hanging="487"/>
      </w:pPr>
      <w:rPr>
        <w:rFonts w:hint="default"/>
        <w:lang w:val="en-US" w:bidi="ar-SA" w:eastAsia="en-US"/>
      </w:rPr>
    </w:lvl>
    <w:lvl w:ilvl="7">
      <w:start w:val="1"/>
      <w:numFmt w:val="bullet"/>
      <w:isLgl w:val="false"/>
      <w:suff w:val="tab"/>
      <w:lvlText w:val="•"/>
      <w:lvlJc w:val="left"/>
      <w:pPr>
        <w:ind w:left="6842" w:hanging="487"/>
      </w:pPr>
      <w:rPr>
        <w:rFonts w:hint="default"/>
        <w:lang w:val="en-US" w:bidi="ar-SA" w:eastAsia="en-US"/>
      </w:rPr>
    </w:lvl>
    <w:lvl w:ilvl="8">
      <w:start w:val="1"/>
      <w:numFmt w:val="bullet"/>
      <w:isLgl w:val="false"/>
      <w:suff w:val="tab"/>
      <w:lvlText w:val="•"/>
      <w:lvlJc w:val="left"/>
      <w:pPr>
        <w:ind w:left="7528" w:hanging="487"/>
      </w:pPr>
      <w:rPr>
        <w:rFonts w:hint="default"/>
        <w:lang w:val="en-US" w:bidi="ar-SA" w:eastAsia="en-US"/>
      </w:rPr>
    </w:lvl>
  </w:abstractNum>
  <w:abstractNum w:abstractNumId="29">
    <w:multiLevelType w:val="hybridMultilevel"/>
    <w:lvl w:ilvl="0">
      <w:start w:val="1"/>
      <w:numFmt w:val="decimal"/>
      <w:isLgl w:val="false"/>
      <w:suff w:val="tab"/>
      <w:lvlText w:val="(%1)"/>
      <w:lvlJc w:val="left"/>
      <w:pPr>
        <w:ind w:left="1025" w:hanging="348"/>
        <w:jc w:val="right"/>
      </w:pPr>
      <w:rPr>
        <w:rFonts w:ascii="Times New Roman" w:hAnsi="Times New Roman" w:cs="Times New Roman" w:eastAsia="Times New Roman" w:hint="default"/>
        <w:sz w:val="25"/>
        <w:szCs w:val="25"/>
        <w:lang w:val="en-US" w:bidi="ar-SA" w:eastAsia="en-US"/>
      </w:rPr>
    </w:lvl>
    <w:lvl w:ilvl="1">
      <w:start w:val="1"/>
      <w:numFmt w:val="bullet"/>
      <w:isLgl w:val="false"/>
      <w:suff w:val="tab"/>
      <w:lvlText w:val="•"/>
      <w:lvlJc w:val="left"/>
      <w:pPr>
        <w:ind w:left="1200" w:hanging="348"/>
      </w:pPr>
      <w:rPr>
        <w:rFonts w:hint="default"/>
        <w:lang w:val="en-US" w:bidi="ar-SA" w:eastAsia="en-US"/>
      </w:rPr>
    </w:lvl>
    <w:lvl w:ilvl="2">
      <w:start w:val="1"/>
      <w:numFmt w:val="bullet"/>
      <w:isLgl w:val="false"/>
      <w:suff w:val="tab"/>
      <w:lvlText w:val="•"/>
      <w:lvlJc w:val="left"/>
      <w:pPr>
        <w:ind w:left="1822" w:hanging="348"/>
      </w:pPr>
      <w:rPr>
        <w:rFonts w:hint="default"/>
        <w:lang w:val="en-US" w:bidi="ar-SA" w:eastAsia="en-US"/>
      </w:rPr>
    </w:lvl>
    <w:lvl w:ilvl="3">
      <w:start w:val="1"/>
      <w:numFmt w:val="bullet"/>
      <w:isLgl w:val="false"/>
      <w:suff w:val="tab"/>
      <w:lvlText w:val="•"/>
      <w:lvlJc w:val="left"/>
      <w:pPr>
        <w:ind w:left="2444" w:hanging="348"/>
      </w:pPr>
      <w:rPr>
        <w:rFonts w:hint="default"/>
        <w:lang w:val="en-US" w:bidi="ar-SA" w:eastAsia="en-US"/>
      </w:rPr>
    </w:lvl>
    <w:lvl w:ilvl="4">
      <w:start w:val="1"/>
      <w:numFmt w:val="bullet"/>
      <w:isLgl w:val="false"/>
      <w:suff w:val="tab"/>
      <w:lvlText w:val="•"/>
      <w:lvlJc w:val="left"/>
      <w:pPr>
        <w:ind w:left="3067" w:hanging="348"/>
      </w:pPr>
      <w:rPr>
        <w:rFonts w:hint="default"/>
        <w:lang w:val="en-US" w:bidi="ar-SA" w:eastAsia="en-US"/>
      </w:rPr>
    </w:lvl>
    <w:lvl w:ilvl="5">
      <w:start w:val="1"/>
      <w:numFmt w:val="bullet"/>
      <w:isLgl w:val="false"/>
      <w:suff w:val="tab"/>
      <w:lvlText w:val="•"/>
      <w:lvlJc w:val="left"/>
      <w:pPr>
        <w:ind w:left="3689" w:hanging="348"/>
      </w:pPr>
      <w:rPr>
        <w:rFonts w:hint="default"/>
        <w:lang w:val="en-US" w:bidi="ar-SA" w:eastAsia="en-US"/>
      </w:rPr>
    </w:lvl>
    <w:lvl w:ilvl="6">
      <w:start w:val="1"/>
      <w:numFmt w:val="bullet"/>
      <w:isLgl w:val="false"/>
      <w:suff w:val="tab"/>
      <w:lvlText w:val="•"/>
      <w:lvlJc w:val="left"/>
      <w:pPr>
        <w:ind w:left="4311" w:hanging="348"/>
      </w:pPr>
      <w:rPr>
        <w:rFonts w:hint="default"/>
        <w:lang w:val="en-US" w:bidi="ar-SA" w:eastAsia="en-US"/>
      </w:rPr>
    </w:lvl>
    <w:lvl w:ilvl="7">
      <w:start w:val="1"/>
      <w:numFmt w:val="bullet"/>
      <w:isLgl w:val="false"/>
      <w:suff w:val="tab"/>
      <w:lvlText w:val="•"/>
      <w:lvlJc w:val="left"/>
      <w:pPr>
        <w:ind w:left="4934" w:hanging="348"/>
      </w:pPr>
      <w:rPr>
        <w:rFonts w:hint="default"/>
        <w:lang w:val="en-US" w:bidi="ar-SA" w:eastAsia="en-US"/>
      </w:rPr>
    </w:lvl>
    <w:lvl w:ilvl="8">
      <w:start w:val="1"/>
      <w:numFmt w:val="bullet"/>
      <w:isLgl w:val="false"/>
      <w:suff w:val="tab"/>
      <w:lvlText w:val="•"/>
      <w:lvlJc w:val="left"/>
      <w:pPr>
        <w:ind w:left="5556" w:hanging="348"/>
      </w:pPr>
      <w:rPr>
        <w:rFonts w:hint="default"/>
        <w:lang w:val="en-US" w:bidi="ar-SA" w:eastAsia="en-US"/>
      </w:rPr>
    </w:lvl>
  </w:abstractNum>
  <w:abstractNum w:abstractNumId="30">
    <w:multiLevelType w:val="hybridMultilevel"/>
    <w:lvl w:ilvl="0">
      <w:start w:val="1"/>
      <w:numFmt w:val="lowerLetter"/>
      <w:isLgl w:val="false"/>
      <w:suff w:val="tab"/>
      <w:lvlText w:val="(%1)"/>
      <w:lvlJc w:val="left"/>
      <w:pPr>
        <w:ind w:left="1788" w:hanging="361"/>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74" w:hanging="361"/>
      </w:pPr>
      <w:rPr>
        <w:rFonts w:hint="default"/>
        <w:lang w:val="en-US" w:bidi="ar-SA" w:eastAsia="en-US"/>
      </w:rPr>
    </w:lvl>
    <w:lvl w:ilvl="2">
      <w:start w:val="1"/>
      <w:numFmt w:val="bullet"/>
      <w:isLgl w:val="false"/>
      <w:suff w:val="tab"/>
      <w:lvlText w:val="•"/>
      <w:lvlJc w:val="left"/>
      <w:pPr>
        <w:ind w:left="2768" w:hanging="361"/>
      </w:pPr>
      <w:rPr>
        <w:rFonts w:hint="default"/>
        <w:lang w:val="en-US" w:bidi="ar-SA" w:eastAsia="en-US"/>
      </w:rPr>
    </w:lvl>
    <w:lvl w:ilvl="3">
      <w:start w:val="1"/>
      <w:numFmt w:val="bullet"/>
      <w:isLgl w:val="false"/>
      <w:suff w:val="tab"/>
      <w:lvlText w:val="•"/>
      <w:lvlJc w:val="left"/>
      <w:pPr>
        <w:ind w:left="3262" w:hanging="361"/>
      </w:pPr>
      <w:rPr>
        <w:rFonts w:hint="default"/>
        <w:lang w:val="en-US" w:bidi="ar-SA" w:eastAsia="en-US"/>
      </w:rPr>
    </w:lvl>
    <w:lvl w:ilvl="4">
      <w:start w:val="1"/>
      <w:numFmt w:val="bullet"/>
      <w:isLgl w:val="false"/>
      <w:suff w:val="tab"/>
      <w:lvlText w:val="•"/>
      <w:lvlJc w:val="left"/>
      <w:pPr>
        <w:ind w:left="3756" w:hanging="361"/>
      </w:pPr>
      <w:rPr>
        <w:rFonts w:hint="default"/>
        <w:lang w:val="en-US" w:bidi="ar-SA" w:eastAsia="en-US"/>
      </w:rPr>
    </w:lvl>
    <w:lvl w:ilvl="5">
      <w:start w:val="1"/>
      <w:numFmt w:val="bullet"/>
      <w:isLgl w:val="false"/>
      <w:suff w:val="tab"/>
      <w:lvlText w:val="•"/>
      <w:lvlJc w:val="left"/>
      <w:pPr>
        <w:ind w:left="4251" w:hanging="361"/>
      </w:pPr>
      <w:rPr>
        <w:rFonts w:hint="default"/>
        <w:lang w:val="en-US" w:bidi="ar-SA" w:eastAsia="en-US"/>
      </w:rPr>
    </w:lvl>
    <w:lvl w:ilvl="6">
      <w:start w:val="1"/>
      <w:numFmt w:val="bullet"/>
      <w:isLgl w:val="false"/>
      <w:suff w:val="tab"/>
      <w:lvlText w:val="•"/>
      <w:lvlJc w:val="left"/>
      <w:pPr>
        <w:ind w:left="4745" w:hanging="361"/>
      </w:pPr>
      <w:rPr>
        <w:rFonts w:hint="default"/>
        <w:lang w:val="en-US" w:bidi="ar-SA" w:eastAsia="en-US"/>
      </w:rPr>
    </w:lvl>
    <w:lvl w:ilvl="7">
      <w:start w:val="1"/>
      <w:numFmt w:val="bullet"/>
      <w:isLgl w:val="false"/>
      <w:suff w:val="tab"/>
      <w:lvlText w:val="•"/>
      <w:lvlJc w:val="left"/>
      <w:pPr>
        <w:ind w:left="5239" w:hanging="361"/>
      </w:pPr>
      <w:rPr>
        <w:rFonts w:hint="default"/>
        <w:lang w:val="en-US" w:bidi="ar-SA" w:eastAsia="en-US"/>
      </w:rPr>
    </w:lvl>
    <w:lvl w:ilvl="8">
      <w:start w:val="1"/>
      <w:numFmt w:val="bullet"/>
      <w:isLgl w:val="false"/>
      <w:suff w:val="tab"/>
      <w:lvlText w:val="•"/>
      <w:lvlJc w:val="left"/>
      <w:pPr>
        <w:ind w:left="5733" w:hanging="361"/>
      </w:pPr>
      <w:rPr>
        <w:rFonts w:hint="default"/>
        <w:lang w:val="en-US" w:bidi="ar-SA" w:eastAsia="en-US"/>
      </w:rPr>
    </w:lvl>
  </w:abstractNum>
  <w:abstractNum w:abstractNumId="31">
    <w:multiLevelType w:val="hybridMultilevel"/>
    <w:lvl w:ilvl="0">
      <w:start w:val="1"/>
      <w:numFmt w:val="lowerLetter"/>
      <w:isLgl w:val="false"/>
      <w:suff w:val="tab"/>
      <w:lvlText w:val="(%1)"/>
      <w:lvlJc w:val="left"/>
      <w:pPr>
        <w:ind w:left="1807" w:hanging="366"/>
        <w:jc w:val="left"/>
      </w:pPr>
      <w:rPr>
        <w:rFonts w:ascii="Times New Roman" w:hAnsi="Times New Roman" w:cs="Times New Roman" w:eastAsia="Times New Roman" w:hint="default"/>
        <w:spacing w:val="-1"/>
        <w:sz w:val="26"/>
        <w:szCs w:val="26"/>
        <w:lang w:val="en-US" w:bidi="ar-SA" w:eastAsia="en-US"/>
      </w:rPr>
    </w:lvl>
    <w:lvl w:ilvl="1">
      <w:start w:val="1"/>
      <w:numFmt w:val="bullet"/>
      <w:isLgl w:val="false"/>
      <w:suff w:val="tab"/>
      <w:lvlText w:val="•"/>
      <w:lvlJc w:val="left"/>
      <w:pPr>
        <w:ind w:left="2293" w:hanging="366"/>
      </w:pPr>
      <w:rPr>
        <w:rFonts w:hint="default"/>
        <w:lang w:val="en-US" w:bidi="ar-SA" w:eastAsia="en-US"/>
      </w:rPr>
    </w:lvl>
    <w:lvl w:ilvl="2">
      <w:start w:val="1"/>
      <w:numFmt w:val="bullet"/>
      <w:isLgl w:val="false"/>
      <w:suff w:val="tab"/>
      <w:lvlText w:val="•"/>
      <w:lvlJc w:val="left"/>
      <w:pPr>
        <w:ind w:left="2787" w:hanging="366"/>
      </w:pPr>
      <w:rPr>
        <w:rFonts w:hint="default"/>
        <w:lang w:val="en-US" w:bidi="ar-SA" w:eastAsia="en-US"/>
      </w:rPr>
    </w:lvl>
    <w:lvl w:ilvl="3">
      <w:start w:val="1"/>
      <w:numFmt w:val="bullet"/>
      <w:isLgl w:val="false"/>
      <w:suff w:val="tab"/>
      <w:lvlText w:val="•"/>
      <w:lvlJc w:val="left"/>
      <w:pPr>
        <w:ind w:left="3280" w:hanging="366"/>
      </w:pPr>
      <w:rPr>
        <w:rFonts w:hint="default"/>
        <w:lang w:val="en-US" w:bidi="ar-SA" w:eastAsia="en-US"/>
      </w:rPr>
    </w:lvl>
    <w:lvl w:ilvl="4">
      <w:start w:val="1"/>
      <w:numFmt w:val="bullet"/>
      <w:isLgl w:val="false"/>
      <w:suff w:val="tab"/>
      <w:lvlText w:val="•"/>
      <w:lvlJc w:val="left"/>
      <w:pPr>
        <w:ind w:left="3774" w:hanging="366"/>
      </w:pPr>
      <w:rPr>
        <w:rFonts w:hint="default"/>
        <w:lang w:val="en-US" w:bidi="ar-SA" w:eastAsia="en-US"/>
      </w:rPr>
    </w:lvl>
    <w:lvl w:ilvl="5">
      <w:start w:val="1"/>
      <w:numFmt w:val="bullet"/>
      <w:isLgl w:val="false"/>
      <w:suff w:val="tab"/>
      <w:lvlText w:val="•"/>
      <w:lvlJc w:val="left"/>
      <w:pPr>
        <w:ind w:left="4267" w:hanging="366"/>
      </w:pPr>
      <w:rPr>
        <w:rFonts w:hint="default"/>
        <w:lang w:val="en-US" w:bidi="ar-SA" w:eastAsia="en-US"/>
      </w:rPr>
    </w:lvl>
    <w:lvl w:ilvl="6">
      <w:start w:val="1"/>
      <w:numFmt w:val="bullet"/>
      <w:isLgl w:val="false"/>
      <w:suff w:val="tab"/>
      <w:lvlText w:val="•"/>
      <w:lvlJc w:val="left"/>
      <w:pPr>
        <w:ind w:left="4761" w:hanging="366"/>
      </w:pPr>
      <w:rPr>
        <w:rFonts w:hint="default"/>
        <w:lang w:val="en-US" w:bidi="ar-SA" w:eastAsia="en-US"/>
      </w:rPr>
    </w:lvl>
    <w:lvl w:ilvl="7">
      <w:start w:val="1"/>
      <w:numFmt w:val="bullet"/>
      <w:isLgl w:val="false"/>
      <w:suff w:val="tab"/>
      <w:lvlText w:val="•"/>
      <w:lvlJc w:val="left"/>
      <w:pPr>
        <w:ind w:left="5254" w:hanging="366"/>
      </w:pPr>
      <w:rPr>
        <w:rFonts w:hint="default"/>
        <w:lang w:val="en-US" w:bidi="ar-SA" w:eastAsia="en-US"/>
      </w:rPr>
    </w:lvl>
    <w:lvl w:ilvl="8">
      <w:start w:val="1"/>
      <w:numFmt w:val="bullet"/>
      <w:isLgl w:val="false"/>
      <w:suff w:val="tab"/>
      <w:lvlText w:val="•"/>
      <w:lvlJc w:val="left"/>
      <w:pPr>
        <w:ind w:left="5748" w:hanging="366"/>
      </w:pPr>
      <w:rPr>
        <w:rFonts w:hint="default"/>
        <w:lang w:val="en-US" w:bidi="ar-SA" w:eastAsia="en-US"/>
      </w:rPr>
    </w:lvl>
  </w:abstractNum>
  <w:abstractNum w:abstractNumId="32">
    <w:multiLevelType w:val="hybridMultilevel"/>
    <w:lvl w:ilvl="0">
      <w:start w:val="36"/>
      <w:numFmt w:val="decimal"/>
      <w:isLgl w:val="false"/>
      <w:suff w:val="tab"/>
      <w:lvlText w:val="%1."/>
      <w:lvlJc w:val="left"/>
      <w:pPr>
        <w:ind w:left="1155" w:hanging="366"/>
        <w:jc w:val="left"/>
      </w:pPr>
      <w:rPr>
        <w:rFonts w:ascii="Times New Roman" w:hAnsi="Times New Roman" w:cs="Times New Roman" w:eastAsia="Times New Roman" w:hint="default"/>
        <w:sz w:val="24"/>
        <w:szCs w:val="24"/>
        <w:lang w:val="en-US" w:bidi="ar-SA" w:eastAsia="en-US"/>
      </w:rPr>
    </w:lvl>
    <w:lvl w:ilvl="1">
      <w:start w:val="1"/>
      <w:numFmt w:val="decimal"/>
      <w:isLgl w:val="false"/>
      <w:suff w:val="tab"/>
      <w:lvlText w:val="(%2)"/>
      <w:lvlJc w:val="left"/>
      <w:pPr>
        <w:ind w:left="1613" w:hanging="339"/>
        <w:jc w:val="left"/>
      </w:pPr>
      <w:rPr>
        <w:rFonts w:ascii="Times New Roman" w:hAnsi="Times New Roman" w:cs="Times New Roman" w:eastAsia="Times New Roman" w:hint="default"/>
        <w:sz w:val="24"/>
        <w:szCs w:val="24"/>
        <w:lang w:val="en-US" w:bidi="ar-SA" w:eastAsia="en-US"/>
      </w:rPr>
    </w:lvl>
    <w:lvl w:ilvl="2">
      <w:start w:val="1"/>
      <w:numFmt w:val="bullet"/>
      <w:isLgl w:val="false"/>
      <w:suff w:val="tab"/>
      <w:lvlText w:val="•"/>
      <w:lvlJc w:val="left"/>
      <w:pPr>
        <w:ind w:left="2428" w:hanging="339"/>
      </w:pPr>
      <w:rPr>
        <w:rFonts w:hint="default"/>
        <w:lang w:val="en-US" w:bidi="ar-SA" w:eastAsia="en-US"/>
      </w:rPr>
    </w:lvl>
    <w:lvl w:ilvl="3">
      <w:start w:val="1"/>
      <w:numFmt w:val="bullet"/>
      <w:isLgl w:val="false"/>
      <w:suff w:val="tab"/>
      <w:lvlText w:val="•"/>
      <w:lvlJc w:val="left"/>
      <w:pPr>
        <w:ind w:left="3237" w:hanging="339"/>
      </w:pPr>
      <w:rPr>
        <w:rFonts w:hint="default"/>
        <w:lang w:val="en-US" w:bidi="ar-SA" w:eastAsia="en-US"/>
      </w:rPr>
    </w:lvl>
    <w:lvl w:ilvl="4">
      <w:start w:val="1"/>
      <w:numFmt w:val="bullet"/>
      <w:isLgl w:val="false"/>
      <w:suff w:val="tab"/>
      <w:lvlText w:val="•"/>
      <w:lvlJc w:val="left"/>
      <w:pPr>
        <w:ind w:left="4046" w:hanging="339"/>
      </w:pPr>
      <w:rPr>
        <w:rFonts w:hint="default"/>
        <w:lang w:val="en-US" w:bidi="ar-SA" w:eastAsia="en-US"/>
      </w:rPr>
    </w:lvl>
    <w:lvl w:ilvl="5">
      <w:start w:val="1"/>
      <w:numFmt w:val="bullet"/>
      <w:isLgl w:val="false"/>
      <w:suff w:val="tab"/>
      <w:lvlText w:val="•"/>
      <w:lvlJc w:val="left"/>
      <w:pPr>
        <w:ind w:left="4855" w:hanging="339"/>
      </w:pPr>
      <w:rPr>
        <w:rFonts w:hint="default"/>
        <w:lang w:val="en-US" w:bidi="ar-SA" w:eastAsia="en-US"/>
      </w:rPr>
    </w:lvl>
    <w:lvl w:ilvl="6">
      <w:start w:val="1"/>
      <w:numFmt w:val="bullet"/>
      <w:isLgl w:val="false"/>
      <w:suff w:val="tab"/>
      <w:lvlText w:val="•"/>
      <w:lvlJc w:val="left"/>
      <w:pPr>
        <w:ind w:left="5664" w:hanging="339"/>
      </w:pPr>
      <w:rPr>
        <w:rFonts w:hint="default"/>
        <w:lang w:val="en-US" w:bidi="ar-SA" w:eastAsia="en-US"/>
      </w:rPr>
    </w:lvl>
    <w:lvl w:ilvl="7">
      <w:start w:val="1"/>
      <w:numFmt w:val="bullet"/>
      <w:isLgl w:val="false"/>
      <w:suff w:val="tab"/>
      <w:lvlText w:val="•"/>
      <w:lvlJc w:val="left"/>
      <w:pPr>
        <w:ind w:left="6473" w:hanging="339"/>
      </w:pPr>
      <w:rPr>
        <w:rFonts w:hint="default"/>
        <w:lang w:val="en-US" w:bidi="ar-SA" w:eastAsia="en-US"/>
      </w:rPr>
    </w:lvl>
    <w:lvl w:ilvl="8">
      <w:start w:val="1"/>
      <w:numFmt w:val="bullet"/>
      <w:isLgl w:val="false"/>
      <w:suff w:val="tab"/>
      <w:lvlText w:val="•"/>
      <w:lvlJc w:val="left"/>
      <w:pPr>
        <w:ind w:left="7282" w:hanging="339"/>
      </w:pPr>
      <w:rPr>
        <w:rFonts w:hint="default"/>
        <w:lang w:val="en-US" w:bidi="ar-SA" w:eastAsia="en-US"/>
      </w:rPr>
    </w:lvl>
  </w:abstractNum>
  <w:abstractNum w:abstractNumId="33">
    <w:multiLevelType w:val="hybridMultilevel"/>
    <w:lvl w:ilvl="0">
      <w:start w:val="1"/>
      <w:numFmt w:val="lowerLetter"/>
      <w:isLgl w:val="false"/>
      <w:suff w:val="tab"/>
      <w:lvlText w:val="(%1)"/>
      <w:lvlJc w:val="left"/>
      <w:pPr>
        <w:ind w:left="1819" w:hanging="359"/>
        <w:jc w:val="left"/>
      </w:pPr>
      <w:rPr>
        <w:rFonts w:hint="default"/>
        <w:spacing w:val="-1"/>
        <w:lang w:val="en-US" w:bidi="ar-SA" w:eastAsia="en-US"/>
      </w:rPr>
    </w:lvl>
    <w:lvl w:ilvl="1">
      <w:start w:val="1"/>
      <w:numFmt w:val="bullet"/>
      <w:isLgl w:val="false"/>
      <w:suff w:val="tab"/>
      <w:lvlText w:val="•"/>
      <w:lvlJc w:val="left"/>
      <w:pPr>
        <w:ind w:left="2528" w:hanging="359"/>
      </w:pPr>
      <w:rPr>
        <w:rFonts w:hint="default"/>
        <w:lang w:val="en-US" w:bidi="ar-SA" w:eastAsia="en-US"/>
      </w:rPr>
    </w:lvl>
    <w:lvl w:ilvl="2">
      <w:start w:val="1"/>
      <w:numFmt w:val="bullet"/>
      <w:isLgl w:val="false"/>
      <w:suff w:val="tab"/>
      <w:lvlText w:val="•"/>
      <w:lvlJc w:val="left"/>
      <w:pPr>
        <w:ind w:left="3236" w:hanging="359"/>
      </w:pPr>
      <w:rPr>
        <w:rFonts w:hint="default"/>
        <w:lang w:val="en-US" w:bidi="ar-SA" w:eastAsia="en-US"/>
      </w:rPr>
    </w:lvl>
    <w:lvl w:ilvl="3">
      <w:start w:val="1"/>
      <w:numFmt w:val="bullet"/>
      <w:isLgl w:val="false"/>
      <w:suff w:val="tab"/>
      <w:lvlText w:val="•"/>
      <w:lvlJc w:val="left"/>
      <w:pPr>
        <w:ind w:left="3944" w:hanging="359"/>
      </w:pPr>
      <w:rPr>
        <w:rFonts w:hint="default"/>
        <w:lang w:val="en-US" w:bidi="ar-SA" w:eastAsia="en-US"/>
      </w:rPr>
    </w:lvl>
    <w:lvl w:ilvl="4">
      <w:start w:val="1"/>
      <w:numFmt w:val="bullet"/>
      <w:isLgl w:val="false"/>
      <w:suff w:val="tab"/>
      <w:lvlText w:val="•"/>
      <w:lvlJc w:val="left"/>
      <w:pPr>
        <w:ind w:left="4652" w:hanging="359"/>
      </w:pPr>
      <w:rPr>
        <w:rFonts w:hint="default"/>
        <w:lang w:val="en-US" w:bidi="ar-SA" w:eastAsia="en-US"/>
      </w:rPr>
    </w:lvl>
    <w:lvl w:ilvl="5">
      <w:start w:val="1"/>
      <w:numFmt w:val="bullet"/>
      <w:isLgl w:val="false"/>
      <w:suff w:val="tab"/>
      <w:lvlText w:val="•"/>
      <w:lvlJc w:val="left"/>
      <w:pPr>
        <w:ind w:left="5360" w:hanging="359"/>
      </w:pPr>
      <w:rPr>
        <w:rFonts w:hint="default"/>
        <w:lang w:val="en-US" w:bidi="ar-SA" w:eastAsia="en-US"/>
      </w:rPr>
    </w:lvl>
    <w:lvl w:ilvl="6">
      <w:start w:val="1"/>
      <w:numFmt w:val="bullet"/>
      <w:isLgl w:val="false"/>
      <w:suff w:val="tab"/>
      <w:lvlText w:val="•"/>
      <w:lvlJc w:val="left"/>
      <w:pPr>
        <w:ind w:left="6068" w:hanging="359"/>
      </w:pPr>
      <w:rPr>
        <w:rFonts w:hint="default"/>
        <w:lang w:val="en-US" w:bidi="ar-SA" w:eastAsia="en-US"/>
      </w:rPr>
    </w:lvl>
    <w:lvl w:ilvl="7">
      <w:start w:val="1"/>
      <w:numFmt w:val="bullet"/>
      <w:isLgl w:val="false"/>
      <w:suff w:val="tab"/>
      <w:lvlText w:val="•"/>
      <w:lvlJc w:val="left"/>
      <w:pPr>
        <w:ind w:left="6776" w:hanging="359"/>
      </w:pPr>
      <w:rPr>
        <w:rFonts w:hint="default"/>
        <w:lang w:val="en-US" w:bidi="ar-SA" w:eastAsia="en-US"/>
      </w:rPr>
    </w:lvl>
    <w:lvl w:ilvl="8">
      <w:start w:val="1"/>
      <w:numFmt w:val="bullet"/>
      <w:isLgl w:val="false"/>
      <w:suff w:val="tab"/>
      <w:lvlText w:val="•"/>
      <w:lvlJc w:val="left"/>
      <w:pPr>
        <w:ind w:left="7484" w:hanging="359"/>
      </w:pPr>
      <w:rPr>
        <w:rFonts w:hint="default"/>
        <w:lang w:val="en-US" w:bidi="ar-SA" w:eastAsia="en-US"/>
      </w:rPr>
    </w:lvl>
  </w:abstractNum>
  <w:abstractNum w:abstractNumId="34">
    <w:multiLevelType w:val="hybridMultilevel"/>
    <w:lvl w:ilvl="0">
      <w:start w:val="1"/>
      <w:numFmt w:val="lowerLetter"/>
      <w:isLgl w:val="false"/>
      <w:suff w:val="tab"/>
      <w:lvlText w:val="(%1)"/>
      <w:lvlJc w:val="left"/>
      <w:pPr>
        <w:ind w:left="1826" w:hanging="323"/>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14" w:hanging="323"/>
      </w:pPr>
      <w:rPr>
        <w:rFonts w:hint="default"/>
        <w:lang w:val="en-US" w:bidi="ar-SA" w:eastAsia="en-US"/>
      </w:rPr>
    </w:lvl>
    <w:lvl w:ilvl="2">
      <w:start w:val="1"/>
      <w:numFmt w:val="bullet"/>
      <w:isLgl w:val="false"/>
      <w:suff w:val="tab"/>
      <w:lvlText w:val="•"/>
      <w:lvlJc w:val="left"/>
      <w:pPr>
        <w:ind w:left="2809" w:hanging="323"/>
      </w:pPr>
      <w:rPr>
        <w:rFonts w:hint="default"/>
        <w:lang w:val="en-US" w:bidi="ar-SA" w:eastAsia="en-US"/>
      </w:rPr>
    </w:lvl>
    <w:lvl w:ilvl="3">
      <w:start w:val="1"/>
      <w:numFmt w:val="bullet"/>
      <w:isLgl w:val="false"/>
      <w:suff w:val="tab"/>
      <w:lvlText w:val="•"/>
      <w:lvlJc w:val="left"/>
      <w:pPr>
        <w:ind w:left="3303" w:hanging="323"/>
      </w:pPr>
      <w:rPr>
        <w:rFonts w:hint="default"/>
        <w:lang w:val="en-US" w:bidi="ar-SA" w:eastAsia="en-US"/>
      </w:rPr>
    </w:lvl>
    <w:lvl w:ilvl="4">
      <w:start w:val="1"/>
      <w:numFmt w:val="bullet"/>
      <w:isLgl w:val="false"/>
      <w:suff w:val="tab"/>
      <w:lvlText w:val="•"/>
      <w:lvlJc w:val="left"/>
      <w:pPr>
        <w:ind w:left="3798" w:hanging="323"/>
      </w:pPr>
      <w:rPr>
        <w:rFonts w:hint="default"/>
        <w:lang w:val="en-US" w:bidi="ar-SA" w:eastAsia="en-US"/>
      </w:rPr>
    </w:lvl>
    <w:lvl w:ilvl="5">
      <w:start w:val="1"/>
      <w:numFmt w:val="bullet"/>
      <w:isLgl w:val="false"/>
      <w:suff w:val="tab"/>
      <w:lvlText w:val="•"/>
      <w:lvlJc w:val="left"/>
      <w:pPr>
        <w:ind w:left="4293" w:hanging="323"/>
      </w:pPr>
      <w:rPr>
        <w:rFonts w:hint="default"/>
        <w:lang w:val="en-US" w:bidi="ar-SA" w:eastAsia="en-US"/>
      </w:rPr>
    </w:lvl>
    <w:lvl w:ilvl="6">
      <w:start w:val="1"/>
      <w:numFmt w:val="bullet"/>
      <w:isLgl w:val="false"/>
      <w:suff w:val="tab"/>
      <w:lvlText w:val="•"/>
      <w:lvlJc w:val="left"/>
      <w:pPr>
        <w:ind w:left="4787" w:hanging="323"/>
      </w:pPr>
      <w:rPr>
        <w:rFonts w:hint="default"/>
        <w:lang w:val="en-US" w:bidi="ar-SA" w:eastAsia="en-US"/>
      </w:rPr>
    </w:lvl>
    <w:lvl w:ilvl="7">
      <w:start w:val="1"/>
      <w:numFmt w:val="bullet"/>
      <w:isLgl w:val="false"/>
      <w:suff w:val="tab"/>
      <w:lvlText w:val="•"/>
      <w:lvlJc w:val="left"/>
      <w:pPr>
        <w:ind w:left="5282" w:hanging="323"/>
      </w:pPr>
      <w:rPr>
        <w:rFonts w:hint="default"/>
        <w:lang w:val="en-US" w:bidi="ar-SA" w:eastAsia="en-US"/>
      </w:rPr>
    </w:lvl>
    <w:lvl w:ilvl="8">
      <w:start w:val="1"/>
      <w:numFmt w:val="bullet"/>
      <w:isLgl w:val="false"/>
      <w:suff w:val="tab"/>
      <w:lvlText w:val="•"/>
      <w:lvlJc w:val="left"/>
      <w:pPr>
        <w:ind w:left="5777" w:hanging="323"/>
      </w:pPr>
      <w:rPr>
        <w:rFonts w:hint="default"/>
        <w:lang w:val="en-US" w:bidi="ar-SA" w:eastAsia="en-US"/>
      </w:rPr>
    </w:lvl>
  </w:abstractNum>
  <w:abstractNum w:abstractNumId="35">
    <w:multiLevelType w:val="hybridMultilevel"/>
    <w:lvl w:ilvl="0">
      <w:start w:val="1"/>
      <w:numFmt w:val="lowerLetter"/>
      <w:isLgl w:val="false"/>
      <w:suff w:val="tab"/>
      <w:lvlText w:val="(%1)"/>
      <w:lvlJc w:val="left"/>
      <w:pPr>
        <w:ind w:left="1685" w:hanging="358"/>
        <w:jc w:val="left"/>
      </w:pPr>
      <w:rPr>
        <w:rFonts w:ascii="Times New Roman" w:hAnsi="Times New Roman" w:cs="Times New Roman" w:eastAsia="Times New Roman" w:hint="default"/>
        <w:spacing w:val="-1"/>
        <w:sz w:val="24"/>
        <w:szCs w:val="24"/>
        <w:lang w:val="en-US" w:bidi="ar-SA" w:eastAsia="en-US"/>
      </w:rPr>
    </w:lvl>
    <w:lvl w:ilvl="1">
      <w:start w:val="1"/>
      <w:numFmt w:val="bullet"/>
      <w:isLgl w:val="false"/>
      <w:suff w:val="tab"/>
      <w:lvlText w:val="•"/>
      <w:lvlJc w:val="left"/>
      <w:pPr>
        <w:ind w:left="2172" w:hanging="358"/>
      </w:pPr>
      <w:rPr>
        <w:rFonts w:hint="default"/>
        <w:lang w:val="en-US" w:bidi="ar-SA" w:eastAsia="en-US"/>
      </w:rPr>
    </w:lvl>
    <w:lvl w:ilvl="2">
      <w:start w:val="1"/>
      <w:numFmt w:val="bullet"/>
      <w:isLgl w:val="false"/>
      <w:suff w:val="tab"/>
      <w:lvlText w:val="•"/>
      <w:lvlJc w:val="left"/>
      <w:pPr>
        <w:ind w:left="2664" w:hanging="358"/>
      </w:pPr>
      <w:rPr>
        <w:rFonts w:hint="default"/>
        <w:lang w:val="en-US" w:bidi="ar-SA" w:eastAsia="en-US"/>
      </w:rPr>
    </w:lvl>
    <w:lvl w:ilvl="3">
      <w:start w:val="1"/>
      <w:numFmt w:val="bullet"/>
      <w:isLgl w:val="false"/>
      <w:suff w:val="tab"/>
      <w:lvlText w:val="•"/>
      <w:lvlJc w:val="left"/>
      <w:pPr>
        <w:ind w:left="3157" w:hanging="358"/>
      </w:pPr>
      <w:rPr>
        <w:rFonts w:hint="default"/>
        <w:lang w:val="en-US" w:bidi="ar-SA" w:eastAsia="en-US"/>
      </w:rPr>
    </w:lvl>
    <w:lvl w:ilvl="4">
      <w:start w:val="1"/>
      <w:numFmt w:val="bullet"/>
      <w:isLgl w:val="false"/>
      <w:suff w:val="tab"/>
      <w:lvlText w:val="•"/>
      <w:lvlJc w:val="left"/>
      <w:pPr>
        <w:ind w:left="3649" w:hanging="358"/>
      </w:pPr>
      <w:rPr>
        <w:rFonts w:hint="default"/>
        <w:lang w:val="en-US" w:bidi="ar-SA" w:eastAsia="en-US"/>
      </w:rPr>
    </w:lvl>
    <w:lvl w:ilvl="5">
      <w:start w:val="1"/>
      <w:numFmt w:val="bullet"/>
      <w:isLgl w:val="false"/>
      <w:suff w:val="tab"/>
      <w:lvlText w:val="•"/>
      <w:lvlJc w:val="left"/>
      <w:pPr>
        <w:ind w:left="4142" w:hanging="358"/>
      </w:pPr>
      <w:rPr>
        <w:rFonts w:hint="default"/>
        <w:lang w:val="en-US" w:bidi="ar-SA" w:eastAsia="en-US"/>
      </w:rPr>
    </w:lvl>
    <w:lvl w:ilvl="6">
      <w:start w:val="1"/>
      <w:numFmt w:val="bullet"/>
      <w:isLgl w:val="false"/>
      <w:suff w:val="tab"/>
      <w:lvlText w:val="•"/>
      <w:lvlJc w:val="left"/>
      <w:pPr>
        <w:ind w:left="4634" w:hanging="358"/>
      </w:pPr>
      <w:rPr>
        <w:rFonts w:hint="default"/>
        <w:lang w:val="en-US" w:bidi="ar-SA" w:eastAsia="en-US"/>
      </w:rPr>
    </w:lvl>
    <w:lvl w:ilvl="7">
      <w:start w:val="1"/>
      <w:numFmt w:val="bullet"/>
      <w:isLgl w:val="false"/>
      <w:suff w:val="tab"/>
      <w:lvlText w:val="•"/>
      <w:lvlJc w:val="left"/>
      <w:pPr>
        <w:ind w:left="5127" w:hanging="358"/>
      </w:pPr>
      <w:rPr>
        <w:rFonts w:hint="default"/>
        <w:lang w:val="en-US" w:bidi="ar-SA" w:eastAsia="en-US"/>
      </w:rPr>
    </w:lvl>
    <w:lvl w:ilvl="8">
      <w:start w:val="1"/>
      <w:numFmt w:val="bullet"/>
      <w:isLgl w:val="false"/>
      <w:suff w:val="tab"/>
      <w:lvlText w:val="•"/>
      <w:lvlJc w:val="left"/>
      <w:pPr>
        <w:ind w:left="5619" w:hanging="358"/>
      </w:pPr>
      <w:rPr>
        <w:rFonts w:hint="default"/>
        <w:lang w:val="en-US" w:bidi="ar-SA" w:eastAsia="en-US"/>
      </w:rPr>
    </w:lvl>
  </w:abstractNum>
  <w:abstractNum w:abstractNumId="36">
    <w:multiLevelType w:val="hybridMultilevel"/>
    <w:lvl w:ilvl="0">
      <w:start w:val="1"/>
      <w:numFmt w:val="lowerLetter"/>
      <w:isLgl w:val="false"/>
      <w:suff w:val="tab"/>
      <w:lvlText w:val="(%1)"/>
      <w:lvlJc w:val="left"/>
      <w:pPr>
        <w:ind w:left="1953" w:hanging="563"/>
        <w:jc w:val="right"/>
      </w:pPr>
      <w:rPr>
        <w:rFonts w:hint="default"/>
        <w:spacing w:val="-1"/>
        <w:lang w:val="en-US" w:bidi="ar-SA" w:eastAsia="en-US"/>
      </w:rPr>
    </w:lvl>
    <w:lvl w:ilvl="1">
      <w:start w:val="1"/>
      <w:numFmt w:val="lowerRoman"/>
      <w:isLgl w:val="false"/>
      <w:suff w:val="tab"/>
      <w:lvlText w:val="(%2)"/>
      <w:lvlJc w:val="left"/>
      <w:pPr>
        <w:ind w:left="1681" w:hanging="357"/>
        <w:jc w:val="left"/>
      </w:pPr>
      <w:rPr>
        <w:rFonts w:hint="default"/>
        <w:spacing w:val="-1"/>
        <w:lang w:val="en-US" w:bidi="ar-SA" w:eastAsia="en-US"/>
      </w:rPr>
    </w:lvl>
    <w:lvl w:ilvl="2">
      <w:start w:val="1"/>
      <w:numFmt w:val="upperLetter"/>
      <w:isLgl w:val="false"/>
      <w:suff w:val="tab"/>
      <w:lvlText w:val="(%3)"/>
      <w:lvlJc w:val="left"/>
      <w:pPr>
        <w:ind w:left="2524" w:hanging="483"/>
        <w:jc w:val="left"/>
      </w:pPr>
      <w:rPr>
        <w:rFonts w:ascii="Times New Roman" w:hAnsi="Times New Roman" w:cs="Times New Roman" w:eastAsia="Times New Roman" w:hint="default"/>
        <w:spacing w:val="-1"/>
        <w:sz w:val="26"/>
        <w:szCs w:val="26"/>
        <w:lang w:val="en-US" w:bidi="ar-SA" w:eastAsia="en-US"/>
      </w:rPr>
    </w:lvl>
    <w:lvl w:ilvl="3">
      <w:start w:val="1"/>
      <w:numFmt w:val="bullet"/>
      <w:isLgl w:val="false"/>
      <w:suff w:val="tab"/>
      <w:lvlText w:val="•"/>
      <w:lvlJc w:val="left"/>
      <w:pPr>
        <w:ind w:left="2520" w:hanging="483"/>
      </w:pPr>
      <w:rPr>
        <w:rFonts w:hint="default"/>
        <w:lang w:val="en-US" w:bidi="ar-SA" w:eastAsia="en-US"/>
      </w:rPr>
    </w:lvl>
    <w:lvl w:ilvl="4">
      <w:start w:val="1"/>
      <w:numFmt w:val="bullet"/>
      <w:isLgl w:val="false"/>
      <w:suff w:val="tab"/>
      <w:lvlText w:val="•"/>
      <w:lvlJc w:val="left"/>
      <w:pPr>
        <w:ind w:left="3126" w:hanging="483"/>
      </w:pPr>
      <w:rPr>
        <w:rFonts w:hint="default"/>
        <w:lang w:val="en-US" w:bidi="ar-SA" w:eastAsia="en-US"/>
      </w:rPr>
    </w:lvl>
    <w:lvl w:ilvl="5">
      <w:start w:val="1"/>
      <w:numFmt w:val="bullet"/>
      <w:isLgl w:val="false"/>
      <w:suff w:val="tab"/>
      <w:lvlText w:val="•"/>
      <w:lvlJc w:val="left"/>
      <w:pPr>
        <w:ind w:left="3733" w:hanging="483"/>
      </w:pPr>
      <w:rPr>
        <w:rFonts w:hint="default"/>
        <w:lang w:val="en-US" w:bidi="ar-SA" w:eastAsia="en-US"/>
      </w:rPr>
    </w:lvl>
    <w:lvl w:ilvl="6">
      <w:start w:val="1"/>
      <w:numFmt w:val="bullet"/>
      <w:isLgl w:val="false"/>
      <w:suff w:val="tab"/>
      <w:lvlText w:val="•"/>
      <w:lvlJc w:val="left"/>
      <w:pPr>
        <w:ind w:left="4339" w:hanging="483"/>
      </w:pPr>
      <w:rPr>
        <w:rFonts w:hint="default"/>
        <w:lang w:val="en-US" w:bidi="ar-SA" w:eastAsia="en-US"/>
      </w:rPr>
    </w:lvl>
    <w:lvl w:ilvl="7">
      <w:start w:val="1"/>
      <w:numFmt w:val="bullet"/>
      <w:isLgl w:val="false"/>
      <w:suff w:val="tab"/>
      <w:lvlText w:val="•"/>
      <w:lvlJc w:val="left"/>
      <w:pPr>
        <w:ind w:left="4946" w:hanging="483"/>
      </w:pPr>
      <w:rPr>
        <w:rFonts w:hint="default"/>
        <w:lang w:val="en-US" w:bidi="ar-SA" w:eastAsia="en-US"/>
      </w:rPr>
    </w:lvl>
    <w:lvl w:ilvl="8">
      <w:start w:val="1"/>
      <w:numFmt w:val="bullet"/>
      <w:isLgl w:val="false"/>
      <w:suff w:val="tab"/>
      <w:lvlText w:val="•"/>
      <w:lvlJc w:val="left"/>
      <w:pPr>
        <w:ind w:left="5553" w:hanging="483"/>
      </w:pPr>
      <w:rPr>
        <w:rFonts w:hint="default"/>
        <w:lang w:val="en-US" w:bidi="ar-SA" w:eastAsia="en-US"/>
      </w:rPr>
    </w:lvl>
  </w:abstractNum>
  <w:abstractNum w:abstractNumId="37">
    <w:multiLevelType w:val="hybridMultilevel"/>
    <w:lvl w:ilvl="0">
      <w:start w:val="1"/>
      <w:numFmt w:val="lowerLetter"/>
      <w:isLgl w:val="false"/>
      <w:suff w:val="tab"/>
      <w:lvlText w:val="(%1)"/>
      <w:lvlJc w:val="left"/>
      <w:pPr>
        <w:ind w:left="1813" w:hanging="477"/>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299" w:hanging="483"/>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779" w:hanging="483"/>
      </w:pPr>
      <w:rPr>
        <w:rFonts w:hint="default"/>
        <w:lang w:val="en-US" w:bidi="ar-SA" w:eastAsia="en-US"/>
      </w:rPr>
    </w:lvl>
    <w:lvl w:ilvl="3">
      <w:start w:val="1"/>
      <w:numFmt w:val="bullet"/>
      <w:isLgl w:val="false"/>
      <w:suff w:val="tab"/>
      <w:lvlText w:val="•"/>
      <w:lvlJc w:val="left"/>
      <w:pPr>
        <w:ind w:left="3258" w:hanging="483"/>
      </w:pPr>
      <w:rPr>
        <w:rFonts w:hint="default"/>
        <w:lang w:val="en-US" w:bidi="ar-SA" w:eastAsia="en-US"/>
      </w:rPr>
    </w:lvl>
    <w:lvl w:ilvl="4">
      <w:start w:val="1"/>
      <w:numFmt w:val="bullet"/>
      <w:isLgl w:val="false"/>
      <w:suff w:val="tab"/>
      <w:lvlText w:val="•"/>
      <w:lvlJc w:val="left"/>
      <w:pPr>
        <w:ind w:left="3737" w:hanging="483"/>
      </w:pPr>
      <w:rPr>
        <w:rFonts w:hint="default"/>
        <w:lang w:val="en-US" w:bidi="ar-SA" w:eastAsia="en-US"/>
      </w:rPr>
    </w:lvl>
    <w:lvl w:ilvl="5">
      <w:start w:val="1"/>
      <w:numFmt w:val="bullet"/>
      <w:isLgl w:val="false"/>
      <w:suff w:val="tab"/>
      <w:lvlText w:val="•"/>
      <w:lvlJc w:val="left"/>
      <w:pPr>
        <w:ind w:left="4217" w:hanging="483"/>
      </w:pPr>
      <w:rPr>
        <w:rFonts w:hint="default"/>
        <w:lang w:val="en-US" w:bidi="ar-SA" w:eastAsia="en-US"/>
      </w:rPr>
    </w:lvl>
    <w:lvl w:ilvl="6">
      <w:start w:val="1"/>
      <w:numFmt w:val="bullet"/>
      <w:isLgl w:val="false"/>
      <w:suff w:val="tab"/>
      <w:lvlText w:val="•"/>
      <w:lvlJc w:val="left"/>
      <w:pPr>
        <w:ind w:left="4696" w:hanging="483"/>
      </w:pPr>
      <w:rPr>
        <w:rFonts w:hint="default"/>
        <w:lang w:val="en-US" w:bidi="ar-SA" w:eastAsia="en-US"/>
      </w:rPr>
    </w:lvl>
    <w:lvl w:ilvl="7">
      <w:start w:val="1"/>
      <w:numFmt w:val="bullet"/>
      <w:isLgl w:val="false"/>
      <w:suff w:val="tab"/>
      <w:lvlText w:val="•"/>
      <w:lvlJc w:val="left"/>
      <w:pPr>
        <w:ind w:left="5175" w:hanging="483"/>
      </w:pPr>
      <w:rPr>
        <w:rFonts w:hint="default"/>
        <w:lang w:val="en-US" w:bidi="ar-SA" w:eastAsia="en-US"/>
      </w:rPr>
    </w:lvl>
    <w:lvl w:ilvl="8">
      <w:start w:val="1"/>
      <w:numFmt w:val="bullet"/>
      <w:isLgl w:val="false"/>
      <w:suff w:val="tab"/>
      <w:lvlText w:val="•"/>
      <w:lvlJc w:val="left"/>
      <w:pPr>
        <w:ind w:left="5654" w:hanging="483"/>
      </w:pPr>
      <w:rPr>
        <w:rFonts w:hint="default"/>
        <w:lang w:val="en-US" w:bidi="ar-SA" w:eastAsia="en-US"/>
      </w:rPr>
    </w:lvl>
  </w:abstractNum>
  <w:abstractNum w:abstractNumId="38">
    <w:multiLevelType w:val="hybridMultilevel"/>
    <w:lvl w:ilvl="0">
      <w:start w:val="1"/>
      <w:numFmt w:val="lowerLetter"/>
      <w:isLgl w:val="false"/>
      <w:suff w:val="tab"/>
      <w:lvlText w:val="(%1)"/>
      <w:lvlJc w:val="left"/>
      <w:pPr>
        <w:ind w:left="1799" w:hanging="478"/>
        <w:jc w:val="left"/>
      </w:pPr>
      <w:rPr>
        <w:rFonts w:hint="default"/>
        <w:spacing w:val="-1"/>
        <w:lang w:val="en-US" w:bidi="ar-SA" w:eastAsia="en-US"/>
      </w:rPr>
    </w:lvl>
    <w:lvl w:ilvl="1">
      <w:start w:val="1"/>
      <w:numFmt w:val="bullet"/>
      <w:isLgl w:val="false"/>
      <w:suff w:val="tab"/>
      <w:lvlText w:val="•"/>
      <w:lvlJc w:val="left"/>
      <w:pPr>
        <w:ind w:left="2280" w:hanging="478"/>
      </w:pPr>
      <w:rPr>
        <w:rFonts w:hint="default"/>
        <w:lang w:val="en-US" w:bidi="ar-SA" w:eastAsia="en-US"/>
      </w:rPr>
    </w:lvl>
    <w:lvl w:ilvl="2">
      <w:start w:val="1"/>
      <w:numFmt w:val="bullet"/>
      <w:isLgl w:val="false"/>
      <w:suff w:val="tab"/>
      <w:lvlText w:val="•"/>
      <w:lvlJc w:val="left"/>
      <w:pPr>
        <w:ind w:left="2760" w:hanging="478"/>
      </w:pPr>
      <w:rPr>
        <w:rFonts w:hint="default"/>
        <w:lang w:val="en-US" w:bidi="ar-SA" w:eastAsia="en-US"/>
      </w:rPr>
    </w:lvl>
    <w:lvl w:ilvl="3">
      <w:start w:val="1"/>
      <w:numFmt w:val="bullet"/>
      <w:isLgl w:val="false"/>
      <w:suff w:val="tab"/>
      <w:lvlText w:val="•"/>
      <w:lvlJc w:val="left"/>
      <w:pPr>
        <w:ind w:left="3241" w:hanging="478"/>
      </w:pPr>
      <w:rPr>
        <w:rFonts w:hint="default"/>
        <w:lang w:val="en-US" w:bidi="ar-SA" w:eastAsia="en-US"/>
      </w:rPr>
    </w:lvl>
    <w:lvl w:ilvl="4">
      <w:start w:val="1"/>
      <w:numFmt w:val="bullet"/>
      <w:isLgl w:val="false"/>
      <w:suff w:val="tab"/>
      <w:lvlText w:val="•"/>
      <w:lvlJc w:val="left"/>
      <w:pPr>
        <w:ind w:left="3721" w:hanging="478"/>
      </w:pPr>
      <w:rPr>
        <w:rFonts w:hint="default"/>
        <w:lang w:val="en-US" w:bidi="ar-SA" w:eastAsia="en-US"/>
      </w:rPr>
    </w:lvl>
    <w:lvl w:ilvl="5">
      <w:start w:val="1"/>
      <w:numFmt w:val="bullet"/>
      <w:isLgl w:val="false"/>
      <w:suff w:val="tab"/>
      <w:lvlText w:val="•"/>
      <w:lvlJc w:val="left"/>
      <w:pPr>
        <w:ind w:left="4202" w:hanging="478"/>
      </w:pPr>
      <w:rPr>
        <w:rFonts w:hint="default"/>
        <w:lang w:val="en-US" w:bidi="ar-SA" w:eastAsia="en-US"/>
      </w:rPr>
    </w:lvl>
    <w:lvl w:ilvl="6">
      <w:start w:val="1"/>
      <w:numFmt w:val="bullet"/>
      <w:isLgl w:val="false"/>
      <w:suff w:val="tab"/>
      <w:lvlText w:val="•"/>
      <w:lvlJc w:val="left"/>
      <w:pPr>
        <w:ind w:left="4682" w:hanging="478"/>
      </w:pPr>
      <w:rPr>
        <w:rFonts w:hint="default"/>
        <w:lang w:val="en-US" w:bidi="ar-SA" w:eastAsia="en-US"/>
      </w:rPr>
    </w:lvl>
    <w:lvl w:ilvl="7">
      <w:start w:val="1"/>
      <w:numFmt w:val="bullet"/>
      <w:isLgl w:val="false"/>
      <w:suff w:val="tab"/>
      <w:lvlText w:val="•"/>
      <w:lvlJc w:val="left"/>
      <w:pPr>
        <w:ind w:left="5163" w:hanging="478"/>
      </w:pPr>
      <w:rPr>
        <w:rFonts w:hint="default"/>
        <w:lang w:val="en-US" w:bidi="ar-SA" w:eastAsia="en-US"/>
      </w:rPr>
    </w:lvl>
    <w:lvl w:ilvl="8">
      <w:start w:val="1"/>
      <w:numFmt w:val="bullet"/>
      <w:isLgl w:val="false"/>
      <w:suff w:val="tab"/>
      <w:lvlText w:val="•"/>
      <w:lvlJc w:val="left"/>
      <w:pPr>
        <w:ind w:left="5643" w:hanging="478"/>
      </w:pPr>
      <w:rPr>
        <w:rFonts w:hint="default"/>
        <w:lang w:val="en-US" w:bidi="ar-SA" w:eastAsia="en-US"/>
      </w:rPr>
    </w:lvl>
  </w:abstractNum>
  <w:abstractNum w:abstractNumId="39">
    <w:multiLevelType w:val="hybridMultilevel"/>
    <w:lvl w:ilvl="0">
      <w:start w:val="2"/>
      <w:numFmt w:val="decimal"/>
      <w:isLgl w:val="false"/>
      <w:suff w:val="tab"/>
      <w:lvlText w:val="(%1)"/>
      <w:lvlJc w:val="left"/>
      <w:pPr>
        <w:ind w:left="834" w:hanging="358"/>
        <w:jc w:val="left"/>
      </w:pPr>
      <w:rPr>
        <w:rFonts w:ascii="Times New Roman" w:hAnsi="Times New Roman" w:cs="Times New Roman" w:eastAsia="Times New Roman" w:hint="default"/>
        <w:sz w:val="25"/>
        <w:szCs w:val="25"/>
        <w:lang w:val="en-US" w:bidi="ar-SA" w:eastAsia="en-US"/>
      </w:rPr>
    </w:lvl>
    <w:lvl w:ilvl="1">
      <w:start w:val="1"/>
      <w:numFmt w:val="bullet"/>
      <w:isLgl w:val="false"/>
      <w:suff w:val="tab"/>
      <w:lvlText w:val="•"/>
      <w:lvlJc w:val="left"/>
      <w:pPr>
        <w:ind w:left="1880" w:hanging="358"/>
      </w:pPr>
      <w:rPr>
        <w:rFonts w:hint="default"/>
        <w:lang w:val="en-US" w:bidi="ar-SA" w:eastAsia="en-US"/>
      </w:rPr>
    </w:lvl>
    <w:lvl w:ilvl="2">
      <w:start w:val="1"/>
      <w:numFmt w:val="bullet"/>
      <w:isLgl w:val="false"/>
      <w:suff w:val="tab"/>
      <w:lvlText w:val="•"/>
      <w:lvlJc w:val="left"/>
      <w:pPr>
        <w:ind w:left="2406" w:hanging="358"/>
      </w:pPr>
      <w:rPr>
        <w:rFonts w:hint="default"/>
        <w:lang w:val="en-US" w:bidi="ar-SA" w:eastAsia="en-US"/>
      </w:rPr>
    </w:lvl>
    <w:lvl w:ilvl="3">
      <w:start w:val="1"/>
      <w:numFmt w:val="bullet"/>
      <w:isLgl w:val="false"/>
      <w:suff w:val="tab"/>
      <w:lvlText w:val="•"/>
      <w:lvlJc w:val="left"/>
      <w:pPr>
        <w:ind w:left="2933" w:hanging="358"/>
      </w:pPr>
      <w:rPr>
        <w:rFonts w:hint="default"/>
        <w:lang w:val="en-US" w:bidi="ar-SA" w:eastAsia="en-US"/>
      </w:rPr>
    </w:lvl>
    <w:lvl w:ilvl="4">
      <w:start w:val="1"/>
      <w:numFmt w:val="bullet"/>
      <w:isLgl w:val="false"/>
      <w:suff w:val="tab"/>
      <w:lvlText w:val="•"/>
      <w:lvlJc w:val="left"/>
      <w:pPr>
        <w:ind w:left="3459" w:hanging="358"/>
      </w:pPr>
      <w:rPr>
        <w:rFonts w:hint="default"/>
        <w:lang w:val="en-US" w:bidi="ar-SA" w:eastAsia="en-US"/>
      </w:rPr>
    </w:lvl>
    <w:lvl w:ilvl="5">
      <w:start w:val="1"/>
      <w:numFmt w:val="bullet"/>
      <w:isLgl w:val="false"/>
      <w:suff w:val="tab"/>
      <w:lvlText w:val="•"/>
      <w:lvlJc w:val="left"/>
      <w:pPr>
        <w:ind w:left="3986" w:hanging="358"/>
      </w:pPr>
      <w:rPr>
        <w:rFonts w:hint="default"/>
        <w:lang w:val="en-US" w:bidi="ar-SA" w:eastAsia="en-US"/>
      </w:rPr>
    </w:lvl>
    <w:lvl w:ilvl="6">
      <w:start w:val="1"/>
      <w:numFmt w:val="bullet"/>
      <w:isLgl w:val="false"/>
      <w:suff w:val="tab"/>
      <w:lvlText w:val="•"/>
      <w:lvlJc w:val="left"/>
      <w:pPr>
        <w:ind w:left="4513" w:hanging="358"/>
      </w:pPr>
      <w:rPr>
        <w:rFonts w:hint="default"/>
        <w:lang w:val="en-US" w:bidi="ar-SA" w:eastAsia="en-US"/>
      </w:rPr>
    </w:lvl>
    <w:lvl w:ilvl="7">
      <w:start w:val="1"/>
      <w:numFmt w:val="bullet"/>
      <w:isLgl w:val="false"/>
      <w:suff w:val="tab"/>
      <w:lvlText w:val="•"/>
      <w:lvlJc w:val="left"/>
      <w:pPr>
        <w:ind w:left="5039" w:hanging="358"/>
      </w:pPr>
      <w:rPr>
        <w:rFonts w:hint="default"/>
        <w:lang w:val="en-US" w:bidi="ar-SA" w:eastAsia="en-US"/>
      </w:rPr>
    </w:lvl>
    <w:lvl w:ilvl="8">
      <w:start w:val="1"/>
      <w:numFmt w:val="bullet"/>
      <w:isLgl w:val="false"/>
      <w:suff w:val="tab"/>
      <w:lvlText w:val="•"/>
      <w:lvlJc w:val="left"/>
      <w:pPr>
        <w:ind w:left="5566" w:hanging="358"/>
      </w:pPr>
      <w:rPr>
        <w:rFonts w:hint="default"/>
        <w:lang w:val="en-US" w:bidi="ar-SA" w:eastAsia="en-US"/>
      </w:rPr>
    </w:lvl>
  </w:abstractNum>
  <w:abstractNum w:abstractNumId="40">
    <w:multiLevelType w:val="hybridMultilevel"/>
    <w:lvl w:ilvl="0">
      <w:start w:val="1"/>
      <w:numFmt w:val="lowerLetter"/>
      <w:isLgl w:val="false"/>
      <w:suff w:val="tab"/>
      <w:lvlText w:val="(%1)"/>
      <w:lvlJc w:val="left"/>
      <w:pPr>
        <w:ind w:left="1875" w:hanging="373"/>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198" w:hanging="361"/>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707" w:hanging="361"/>
      </w:pPr>
      <w:rPr>
        <w:rFonts w:hint="default"/>
        <w:lang w:val="en-US" w:bidi="ar-SA" w:eastAsia="en-US"/>
      </w:rPr>
    </w:lvl>
    <w:lvl w:ilvl="3">
      <w:start w:val="1"/>
      <w:numFmt w:val="bullet"/>
      <w:isLgl w:val="false"/>
      <w:suff w:val="tab"/>
      <w:lvlText w:val="•"/>
      <w:lvlJc w:val="left"/>
      <w:pPr>
        <w:ind w:left="3214" w:hanging="361"/>
      </w:pPr>
      <w:rPr>
        <w:rFonts w:hint="default"/>
        <w:lang w:val="en-US" w:bidi="ar-SA" w:eastAsia="en-US"/>
      </w:rPr>
    </w:lvl>
    <w:lvl w:ilvl="4">
      <w:start w:val="1"/>
      <w:numFmt w:val="bullet"/>
      <w:isLgl w:val="false"/>
      <w:suff w:val="tab"/>
      <w:lvlText w:val="•"/>
      <w:lvlJc w:val="left"/>
      <w:pPr>
        <w:ind w:left="3722" w:hanging="361"/>
      </w:pPr>
      <w:rPr>
        <w:rFonts w:hint="default"/>
        <w:lang w:val="en-US" w:bidi="ar-SA" w:eastAsia="en-US"/>
      </w:rPr>
    </w:lvl>
    <w:lvl w:ilvl="5">
      <w:start w:val="1"/>
      <w:numFmt w:val="bullet"/>
      <w:isLgl w:val="false"/>
      <w:suff w:val="tab"/>
      <w:lvlText w:val="•"/>
      <w:lvlJc w:val="left"/>
      <w:pPr>
        <w:ind w:left="4229" w:hanging="361"/>
      </w:pPr>
      <w:rPr>
        <w:rFonts w:hint="default"/>
        <w:lang w:val="en-US" w:bidi="ar-SA" w:eastAsia="en-US"/>
      </w:rPr>
    </w:lvl>
    <w:lvl w:ilvl="6">
      <w:start w:val="1"/>
      <w:numFmt w:val="bullet"/>
      <w:isLgl w:val="false"/>
      <w:suff w:val="tab"/>
      <w:lvlText w:val="•"/>
      <w:lvlJc w:val="left"/>
      <w:pPr>
        <w:ind w:left="4736" w:hanging="361"/>
      </w:pPr>
      <w:rPr>
        <w:rFonts w:hint="default"/>
        <w:lang w:val="en-US" w:bidi="ar-SA" w:eastAsia="en-US"/>
      </w:rPr>
    </w:lvl>
    <w:lvl w:ilvl="7">
      <w:start w:val="1"/>
      <w:numFmt w:val="bullet"/>
      <w:isLgl w:val="false"/>
      <w:suff w:val="tab"/>
      <w:lvlText w:val="•"/>
      <w:lvlJc w:val="left"/>
      <w:pPr>
        <w:ind w:left="5244" w:hanging="361"/>
      </w:pPr>
      <w:rPr>
        <w:rFonts w:hint="default"/>
        <w:lang w:val="en-US" w:bidi="ar-SA" w:eastAsia="en-US"/>
      </w:rPr>
    </w:lvl>
    <w:lvl w:ilvl="8">
      <w:start w:val="1"/>
      <w:numFmt w:val="bullet"/>
      <w:isLgl w:val="false"/>
      <w:suff w:val="tab"/>
      <w:lvlText w:val="•"/>
      <w:lvlJc w:val="left"/>
      <w:pPr>
        <w:ind w:left="5751" w:hanging="361"/>
      </w:pPr>
      <w:rPr>
        <w:rFonts w:hint="default"/>
        <w:lang w:val="en-US" w:bidi="ar-SA" w:eastAsia="en-US"/>
      </w:rPr>
    </w:lvl>
  </w:abstractNum>
  <w:abstractNum w:abstractNumId="41">
    <w:multiLevelType w:val="hybridMultilevel"/>
    <w:lvl w:ilvl="0">
      <w:start w:val="1"/>
      <w:numFmt w:val="lowerLetter"/>
      <w:isLgl w:val="false"/>
      <w:suff w:val="tab"/>
      <w:lvlText w:val="(%1)"/>
      <w:lvlJc w:val="left"/>
      <w:pPr>
        <w:ind w:left="2009" w:hanging="359"/>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690" w:hanging="359"/>
      </w:pPr>
      <w:rPr>
        <w:rFonts w:hint="default"/>
        <w:lang w:val="en-US" w:bidi="ar-SA" w:eastAsia="en-US"/>
      </w:rPr>
    </w:lvl>
    <w:lvl w:ilvl="2">
      <w:start w:val="1"/>
      <w:numFmt w:val="bullet"/>
      <w:isLgl w:val="false"/>
      <w:suff w:val="tab"/>
      <w:lvlText w:val="•"/>
      <w:lvlJc w:val="left"/>
      <w:pPr>
        <w:ind w:left="3380" w:hanging="359"/>
      </w:pPr>
      <w:rPr>
        <w:rFonts w:hint="default"/>
        <w:lang w:val="en-US" w:bidi="ar-SA" w:eastAsia="en-US"/>
      </w:rPr>
    </w:lvl>
    <w:lvl w:ilvl="3">
      <w:start w:val="1"/>
      <w:numFmt w:val="bullet"/>
      <w:isLgl w:val="false"/>
      <w:suff w:val="tab"/>
      <w:lvlText w:val="•"/>
      <w:lvlJc w:val="left"/>
      <w:pPr>
        <w:ind w:left="4070" w:hanging="359"/>
      </w:pPr>
      <w:rPr>
        <w:rFonts w:hint="default"/>
        <w:lang w:val="en-US" w:bidi="ar-SA" w:eastAsia="en-US"/>
      </w:rPr>
    </w:lvl>
    <w:lvl w:ilvl="4">
      <w:start w:val="1"/>
      <w:numFmt w:val="bullet"/>
      <w:isLgl w:val="false"/>
      <w:suff w:val="tab"/>
      <w:lvlText w:val="•"/>
      <w:lvlJc w:val="left"/>
      <w:pPr>
        <w:ind w:left="4760" w:hanging="359"/>
      </w:pPr>
      <w:rPr>
        <w:rFonts w:hint="default"/>
        <w:lang w:val="en-US" w:bidi="ar-SA" w:eastAsia="en-US"/>
      </w:rPr>
    </w:lvl>
    <w:lvl w:ilvl="5">
      <w:start w:val="1"/>
      <w:numFmt w:val="bullet"/>
      <w:isLgl w:val="false"/>
      <w:suff w:val="tab"/>
      <w:lvlText w:val="•"/>
      <w:lvlJc w:val="left"/>
      <w:pPr>
        <w:ind w:left="5450" w:hanging="359"/>
      </w:pPr>
      <w:rPr>
        <w:rFonts w:hint="default"/>
        <w:lang w:val="en-US" w:bidi="ar-SA" w:eastAsia="en-US"/>
      </w:rPr>
    </w:lvl>
    <w:lvl w:ilvl="6">
      <w:start w:val="1"/>
      <w:numFmt w:val="bullet"/>
      <w:isLgl w:val="false"/>
      <w:suff w:val="tab"/>
      <w:lvlText w:val="•"/>
      <w:lvlJc w:val="left"/>
      <w:pPr>
        <w:ind w:left="6140" w:hanging="359"/>
      </w:pPr>
      <w:rPr>
        <w:rFonts w:hint="default"/>
        <w:lang w:val="en-US" w:bidi="ar-SA" w:eastAsia="en-US"/>
      </w:rPr>
    </w:lvl>
    <w:lvl w:ilvl="7">
      <w:start w:val="1"/>
      <w:numFmt w:val="bullet"/>
      <w:isLgl w:val="false"/>
      <w:suff w:val="tab"/>
      <w:lvlText w:val="•"/>
      <w:lvlJc w:val="left"/>
      <w:pPr>
        <w:ind w:left="6830" w:hanging="359"/>
      </w:pPr>
      <w:rPr>
        <w:rFonts w:hint="default"/>
        <w:lang w:val="en-US" w:bidi="ar-SA" w:eastAsia="en-US"/>
      </w:rPr>
    </w:lvl>
    <w:lvl w:ilvl="8">
      <w:start w:val="1"/>
      <w:numFmt w:val="bullet"/>
      <w:isLgl w:val="false"/>
      <w:suff w:val="tab"/>
      <w:lvlText w:val="•"/>
      <w:lvlJc w:val="left"/>
      <w:pPr>
        <w:ind w:left="7520" w:hanging="359"/>
      </w:pPr>
      <w:rPr>
        <w:rFonts w:hint="default"/>
        <w:lang w:val="en-US" w:bidi="ar-SA" w:eastAsia="en-US"/>
      </w:rPr>
    </w:lvl>
  </w:abstractNum>
  <w:abstractNum w:abstractNumId="42">
    <w:multiLevelType w:val="hybridMultilevel"/>
    <w:lvl w:ilvl="0">
      <w:start w:val="29"/>
      <w:numFmt w:val="decimal"/>
      <w:isLgl w:val="false"/>
      <w:suff w:val="tab"/>
      <w:lvlText w:val="%1."/>
      <w:lvlJc w:val="left"/>
      <w:pPr>
        <w:ind w:left="1240" w:hanging="361"/>
        <w:jc w:val="left"/>
      </w:pPr>
      <w:rPr>
        <w:rFonts w:ascii="Times New Roman" w:hAnsi="Times New Roman" w:cs="Times New Roman" w:eastAsia="Times New Roman" w:hint="default"/>
        <w:b/>
        <w:bCs/>
        <w:sz w:val="25"/>
        <w:szCs w:val="25"/>
        <w:lang w:val="en-US" w:bidi="ar-SA" w:eastAsia="en-US"/>
      </w:rPr>
    </w:lvl>
    <w:lvl w:ilvl="1">
      <w:start w:val="1"/>
      <w:numFmt w:val="decimal"/>
      <w:isLgl w:val="false"/>
      <w:suff w:val="tab"/>
      <w:lvlText w:val="(%2)"/>
      <w:lvlJc w:val="left"/>
      <w:pPr>
        <w:ind w:left="886" w:hanging="363"/>
        <w:jc w:val="right"/>
      </w:pPr>
      <w:rPr>
        <w:rFonts w:ascii="Times New Roman" w:hAnsi="Times New Roman" w:cs="Times New Roman" w:eastAsia="Times New Roman" w:hint="default"/>
        <w:sz w:val="25"/>
        <w:szCs w:val="25"/>
        <w:lang w:val="en-US" w:bidi="ar-SA" w:eastAsia="en-US"/>
      </w:rPr>
    </w:lvl>
    <w:lvl w:ilvl="2">
      <w:start w:val="1"/>
      <w:numFmt w:val="lowerLetter"/>
      <w:isLgl w:val="false"/>
      <w:suff w:val="tab"/>
      <w:lvlText w:val="(%3)"/>
      <w:lvlJc w:val="left"/>
      <w:pPr>
        <w:ind w:left="1944" w:hanging="357"/>
        <w:jc w:val="left"/>
      </w:pPr>
      <w:rPr>
        <w:rFonts w:ascii="Times New Roman" w:hAnsi="Times New Roman" w:cs="Times New Roman" w:eastAsia="Times New Roman" w:hint="default"/>
        <w:spacing w:val="-1"/>
        <w:sz w:val="25"/>
        <w:szCs w:val="25"/>
        <w:lang w:val="en-US" w:bidi="ar-SA" w:eastAsia="en-US"/>
      </w:rPr>
    </w:lvl>
    <w:lvl w:ilvl="3">
      <w:start w:val="1"/>
      <w:numFmt w:val="bullet"/>
      <w:isLgl w:val="false"/>
      <w:suff w:val="tab"/>
      <w:lvlText w:val="•"/>
      <w:lvlJc w:val="left"/>
      <w:pPr>
        <w:ind w:left="1940" w:hanging="357"/>
      </w:pPr>
      <w:rPr>
        <w:rFonts w:hint="default"/>
        <w:lang w:val="en-US" w:bidi="ar-SA" w:eastAsia="en-US"/>
      </w:rPr>
    </w:lvl>
    <w:lvl w:ilvl="4">
      <w:start w:val="1"/>
      <w:numFmt w:val="bullet"/>
      <w:isLgl w:val="false"/>
      <w:suff w:val="tab"/>
      <w:lvlText w:val="•"/>
      <w:lvlJc w:val="left"/>
      <w:pPr>
        <w:ind w:left="2934" w:hanging="357"/>
      </w:pPr>
      <w:rPr>
        <w:rFonts w:hint="default"/>
        <w:lang w:val="en-US" w:bidi="ar-SA" w:eastAsia="en-US"/>
      </w:rPr>
    </w:lvl>
    <w:lvl w:ilvl="5">
      <w:start w:val="1"/>
      <w:numFmt w:val="bullet"/>
      <w:isLgl w:val="false"/>
      <w:suff w:val="tab"/>
      <w:lvlText w:val="•"/>
      <w:lvlJc w:val="left"/>
      <w:pPr>
        <w:ind w:left="3928" w:hanging="357"/>
      </w:pPr>
      <w:rPr>
        <w:rFonts w:hint="default"/>
        <w:lang w:val="en-US" w:bidi="ar-SA" w:eastAsia="en-US"/>
      </w:rPr>
    </w:lvl>
    <w:lvl w:ilvl="6">
      <w:start w:val="1"/>
      <w:numFmt w:val="bullet"/>
      <w:isLgl w:val="false"/>
      <w:suff w:val="tab"/>
      <w:lvlText w:val="•"/>
      <w:lvlJc w:val="left"/>
      <w:pPr>
        <w:ind w:left="4922" w:hanging="357"/>
      </w:pPr>
      <w:rPr>
        <w:rFonts w:hint="default"/>
        <w:lang w:val="en-US" w:bidi="ar-SA" w:eastAsia="en-US"/>
      </w:rPr>
    </w:lvl>
    <w:lvl w:ilvl="7">
      <w:start w:val="1"/>
      <w:numFmt w:val="bullet"/>
      <w:isLgl w:val="false"/>
      <w:suff w:val="tab"/>
      <w:lvlText w:val="•"/>
      <w:lvlJc w:val="left"/>
      <w:pPr>
        <w:ind w:left="5917" w:hanging="357"/>
      </w:pPr>
      <w:rPr>
        <w:rFonts w:hint="default"/>
        <w:lang w:val="en-US" w:bidi="ar-SA" w:eastAsia="en-US"/>
      </w:rPr>
    </w:lvl>
    <w:lvl w:ilvl="8">
      <w:start w:val="1"/>
      <w:numFmt w:val="bullet"/>
      <w:isLgl w:val="false"/>
      <w:suff w:val="tab"/>
      <w:lvlText w:val="•"/>
      <w:lvlJc w:val="left"/>
      <w:pPr>
        <w:ind w:left="6911" w:hanging="357"/>
      </w:pPr>
      <w:rPr>
        <w:rFonts w:hint="default"/>
        <w:lang w:val="en-US" w:bidi="ar-SA" w:eastAsia="en-US"/>
      </w:rPr>
    </w:lvl>
  </w:abstractNum>
  <w:abstractNum w:abstractNumId="43">
    <w:multiLevelType w:val="hybridMultilevel"/>
    <w:lvl w:ilvl="0">
      <w:start w:val="1"/>
      <w:numFmt w:val="lowerLetter"/>
      <w:isLgl w:val="false"/>
      <w:suff w:val="tab"/>
      <w:lvlText w:val="(%1)"/>
      <w:lvlJc w:val="left"/>
      <w:pPr>
        <w:ind w:left="1741" w:hanging="373"/>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32" w:hanging="373"/>
      </w:pPr>
      <w:rPr>
        <w:rFonts w:hint="default"/>
        <w:lang w:val="en-US" w:bidi="ar-SA" w:eastAsia="en-US"/>
      </w:rPr>
    </w:lvl>
    <w:lvl w:ilvl="2">
      <w:start w:val="1"/>
      <w:numFmt w:val="bullet"/>
      <w:isLgl w:val="false"/>
      <w:suff w:val="tab"/>
      <w:lvlText w:val="•"/>
      <w:lvlJc w:val="left"/>
      <w:pPr>
        <w:ind w:left="2725" w:hanging="373"/>
      </w:pPr>
      <w:rPr>
        <w:rFonts w:hint="default"/>
        <w:lang w:val="en-US" w:bidi="ar-SA" w:eastAsia="en-US"/>
      </w:rPr>
    </w:lvl>
    <w:lvl w:ilvl="3">
      <w:start w:val="1"/>
      <w:numFmt w:val="bullet"/>
      <w:isLgl w:val="false"/>
      <w:suff w:val="tab"/>
      <w:lvlText w:val="•"/>
      <w:lvlJc w:val="left"/>
      <w:pPr>
        <w:ind w:left="3217" w:hanging="373"/>
      </w:pPr>
      <w:rPr>
        <w:rFonts w:hint="default"/>
        <w:lang w:val="en-US" w:bidi="ar-SA" w:eastAsia="en-US"/>
      </w:rPr>
    </w:lvl>
    <w:lvl w:ilvl="4">
      <w:start w:val="1"/>
      <w:numFmt w:val="bullet"/>
      <w:isLgl w:val="false"/>
      <w:suff w:val="tab"/>
      <w:lvlText w:val="•"/>
      <w:lvlJc w:val="left"/>
      <w:pPr>
        <w:ind w:left="3710" w:hanging="373"/>
      </w:pPr>
      <w:rPr>
        <w:rFonts w:hint="default"/>
        <w:lang w:val="en-US" w:bidi="ar-SA" w:eastAsia="en-US"/>
      </w:rPr>
    </w:lvl>
    <w:lvl w:ilvl="5">
      <w:start w:val="1"/>
      <w:numFmt w:val="bullet"/>
      <w:isLgl w:val="false"/>
      <w:suff w:val="tab"/>
      <w:lvlText w:val="•"/>
      <w:lvlJc w:val="left"/>
      <w:pPr>
        <w:ind w:left="4202" w:hanging="373"/>
      </w:pPr>
      <w:rPr>
        <w:rFonts w:hint="default"/>
        <w:lang w:val="en-US" w:bidi="ar-SA" w:eastAsia="en-US"/>
      </w:rPr>
    </w:lvl>
    <w:lvl w:ilvl="6">
      <w:start w:val="1"/>
      <w:numFmt w:val="bullet"/>
      <w:isLgl w:val="false"/>
      <w:suff w:val="tab"/>
      <w:lvlText w:val="•"/>
      <w:lvlJc w:val="left"/>
      <w:pPr>
        <w:ind w:left="4695" w:hanging="373"/>
      </w:pPr>
      <w:rPr>
        <w:rFonts w:hint="default"/>
        <w:lang w:val="en-US" w:bidi="ar-SA" w:eastAsia="en-US"/>
      </w:rPr>
    </w:lvl>
    <w:lvl w:ilvl="7">
      <w:start w:val="1"/>
      <w:numFmt w:val="bullet"/>
      <w:isLgl w:val="false"/>
      <w:suff w:val="tab"/>
      <w:lvlText w:val="•"/>
      <w:lvlJc w:val="left"/>
      <w:pPr>
        <w:ind w:left="5187" w:hanging="373"/>
      </w:pPr>
      <w:rPr>
        <w:rFonts w:hint="default"/>
        <w:lang w:val="en-US" w:bidi="ar-SA" w:eastAsia="en-US"/>
      </w:rPr>
    </w:lvl>
    <w:lvl w:ilvl="8">
      <w:start w:val="1"/>
      <w:numFmt w:val="bullet"/>
      <w:isLgl w:val="false"/>
      <w:suff w:val="tab"/>
      <w:lvlText w:val="•"/>
      <w:lvlJc w:val="left"/>
      <w:pPr>
        <w:ind w:left="5680" w:hanging="373"/>
      </w:pPr>
      <w:rPr>
        <w:rFonts w:hint="default"/>
        <w:lang w:val="en-US" w:bidi="ar-SA" w:eastAsia="en-US"/>
      </w:rPr>
    </w:lvl>
  </w:abstractNum>
  <w:abstractNum w:abstractNumId="44">
    <w:multiLevelType w:val="hybridMultilevel"/>
    <w:lvl w:ilvl="0">
      <w:start w:val="1"/>
      <w:numFmt w:val="lowerLetter"/>
      <w:isLgl w:val="false"/>
      <w:suff w:val="tab"/>
      <w:lvlText w:val="(%1)"/>
      <w:lvlJc w:val="left"/>
      <w:pPr>
        <w:ind w:left="1884" w:hanging="402"/>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68" w:hanging="402"/>
      </w:pPr>
      <w:rPr>
        <w:rFonts w:hint="default"/>
        <w:lang w:val="en-US" w:bidi="ar-SA" w:eastAsia="en-US"/>
      </w:rPr>
    </w:lvl>
    <w:lvl w:ilvl="2">
      <w:start w:val="1"/>
      <w:numFmt w:val="bullet"/>
      <w:isLgl w:val="false"/>
      <w:suff w:val="tab"/>
      <w:lvlText w:val="•"/>
      <w:lvlJc w:val="left"/>
      <w:pPr>
        <w:ind w:left="2857" w:hanging="402"/>
      </w:pPr>
      <w:rPr>
        <w:rFonts w:hint="default"/>
        <w:lang w:val="en-US" w:bidi="ar-SA" w:eastAsia="en-US"/>
      </w:rPr>
    </w:lvl>
    <w:lvl w:ilvl="3">
      <w:start w:val="1"/>
      <w:numFmt w:val="bullet"/>
      <w:isLgl w:val="false"/>
      <w:suff w:val="tab"/>
      <w:lvlText w:val="•"/>
      <w:lvlJc w:val="left"/>
      <w:pPr>
        <w:ind w:left="3345" w:hanging="402"/>
      </w:pPr>
      <w:rPr>
        <w:rFonts w:hint="default"/>
        <w:lang w:val="en-US" w:bidi="ar-SA" w:eastAsia="en-US"/>
      </w:rPr>
    </w:lvl>
    <w:lvl w:ilvl="4">
      <w:start w:val="1"/>
      <w:numFmt w:val="bullet"/>
      <w:isLgl w:val="false"/>
      <w:suff w:val="tab"/>
      <w:lvlText w:val="•"/>
      <w:lvlJc w:val="left"/>
      <w:pPr>
        <w:ind w:left="3834" w:hanging="402"/>
      </w:pPr>
      <w:rPr>
        <w:rFonts w:hint="default"/>
        <w:lang w:val="en-US" w:bidi="ar-SA" w:eastAsia="en-US"/>
      </w:rPr>
    </w:lvl>
    <w:lvl w:ilvl="5">
      <w:start w:val="1"/>
      <w:numFmt w:val="bullet"/>
      <w:isLgl w:val="false"/>
      <w:suff w:val="tab"/>
      <w:lvlText w:val="•"/>
      <w:lvlJc w:val="left"/>
      <w:pPr>
        <w:ind w:left="4323" w:hanging="402"/>
      </w:pPr>
      <w:rPr>
        <w:rFonts w:hint="default"/>
        <w:lang w:val="en-US" w:bidi="ar-SA" w:eastAsia="en-US"/>
      </w:rPr>
    </w:lvl>
    <w:lvl w:ilvl="6">
      <w:start w:val="1"/>
      <w:numFmt w:val="bullet"/>
      <w:isLgl w:val="false"/>
      <w:suff w:val="tab"/>
      <w:lvlText w:val="•"/>
      <w:lvlJc w:val="left"/>
      <w:pPr>
        <w:ind w:left="4811" w:hanging="402"/>
      </w:pPr>
      <w:rPr>
        <w:rFonts w:hint="default"/>
        <w:lang w:val="en-US" w:bidi="ar-SA" w:eastAsia="en-US"/>
      </w:rPr>
    </w:lvl>
    <w:lvl w:ilvl="7">
      <w:start w:val="1"/>
      <w:numFmt w:val="bullet"/>
      <w:isLgl w:val="false"/>
      <w:suff w:val="tab"/>
      <w:lvlText w:val="•"/>
      <w:lvlJc w:val="left"/>
      <w:pPr>
        <w:ind w:left="5300" w:hanging="402"/>
      </w:pPr>
      <w:rPr>
        <w:rFonts w:hint="default"/>
        <w:lang w:val="en-US" w:bidi="ar-SA" w:eastAsia="en-US"/>
      </w:rPr>
    </w:lvl>
    <w:lvl w:ilvl="8">
      <w:start w:val="1"/>
      <w:numFmt w:val="bullet"/>
      <w:isLgl w:val="false"/>
      <w:suff w:val="tab"/>
      <w:lvlText w:val="•"/>
      <w:lvlJc w:val="left"/>
      <w:pPr>
        <w:ind w:left="5788" w:hanging="402"/>
      </w:pPr>
      <w:rPr>
        <w:rFonts w:hint="default"/>
        <w:lang w:val="en-US" w:bidi="ar-SA" w:eastAsia="en-US"/>
      </w:rPr>
    </w:lvl>
  </w:abstractNum>
  <w:abstractNum w:abstractNumId="45">
    <w:multiLevelType w:val="hybridMultilevel"/>
    <w:lvl w:ilvl="0">
      <w:start w:val="1"/>
      <w:numFmt w:val="lowerLetter"/>
      <w:isLgl w:val="false"/>
      <w:suff w:val="tab"/>
      <w:lvlText w:val="(%1)"/>
      <w:lvlJc w:val="left"/>
      <w:pPr>
        <w:ind w:left="1731" w:hanging="367"/>
        <w:jc w:val="left"/>
      </w:pPr>
      <w:rPr>
        <w:rFonts w:hint="default"/>
        <w:spacing w:val="-1"/>
        <w:lang w:val="en-US" w:bidi="ar-SA" w:eastAsia="en-US"/>
      </w:rPr>
    </w:lvl>
    <w:lvl w:ilvl="1">
      <w:start w:val="1"/>
      <w:numFmt w:val="lowerLetter"/>
      <w:isLgl w:val="false"/>
      <w:suff w:val="tab"/>
      <w:lvlText w:val="(%2)"/>
      <w:lvlJc w:val="left"/>
      <w:pPr>
        <w:ind w:left="1976" w:hanging="368"/>
        <w:jc w:val="right"/>
      </w:pPr>
      <w:rPr>
        <w:rFonts w:hint="default"/>
        <w:spacing w:val="-1"/>
        <w:lang w:val="en-US" w:bidi="ar-SA" w:eastAsia="en-US"/>
      </w:rPr>
    </w:lvl>
    <w:lvl w:ilvl="2">
      <w:start w:val="1"/>
      <w:numFmt w:val="bullet"/>
      <w:isLgl w:val="false"/>
      <w:suff w:val="tab"/>
      <w:lvlText w:val="•"/>
      <w:lvlJc w:val="left"/>
      <w:pPr>
        <w:ind w:left="2748" w:hanging="368"/>
      </w:pPr>
      <w:rPr>
        <w:rFonts w:hint="default"/>
        <w:lang w:val="en-US" w:bidi="ar-SA" w:eastAsia="en-US"/>
      </w:rPr>
    </w:lvl>
    <w:lvl w:ilvl="3">
      <w:start w:val="1"/>
      <w:numFmt w:val="bullet"/>
      <w:isLgl w:val="false"/>
      <w:suff w:val="tab"/>
      <w:lvlText w:val="•"/>
      <w:lvlJc w:val="left"/>
      <w:pPr>
        <w:ind w:left="3517" w:hanging="368"/>
      </w:pPr>
      <w:rPr>
        <w:rFonts w:hint="default"/>
        <w:lang w:val="en-US" w:bidi="ar-SA" w:eastAsia="en-US"/>
      </w:rPr>
    </w:lvl>
    <w:lvl w:ilvl="4">
      <w:start w:val="1"/>
      <w:numFmt w:val="bullet"/>
      <w:isLgl w:val="false"/>
      <w:suff w:val="tab"/>
      <w:lvlText w:val="•"/>
      <w:lvlJc w:val="left"/>
      <w:pPr>
        <w:ind w:left="4286" w:hanging="368"/>
      </w:pPr>
      <w:rPr>
        <w:rFonts w:hint="default"/>
        <w:lang w:val="en-US" w:bidi="ar-SA" w:eastAsia="en-US"/>
      </w:rPr>
    </w:lvl>
    <w:lvl w:ilvl="5">
      <w:start w:val="1"/>
      <w:numFmt w:val="bullet"/>
      <w:isLgl w:val="false"/>
      <w:suff w:val="tab"/>
      <w:lvlText w:val="•"/>
      <w:lvlJc w:val="left"/>
      <w:pPr>
        <w:ind w:left="5055" w:hanging="368"/>
      </w:pPr>
      <w:rPr>
        <w:rFonts w:hint="default"/>
        <w:lang w:val="en-US" w:bidi="ar-SA" w:eastAsia="en-US"/>
      </w:rPr>
    </w:lvl>
    <w:lvl w:ilvl="6">
      <w:start w:val="1"/>
      <w:numFmt w:val="bullet"/>
      <w:isLgl w:val="false"/>
      <w:suff w:val="tab"/>
      <w:lvlText w:val="•"/>
      <w:lvlJc w:val="left"/>
      <w:pPr>
        <w:ind w:left="5824" w:hanging="368"/>
      </w:pPr>
      <w:rPr>
        <w:rFonts w:hint="default"/>
        <w:lang w:val="en-US" w:bidi="ar-SA" w:eastAsia="en-US"/>
      </w:rPr>
    </w:lvl>
    <w:lvl w:ilvl="7">
      <w:start w:val="1"/>
      <w:numFmt w:val="bullet"/>
      <w:isLgl w:val="false"/>
      <w:suff w:val="tab"/>
      <w:lvlText w:val="•"/>
      <w:lvlJc w:val="left"/>
      <w:pPr>
        <w:ind w:left="6593" w:hanging="368"/>
      </w:pPr>
      <w:rPr>
        <w:rFonts w:hint="default"/>
        <w:lang w:val="en-US" w:bidi="ar-SA" w:eastAsia="en-US"/>
      </w:rPr>
    </w:lvl>
    <w:lvl w:ilvl="8">
      <w:start w:val="1"/>
      <w:numFmt w:val="bullet"/>
      <w:isLgl w:val="false"/>
      <w:suff w:val="tab"/>
      <w:lvlText w:val="•"/>
      <w:lvlJc w:val="left"/>
      <w:pPr>
        <w:ind w:left="7362" w:hanging="368"/>
      </w:pPr>
      <w:rPr>
        <w:rFonts w:hint="default"/>
        <w:lang w:val="en-US" w:bidi="ar-SA" w:eastAsia="en-US"/>
      </w:rPr>
    </w:lvl>
  </w:abstractNum>
  <w:abstractNum w:abstractNumId="46">
    <w:multiLevelType w:val="hybridMultilevel"/>
    <w:lvl w:ilvl="0">
      <w:start w:val="1"/>
      <w:numFmt w:val="lowerLetter"/>
      <w:isLgl w:val="false"/>
      <w:suff w:val="tab"/>
      <w:lvlText w:val="(%1)"/>
      <w:lvlJc w:val="left"/>
      <w:pPr>
        <w:ind w:left="1889" w:hanging="396"/>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072" w:hanging="401"/>
        <w:jc w:val="left"/>
      </w:pPr>
      <w:rPr>
        <w:rFonts w:ascii="Times New Roman" w:hAnsi="Times New Roman" w:cs="Times New Roman" w:eastAsia="Times New Roman" w:hint="default"/>
        <w:spacing w:val="-1"/>
        <w:sz w:val="26"/>
        <w:szCs w:val="26"/>
        <w:lang w:val="en-US" w:bidi="ar-SA" w:eastAsia="en-US"/>
      </w:rPr>
    </w:lvl>
    <w:lvl w:ilvl="2">
      <w:start w:val="1"/>
      <w:numFmt w:val="bullet"/>
      <w:isLgl w:val="false"/>
      <w:suff w:val="tab"/>
      <w:lvlText w:val="•"/>
      <w:lvlJc w:val="left"/>
      <w:pPr>
        <w:ind w:left="2600" w:hanging="401"/>
      </w:pPr>
      <w:rPr>
        <w:rFonts w:hint="default"/>
        <w:lang w:val="en-US" w:bidi="ar-SA" w:eastAsia="en-US"/>
      </w:rPr>
    </w:lvl>
    <w:lvl w:ilvl="3">
      <w:start w:val="1"/>
      <w:numFmt w:val="bullet"/>
      <w:isLgl w:val="false"/>
      <w:suff w:val="tab"/>
      <w:lvlText w:val="•"/>
      <w:lvlJc w:val="left"/>
      <w:pPr>
        <w:ind w:left="3121" w:hanging="401"/>
      </w:pPr>
      <w:rPr>
        <w:rFonts w:hint="default"/>
        <w:lang w:val="en-US" w:bidi="ar-SA" w:eastAsia="en-US"/>
      </w:rPr>
    </w:lvl>
    <w:lvl w:ilvl="4">
      <w:start w:val="1"/>
      <w:numFmt w:val="bullet"/>
      <w:isLgl w:val="false"/>
      <w:suff w:val="tab"/>
      <w:lvlText w:val="•"/>
      <w:lvlJc w:val="left"/>
      <w:pPr>
        <w:ind w:left="3642" w:hanging="401"/>
      </w:pPr>
      <w:rPr>
        <w:rFonts w:hint="default"/>
        <w:lang w:val="en-US" w:bidi="ar-SA" w:eastAsia="en-US"/>
      </w:rPr>
    </w:lvl>
    <w:lvl w:ilvl="5">
      <w:start w:val="1"/>
      <w:numFmt w:val="bullet"/>
      <w:isLgl w:val="false"/>
      <w:suff w:val="tab"/>
      <w:lvlText w:val="•"/>
      <w:lvlJc w:val="left"/>
      <w:pPr>
        <w:ind w:left="4162" w:hanging="401"/>
      </w:pPr>
      <w:rPr>
        <w:rFonts w:hint="default"/>
        <w:lang w:val="en-US" w:bidi="ar-SA" w:eastAsia="en-US"/>
      </w:rPr>
    </w:lvl>
    <w:lvl w:ilvl="6">
      <w:start w:val="1"/>
      <w:numFmt w:val="bullet"/>
      <w:isLgl w:val="false"/>
      <w:suff w:val="tab"/>
      <w:lvlText w:val="•"/>
      <w:lvlJc w:val="left"/>
      <w:pPr>
        <w:ind w:left="4683" w:hanging="401"/>
      </w:pPr>
      <w:rPr>
        <w:rFonts w:hint="default"/>
        <w:lang w:val="en-US" w:bidi="ar-SA" w:eastAsia="en-US"/>
      </w:rPr>
    </w:lvl>
    <w:lvl w:ilvl="7">
      <w:start w:val="1"/>
      <w:numFmt w:val="bullet"/>
      <w:isLgl w:val="false"/>
      <w:suff w:val="tab"/>
      <w:lvlText w:val="•"/>
      <w:lvlJc w:val="left"/>
      <w:pPr>
        <w:ind w:left="5204" w:hanging="401"/>
      </w:pPr>
      <w:rPr>
        <w:rFonts w:hint="default"/>
        <w:lang w:val="en-US" w:bidi="ar-SA" w:eastAsia="en-US"/>
      </w:rPr>
    </w:lvl>
    <w:lvl w:ilvl="8">
      <w:start w:val="1"/>
      <w:numFmt w:val="bullet"/>
      <w:isLgl w:val="false"/>
      <w:suff w:val="tab"/>
      <w:lvlText w:val="•"/>
      <w:lvlJc w:val="left"/>
      <w:pPr>
        <w:ind w:left="5724" w:hanging="401"/>
      </w:pPr>
      <w:rPr>
        <w:rFonts w:hint="default"/>
        <w:lang w:val="en-US" w:bidi="ar-SA" w:eastAsia="en-US"/>
      </w:rPr>
    </w:lvl>
  </w:abstractNum>
  <w:abstractNum w:abstractNumId="47">
    <w:multiLevelType w:val="hybridMultilevel"/>
    <w:lvl w:ilvl="0">
      <w:start w:val="16"/>
      <w:numFmt w:val="decimal"/>
      <w:isLgl w:val="false"/>
      <w:suff w:val="tab"/>
      <w:lvlText w:val="%1-"/>
      <w:lvlJc w:val="left"/>
      <w:pPr>
        <w:ind w:left="1586" w:hanging="360"/>
      </w:pPr>
      <w:rPr>
        <w:rFonts w:hint="default"/>
      </w:rPr>
    </w:lvl>
    <w:lvl w:ilvl="1">
      <w:start w:val="1"/>
      <w:numFmt w:val="lowerLetter"/>
      <w:isLgl w:val="false"/>
      <w:suff w:val="tab"/>
      <w:lvlText w:val="%2."/>
      <w:lvlJc w:val="left"/>
      <w:pPr>
        <w:ind w:left="2306" w:hanging="360"/>
      </w:pPr>
    </w:lvl>
    <w:lvl w:ilvl="2">
      <w:start w:val="1"/>
      <w:numFmt w:val="lowerRoman"/>
      <w:isLgl w:val="false"/>
      <w:suff w:val="tab"/>
      <w:lvlText w:val="%3."/>
      <w:lvlJc w:val="right"/>
      <w:pPr>
        <w:ind w:left="3026" w:hanging="180"/>
      </w:pPr>
    </w:lvl>
    <w:lvl w:ilvl="3">
      <w:start w:val="1"/>
      <w:numFmt w:val="decimal"/>
      <w:isLgl w:val="false"/>
      <w:suff w:val="tab"/>
      <w:lvlText w:val="%4."/>
      <w:lvlJc w:val="left"/>
      <w:pPr>
        <w:ind w:left="3746" w:hanging="360"/>
      </w:pPr>
    </w:lvl>
    <w:lvl w:ilvl="4">
      <w:start w:val="1"/>
      <w:numFmt w:val="lowerLetter"/>
      <w:isLgl w:val="false"/>
      <w:suff w:val="tab"/>
      <w:lvlText w:val="%5."/>
      <w:lvlJc w:val="left"/>
      <w:pPr>
        <w:ind w:left="4466" w:hanging="360"/>
      </w:pPr>
    </w:lvl>
    <w:lvl w:ilvl="5">
      <w:start w:val="1"/>
      <w:numFmt w:val="lowerRoman"/>
      <w:isLgl w:val="false"/>
      <w:suff w:val="tab"/>
      <w:lvlText w:val="%6."/>
      <w:lvlJc w:val="right"/>
      <w:pPr>
        <w:ind w:left="5186" w:hanging="180"/>
      </w:pPr>
    </w:lvl>
    <w:lvl w:ilvl="6">
      <w:start w:val="1"/>
      <w:numFmt w:val="decimal"/>
      <w:isLgl w:val="false"/>
      <w:suff w:val="tab"/>
      <w:lvlText w:val="%7."/>
      <w:lvlJc w:val="left"/>
      <w:pPr>
        <w:ind w:left="5906" w:hanging="360"/>
      </w:pPr>
    </w:lvl>
    <w:lvl w:ilvl="7">
      <w:start w:val="1"/>
      <w:numFmt w:val="lowerLetter"/>
      <w:isLgl w:val="false"/>
      <w:suff w:val="tab"/>
      <w:lvlText w:val="%8."/>
      <w:lvlJc w:val="left"/>
      <w:pPr>
        <w:ind w:left="6626" w:hanging="360"/>
      </w:pPr>
    </w:lvl>
    <w:lvl w:ilvl="8">
      <w:start w:val="1"/>
      <w:numFmt w:val="lowerRoman"/>
      <w:isLgl w:val="false"/>
      <w:suff w:val="tab"/>
      <w:lvlText w:val="%9."/>
      <w:lvlJc w:val="right"/>
      <w:pPr>
        <w:ind w:left="7346" w:hanging="180"/>
      </w:pPr>
    </w:lvl>
  </w:abstractNum>
  <w:abstractNum w:abstractNumId="48">
    <w:multiLevelType w:val="hybridMultilevel"/>
    <w:lvl w:ilvl="0">
      <w:start w:val="1"/>
      <w:numFmt w:val="lowerLetter"/>
      <w:isLgl w:val="false"/>
      <w:suff w:val="tab"/>
      <w:lvlText w:val="(%1)"/>
      <w:lvlJc w:val="left"/>
      <w:pPr>
        <w:ind w:left="1791" w:hanging="367"/>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02" w:hanging="367"/>
      </w:pPr>
      <w:rPr>
        <w:rFonts w:hint="default"/>
        <w:lang w:val="en-US" w:bidi="ar-SA" w:eastAsia="en-US"/>
      </w:rPr>
    </w:lvl>
    <w:lvl w:ilvl="2">
      <w:start w:val="1"/>
      <w:numFmt w:val="bullet"/>
      <w:isLgl w:val="false"/>
      <w:suff w:val="tab"/>
      <w:lvlText w:val="•"/>
      <w:lvlJc w:val="left"/>
      <w:pPr>
        <w:ind w:left="2805" w:hanging="367"/>
      </w:pPr>
      <w:rPr>
        <w:rFonts w:hint="default"/>
        <w:lang w:val="en-US" w:bidi="ar-SA" w:eastAsia="en-US"/>
      </w:rPr>
    </w:lvl>
    <w:lvl w:ilvl="3">
      <w:start w:val="1"/>
      <w:numFmt w:val="bullet"/>
      <w:isLgl w:val="false"/>
      <w:suff w:val="tab"/>
      <w:lvlText w:val="•"/>
      <w:lvlJc w:val="left"/>
      <w:pPr>
        <w:ind w:left="3308" w:hanging="367"/>
      </w:pPr>
      <w:rPr>
        <w:rFonts w:hint="default"/>
        <w:lang w:val="en-US" w:bidi="ar-SA" w:eastAsia="en-US"/>
      </w:rPr>
    </w:lvl>
    <w:lvl w:ilvl="4">
      <w:start w:val="1"/>
      <w:numFmt w:val="bullet"/>
      <w:isLgl w:val="false"/>
      <w:suff w:val="tab"/>
      <w:lvlText w:val="•"/>
      <w:lvlJc w:val="left"/>
      <w:pPr>
        <w:ind w:left="3811" w:hanging="367"/>
      </w:pPr>
      <w:rPr>
        <w:rFonts w:hint="default"/>
        <w:lang w:val="en-US" w:bidi="ar-SA" w:eastAsia="en-US"/>
      </w:rPr>
    </w:lvl>
    <w:lvl w:ilvl="5">
      <w:start w:val="1"/>
      <w:numFmt w:val="bullet"/>
      <w:isLgl w:val="false"/>
      <w:suff w:val="tab"/>
      <w:lvlText w:val="•"/>
      <w:lvlJc w:val="left"/>
      <w:pPr>
        <w:ind w:left="4313" w:hanging="367"/>
      </w:pPr>
      <w:rPr>
        <w:rFonts w:hint="default"/>
        <w:lang w:val="en-US" w:bidi="ar-SA" w:eastAsia="en-US"/>
      </w:rPr>
    </w:lvl>
    <w:lvl w:ilvl="6">
      <w:start w:val="1"/>
      <w:numFmt w:val="bullet"/>
      <w:isLgl w:val="false"/>
      <w:suff w:val="tab"/>
      <w:lvlText w:val="•"/>
      <w:lvlJc w:val="left"/>
      <w:pPr>
        <w:ind w:left="4816" w:hanging="367"/>
      </w:pPr>
      <w:rPr>
        <w:rFonts w:hint="default"/>
        <w:lang w:val="en-US" w:bidi="ar-SA" w:eastAsia="en-US"/>
      </w:rPr>
    </w:lvl>
    <w:lvl w:ilvl="7">
      <w:start w:val="1"/>
      <w:numFmt w:val="bullet"/>
      <w:isLgl w:val="false"/>
      <w:suff w:val="tab"/>
      <w:lvlText w:val="•"/>
      <w:lvlJc w:val="left"/>
      <w:pPr>
        <w:ind w:left="5319" w:hanging="367"/>
      </w:pPr>
      <w:rPr>
        <w:rFonts w:hint="default"/>
        <w:lang w:val="en-US" w:bidi="ar-SA" w:eastAsia="en-US"/>
      </w:rPr>
    </w:lvl>
    <w:lvl w:ilvl="8">
      <w:start w:val="1"/>
      <w:numFmt w:val="bullet"/>
      <w:isLgl w:val="false"/>
      <w:suff w:val="tab"/>
      <w:lvlText w:val="•"/>
      <w:lvlJc w:val="left"/>
      <w:pPr>
        <w:ind w:left="5822" w:hanging="367"/>
      </w:pPr>
      <w:rPr>
        <w:rFonts w:hint="default"/>
        <w:lang w:val="en-US" w:bidi="ar-SA" w:eastAsia="en-US"/>
      </w:rPr>
    </w:lvl>
  </w:abstractNum>
  <w:abstractNum w:abstractNumId="49">
    <w:multiLevelType w:val="hybridMultilevel"/>
    <w:lvl w:ilvl="0">
      <w:start w:val="1"/>
      <w:numFmt w:val="lowerLetter"/>
      <w:isLgl w:val="false"/>
      <w:suff w:val="tab"/>
      <w:lvlText w:val="(%1)"/>
      <w:lvlJc w:val="left"/>
      <w:pPr>
        <w:ind w:left="1814" w:hanging="364"/>
        <w:jc w:val="left"/>
      </w:pPr>
      <w:rPr>
        <w:rFonts w:hint="default"/>
        <w:spacing w:val="-1"/>
        <w:lang w:val="en-US" w:bidi="ar-SA" w:eastAsia="en-US"/>
      </w:rPr>
    </w:lvl>
    <w:lvl w:ilvl="1">
      <w:start w:val="1"/>
      <w:numFmt w:val="bullet"/>
      <w:isLgl w:val="false"/>
      <w:suff w:val="tab"/>
      <w:lvlText w:val="•"/>
      <w:lvlJc w:val="left"/>
      <w:pPr>
        <w:ind w:left="2528" w:hanging="364"/>
      </w:pPr>
      <w:rPr>
        <w:rFonts w:hint="default"/>
        <w:lang w:val="en-US" w:bidi="ar-SA" w:eastAsia="en-US"/>
      </w:rPr>
    </w:lvl>
    <w:lvl w:ilvl="2">
      <w:start w:val="1"/>
      <w:numFmt w:val="bullet"/>
      <w:isLgl w:val="false"/>
      <w:suff w:val="tab"/>
      <w:lvlText w:val="•"/>
      <w:lvlJc w:val="left"/>
      <w:pPr>
        <w:ind w:left="3236" w:hanging="364"/>
      </w:pPr>
      <w:rPr>
        <w:rFonts w:hint="default"/>
        <w:lang w:val="en-US" w:bidi="ar-SA" w:eastAsia="en-US"/>
      </w:rPr>
    </w:lvl>
    <w:lvl w:ilvl="3">
      <w:start w:val="1"/>
      <w:numFmt w:val="bullet"/>
      <w:isLgl w:val="false"/>
      <w:suff w:val="tab"/>
      <w:lvlText w:val="•"/>
      <w:lvlJc w:val="left"/>
      <w:pPr>
        <w:ind w:left="3944" w:hanging="364"/>
      </w:pPr>
      <w:rPr>
        <w:rFonts w:hint="default"/>
        <w:lang w:val="en-US" w:bidi="ar-SA" w:eastAsia="en-US"/>
      </w:rPr>
    </w:lvl>
    <w:lvl w:ilvl="4">
      <w:start w:val="1"/>
      <w:numFmt w:val="bullet"/>
      <w:isLgl w:val="false"/>
      <w:suff w:val="tab"/>
      <w:lvlText w:val="•"/>
      <w:lvlJc w:val="left"/>
      <w:pPr>
        <w:ind w:left="4652" w:hanging="364"/>
      </w:pPr>
      <w:rPr>
        <w:rFonts w:hint="default"/>
        <w:lang w:val="en-US" w:bidi="ar-SA" w:eastAsia="en-US"/>
      </w:rPr>
    </w:lvl>
    <w:lvl w:ilvl="5">
      <w:start w:val="1"/>
      <w:numFmt w:val="bullet"/>
      <w:isLgl w:val="false"/>
      <w:suff w:val="tab"/>
      <w:lvlText w:val="•"/>
      <w:lvlJc w:val="left"/>
      <w:pPr>
        <w:ind w:left="5360" w:hanging="364"/>
      </w:pPr>
      <w:rPr>
        <w:rFonts w:hint="default"/>
        <w:lang w:val="en-US" w:bidi="ar-SA" w:eastAsia="en-US"/>
      </w:rPr>
    </w:lvl>
    <w:lvl w:ilvl="6">
      <w:start w:val="1"/>
      <w:numFmt w:val="bullet"/>
      <w:isLgl w:val="false"/>
      <w:suff w:val="tab"/>
      <w:lvlText w:val="•"/>
      <w:lvlJc w:val="left"/>
      <w:pPr>
        <w:ind w:left="6068" w:hanging="364"/>
      </w:pPr>
      <w:rPr>
        <w:rFonts w:hint="default"/>
        <w:lang w:val="en-US" w:bidi="ar-SA" w:eastAsia="en-US"/>
      </w:rPr>
    </w:lvl>
    <w:lvl w:ilvl="7">
      <w:start w:val="1"/>
      <w:numFmt w:val="bullet"/>
      <w:isLgl w:val="false"/>
      <w:suff w:val="tab"/>
      <w:lvlText w:val="•"/>
      <w:lvlJc w:val="left"/>
      <w:pPr>
        <w:ind w:left="6776" w:hanging="364"/>
      </w:pPr>
      <w:rPr>
        <w:rFonts w:hint="default"/>
        <w:lang w:val="en-US" w:bidi="ar-SA" w:eastAsia="en-US"/>
      </w:rPr>
    </w:lvl>
    <w:lvl w:ilvl="8">
      <w:start w:val="1"/>
      <w:numFmt w:val="bullet"/>
      <w:isLgl w:val="false"/>
      <w:suff w:val="tab"/>
      <w:lvlText w:val="•"/>
      <w:lvlJc w:val="left"/>
      <w:pPr>
        <w:ind w:left="7484" w:hanging="364"/>
      </w:pPr>
      <w:rPr>
        <w:rFonts w:hint="default"/>
        <w:lang w:val="en-US" w:bidi="ar-SA" w:eastAsia="en-US"/>
      </w:rPr>
    </w:lvl>
  </w:abstractNum>
  <w:abstractNum w:abstractNumId="50">
    <w:multiLevelType w:val="hybridMultilevel"/>
    <w:lvl w:ilvl="0">
      <w:start w:val="1"/>
      <w:numFmt w:val="lowerLetter"/>
      <w:isLgl w:val="false"/>
      <w:suff w:val="tab"/>
      <w:lvlText w:val="(%1)"/>
      <w:lvlJc w:val="left"/>
      <w:pPr>
        <w:ind w:left="1779" w:hanging="374"/>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74" w:hanging="374"/>
      </w:pPr>
      <w:rPr>
        <w:rFonts w:hint="default"/>
        <w:lang w:val="en-US" w:bidi="ar-SA" w:eastAsia="en-US"/>
      </w:rPr>
    </w:lvl>
    <w:lvl w:ilvl="2">
      <w:start w:val="1"/>
      <w:numFmt w:val="bullet"/>
      <w:isLgl w:val="false"/>
      <w:suff w:val="tab"/>
      <w:lvlText w:val="•"/>
      <w:lvlJc w:val="left"/>
      <w:pPr>
        <w:ind w:left="2768" w:hanging="374"/>
      </w:pPr>
      <w:rPr>
        <w:rFonts w:hint="default"/>
        <w:lang w:val="en-US" w:bidi="ar-SA" w:eastAsia="en-US"/>
      </w:rPr>
    </w:lvl>
    <w:lvl w:ilvl="3">
      <w:start w:val="1"/>
      <w:numFmt w:val="bullet"/>
      <w:isLgl w:val="false"/>
      <w:suff w:val="tab"/>
      <w:lvlText w:val="•"/>
      <w:lvlJc w:val="left"/>
      <w:pPr>
        <w:ind w:left="3262" w:hanging="374"/>
      </w:pPr>
      <w:rPr>
        <w:rFonts w:hint="default"/>
        <w:lang w:val="en-US" w:bidi="ar-SA" w:eastAsia="en-US"/>
      </w:rPr>
    </w:lvl>
    <w:lvl w:ilvl="4">
      <w:start w:val="1"/>
      <w:numFmt w:val="bullet"/>
      <w:isLgl w:val="false"/>
      <w:suff w:val="tab"/>
      <w:lvlText w:val="•"/>
      <w:lvlJc w:val="left"/>
      <w:pPr>
        <w:ind w:left="3756" w:hanging="374"/>
      </w:pPr>
      <w:rPr>
        <w:rFonts w:hint="default"/>
        <w:lang w:val="en-US" w:bidi="ar-SA" w:eastAsia="en-US"/>
      </w:rPr>
    </w:lvl>
    <w:lvl w:ilvl="5">
      <w:start w:val="1"/>
      <w:numFmt w:val="bullet"/>
      <w:isLgl w:val="false"/>
      <w:suff w:val="tab"/>
      <w:lvlText w:val="•"/>
      <w:lvlJc w:val="left"/>
      <w:pPr>
        <w:ind w:left="4251" w:hanging="374"/>
      </w:pPr>
      <w:rPr>
        <w:rFonts w:hint="default"/>
        <w:lang w:val="en-US" w:bidi="ar-SA" w:eastAsia="en-US"/>
      </w:rPr>
    </w:lvl>
    <w:lvl w:ilvl="6">
      <w:start w:val="1"/>
      <w:numFmt w:val="bullet"/>
      <w:isLgl w:val="false"/>
      <w:suff w:val="tab"/>
      <w:lvlText w:val="•"/>
      <w:lvlJc w:val="left"/>
      <w:pPr>
        <w:ind w:left="4745" w:hanging="374"/>
      </w:pPr>
      <w:rPr>
        <w:rFonts w:hint="default"/>
        <w:lang w:val="en-US" w:bidi="ar-SA" w:eastAsia="en-US"/>
      </w:rPr>
    </w:lvl>
    <w:lvl w:ilvl="7">
      <w:start w:val="1"/>
      <w:numFmt w:val="bullet"/>
      <w:isLgl w:val="false"/>
      <w:suff w:val="tab"/>
      <w:lvlText w:val="•"/>
      <w:lvlJc w:val="left"/>
      <w:pPr>
        <w:ind w:left="5239" w:hanging="374"/>
      </w:pPr>
      <w:rPr>
        <w:rFonts w:hint="default"/>
        <w:lang w:val="en-US" w:bidi="ar-SA" w:eastAsia="en-US"/>
      </w:rPr>
    </w:lvl>
    <w:lvl w:ilvl="8">
      <w:start w:val="1"/>
      <w:numFmt w:val="bullet"/>
      <w:isLgl w:val="false"/>
      <w:suff w:val="tab"/>
      <w:lvlText w:val="•"/>
      <w:lvlJc w:val="left"/>
      <w:pPr>
        <w:ind w:left="5733" w:hanging="374"/>
      </w:pPr>
      <w:rPr>
        <w:rFonts w:hint="default"/>
        <w:lang w:val="en-US" w:bidi="ar-SA" w:eastAsia="en-US"/>
      </w:rPr>
    </w:lvl>
  </w:abstractNum>
  <w:abstractNum w:abstractNumId="51">
    <w:multiLevelType w:val="hybridMultilevel"/>
    <w:lvl w:ilvl="0">
      <w:start w:val="1"/>
      <w:numFmt w:val="lowerLetter"/>
      <w:isLgl w:val="false"/>
      <w:suff w:val="tab"/>
      <w:lvlText w:val="(%1)"/>
      <w:lvlJc w:val="left"/>
      <w:pPr>
        <w:ind w:left="1989" w:hanging="364"/>
        <w:jc w:val="left"/>
      </w:pPr>
      <w:rPr>
        <w:rFonts w:hint="default"/>
        <w:spacing w:val="-1"/>
        <w:lang w:val="en-US" w:bidi="ar-SA" w:eastAsia="en-US"/>
      </w:rPr>
    </w:lvl>
    <w:lvl w:ilvl="1">
      <w:start w:val="1"/>
      <w:numFmt w:val="bullet"/>
      <w:isLgl w:val="false"/>
      <w:suff w:val="tab"/>
      <w:lvlText w:val="•"/>
      <w:lvlJc w:val="left"/>
      <w:pPr>
        <w:ind w:left="2474" w:hanging="364"/>
      </w:pPr>
      <w:rPr>
        <w:rFonts w:hint="default"/>
        <w:lang w:val="en-US" w:bidi="ar-SA" w:eastAsia="en-US"/>
      </w:rPr>
    </w:lvl>
    <w:lvl w:ilvl="2">
      <w:start w:val="1"/>
      <w:numFmt w:val="bullet"/>
      <w:isLgl w:val="false"/>
      <w:suff w:val="tab"/>
      <w:lvlText w:val="•"/>
      <w:lvlJc w:val="left"/>
      <w:pPr>
        <w:ind w:left="2969" w:hanging="364"/>
      </w:pPr>
      <w:rPr>
        <w:rFonts w:hint="default"/>
        <w:lang w:val="en-US" w:bidi="ar-SA" w:eastAsia="en-US"/>
      </w:rPr>
    </w:lvl>
    <w:lvl w:ilvl="3">
      <w:start w:val="1"/>
      <w:numFmt w:val="bullet"/>
      <w:isLgl w:val="false"/>
      <w:suff w:val="tab"/>
      <w:lvlText w:val="•"/>
      <w:lvlJc w:val="left"/>
      <w:pPr>
        <w:ind w:left="3464" w:hanging="364"/>
      </w:pPr>
      <w:rPr>
        <w:rFonts w:hint="default"/>
        <w:lang w:val="en-US" w:bidi="ar-SA" w:eastAsia="en-US"/>
      </w:rPr>
    </w:lvl>
    <w:lvl w:ilvl="4">
      <w:start w:val="1"/>
      <w:numFmt w:val="bullet"/>
      <w:isLgl w:val="false"/>
      <w:suff w:val="tab"/>
      <w:lvlText w:val="•"/>
      <w:lvlJc w:val="left"/>
      <w:pPr>
        <w:ind w:left="3958" w:hanging="364"/>
      </w:pPr>
      <w:rPr>
        <w:rFonts w:hint="default"/>
        <w:lang w:val="en-US" w:bidi="ar-SA" w:eastAsia="en-US"/>
      </w:rPr>
    </w:lvl>
    <w:lvl w:ilvl="5">
      <w:start w:val="1"/>
      <w:numFmt w:val="bullet"/>
      <w:isLgl w:val="false"/>
      <w:suff w:val="tab"/>
      <w:lvlText w:val="•"/>
      <w:lvlJc w:val="left"/>
      <w:pPr>
        <w:ind w:left="4453" w:hanging="364"/>
      </w:pPr>
      <w:rPr>
        <w:rFonts w:hint="default"/>
        <w:lang w:val="en-US" w:bidi="ar-SA" w:eastAsia="en-US"/>
      </w:rPr>
    </w:lvl>
    <w:lvl w:ilvl="6">
      <w:start w:val="1"/>
      <w:numFmt w:val="bullet"/>
      <w:isLgl w:val="false"/>
      <w:suff w:val="tab"/>
      <w:lvlText w:val="•"/>
      <w:lvlJc w:val="left"/>
      <w:pPr>
        <w:ind w:left="4948" w:hanging="364"/>
      </w:pPr>
      <w:rPr>
        <w:rFonts w:hint="default"/>
        <w:lang w:val="en-US" w:bidi="ar-SA" w:eastAsia="en-US"/>
      </w:rPr>
    </w:lvl>
    <w:lvl w:ilvl="7">
      <w:start w:val="1"/>
      <w:numFmt w:val="bullet"/>
      <w:isLgl w:val="false"/>
      <w:suff w:val="tab"/>
      <w:lvlText w:val="•"/>
      <w:lvlJc w:val="left"/>
      <w:pPr>
        <w:ind w:left="5442" w:hanging="364"/>
      </w:pPr>
      <w:rPr>
        <w:rFonts w:hint="default"/>
        <w:lang w:val="en-US" w:bidi="ar-SA" w:eastAsia="en-US"/>
      </w:rPr>
    </w:lvl>
    <w:lvl w:ilvl="8">
      <w:start w:val="1"/>
      <w:numFmt w:val="bullet"/>
      <w:isLgl w:val="false"/>
      <w:suff w:val="tab"/>
      <w:lvlText w:val="•"/>
      <w:lvlJc w:val="left"/>
      <w:pPr>
        <w:ind w:left="5937" w:hanging="364"/>
      </w:pPr>
      <w:rPr>
        <w:rFonts w:hint="default"/>
        <w:lang w:val="en-US" w:bidi="ar-SA" w:eastAsia="en-US"/>
      </w:rPr>
    </w:lvl>
  </w:abstractNum>
  <w:abstractNum w:abstractNumId="52">
    <w:multiLevelType w:val="hybridMultilevel"/>
    <w:lvl w:ilvl="0">
      <w:start w:val="3"/>
      <w:numFmt w:val="lowerLetter"/>
      <w:isLgl w:val="false"/>
      <w:suff w:val="tab"/>
      <w:lvlText w:val="(%1)"/>
      <w:lvlJc w:val="left"/>
      <w:pPr>
        <w:ind w:left="1898" w:hanging="363"/>
        <w:jc w:val="left"/>
      </w:pPr>
      <w:rPr>
        <w:rFonts w:hint="default"/>
        <w:spacing w:val="-1"/>
        <w:lang w:val="en-US" w:bidi="ar-SA" w:eastAsia="en-US"/>
      </w:rPr>
    </w:lvl>
    <w:lvl w:ilvl="1">
      <w:start w:val="1"/>
      <w:numFmt w:val="bullet"/>
      <w:isLgl w:val="false"/>
      <w:suff w:val="tab"/>
      <w:lvlText w:val="•"/>
      <w:lvlJc w:val="left"/>
      <w:pPr>
        <w:ind w:left="2392" w:hanging="363"/>
      </w:pPr>
      <w:rPr>
        <w:rFonts w:hint="default"/>
        <w:lang w:val="en-US" w:bidi="ar-SA" w:eastAsia="en-US"/>
      </w:rPr>
    </w:lvl>
    <w:lvl w:ilvl="2">
      <w:start w:val="1"/>
      <w:numFmt w:val="bullet"/>
      <w:isLgl w:val="false"/>
      <w:suff w:val="tab"/>
      <w:lvlText w:val="•"/>
      <w:lvlJc w:val="left"/>
      <w:pPr>
        <w:ind w:left="2884" w:hanging="363"/>
      </w:pPr>
      <w:rPr>
        <w:rFonts w:hint="default"/>
        <w:lang w:val="en-US" w:bidi="ar-SA" w:eastAsia="en-US"/>
      </w:rPr>
    </w:lvl>
    <w:lvl w:ilvl="3">
      <w:start w:val="1"/>
      <w:numFmt w:val="bullet"/>
      <w:isLgl w:val="false"/>
      <w:suff w:val="tab"/>
      <w:lvlText w:val="•"/>
      <w:lvlJc w:val="left"/>
      <w:pPr>
        <w:ind w:left="3376" w:hanging="363"/>
      </w:pPr>
      <w:rPr>
        <w:rFonts w:hint="default"/>
        <w:lang w:val="en-US" w:bidi="ar-SA" w:eastAsia="en-US"/>
      </w:rPr>
    </w:lvl>
    <w:lvl w:ilvl="4">
      <w:start w:val="1"/>
      <w:numFmt w:val="bullet"/>
      <w:isLgl w:val="false"/>
      <w:suff w:val="tab"/>
      <w:lvlText w:val="•"/>
      <w:lvlJc w:val="left"/>
      <w:pPr>
        <w:ind w:left="3869" w:hanging="363"/>
      </w:pPr>
      <w:rPr>
        <w:rFonts w:hint="default"/>
        <w:lang w:val="en-US" w:bidi="ar-SA" w:eastAsia="en-US"/>
      </w:rPr>
    </w:lvl>
    <w:lvl w:ilvl="5">
      <w:start w:val="1"/>
      <w:numFmt w:val="bullet"/>
      <w:isLgl w:val="false"/>
      <w:suff w:val="tab"/>
      <w:lvlText w:val="•"/>
      <w:lvlJc w:val="left"/>
      <w:pPr>
        <w:ind w:left="4361" w:hanging="363"/>
      </w:pPr>
      <w:rPr>
        <w:rFonts w:hint="default"/>
        <w:lang w:val="en-US" w:bidi="ar-SA" w:eastAsia="en-US"/>
      </w:rPr>
    </w:lvl>
    <w:lvl w:ilvl="6">
      <w:start w:val="1"/>
      <w:numFmt w:val="bullet"/>
      <w:isLgl w:val="false"/>
      <w:suff w:val="tab"/>
      <w:lvlText w:val="•"/>
      <w:lvlJc w:val="left"/>
      <w:pPr>
        <w:ind w:left="4853" w:hanging="363"/>
      </w:pPr>
      <w:rPr>
        <w:rFonts w:hint="default"/>
        <w:lang w:val="en-US" w:bidi="ar-SA" w:eastAsia="en-US"/>
      </w:rPr>
    </w:lvl>
    <w:lvl w:ilvl="7">
      <w:start w:val="1"/>
      <w:numFmt w:val="bullet"/>
      <w:isLgl w:val="false"/>
      <w:suff w:val="tab"/>
      <w:lvlText w:val="•"/>
      <w:lvlJc w:val="left"/>
      <w:pPr>
        <w:ind w:left="5345" w:hanging="363"/>
      </w:pPr>
      <w:rPr>
        <w:rFonts w:hint="default"/>
        <w:lang w:val="en-US" w:bidi="ar-SA" w:eastAsia="en-US"/>
      </w:rPr>
    </w:lvl>
    <w:lvl w:ilvl="8">
      <w:start w:val="1"/>
      <w:numFmt w:val="bullet"/>
      <w:isLgl w:val="false"/>
      <w:suff w:val="tab"/>
      <w:lvlText w:val="•"/>
      <w:lvlJc w:val="left"/>
      <w:pPr>
        <w:ind w:left="5838" w:hanging="363"/>
      </w:pPr>
      <w:rPr>
        <w:rFonts w:hint="default"/>
        <w:lang w:val="en-US" w:bidi="ar-SA" w:eastAsia="en-US"/>
      </w:rPr>
    </w:lvl>
  </w:abstractNum>
  <w:abstractNum w:abstractNumId="53">
    <w:multiLevelType w:val="hybridMultilevel"/>
    <w:lvl w:ilvl="0">
      <w:start w:val="1"/>
      <w:numFmt w:val="lowerLetter"/>
      <w:isLgl w:val="false"/>
      <w:suff w:val="tab"/>
      <w:lvlText w:val="(%1)"/>
      <w:lvlJc w:val="left"/>
      <w:pPr>
        <w:ind w:left="2024" w:hanging="400"/>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510" w:hanging="400"/>
      </w:pPr>
      <w:rPr>
        <w:rFonts w:hint="default"/>
        <w:lang w:val="en-US" w:bidi="ar-SA" w:eastAsia="en-US"/>
      </w:rPr>
    </w:lvl>
    <w:lvl w:ilvl="2">
      <w:start w:val="1"/>
      <w:numFmt w:val="bullet"/>
      <w:isLgl w:val="false"/>
      <w:suff w:val="tab"/>
      <w:lvlText w:val="•"/>
      <w:lvlJc w:val="left"/>
      <w:pPr>
        <w:ind w:left="3000" w:hanging="400"/>
      </w:pPr>
      <w:rPr>
        <w:rFonts w:hint="default"/>
        <w:lang w:val="en-US" w:bidi="ar-SA" w:eastAsia="en-US"/>
      </w:rPr>
    </w:lvl>
    <w:lvl w:ilvl="3">
      <w:start w:val="1"/>
      <w:numFmt w:val="bullet"/>
      <w:isLgl w:val="false"/>
      <w:suff w:val="tab"/>
      <w:lvlText w:val="•"/>
      <w:lvlJc w:val="left"/>
      <w:pPr>
        <w:ind w:left="3490" w:hanging="400"/>
      </w:pPr>
      <w:rPr>
        <w:rFonts w:hint="default"/>
        <w:lang w:val="en-US" w:bidi="ar-SA" w:eastAsia="en-US"/>
      </w:rPr>
    </w:lvl>
    <w:lvl w:ilvl="4">
      <w:start w:val="1"/>
      <w:numFmt w:val="bullet"/>
      <w:isLgl w:val="false"/>
      <w:suff w:val="tab"/>
      <w:lvlText w:val="•"/>
      <w:lvlJc w:val="left"/>
      <w:pPr>
        <w:ind w:left="3980" w:hanging="400"/>
      </w:pPr>
      <w:rPr>
        <w:rFonts w:hint="default"/>
        <w:lang w:val="en-US" w:bidi="ar-SA" w:eastAsia="en-US"/>
      </w:rPr>
    </w:lvl>
    <w:lvl w:ilvl="5">
      <w:start w:val="1"/>
      <w:numFmt w:val="bullet"/>
      <w:isLgl w:val="false"/>
      <w:suff w:val="tab"/>
      <w:lvlText w:val="•"/>
      <w:lvlJc w:val="left"/>
      <w:pPr>
        <w:ind w:left="4471" w:hanging="400"/>
      </w:pPr>
      <w:rPr>
        <w:rFonts w:hint="default"/>
        <w:lang w:val="en-US" w:bidi="ar-SA" w:eastAsia="en-US"/>
      </w:rPr>
    </w:lvl>
    <w:lvl w:ilvl="6">
      <w:start w:val="1"/>
      <w:numFmt w:val="bullet"/>
      <w:isLgl w:val="false"/>
      <w:suff w:val="tab"/>
      <w:lvlText w:val="•"/>
      <w:lvlJc w:val="left"/>
      <w:pPr>
        <w:ind w:left="4961" w:hanging="400"/>
      </w:pPr>
      <w:rPr>
        <w:rFonts w:hint="default"/>
        <w:lang w:val="en-US" w:bidi="ar-SA" w:eastAsia="en-US"/>
      </w:rPr>
    </w:lvl>
    <w:lvl w:ilvl="7">
      <w:start w:val="1"/>
      <w:numFmt w:val="bullet"/>
      <w:isLgl w:val="false"/>
      <w:suff w:val="tab"/>
      <w:lvlText w:val="•"/>
      <w:lvlJc w:val="left"/>
      <w:pPr>
        <w:ind w:left="5451" w:hanging="400"/>
      </w:pPr>
      <w:rPr>
        <w:rFonts w:hint="default"/>
        <w:lang w:val="en-US" w:bidi="ar-SA" w:eastAsia="en-US"/>
      </w:rPr>
    </w:lvl>
    <w:lvl w:ilvl="8">
      <w:start w:val="1"/>
      <w:numFmt w:val="bullet"/>
      <w:isLgl w:val="false"/>
      <w:suff w:val="tab"/>
      <w:lvlText w:val="•"/>
      <w:lvlJc w:val="left"/>
      <w:pPr>
        <w:ind w:left="5941" w:hanging="400"/>
      </w:pPr>
      <w:rPr>
        <w:rFonts w:hint="default"/>
        <w:lang w:val="en-US" w:bidi="ar-SA" w:eastAsia="en-US"/>
      </w:rPr>
    </w:lvl>
  </w:abstractNum>
  <w:abstractNum w:abstractNumId="54">
    <w:multiLevelType w:val="hybridMultilevel"/>
    <w:lvl w:ilvl="0">
      <w:start w:val="2"/>
      <w:numFmt w:val="decimal"/>
      <w:isLgl w:val="false"/>
      <w:suff w:val="tab"/>
      <w:lvlText w:val="(%1)"/>
      <w:lvlJc w:val="left"/>
      <w:pPr>
        <w:ind w:left="840" w:hanging="377"/>
        <w:jc w:val="left"/>
      </w:pPr>
      <w:rPr>
        <w:rFonts w:hint="default"/>
        <w:lang w:val="en-US" w:bidi="ar-SA" w:eastAsia="en-US"/>
      </w:rPr>
    </w:lvl>
    <w:lvl w:ilvl="1">
      <w:start w:val="1"/>
      <w:numFmt w:val="bullet"/>
      <w:isLgl w:val="false"/>
      <w:suff w:val="tab"/>
      <w:lvlText w:val="•"/>
      <w:lvlJc w:val="left"/>
      <w:pPr>
        <w:ind w:left="960" w:hanging="377"/>
      </w:pPr>
      <w:rPr>
        <w:rFonts w:hint="default"/>
        <w:lang w:val="en-US" w:bidi="ar-SA" w:eastAsia="en-US"/>
      </w:rPr>
    </w:lvl>
    <w:lvl w:ilvl="2">
      <w:start w:val="1"/>
      <w:numFmt w:val="bullet"/>
      <w:isLgl w:val="false"/>
      <w:suff w:val="tab"/>
      <w:lvlText w:val="•"/>
      <w:lvlJc w:val="left"/>
      <w:pPr>
        <w:ind w:left="1100" w:hanging="377"/>
      </w:pPr>
      <w:rPr>
        <w:rFonts w:hint="default"/>
        <w:lang w:val="en-US" w:bidi="ar-SA" w:eastAsia="en-US"/>
      </w:rPr>
    </w:lvl>
    <w:lvl w:ilvl="3">
      <w:start w:val="1"/>
      <w:numFmt w:val="bullet"/>
      <w:isLgl w:val="false"/>
      <w:suff w:val="tab"/>
      <w:lvlText w:val="•"/>
      <w:lvlJc w:val="left"/>
      <w:pPr>
        <w:ind w:left="1880" w:hanging="377"/>
      </w:pPr>
      <w:rPr>
        <w:rFonts w:hint="default"/>
        <w:lang w:val="en-US" w:bidi="ar-SA" w:eastAsia="en-US"/>
      </w:rPr>
    </w:lvl>
    <w:lvl w:ilvl="4">
      <w:start w:val="1"/>
      <w:numFmt w:val="bullet"/>
      <w:isLgl w:val="false"/>
      <w:suff w:val="tab"/>
      <w:lvlText w:val="•"/>
      <w:lvlJc w:val="left"/>
      <w:pPr>
        <w:ind w:left="2554" w:hanging="377"/>
      </w:pPr>
      <w:rPr>
        <w:rFonts w:hint="default"/>
        <w:lang w:val="en-US" w:bidi="ar-SA" w:eastAsia="en-US"/>
      </w:rPr>
    </w:lvl>
    <w:lvl w:ilvl="5">
      <w:start w:val="1"/>
      <w:numFmt w:val="bullet"/>
      <w:isLgl w:val="false"/>
      <w:suff w:val="tab"/>
      <w:lvlText w:val="•"/>
      <w:lvlJc w:val="left"/>
      <w:pPr>
        <w:ind w:left="3229" w:hanging="377"/>
      </w:pPr>
      <w:rPr>
        <w:rFonts w:hint="default"/>
        <w:lang w:val="en-US" w:bidi="ar-SA" w:eastAsia="en-US"/>
      </w:rPr>
    </w:lvl>
    <w:lvl w:ilvl="6">
      <w:start w:val="1"/>
      <w:numFmt w:val="bullet"/>
      <w:isLgl w:val="false"/>
      <w:suff w:val="tab"/>
      <w:lvlText w:val="•"/>
      <w:lvlJc w:val="left"/>
      <w:pPr>
        <w:ind w:left="3904" w:hanging="377"/>
      </w:pPr>
      <w:rPr>
        <w:rFonts w:hint="default"/>
        <w:lang w:val="en-US" w:bidi="ar-SA" w:eastAsia="en-US"/>
      </w:rPr>
    </w:lvl>
    <w:lvl w:ilvl="7">
      <w:start w:val="1"/>
      <w:numFmt w:val="bullet"/>
      <w:isLgl w:val="false"/>
      <w:suff w:val="tab"/>
      <w:lvlText w:val="•"/>
      <w:lvlJc w:val="left"/>
      <w:pPr>
        <w:ind w:left="4579" w:hanging="377"/>
      </w:pPr>
      <w:rPr>
        <w:rFonts w:hint="default"/>
        <w:lang w:val="en-US" w:bidi="ar-SA" w:eastAsia="en-US"/>
      </w:rPr>
    </w:lvl>
    <w:lvl w:ilvl="8">
      <w:start w:val="1"/>
      <w:numFmt w:val="bullet"/>
      <w:isLgl w:val="false"/>
      <w:suff w:val="tab"/>
      <w:lvlText w:val="•"/>
      <w:lvlJc w:val="left"/>
      <w:pPr>
        <w:ind w:left="5254" w:hanging="377"/>
      </w:pPr>
      <w:rPr>
        <w:rFonts w:hint="default"/>
        <w:lang w:val="en-US" w:bidi="ar-SA" w:eastAsia="en-US"/>
      </w:rPr>
    </w:lvl>
  </w:abstractNum>
  <w:num w:numId="1">
    <w:abstractNumId w:val="49"/>
  </w:num>
  <w:num w:numId="2">
    <w:abstractNumId w:val="41"/>
  </w:num>
  <w:num w:numId="3">
    <w:abstractNumId w:val="18"/>
  </w:num>
  <w:num w:numId="4">
    <w:abstractNumId w:val="3"/>
  </w:num>
  <w:num w:numId="5">
    <w:abstractNumId w:val="14"/>
  </w:num>
  <w:num w:numId="6">
    <w:abstractNumId w:val="24"/>
  </w:num>
  <w:num w:numId="7">
    <w:abstractNumId w:val="32"/>
  </w:num>
  <w:num w:numId="8">
    <w:abstractNumId w:val="1"/>
  </w:num>
  <w:num w:numId="9">
    <w:abstractNumId w:val="21"/>
  </w:num>
  <w:num w:numId="10">
    <w:abstractNumId w:val="42"/>
  </w:num>
  <w:num w:numId="11">
    <w:abstractNumId w:val="33"/>
  </w:num>
  <w:num w:numId="12">
    <w:abstractNumId w:val="11"/>
  </w:num>
  <w:num w:numId="13">
    <w:abstractNumId w:val="7"/>
  </w:num>
  <w:num w:numId="14">
    <w:abstractNumId w:val="22"/>
  </w:num>
  <w:num w:numId="15">
    <w:abstractNumId w:val="45"/>
  </w:num>
  <w:num w:numId="16">
    <w:abstractNumId w:val="52"/>
  </w:num>
  <w:num w:numId="17">
    <w:abstractNumId w:val="9"/>
  </w:num>
  <w:num w:numId="18">
    <w:abstractNumId w:val="5"/>
  </w:num>
  <w:num w:numId="19">
    <w:abstractNumId w:val="8"/>
  </w:num>
  <w:num w:numId="20">
    <w:abstractNumId w:val="31"/>
  </w:num>
  <w:num w:numId="21">
    <w:abstractNumId w:val="12"/>
  </w:num>
  <w:num w:numId="22">
    <w:abstractNumId w:val="35"/>
  </w:num>
  <w:num w:numId="23">
    <w:abstractNumId w:val="54"/>
  </w:num>
  <w:num w:numId="24">
    <w:abstractNumId w:val="38"/>
  </w:num>
  <w:num w:numId="25">
    <w:abstractNumId w:val="4"/>
  </w:num>
  <w:num w:numId="26">
    <w:abstractNumId w:val="46"/>
  </w:num>
  <w:num w:numId="27">
    <w:abstractNumId w:val="44"/>
  </w:num>
  <w:num w:numId="28">
    <w:abstractNumId w:val="40"/>
  </w:num>
  <w:num w:numId="29">
    <w:abstractNumId w:val="20"/>
  </w:num>
  <w:num w:numId="30">
    <w:abstractNumId w:val="0"/>
  </w:num>
  <w:num w:numId="31">
    <w:abstractNumId w:val="29"/>
  </w:num>
  <w:num w:numId="32">
    <w:abstractNumId w:val="37"/>
  </w:num>
  <w:num w:numId="33">
    <w:abstractNumId w:val="10"/>
  </w:num>
  <w:num w:numId="34">
    <w:abstractNumId w:val="50"/>
  </w:num>
  <w:num w:numId="35">
    <w:abstractNumId w:val="30"/>
  </w:num>
  <w:num w:numId="36">
    <w:abstractNumId w:val="6"/>
  </w:num>
  <w:num w:numId="37">
    <w:abstractNumId w:val="36"/>
  </w:num>
  <w:num w:numId="38">
    <w:abstractNumId w:val="15"/>
  </w:num>
  <w:num w:numId="39">
    <w:abstractNumId w:val="13"/>
  </w:num>
  <w:num w:numId="40">
    <w:abstractNumId w:val="34"/>
  </w:num>
  <w:num w:numId="41">
    <w:abstractNumId w:val="17"/>
  </w:num>
  <w:num w:numId="42">
    <w:abstractNumId w:val="2"/>
  </w:num>
  <w:num w:numId="43">
    <w:abstractNumId w:val="27"/>
  </w:num>
  <w:num w:numId="44">
    <w:abstractNumId w:val="19"/>
  </w:num>
  <w:num w:numId="45">
    <w:abstractNumId w:val="39"/>
  </w:num>
  <w:num w:numId="46">
    <w:abstractNumId w:val="23"/>
  </w:num>
  <w:num w:numId="47">
    <w:abstractNumId w:val="53"/>
  </w:num>
  <w:num w:numId="48">
    <w:abstractNumId w:val="28"/>
  </w:num>
  <w:num w:numId="49">
    <w:abstractNumId w:val="25"/>
  </w:num>
  <w:num w:numId="50">
    <w:abstractNumId w:val="48"/>
  </w:num>
  <w:num w:numId="51">
    <w:abstractNumId w:val="16"/>
  </w:num>
  <w:num w:numId="52">
    <w:abstractNumId w:val="43"/>
  </w:num>
  <w:num w:numId="53">
    <w:abstractNumId w:val="51"/>
  </w:num>
  <w:num w:numId="54">
    <w:abstractNumId w:val="47"/>
  </w:num>
  <w:num w:numId="55">
    <w:abstractNumId w:val="2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40" w:after="0" w:afterAutospacing="0" w:before="0" w:beforeAutospacing="0"/>
        <w:shd w:val="nil" w:color="auto" w:fill="FFFFFF"/>
        <w:widowControl w:val="o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526"/>
    <w:link w:val="522"/>
    <w:uiPriority w:val="9"/>
    <w:rPr>
      <w:rFonts w:ascii="Arial" w:hAnsi="Arial" w:cs="Arial" w:eastAsia="Arial"/>
      <w:sz w:val="40"/>
      <w:szCs w:val="40"/>
    </w:rPr>
  </w:style>
  <w:style w:type="character" w:styleId="14">
    <w:name w:val="Heading 2 Char"/>
    <w:basedOn w:val="526"/>
    <w:link w:val="523"/>
    <w:uiPriority w:val="9"/>
    <w:rPr>
      <w:rFonts w:ascii="Arial" w:hAnsi="Arial" w:cs="Arial" w:eastAsia="Arial"/>
      <w:sz w:val="34"/>
    </w:rPr>
  </w:style>
  <w:style w:type="character" w:styleId="16">
    <w:name w:val="Heading 3 Char"/>
    <w:basedOn w:val="526"/>
    <w:link w:val="524"/>
    <w:uiPriority w:val="9"/>
    <w:rPr>
      <w:rFonts w:ascii="Arial" w:hAnsi="Arial" w:cs="Arial" w:eastAsia="Arial"/>
      <w:sz w:val="30"/>
      <w:szCs w:val="30"/>
    </w:rPr>
  </w:style>
  <w:style w:type="character" w:styleId="18">
    <w:name w:val="Heading 4 Char"/>
    <w:basedOn w:val="526"/>
    <w:link w:val="525"/>
    <w:uiPriority w:val="9"/>
    <w:rPr>
      <w:rFonts w:ascii="Arial" w:hAnsi="Arial" w:cs="Arial" w:eastAsia="Arial"/>
      <w:b/>
      <w:bCs/>
      <w:sz w:val="26"/>
      <w:szCs w:val="26"/>
    </w:rPr>
  </w:style>
  <w:style w:type="paragraph" w:styleId="19">
    <w:name w:val="Heading 5"/>
    <w:basedOn w:val="521"/>
    <w:next w:val="521"/>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526"/>
    <w:link w:val="19"/>
    <w:uiPriority w:val="9"/>
    <w:rPr>
      <w:rFonts w:ascii="Arial" w:hAnsi="Arial" w:cs="Arial" w:eastAsia="Arial"/>
      <w:b/>
      <w:bCs/>
      <w:sz w:val="24"/>
      <w:szCs w:val="24"/>
    </w:rPr>
  </w:style>
  <w:style w:type="paragraph" w:styleId="21">
    <w:name w:val="Heading 6"/>
    <w:basedOn w:val="521"/>
    <w:next w:val="521"/>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526"/>
    <w:link w:val="21"/>
    <w:uiPriority w:val="9"/>
    <w:rPr>
      <w:rFonts w:ascii="Arial" w:hAnsi="Arial" w:cs="Arial" w:eastAsia="Arial"/>
      <w:b/>
      <w:bCs/>
      <w:sz w:val="22"/>
      <w:szCs w:val="22"/>
    </w:rPr>
  </w:style>
  <w:style w:type="paragraph" w:styleId="23">
    <w:name w:val="Heading 7"/>
    <w:basedOn w:val="521"/>
    <w:next w:val="521"/>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526"/>
    <w:link w:val="23"/>
    <w:uiPriority w:val="9"/>
    <w:rPr>
      <w:rFonts w:ascii="Arial" w:hAnsi="Arial" w:cs="Arial" w:eastAsia="Arial"/>
      <w:b/>
      <w:bCs/>
      <w:i/>
      <w:iCs/>
      <w:sz w:val="22"/>
      <w:szCs w:val="22"/>
    </w:rPr>
  </w:style>
  <w:style w:type="paragraph" w:styleId="25">
    <w:name w:val="Heading 8"/>
    <w:basedOn w:val="521"/>
    <w:next w:val="521"/>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526"/>
    <w:link w:val="25"/>
    <w:uiPriority w:val="9"/>
    <w:rPr>
      <w:rFonts w:ascii="Arial" w:hAnsi="Arial" w:cs="Arial" w:eastAsia="Arial"/>
      <w:i/>
      <w:iCs/>
      <w:sz w:val="22"/>
      <w:szCs w:val="22"/>
    </w:rPr>
  </w:style>
  <w:style w:type="paragraph" w:styleId="27">
    <w:name w:val="Heading 9"/>
    <w:basedOn w:val="521"/>
    <w:next w:val="521"/>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526"/>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526"/>
    <w:link w:val="530"/>
    <w:uiPriority w:val="10"/>
    <w:rPr>
      <w:sz w:val="48"/>
      <w:szCs w:val="48"/>
    </w:rPr>
  </w:style>
  <w:style w:type="paragraph" w:styleId="34">
    <w:name w:val="Subtitle"/>
    <w:basedOn w:val="521"/>
    <w:next w:val="521"/>
    <w:link w:val="35"/>
    <w:qFormat/>
    <w:uiPriority w:val="11"/>
    <w:rPr>
      <w:sz w:val="24"/>
      <w:szCs w:val="24"/>
    </w:rPr>
    <w:pPr>
      <w:spacing w:after="200" w:before="200"/>
    </w:pPr>
  </w:style>
  <w:style w:type="character" w:styleId="35">
    <w:name w:val="Subtitle Char"/>
    <w:basedOn w:val="526"/>
    <w:link w:val="34"/>
    <w:uiPriority w:val="11"/>
    <w:rPr>
      <w:sz w:val="24"/>
      <w:szCs w:val="24"/>
    </w:rPr>
  </w:style>
  <w:style w:type="paragraph" w:styleId="36">
    <w:name w:val="Quote"/>
    <w:basedOn w:val="521"/>
    <w:next w:val="521"/>
    <w:link w:val="37"/>
    <w:qFormat/>
    <w:uiPriority w:val="29"/>
    <w:rPr>
      <w:i/>
    </w:rPr>
    <w:pPr>
      <w:ind w:left="720" w:right="720"/>
    </w:pPr>
  </w:style>
  <w:style w:type="character" w:styleId="37">
    <w:name w:val="Quote Char"/>
    <w:link w:val="36"/>
    <w:uiPriority w:val="29"/>
    <w:rPr>
      <w:i/>
    </w:rPr>
  </w:style>
  <w:style w:type="paragraph" w:styleId="38">
    <w:name w:val="Intense Quote"/>
    <w:basedOn w:val="521"/>
    <w:next w:val="521"/>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21"/>
    <w:link w:val="41"/>
    <w:uiPriority w:val="99"/>
    <w:unhideWhenUsed/>
    <w:pPr>
      <w:spacing w:lineRule="auto" w:line="240" w:after="0"/>
      <w:tabs>
        <w:tab w:val="center" w:pos="7143" w:leader="none"/>
        <w:tab w:val="right" w:pos="14287" w:leader="none"/>
      </w:tabs>
    </w:pPr>
  </w:style>
  <w:style w:type="character" w:styleId="41">
    <w:name w:val="Header Char"/>
    <w:basedOn w:val="526"/>
    <w:link w:val="40"/>
    <w:uiPriority w:val="99"/>
  </w:style>
  <w:style w:type="paragraph" w:styleId="42">
    <w:name w:val="Footer"/>
    <w:basedOn w:val="521"/>
    <w:link w:val="45"/>
    <w:uiPriority w:val="99"/>
    <w:unhideWhenUsed/>
    <w:pPr>
      <w:spacing w:lineRule="auto" w:line="240" w:after="0"/>
      <w:tabs>
        <w:tab w:val="center" w:pos="7143" w:leader="none"/>
        <w:tab w:val="right" w:pos="14287" w:leader="none"/>
      </w:tabs>
    </w:pPr>
  </w:style>
  <w:style w:type="character" w:styleId="43">
    <w:name w:val="Footer Char"/>
    <w:basedOn w:val="526"/>
    <w:link w:val="42"/>
    <w:uiPriority w:val="99"/>
  </w:style>
  <w:style w:type="paragraph" w:styleId="44">
    <w:name w:val="Caption"/>
    <w:basedOn w:val="521"/>
    <w:next w:val="521"/>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2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2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52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2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2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2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2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2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2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2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52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2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2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2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2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52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52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52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52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52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52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52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52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2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2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2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2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2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2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2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2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2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2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2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2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2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52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5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52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5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52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52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5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52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52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52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52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52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52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52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2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2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2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2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2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2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2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2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52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52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52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52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52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52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2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52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52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52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52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52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52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52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52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52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52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52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52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52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2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526"/>
    <w:uiPriority w:val="99"/>
    <w:unhideWhenUsed/>
    <w:rPr>
      <w:vertAlign w:val="superscript"/>
    </w:rPr>
  </w:style>
  <w:style w:type="paragraph" w:styleId="176">
    <w:name w:val="endnote text"/>
    <w:basedOn w:val="52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526"/>
    <w:uiPriority w:val="99"/>
    <w:semiHidden/>
    <w:unhideWhenUsed/>
    <w:rPr>
      <w:vertAlign w:val="superscript"/>
    </w:rPr>
  </w:style>
  <w:style w:type="paragraph" w:styleId="179">
    <w:name w:val="toc 1"/>
    <w:basedOn w:val="521"/>
    <w:next w:val="521"/>
    <w:uiPriority w:val="39"/>
    <w:unhideWhenUsed/>
    <w:pPr>
      <w:ind w:left="0" w:right="0" w:firstLine="0"/>
      <w:spacing w:after="57"/>
    </w:pPr>
  </w:style>
  <w:style w:type="paragraph" w:styleId="180">
    <w:name w:val="toc 2"/>
    <w:basedOn w:val="521"/>
    <w:next w:val="521"/>
    <w:uiPriority w:val="39"/>
    <w:unhideWhenUsed/>
    <w:pPr>
      <w:ind w:left="283" w:right="0" w:firstLine="0"/>
      <w:spacing w:after="57"/>
    </w:pPr>
  </w:style>
  <w:style w:type="paragraph" w:styleId="181">
    <w:name w:val="toc 3"/>
    <w:basedOn w:val="521"/>
    <w:next w:val="521"/>
    <w:uiPriority w:val="39"/>
    <w:unhideWhenUsed/>
    <w:pPr>
      <w:ind w:left="567" w:right="0" w:firstLine="0"/>
      <w:spacing w:after="57"/>
    </w:pPr>
  </w:style>
  <w:style w:type="paragraph" w:styleId="182">
    <w:name w:val="toc 4"/>
    <w:basedOn w:val="521"/>
    <w:next w:val="521"/>
    <w:uiPriority w:val="39"/>
    <w:unhideWhenUsed/>
    <w:pPr>
      <w:ind w:left="850" w:right="0" w:firstLine="0"/>
      <w:spacing w:after="57"/>
    </w:pPr>
  </w:style>
  <w:style w:type="paragraph" w:styleId="183">
    <w:name w:val="toc 5"/>
    <w:basedOn w:val="521"/>
    <w:next w:val="521"/>
    <w:uiPriority w:val="39"/>
    <w:unhideWhenUsed/>
    <w:pPr>
      <w:ind w:left="1134" w:right="0" w:firstLine="0"/>
      <w:spacing w:after="57"/>
    </w:pPr>
  </w:style>
  <w:style w:type="paragraph" w:styleId="184">
    <w:name w:val="toc 6"/>
    <w:basedOn w:val="521"/>
    <w:next w:val="521"/>
    <w:uiPriority w:val="39"/>
    <w:unhideWhenUsed/>
    <w:pPr>
      <w:ind w:left="1417" w:right="0" w:firstLine="0"/>
      <w:spacing w:after="57"/>
    </w:pPr>
  </w:style>
  <w:style w:type="paragraph" w:styleId="185">
    <w:name w:val="toc 7"/>
    <w:basedOn w:val="521"/>
    <w:next w:val="521"/>
    <w:uiPriority w:val="39"/>
    <w:unhideWhenUsed/>
    <w:pPr>
      <w:ind w:left="1701" w:right="0" w:firstLine="0"/>
      <w:spacing w:after="57"/>
    </w:pPr>
  </w:style>
  <w:style w:type="paragraph" w:styleId="186">
    <w:name w:val="toc 8"/>
    <w:basedOn w:val="521"/>
    <w:next w:val="521"/>
    <w:uiPriority w:val="39"/>
    <w:unhideWhenUsed/>
    <w:pPr>
      <w:ind w:left="1984" w:right="0" w:firstLine="0"/>
      <w:spacing w:after="57"/>
    </w:pPr>
  </w:style>
  <w:style w:type="paragraph" w:styleId="187">
    <w:name w:val="toc 9"/>
    <w:basedOn w:val="521"/>
    <w:next w:val="521"/>
    <w:uiPriority w:val="39"/>
    <w:unhideWhenUsed/>
    <w:pPr>
      <w:ind w:left="2268" w:right="0" w:firstLine="0"/>
      <w:spacing w:after="57"/>
    </w:pPr>
  </w:style>
  <w:style w:type="paragraph" w:styleId="188">
    <w:name w:val="TOC Heading"/>
    <w:uiPriority w:val="39"/>
    <w:unhideWhenUsed/>
  </w:style>
  <w:style w:type="paragraph" w:styleId="521" w:default="1">
    <w:name w:val="Normal"/>
    <w:qFormat/>
    <w:rPr>
      <w:rFonts w:ascii="Times New Roman" w:hAnsi="Times New Roman" w:cs="Times New Roman" w:eastAsia="Times New Roman"/>
    </w:rPr>
  </w:style>
  <w:style w:type="paragraph" w:styleId="522">
    <w:name w:val="Heading 1"/>
    <w:basedOn w:val="521"/>
    <w:qFormat/>
    <w:uiPriority w:val="9"/>
    <w:rPr>
      <w:sz w:val="27"/>
      <w:szCs w:val="27"/>
    </w:rPr>
    <w:pPr>
      <w:ind w:left="938" w:hanging="362"/>
      <w:jc w:val="both"/>
      <w:spacing w:before="102"/>
      <w:outlineLvl w:val="0"/>
    </w:pPr>
  </w:style>
  <w:style w:type="paragraph" w:styleId="523">
    <w:name w:val="Heading 2"/>
    <w:basedOn w:val="521"/>
    <w:qFormat/>
    <w:uiPriority w:val="9"/>
    <w:unhideWhenUsed/>
    <w:rPr>
      <w:b/>
      <w:bCs/>
      <w:sz w:val="26"/>
      <w:szCs w:val="26"/>
    </w:rPr>
    <w:pPr>
      <w:ind w:left="954"/>
      <w:jc w:val="both"/>
      <w:spacing w:before="1"/>
      <w:outlineLvl w:val="1"/>
    </w:pPr>
  </w:style>
  <w:style w:type="paragraph" w:styleId="524">
    <w:name w:val="Heading 3"/>
    <w:basedOn w:val="521"/>
    <w:qFormat/>
    <w:uiPriority w:val="9"/>
    <w:unhideWhenUsed/>
    <w:rPr>
      <w:sz w:val="26"/>
      <w:szCs w:val="26"/>
    </w:rPr>
    <w:pPr>
      <w:ind w:left="1807"/>
      <w:jc w:val="both"/>
      <w:outlineLvl w:val="2"/>
    </w:pPr>
  </w:style>
  <w:style w:type="paragraph" w:styleId="525">
    <w:name w:val="Heading 4"/>
    <w:basedOn w:val="521"/>
    <w:qFormat/>
    <w:uiPriority w:val="9"/>
    <w:unhideWhenUsed/>
    <w:rPr>
      <w:b/>
      <w:bCs/>
      <w:sz w:val="25"/>
      <w:szCs w:val="25"/>
    </w:rPr>
    <w:pPr>
      <w:ind w:left="1760"/>
      <w:outlineLvl w:val="3"/>
    </w:pPr>
  </w:style>
  <w:style w:type="character" w:styleId="526" w:default="1">
    <w:name w:val="Default Paragraph Font"/>
    <w:uiPriority w:val="1"/>
    <w:semiHidden/>
    <w:unhideWhenUsed/>
  </w:style>
  <w:style w:type="table" w:styleId="527" w:default="1">
    <w:name w:val="Normal Table"/>
    <w:uiPriority w:val="99"/>
    <w:semiHidden/>
    <w:unhideWhenUsed/>
    <w:tblPr>
      <w:tblInd w:w="0" w:type="dxa"/>
      <w:tblCellMar>
        <w:left w:w="108" w:type="dxa"/>
        <w:top w:w="0" w:type="dxa"/>
        <w:right w:w="108" w:type="dxa"/>
        <w:bottom w:w="0" w:type="dxa"/>
      </w:tblCellMar>
    </w:tblPr>
  </w:style>
  <w:style w:type="numbering" w:styleId="528" w:default="1">
    <w:name w:val="No List"/>
    <w:uiPriority w:val="99"/>
    <w:semiHidden/>
    <w:unhideWhenUsed/>
  </w:style>
  <w:style w:type="paragraph" w:styleId="529">
    <w:name w:val="Body Text"/>
    <w:basedOn w:val="521"/>
    <w:qFormat/>
    <w:uiPriority w:val="1"/>
    <w:rPr>
      <w:sz w:val="25"/>
      <w:szCs w:val="25"/>
    </w:rPr>
  </w:style>
  <w:style w:type="paragraph" w:styleId="530">
    <w:name w:val="Title"/>
    <w:basedOn w:val="521"/>
    <w:qFormat/>
    <w:uiPriority w:val="10"/>
    <w:rPr>
      <w:i/>
      <w:sz w:val="39"/>
      <w:szCs w:val="39"/>
    </w:rPr>
    <w:pPr>
      <w:ind w:left="1542" w:right="1378"/>
      <w:jc w:val="center"/>
    </w:pPr>
  </w:style>
  <w:style w:type="paragraph" w:styleId="531">
    <w:name w:val="List Paragraph"/>
    <w:basedOn w:val="521"/>
    <w:qFormat/>
    <w:uiPriority w:val="1"/>
    <w:pPr>
      <w:ind w:left="1741" w:hanging="362"/>
      <w:jc w:val="both"/>
      <w:spacing w:before="91"/>
    </w:pPr>
  </w:style>
  <w:style w:type="paragraph" w:styleId="532" w:customStyle="1">
    <w:name w:val="Table Paragraph"/>
    <w:basedOn w:val="521"/>
    <w:qFormat/>
    <w:uiPriority w:val="1"/>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Dokeza</cp:lastModifiedBy>
  <cp:revision>3</cp:revision>
  <dcterms:created xsi:type="dcterms:W3CDTF">2020-11-10T12:30:00Z</dcterms:created>
  <dcterms:modified xsi:type="dcterms:W3CDTF">2020-11-11T06:45:23Z</dcterms:modified>
</cp:coreProperties>
</file>