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9A" w:rsidRPr="00FD4DD1" w:rsidRDefault="00FD4DD1" w:rsidP="00FD4DD1">
      <w:pPr>
        <w:spacing w:line="360" w:lineRule="auto"/>
        <w:jc w:val="center"/>
        <w:rPr>
          <w:rFonts w:ascii="Roboto" w:hAnsi="Roboto"/>
          <w:b/>
          <w:bCs/>
          <w:sz w:val="32"/>
          <w:szCs w:val="32"/>
        </w:rPr>
      </w:pPr>
      <w:r w:rsidRPr="00FD4DD1">
        <w:rPr>
          <w:rFonts w:ascii="Roboto" w:hAnsi="Roboto"/>
          <w:b/>
          <w:bCs/>
          <w:sz w:val="32"/>
          <w:szCs w:val="32"/>
        </w:rPr>
        <w:t>Dedication</w:t>
      </w: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r>
        <w:rPr>
          <w:rFonts w:ascii="Roboto" w:hAnsi="Roboto"/>
          <w:sz w:val="24"/>
          <w:szCs w:val="24"/>
        </w:rPr>
        <w:t>To every individual who is a subset of the Islamic Community, Students of Knowledge and Scholars.</w:t>
      </w:r>
    </w:p>
    <w:p w:rsidR="00FD4DD1" w:rsidRDefault="00FD4DD1" w:rsidP="00FD4DD1">
      <w:pPr>
        <w:spacing w:line="360" w:lineRule="auto"/>
        <w:jc w:val="center"/>
        <w:rPr>
          <w:rFonts w:ascii="Roboto" w:hAnsi="Roboto"/>
          <w:sz w:val="24"/>
          <w:szCs w:val="24"/>
        </w:rPr>
      </w:pPr>
      <w:r>
        <w:rPr>
          <w:rFonts w:ascii="Roboto" w:hAnsi="Roboto"/>
          <w:sz w:val="24"/>
          <w:szCs w:val="24"/>
        </w:rPr>
        <w:t>All in hope of winning Allah’s mercy.</w:t>
      </w: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sz w:val="24"/>
          <w:szCs w:val="24"/>
        </w:rPr>
      </w:pPr>
    </w:p>
    <w:p w:rsidR="00FD4DD1" w:rsidRDefault="00FD4DD1" w:rsidP="00FD4DD1">
      <w:pPr>
        <w:spacing w:line="360" w:lineRule="auto"/>
        <w:jc w:val="center"/>
        <w:rPr>
          <w:rFonts w:ascii="Roboto" w:hAnsi="Roboto"/>
          <w:b/>
          <w:bCs/>
          <w:sz w:val="32"/>
          <w:szCs w:val="32"/>
        </w:rPr>
      </w:pPr>
      <w:r w:rsidRPr="00FD4DD1">
        <w:rPr>
          <w:rFonts w:ascii="Roboto" w:hAnsi="Roboto"/>
          <w:b/>
          <w:bCs/>
          <w:sz w:val="32"/>
          <w:szCs w:val="32"/>
        </w:rPr>
        <w:lastRenderedPageBreak/>
        <w:t>Thanks</w:t>
      </w:r>
    </w:p>
    <w:p w:rsidR="00FD4DD1" w:rsidRDefault="00FD4DD1" w:rsidP="00FD4DD1">
      <w:pPr>
        <w:spacing w:line="360" w:lineRule="auto"/>
        <w:jc w:val="center"/>
        <w:rPr>
          <w:rFonts w:ascii="Roboto" w:hAnsi="Roboto"/>
          <w:b/>
          <w:bCs/>
          <w:sz w:val="32"/>
          <w:szCs w:val="32"/>
        </w:rPr>
      </w:pPr>
    </w:p>
    <w:p w:rsidR="00FD4DD1" w:rsidRDefault="00FD4DD1" w:rsidP="00FD4DD1">
      <w:pPr>
        <w:spacing w:line="360" w:lineRule="auto"/>
        <w:jc w:val="center"/>
        <w:rPr>
          <w:rFonts w:ascii="Roboto" w:hAnsi="Roboto"/>
          <w:b/>
          <w:bCs/>
          <w:sz w:val="32"/>
          <w:szCs w:val="32"/>
        </w:rPr>
      </w:pPr>
    </w:p>
    <w:p w:rsidR="00FD4DD1" w:rsidRDefault="00FD4DD1" w:rsidP="00FD4DD1">
      <w:pPr>
        <w:spacing w:line="360" w:lineRule="auto"/>
        <w:jc w:val="center"/>
        <w:rPr>
          <w:rFonts w:ascii="Roboto" w:hAnsi="Roboto"/>
          <w:b/>
          <w:bCs/>
          <w:sz w:val="32"/>
          <w:szCs w:val="32"/>
        </w:rPr>
      </w:pPr>
    </w:p>
    <w:p w:rsidR="00FD4DD1" w:rsidRDefault="00FD4DD1" w:rsidP="00FD4DD1">
      <w:pPr>
        <w:spacing w:line="360" w:lineRule="auto"/>
        <w:jc w:val="center"/>
        <w:rPr>
          <w:rFonts w:ascii="Roboto" w:hAnsi="Roboto"/>
          <w:b/>
          <w:bCs/>
          <w:sz w:val="32"/>
          <w:szCs w:val="32"/>
        </w:rPr>
      </w:pPr>
    </w:p>
    <w:p w:rsidR="00FD4DD1" w:rsidRDefault="00FD4DD1" w:rsidP="00FD4DD1">
      <w:pPr>
        <w:spacing w:line="360" w:lineRule="auto"/>
        <w:jc w:val="center"/>
        <w:rPr>
          <w:rFonts w:ascii="Roboto" w:hAnsi="Roboto"/>
          <w:b/>
          <w:bCs/>
          <w:sz w:val="32"/>
          <w:szCs w:val="32"/>
        </w:rPr>
      </w:pPr>
    </w:p>
    <w:p w:rsidR="00FD4DD1" w:rsidRDefault="00FD4DD1" w:rsidP="00FD4DD1">
      <w:pPr>
        <w:spacing w:line="360" w:lineRule="auto"/>
        <w:jc w:val="center"/>
        <w:rPr>
          <w:rFonts w:ascii="Roboto" w:hAnsi="Roboto"/>
          <w:b/>
          <w:bCs/>
          <w:sz w:val="32"/>
          <w:szCs w:val="32"/>
        </w:rPr>
      </w:pPr>
    </w:p>
    <w:p w:rsidR="00FD4DD1" w:rsidRDefault="00FD4DD1" w:rsidP="00840285">
      <w:pPr>
        <w:spacing w:line="360" w:lineRule="auto"/>
        <w:jc w:val="center"/>
        <w:rPr>
          <w:rFonts w:ascii="Roboto" w:hAnsi="Roboto"/>
          <w:sz w:val="24"/>
          <w:szCs w:val="24"/>
        </w:rPr>
      </w:pPr>
      <w:r>
        <w:rPr>
          <w:rFonts w:ascii="Roboto" w:hAnsi="Roboto"/>
          <w:sz w:val="24"/>
          <w:szCs w:val="24"/>
        </w:rPr>
        <w:t>We thank everybody who took part in supporting DurusApp, and in advance, every developer who will help on this open source project</w:t>
      </w:r>
      <w:r w:rsidR="00840285">
        <w:rPr>
          <w:rFonts w:ascii="Roboto" w:hAnsi="Roboto"/>
          <w:sz w:val="24"/>
          <w:szCs w:val="24"/>
        </w:rPr>
        <w:t>, m</w:t>
      </w:r>
      <w:r>
        <w:rPr>
          <w:rFonts w:ascii="Roboto" w:hAnsi="Roboto"/>
          <w:sz w:val="24"/>
          <w:szCs w:val="24"/>
        </w:rPr>
        <w:t>aintenance and funding</w:t>
      </w:r>
      <w:r w:rsidR="00840285">
        <w:rPr>
          <w:rFonts w:ascii="Roboto" w:hAnsi="Roboto"/>
          <w:sz w:val="24"/>
          <w:szCs w:val="24"/>
        </w:rPr>
        <w:t xml:space="preserve"> and all who wish to see it a successful ending.</w:t>
      </w:r>
    </w:p>
    <w:p w:rsidR="00840285" w:rsidRDefault="00840285" w:rsidP="00840285">
      <w:pPr>
        <w:spacing w:line="360" w:lineRule="auto"/>
        <w:jc w:val="center"/>
        <w:rPr>
          <w:rFonts w:ascii="Roboto" w:hAnsi="Roboto"/>
          <w:sz w:val="24"/>
          <w:szCs w:val="24"/>
        </w:rPr>
      </w:pPr>
    </w:p>
    <w:p w:rsidR="00840285" w:rsidRDefault="00840285" w:rsidP="00840285">
      <w:pPr>
        <w:spacing w:line="360" w:lineRule="auto"/>
        <w:jc w:val="center"/>
        <w:rPr>
          <w:rFonts w:ascii="Roboto" w:hAnsi="Roboto"/>
          <w:sz w:val="24"/>
          <w:szCs w:val="24"/>
        </w:rPr>
      </w:pPr>
    </w:p>
    <w:p w:rsidR="00840285" w:rsidRDefault="00840285" w:rsidP="00840285">
      <w:pPr>
        <w:spacing w:line="360" w:lineRule="auto"/>
        <w:jc w:val="center"/>
        <w:rPr>
          <w:rFonts w:ascii="Roboto" w:hAnsi="Roboto"/>
          <w:sz w:val="24"/>
          <w:szCs w:val="24"/>
        </w:rPr>
      </w:pPr>
    </w:p>
    <w:p w:rsidR="00840285" w:rsidRDefault="00840285" w:rsidP="00840285">
      <w:pPr>
        <w:spacing w:line="360" w:lineRule="auto"/>
        <w:jc w:val="center"/>
        <w:rPr>
          <w:rFonts w:ascii="Roboto" w:hAnsi="Roboto"/>
          <w:sz w:val="24"/>
          <w:szCs w:val="24"/>
        </w:rPr>
      </w:pPr>
    </w:p>
    <w:p w:rsidR="00840285" w:rsidRDefault="00840285" w:rsidP="00840285">
      <w:pPr>
        <w:spacing w:line="360" w:lineRule="auto"/>
        <w:jc w:val="center"/>
        <w:rPr>
          <w:rFonts w:ascii="Roboto" w:hAnsi="Roboto"/>
          <w:sz w:val="24"/>
          <w:szCs w:val="24"/>
        </w:rPr>
      </w:pPr>
    </w:p>
    <w:p w:rsidR="00840285" w:rsidRDefault="00840285" w:rsidP="00840285">
      <w:pPr>
        <w:spacing w:line="360" w:lineRule="auto"/>
        <w:jc w:val="center"/>
        <w:rPr>
          <w:rFonts w:ascii="Roboto" w:hAnsi="Roboto"/>
          <w:sz w:val="24"/>
          <w:szCs w:val="24"/>
        </w:rPr>
      </w:pPr>
    </w:p>
    <w:p w:rsidR="00840285" w:rsidRDefault="00840285" w:rsidP="00840285">
      <w:pPr>
        <w:spacing w:line="360" w:lineRule="auto"/>
        <w:jc w:val="center"/>
        <w:rPr>
          <w:rFonts w:ascii="Roboto" w:hAnsi="Roboto"/>
          <w:sz w:val="24"/>
          <w:szCs w:val="24"/>
        </w:rPr>
      </w:pPr>
    </w:p>
    <w:p w:rsidR="00840285" w:rsidRDefault="00840285" w:rsidP="00840285">
      <w:pPr>
        <w:spacing w:line="360" w:lineRule="auto"/>
        <w:jc w:val="center"/>
        <w:rPr>
          <w:rFonts w:ascii="Roboto" w:hAnsi="Roboto"/>
          <w:sz w:val="24"/>
          <w:szCs w:val="24"/>
        </w:rPr>
      </w:pPr>
    </w:p>
    <w:p w:rsidR="00840285" w:rsidRDefault="00840285" w:rsidP="00840285">
      <w:pPr>
        <w:spacing w:line="360" w:lineRule="auto"/>
        <w:jc w:val="center"/>
        <w:rPr>
          <w:rFonts w:ascii="Roboto" w:hAnsi="Roboto"/>
          <w:sz w:val="24"/>
          <w:szCs w:val="24"/>
        </w:rPr>
      </w:pPr>
    </w:p>
    <w:p w:rsidR="00840285" w:rsidRDefault="00840285" w:rsidP="00840285">
      <w:pPr>
        <w:spacing w:line="360" w:lineRule="auto"/>
        <w:jc w:val="center"/>
        <w:rPr>
          <w:rFonts w:ascii="Roboto" w:hAnsi="Roboto"/>
          <w:sz w:val="24"/>
          <w:szCs w:val="24"/>
        </w:rPr>
      </w:pPr>
    </w:p>
    <w:p w:rsidR="00840285" w:rsidRDefault="00840285" w:rsidP="00840285">
      <w:pPr>
        <w:spacing w:line="360" w:lineRule="auto"/>
        <w:jc w:val="center"/>
        <w:rPr>
          <w:rFonts w:ascii="Roboto" w:hAnsi="Roboto"/>
          <w:sz w:val="24"/>
          <w:szCs w:val="24"/>
        </w:rPr>
      </w:pPr>
    </w:p>
    <w:p w:rsidR="00840285" w:rsidRPr="00840285" w:rsidRDefault="00840285" w:rsidP="00840285">
      <w:pPr>
        <w:spacing w:line="360" w:lineRule="auto"/>
        <w:jc w:val="center"/>
        <w:rPr>
          <w:rFonts w:ascii="Roboto" w:hAnsi="Roboto"/>
          <w:b/>
          <w:bCs/>
          <w:sz w:val="32"/>
          <w:szCs w:val="32"/>
        </w:rPr>
      </w:pPr>
      <w:r w:rsidRPr="00840285">
        <w:rPr>
          <w:rFonts w:ascii="Roboto" w:hAnsi="Roboto"/>
          <w:b/>
          <w:bCs/>
          <w:sz w:val="32"/>
          <w:szCs w:val="32"/>
        </w:rPr>
        <w:lastRenderedPageBreak/>
        <w:t>Abstract</w:t>
      </w:r>
    </w:p>
    <w:p w:rsidR="00840285" w:rsidRDefault="00840285" w:rsidP="00840285">
      <w:pPr>
        <w:spacing w:line="360" w:lineRule="auto"/>
        <w:jc w:val="center"/>
        <w:rPr>
          <w:rFonts w:ascii="Roboto" w:hAnsi="Roboto"/>
          <w:sz w:val="24"/>
          <w:szCs w:val="24"/>
        </w:rPr>
      </w:pPr>
    </w:p>
    <w:p w:rsidR="00840285" w:rsidRDefault="00CD6AE9" w:rsidP="00B82A28">
      <w:pPr>
        <w:spacing w:line="360" w:lineRule="auto"/>
        <w:jc w:val="both"/>
        <w:rPr>
          <w:rFonts w:ascii="Roboto" w:hAnsi="Roboto"/>
          <w:sz w:val="24"/>
          <w:szCs w:val="24"/>
        </w:rPr>
      </w:pPr>
      <w:r>
        <w:rPr>
          <w:rFonts w:ascii="Roboto" w:hAnsi="Roboto"/>
          <w:sz w:val="24"/>
          <w:szCs w:val="24"/>
        </w:rPr>
        <w:t>From today’s social and religious setting, Muslim societies present</w:t>
      </w:r>
      <w:r w:rsidR="00840285">
        <w:rPr>
          <w:rFonts w:ascii="Roboto" w:hAnsi="Roboto"/>
          <w:sz w:val="24"/>
          <w:szCs w:val="24"/>
        </w:rPr>
        <w:t xml:space="preserve"> a clear urge to respond to a religious calling of </w:t>
      </w:r>
      <w:r w:rsidR="00B82A28">
        <w:rPr>
          <w:rFonts w:ascii="Roboto" w:hAnsi="Roboto"/>
          <w:sz w:val="24"/>
          <w:szCs w:val="24"/>
        </w:rPr>
        <w:t>eradicating</w:t>
      </w:r>
      <w:r w:rsidR="00840285">
        <w:rPr>
          <w:rFonts w:ascii="Roboto" w:hAnsi="Roboto"/>
          <w:sz w:val="24"/>
          <w:szCs w:val="24"/>
        </w:rPr>
        <w:t xml:space="preserve"> illiteracy from </w:t>
      </w:r>
      <w:r>
        <w:rPr>
          <w:rFonts w:ascii="Roboto" w:hAnsi="Roboto"/>
          <w:sz w:val="24"/>
          <w:szCs w:val="24"/>
        </w:rPr>
        <w:t xml:space="preserve">themselves. From students travelling from as far as Indonesia and China to meet scholars, Sudan plays a critical role in </w:t>
      </w:r>
      <w:r w:rsidR="00774B1D">
        <w:rPr>
          <w:rFonts w:ascii="Roboto" w:hAnsi="Roboto"/>
          <w:sz w:val="24"/>
          <w:szCs w:val="24"/>
        </w:rPr>
        <w:t xml:space="preserve">the </w:t>
      </w:r>
      <w:r>
        <w:rPr>
          <w:rFonts w:ascii="Roboto" w:hAnsi="Roboto"/>
          <w:sz w:val="24"/>
          <w:szCs w:val="24"/>
        </w:rPr>
        <w:t>fulfill</w:t>
      </w:r>
      <w:r w:rsidR="00774B1D">
        <w:rPr>
          <w:rFonts w:ascii="Roboto" w:hAnsi="Roboto"/>
          <w:sz w:val="24"/>
          <w:szCs w:val="24"/>
        </w:rPr>
        <w:t>ment of</w:t>
      </w:r>
      <w:r>
        <w:rPr>
          <w:rFonts w:ascii="Roboto" w:hAnsi="Roboto"/>
          <w:sz w:val="24"/>
          <w:szCs w:val="24"/>
        </w:rPr>
        <w:t xml:space="preserve"> this </w:t>
      </w:r>
      <w:r w:rsidR="00774B1D">
        <w:rPr>
          <w:rFonts w:ascii="Roboto" w:hAnsi="Roboto"/>
          <w:sz w:val="24"/>
          <w:szCs w:val="24"/>
        </w:rPr>
        <w:t>mission</w:t>
      </w:r>
      <w:r>
        <w:rPr>
          <w:rFonts w:ascii="Roboto" w:hAnsi="Roboto"/>
          <w:sz w:val="24"/>
          <w:szCs w:val="24"/>
        </w:rPr>
        <w:t>. But how do students find the multiplicity of scholars? Who schedules their movements and next steps in their journey of seeking knowledge?</w:t>
      </w:r>
    </w:p>
    <w:p w:rsidR="008239E2" w:rsidRDefault="00CD6AE9" w:rsidP="008239E2">
      <w:pPr>
        <w:spacing w:line="360" w:lineRule="auto"/>
        <w:jc w:val="both"/>
        <w:rPr>
          <w:rFonts w:ascii="Roboto" w:hAnsi="Roboto"/>
          <w:sz w:val="24"/>
          <w:szCs w:val="24"/>
        </w:rPr>
      </w:pPr>
      <w:r>
        <w:rPr>
          <w:rFonts w:ascii="Roboto" w:hAnsi="Roboto"/>
          <w:sz w:val="24"/>
          <w:szCs w:val="24"/>
        </w:rPr>
        <w:t xml:space="preserve">The dominant and immediate response </w:t>
      </w:r>
      <w:r w:rsidR="00774B1D">
        <w:rPr>
          <w:rFonts w:ascii="Roboto" w:hAnsi="Roboto"/>
          <w:sz w:val="24"/>
          <w:szCs w:val="24"/>
        </w:rPr>
        <w:t>by scholars and universities reveals a clear mess in how students get to find scholars and attend lessons. Khartoum, for example, with thousands of Mosques, has at least a lesson going on in every Mosque. In</w:t>
      </w:r>
      <w:r w:rsidR="00BC6AFE">
        <w:rPr>
          <w:rFonts w:ascii="Roboto" w:hAnsi="Roboto"/>
          <w:sz w:val="24"/>
          <w:szCs w:val="24"/>
        </w:rPr>
        <w:t xml:space="preserve"> busy schedules, s</w:t>
      </w:r>
      <w:r w:rsidR="00774B1D">
        <w:rPr>
          <w:rFonts w:ascii="Roboto" w:hAnsi="Roboto"/>
          <w:sz w:val="24"/>
          <w:szCs w:val="24"/>
        </w:rPr>
        <w:t>cholars</w:t>
      </w:r>
      <w:r w:rsidR="00BC6AFE">
        <w:rPr>
          <w:rFonts w:ascii="Roboto" w:hAnsi="Roboto"/>
          <w:sz w:val="24"/>
          <w:szCs w:val="24"/>
        </w:rPr>
        <w:t xml:space="preserve"> are</w:t>
      </w:r>
      <w:r w:rsidR="00774B1D">
        <w:rPr>
          <w:rFonts w:ascii="Roboto" w:hAnsi="Roboto"/>
          <w:sz w:val="24"/>
          <w:szCs w:val="24"/>
        </w:rPr>
        <w:t xml:space="preserve"> continuously present</w:t>
      </w:r>
      <w:r w:rsidR="00BC6AFE">
        <w:rPr>
          <w:rFonts w:ascii="Roboto" w:hAnsi="Roboto"/>
          <w:sz w:val="24"/>
          <w:szCs w:val="24"/>
        </w:rPr>
        <w:t>ing</w:t>
      </w:r>
      <w:r w:rsidR="00774B1D">
        <w:rPr>
          <w:rFonts w:ascii="Roboto" w:hAnsi="Roboto"/>
          <w:sz w:val="24"/>
          <w:szCs w:val="24"/>
        </w:rPr>
        <w:t xml:space="preserve"> lessons in different Mosques. In fact, the ‘credit hour</w:t>
      </w:r>
      <w:r w:rsidR="00BC6AFE">
        <w:rPr>
          <w:rFonts w:ascii="Roboto" w:hAnsi="Roboto"/>
          <w:sz w:val="24"/>
          <w:szCs w:val="24"/>
        </w:rPr>
        <w:t>s</w:t>
      </w:r>
      <w:r w:rsidR="00774B1D">
        <w:rPr>
          <w:rFonts w:ascii="Roboto" w:hAnsi="Roboto"/>
          <w:sz w:val="24"/>
          <w:szCs w:val="24"/>
        </w:rPr>
        <w:t>’</w:t>
      </w:r>
      <w:r w:rsidR="00BC6AFE">
        <w:rPr>
          <w:rFonts w:ascii="Roboto" w:hAnsi="Roboto"/>
          <w:sz w:val="24"/>
          <w:szCs w:val="24"/>
        </w:rPr>
        <w:t xml:space="preserve"> given to single book, say the Translation of Holy Quran of 742 hours – give and take hours, is far beyond a student’s entire </w:t>
      </w:r>
      <w:r w:rsidR="008239E2">
        <w:rPr>
          <w:rFonts w:ascii="Roboto" w:hAnsi="Roboto"/>
          <w:sz w:val="24"/>
          <w:szCs w:val="24"/>
        </w:rPr>
        <w:t xml:space="preserve">university </w:t>
      </w:r>
      <w:r w:rsidR="00BC6AFE">
        <w:rPr>
          <w:rFonts w:ascii="Roboto" w:hAnsi="Roboto"/>
          <w:sz w:val="24"/>
          <w:szCs w:val="24"/>
        </w:rPr>
        <w:t>year, all in four months!</w:t>
      </w:r>
      <w:r w:rsidR="008239E2">
        <w:rPr>
          <w:rFonts w:ascii="Roboto" w:hAnsi="Roboto"/>
          <w:sz w:val="24"/>
          <w:szCs w:val="24"/>
        </w:rPr>
        <w:t xml:space="preserve"> </w:t>
      </w:r>
      <w:r w:rsidR="00BC6AFE">
        <w:rPr>
          <w:rFonts w:ascii="Roboto" w:hAnsi="Roboto"/>
          <w:sz w:val="24"/>
          <w:szCs w:val="24"/>
        </w:rPr>
        <w:t xml:space="preserve"> But </w:t>
      </w:r>
      <w:r w:rsidR="008239E2">
        <w:rPr>
          <w:rFonts w:ascii="Roboto" w:hAnsi="Roboto"/>
          <w:sz w:val="24"/>
          <w:szCs w:val="24"/>
        </w:rPr>
        <w:t xml:space="preserve">scholars admit that </w:t>
      </w:r>
      <w:r w:rsidR="00BC6AFE">
        <w:rPr>
          <w:rFonts w:ascii="Roboto" w:hAnsi="Roboto"/>
          <w:sz w:val="24"/>
          <w:szCs w:val="24"/>
        </w:rPr>
        <w:t xml:space="preserve">most students are not aware specific lectures that fit their levels </w:t>
      </w:r>
      <w:r w:rsidR="008239E2">
        <w:rPr>
          <w:rFonts w:ascii="Roboto" w:hAnsi="Roboto"/>
          <w:sz w:val="24"/>
          <w:szCs w:val="24"/>
        </w:rPr>
        <w:t>with the little who do having to wait for scholars within their know in organizing their quest to search for knowledge.</w:t>
      </w:r>
    </w:p>
    <w:p w:rsidR="00A60AC0" w:rsidRDefault="008239E2" w:rsidP="00A60AC0">
      <w:pPr>
        <w:spacing w:line="360" w:lineRule="auto"/>
        <w:jc w:val="both"/>
        <w:rPr>
          <w:rFonts w:ascii="Roboto" w:hAnsi="Roboto"/>
          <w:sz w:val="24"/>
          <w:szCs w:val="24"/>
        </w:rPr>
      </w:pPr>
      <w:r>
        <w:rPr>
          <w:rFonts w:ascii="Roboto" w:hAnsi="Roboto"/>
          <w:sz w:val="24"/>
          <w:szCs w:val="24"/>
        </w:rPr>
        <w:t xml:space="preserve"> Another note though is the nature of Islamic Knowledge </w:t>
      </w:r>
      <w:r w:rsidR="00B82A28">
        <w:rPr>
          <w:rFonts w:ascii="Roboto" w:hAnsi="Roboto"/>
          <w:sz w:val="24"/>
          <w:szCs w:val="24"/>
        </w:rPr>
        <w:t>we ge</w:t>
      </w:r>
      <w:r w:rsidR="00A60AC0">
        <w:rPr>
          <w:rFonts w:ascii="Roboto" w:hAnsi="Roboto"/>
          <w:sz w:val="24"/>
          <w:szCs w:val="24"/>
        </w:rPr>
        <w:t>t today</w:t>
      </w:r>
      <w:r>
        <w:rPr>
          <w:rFonts w:ascii="Roboto" w:hAnsi="Roboto"/>
          <w:sz w:val="24"/>
          <w:szCs w:val="24"/>
        </w:rPr>
        <w:t>. Most of what is taken up by Islamic societies as knowledge is scattered and disseminated video and audio clips that they stumble upon in social media platforms.</w:t>
      </w:r>
      <w:r w:rsidR="00A60AC0">
        <w:rPr>
          <w:rFonts w:ascii="Roboto" w:hAnsi="Roboto"/>
          <w:sz w:val="24"/>
          <w:szCs w:val="24"/>
        </w:rPr>
        <w:t xml:space="preserve"> This has unconsciously satisfied in an illusionary manner, the sincere urge to learn. Thus, Islamic Knowledge is on a verge of vanishing amidst these societies.</w:t>
      </w:r>
    </w:p>
    <w:p w:rsidR="00CD6AE9" w:rsidRDefault="00A60AC0" w:rsidP="00B82A28">
      <w:pPr>
        <w:spacing w:line="360" w:lineRule="auto"/>
        <w:jc w:val="both"/>
        <w:rPr>
          <w:rFonts w:ascii="Roboto" w:hAnsi="Roboto"/>
          <w:sz w:val="24"/>
          <w:szCs w:val="24"/>
        </w:rPr>
      </w:pPr>
      <w:r>
        <w:rPr>
          <w:rFonts w:ascii="Roboto" w:hAnsi="Roboto"/>
          <w:sz w:val="24"/>
          <w:szCs w:val="24"/>
        </w:rPr>
        <w:t xml:space="preserve">By cooperating with scholars and students of knowledge, we formulated a plausible resolution, to be used as a tool by the </w:t>
      </w:r>
      <w:r w:rsidR="00B82A28">
        <w:rPr>
          <w:rFonts w:ascii="Roboto" w:hAnsi="Roboto"/>
          <w:sz w:val="24"/>
          <w:szCs w:val="24"/>
        </w:rPr>
        <w:t>reform makers as a stepping stone to find the solution</w:t>
      </w:r>
      <w:r>
        <w:rPr>
          <w:rFonts w:ascii="Roboto" w:hAnsi="Roboto"/>
          <w:sz w:val="24"/>
          <w:szCs w:val="24"/>
        </w:rPr>
        <w:t>. Our findings and ideas geared towards organizing</w:t>
      </w:r>
      <w:r w:rsidR="00B82A28">
        <w:rPr>
          <w:rFonts w:ascii="Roboto" w:hAnsi="Roboto"/>
          <w:sz w:val="24"/>
          <w:szCs w:val="24"/>
        </w:rPr>
        <w:t xml:space="preserve"> Islamic knowledge in a simple manner as well as expanding its audience can be a shout out for scholars and perhaps a refined learning and teaching tool for guardians and teachers.</w:t>
      </w:r>
    </w:p>
    <w:p w:rsidR="00C54EEA" w:rsidRDefault="00C54EEA" w:rsidP="00B82A28">
      <w:pPr>
        <w:spacing w:line="360" w:lineRule="auto"/>
        <w:jc w:val="both"/>
        <w:rPr>
          <w:rFonts w:ascii="Roboto" w:hAnsi="Roboto"/>
          <w:sz w:val="24"/>
          <w:szCs w:val="24"/>
        </w:rPr>
      </w:pPr>
    </w:p>
    <w:p w:rsidR="00C54EEA" w:rsidRDefault="00F63D70" w:rsidP="00C54EEA">
      <w:pPr>
        <w:spacing w:line="360" w:lineRule="auto"/>
        <w:jc w:val="center"/>
        <w:rPr>
          <w:rFonts w:ascii="Roboto" w:hAnsi="Roboto" w:cs="Arial"/>
          <w:b/>
          <w:bCs/>
          <w:sz w:val="32"/>
          <w:szCs w:val="32"/>
        </w:rPr>
      </w:pPr>
      <w:r w:rsidRPr="00F63D70">
        <w:rPr>
          <w:rFonts w:ascii="Roboto" w:hAnsi="Roboto" w:cs="Arial"/>
          <w:b/>
          <w:bCs/>
          <w:sz w:val="32"/>
          <w:szCs w:val="32"/>
          <w:rtl/>
        </w:rPr>
        <w:lastRenderedPageBreak/>
        <w:t>المستخلص</w:t>
      </w:r>
    </w:p>
    <w:p w:rsidR="00FA0C76" w:rsidRPr="00F63D70" w:rsidRDefault="00FA0C76" w:rsidP="00C54EEA">
      <w:pPr>
        <w:spacing w:line="360" w:lineRule="auto"/>
        <w:jc w:val="center"/>
        <w:rPr>
          <w:rFonts w:ascii="Roboto" w:hAnsi="Roboto"/>
          <w:b/>
          <w:bCs/>
          <w:sz w:val="32"/>
          <w:szCs w:val="32"/>
        </w:rPr>
      </w:pPr>
    </w:p>
    <w:p w:rsidR="00C54EEA" w:rsidRPr="00C54EEA" w:rsidRDefault="00C54EEA" w:rsidP="00C54EEA">
      <w:pPr>
        <w:bidi/>
        <w:spacing w:line="360" w:lineRule="auto"/>
        <w:jc w:val="both"/>
        <w:rPr>
          <w:rFonts w:ascii="Roboto" w:hAnsi="Roboto" w:cs="Simplified Arabic"/>
          <w:sz w:val="24"/>
          <w:szCs w:val="24"/>
        </w:rPr>
      </w:pPr>
      <w:r w:rsidRPr="00C54EEA">
        <w:rPr>
          <w:rFonts w:ascii="Roboto" w:hAnsi="Roboto" w:cs="Simplified Arabic"/>
          <w:sz w:val="24"/>
          <w:szCs w:val="24"/>
          <w:rtl/>
        </w:rPr>
        <w:t>من البيئة الاجتماعية والدينية اليوم ، تقدم المجتمعات الإسلامية دافعًا واضحًا للرد على دعوة دينية للقضاء على الأمية من نفسها. من الطلاب الذين يسافرون من أماكن بعيدة مثل إندونيسيا والصين لمقابلة العلماء ، يلعب السودان دورًا مهمًا في تحقيق هذه المهمة. ولكن كيف يجد الطلاب تعدد العلماء؟ من الذي يقوم بجدولة تحركاتهم والخطوات التالية في رحلتهم للبحث عن المعرفة؟</w:t>
      </w:r>
    </w:p>
    <w:p w:rsidR="00C54EEA" w:rsidRPr="00C54EEA" w:rsidRDefault="00C54EEA" w:rsidP="00C54EEA">
      <w:pPr>
        <w:bidi/>
        <w:spacing w:line="360" w:lineRule="auto"/>
        <w:jc w:val="both"/>
        <w:rPr>
          <w:rFonts w:ascii="Roboto" w:hAnsi="Roboto" w:cs="Simplified Arabic"/>
          <w:sz w:val="24"/>
          <w:szCs w:val="24"/>
        </w:rPr>
      </w:pPr>
      <w:r w:rsidRPr="00C54EEA">
        <w:rPr>
          <w:rFonts w:ascii="Roboto" w:hAnsi="Roboto" w:cs="Simplified Arabic"/>
          <w:sz w:val="24"/>
          <w:szCs w:val="24"/>
          <w:rtl/>
        </w:rPr>
        <w:t>تكشف الاستجابة المهيمنة والفورية من قبل العلماء والجامعات عن فوضى واضحة في كيفية تمكن الطلاب من العثور على العلماء وحضور الدروس. الخرطوم ، على سبيل المثال ، مع آلاف المساجد ، لديها درس على الأقل في كل مسجد. في الجداول المزدحمة ، يقدم العلماء باستمرار دروسًا في مساجد مختلفة. في الواقع ، فإن "الساعات المعتمدة" الممنوحة لكتاب واحد ، على سبيل المثال ترجمة القرآن الكريم لـ 742 ساعة - أكثر وأخذ ساعات ، تتجاوز بكثير السنة الجامعية للطالب ، كل ذلك في أربعة أشهر! لكن العلماء يعترفون بأن معظم الطلاب ليسوا على دراية بمحاضرات محددة تتناسب مع مستوياتهم مع القليل ممن يضطرون إلى انتظار العلماء الذين يعرفونهم في تنظيم سعيهم للبحث عن المعرفة</w:t>
      </w:r>
      <w:r w:rsidRPr="00C54EEA">
        <w:rPr>
          <w:rFonts w:ascii="Roboto" w:hAnsi="Roboto" w:cs="Simplified Arabic"/>
          <w:sz w:val="24"/>
          <w:szCs w:val="24"/>
        </w:rPr>
        <w:t>.</w:t>
      </w:r>
    </w:p>
    <w:p w:rsidR="00C54EEA" w:rsidRPr="00C54EEA" w:rsidRDefault="00C54EEA" w:rsidP="00C54EEA">
      <w:pPr>
        <w:bidi/>
        <w:spacing w:line="360" w:lineRule="auto"/>
        <w:jc w:val="both"/>
        <w:rPr>
          <w:rFonts w:ascii="Roboto" w:hAnsi="Roboto" w:cs="Simplified Arabic"/>
          <w:sz w:val="24"/>
          <w:szCs w:val="24"/>
        </w:rPr>
      </w:pPr>
      <w:r w:rsidRPr="00C54EEA">
        <w:rPr>
          <w:rFonts w:ascii="Roboto" w:hAnsi="Roboto" w:cs="Simplified Arabic"/>
          <w:sz w:val="24"/>
          <w:szCs w:val="24"/>
        </w:rPr>
        <w:t xml:space="preserve"> </w:t>
      </w:r>
      <w:r w:rsidRPr="00C54EEA">
        <w:rPr>
          <w:rFonts w:ascii="Roboto" w:hAnsi="Roboto" w:cs="Simplified Arabic"/>
          <w:sz w:val="24"/>
          <w:szCs w:val="24"/>
          <w:rtl/>
        </w:rPr>
        <w:t>ملاحظة أخرى هي طبيعة المعرفة الإسلامية التي نحصل عليها اليوم. معظم ما تتخذه المجتمعات الإسلامية من علم مشتت وينشر مقاطع فيديو ومسموعة يعثرون عليها في منصات التواصل الاجتماعي. لقد أرضى هذا دون وعي بطريقة وهمية ، الرغبة الصادقة في التعلم. وهكذا ، فإن المعرفة الإسلامية على وشك الزوال وسط هذه المجتمعات</w:t>
      </w:r>
      <w:r w:rsidRPr="00C54EEA">
        <w:rPr>
          <w:rFonts w:ascii="Roboto" w:hAnsi="Roboto" w:cs="Simplified Arabic"/>
          <w:sz w:val="24"/>
          <w:szCs w:val="24"/>
        </w:rPr>
        <w:t>.</w:t>
      </w:r>
    </w:p>
    <w:p w:rsidR="00C54EEA" w:rsidRDefault="00C54EEA" w:rsidP="00C54EEA">
      <w:pPr>
        <w:bidi/>
        <w:spacing w:line="360" w:lineRule="auto"/>
        <w:jc w:val="both"/>
        <w:rPr>
          <w:rFonts w:ascii="Roboto" w:hAnsi="Roboto" w:cs="Simplified Arabic"/>
          <w:sz w:val="24"/>
          <w:szCs w:val="24"/>
        </w:rPr>
      </w:pPr>
      <w:r w:rsidRPr="00C54EEA">
        <w:rPr>
          <w:rFonts w:ascii="Roboto" w:hAnsi="Roboto" w:cs="Simplified Arabic"/>
          <w:sz w:val="24"/>
          <w:szCs w:val="24"/>
          <w:rtl/>
        </w:rPr>
        <w:t>من خلال التعاون مع العلماء وطلاب المعرفة ، قمنا بصياغة قرار معقول ، لاستخدامه كأداة من قبل صانعي الإصلاح كنقطة انطلاق لإيجاد الحل. يمكن أن تكون نتائجنا وأفكارنا الموجهة نحو تنظيم المعرفة الإسلامية بطريقة بسيطة بالإضافة إلى توسيع نطاق جمهورها صيحة للعلماء وربما أداة تعليمية وتعليمية دقيقة للأوصياء والمعلمين</w:t>
      </w:r>
      <w:r w:rsidRPr="00C54EEA">
        <w:rPr>
          <w:rFonts w:ascii="Roboto" w:hAnsi="Roboto" w:cs="Simplified Arabic"/>
          <w:sz w:val="24"/>
          <w:szCs w:val="24"/>
        </w:rPr>
        <w:t>.</w:t>
      </w:r>
    </w:p>
    <w:p w:rsidR="00F63D70" w:rsidRDefault="00F63D70" w:rsidP="00F63D70">
      <w:pPr>
        <w:bidi/>
        <w:spacing w:line="360" w:lineRule="auto"/>
        <w:jc w:val="both"/>
        <w:rPr>
          <w:rFonts w:ascii="Roboto" w:hAnsi="Roboto" w:cs="Simplified Arabic"/>
          <w:sz w:val="24"/>
          <w:szCs w:val="24"/>
        </w:rPr>
      </w:pPr>
    </w:p>
    <w:p w:rsidR="00F63D70" w:rsidRDefault="00F63D70" w:rsidP="00F63D70">
      <w:pPr>
        <w:bidi/>
        <w:spacing w:line="360" w:lineRule="auto"/>
        <w:jc w:val="both"/>
        <w:rPr>
          <w:rFonts w:ascii="Roboto" w:hAnsi="Roboto" w:cs="Simplified Arabic"/>
          <w:sz w:val="24"/>
          <w:szCs w:val="24"/>
        </w:rPr>
      </w:pPr>
    </w:p>
    <w:p w:rsidR="00F63D70" w:rsidRDefault="00F63D70" w:rsidP="00F63D70">
      <w:pPr>
        <w:spacing w:line="360" w:lineRule="auto"/>
        <w:jc w:val="both"/>
        <w:rPr>
          <w:rFonts w:ascii="Roboto" w:hAnsi="Roboto" w:cs="Simplified Arabic"/>
          <w:sz w:val="24"/>
          <w:szCs w:val="24"/>
        </w:rPr>
      </w:pPr>
      <w:r>
        <w:rPr>
          <w:rFonts w:ascii="Roboto" w:hAnsi="Roboto" w:cs="Simplified Arabic"/>
          <w:sz w:val="24"/>
          <w:szCs w:val="24"/>
        </w:rPr>
        <w:lastRenderedPageBreak/>
        <w:t xml:space="preserve">Contents Table </w:t>
      </w:r>
      <w:bookmarkStart w:id="0" w:name="_GoBack"/>
      <w:bookmarkEnd w:id="0"/>
    </w:p>
    <w:p w:rsidR="00F63D70" w:rsidRDefault="00F63D70" w:rsidP="00F63D70">
      <w:pPr>
        <w:spacing w:line="360" w:lineRule="auto"/>
        <w:jc w:val="both"/>
        <w:rPr>
          <w:rFonts w:ascii="Roboto" w:hAnsi="Roboto" w:cs="Simplified Arabic"/>
          <w:sz w:val="24"/>
          <w:szCs w:val="24"/>
        </w:rPr>
      </w:pPr>
    </w:p>
    <w:p w:rsidR="00F63D70" w:rsidRDefault="00F63D70" w:rsidP="00F63D70">
      <w:pPr>
        <w:spacing w:line="360" w:lineRule="auto"/>
        <w:jc w:val="both"/>
        <w:rPr>
          <w:rFonts w:ascii="Roboto" w:hAnsi="Roboto" w:cs="Simplified Arabic"/>
          <w:sz w:val="24"/>
          <w:szCs w:val="24"/>
        </w:rPr>
      </w:pPr>
      <w:r>
        <w:rPr>
          <w:rFonts w:ascii="Roboto" w:hAnsi="Roboto" w:cs="Simplified Arabic"/>
          <w:sz w:val="24"/>
          <w:szCs w:val="24"/>
        </w:rPr>
        <w:t>Diagrams Table</w:t>
      </w:r>
    </w:p>
    <w:p w:rsidR="00F63D70" w:rsidRPr="00C54EEA" w:rsidRDefault="00F63D70" w:rsidP="00F63D70">
      <w:pPr>
        <w:spacing w:line="360" w:lineRule="auto"/>
        <w:jc w:val="both"/>
        <w:rPr>
          <w:rFonts w:ascii="Roboto" w:hAnsi="Roboto" w:cs="Simplified Arabic"/>
          <w:sz w:val="24"/>
          <w:szCs w:val="24"/>
        </w:rPr>
      </w:pPr>
    </w:p>
    <w:sectPr w:rsidR="00F63D70" w:rsidRPr="00C54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implified Arabic">
    <w:panose1 w:val="02020603050405020304"/>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06"/>
    <w:rsid w:val="004E3F9A"/>
    <w:rsid w:val="00774B1D"/>
    <w:rsid w:val="008239E2"/>
    <w:rsid w:val="00840285"/>
    <w:rsid w:val="00A60AC0"/>
    <w:rsid w:val="00AB3506"/>
    <w:rsid w:val="00B82A28"/>
    <w:rsid w:val="00BC6AFE"/>
    <w:rsid w:val="00C54EEA"/>
    <w:rsid w:val="00CD6AE9"/>
    <w:rsid w:val="00F63D70"/>
    <w:rsid w:val="00FA0C76"/>
    <w:rsid w:val="00FD4D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02A15-27D4-40D9-9F01-5B773B78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Abdifatah M Ibrahim</dc:creator>
  <cp:keywords/>
  <dc:description/>
  <cp:lastModifiedBy>Abdifatah M Ibrahim</cp:lastModifiedBy>
  <cp:revision>3</cp:revision>
  <dcterms:created xsi:type="dcterms:W3CDTF">2021-01-16T22:54:00Z</dcterms:created>
  <dcterms:modified xsi:type="dcterms:W3CDTF">2021-01-17T00:30:00Z</dcterms:modified>
</cp:coreProperties>
</file>