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7956" w14:textId="33E4F678" w:rsidR="00536A2F" w:rsidRDefault="005471E2" w:rsidP="00DD7B1D">
      <w:pPr>
        <w:pStyle w:val="Heading1"/>
      </w:pPr>
      <w:r>
        <w:t>Projekta “BliztBerechnung Online” dokumentācija</w:t>
      </w:r>
    </w:p>
    <w:p w14:paraId="6CBDF630" w14:textId="4099A2F2" w:rsidR="005471E2" w:rsidRDefault="005471E2" w:rsidP="00DD7B1D">
      <w:r>
        <w:t>“BlitzBerechnung Online”mērķis ir nodrošināt iespēju attīstīt ātrrēķināšanas prasmes tiešsaistē.</w:t>
      </w:r>
      <w:r w:rsidR="00103A3D">
        <w:t xml:space="preserve"> Pielāgojams grūtības līmenis ļauj pielāgot sarežģītību lietotāja prasmēm.</w:t>
      </w:r>
    </w:p>
    <w:p w14:paraId="48D18110" w14:textId="77777777" w:rsidR="00103A3D" w:rsidRDefault="00103A3D" w:rsidP="00DD7B1D"/>
    <w:p w14:paraId="49FBCD64" w14:textId="6607EC83" w:rsidR="00103A3D" w:rsidRPr="00DD7B1D" w:rsidRDefault="00B76ECB" w:rsidP="00DD7B1D">
      <w:pPr>
        <w:rPr>
          <w:b/>
          <w:bCs/>
        </w:rPr>
      </w:pPr>
      <w:r w:rsidRPr="00DD7B1D">
        <w:rPr>
          <w:b/>
          <w:bCs/>
        </w:rPr>
        <w:t>Iespējas:</w:t>
      </w:r>
    </w:p>
    <w:p w14:paraId="1A5174C4" w14:textId="62C7D0F5" w:rsidR="00B76ECB" w:rsidRDefault="00B76ECB" w:rsidP="00DD7B1D">
      <w:pPr>
        <w:pStyle w:val="ListParagraph"/>
        <w:numPr>
          <w:ilvl w:val="0"/>
          <w:numId w:val="2"/>
        </w:numPr>
      </w:pPr>
      <w:r>
        <w:t>Izvēlēšanās starp saskaitīšanu, atņemšanu, reizināšanu un dalīšanu, vai sajaukumu starp šiem piemēriem</w:t>
      </w:r>
    </w:p>
    <w:p w14:paraId="1B59EC22" w14:textId="3B9CEA19" w:rsidR="00B76ECB" w:rsidRDefault="00B76ECB" w:rsidP="00DD7B1D">
      <w:pPr>
        <w:pStyle w:val="ListParagraph"/>
        <w:numPr>
          <w:ilvl w:val="0"/>
          <w:numId w:val="2"/>
        </w:numPr>
      </w:pPr>
      <w:r>
        <w:t>Maināms laiks un skaitļu lielums sniegtajos piemēros</w:t>
      </w:r>
    </w:p>
    <w:p w14:paraId="21C0584D" w14:textId="0A41FDC8" w:rsidR="00B76ECB" w:rsidRDefault="00B76ECB" w:rsidP="00DD7B1D">
      <w:pPr>
        <w:pStyle w:val="ListParagraph"/>
        <w:numPr>
          <w:ilvl w:val="0"/>
          <w:numId w:val="2"/>
        </w:numPr>
      </w:pPr>
      <w:r>
        <w:t>Maināms spēles režīms – iespējami vairāk pareizu piemēru noteiktā laikā vai katrs piemērs arvien mazākā laika posmā</w:t>
      </w:r>
    </w:p>
    <w:p w14:paraId="58C6FE9B" w14:textId="52FB6051" w:rsidR="00B76ECB" w:rsidRDefault="00B76ECB" w:rsidP="00DD7B1D">
      <w:pPr>
        <w:pStyle w:val="ListParagraph"/>
        <w:numPr>
          <w:ilvl w:val="0"/>
          <w:numId w:val="2"/>
        </w:numPr>
      </w:pPr>
      <w:r>
        <w:t>Informācija par atrisinātajiem piemēriem</w:t>
      </w:r>
    </w:p>
    <w:p w14:paraId="57389E85" w14:textId="77777777" w:rsidR="00B76ECB" w:rsidRDefault="00B76ECB" w:rsidP="00B76ECB"/>
    <w:p w14:paraId="7D9383A3" w14:textId="15B07F3E" w:rsidR="00DD7B1D" w:rsidRDefault="00DD7B1D" w:rsidP="00B76ECB">
      <w:r>
        <w:t>Izmantošana:</w:t>
      </w:r>
    </w:p>
    <w:p w14:paraId="4B48B7DB" w14:textId="7969A509" w:rsidR="00DD7B1D" w:rsidRDefault="00DD7B1D" w:rsidP="00DD7B1D">
      <w:pPr>
        <w:pStyle w:val="ListParagraph"/>
        <w:numPr>
          <w:ilvl w:val="0"/>
          <w:numId w:val="3"/>
        </w:numPr>
      </w:pPr>
      <w:r>
        <w:t>Atver mājaslapu</w:t>
      </w:r>
    </w:p>
    <w:p w14:paraId="7E999256" w14:textId="30859682" w:rsidR="00DD7B1D" w:rsidRDefault="00DD7B1D" w:rsidP="00DD7B1D">
      <w:pPr>
        <w:pStyle w:val="ListParagraph"/>
        <w:numPr>
          <w:ilvl w:val="0"/>
          <w:numId w:val="3"/>
        </w:numPr>
      </w:pPr>
      <w:r>
        <w:t>Spiež “Sākumu” un apskata turpmāku pamācību tur</w:t>
      </w:r>
    </w:p>
    <w:p w14:paraId="60A077CD" w14:textId="77777777" w:rsidR="00DD7B1D" w:rsidRDefault="00DD7B1D" w:rsidP="00DD7B1D"/>
    <w:p w14:paraId="61C70363" w14:textId="19405374" w:rsidR="00DD7B1D" w:rsidRDefault="00C74C6D" w:rsidP="00DD7B1D">
      <w:r>
        <w:t>Izmantotās valodas: CSS, HTML, Javascript</w:t>
      </w:r>
    </w:p>
    <w:p w14:paraId="296E5148" w14:textId="77777777" w:rsidR="00C74C6D" w:rsidRDefault="00C74C6D" w:rsidP="00DD7B1D"/>
    <w:p w14:paraId="587AD0F4" w14:textId="022B8502" w:rsidR="00C74C6D" w:rsidRDefault="00C74C6D" w:rsidP="00DD7B1D">
      <w:r>
        <w:t>Autors – Nikita Baranovs</w:t>
      </w:r>
    </w:p>
    <w:p w14:paraId="008B8644" w14:textId="77777777" w:rsidR="00B76ECB" w:rsidRDefault="00B76ECB" w:rsidP="00B76ECB"/>
    <w:sectPr w:rsidR="00B7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144A6"/>
    <w:multiLevelType w:val="hybridMultilevel"/>
    <w:tmpl w:val="9706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0B43"/>
    <w:multiLevelType w:val="hybridMultilevel"/>
    <w:tmpl w:val="6A6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F10B1"/>
    <w:multiLevelType w:val="hybridMultilevel"/>
    <w:tmpl w:val="054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60015">
    <w:abstractNumId w:val="2"/>
  </w:num>
  <w:num w:numId="2" w16cid:durableId="301666206">
    <w:abstractNumId w:val="1"/>
  </w:num>
  <w:num w:numId="3" w16cid:durableId="109486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C8"/>
    <w:rsid w:val="00103A3D"/>
    <w:rsid w:val="0016148D"/>
    <w:rsid w:val="00204FD6"/>
    <w:rsid w:val="002C051A"/>
    <w:rsid w:val="002C7DE3"/>
    <w:rsid w:val="00536A2F"/>
    <w:rsid w:val="005471E2"/>
    <w:rsid w:val="006260D3"/>
    <w:rsid w:val="007F3A20"/>
    <w:rsid w:val="009A00D1"/>
    <w:rsid w:val="00B76ECB"/>
    <w:rsid w:val="00C74C6D"/>
    <w:rsid w:val="00DC1543"/>
    <w:rsid w:val="00DD7B1D"/>
    <w:rsid w:val="00DF4E17"/>
    <w:rsid w:val="00F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8D80"/>
  <w15:chartTrackingRefBased/>
  <w15:docId w15:val="{9B923F33-CFD4-4618-A70D-E6813CD2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0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DC1543"/>
    <w:pPr>
      <w:jc w:val="center"/>
      <w:outlineLvl w:val="0"/>
    </w:pPr>
    <w:rPr>
      <w:b/>
      <w:bCs/>
      <w:sz w:val="32"/>
      <w:szCs w:val="32"/>
      <w:lang w:val="lv-LV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DC1543"/>
    <w:pPr>
      <w:spacing w:before="120" w:after="240"/>
      <w:jc w:val="center"/>
      <w:outlineLvl w:val="1"/>
    </w:pPr>
    <w:rPr>
      <w:sz w:val="32"/>
      <w:szCs w:val="32"/>
      <w:lang w:val="lv-L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DC1543"/>
    <w:rPr>
      <w:rFonts w:ascii="Times New Roman" w:hAnsi="Times New Roman" w:cs="Times New Roman"/>
      <w:b/>
      <w:bCs/>
      <w:sz w:val="32"/>
      <w:szCs w:val="32"/>
      <w:lang w:val="lv-LV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DC1543"/>
    <w:rPr>
      <w:rFonts w:ascii="Times New Roman" w:hAnsi="Times New Roman" w:cs="Times New Roman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C8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C8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C8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C8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C8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C8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5B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C8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C8"/>
    <w:rPr>
      <w:rFonts w:ascii="Times New Roman" w:hAnsi="Times New Roman" w:cs="Times New Roman"/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B5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Baranovs</dc:creator>
  <cp:keywords/>
  <dc:description/>
  <cp:lastModifiedBy>Nikita Baranovs</cp:lastModifiedBy>
  <cp:revision>4</cp:revision>
  <dcterms:created xsi:type="dcterms:W3CDTF">2025-05-08T00:10:00Z</dcterms:created>
  <dcterms:modified xsi:type="dcterms:W3CDTF">2025-05-08T07:10:00Z</dcterms:modified>
</cp:coreProperties>
</file>