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48B2" w14:textId="77777777" w:rsidR="0015058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1BE3C3DC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DHARSHINI N</w:t>
      </w:r>
    </w:p>
    <w:p w14:paraId="0BDD97AE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712523205019</w:t>
      </w:r>
    </w:p>
    <w:p w14:paraId="4F10AFFF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14:paraId="4E3CB5E8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BTECH INFORMATION TECHNOLOGY</w:t>
      </w:r>
    </w:p>
    <w:p w14:paraId="0A1B712E" w14:textId="6975F992" w:rsidR="00150589" w:rsidRPr="00324C68" w:rsidRDefault="00000000">
      <w:pPr>
        <w:spacing w:before="240" w:after="240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324C68">
        <w:rPr>
          <w:rFonts w:ascii="Times New Roman" w:eastAsia="Times New Roman" w:hAnsi="Times New Roman" w:cs="Times New Roman"/>
          <w:bCs/>
          <w:sz w:val="36"/>
          <w:szCs w:val="36"/>
        </w:rPr>
        <w:t>04/05/2025</w:t>
      </w:r>
    </w:p>
    <w:p w14:paraId="59D1BAC4" w14:textId="77777777" w:rsidR="001505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420F4322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5DF6CEDD" w14:textId="77777777" w:rsidR="00150589" w:rsidRDefault="001505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AD012" w14:textId="77777777" w:rsidR="00150589" w:rsidRDefault="0000000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CBD2FEE" w14:textId="77777777" w:rsidR="00150589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Stock market price prediction is one of the most challenging tasks in financial analytics due to the market's volatile and non-linear behavior. Investors and analysts seek more accurate forecasting models to make informed decisions. This project addresses the need for reliable stock price prediction using AI-driven methods and time series analysis to assist traders, investors, and financial institutions.</w:t>
      </w:r>
    </w:p>
    <w:p w14:paraId="00E4C529" w14:textId="77777777" w:rsidR="00150589" w:rsidRDefault="001505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C6792" w14:textId="0022722A" w:rsidR="00150589" w:rsidRDefault="00324C6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</w:t>
      </w:r>
      <w:r w:rsidR="0000000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.Objectives of the Project</w:t>
      </w:r>
    </w:p>
    <w:p w14:paraId="50CE364A" w14:textId="77777777" w:rsidR="0015058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predict the future stock prices of a publicly traded company using historical data.</w:t>
      </w:r>
    </w:p>
    <w:p w14:paraId="1205898E" w14:textId="77777777" w:rsidR="0015058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develop an LSTM-based deep learning model for time series forecasting.</w:t>
      </w:r>
    </w:p>
    <w:p w14:paraId="797AC9CD" w14:textId="77777777" w:rsidR="0015058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analyze historical trends and evaluate model accuracy using appropriate metrics.</w:t>
      </w:r>
    </w:p>
    <w:p w14:paraId="769CA6AB" w14:textId="77777777" w:rsidR="00150589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visualize predictions against actual data to assess model performance.</w:t>
      </w:r>
    </w:p>
    <w:p w14:paraId="72B2EF38" w14:textId="77777777" w:rsidR="00150589" w:rsidRDefault="00150589">
      <w:pPr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</w:p>
    <w:p w14:paraId="55903659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881C9AE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4622C76A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3.Scope of the Project</w:t>
      </w:r>
    </w:p>
    <w:p w14:paraId="3F4917FB" w14:textId="77777777" w:rsidR="0015058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Features Analyzed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Historical stock prices (close price), time-based sequences.</w:t>
      </w:r>
    </w:p>
    <w:p w14:paraId="7229D64A" w14:textId="77777777" w:rsidR="0015058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 Scope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Focused on LSTM neural networks for sequential prediction.</w:t>
      </w:r>
    </w:p>
    <w:p w14:paraId="4A0EDA7B" w14:textId="77777777" w:rsidR="00150589" w:rsidRDefault="0000000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Constraints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Uses only historical price data (no sentiment/news analysis).Model not deployed to a live system (not integrated with a brokerage API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). Data source limited to Yahoo Finance via yfinance API.</w:t>
      </w:r>
    </w:p>
    <w:p w14:paraId="36E0756E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4.Data Sources</w:t>
      </w:r>
    </w:p>
    <w:p w14:paraId="5C05C125" w14:textId="77777777" w:rsidR="0015058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Yahoo Finance (via yfinance Python API)</w:t>
      </w:r>
    </w:p>
    <w:p w14:paraId="63CF8D85" w14:textId="77777777" w:rsidR="0015058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Dataset Type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Public and dynamically updated in real-time.</w:t>
      </w:r>
    </w:p>
    <w:p w14:paraId="2C75026E" w14:textId="77777777" w:rsidR="00150589" w:rsidRDefault="0000000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Stock Example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Apple Inc. (AAPL), with data from 2015 to 2024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FEB0B02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5.High-Level Methodology</w:t>
      </w:r>
    </w:p>
    <w:p w14:paraId="1712056D" w14:textId="77777777" w:rsidR="00150589" w:rsidRDefault="00000000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Collection: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Collected historical stock price data using yfinance API for selected stock symbols.</w:t>
      </w:r>
    </w:p>
    <w:p w14:paraId="2966D4D5" w14:textId="77777777" w:rsidR="00150589" w:rsidRDefault="0000000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Cleaning: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Checked for and handled missing/null values. Converted date columns and ensured proper time series ordering.</w:t>
      </w:r>
    </w:p>
    <w:p w14:paraId="68FFA5A0" w14:textId="77777777" w:rsidR="00150589" w:rsidRDefault="00000000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Exploratory Data Analysis (EDA):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line plots to visualize stock price trends. Analyzed trends, seasonality, and volatility.</w:t>
      </w:r>
    </w:p>
    <w:p w14:paraId="3281D872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Feature Engineering: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Created time-based sequences (60-day window) for LSTM input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Normalized data using Min Max Scaler for better model performance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A5967C7" w14:textId="77777777" w:rsidR="00150589" w:rsidRDefault="00150589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35E23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2BF72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77641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017174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E4C23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4ACF7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02BED" w14:textId="77777777" w:rsidR="00324C68" w:rsidRDefault="00324C68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F1962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Model Building: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Built an LSTM model using Keras with two stacked LSTM layers and one dense output layer. Chosen due to LSTM's effectiveness in time-dependent pattern learning.</w:t>
      </w:r>
    </w:p>
    <w:p w14:paraId="79AD8124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Evaluation: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Mean Squared Error (MSE) to evaluate model loss. Compared predicted prices to actual prices visually.</w:t>
      </w:r>
    </w:p>
    <w:p w14:paraId="7D6A3BB5" w14:textId="77777777" w:rsidR="00324C68" w:rsidRPr="00324C68" w:rsidRDefault="00000000" w:rsidP="00324C6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Visualization &amp; Interpretation: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Plotted predicted vs. actual stock prices using matplotlib. Interpreted trends and checked prediction alignment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0F9891" w14:textId="23C5B56A" w:rsidR="00150589" w:rsidRPr="00324C68" w:rsidRDefault="00000000" w:rsidP="00324C6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C68">
        <w:rPr>
          <w:rFonts w:ascii="Times New Roman" w:eastAsia="Times New Roman" w:hAnsi="Times New Roman" w:cs="Times New Roman"/>
          <w:b/>
          <w:sz w:val="28"/>
          <w:szCs w:val="28"/>
        </w:rPr>
        <w:t xml:space="preserve">Deployment: </w:t>
      </w:r>
      <w:r w:rsidRPr="00324C6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For this phase, deployment is not included .Future deployment could be in Streamlit or a web dashboard</w:t>
      </w:r>
      <w:r w:rsidR="00324C6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45CBF67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6.Tools and Technologies</w:t>
      </w:r>
    </w:p>
    <w:p w14:paraId="0527AC43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Python</w:t>
      </w:r>
    </w:p>
    <w:p w14:paraId="5E0831A6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Notebook/IDE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Google Colab / Jupyter Notebook</w:t>
      </w:r>
    </w:p>
    <w:p w14:paraId="7B6586B1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Libraries: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Data Processing: pandas numpy</w:t>
      </w:r>
      <w:r>
        <w:t xml:space="preserve"> </w:t>
      </w:r>
    </w:p>
    <w:p w14:paraId="00ED28E5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Visualization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matplotlib, seaborn</w:t>
      </w:r>
    </w:p>
    <w:p w14:paraId="25467E95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Modeling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keras, tensorflow, scikit-learn</w:t>
      </w:r>
    </w:p>
    <w:p w14:paraId="1C72E61C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 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yfinance</w:t>
      </w:r>
    </w:p>
    <w:p w14:paraId="7EF28630" w14:textId="77777777" w:rsidR="00150589" w:rsidRDefault="0000000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Streamlit (planned for later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phase) </w:t>
      </w:r>
    </w:p>
    <w:p w14:paraId="3912E8F8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25804830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455E27F6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482FEFFE" w14:textId="77777777" w:rsidR="00150589" w:rsidRDefault="00000000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0589" w14:paraId="702CFACE" w14:textId="77777777">
        <w:tc>
          <w:tcPr>
            <w:tcW w:w="3116" w:type="dxa"/>
          </w:tcPr>
          <w:p w14:paraId="7216C521" w14:textId="77777777" w:rsidR="00150589" w:rsidRDefault="00000000">
            <w:pPr>
              <w:spacing w:before="240" w:after="240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6E95655E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ROLL</w:t>
            </w:r>
          </w:p>
        </w:tc>
        <w:tc>
          <w:tcPr>
            <w:tcW w:w="3117" w:type="dxa"/>
          </w:tcPr>
          <w:p w14:paraId="745EB404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ROLL DESCRIPTION</w:t>
            </w:r>
          </w:p>
        </w:tc>
      </w:tr>
      <w:tr w:rsidR="00150589" w14:paraId="0DD0BEEE" w14:textId="77777777">
        <w:tc>
          <w:tcPr>
            <w:tcW w:w="3116" w:type="dxa"/>
          </w:tcPr>
          <w:p w14:paraId="089EACB2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DHARSHINI N</w:t>
            </w:r>
          </w:p>
        </w:tc>
        <w:tc>
          <w:tcPr>
            <w:tcW w:w="3117" w:type="dxa"/>
          </w:tcPr>
          <w:p w14:paraId="4A53E5E1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LEADER</w:t>
            </w:r>
          </w:p>
        </w:tc>
        <w:tc>
          <w:tcPr>
            <w:tcW w:w="3117" w:type="dxa"/>
          </w:tcPr>
          <w:p w14:paraId="0FA6D1F1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Oversees project milestones, manages timelines and coordinates communication.</w:t>
            </w:r>
          </w:p>
        </w:tc>
      </w:tr>
      <w:tr w:rsidR="00150589" w14:paraId="201E5BD8" w14:textId="77777777">
        <w:tc>
          <w:tcPr>
            <w:tcW w:w="3116" w:type="dxa"/>
          </w:tcPr>
          <w:p w14:paraId="1C3962AA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DHARANI A</w:t>
            </w:r>
          </w:p>
        </w:tc>
        <w:tc>
          <w:tcPr>
            <w:tcW w:w="3117" w:type="dxa"/>
          </w:tcPr>
          <w:p w14:paraId="608AE20E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4B0F2C2B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Leads model development using time series analysis and machine learning techniques</w:t>
            </w:r>
          </w:p>
        </w:tc>
      </w:tr>
      <w:tr w:rsidR="00150589" w14:paraId="4C71F466" w14:textId="77777777">
        <w:tc>
          <w:tcPr>
            <w:tcW w:w="3116" w:type="dxa"/>
          </w:tcPr>
          <w:p w14:paraId="47B6285D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KISHORE P</w:t>
            </w:r>
          </w:p>
        </w:tc>
        <w:tc>
          <w:tcPr>
            <w:tcW w:w="3117" w:type="dxa"/>
          </w:tcPr>
          <w:p w14:paraId="323748C9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0DF00810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Responsible pipeline setup data cleaning and transformation</w:t>
            </w:r>
          </w:p>
        </w:tc>
      </w:tr>
      <w:tr w:rsidR="00150589" w14:paraId="321B6EA5" w14:textId="77777777">
        <w:tc>
          <w:tcPr>
            <w:tcW w:w="3116" w:type="dxa"/>
          </w:tcPr>
          <w:p w14:paraId="4AB9DBCC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LAKSHIN S </w:t>
            </w:r>
          </w:p>
        </w:tc>
        <w:tc>
          <w:tcPr>
            <w:tcW w:w="3117" w:type="dxa"/>
          </w:tcPr>
          <w:p w14:paraId="57320CC8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36212F2C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Provides domain expertise stock trends and validates predictions</w:t>
            </w:r>
          </w:p>
        </w:tc>
      </w:tr>
      <w:tr w:rsidR="00150589" w14:paraId="3D239EBD" w14:textId="77777777">
        <w:tc>
          <w:tcPr>
            <w:tcW w:w="3116" w:type="dxa"/>
          </w:tcPr>
          <w:p w14:paraId="61708A9A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ASHOK KUMAR R</w:t>
            </w:r>
          </w:p>
        </w:tc>
        <w:tc>
          <w:tcPr>
            <w:tcW w:w="3117" w:type="dxa"/>
          </w:tcPr>
          <w:p w14:paraId="35822DE8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5E27EFB3" w14:textId="77777777" w:rsidR="0015058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Builds the server-side logic and integrates the ML model into a scalable API</w:t>
            </w:r>
          </w:p>
        </w:tc>
      </w:tr>
    </w:tbl>
    <w:p w14:paraId="1A8D840A" w14:textId="77777777" w:rsidR="00150589" w:rsidRDefault="00150589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sectPr w:rsidR="0015058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796AD" w14:textId="77777777" w:rsidR="00FB26CA" w:rsidRDefault="00FB26CA">
      <w:pPr>
        <w:spacing w:line="240" w:lineRule="auto"/>
      </w:pPr>
      <w:r>
        <w:separator/>
      </w:r>
    </w:p>
  </w:endnote>
  <w:endnote w:type="continuationSeparator" w:id="0">
    <w:p w14:paraId="73C1E38A" w14:textId="77777777" w:rsidR="00FB26CA" w:rsidRDefault="00FB2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AAE39" w14:textId="77777777" w:rsidR="00FB26CA" w:rsidRDefault="00FB26CA">
      <w:pPr>
        <w:spacing w:line="240" w:lineRule="auto"/>
      </w:pPr>
      <w:r>
        <w:separator/>
      </w:r>
    </w:p>
  </w:footnote>
  <w:footnote w:type="continuationSeparator" w:id="0">
    <w:p w14:paraId="1FBA1BE0" w14:textId="77777777" w:rsidR="00FB26CA" w:rsidRDefault="00FB2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F19E" w14:textId="77777777" w:rsidR="00150589" w:rsidRDefault="00000000">
    <w:r>
      <w:rPr>
        <w:noProof/>
      </w:rPr>
      <w:drawing>
        <wp:anchor distT="0" distB="0" distL="0" distR="0" simplePos="0" relativeHeight="2" behindDoc="0" locked="0" layoutInCell="1" allowOverlap="1" wp14:anchorId="2A431DD2" wp14:editId="6BDBCB3E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4097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 wp14:anchorId="6A10EE13" wp14:editId="268A461D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098" name="image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 wp14:anchorId="21B0A000" wp14:editId="0FF6F532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02C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7A8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C4E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EDEA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hybridMultilevel"/>
    <w:tmpl w:val="AA562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1A2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C22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000007"/>
    <w:multiLevelType w:val="hybridMultilevel"/>
    <w:tmpl w:val="10CE1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195056C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4D2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8268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D9C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A6B6F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89756">
    <w:abstractNumId w:val="2"/>
  </w:num>
  <w:num w:numId="2" w16cid:durableId="875241239">
    <w:abstractNumId w:val="6"/>
  </w:num>
  <w:num w:numId="3" w16cid:durableId="312492729">
    <w:abstractNumId w:val="3"/>
  </w:num>
  <w:num w:numId="4" w16cid:durableId="1471047521">
    <w:abstractNumId w:val="7"/>
  </w:num>
  <w:num w:numId="5" w16cid:durableId="1501044402">
    <w:abstractNumId w:val="5"/>
  </w:num>
  <w:num w:numId="6" w16cid:durableId="868644349">
    <w:abstractNumId w:val="11"/>
  </w:num>
  <w:num w:numId="7" w16cid:durableId="491525060">
    <w:abstractNumId w:val="12"/>
  </w:num>
  <w:num w:numId="8" w16cid:durableId="1947035976">
    <w:abstractNumId w:val="9"/>
  </w:num>
  <w:num w:numId="9" w16cid:durableId="1115904728">
    <w:abstractNumId w:val="10"/>
  </w:num>
  <w:num w:numId="10" w16cid:durableId="172182880">
    <w:abstractNumId w:val="0"/>
  </w:num>
  <w:num w:numId="11" w16cid:durableId="1521776047">
    <w:abstractNumId w:val="4"/>
  </w:num>
  <w:num w:numId="12" w16cid:durableId="791630430">
    <w:abstractNumId w:val="8"/>
  </w:num>
  <w:num w:numId="13" w16cid:durableId="1317151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89"/>
    <w:rsid w:val="00150589"/>
    <w:rsid w:val="00183CC6"/>
    <w:rsid w:val="00324C68"/>
    <w:rsid w:val="007767B2"/>
    <w:rsid w:val="00F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CC77"/>
  <w15:docId w15:val="{8522977B-0673-461E-B663-DA1B6F04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49E4-323D-470E-A20C-3B46171B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N</dc:creator>
  <cp:lastModifiedBy>Dharani a</cp:lastModifiedBy>
  <cp:revision>3</cp:revision>
  <dcterms:created xsi:type="dcterms:W3CDTF">2025-05-04T09:17:00Z</dcterms:created>
  <dcterms:modified xsi:type="dcterms:W3CDTF">2025-05-04T09:17:00Z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09d05da2da3c48da91d7d4ed9566dece</vt:lpwstr>
  </property>
</Properties>
</file>