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91" w:rsidRDefault="00C50CB7" w:rsidP="00F87CE8">
      <w:pPr>
        <w:pStyle w:val="Title"/>
      </w:pPr>
      <w:r w:rsidRPr="00515AD0">
        <w:t>TREKIS</w:t>
      </w:r>
      <w:r w:rsidRPr="00DD1591">
        <w:t xml:space="preserve"> 4</w:t>
      </w:r>
    </w:p>
    <w:p w:rsidR="00DD1591" w:rsidRPr="00DD1591" w:rsidRDefault="00DD1591" w:rsidP="00F87CE8">
      <w:pPr>
        <w:pStyle w:val="Subtitle"/>
      </w:pPr>
      <w:r w:rsidRPr="00DD1591">
        <w:rPr>
          <w:u w:val="single"/>
        </w:rPr>
        <w:t>T</w:t>
      </w:r>
      <w:r>
        <w:t>ime-</w:t>
      </w:r>
      <w:r w:rsidRPr="00DD1591">
        <w:rPr>
          <w:u w:val="single"/>
        </w:rPr>
        <w:t>R</w:t>
      </w:r>
      <w:r w:rsidRPr="008B05D5">
        <w:rPr>
          <w:u w:val="single"/>
        </w:rPr>
        <w:t>e</w:t>
      </w:r>
      <w:r>
        <w:t xml:space="preserve">solved </w:t>
      </w:r>
      <w:r w:rsidRPr="00DD1591">
        <w:rPr>
          <w:u w:val="single"/>
        </w:rPr>
        <w:t>K</w:t>
      </w:r>
      <w:r>
        <w:t xml:space="preserve">inetics in </w:t>
      </w:r>
      <w:r w:rsidRPr="00DD1591">
        <w:rPr>
          <w:u w:val="single"/>
        </w:rPr>
        <w:t>I</w:t>
      </w:r>
      <w:r>
        <w:t xml:space="preserve">rradiated </w:t>
      </w:r>
      <w:r w:rsidRPr="00DD1591">
        <w:rPr>
          <w:u w:val="single"/>
        </w:rPr>
        <w:t>S</w:t>
      </w:r>
      <w:r>
        <w:t>olids</w:t>
      </w:r>
    </w:p>
    <w:p w:rsidR="00DA4852" w:rsidRPr="00CC1451" w:rsidRDefault="00A77A85" w:rsidP="00647AA8">
      <w:r>
        <w:t>Version: TREKIS 4.</w:t>
      </w:r>
      <w:r w:rsidR="00E076A2">
        <w:t>1</w:t>
      </w:r>
      <w:r>
        <w:t>.202</w:t>
      </w:r>
      <w:r w:rsidR="00CC1451">
        <w:t>2</w:t>
      </w:r>
      <w:r w:rsidR="00840494">
        <w:t>.</w:t>
      </w:r>
      <w:r w:rsidR="00CC1451">
        <w:t>01</w:t>
      </w:r>
      <w:r w:rsidR="00894C1F">
        <w:t>.</w:t>
      </w:r>
      <w:r w:rsidR="00FA5D01">
        <w:t>22</w:t>
      </w:r>
    </w:p>
    <w:p w:rsidR="00DA4852" w:rsidRDefault="00DA4852" w:rsidP="00647AA8"/>
    <w:p w:rsidR="00BE3E12" w:rsidRPr="00535BD2" w:rsidRDefault="00515AD0" w:rsidP="00647AA8">
      <w:r w:rsidRPr="005F3AC5">
        <w:t>N</w:t>
      </w:r>
      <w:r w:rsidRPr="006F5F43">
        <w:t xml:space="preserve">. </w:t>
      </w:r>
      <w:r w:rsidRPr="005F3AC5">
        <w:t>Medvedev</w:t>
      </w:r>
      <w:r w:rsidR="006F5F43" w:rsidRPr="004A27F9">
        <w:rPr>
          <w:rStyle w:val="FootnoteReference"/>
        </w:rPr>
        <w:footnoteReference w:id="1"/>
      </w:r>
      <w:proofErr w:type="gramStart"/>
      <w:r w:rsidR="006F5F43" w:rsidRPr="006F5F43">
        <w:rPr>
          <w:vertAlign w:val="superscript"/>
        </w:rPr>
        <w:t>,1,2</w:t>
      </w:r>
      <w:proofErr w:type="gramEnd"/>
      <w:r w:rsidR="00295335">
        <w:t>, A.E. Volkov</w:t>
      </w:r>
      <w:r w:rsidR="006F5F43" w:rsidRPr="006F5F43">
        <w:rPr>
          <w:vertAlign w:val="superscript"/>
        </w:rPr>
        <w:t>3</w:t>
      </w:r>
      <w:r w:rsidR="006E3B6D">
        <w:rPr>
          <w:vertAlign w:val="superscript"/>
        </w:rPr>
        <w:t>,4</w:t>
      </w:r>
      <w:r w:rsidR="00647AA8">
        <w:t>, R. Rymzhanov</w:t>
      </w:r>
      <w:r w:rsidR="00647AA8" w:rsidRPr="00647AA8">
        <w:rPr>
          <w:vertAlign w:val="superscript"/>
        </w:rPr>
        <w:t>5</w:t>
      </w:r>
      <w:r w:rsidR="00D00697">
        <w:rPr>
          <w:vertAlign w:val="superscript"/>
        </w:rPr>
        <w:t>,6</w:t>
      </w:r>
      <w:r w:rsidR="009A6D54">
        <w:t xml:space="preserve">, </w:t>
      </w:r>
      <w:r w:rsidR="00535BD2" w:rsidRPr="00535BD2">
        <w:t>F. Akhmetov</w:t>
      </w:r>
      <w:r w:rsidR="00535BD2" w:rsidRPr="00535BD2">
        <w:rPr>
          <w:vertAlign w:val="superscript"/>
        </w:rPr>
        <w:t>7</w:t>
      </w:r>
      <w:r w:rsidR="00535BD2" w:rsidRPr="00535BD2">
        <w:t>,</w:t>
      </w:r>
      <w:r w:rsidR="00535BD2">
        <w:t xml:space="preserve"> R. Voronkov</w:t>
      </w:r>
      <w:r w:rsidR="00535BD2" w:rsidRPr="00535BD2">
        <w:rPr>
          <w:vertAlign w:val="superscript"/>
        </w:rPr>
        <w:t>4</w:t>
      </w:r>
    </w:p>
    <w:p w:rsidR="006E3B6D" w:rsidRPr="00C73675" w:rsidRDefault="006E3B6D" w:rsidP="00F87CE8">
      <w:pPr>
        <w:rPr>
          <w:vertAlign w:val="superscript"/>
        </w:rPr>
      </w:pPr>
    </w:p>
    <w:p w:rsidR="006E3B6D" w:rsidRPr="00647AA8" w:rsidRDefault="006E3B6D" w:rsidP="00C831AC">
      <w:pPr>
        <w:pStyle w:val="ListParagraph"/>
        <w:numPr>
          <w:ilvl w:val="0"/>
          <w:numId w:val="15"/>
        </w:numPr>
        <w:spacing w:after="0" w:line="240" w:lineRule="auto"/>
        <w:ind w:left="641" w:hanging="357"/>
      </w:pPr>
      <w:r w:rsidRPr="00647AA8">
        <w:t>Institute of Physics, Czech Academy of Sciences, Na Slovance 2, 182 21 Prague 8, Czech Republic</w:t>
      </w:r>
    </w:p>
    <w:p w:rsidR="006E3B6D" w:rsidRPr="00D00697" w:rsidRDefault="006E3B6D" w:rsidP="00C831AC">
      <w:pPr>
        <w:pStyle w:val="ListParagraph"/>
        <w:numPr>
          <w:ilvl w:val="0"/>
          <w:numId w:val="15"/>
        </w:numPr>
        <w:spacing w:after="0" w:line="240" w:lineRule="auto"/>
        <w:ind w:left="641" w:hanging="357"/>
      </w:pPr>
      <w:r w:rsidRPr="00D00697">
        <w:t>Institute of Plasma Physics, Czech Academy of Sciences, Za Slovankou 3, 182 00 Prague 8, Czech Republic</w:t>
      </w:r>
    </w:p>
    <w:p w:rsidR="006E3B6D" w:rsidRPr="00D00697" w:rsidRDefault="006E3B6D" w:rsidP="00C831AC">
      <w:pPr>
        <w:pStyle w:val="ListParagraph"/>
        <w:numPr>
          <w:ilvl w:val="0"/>
          <w:numId w:val="15"/>
        </w:numPr>
        <w:spacing w:after="0" w:line="240" w:lineRule="auto"/>
        <w:ind w:left="641" w:hanging="357"/>
      </w:pPr>
      <w:r w:rsidRPr="00D00697">
        <w:t>National Research Centre ‘Kurchatov Institute’, Kurchatov Sq. 1, 123182 Moscow, Russia</w:t>
      </w:r>
    </w:p>
    <w:p w:rsidR="006E3B6D" w:rsidRPr="00D00697" w:rsidRDefault="006E3B6D" w:rsidP="00C831AC">
      <w:pPr>
        <w:pStyle w:val="AuthorAffiliation"/>
        <w:numPr>
          <w:ilvl w:val="0"/>
          <w:numId w:val="15"/>
        </w:numPr>
        <w:spacing w:before="0"/>
        <w:ind w:left="641" w:hanging="357"/>
        <w:jc w:val="both"/>
        <w:rPr>
          <w:i w:val="0"/>
          <w:sz w:val="24"/>
          <w:szCs w:val="24"/>
        </w:rPr>
      </w:pPr>
      <w:r w:rsidRPr="00D00697">
        <w:rPr>
          <w:i w:val="0"/>
          <w:sz w:val="24"/>
          <w:szCs w:val="24"/>
        </w:rPr>
        <w:t>P.N. Lebedev Physical Institute of the Russian Academy of Sciences, Leninskij pr., 53,119991 Moscow, Russia</w:t>
      </w:r>
    </w:p>
    <w:p w:rsidR="00D00697" w:rsidRPr="00D00697" w:rsidRDefault="00D00697" w:rsidP="00C831AC">
      <w:pPr>
        <w:pStyle w:val="ListParagraph"/>
        <w:numPr>
          <w:ilvl w:val="0"/>
          <w:numId w:val="15"/>
        </w:numPr>
        <w:spacing w:after="0" w:line="240" w:lineRule="auto"/>
        <w:ind w:left="641" w:hanging="357"/>
        <w:rPr>
          <w:rFonts w:cs="Calibri"/>
        </w:rPr>
      </w:pPr>
      <w:r w:rsidRPr="00D00697">
        <w:rPr>
          <w:rFonts w:cs="Calibri"/>
        </w:rPr>
        <w:t>Joint Institute for Nuclear Research, Joliot-Curie 6, 141980, Dubna, Moscow Region, Russia</w:t>
      </w:r>
    </w:p>
    <w:p w:rsidR="00D00697" w:rsidRPr="00D00697" w:rsidRDefault="00D00697" w:rsidP="00C831AC">
      <w:pPr>
        <w:pStyle w:val="ListParagraph"/>
        <w:numPr>
          <w:ilvl w:val="0"/>
          <w:numId w:val="15"/>
        </w:numPr>
        <w:spacing w:after="0" w:line="240" w:lineRule="auto"/>
        <w:ind w:left="641" w:hanging="357"/>
      </w:pPr>
      <w:r w:rsidRPr="00D00697">
        <w:t>The Institute of Nuclear Physics, Ibragimov S</w:t>
      </w:r>
      <w:r>
        <w:t>t. 1, 050032 Almaty, Kazakhstan</w:t>
      </w:r>
    </w:p>
    <w:p w:rsidR="006F5F43" w:rsidRPr="006E3B6D" w:rsidRDefault="00535BD2" w:rsidP="00C831AC">
      <w:pPr>
        <w:pStyle w:val="ListParagraph"/>
        <w:numPr>
          <w:ilvl w:val="0"/>
          <w:numId w:val="15"/>
        </w:numPr>
        <w:spacing w:after="0" w:line="240" w:lineRule="auto"/>
        <w:ind w:left="641" w:hanging="357"/>
      </w:pPr>
      <w:r w:rsidRPr="00143AF4">
        <w:rPr>
          <w:lang w:val="en-GB"/>
        </w:rPr>
        <w:t>Industrial Focus Group XUV Optics, MESA+ Institute for Nanotechnology, University of Twente, Drienerlolaan 5, 7522 NB Enschede, The Netherlands</w:t>
      </w:r>
    </w:p>
    <w:p w:rsidR="006F5F43" w:rsidRPr="00477C21" w:rsidRDefault="006F5F43" w:rsidP="00F87CE8">
      <w:r w:rsidRPr="006E3B6D">
        <w:br w:type="page"/>
      </w:r>
    </w:p>
    <w:sdt>
      <w:sdtPr>
        <w:rPr>
          <w:rFonts w:ascii="Times New Roman" w:eastAsiaTheme="minorHAnsi" w:hAnsi="Times New Roman" w:cs="Times New Roman"/>
          <w:b w:val="0"/>
          <w:bCs w:val="0"/>
          <w:color w:val="auto"/>
          <w:sz w:val="24"/>
          <w:szCs w:val="24"/>
          <w:lang w:val="ru-RU"/>
        </w:rPr>
        <w:id w:val="-452020323"/>
        <w:docPartObj>
          <w:docPartGallery w:val="Table of Contents"/>
          <w:docPartUnique/>
        </w:docPartObj>
      </w:sdtPr>
      <w:sdtEndPr>
        <w:rPr>
          <w:lang w:val="en-US"/>
        </w:rPr>
      </w:sdtEndPr>
      <w:sdtContent>
        <w:p w:rsidR="00E93261" w:rsidRDefault="00E93261" w:rsidP="00680562">
          <w:pPr>
            <w:pStyle w:val="TOCHeading"/>
            <w:spacing w:before="0" w:line="240" w:lineRule="auto"/>
          </w:pPr>
          <w:r>
            <w:rPr>
              <w:lang w:val="ru-RU"/>
            </w:rPr>
            <w:t>Оглавление</w:t>
          </w:r>
        </w:p>
        <w:p w:rsidR="00AC04BE" w:rsidRDefault="00E93261" w:rsidP="00AC04BE">
          <w:pPr>
            <w:pStyle w:val="TOC1"/>
            <w:tabs>
              <w:tab w:val="left" w:pos="660"/>
              <w:tab w:val="right" w:leader="dot" w:pos="10196"/>
            </w:tabs>
            <w:spacing w:after="0" w:line="240" w:lineRule="auto"/>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93747189" w:history="1">
            <w:r w:rsidR="00AC04BE" w:rsidRPr="00852691">
              <w:rPr>
                <w:rStyle w:val="Hyperlink"/>
                <w:noProof/>
                <w:lang w:val="ru-RU"/>
              </w:rPr>
              <w:t>I.</w:t>
            </w:r>
            <w:r w:rsidR="00AC04BE">
              <w:rPr>
                <w:rFonts w:asciiTheme="minorHAnsi" w:eastAsiaTheme="minorEastAsia" w:hAnsiTheme="minorHAnsi" w:cstheme="minorBidi"/>
                <w:noProof/>
                <w:sz w:val="22"/>
                <w:szCs w:val="22"/>
              </w:rPr>
              <w:tab/>
            </w:r>
            <w:r w:rsidR="00AC04BE" w:rsidRPr="00852691">
              <w:rPr>
                <w:rStyle w:val="Hyperlink"/>
                <w:noProof/>
                <w:lang w:val="ru-RU"/>
              </w:rPr>
              <w:t>Введение</w:t>
            </w:r>
            <w:r w:rsidR="00AC04BE">
              <w:rPr>
                <w:noProof/>
                <w:webHidden/>
              </w:rPr>
              <w:tab/>
            </w:r>
            <w:r w:rsidR="00AC04BE">
              <w:rPr>
                <w:noProof/>
                <w:webHidden/>
              </w:rPr>
              <w:fldChar w:fldCharType="begin"/>
            </w:r>
            <w:r w:rsidR="00AC04BE">
              <w:rPr>
                <w:noProof/>
                <w:webHidden/>
              </w:rPr>
              <w:instrText xml:space="preserve"> PAGEREF _Toc93747189 \h </w:instrText>
            </w:r>
            <w:r w:rsidR="00AC04BE">
              <w:rPr>
                <w:noProof/>
                <w:webHidden/>
              </w:rPr>
            </w:r>
            <w:r w:rsidR="00AC04BE">
              <w:rPr>
                <w:noProof/>
                <w:webHidden/>
              </w:rPr>
              <w:fldChar w:fldCharType="separate"/>
            </w:r>
            <w:r w:rsidR="00AC04BE">
              <w:rPr>
                <w:noProof/>
                <w:webHidden/>
              </w:rPr>
              <w:t>4</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190" w:history="1">
            <w:r w:rsidR="00AC04BE" w:rsidRPr="00852691">
              <w:rPr>
                <w:rStyle w:val="Hyperlink"/>
                <w:noProof/>
                <w:lang w:val="ru-RU"/>
              </w:rPr>
              <w:t xml:space="preserve">Модели для физических процессов в </w:t>
            </w:r>
            <w:r w:rsidR="00AC04BE" w:rsidRPr="00852691">
              <w:rPr>
                <w:rStyle w:val="Hyperlink"/>
                <w:noProof/>
              </w:rPr>
              <w:t>MC</w:t>
            </w:r>
            <w:r w:rsidR="00AC04BE" w:rsidRPr="00852691">
              <w:rPr>
                <w:rStyle w:val="Hyperlink"/>
                <w:noProof/>
                <w:lang w:val="ru-RU"/>
              </w:rPr>
              <w:t>:</w:t>
            </w:r>
            <w:r w:rsidR="00AC04BE">
              <w:rPr>
                <w:noProof/>
                <w:webHidden/>
              </w:rPr>
              <w:tab/>
            </w:r>
            <w:r w:rsidR="00AC04BE">
              <w:rPr>
                <w:noProof/>
                <w:webHidden/>
              </w:rPr>
              <w:fldChar w:fldCharType="begin"/>
            </w:r>
            <w:r w:rsidR="00AC04BE">
              <w:rPr>
                <w:noProof/>
                <w:webHidden/>
              </w:rPr>
              <w:instrText xml:space="preserve"> PAGEREF _Toc93747190 \h </w:instrText>
            </w:r>
            <w:r w:rsidR="00AC04BE">
              <w:rPr>
                <w:noProof/>
                <w:webHidden/>
              </w:rPr>
            </w:r>
            <w:r w:rsidR="00AC04BE">
              <w:rPr>
                <w:noProof/>
                <w:webHidden/>
              </w:rPr>
              <w:fldChar w:fldCharType="separate"/>
            </w:r>
            <w:r w:rsidR="00AC04BE">
              <w:rPr>
                <w:noProof/>
                <w:webHidden/>
              </w:rPr>
              <w:t>4</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1" w:history="1">
            <w:r w:rsidR="00AC04BE" w:rsidRPr="00852691">
              <w:rPr>
                <w:rStyle w:val="Hyperlink"/>
                <w:noProof/>
              </w:rPr>
              <w:t>1.</w:t>
            </w:r>
            <w:r w:rsidR="00AC04BE">
              <w:rPr>
                <w:rFonts w:asciiTheme="minorHAnsi" w:eastAsiaTheme="minorEastAsia" w:hAnsiTheme="minorHAnsi" w:cstheme="minorBidi"/>
                <w:noProof/>
                <w:sz w:val="22"/>
                <w:szCs w:val="22"/>
              </w:rPr>
              <w:tab/>
            </w:r>
            <w:r w:rsidR="00AC04BE" w:rsidRPr="00852691">
              <w:rPr>
                <w:rStyle w:val="Hyperlink"/>
                <w:noProof/>
              </w:rPr>
              <w:t>SHI</w:t>
            </w:r>
            <w:r w:rsidR="00AC04BE">
              <w:rPr>
                <w:noProof/>
                <w:webHidden/>
              </w:rPr>
              <w:tab/>
            </w:r>
            <w:r w:rsidR="00AC04BE">
              <w:rPr>
                <w:noProof/>
                <w:webHidden/>
              </w:rPr>
              <w:fldChar w:fldCharType="begin"/>
            </w:r>
            <w:r w:rsidR="00AC04BE">
              <w:rPr>
                <w:noProof/>
                <w:webHidden/>
              </w:rPr>
              <w:instrText xml:space="preserve"> PAGEREF _Toc93747191 \h </w:instrText>
            </w:r>
            <w:r w:rsidR="00AC04BE">
              <w:rPr>
                <w:noProof/>
                <w:webHidden/>
              </w:rPr>
            </w:r>
            <w:r w:rsidR="00AC04BE">
              <w:rPr>
                <w:noProof/>
                <w:webHidden/>
              </w:rPr>
              <w:fldChar w:fldCharType="separate"/>
            </w:r>
            <w:r w:rsidR="00AC04BE">
              <w:rPr>
                <w:noProof/>
                <w:webHidden/>
              </w:rPr>
              <w:t>5</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2" w:history="1">
            <w:r w:rsidR="00AC04BE" w:rsidRPr="00852691">
              <w:rPr>
                <w:rStyle w:val="Hyperlink"/>
                <w:noProof/>
              </w:rPr>
              <w:t>2.</w:t>
            </w:r>
            <w:r w:rsidR="00AC04BE">
              <w:rPr>
                <w:rFonts w:asciiTheme="minorHAnsi" w:eastAsiaTheme="minorEastAsia" w:hAnsiTheme="minorHAnsi" w:cstheme="minorBidi"/>
                <w:noProof/>
                <w:sz w:val="22"/>
                <w:szCs w:val="22"/>
              </w:rPr>
              <w:tab/>
            </w:r>
            <w:r w:rsidR="00AC04BE" w:rsidRPr="00852691">
              <w:rPr>
                <w:rStyle w:val="Hyperlink"/>
                <w:noProof/>
              </w:rPr>
              <w:t>Electrons</w:t>
            </w:r>
            <w:r w:rsidR="00AC04BE">
              <w:rPr>
                <w:noProof/>
                <w:webHidden/>
              </w:rPr>
              <w:tab/>
            </w:r>
            <w:r w:rsidR="00AC04BE">
              <w:rPr>
                <w:noProof/>
                <w:webHidden/>
              </w:rPr>
              <w:fldChar w:fldCharType="begin"/>
            </w:r>
            <w:r w:rsidR="00AC04BE">
              <w:rPr>
                <w:noProof/>
                <w:webHidden/>
              </w:rPr>
              <w:instrText xml:space="preserve"> PAGEREF _Toc93747192 \h </w:instrText>
            </w:r>
            <w:r w:rsidR="00AC04BE">
              <w:rPr>
                <w:noProof/>
                <w:webHidden/>
              </w:rPr>
            </w:r>
            <w:r w:rsidR="00AC04BE">
              <w:rPr>
                <w:noProof/>
                <w:webHidden/>
              </w:rPr>
              <w:fldChar w:fldCharType="separate"/>
            </w:r>
            <w:r w:rsidR="00AC04BE">
              <w:rPr>
                <w:noProof/>
                <w:webHidden/>
              </w:rPr>
              <w:t>5</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3" w:history="1">
            <w:r w:rsidR="00AC04BE" w:rsidRPr="00852691">
              <w:rPr>
                <w:rStyle w:val="Hyperlink"/>
                <w:noProof/>
              </w:rPr>
              <w:t>3.</w:t>
            </w:r>
            <w:r w:rsidR="00AC04BE">
              <w:rPr>
                <w:rFonts w:asciiTheme="minorHAnsi" w:eastAsiaTheme="minorEastAsia" w:hAnsiTheme="minorHAnsi" w:cstheme="minorBidi"/>
                <w:noProof/>
                <w:sz w:val="22"/>
                <w:szCs w:val="22"/>
              </w:rPr>
              <w:tab/>
            </w:r>
            <w:r w:rsidR="00AC04BE" w:rsidRPr="00852691">
              <w:rPr>
                <w:rStyle w:val="Hyperlink"/>
                <w:noProof/>
              </w:rPr>
              <w:t>Photons</w:t>
            </w:r>
            <w:r w:rsidR="00AC04BE">
              <w:rPr>
                <w:noProof/>
                <w:webHidden/>
              </w:rPr>
              <w:tab/>
            </w:r>
            <w:r w:rsidR="00AC04BE">
              <w:rPr>
                <w:noProof/>
                <w:webHidden/>
              </w:rPr>
              <w:fldChar w:fldCharType="begin"/>
            </w:r>
            <w:r w:rsidR="00AC04BE">
              <w:rPr>
                <w:noProof/>
                <w:webHidden/>
              </w:rPr>
              <w:instrText xml:space="preserve"> PAGEREF _Toc93747193 \h </w:instrText>
            </w:r>
            <w:r w:rsidR="00AC04BE">
              <w:rPr>
                <w:noProof/>
                <w:webHidden/>
              </w:rPr>
            </w:r>
            <w:r w:rsidR="00AC04BE">
              <w:rPr>
                <w:noProof/>
                <w:webHidden/>
              </w:rPr>
              <w:fldChar w:fldCharType="separate"/>
            </w:r>
            <w:r w:rsidR="00AC04BE">
              <w:rPr>
                <w:noProof/>
                <w:webHidden/>
              </w:rPr>
              <w:t>5</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4" w:history="1">
            <w:r w:rsidR="00AC04BE" w:rsidRPr="00852691">
              <w:rPr>
                <w:rStyle w:val="Hyperlink"/>
                <w:noProof/>
              </w:rPr>
              <w:t>4.</w:t>
            </w:r>
            <w:r w:rsidR="00AC04BE">
              <w:rPr>
                <w:rFonts w:asciiTheme="minorHAnsi" w:eastAsiaTheme="minorEastAsia" w:hAnsiTheme="minorHAnsi" w:cstheme="minorBidi"/>
                <w:noProof/>
                <w:sz w:val="22"/>
                <w:szCs w:val="22"/>
              </w:rPr>
              <w:tab/>
            </w:r>
            <w:r w:rsidR="00AC04BE" w:rsidRPr="00852691">
              <w:rPr>
                <w:rStyle w:val="Hyperlink"/>
                <w:noProof/>
              </w:rPr>
              <w:t>Positrons</w:t>
            </w:r>
            <w:r w:rsidR="00AC04BE">
              <w:rPr>
                <w:noProof/>
                <w:webHidden/>
              </w:rPr>
              <w:tab/>
            </w:r>
            <w:r w:rsidR="00AC04BE">
              <w:rPr>
                <w:noProof/>
                <w:webHidden/>
              </w:rPr>
              <w:fldChar w:fldCharType="begin"/>
            </w:r>
            <w:r w:rsidR="00AC04BE">
              <w:rPr>
                <w:noProof/>
                <w:webHidden/>
              </w:rPr>
              <w:instrText xml:space="preserve"> PAGEREF _Toc93747194 \h </w:instrText>
            </w:r>
            <w:r w:rsidR="00AC04BE">
              <w:rPr>
                <w:noProof/>
                <w:webHidden/>
              </w:rPr>
            </w:r>
            <w:r w:rsidR="00AC04BE">
              <w:rPr>
                <w:noProof/>
                <w:webHidden/>
              </w:rPr>
              <w:fldChar w:fldCharType="separate"/>
            </w:r>
            <w:r w:rsidR="00AC04BE">
              <w:rPr>
                <w:noProof/>
                <w:webHidden/>
              </w:rPr>
              <w:t>5</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5" w:history="1">
            <w:r w:rsidR="00AC04BE" w:rsidRPr="00852691">
              <w:rPr>
                <w:rStyle w:val="Hyperlink"/>
                <w:noProof/>
              </w:rPr>
              <w:t>5.</w:t>
            </w:r>
            <w:r w:rsidR="00AC04BE">
              <w:rPr>
                <w:rFonts w:asciiTheme="minorHAnsi" w:eastAsiaTheme="minorEastAsia" w:hAnsiTheme="minorHAnsi" w:cstheme="minorBidi"/>
                <w:noProof/>
                <w:sz w:val="22"/>
                <w:szCs w:val="22"/>
              </w:rPr>
              <w:tab/>
            </w:r>
            <w:r w:rsidR="00AC04BE" w:rsidRPr="00852691">
              <w:rPr>
                <w:rStyle w:val="Hyperlink"/>
                <w:noProof/>
              </w:rPr>
              <w:t>Holes</w:t>
            </w:r>
            <w:r w:rsidR="00AC04BE">
              <w:rPr>
                <w:noProof/>
                <w:webHidden/>
              </w:rPr>
              <w:tab/>
            </w:r>
            <w:r w:rsidR="00AC04BE">
              <w:rPr>
                <w:noProof/>
                <w:webHidden/>
              </w:rPr>
              <w:fldChar w:fldCharType="begin"/>
            </w:r>
            <w:r w:rsidR="00AC04BE">
              <w:rPr>
                <w:noProof/>
                <w:webHidden/>
              </w:rPr>
              <w:instrText xml:space="preserve"> PAGEREF _Toc93747195 \h </w:instrText>
            </w:r>
            <w:r w:rsidR="00AC04BE">
              <w:rPr>
                <w:noProof/>
                <w:webHidden/>
              </w:rPr>
            </w:r>
            <w:r w:rsidR="00AC04BE">
              <w:rPr>
                <w:noProof/>
                <w:webHidden/>
              </w:rPr>
              <w:fldChar w:fldCharType="separate"/>
            </w:r>
            <w:r w:rsidR="00AC04BE">
              <w:rPr>
                <w:noProof/>
                <w:webHidden/>
              </w:rPr>
              <w:t>6</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6" w:history="1">
            <w:r w:rsidR="00AC04BE" w:rsidRPr="00852691">
              <w:rPr>
                <w:rStyle w:val="Hyperlink"/>
                <w:noProof/>
              </w:rPr>
              <w:t>6.</w:t>
            </w:r>
            <w:r w:rsidR="00AC04BE">
              <w:rPr>
                <w:rFonts w:asciiTheme="minorHAnsi" w:eastAsiaTheme="minorEastAsia" w:hAnsiTheme="minorHAnsi" w:cstheme="minorBidi"/>
                <w:noProof/>
                <w:sz w:val="22"/>
                <w:szCs w:val="22"/>
              </w:rPr>
              <w:tab/>
            </w:r>
            <w:r w:rsidR="00AC04BE" w:rsidRPr="00852691">
              <w:rPr>
                <w:rStyle w:val="Hyperlink"/>
                <w:noProof/>
              </w:rPr>
              <w:t>Neutrons</w:t>
            </w:r>
            <w:r w:rsidR="00AC04BE">
              <w:rPr>
                <w:noProof/>
                <w:webHidden/>
              </w:rPr>
              <w:tab/>
            </w:r>
            <w:r w:rsidR="00AC04BE">
              <w:rPr>
                <w:noProof/>
                <w:webHidden/>
              </w:rPr>
              <w:fldChar w:fldCharType="begin"/>
            </w:r>
            <w:r w:rsidR="00AC04BE">
              <w:rPr>
                <w:noProof/>
                <w:webHidden/>
              </w:rPr>
              <w:instrText xml:space="preserve"> PAGEREF _Toc93747196 \h </w:instrText>
            </w:r>
            <w:r w:rsidR="00AC04BE">
              <w:rPr>
                <w:noProof/>
                <w:webHidden/>
              </w:rPr>
            </w:r>
            <w:r w:rsidR="00AC04BE">
              <w:rPr>
                <w:noProof/>
                <w:webHidden/>
              </w:rPr>
              <w:fldChar w:fldCharType="separate"/>
            </w:r>
            <w:r w:rsidR="00AC04BE">
              <w:rPr>
                <w:noProof/>
                <w:webHidden/>
              </w:rPr>
              <w:t>6</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7" w:history="1">
            <w:r w:rsidR="00AC04BE" w:rsidRPr="00852691">
              <w:rPr>
                <w:rStyle w:val="Hyperlink"/>
                <w:noProof/>
              </w:rPr>
              <w:t>7.</w:t>
            </w:r>
            <w:r w:rsidR="00AC04BE">
              <w:rPr>
                <w:rFonts w:asciiTheme="minorHAnsi" w:eastAsiaTheme="minorEastAsia" w:hAnsiTheme="minorHAnsi" w:cstheme="minorBidi"/>
                <w:noProof/>
                <w:sz w:val="22"/>
                <w:szCs w:val="22"/>
              </w:rPr>
              <w:tab/>
            </w:r>
            <w:r w:rsidR="00AC04BE" w:rsidRPr="00852691">
              <w:rPr>
                <w:rStyle w:val="Hyperlink"/>
                <w:noProof/>
              </w:rPr>
              <w:t>Muons, poins, kaons etc.</w:t>
            </w:r>
            <w:r w:rsidR="00AC04BE">
              <w:rPr>
                <w:noProof/>
                <w:webHidden/>
              </w:rPr>
              <w:tab/>
            </w:r>
            <w:r w:rsidR="00AC04BE">
              <w:rPr>
                <w:noProof/>
                <w:webHidden/>
              </w:rPr>
              <w:fldChar w:fldCharType="begin"/>
            </w:r>
            <w:r w:rsidR="00AC04BE">
              <w:rPr>
                <w:noProof/>
                <w:webHidden/>
              </w:rPr>
              <w:instrText xml:space="preserve"> PAGEREF _Toc93747197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8" w:history="1">
            <w:r w:rsidR="00AC04BE" w:rsidRPr="00852691">
              <w:rPr>
                <w:rStyle w:val="Hyperlink"/>
                <w:noProof/>
              </w:rPr>
              <w:t>8.</w:t>
            </w:r>
            <w:r w:rsidR="00AC04BE">
              <w:rPr>
                <w:rFonts w:asciiTheme="minorHAnsi" w:eastAsiaTheme="minorEastAsia" w:hAnsiTheme="minorHAnsi" w:cstheme="minorBidi"/>
                <w:noProof/>
                <w:sz w:val="22"/>
                <w:szCs w:val="22"/>
              </w:rPr>
              <w:tab/>
            </w:r>
            <w:r w:rsidR="00AC04BE" w:rsidRPr="00852691">
              <w:rPr>
                <w:rStyle w:val="Hyperlink"/>
                <w:noProof/>
              </w:rPr>
              <w:t>Treating the target</w:t>
            </w:r>
            <w:r w:rsidR="00AC04BE">
              <w:rPr>
                <w:noProof/>
                <w:webHidden/>
              </w:rPr>
              <w:tab/>
            </w:r>
            <w:r w:rsidR="00AC04BE">
              <w:rPr>
                <w:noProof/>
                <w:webHidden/>
              </w:rPr>
              <w:fldChar w:fldCharType="begin"/>
            </w:r>
            <w:r w:rsidR="00AC04BE">
              <w:rPr>
                <w:noProof/>
                <w:webHidden/>
              </w:rPr>
              <w:instrText xml:space="preserve"> PAGEREF _Toc93747198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199" w:history="1">
            <w:r w:rsidR="00AC04BE" w:rsidRPr="00852691">
              <w:rPr>
                <w:rStyle w:val="Hyperlink"/>
                <w:noProof/>
              </w:rPr>
              <w:t>9.</w:t>
            </w:r>
            <w:r w:rsidR="00AC04BE">
              <w:rPr>
                <w:rFonts w:asciiTheme="minorHAnsi" w:eastAsiaTheme="minorEastAsia" w:hAnsiTheme="minorHAnsi" w:cstheme="minorBidi"/>
                <w:noProof/>
                <w:sz w:val="22"/>
                <w:szCs w:val="22"/>
              </w:rPr>
              <w:tab/>
            </w:r>
            <w:r w:rsidR="00AC04BE" w:rsidRPr="00852691">
              <w:rPr>
                <w:rStyle w:val="Hyperlink"/>
                <w:noProof/>
              </w:rPr>
              <w:t>Geometries</w:t>
            </w:r>
            <w:r w:rsidR="00AC04BE">
              <w:rPr>
                <w:noProof/>
                <w:webHidden/>
              </w:rPr>
              <w:tab/>
            </w:r>
            <w:r w:rsidR="00AC04BE">
              <w:rPr>
                <w:noProof/>
                <w:webHidden/>
              </w:rPr>
              <w:fldChar w:fldCharType="begin"/>
            </w:r>
            <w:r w:rsidR="00AC04BE">
              <w:rPr>
                <w:noProof/>
                <w:webHidden/>
              </w:rPr>
              <w:instrText xml:space="preserve"> PAGEREF _Toc93747199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00" w:history="1">
            <w:r w:rsidR="00AC04BE" w:rsidRPr="00852691">
              <w:rPr>
                <w:rStyle w:val="Hyperlink"/>
                <w:noProof/>
              </w:rPr>
              <w:t>10.</w:t>
            </w:r>
            <w:r w:rsidR="00AC04BE">
              <w:rPr>
                <w:rFonts w:asciiTheme="minorHAnsi" w:eastAsiaTheme="minorEastAsia" w:hAnsiTheme="minorHAnsi" w:cstheme="minorBidi"/>
                <w:noProof/>
                <w:sz w:val="22"/>
                <w:szCs w:val="22"/>
              </w:rPr>
              <w:tab/>
            </w:r>
            <w:r w:rsidR="00AC04BE" w:rsidRPr="00852691">
              <w:rPr>
                <w:rStyle w:val="Hyperlink"/>
                <w:noProof/>
              </w:rPr>
              <w:t>Experimental data to compare with</w:t>
            </w:r>
            <w:r w:rsidR="00AC04BE">
              <w:rPr>
                <w:noProof/>
                <w:webHidden/>
              </w:rPr>
              <w:tab/>
            </w:r>
            <w:r w:rsidR="00AC04BE">
              <w:rPr>
                <w:noProof/>
                <w:webHidden/>
              </w:rPr>
              <w:fldChar w:fldCharType="begin"/>
            </w:r>
            <w:r w:rsidR="00AC04BE">
              <w:rPr>
                <w:noProof/>
                <w:webHidden/>
              </w:rPr>
              <w:instrText xml:space="preserve"> PAGEREF _Toc93747200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01" w:history="1">
            <w:r w:rsidR="00AC04BE" w:rsidRPr="00852691">
              <w:rPr>
                <w:rStyle w:val="Hyperlink"/>
                <w:noProof/>
              </w:rPr>
              <w:t>11.</w:t>
            </w:r>
            <w:r w:rsidR="00AC04BE">
              <w:rPr>
                <w:rFonts w:asciiTheme="minorHAnsi" w:eastAsiaTheme="minorEastAsia" w:hAnsiTheme="minorHAnsi" w:cstheme="minorBidi"/>
                <w:noProof/>
                <w:sz w:val="22"/>
                <w:szCs w:val="22"/>
              </w:rPr>
              <w:tab/>
            </w:r>
            <w:r w:rsidR="00AC04BE" w:rsidRPr="00852691">
              <w:rPr>
                <w:rStyle w:val="Hyperlink"/>
                <w:noProof/>
              </w:rPr>
              <w:t>Probabilities of ionization within DOS</w:t>
            </w:r>
            <w:r w:rsidR="00AC04BE">
              <w:rPr>
                <w:noProof/>
                <w:webHidden/>
              </w:rPr>
              <w:tab/>
            </w:r>
            <w:r w:rsidR="00AC04BE">
              <w:rPr>
                <w:noProof/>
                <w:webHidden/>
              </w:rPr>
              <w:fldChar w:fldCharType="begin"/>
            </w:r>
            <w:r w:rsidR="00AC04BE">
              <w:rPr>
                <w:noProof/>
                <w:webHidden/>
              </w:rPr>
              <w:instrText xml:space="preserve"> PAGEREF _Toc93747201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02" w:history="1">
            <w:r w:rsidR="00AC04BE" w:rsidRPr="00852691">
              <w:rPr>
                <w:rStyle w:val="Hyperlink"/>
                <w:noProof/>
              </w:rPr>
              <w:t>12.</w:t>
            </w:r>
            <w:r w:rsidR="00AC04BE">
              <w:rPr>
                <w:rFonts w:asciiTheme="minorHAnsi" w:eastAsiaTheme="minorEastAsia" w:hAnsiTheme="minorHAnsi" w:cstheme="minorBidi"/>
                <w:noProof/>
                <w:sz w:val="22"/>
                <w:szCs w:val="22"/>
              </w:rPr>
              <w:tab/>
            </w:r>
            <w:r w:rsidR="00AC04BE" w:rsidRPr="00852691">
              <w:rPr>
                <w:rStyle w:val="Hyperlink"/>
                <w:noProof/>
              </w:rPr>
              <w:t>Electron emission</w:t>
            </w:r>
            <w:r w:rsidR="00AC04BE">
              <w:rPr>
                <w:noProof/>
                <w:webHidden/>
              </w:rPr>
              <w:tab/>
            </w:r>
            <w:r w:rsidR="00AC04BE">
              <w:rPr>
                <w:noProof/>
                <w:webHidden/>
              </w:rPr>
              <w:fldChar w:fldCharType="begin"/>
            </w:r>
            <w:r w:rsidR="00AC04BE">
              <w:rPr>
                <w:noProof/>
                <w:webHidden/>
              </w:rPr>
              <w:instrText xml:space="preserve"> PAGEREF _Toc93747202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03" w:history="1">
            <w:r w:rsidR="00AC04BE" w:rsidRPr="00852691">
              <w:rPr>
                <w:rStyle w:val="Hyperlink"/>
                <w:noProof/>
                <w:lang w:val="ru-RU"/>
              </w:rPr>
              <w:t>Описание атомов (</w:t>
            </w:r>
            <w:r w:rsidR="00AC04BE" w:rsidRPr="00852691">
              <w:rPr>
                <w:rStyle w:val="Hyperlink"/>
                <w:noProof/>
              </w:rPr>
              <w:t>MD</w:t>
            </w:r>
            <w:r w:rsidR="00AC04BE" w:rsidRPr="00852691">
              <w:rPr>
                <w:rStyle w:val="Hyperlink"/>
                <w:noProof/>
                <w:lang w:val="ru-RU"/>
              </w:rPr>
              <w:t>):</w:t>
            </w:r>
            <w:r w:rsidR="00AC04BE">
              <w:rPr>
                <w:noProof/>
                <w:webHidden/>
              </w:rPr>
              <w:tab/>
            </w:r>
            <w:r w:rsidR="00AC04BE">
              <w:rPr>
                <w:noProof/>
                <w:webHidden/>
              </w:rPr>
              <w:fldChar w:fldCharType="begin"/>
            </w:r>
            <w:r w:rsidR="00AC04BE">
              <w:rPr>
                <w:noProof/>
                <w:webHidden/>
              </w:rPr>
              <w:instrText xml:space="preserve"> PAGEREF _Toc93747203 \h </w:instrText>
            </w:r>
            <w:r w:rsidR="00AC04BE">
              <w:rPr>
                <w:noProof/>
                <w:webHidden/>
              </w:rPr>
            </w:r>
            <w:r w:rsidR="00AC04BE">
              <w:rPr>
                <w:noProof/>
                <w:webHidden/>
              </w:rPr>
              <w:fldChar w:fldCharType="separate"/>
            </w:r>
            <w:r w:rsidR="00AC04BE">
              <w:rPr>
                <w:noProof/>
                <w:webHidden/>
              </w:rPr>
              <w:t>7</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04" w:history="1">
            <w:r w:rsidR="00AC04BE" w:rsidRPr="00852691">
              <w:rPr>
                <w:rStyle w:val="Hyperlink"/>
                <w:noProof/>
                <w:lang w:val="ru-RU"/>
              </w:rPr>
              <w:t>Описание низкоэнергетических электронов:</w:t>
            </w:r>
            <w:r w:rsidR="00AC04BE">
              <w:rPr>
                <w:noProof/>
                <w:webHidden/>
              </w:rPr>
              <w:tab/>
            </w:r>
            <w:r w:rsidR="00AC04BE">
              <w:rPr>
                <w:noProof/>
                <w:webHidden/>
              </w:rPr>
              <w:fldChar w:fldCharType="begin"/>
            </w:r>
            <w:r w:rsidR="00AC04BE">
              <w:rPr>
                <w:noProof/>
                <w:webHidden/>
              </w:rPr>
              <w:instrText xml:space="preserve"> PAGEREF _Toc93747204 \h </w:instrText>
            </w:r>
            <w:r w:rsidR="00AC04BE">
              <w:rPr>
                <w:noProof/>
                <w:webHidden/>
              </w:rPr>
            </w:r>
            <w:r w:rsidR="00AC04BE">
              <w:rPr>
                <w:noProof/>
                <w:webHidden/>
              </w:rPr>
              <w:fldChar w:fldCharType="separate"/>
            </w:r>
            <w:r w:rsidR="00AC04BE">
              <w:rPr>
                <w:noProof/>
                <w:webHidden/>
              </w:rPr>
              <w:t>8</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05" w:history="1">
            <w:r w:rsidR="00AC04BE" w:rsidRPr="00852691">
              <w:rPr>
                <w:rStyle w:val="Hyperlink"/>
                <w:noProof/>
                <w:lang w:val="ru-RU"/>
              </w:rPr>
              <w:t>Описание системы целиком, учет новых эффектов</w:t>
            </w:r>
            <w:r w:rsidR="00AC04BE">
              <w:rPr>
                <w:noProof/>
                <w:webHidden/>
              </w:rPr>
              <w:tab/>
            </w:r>
            <w:r w:rsidR="00AC04BE">
              <w:rPr>
                <w:noProof/>
                <w:webHidden/>
              </w:rPr>
              <w:fldChar w:fldCharType="begin"/>
            </w:r>
            <w:r w:rsidR="00AC04BE">
              <w:rPr>
                <w:noProof/>
                <w:webHidden/>
              </w:rPr>
              <w:instrText xml:space="preserve"> PAGEREF _Toc93747205 \h </w:instrText>
            </w:r>
            <w:r w:rsidR="00AC04BE">
              <w:rPr>
                <w:noProof/>
                <w:webHidden/>
              </w:rPr>
            </w:r>
            <w:r w:rsidR="00AC04BE">
              <w:rPr>
                <w:noProof/>
                <w:webHidden/>
              </w:rPr>
              <w:fldChar w:fldCharType="separate"/>
            </w:r>
            <w:r w:rsidR="00AC04BE">
              <w:rPr>
                <w:noProof/>
                <w:webHidden/>
              </w:rPr>
              <w:t>8</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06" w:history="1">
            <w:r w:rsidR="00AC04BE" w:rsidRPr="00852691">
              <w:rPr>
                <w:rStyle w:val="Hyperlink"/>
                <w:noProof/>
              </w:rPr>
              <w:t>II.</w:t>
            </w:r>
            <w:r w:rsidR="00AC04BE">
              <w:rPr>
                <w:rFonts w:asciiTheme="minorHAnsi" w:eastAsiaTheme="minorEastAsia" w:hAnsiTheme="minorHAnsi" w:cstheme="minorBidi"/>
                <w:noProof/>
                <w:sz w:val="22"/>
                <w:szCs w:val="22"/>
              </w:rPr>
              <w:tab/>
            </w:r>
            <w:r w:rsidR="00AC04BE" w:rsidRPr="00852691">
              <w:rPr>
                <w:rStyle w:val="Hyperlink"/>
                <w:noProof/>
              </w:rPr>
              <w:t>Общая структура программы</w:t>
            </w:r>
            <w:r w:rsidR="00AC04BE">
              <w:rPr>
                <w:noProof/>
                <w:webHidden/>
              </w:rPr>
              <w:tab/>
            </w:r>
            <w:r w:rsidR="00AC04BE">
              <w:rPr>
                <w:noProof/>
                <w:webHidden/>
              </w:rPr>
              <w:fldChar w:fldCharType="begin"/>
            </w:r>
            <w:r w:rsidR="00AC04BE">
              <w:rPr>
                <w:noProof/>
                <w:webHidden/>
              </w:rPr>
              <w:instrText xml:space="preserve"> PAGEREF _Toc93747206 \h </w:instrText>
            </w:r>
            <w:r w:rsidR="00AC04BE">
              <w:rPr>
                <w:noProof/>
                <w:webHidden/>
              </w:rPr>
            </w:r>
            <w:r w:rsidR="00AC04BE">
              <w:rPr>
                <w:noProof/>
                <w:webHidden/>
              </w:rPr>
              <w:fldChar w:fldCharType="separate"/>
            </w:r>
            <w:r w:rsidR="00AC04BE">
              <w:rPr>
                <w:noProof/>
                <w:webHidden/>
              </w:rPr>
              <w:t>9</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07" w:history="1">
            <w:r w:rsidR="00AC04BE" w:rsidRPr="00852691">
              <w:rPr>
                <w:rStyle w:val="Hyperlink"/>
                <w:noProof/>
                <w:lang w:val="ru-RU"/>
              </w:rPr>
              <w:t>Основные конвенции кода:</w:t>
            </w:r>
            <w:r w:rsidR="00AC04BE">
              <w:rPr>
                <w:noProof/>
                <w:webHidden/>
              </w:rPr>
              <w:tab/>
            </w:r>
            <w:r w:rsidR="00AC04BE">
              <w:rPr>
                <w:noProof/>
                <w:webHidden/>
              </w:rPr>
              <w:fldChar w:fldCharType="begin"/>
            </w:r>
            <w:r w:rsidR="00AC04BE">
              <w:rPr>
                <w:noProof/>
                <w:webHidden/>
              </w:rPr>
              <w:instrText xml:space="preserve"> PAGEREF _Toc93747207 \h </w:instrText>
            </w:r>
            <w:r w:rsidR="00AC04BE">
              <w:rPr>
                <w:noProof/>
                <w:webHidden/>
              </w:rPr>
            </w:r>
            <w:r w:rsidR="00AC04BE">
              <w:rPr>
                <w:noProof/>
                <w:webHidden/>
              </w:rPr>
              <w:fldChar w:fldCharType="separate"/>
            </w:r>
            <w:r w:rsidR="00AC04BE">
              <w:rPr>
                <w:noProof/>
                <w:webHidden/>
              </w:rPr>
              <w:t>9</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08" w:history="1">
            <w:r w:rsidR="00AC04BE" w:rsidRPr="00852691">
              <w:rPr>
                <w:rStyle w:val="Hyperlink"/>
                <w:noProof/>
                <w:lang w:val="ru-RU"/>
              </w:rPr>
              <w:t>Названия файлов и модулей:</w:t>
            </w:r>
            <w:r w:rsidR="00AC04BE">
              <w:rPr>
                <w:noProof/>
                <w:webHidden/>
              </w:rPr>
              <w:tab/>
            </w:r>
            <w:r w:rsidR="00AC04BE">
              <w:rPr>
                <w:noProof/>
                <w:webHidden/>
              </w:rPr>
              <w:fldChar w:fldCharType="begin"/>
            </w:r>
            <w:r w:rsidR="00AC04BE">
              <w:rPr>
                <w:noProof/>
                <w:webHidden/>
              </w:rPr>
              <w:instrText xml:space="preserve"> PAGEREF _Toc93747208 \h </w:instrText>
            </w:r>
            <w:r w:rsidR="00AC04BE">
              <w:rPr>
                <w:noProof/>
                <w:webHidden/>
              </w:rPr>
            </w:r>
            <w:r w:rsidR="00AC04BE">
              <w:rPr>
                <w:noProof/>
                <w:webHidden/>
              </w:rPr>
              <w:fldChar w:fldCharType="separate"/>
            </w:r>
            <w:r w:rsidR="00AC04BE">
              <w:rPr>
                <w:noProof/>
                <w:webHidden/>
              </w:rPr>
              <w:t>10</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09" w:history="1">
            <w:r w:rsidR="00AC04BE" w:rsidRPr="00852691">
              <w:rPr>
                <w:rStyle w:val="Hyperlink"/>
                <w:noProof/>
                <w:lang w:val="ru-RU"/>
              </w:rPr>
              <w:t xml:space="preserve">Входные данные в папке </w:t>
            </w:r>
            <w:r w:rsidR="00AC04BE" w:rsidRPr="00852691">
              <w:rPr>
                <w:rStyle w:val="Hyperlink"/>
                <w:noProof/>
              </w:rPr>
              <w:t>INPUT</w:t>
            </w:r>
            <w:r w:rsidR="00AC04BE" w:rsidRPr="00852691">
              <w:rPr>
                <w:rStyle w:val="Hyperlink"/>
                <w:noProof/>
                <w:lang w:val="ru-RU"/>
              </w:rPr>
              <w:t>_</w:t>
            </w:r>
            <w:r w:rsidR="00AC04BE" w:rsidRPr="00852691">
              <w:rPr>
                <w:rStyle w:val="Hyperlink"/>
                <w:noProof/>
              </w:rPr>
              <w:t>DATA</w:t>
            </w:r>
            <w:r w:rsidR="00AC04BE">
              <w:rPr>
                <w:noProof/>
                <w:webHidden/>
              </w:rPr>
              <w:tab/>
            </w:r>
            <w:r w:rsidR="00AC04BE">
              <w:rPr>
                <w:noProof/>
                <w:webHidden/>
              </w:rPr>
              <w:fldChar w:fldCharType="begin"/>
            </w:r>
            <w:r w:rsidR="00AC04BE">
              <w:rPr>
                <w:noProof/>
                <w:webHidden/>
              </w:rPr>
              <w:instrText xml:space="preserve"> PAGEREF _Toc93747209 \h </w:instrText>
            </w:r>
            <w:r w:rsidR="00AC04BE">
              <w:rPr>
                <w:noProof/>
                <w:webHidden/>
              </w:rPr>
            </w:r>
            <w:r w:rsidR="00AC04BE">
              <w:rPr>
                <w:noProof/>
                <w:webHidden/>
              </w:rPr>
              <w:fldChar w:fldCharType="separate"/>
            </w:r>
            <w:r w:rsidR="00AC04BE">
              <w:rPr>
                <w:noProof/>
                <w:webHidden/>
              </w:rPr>
              <w:t>10</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0" w:history="1">
            <w:r w:rsidR="00AC04BE" w:rsidRPr="00852691">
              <w:rPr>
                <w:rStyle w:val="Hyperlink"/>
                <w:noProof/>
              </w:rPr>
              <w:t>1)</w:t>
            </w:r>
            <w:r w:rsidR="00AC04BE">
              <w:rPr>
                <w:rFonts w:asciiTheme="minorHAnsi" w:eastAsiaTheme="minorEastAsia" w:hAnsiTheme="minorHAnsi" w:cstheme="minorBidi"/>
                <w:noProof/>
                <w:sz w:val="22"/>
                <w:szCs w:val="22"/>
              </w:rPr>
              <w:tab/>
            </w:r>
            <w:r w:rsidR="00AC04BE" w:rsidRPr="00852691">
              <w:rPr>
                <w:rStyle w:val="Hyperlink"/>
                <w:noProof/>
              </w:rPr>
              <w:t>INPUT_DATA.txt</w:t>
            </w:r>
            <w:r w:rsidR="00AC04BE">
              <w:rPr>
                <w:noProof/>
                <w:webHidden/>
              </w:rPr>
              <w:tab/>
            </w:r>
            <w:r w:rsidR="00AC04BE">
              <w:rPr>
                <w:noProof/>
                <w:webHidden/>
              </w:rPr>
              <w:fldChar w:fldCharType="begin"/>
            </w:r>
            <w:r w:rsidR="00AC04BE">
              <w:rPr>
                <w:noProof/>
                <w:webHidden/>
              </w:rPr>
              <w:instrText xml:space="preserve"> PAGEREF _Toc93747210 \h </w:instrText>
            </w:r>
            <w:r w:rsidR="00AC04BE">
              <w:rPr>
                <w:noProof/>
                <w:webHidden/>
              </w:rPr>
            </w:r>
            <w:r w:rsidR="00AC04BE">
              <w:rPr>
                <w:noProof/>
                <w:webHidden/>
              </w:rPr>
              <w:fldChar w:fldCharType="separate"/>
            </w:r>
            <w:r w:rsidR="00AC04BE">
              <w:rPr>
                <w:noProof/>
                <w:webHidden/>
              </w:rPr>
              <w:t>10</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1" w:history="1">
            <w:r w:rsidR="00AC04BE" w:rsidRPr="00852691">
              <w:rPr>
                <w:rStyle w:val="Hyperlink"/>
                <w:noProof/>
              </w:rPr>
              <w:t>2)</w:t>
            </w:r>
            <w:r w:rsidR="00AC04BE">
              <w:rPr>
                <w:rFonts w:asciiTheme="minorHAnsi" w:eastAsiaTheme="minorEastAsia" w:hAnsiTheme="minorHAnsi" w:cstheme="minorBidi"/>
                <w:noProof/>
                <w:sz w:val="22"/>
                <w:szCs w:val="22"/>
              </w:rPr>
              <w:tab/>
            </w:r>
            <w:r w:rsidR="00AC04BE" w:rsidRPr="00852691">
              <w:rPr>
                <w:rStyle w:val="Hyperlink"/>
                <w:noProof/>
              </w:rPr>
              <w:t>NUMERICAL_PARAMETERS.txt</w:t>
            </w:r>
            <w:r w:rsidR="00AC04BE">
              <w:rPr>
                <w:noProof/>
                <w:webHidden/>
              </w:rPr>
              <w:tab/>
            </w:r>
            <w:r w:rsidR="00AC04BE">
              <w:rPr>
                <w:noProof/>
                <w:webHidden/>
              </w:rPr>
              <w:fldChar w:fldCharType="begin"/>
            </w:r>
            <w:r w:rsidR="00AC04BE">
              <w:rPr>
                <w:noProof/>
                <w:webHidden/>
              </w:rPr>
              <w:instrText xml:space="preserve"> PAGEREF _Toc93747211 \h </w:instrText>
            </w:r>
            <w:r w:rsidR="00AC04BE">
              <w:rPr>
                <w:noProof/>
                <w:webHidden/>
              </w:rPr>
            </w:r>
            <w:r w:rsidR="00AC04BE">
              <w:rPr>
                <w:noProof/>
                <w:webHidden/>
              </w:rPr>
              <w:fldChar w:fldCharType="separate"/>
            </w:r>
            <w:r w:rsidR="00AC04BE">
              <w:rPr>
                <w:noProof/>
                <w:webHidden/>
              </w:rPr>
              <w:t>10</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2" w:history="1">
            <w:r w:rsidR="00AC04BE" w:rsidRPr="00852691">
              <w:rPr>
                <w:rStyle w:val="Hyperlink"/>
                <w:noProof/>
                <w:lang w:val="ru-RU"/>
              </w:rPr>
              <w:t>3)</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Папка </w:t>
            </w:r>
            <w:r w:rsidR="00AC04BE" w:rsidRPr="00852691">
              <w:rPr>
                <w:rStyle w:val="Hyperlink"/>
                <w:noProof/>
              </w:rPr>
              <w:t>Atomic_parameters</w:t>
            </w:r>
            <w:r w:rsidR="00AC04BE">
              <w:rPr>
                <w:noProof/>
                <w:webHidden/>
              </w:rPr>
              <w:tab/>
            </w:r>
            <w:r w:rsidR="00AC04BE">
              <w:rPr>
                <w:noProof/>
                <w:webHidden/>
              </w:rPr>
              <w:fldChar w:fldCharType="begin"/>
            </w:r>
            <w:r w:rsidR="00AC04BE">
              <w:rPr>
                <w:noProof/>
                <w:webHidden/>
              </w:rPr>
              <w:instrText xml:space="preserve"> PAGEREF _Toc93747212 \h </w:instrText>
            </w:r>
            <w:r w:rsidR="00AC04BE">
              <w:rPr>
                <w:noProof/>
                <w:webHidden/>
              </w:rPr>
            </w:r>
            <w:r w:rsidR="00AC04BE">
              <w:rPr>
                <w:noProof/>
                <w:webHidden/>
              </w:rPr>
              <w:fldChar w:fldCharType="separate"/>
            </w:r>
            <w:r w:rsidR="00AC04BE">
              <w:rPr>
                <w:noProof/>
                <w:webHidden/>
              </w:rPr>
              <w:t>11</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3" w:history="1">
            <w:r w:rsidR="00AC04BE" w:rsidRPr="00852691">
              <w:rPr>
                <w:rStyle w:val="Hyperlink"/>
                <w:noProof/>
                <w:lang w:val="ru-RU"/>
              </w:rPr>
              <w:t>5)</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Папка </w:t>
            </w:r>
            <w:r w:rsidR="00AC04BE" w:rsidRPr="00852691">
              <w:rPr>
                <w:rStyle w:val="Hyperlink"/>
                <w:noProof/>
              </w:rPr>
              <w:t>Material_parameters</w:t>
            </w:r>
            <w:r w:rsidR="00AC04BE">
              <w:rPr>
                <w:noProof/>
                <w:webHidden/>
              </w:rPr>
              <w:tab/>
            </w:r>
            <w:r w:rsidR="00AC04BE">
              <w:rPr>
                <w:noProof/>
                <w:webHidden/>
              </w:rPr>
              <w:fldChar w:fldCharType="begin"/>
            </w:r>
            <w:r w:rsidR="00AC04BE">
              <w:rPr>
                <w:noProof/>
                <w:webHidden/>
              </w:rPr>
              <w:instrText xml:space="preserve"> PAGEREF _Toc93747213 \h </w:instrText>
            </w:r>
            <w:r w:rsidR="00AC04BE">
              <w:rPr>
                <w:noProof/>
                <w:webHidden/>
              </w:rPr>
            </w:r>
            <w:r w:rsidR="00AC04BE">
              <w:rPr>
                <w:noProof/>
                <w:webHidden/>
              </w:rPr>
              <w:fldChar w:fldCharType="separate"/>
            </w:r>
            <w:r w:rsidR="00AC04BE">
              <w:rPr>
                <w:noProof/>
                <w:webHidden/>
              </w:rPr>
              <w:t>12</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4" w:history="1">
            <w:r w:rsidR="00AC04BE" w:rsidRPr="00852691">
              <w:rPr>
                <w:rStyle w:val="Hyperlink"/>
                <w:noProof/>
                <w:lang w:val="ru-RU"/>
              </w:rPr>
              <w:t>6)</w:t>
            </w:r>
            <w:r w:rsidR="00AC04BE">
              <w:rPr>
                <w:rFonts w:asciiTheme="minorHAnsi" w:eastAsiaTheme="minorEastAsia" w:hAnsiTheme="minorHAnsi" w:cstheme="minorBidi"/>
                <w:noProof/>
                <w:sz w:val="22"/>
                <w:szCs w:val="22"/>
              </w:rPr>
              <w:tab/>
            </w:r>
            <w:r w:rsidR="00AC04BE" w:rsidRPr="00852691">
              <w:rPr>
                <w:rStyle w:val="Hyperlink"/>
                <w:noProof/>
                <w:lang w:val="ru-RU"/>
              </w:rPr>
              <w:t>Папка MD_input</w:t>
            </w:r>
            <w:r w:rsidR="00AC04BE">
              <w:rPr>
                <w:noProof/>
                <w:webHidden/>
              </w:rPr>
              <w:tab/>
            </w:r>
            <w:r w:rsidR="00AC04BE">
              <w:rPr>
                <w:noProof/>
                <w:webHidden/>
              </w:rPr>
              <w:fldChar w:fldCharType="begin"/>
            </w:r>
            <w:r w:rsidR="00AC04BE">
              <w:rPr>
                <w:noProof/>
                <w:webHidden/>
              </w:rPr>
              <w:instrText xml:space="preserve"> PAGEREF _Toc93747214 \h </w:instrText>
            </w:r>
            <w:r w:rsidR="00AC04BE">
              <w:rPr>
                <w:noProof/>
                <w:webHidden/>
              </w:rPr>
            </w:r>
            <w:r w:rsidR="00AC04BE">
              <w:rPr>
                <w:noProof/>
                <w:webHidden/>
              </w:rPr>
              <w:fldChar w:fldCharType="separate"/>
            </w:r>
            <w:r w:rsidR="00AC04BE">
              <w:rPr>
                <w:noProof/>
                <w:webHidden/>
              </w:rPr>
              <w:t>14</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5" w:history="1">
            <w:r w:rsidR="00AC04BE" w:rsidRPr="00852691">
              <w:rPr>
                <w:rStyle w:val="Hyperlink"/>
                <w:noProof/>
                <w:lang w:val="ru-RU"/>
              </w:rPr>
              <w:t>7)</w:t>
            </w:r>
            <w:r w:rsidR="00AC04BE">
              <w:rPr>
                <w:rFonts w:asciiTheme="minorHAnsi" w:eastAsiaTheme="minorEastAsia" w:hAnsiTheme="minorHAnsi" w:cstheme="minorBidi"/>
                <w:noProof/>
                <w:sz w:val="22"/>
                <w:szCs w:val="22"/>
              </w:rPr>
              <w:tab/>
            </w:r>
            <w:r w:rsidR="00AC04BE" w:rsidRPr="00852691">
              <w:rPr>
                <w:rStyle w:val="Hyperlink"/>
                <w:noProof/>
                <w:lang w:val="ru-RU"/>
              </w:rPr>
              <w:t>Папка Normalized_CDF</w:t>
            </w:r>
            <w:r w:rsidR="00AC04BE">
              <w:rPr>
                <w:noProof/>
                <w:webHidden/>
              </w:rPr>
              <w:tab/>
            </w:r>
            <w:r w:rsidR="00AC04BE">
              <w:rPr>
                <w:noProof/>
                <w:webHidden/>
              </w:rPr>
              <w:fldChar w:fldCharType="begin"/>
            </w:r>
            <w:r w:rsidR="00AC04BE">
              <w:rPr>
                <w:noProof/>
                <w:webHidden/>
              </w:rPr>
              <w:instrText xml:space="preserve"> PAGEREF _Toc93747215 \h </w:instrText>
            </w:r>
            <w:r w:rsidR="00AC04BE">
              <w:rPr>
                <w:noProof/>
                <w:webHidden/>
              </w:rPr>
            </w:r>
            <w:r w:rsidR="00AC04BE">
              <w:rPr>
                <w:noProof/>
                <w:webHidden/>
              </w:rPr>
              <w:fldChar w:fldCharType="separate"/>
            </w:r>
            <w:r w:rsidR="00AC04BE">
              <w:rPr>
                <w:noProof/>
                <w:webHidden/>
              </w:rPr>
              <w:t>22</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6" w:history="1">
            <w:r w:rsidR="00AC04BE" w:rsidRPr="00852691">
              <w:rPr>
                <w:rStyle w:val="Hyperlink"/>
                <w:noProof/>
              </w:rPr>
              <w:t>8)</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Папка </w:t>
            </w:r>
            <w:r w:rsidR="00AC04BE" w:rsidRPr="00852691">
              <w:rPr>
                <w:rStyle w:val="Hyperlink"/>
                <w:noProof/>
              </w:rPr>
              <w:t>Electron</w:t>
            </w:r>
            <w:r w:rsidR="00AC04BE" w:rsidRPr="00852691">
              <w:rPr>
                <w:rStyle w:val="Hyperlink"/>
                <w:noProof/>
                <w:lang w:val="ru-RU"/>
              </w:rPr>
              <w:t>_</w:t>
            </w:r>
            <w:r w:rsidR="00AC04BE" w:rsidRPr="00852691">
              <w:rPr>
                <w:rStyle w:val="Hyperlink"/>
                <w:noProof/>
              </w:rPr>
              <w:t>cross</w:t>
            </w:r>
            <w:r w:rsidR="00AC04BE" w:rsidRPr="00852691">
              <w:rPr>
                <w:rStyle w:val="Hyperlink"/>
                <w:noProof/>
                <w:lang w:val="ru-RU"/>
              </w:rPr>
              <w:t>_</w:t>
            </w:r>
            <w:r w:rsidR="00AC04BE" w:rsidRPr="00852691">
              <w:rPr>
                <w:rStyle w:val="Hyperlink"/>
                <w:noProof/>
              </w:rPr>
              <w:t>sections</w:t>
            </w:r>
            <w:r w:rsidR="00AC04BE">
              <w:rPr>
                <w:noProof/>
                <w:webHidden/>
              </w:rPr>
              <w:tab/>
            </w:r>
            <w:r w:rsidR="00AC04BE">
              <w:rPr>
                <w:noProof/>
                <w:webHidden/>
              </w:rPr>
              <w:fldChar w:fldCharType="begin"/>
            </w:r>
            <w:r w:rsidR="00AC04BE">
              <w:rPr>
                <w:noProof/>
                <w:webHidden/>
              </w:rPr>
              <w:instrText xml:space="preserve"> PAGEREF _Toc93747216 \h </w:instrText>
            </w:r>
            <w:r w:rsidR="00AC04BE">
              <w:rPr>
                <w:noProof/>
                <w:webHidden/>
              </w:rPr>
            </w:r>
            <w:r w:rsidR="00AC04BE">
              <w:rPr>
                <w:noProof/>
                <w:webHidden/>
              </w:rPr>
              <w:fldChar w:fldCharType="separate"/>
            </w:r>
            <w:r w:rsidR="00AC04BE">
              <w:rPr>
                <w:noProof/>
                <w:webHidden/>
              </w:rPr>
              <w:t>23</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7" w:history="1">
            <w:r w:rsidR="00AC04BE" w:rsidRPr="00852691">
              <w:rPr>
                <w:rStyle w:val="Hyperlink"/>
                <w:noProof/>
                <w:lang w:val="ru-RU"/>
              </w:rPr>
              <w:t>9)</w:t>
            </w:r>
            <w:r w:rsidR="00AC04BE">
              <w:rPr>
                <w:rFonts w:asciiTheme="minorHAnsi" w:eastAsiaTheme="minorEastAsia" w:hAnsiTheme="minorHAnsi" w:cstheme="minorBidi"/>
                <w:noProof/>
                <w:sz w:val="22"/>
                <w:szCs w:val="22"/>
              </w:rPr>
              <w:tab/>
            </w:r>
            <w:r w:rsidR="00AC04BE" w:rsidRPr="00852691">
              <w:rPr>
                <w:rStyle w:val="Hyperlink"/>
                <w:noProof/>
                <w:lang w:val="ru-RU"/>
              </w:rPr>
              <w:t>Папка Ion_cross_sections</w:t>
            </w:r>
            <w:r w:rsidR="00AC04BE">
              <w:rPr>
                <w:noProof/>
                <w:webHidden/>
              </w:rPr>
              <w:tab/>
            </w:r>
            <w:r w:rsidR="00AC04BE">
              <w:rPr>
                <w:noProof/>
                <w:webHidden/>
              </w:rPr>
              <w:fldChar w:fldCharType="begin"/>
            </w:r>
            <w:r w:rsidR="00AC04BE">
              <w:rPr>
                <w:noProof/>
                <w:webHidden/>
              </w:rPr>
              <w:instrText xml:space="preserve"> PAGEREF _Toc93747217 \h </w:instrText>
            </w:r>
            <w:r w:rsidR="00AC04BE">
              <w:rPr>
                <w:noProof/>
                <w:webHidden/>
              </w:rPr>
            </w:r>
            <w:r w:rsidR="00AC04BE">
              <w:rPr>
                <w:noProof/>
                <w:webHidden/>
              </w:rPr>
              <w:fldChar w:fldCharType="separate"/>
            </w:r>
            <w:r w:rsidR="00AC04BE">
              <w:rPr>
                <w:noProof/>
                <w:webHidden/>
              </w:rPr>
              <w:t>23</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8" w:history="1">
            <w:r w:rsidR="00AC04BE" w:rsidRPr="00852691">
              <w:rPr>
                <w:rStyle w:val="Hyperlink"/>
                <w:noProof/>
                <w:lang w:val="ru-RU"/>
              </w:rPr>
              <w:t>10)</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Папка </w:t>
            </w:r>
            <w:r w:rsidR="00AC04BE" w:rsidRPr="00852691">
              <w:rPr>
                <w:rStyle w:val="Hyperlink"/>
                <w:noProof/>
              </w:rPr>
              <w:t>Photon</w:t>
            </w:r>
            <w:r w:rsidR="00AC04BE" w:rsidRPr="00852691">
              <w:rPr>
                <w:rStyle w:val="Hyperlink"/>
                <w:noProof/>
                <w:lang w:val="ru-RU"/>
              </w:rPr>
              <w:t>_</w:t>
            </w:r>
            <w:r w:rsidR="00AC04BE" w:rsidRPr="00852691">
              <w:rPr>
                <w:rStyle w:val="Hyperlink"/>
                <w:noProof/>
              </w:rPr>
              <w:t>cross</w:t>
            </w:r>
            <w:r w:rsidR="00AC04BE" w:rsidRPr="00852691">
              <w:rPr>
                <w:rStyle w:val="Hyperlink"/>
                <w:noProof/>
                <w:lang w:val="ru-RU"/>
              </w:rPr>
              <w:t>_</w:t>
            </w:r>
            <w:r w:rsidR="00AC04BE" w:rsidRPr="00852691">
              <w:rPr>
                <w:rStyle w:val="Hyperlink"/>
                <w:noProof/>
              </w:rPr>
              <w:t>sections</w:t>
            </w:r>
            <w:r w:rsidR="00AC04BE">
              <w:rPr>
                <w:noProof/>
                <w:webHidden/>
              </w:rPr>
              <w:tab/>
            </w:r>
            <w:r w:rsidR="00AC04BE">
              <w:rPr>
                <w:noProof/>
                <w:webHidden/>
              </w:rPr>
              <w:fldChar w:fldCharType="begin"/>
            </w:r>
            <w:r w:rsidR="00AC04BE">
              <w:rPr>
                <w:noProof/>
                <w:webHidden/>
              </w:rPr>
              <w:instrText xml:space="preserve"> PAGEREF _Toc93747218 \h </w:instrText>
            </w:r>
            <w:r w:rsidR="00AC04BE">
              <w:rPr>
                <w:noProof/>
                <w:webHidden/>
              </w:rPr>
            </w:r>
            <w:r w:rsidR="00AC04BE">
              <w:rPr>
                <w:noProof/>
                <w:webHidden/>
              </w:rPr>
              <w:fldChar w:fldCharType="separate"/>
            </w:r>
            <w:r w:rsidR="00AC04BE">
              <w:rPr>
                <w:noProof/>
                <w:webHidden/>
              </w:rPr>
              <w:t>23</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19" w:history="1">
            <w:r w:rsidR="00AC04BE" w:rsidRPr="00852691">
              <w:rPr>
                <w:rStyle w:val="Hyperlink"/>
                <w:noProof/>
                <w:lang w:val="ru-RU"/>
              </w:rPr>
              <w:t>11)</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Папка </w:t>
            </w:r>
            <w:r w:rsidR="00AC04BE" w:rsidRPr="00852691">
              <w:rPr>
                <w:rStyle w:val="Hyperlink"/>
                <w:noProof/>
              </w:rPr>
              <w:t>Positron</w:t>
            </w:r>
            <w:r w:rsidR="00AC04BE" w:rsidRPr="00852691">
              <w:rPr>
                <w:rStyle w:val="Hyperlink"/>
                <w:noProof/>
                <w:lang w:val="ru-RU"/>
              </w:rPr>
              <w:t>_</w:t>
            </w:r>
            <w:r w:rsidR="00AC04BE" w:rsidRPr="00852691">
              <w:rPr>
                <w:rStyle w:val="Hyperlink"/>
                <w:noProof/>
              </w:rPr>
              <w:t>cross</w:t>
            </w:r>
            <w:r w:rsidR="00AC04BE" w:rsidRPr="00852691">
              <w:rPr>
                <w:rStyle w:val="Hyperlink"/>
                <w:noProof/>
                <w:lang w:val="ru-RU"/>
              </w:rPr>
              <w:t>_</w:t>
            </w:r>
            <w:r w:rsidR="00AC04BE" w:rsidRPr="00852691">
              <w:rPr>
                <w:rStyle w:val="Hyperlink"/>
                <w:noProof/>
              </w:rPr>
              <w:t>sections</w:t>
            </w:r>
            <w:r w:rsidR="00AC04BE">
              <w:rPr>
                <w:noProof/>
                <w:webHidden/>
              </w:rPr>
              <w:tab/>
            </w:r>
            <w:r w:rsidR="00AC04BE">
              <w:rPr>
                <w:noProof/>
                <w:webHidden/>
              </w:rPr>
              <w:fldChar w:fldCharType="begin"/>
            </w:r>
            <w:r w:rsidR="00AC04BE">
              <w:rPr>
                <w:noProof/>
                <w:webHidden/>
              </w:rPr>
              <w:instrText xml:space="preserve"> PAGEREF _Toc93747219 \h </w:instrText>
            </w:r>
            <w:r w:rsidR="00AC04BE">
              <w:rPr>
                <w:noProof/>
                <w:webHidden/>
              </w:rPr>
            </w:r>
            <w:r w:rsidR="00AC04BE">
              <w:rPr>
                <w:noProof/>
                <w:webHidden/>
              </w:rPr>
              <w:fldChar w:fldCharType="separate"/>
            </w:r>
            <w:r w:rsidR="00AC04BE">
              <w:rPr>
                <w:noProof/>
                <w:webHidden/>
              </w:rPr>
              <w:t>23</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20" w:history="1">
            <w:r w:rsidR="00AC04BE" w:rsidRPr="00852691">
              <w:rPr>
                <w:rStyle w:val="Hyperlink"/>
                <w:noProof/>
                <w:lang w:val="ru-RU"/>
              </w:rPr>
              <w:t>12)</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Папка </w:t>
            </w:r>
            <w:r w:rsidR="00AC04BE" w:rsidRPr="00852691">
              <w:rPr>
                <w:rStyle w:val="Hyperlink"/>
                <w:noProof/>
              </w:rPr>
              <w:t>DSF</w:t>
            </w:r>
            <w:r w:rsidR="00AC04BE">
              <w:rPr>
                <w:noProof/>
                <w:webHidden/>
              </w:rPr>
              <w:tab/>
            </w:r>
            <w:r w:rsidR="00AC04BE">
              <w:rPr>
                <w:noProof/>
                <w:webHidden/>
              </w:rPr>
              <w:fldChar w:fldCharType="begin"/>
            </w:r>
            <w:r w:rsidR="00AC04BE">
              <w:rPr>
                <w:noProof/>
                <w:webHidden/>
              </w:rPr>
              <w:instrText xml:space="preserve"> PAGEREF _Toc93747220 \h </w:instrText>
            </w:r>
            <w:r w:rsidR="00AC04BE">
              <w:rPr>
                <w:noProof/>
                <w:webHidden/>
              </w:rPr>
            </w:r>
            <w:r w:rsidR="00AC04BE">
              <w:rPr>
                <w:noProof/>
                <w:webHidden/>
              </w:rPr>
              <w:fldChar w:fldCharType="separate"/>
            </w:r>
            <w:r w:rsidR="00AC04BE">
              <w:rPr>
                <w:noProof/>
                <w:webHidden/>
              </w:rPr>
              <w:t>23</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21" w:history="1">
            <w:r w:rsidR="00AC04BE" w:rsidRPr="00852691">
              <w:rPr>
                <w:rStyle w:val="Hyperlink"/>
                <w:noProof/>
                <w:lang w:val="ru-RU"/>
              </w:rPr>
              <w:t>III.</w:t>
            </w:r>
            <w:r w:rsidR="00AC04BE">
              <w:rPr>
                <w:rFonts w:asciiTheme="minorHAnsi" w:eastAsiaTheme="minorEastAsia" w:hAnsiTheme="minorHAnsi" w:cstheme="minorBidi"/>
                <w:noProof/>
                <w:sz w:val="22"/>
                <w:szCs w:val="22"/>
              </w:rPr>
              <w:tab/>
            </w:r>
            <w:r w:rsidR="00AC04BE" w:rsidRPr="00852691">
              <w:rPr>
                <w:rStyle w:val="Hyperlink"/>
                <w:noProof/>
                <w:lang w:val="ru-RU"/>
              </w:rPr>
              <w:t>Компиляция кода</w:t>
            </w:r>
            <w:r w:rsidR="00AC04BE">
              <w:rPr>
                <w:noProof/>
                <w:webHidden/>
              </w:rPr>
              <w:tab/>
            </w:r>
            <w:r w:rsidR="00AC04BE">
              <w:rPr>
                <w:noProof/>
                <w:webHidden/>
              </w:rPr>
              <w:fldChar w:fldCharType="begin"/>
            </w:r>
            <w:r w:rsidR="00AC04BE">
              <w:rPr>
                <w:noProof/>
                <w:webHidden/>
              </w:rPr>
              <w:instrText xml:space="preserve"> PAGEREF _Toc93747221 \h </w:instrText>
            </w:r>
            <w:r w:rsidR="00AC04BE">
              <w:rPr>
                <w:noProof/>
                <w:webHidden/>
              </w:rPr>
            </w:r>
            <w:r w:rsidR="00AC04BE">
              <w:rPr>
                <w:noProof/>
                <w:webHidden/>
              </w:rPr>
              <w:fldChar w:fldCharType="separate"/>
            </w:r>
            <w:r w:rsidR="00AC04BE">
              <w:rPr>
                <w:noProof/>
                <w:webHidden/>
              </w:rPr>
              <w:t>23</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22" w:history="1">
            <w:r w:rsidR="00AC04BE" w:rsidRPr="00852691">
              <w:rPr>
                <w:rStyle w:val="Hyperlink"/>
                <w:noProof/>
              </w:rPr>
              <w:t>Windows</w:t>
            </w:r>
            <w:r w:rsidR="00AC04BE" w:rsidRPr="00852691">
              <w:rPr>
                <w:rStyle w:val="Hyperlink"/>
                <w:noProof/>
                <w:lang w:val="ru-RU"/>
              </w:rPr>
              <w:t>:</w:t>
            </w:r>
            <w:r w:rsidR="00AC04BE">
              <w:rPr>
                <w:noProof/>
                <w:webHidden/>
              </w:rPr>
              <w:tab/>
            </w:r>
            <w:r w:rsidR="00AC04BE">
              <w:rPr>
                <w:noProof/>
                <w:webHidden/>
              </w:rPr>
              <w:fldChar w:fldCharType="begin"/>
            </w:r>
            <w:r w:rsidR="00AC04BE">
              <w:rPr>
                <w:noProof/>
                <w:webHidden/>
              </w:rPr>
              <w:instrText xml:space="preserve"> PAGEREF _Toc93747222 \h </w:instrText>
            </w:r>
            <w:r w:rsidR="00AC04BE">
              <w:rPr>
                <w:noProof/>
                <w:webHidden/>
              </w:rPr>
            </w:r>
            <w:r w:rsidR="00AC04BE">
              <w:rPr>
                <w:noProof/>
                <w:webHidden/>
              </w:rPr>
              <w:fldChar w:fldCharType="separate"/>
            </w:r>
            <w:r w:rsidR="00AC04BE">
              <w:rPr>
                <w:noProof/>
                <w:webHidden/>
              </w:rPr>
              <w:t>24</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23" w:history="1">
            <w:r w:rsidR="00AC04BE" w:rsidRPr="00852691">
              <w:rPr>
                <w:rStyle w:val="Hyperlink"/>
                <w:noProof/>
                <w:lang w:val="ru-RU"/>
              </w:rPr>
              <w:t>1.</w:t>
            </w:r>
            <w:r w:rsidR="00AC04BE">
              <w:rPr>
                <w:rFonts w:asciiTheme="minorHAnsi" w:eastAsiaTheme="minorEastAsia" w:hAnsiTheme="minorHAnsi" w:cstheme="minorBidi"/>
                <w:noProof/>
                <w:sz w:val="22"/>
                <w:szCs w:val="22"/>
              </w:rPr>
              <w:tab/>
            </w:r>
            <w:r w:rsidR="00AC04BE" w:rsidRPr="00852691">
              <w:rPr>
                <w:rStyle w:val="Hyperlink"/>
                <w:noProof/>
                <w:lang w:val="ru-RU"/>
              </w:rPr>
              <w:t>Установка необходимых компонентов</w:t>
            </w:r>
            <w:r w:rsidR="00AC04BE">
              <w:rPr>
                <w:noProof/>
                <w:webHidden/>
              </w:rPr>
              <w:tab/>
            </w:r>
            <w:r w:rsidR="00AC04BE">
              <w:rPr>
                <w:noProof/>
                <w:webHidden/>
              </w:rPr>
              <w:fldChar w:fldCharType="begin"/>
            </w:r>
            <w:r w:rsidR="00AC04BE">
              <w:rPr>
                <w:noProof/>
                <w:webHidden/>
              </w:rPr>
              <w:instrText xml:space="preserve"> PAGEREF _Toc93747223 \h </w:instrText>
            </w:r>
            <w:r w:rsidR="00AC04BE">
              <w:rPr>
                <w:noProof/>
                <w:webHidden/>
              </w:rPr>
            </w:r>
            <w:r w:rsidR="00AC04BE">
              <w:rPr>
                <w:noProof/>
                <w:webHidden/>
              </w:rPr>
              <w:fldChar w:fldCharType="separate"/>
            </w:r>
            <w:r w:rsidR="00AC04BE">
              <w:rPr>
                <w:noProof/>
                <w:webHidden/>
              </w:rPr>
              <w:t>24</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24" w:history="1">
            <w:r w:rsidR="00AC04BE" w:rsidRPr="00852691">
              <w:rPr>
                <w:rStyle w:val="Hyperlink"/>
                <w:noProof/>
                <w:lang w:val="ru-RU"/>
              </w:rPr>
              <w:t>2.</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Компиляция в командной строке </w:t>
            </w:r>
            <w:r w:rsidR="00AC04BE" w:rsidRPr="00852691">
              <w:rPr>
                <w:rStyle w:val="Hyperlink"/>
                <w:noProof/>
              </w:rPr>
              <w:t>Windows</w:t>
            </w:r>
            <w:r w:rsidR="00AC04BE">
              <w:rPr>
                <w:noProof/>
                <w:webHidden/>
              </w:rPr>
              <w:tab/>
            </w:r>
            <w:r w:rsidR="00AC04BE">
              <w:rPr>
                <w:noProof/>
                <w:webHidden/>
              </w:rPr>
              <w:fldChar w:fldCharType="begin"/>
            </w:r>
            <w:r w:rsidR="00AC04BE">
              <w:rPr>
                <w:noProof/>
                <w:webHidden/>
              </w:rPr>
              <w:instrText xml:space="preserve"> PAGEREF _Toc93747224 \h </w:instrText>
            </w:r>
            <w:r w:rsidR="00AC04BE">
              <w:rPr>
                <w:noProof/>
                <w:webHidden/>
              </w:rPr>
            </w:r>
            <w:r w:rsidR="00AC04BE">
              <w:rPr>
                <w:noProof/>
                <w:webHidden/>
              </w:rPr>
              <w:fldChar w:fldCharType="separate"/>
            </w:r>
            <w:r w:rsidR="00AC04BE">
              <w:rPr>
                <w:noProof/>
                <w:webHidden/>
              </w:rPr>
              <w:t>24</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25" w:history="1">
            <w:r w:rsidR="00AC04BE" w:rsidRPr="00852691">
              <w:rPr>
                <w:rStyle w:val="Hyperlink"/>
                <w:noProof/>
                <w:lang w:val="ru-RU"/>
              </w:rPr>
              <w:t>3.</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Компиляция в среде разработки </w:t>
            </w:r>
            <w:r w:rsidR="00AC04BE" w:rsidRPr="00852691">
              <w:rPr>
                <w:rStyle w:val="Hyperlink"/>
                <w:noProof/>
              </w:rPr>
              <w:t>Microsoft</w:t>
            </w:r>
            <w:r w:rsidR="00AC04BE" w:rsidRPr="00852691">
              <w:rPr>
                <w:rStyle w:val="Hyperlink"/>
                <w:noProof/>
                <w:lang w:val="ru-RU"/>
              </w:rPr>
              <w:t xml:space="preserve"> </w:t>
            </w:r>
            <w:r w:rsidR="00AC04BE" w:rsidRPr="00852691">
              <w:rPr>
                <w:rStyle w:val="Hyperlink"/>
                <w:noProof/>
              </w:rPr>
              <w:t>Visual</w:t>
            </w:r>
            <w:r w:rsidR="00AC04BE" w:rsidRPr="00852691">
              <w:rPr>
                <w:rStyle w:val="Hyperlink"/>
                <w:noProof/>
                <w:lang w:val="ru-RU"/>
              </w:rPr>
              <w:t xml:space="preserve"> </w:t>
            </w:r>
            <w:r w:rsidR="00AC04BE" w:rsidRPr="00852691">
              <w:rPr>
                <w:rStyle w:val="Hyperlink"/>
                <w:noProof/>
              </w:rPr>
              <w:t>Studio</w:t>
            </w:r>
            <w:r w:rsidR="00AC04BE" w:rsidRPr="00852691">
              <w:rPr>
                <w:rStyle w:val="Hyperlink"/>
                <w:noProof/>
                <w:lang w:val="ru-RU"/>
              </w:rPr>
              <w:t xml:space="preserve"> (</w:t>
            </w:r>
            <w:r w:rsidR="00AC04BE" w:rsidRPr="00852691">
              <w:rPr>
                <w:rStyle w:val="Hyperlink"/>
                <w:noProof/>
              </w:rPr>
              <w:t>VS</w:t>
            </w:r>
            <w:r w:rsidR="00AC04BE" w:rsidRPr="00852691">
              <w:rPr>
                <w:rStyle w:val="Hyperlink"/>
                <w:noProof/>
                <w:lang w:val="ru-RU"/>
              </w:rPr>
              <w:t>)</w:t>
            </w:r>
            <w:r w:rsidR="00AC04BE">
              <w:rPr>
                <w:noProof/>
                <w:webHidden/>
              </w:rPr>
              <w:tab/>
            </w:r>
            <w:r w:rsidR="00AC04BE">
              <w:rPr>
                <w:noProof/>
                <w:webHidden/>
              </w:rPr>
              <w:fldChar w:fldCharType="begin"/>
            </w:r>
            <w:r w:rsidR="00AC04BE">
              <w:rPr>
                <w:noProof/>
                <w:webHidden/>
              </w:rPr>
              <w:instrText xml:space="preserve"> PAGEREF _Toc93747225 \h </w:instrText>
            </w:r>
            <w:r w:rsidR="00AC04BE">
              <w:rPr>
                <w:noProof/>
                <w:webHidden/>
              </w:rPr>
            </w:r>
            <w:r w:rsidR="00AC04BE">
              <w:rPr>
                <w:noProof/>
                <w:webHidden/>
              </w:rPr>
              <w:fldChar w:fldCharType="separate"/>
            </w:r>
            <w:r w:rsidR="00AC04BE">
              <w:rPr>
                <w:noProof/>
                <w:webHidden/>
              </w:rPr>
              <w:t>25</w:t>
            </w:r>
            <w:r w:rsidR="00AC04BE">
              <w:rPr>
                <w:noProof/>
                <w:webHidden/>
              </w:rPr>
              <w:fldChar w:fldCharType="end"/>
            </w:r>
          </w:hyperlink>
        </w:p>
        <w:p w:rsidR="00AC04BE" w:rsidRDefault="00297E98" w:rsidP="00AC04BE">
          <w:pPr>
            <w:pStyle w:val="TOC3"/>
            <w:tabs>
              <w:tab w:val="left" w:pos="1320"/>
              <w:tab w:val="right" w:leader="dot" w:pos="10196"/>
            </w:tabs>
            <w:spacing w:after="0" w:line="240" w:lineRule="auto"/>
            <w:rPr>
              <w:rFonts w:asciiTheme="minorHAnsi" w:eastAsiaTheme="minorEastAsia" w:hAnsiTheme="minorHAnsi" w:cstheme="minorBidi"/>
              <w:noProof/>
              <w:sz w:val="22"/>
              <w:szCs w:val="22"/>
            </w:rPr>
          </w:pPr>
          <w:hyperlink w:anchor="_Toc93747226" w:history="1">
            <w:r w:rsidR="00AC04BE" w:rsidRPr="00852691">
              <w:rPr>
                <w:rStyle w:val="Hyperlink"/>
                <w:noProof/>
              </w:rPr>
              <w:t>4.</w:t>
            </w:r>
            <w:r w:rsidR="00AC04BE">
              <w:rPr>
                <w:rFonts w:asciiTheme="minorHAnsi" w:eastAsiaTheme="minorEastAsia" w:hAnsiTheme="minorHAnsi" w:cstheme="minorBidi"/>
                <w:noProof/>
                <w:sz w:val="22"/>
                <w:szCs w:val="22"/>
              </w:rPr>
              <w:tab/>
            </w:r>
            <w:r w:rsidR="00AC04BE" w:rsidRPr="00852691">
              <w:rPr>
                <w:rStyle w:val="Hyperlink"/>
                <w:noProof/>
              </w:rPr>
              <w:t>Зависимости и библиотеки</w:t>
            </w:r>
            <w:r w:rsidR="00AC04BE">
              <w:rPr>
                <w:noProof/>
                <w:webHidden/>
              </w:rPr>
              <w:tab/>
            </w:r>
            <w:r w:rsidR="00AC04BE">
              <w:rPr>
                <w:noProof/>
                <w:webHidden/>
              </w:rPr>
              <w:fldChar w:fldCharType="begin"/>
            </w:r>
            <w:r w:rsidR="00AC04BE">
              <w:rPr>
                <w:noProof/>
                <w:webHidden/>
              </w:rPr>
              <w:instrText xml:space="preserve"> PAGEREF _Toc93747226 \h </w:instrText>
            </w:r>
            <w:r w:rsidR="00AC04BE">
              <w:rPr>
                <w:noProof/>
                <w:webHidden/>
              </w:rPr>
            </w:r>
            <w:r w:rsidR="00AC04BE">
              <w:rPr>
                <w:noProof/>
                <w:webHidden/>
              </w:rPr>
              <w:fldChar w:fldCharType="separate"/>
            </w:r>
            <w:r w:rsidR="00AC04BE">
              <w:rPr>
                <w:noProof/>
                <w:webHidden/>
              </w:rPr>
              <w:t>25</w:t>
            </w:r>
            <w:r w:rsidR="00AC04BE">
              <w:rPr>
                <w:noProof/>
                <w:webHidden/>
              </w:rPr>
              <w:fldChar w:fldCharType="end"/>
            </w:r>
          </w:hyperlink>
        </w:p>
        <w:p w:rsidR="00AC04BE" w:rsidRDefault="00297E98" w:rsidP="00AC04BE">
          <w:pPr>
            <w:pStyle w:val="TOC2"/>
            <w:tabs>
              <w:tab w:val="right" w:leader="dot" w:pos="10196"/>
            </w:tabs>
            <w:spacing w:after="0" w:line="240" w:lineRule="auto"/>
            <w:rPr>
              <w:rFonts w:asciiTheme="minorHAnsi" w:eastAsiaTheme="minorEastAsia" w:hAnsiTheme="minorHAnsi" w:cstheme="minorBidi"/>
              <w:noProof/>
              <w:sz w:val="22"/>
              <w:szCs w:val="22"/>
            </w:rPr>
          </w:pPr>
          <w:hyperlink w:anchor="_Toc93747227" w:history="1">
            <w:r w:rsidR="00AC04BE" w:rsidRPr="00852691">
              <w:rPr>
                <w:rStyle w:val="Hyperlink"/>
                <w:noProof/>
              </w:rPr>
              <w:t>Linux</w:t>
            </w:r>
            <w:r w:rsidR="00AC04BE" w:rsidRPr="00852691">
              <w:rPr>
                <w:rStyle w:val="Hyperlink"/>
                <w:noProof/>
                <w:lang w:val="ru-RU"/>
              </w:rPr>
              <w:t>:</w:t>
            </w:r>
            <w:r w:rsidR="00AC04BE">
              <w:rPr>
                <w:noProof/>
                <w:webHidden/>
              </w:rPr>
              <w:tab/>
            </w:r>
            <w:r w:rsidR="00AC04BE">
              <w:rPr>
                <w:noProof/>
                <w:webHidden/>
              </w:rPr>
              <w:fldChar w:fldCharType="begin"/>
            </w:r>
            <w:r w:rsidR="00AC04BE">
              <w:rPr>
                <w:noProof/>
                <w:webHidden/>
              </w:rPr>
              <w:instrText xml:space="preserve"> PAGEREF _Toc93747227 \h </w:instrText>
            </w:r>
            <w:r w:rsidR="00AC04BE">
              <w:rPr>
                <w:noProof/>
                <w:webHidden/>
              </w:rPr>
            </w:r>
            <w:r w:rsidR="00AC04BE">
              <w:rPr>
                <w:noProof/>
                <w:webHidden/>
              </w:rPr>
              <w:fldChar w:fldCharType="separate"/>
            </w:r>
            <w:r w:rsidR="00AC04BE">
              <w:rPr>
                <w:noProof/>
                <w:webHidden/>
              </w:rPr>
              <w:t>27</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28" w:history="1">
            <w:r w:rsidR="00AC04BE" w:rsidRPr="00852691">
              <w:rPr>
                <w:rStyle w:val="Hyperlink"/>
                <w:noProof/>
                <w:lang w:val="ru-RU"/>
              </w:rPr>
              <w:t>IV.</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Входные данные: </w:t>
            </w:r>
            <w:r w:rsidR="00AC04BE" w:rsidRPr="00852691">
              <w:rPr>
                <w:rStyle w:val="Hyperlink"/>
                <w:noProof/>
              </w:rPr>
              <w:t>INPUT</w:t>
            </w:r>
            <w:r w:rsidR="00AC04BE" w:rsidRPr="00852691">
              <w:rPr>
                <w:rStyle w:val="Hyperlink"/>
                <w:noProof/>
                <w:lang w:val="ru-RU"/>
              </w:rPr>
              <w:t>_</w:t>
            </w:r>
            <w:r w:rsidR="00AC04BE" w:rsidRPr="00852691">
              <w:rPr>
                <w:rStyle w:val="Hyperlink"/>
                <w:noProof/>
              </w:rPr>
              <w:t>DATA</w:t>
            </w:r>
            <w:r w:rsidR="00AC04BE" w:rsidRPr="00852691">
              <w:rPr>
                <w:rStyle w:val="Hyperlink"/>
                <w:noProof/>
                <w:lang w:val="ru-RU"/>
              </w:rPr>
              <w:t>.</w:t>
            </w:r>
            <w:r w:rsidR="00AC04BE" w:rsidRPr="00852691">
              <w:rPr>
                <w:rStyle w:val="Hyperlink"/>
                <w:noProof/>
              </w:rPr>
              <w:t>txt</w:t>
            </w:r>
            <w:r w:rsidR="00AC04BE">
              <w:rPr>
                <w:noProof/>
                <w:webHidden/>
              </w:rPr>
              <w:tab/>
            </w:r>
            <w:r w:rsidR="00AC04BE">
              <w:rPr>
                <w:noProof/>
                <w:webHidden/>
              </w:rPr>
              <w:fldChar w:fldCharType="begin"/>
            </w:r>
            <w:r w:rsidR="00AC04BE">
              <w:rPr>
                <w:noProof/>
                <w:webHidden/>
              </w:rPr>
              <w:instrText xml:space="preserve"> PAGEREF _Toc93747228 \h </w:instrText>
            </w:r>
            <w:r w:rsidR="00AC04BE">
              <w:rPr>
                <w:noProof/>
                <w:webHidden/>
              </w:rPr>
            </w:r>
            <w:r w:rsidR="00AC04BE">
              <w:rPr>
                <w:noProof/>
                <w:webHidden/>
              </w:rPr>
              <w:fldChar w:fldCharType="separate"/>
            </w:r>
            <w:r w:rsidR="00AC04BE">
              <w:rPr>
                <w:noProof/>
                <w:webHidden/>
              </w:rPr>
              <w:t>27</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29" w:history="1">
            <w:r w:rsidR="00AC04BE" w:rsidRPr="00852691">
              <w:rPr>
                <w:rStyle w:val="Hyperlink"/>
                <w:noProof/>
              </w:rPr>
              <w:t>V.</w:t>
            </w:r>
            <w:r w:rsidR="00AC04BE">
              <w:rPr>
                <w:rFonts w:asciiTheme="minorHAnsi" w:eastAsiaTheme="minorEastAsia" w:hAnsiTheme="minorHAnsi" w:cstheme="minorBidi"/>
                <w:noProof/>
                <w:sz w:val="22"/>
                <w:szCs w:val="22"/>
              </w:rPr>
              <w:tab/>
            </w:r>
            <w:r w:rsidR="00AC04BE" w:rsidRPr="00852691">
              <w:rPr>
                <w:rStyle w:val="Hyperlink"/>
                <w:noProof/>
              </w:rPr>
              <w:t>Входные данные: NUMERICAL_PARAMETERS.txt</w:t>
            </w:r>
            <w:r w:rsidR="00AC04BE">
              <w:rPr>
                <w:noProof/>
                <w:webHidden/>
              </w:rPr>
              <w:tab/>
            </w:r>
            <w:r w:rsidR="00AC04BE">
              <w:rPr>
                <w:noProof/>
                <w:webHidden/>
              </w:rPr>
              <w:fldChar w:fldCharType="begin"/>
            </w:r>
            <w:r w:rsidR="00AC04BE">
              <w:rPr>
                <w:noProof/>
                <w:webHidden/>
              </w:rPr>
              <w:instrText xml:space="preserve"> PAGEREF _Toc93747229 \h </w:instrText>
            </w:r>
            <w:r w:rsidR="00AC04BE">
              <w:rPr>
                <w:noProof/>
                <w:webHidden/>
              </w:rPr>
            </w:r>
            <w:r w:rsidR="00AC04BE">
              <w:rPr>
                <w:noProof/>
                <w:webHidden/>
              </w:rPr>
              <w:fldChar w:fldCharType="separate"/>
            </w:r>
            <w:r w:rsidR="00AC04BE">
              <w:rPr>
                <w:noProof/>
                <w:webHidden/>
              </w:rPr>
              <w:t>30</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30" w:history="1">
            <w:r w:rsidR="00AC04BE" w:rsidRPr="00852691">
              <w:rPr>
                <w:rStyle w:val="Hyperlink"/>
                <w:noProof/>
                <w:lang w:val="ru-RU"/>
              </w:rPr>
              <w:t>VI.</w:t>
            </w:r>
            <w:r w:rsidR="00AC04BE">
              <w:rPr>
                <w:rFonts w:asciiTheme="minorHAnsi" w:eastAsiaTheme="minorEastAsia" w:hAnsiTheme="minorHAnsi" w:cstheme="minorBidi"/>
                <w:noProof/>
                <w:sz w:val="22"/>
                <w:szCs w:val="22"/>
              </w:rPr>
              <w:tab/>
            </w:r>
            <w:r w:rsidR="00AC04BE" w:rsidRPr="00852691">
              <w:rPr>
                <w:rStyle w:val="Hyperlink"/>
                <w:noProof/>
                <w:lang w:val="ru-RU"/>
              </w:rPr>
              <w:t xml:space="preserve">Общение с программой налету через файл </w:t>
            </w:r>
            <w:r w:rsidR="00AC04BE" w:rsidRPr="00852691">
              <w:rPr>
                <w:rStyle w:val="Hyperlink"/>
                <w:noProof/>
              </w:rPr>
              <w:t>Comunication</w:t>
            </w:r>
            <w:r w:rsidR="00AC04BE" w:rsidRPr="00852691">
              <w:rPr>
                <w:rStyle w:val="Hyperlink"/>
                <w:noProof/>
                <w:lang w:val="ru-RU"/>
              </w:rPr>
              <w:t>.</w:t>
            </w:r>
            <w:r w:rsidR="00AC04BE" w:rsidRPr="00852691">
              <w:rPr>
                <w:rStyle w:val="Hyperlink"/>
                <w:noProof/>
              </w:rPr>
              <w:t>txt</w:t>
            </w:r>
            <w:r w:rsidR="00AC04BE">
              <w:rPr>
                <w:noProof/>
                <w:webHidden/>
              </w:rPr>
              <w:tab/>
            </w:r>
            <w:r w:rsidR="00AC04BE">
              <w:rPr>
                <w:noProof/>
                <w:webHidden/>
              </w:rPr>
              <w:fldChar w:fldCharType="begin"/>
            </w:r>
            <w:r w:rsidR="00AC04BE">
              <w:rPr>
                <w:noProof/>
                <w:webHidden/>
              </w:rPr>
              <w:instrText xml:space="preserve"> PAGEREF _Toc93747230 \h </w:instrText>
            </w:r>
            <w:r w:rsidR="00AC04BE">
              <w:rPr>
                <w:noProof/>
                <w:webHidden/>
              </w:rPr>
            </w:r>
            <w:r w:rsidR="00AC04BE">
              <w:rPr>
                <w:noProof/>
                <w:webHidden/>
              </w:rPr>
              <w:fldChar w:fldCharType="separate"/>
            </w:r>
            <w:r w:rsidR="00AC04BE">
              <w:rPr>
                <w:noProof/>
                <w:webHidden/>
              </w:rPr>
              <w:t>39</w:t>
            </w:r>
            <w:r w:rsidR="00AC04BE">
              <w:rPr>
                <w:noProof/>
                <w:webHidden/>
              </w:rPr>
              <w:fldChar w:fldCharType="end"/>
            </w:r>
          </w:hyperlink>
        </w:p>
        <w:p w:rsidR="00AC04BE" w:rsidRDefault="00297E98" w:rsidP="00AC04BE">
          <w:pPr>
            <w:pStyle w:val="TOC1"/>
            <w:tabs>
              <w:tab w:val="left" w:pos="1100"/>
              <w:tab w:val="right" w:leader="dot" w:pos="10196"/>
            </w:tabs>
            <w:spacing w:after="0" w:line="240" w:lineRule="auto"/>
            <w:rPr>
              <w:rFonts w:asciiTheme="minorHAnsi" w:eastAsiaTheme="minorEastAsia" w:hAnsiTheme="minorHAnsi" w:cstheme="minorBidi"/>
              <w:noProof/>
              <w:sz w:val="22"/>
              <w:szCs w:val="22"/>
            </w:rPr>
          </w:pPr>
          <w:hyperlink w:anchor="_Toc93747231" w:history="1">
            <w:r w:rsidR="00AC04BE" w:rsidRPr="00852691">
              <w:rPr>
                <w:rStyle w:val="Hyperlink"/>
                <w:noProof/>
              </w:rPr>
              <w:t>VII.</w:t>
            </w:r>
            <w:r w:rsidR="00AC04BE">
              <w:rPr>
                <w:rFonts w:asciiTheme="minorHAnsi" w:eastAsiaTheme="minorEastAsia" w:hAnsiTheme="minorHAnsi" w:cstheme="minorBidi"/>
                <w:noProof/>
                <w:sz w:val="22"/>
                <w:szCs w:val="22"/>
              </w:rPr>
              <w:tab/>
            </w:r>
            <w:r w:rsidR="00AC04BE" w:rsidRPr="00852691">
              <w:rPr>
                <w:rStyle w:val="Hyperlink"/>
                <w:noProof/>
              </w:rPr>
              <w:t>Выходные данные: OUTPUT</w:t>
            </w:r>
            <w:r w:rsidR="00AC04BE">
              <w:rPr>
                <w:noProof/>
                <w:webHidden/>
              </w:rPr>
              <w:tab/>
            </w:r>
            <w:r w:rsidR="00AC04BE">
              <w:rPr>
                <w:noProof/>
                <w:webHidden/>
              </w:rPr>
              <w:fldChar w:fldCharType="begin"/>
            </w:r>
            <w:r w:rsidR="00AC04BE">
              <w:rPr>
                <w:noProof/>
                <w:webHidden/>
              </w:rPr>
              <w:instrText xml:space="preserve"> PAGEREF _Toc93747231 \h </w:instrText>
            </w:r>
            <w:r w:rsidR="00AC04BE">
              <w:rPr>
                <w:noProof/>
                <w:webHidden/>
              </w:rPr>
            </w:r>
            <w:r w:rsidR="00AC04BE">
              <w:rPr>
                <w:noProof/>
                <w:webHidden/>
              </w:rPr>
              <w:fldChar w:fldCharType="separate"/>
            </w:r>
            <w:r w:rsidR="00AC04BE">
              <w:rPr>
                <w:noProof/>
                <w:webHidden/>
              </w:rPr>
              <w:t>39</w:t>
            </w:r>
            <w:r w:rsidR="00AC04BE">
              <w:rPr>
                <w:noProof/>
                <w:webHidden/>
              </w:rPr>
              <w:fldChar w:fldCharType="end"/>
            </w:r>
          </w:hyperlink>
        </w:p>
        <w:p w:rsidR="00AC04BE" w:rsidRDefault="00297E98" w:rsidP="00AC04BE">
          <w:pPr>
            <w:pStyle w:val="TOC1"/>
            <w:tabs>
              <w:tab w:val="left" w:pos="1100"/>
              <w:tab w:val="right" w:leader="dot" w:pos="10196"/>
            </w:tabs>
            <w:spacing w:after="0" w:line="240" w:lineRule="auto"/>
            <w:rPr>
              <w:rFonts w:asciiTheme="minorHAnsi" w:eastAsiaTheme="minorEastAsia" w:hAnsiTheme="minorHAnsi" w:cstheme="minorBidi"/>
              <w:noProof/>
              <w:sz w:val="22"/>
              <w:szCs w:val="22"/>
            </w:rPr>
          </w:pPr>
          <w:hyperlink w:anchor="_Toc93747232" w:history="1">
            <w:r w:rsidR="00AC04BE" w:rsidRPr="00852691">
              <w:rPr>
                <w:rStyle w:val="Hyperlink"/>
                <w:noProof/>
              </w:rPr>
              <w:t>VIII.</w:t>
            </w:r>
            <w:r w:rsidR="00AC04BE">
              <w:rPr>
                <w:rFonts w:asciiTheme="minorHAnsi" w:eastAsiaTheme="minorEastAsia" w:hAnsiTheme="minorHAnsi" w:cstheme="minorBidi"/>
                <w:noProof/>
                <w:sz w:val="22"/>
                <w:szCs w:val="22"/>
              </w:rPr>
              <w:tab/>
            </w:r>
            <w:r w:rsidR="00AC04BE" w:rsidRPr="00852691">
              <w:rPr>
                <w:rStyle w:val="Hyperlink"/>
                <w:noProof/>
              </w:rPr>
              <w:t>References</w:t>
            </w:r>
            <w:r w:rsidR="00AC04BE">
              <w:rPr>
                <w:noProof/>
                <w:webHidden/>
              </w:rPr>
              <w:tab/>
            </w:r>
            <w:r w:rsidR="00AC04BE">
              <w:rPr>
                <w:noProof/>
                <w:webHidden/>
              </w:rPr>
              <w:fldChar w:fldCharType="begin"/>
            </w:r>
            <w:r w:rsidR="00AC04BE">
              <w:rPr>
                <w:noProof/>
                <w:webHidden/>
              </w:rPr>
              <w:instrText xml:space="preserve"> PAGEREF _Toc93747232 \h </w:instrText>
            </w:r>
            <w:r w:rsidR="00AC04BE">
              <w:rPr>
                <w:noProof/>
                <w:webHidden/>
              </w:rPr>
            </w:r>
            <w:r w:rsidR="00AC04BE">
              <w:rPr>
                <w:noProof/>
                <w:webHidden/>
              </w:rPr>
              <w:fldChar w:fldCharType="separate"/>
            </w:r>
            <w:r w:rsidR="00AC04BE">
              <w:rPr>
                <w:noProof/>
                <w:webHidden/>
              </w:rPr>
              <w:t>46</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33" w:history="1">
            <w:r w:rsidR="00AC04BE" w:rsidRPr="00852691">
              <w:rPr>
                <w:rStyle w:val="Hyperlink"/>
                <w:noProof/>
                <w:lang w:val="ru-RU"/>
              </w:rPr>
              <w:t>IX.</w:t>
            </w:r>
            <w:r w:rsidR="00AC04BE">
              <w:rPr>
                <w:rFonts w:asciiTheme="minorHAnsi" w:eastAsiaTheme="minorEastAsia" w:hAnsiTheme="minorHAnsi" w:cstheme="minorBidi"/>
                <w:noProof/>
                <w:sz w:val="22"/>
                <w:szCs w:val="22"/>
              </w:rPr>
              <w:tab/>
            </w:r>
            <w:r w:rsidR="00AC04BE" w:rsidRPr="00852691">
              <w:rPr>
                <w:rStyle w:val="Hyperlink"/>
                <w:noProof/>
                <w:lang w:val="ru-RU"/>
              </w:rPr>
              <w:t>Пожелания на будущее</w:t>
            </w:r>
            <w:r w:rsidR="00AC04BE">
              <w:rPr>
                <w:noProof/>
                <w:webHidden/>
              </w:rPr>
              <w:tab/>
            </w:r>
            <w:r w:rsidR="00AC04BE">
              <w:rPr>
                <w:noProof/>
                <w:webHidden/>
              </w:rPr>
              <w:fldChar w:fldCharType="begin"/>
            </w:r>
            <w:r w:rsidR="00AC04BE">
              <w:rPr>
                <w:noProof/>
                <w:webHidden/>
              </w:rPr>
              <w:instrText xml:space="preserve"> PAGEREF _Toc93747233 \h </w:instrText>
            </w:r>
            <w:r w:rsidR="00AC04BE">
              <w:rPr>
                <w:noProof/>
                <w:webHidden/>
              </w:rPr>
            </w:r>
            <w:r w:rsidR="00AC04BE">
              <w:rPr>
                <w:noProof/>
                <w:webHidden/>
              </w:rPr>
              <w:fldChar w:fldCharType="separate"/>
            </w:r>
            <w:r w:rsidR="00AC04BE">
              <w:rPr>
                <w:noProof/>
                <w:webHidden/>
              </w:rPr>
              <w:t>48</w:t>
            </w:r>
            <w:r w:rsidR="00AC04BE">
              <w:rPr>
                <w:noProof/>
                <w:webHidden/>
              </w:rPr>
              <w:fldChar w:fldCharType="end"/>
            </w:r>
          </w:hyperlink>
        </w:p>
        <w:p w:rsidR="00AC04BE" w:rsidRDefault="00297E98" w:rsidP="00AC04BE">
          <w:pPr>
            <w:pStyle w:val="TOC1"/>
            <w:tabs>
              <w:tab w:val="left" w:pos="880"/>
              <w:tab w:val="right" w:leader="dot" w:pos="10196"/>
            </w:tabs>
            <w:spacing w:after="0" w:line="240" w:lineRule="auto"/>
            <w:rPr>
              <w:rFonts w:asciiTheme="minorHAnsi" w:eastAsiaTheme="minorEastAsia" w:hAnsiTheme="minorHAnsi" w:cstheme="minorBidi"/>
              <w:noProof/>
              <w:sz w:val="22"/>
              <w:szCs w:val="22"/>
            </w:rPr>
          </w:pPr>
          <w:hyperlink w:anchor="_Toc93747234" w:history="1">
            <w:r w:rsidR="00AC04BE" w:rsidRPr="00852691">
              <w:rPr>
                <w:rStyle w:val="Hyperlink"/>
                <w:noProof/>
                <w:lang w:val="ru-RU"/>
              </w:rPr>
              <w:t>X.</w:t>
            </w:r>
            <w:r w:rsidR="00AC04BE">
              <w:rPr>
                <w:rFonts w:asciiTheme="minorHAnsi" w:eastAsiaTheme="minorEastAsia" w:hAnsiTheme="minorHAnsi" w:cstheme="minorBidi"/>
                <w:noProof/>
                <w:sz w:val="22"/>
                <w:szCs w:val="22"/>
              </w:rPr>
              <w:tab/>
            </w:r>
            <w:r w:rsidR="00AC04BE" w:rsidRPr="00852691">
              <w:rPr>
                <w:rStyle w:val="Hyperlink"/>
                <w:noProof/>
                <w:lang w:val="ru-RU"/>
              </w:rPr>
              <w:t>Лог изменений</w:t>
            </w:r>
            <w:r w:rsidR="00AC04BE">
              <w:rPr>
                <w:noProof/>
                <w:webHidden/>
              </w:rPr>
              <w:tab/>
            </w:r>
            <w:r w:rsidR="00AC04BE">
              <w:rPr>
                <w:noProof/>
                <w:webHidden/>
              </w:rPr>
              <w:fldChar w:fldCharType="begin"/>
            </w:r>
            <w:r w:rsidR="00AC04BE">
              <w:rPr>
                <w:noProof/>
                <w:webHidden/>
              </w:rPr>
              <w:instrText xml:space="preserve"> PAGEREF _Toc93747234 \h </w:instrText>
            </w:r>
            <w:r w:rsidR="00AC04BE">
              <w:rPr>
                <w:noProof/>
                <w:webHidden/>
              </w:rPr>
            </w:r>
            <w:r w:rsidR="00AC04BE">
              <w:rPr>
                <w:noProof/>
                <w:webHidden/>
              </w:rPr>
              <w:fldChar w:fldCharType="separate"/>
            </w:r>
            <w:r w:rsidR="00AC04BE">
              <w:rPr>
                <w:noProof/>
                <w:webHidden/>
              </w:rPr>
              <w:t>48</w:t>
            </w:r>
            <w:r w:rsidR="00AC04BE">
              <w:rPr>
                <w:noProof/>
                <w:webHidden/>
              </w:rPr>
              <w:fldChar w:fldCharType="end"/>
            </w:r>
          </w:hyperlink>
        </w:p>
        <w:p w:rsidR="00E93261" w:rsidRDefault="00E93261" w:rsidP="00AC04BE">
          <w:pPr>
            <w:spacing w:after="0" w:line="240" w:lineRule="auto"/>
          </w:pPr>
          <w:r>
            <w:rPr>
              <w:b/>
              <w:bCs/>
            </w:rPr>
            <w:fldChar w:fldCharType="end"/>
          </w:r>
        </w:p>
      </w:sdtContent>
    </w:sdt>
    <w:p w:rsidR="00BA090E" w:rsidRPr="00CB3AA2" w:rsidRDefault="004751DF" w:rsidP="00C831AC">
      <w:pPr>
        <w:pStyle w:val="Heading1"/>
        <w:numPr>
          <w:ilvl w:val="0"/>
          <w:numId w:val="12"/>
        </w:numPr>
        <w:rPr>
          <w:lang w:val="ru-RU"/>
        </w:rPr>
      </w:pPr>
      <w:bookmarkStart w:id="0" w:name="_Toc93747189"/>
      <w:r>
        <w:rPr>
          <w:lang w:val="ru-RU"/>
        </w:rPr>
        <w:lastRenderedPageBreak/>
        <w:t>Введение</w:t>
      </w:r>
      <w:bookmarkEnd w:id="0"/>
    </w:p>
    <w:p w:rsidR="005F3AC5" w:rsidRPr="00FC5D7F" w:rsidRDefault="005F3AC5" w:rsidP="00F87CE8">
      <w:pPr>
        <w:rPr>
          <w:lang w:val="ru-RU"/>
        </w:rPr>
      </w:pPr>
    </w:p>
    <w:p w:rsidR="005F3AC5" w:rsidRPr="00A51D15" w:rsidRDefault="005F3AC5" w:rsidP="00F87CE8">
      <w:r w:rsidRPr="005F3AC5">
        <w:t>TREKIS 4</w:t>
      </w:r>
      <w:r>
        <w:t xml:space="preserve"> – </w:t>
      </w:r>
      <w:r w:rsidRPr="00A51D15">
        <w:rPr>
          <w:u w:val="single"/>
        </w:rPr>
        <w:t>T</w:t>
      </w:r>
      <w:r w:rsidRPr="005F3AC5">
        <w:t>ime-</w:t>
      </w:r>
      <w:r w:rsidRPr="00A51D15">
        <w:rPr>
          <w:u w:val="single"/>
        </w:rPr>
        <w:t>R</w:t>
      </w:r>
      <w:r w:rsidR="00680562">
        <w:rPr>
          <w:u w:val="single"/>
        </w:rPr>
        <w:t>e</w:t>
      </w:r>
      <w:r w:rsidRPr="005F3AC5">
        <w:t>solved</w:t>
      </w:r>
      <w:r>
        <w:t xml:space="preserve"> </w:t>
      </w:r>
      <w:r w:rsidRPr="00A51D15">
        <w:rPr>
          <w:u w:val="single"/>
        </w:rPr>
        <w:t>K</w:t>
      </w:r>
      <w:r>
        <w:t xml:space="preserve">inetics in </w:t>
      </w:r>
      <w:r w:rsidRPr="00A51D15">
        <w:rPr>
          <w:u w:val="single"/>
        </w:rPr>
        <w:t>I</w:t>
      </w:r>
      <w:r>
        <w:t xml:space="preserve">rradiated </w:t>
      </w:r>
      <w:r w:rsidRPr="00A51D15">
        <w:rPr>
          <w:u w:val="single"/>
        </w:rPr>
        <w:t>S</w:t>
      </w:r>
      <w:r>
        <w:t>olids</w:t>
      </w:r>
    </w:p>
    <w:p w:rsidR="005F3AC5" w:rsidRPr="007B349C" w:rsidRDefault="005F3AC5" w:rsidP="00F87CE8">
      <w:pPr>
        <w:rPr>
          <w:lang w:val="ru-RU"/>
        </w:rPr>
      </w:pPr>
      <w:r>
        <w:rPr>
          <w:lang w:val="ru-RU"/>
        </w:rPr>
        <w:t>Заметьте, что в отличие от предыдущих версий</w:t>
      </w:r>
      <w:r w:rsidR="00337080">
        <w:rPr>
          <w:lang w:val="ru-RU"/>
        </w:rPr>
        <w:fldChar w:fldCharType="begin" w:fldLock="1"/>
      </w:r>
      <w:r w:rsidR="0024688F">
        <w:rPr>
          <w:lang w:val="ru-RU"/>
        </w:rPr>
        <w:instrText>ADDIN CSL_CITATION {"citationItems":[{"id":"ITEM-1","itemData":{"DOI":"10.1088/0022-3727/48/35/355303","ISSN":"0022-3727","abstract":"The event-by-event Monte Carlo model, TREKIS, was developed to describe the excitation of the\r electron subsystems of various solids by a penetrating swift heavy ion (SHI), the spatial spreading\r of generated fast electrons, and secondary electron and hole cascades. Complex dielectric function\r formalism is used to obtain relevant cross sections. This allows the recognition of fundamental\r effects resulting from the collective response of the electron subsystem of a target for excitation\r that is not possible within the binary collision approximation of these cross sections, e.g. the\r differences in the electronic stopping of an ion and in the electron mean free paths for different\r structures (phases) of a material. A systematic study performed with this model for different\r materials (insulators, semiconductors and metals) revealed effects which may be important for an ion\r track: e.g. the appearance of a second front of excess electronic energy propagation outwards from\r the track core following the primary front of spreading of generated electrons. We also analyze how\r the initial ballistic spatial spreading of fast electrons generated in a track turns to the\r diffusion ~10 fs after ion passage. Detailed time-resolved simulations of electronic subsystem\r kinetics helped in understanding the reasons behind enhanced silicon resistance to SHI irradiation\r in contrast to easily produced damage in this material by femtosecond laser pulses. We demonstrate\r that the fast spreading of excited electrons from the track core on a sub-100 fs timescale prevents\r the Si lattice from nonthermal melting in a relaxing SHI track.","author":[{"dropping-particle":"","family":"Medvedev","given":"N A","non-dropping-particle":"","parse-names":false,"suffix":""},{"dropping-particle":"","family":"Rymzhanov","given":"R A","non-dropping-particle":"","parse-names":false,"suffix":""},{"dropping-particle":"","family":"Volkov","given":"A E","non-dropping-particle":"","parse-names":false,"suffix":""}],"container-title":"Journal of Physics D: Applied Physics","id":"ITEM-1","issue":"35","issued":{"date-parts":[["2015","9","9"]]},"page":"355303","title":"Time-resolved electron kinetics in swift heavy ion irradiated solids","type":"article-journal","volume":"48"},"uris":["http://www.mendeley.com/documents/?uuid=fe0757f3-0690-466e-ba68-f624e30cf32f"]},{"id":"ITEM-2","itemData":{"DOI":"10.1016/j.nimb.2016.11.002","ISSN":"0168583X","abstract":"The event-by-event Monte Carlo code, TREKIS, was recently developed to describe excitation of the electron subsystems of solids in the nanometric vicinity of a trajectory of a nonrelativistic swift heavy ion (SHI) decelerated in the electronic stopping regime. The complex dielectric function (CDF) formalism was applied in the used cross sections to account for collective response of a matter to excitation. Using this model we investigate effects of the basic assumptions on the modeled kinetics of the electronic subsystem which ultimately determine parameters of an excited material in an SHI track. In particular, (a) effects of different momentum dependencies of the CDF on scattering of projectiles on the electron subsystem are investigated. The ‘effective one-band’ approximation for target electrons produces good coincidence of the calculated electron mean free paths with those obtained in experiments in metals. (b) Effects of collective response of a lattice appeared to dominate in randomization of electron motion. We study how sensitive these effects are to the target temperature. We also compare results of applications of different model forms of (quasi-) elastic cross sections in simulations of the ion track kinetics, e.g. those calculated taking into account optical phonons in the CDF form vs. Mott’s atomic cross sections. (c) It is demonstrated that the kinetics of valence holes significantly affects redistribution of the excess electronic energy in the vicinity of an SHI trajectory as well as its conversion into lattice excitation in dielectrics and semiconductors. (d) It is also shown that induced transport of photons originated from radiative decay of core holes brings the excess energy faster and farther away from the track core, however, the amount of this energy is relatively small.","author":[{"dropping-particle":"","family":"Rymzhanov","given":"R.A.","non-dropping-particle":"","parse-names":false,"suffix":""},{"dropping-particle":"","family":"Medvedev","given":"N.A.","non-dropping-particle":"","parse-names":false,"suffix":""},{"dropping-particle":"","family":"Volkov","given":"A.E.","non-dropping-particle":"","parse-names":false,"suffix":""}],"container-title":"Nuclear Instruments and Methods in Physics Research Section B: Beam Interactions with Materials and Atoms","id":"ITEM-2","issued":{"date-parts":[["2016"]]},"page":"41-52","title":"Effects of model approximations for electron, hole, and photon transport in swift heavy ion tracks","type":"article-journal","volume":"388"},"uris":["http://www.mendeley.com/documents/?uuid=d5738598-76e8-497f-a0f6-98fed3f57ceb"]}],"mendeley":{"formattedCitation":" [1,2]","plainTextFormattedCitation":" [1,2]","previouslyFormattedCitation":" [1,2]"},"properties":{"noteIndex":0},"schema":"https://github.com/citation-style-language/schema/raw/master/csl-citation.json"}</w:instrText>
      </w:r>
      <w:r w:rsidR="00337080">
        <w:rPr>
          <w:lang w:val="ru-RU"/>
        </w:rPr>
        <w:fldChar w:fldCharType="separate"/>
      </w:r>
      <w:r w:rsidR="00FC5D7F" w:rsidRPr="00FC5D7F">
        <w:rPr>
          <w:noProof/>
          <w:lang w:val="ru-RU"/>
        </w:rPr>
        <w:t> [1,2]</w:t>
      </w:r>
      <w:r w:rsidR="00337080">
        <w:rPr>
          <w:lang w:val="ru-RU"/>
        </w:rPr>
        <w:fldChar w:fldCharType="end"/>
      </w:r>
      <w:r>
        <w:rPr>
          <w:lang w:val="ru-RU"/>
        </w:rPr>
        <w:t xml:space="preserve">, новая аббревиатура не включает в себя </w:t>
      </w:r>
      <w:r>
        <w:t>SHI</w:t>
      </w:r>
      <w:r>
        <w:rPr>
          <w:lang w:val="ru-RU"/>
        </w:rPr>
        <w:t xml:space="preserve"> </w:t>
      </w:r>
      <w:r w:rsidR="007F5B56">
        <w:rPr>
          <w:lang w:val="ru-RU"/>
        </w:rPr>
        <w:t>–</w:t>
      </w:r>
      <w:r>
        <w:rPr>
          <w:lang w:val="ru-RU"/>
        </w:rPr>
        <w:t xml:space="preserve"> </w:t>
      </w:r>
      <w:r w:rsidR="007F5B56">
        <w:rPr>
          <w:lang w:val="ru-RU"/>
        </w:rPr>
        <w:t xml:space="preserve">это сделано с учетом того, что новый код может моделировать пролет </w:t>
      </w:r>
      <w:r w:rsidR="00A70C85">
        <w:rPr>
          <w:lang w:val="ru-RU"/>
        </w:rPr>
        <w:t>разных частиц</w:t>
      </w:r>
      <w:r w:rsidR="007F5B56">
        <w:rPr>
          <w:lang w:val="ru-RU"/>
        </w:rPr>
        <w:t>, не только БТИ. Пользователь во входном файле может указать, какой частицей он хочет облучить мишень. В  данный момент доступны следующие частицы: ф</w:t>
      </w:r>
      <w:r w:rsidR="007F5B56" w:rsidRPr="00FC5D7F">
        <w:rPr>
          <w:lang w:val="ru-RU"/>
        </w:rPr>
        <w:t>отон</w:t>
      </w:r>
      <w:r w:rsidR="007F5B56">
        <w:rPr>
          <w:lang w:val="ru-RU"/>
        </w:rPr>
        <w:t xml:space="preserve">, электрон, </w:t>
      </w:r>
      <w:r w:rsidR="003316DD">
        <w:rPr>
          <w:lang w:val="ru-RU"/>
        </w:rPr>
        <w:t xml:space="preserve">позитрон, </w:t>
      </w:r>
      <w:r w:rsidR="007F5B56">
        <w:rPr>
          <w:lang w:val="ru-RU"/>
        </w:rPr>
        <w:t>ион.</w:t>
      </w:r>
      <w:r w:rsidR="00680562" w:rsidRPr="00680562">
        <w:rPr>
          <w:lang w:val="ru-RU"/>
        </w:rPr>
        <w:t xml:space="preserve"> </w:t>
      </w:r>
      <w:r w:rsidR="00680562">
        <w:rPr>
          <w:lang w:val="ru-RU"/>
        </w:rPr>
        <w:t xml:space="preserve">Так же исключена часть про </w:t>
      </w:r>
      <w:r w:rsidR="00680562" w:rsidRPr="00680562">
        <w:rPr>
          <w:lang w:val="ru-RU"/>
        </w:rPr>
        <w:t>“</w:t>
      </w:r>
      <w:r w:rsidR="00680562">
        <w:t>electron</w:t>
      </w:r>
      <w:r w:rsidR="00680562" w:rsidRPr="00680562">
        <w:rPr>
          <w:lang w:val="ru-RU"/>
        </w:rPr>
        <w:t xml:space="preserve"> </w:t>
      </w:r>
      <w:r w:rsidR="00680562">
        <w:t>kinetics</w:t>
      </w:r>
      <w:r w:rsidR="00680562" w:rsidRPr="00680562">
        <w:rPr>
          <w:lang w:val="ru-RU"/>
        </w:rPr>
        <w:t>”</w:t>
      </w:r>
      <w:r w:rsidR="00680562">
        <w:rPr>
          <w:lang w:val="ru-RU"/>
        </w:rPr>
        <w:t>, т.к. новый код может описывать не только электронную кинетку, но и, например, атомную кинетику решетки.</w:t>
      </w:r>
    </w:p>
    <w:p w:rsidR="00954742" w:rsidRDefault="00954742" w:rsidP="00F87CE8">
      <w:pPr>
        <w:rPr>
          <w:lang w:val="ru-RU"/>
        </w:rPr>
      </w:pPr>
      <w:r>
        <w:rPr>
          <w:lang w:val="ru-RU"/>
        </w:rPr>
        <w:t xml:space="preserve">Новый гибридный код будет включать в себя несколько разных моделей: </w:t>
      </w:r>
    </w:p>
    <w:p w:rsidR="00954742" w:rsidRDefault="00954742" w:rsidP="00F87CE8">
      <w:pPr>
        <w:rPr>
          <w:lang w:val="ru-RU"/>
        </w:rPr>
      </w:pPr>
      <w:r>
        <w:rPr>
          <w:lang w:val="ru-RU"/>
        </w:rPr>
        <w:t>Монте-Карло (</w:t>
      </w:r>
      <w:r>
        <w:t>MC</w:t>
      </w:r>
      <w:r>
        <w:rPr>
          <w:lang w:val="ru-RU"/>
        </w:rPr>
        <w:t>), Молекулярную Динамику</w:t>
      </w:r>
      <w:r w:rsidRPr="002D1A60">
        <w:rPr>
          <w:lang w:val="ru-RU"/>
        </w:rPr>
        <w:t xml:space="preserve"> (</w:t>
      </w:r>
      <w:r>
        <w:t>MD</w:t>
      </w:r>
      <w:r w:rsidRPr="002D1A60">
        <w:rPr>
          <w:lang w:val="ru-RU"/>
        </w:rPr>
        <w:t>)</w:t>
      </w:r>
      <w:r>
        <w:rPr>
          <w:lang w:val="ru-RU"/>
        </w:rPr>
        <w:t>, двухтемпературную модель (</w:t>
      </w:r>
      <w:r>
        <w:t>TTM</w:t>
      </w:r>
      <w:r>
        <w:rPr>
          <w:lang w:val="ru-RU"/>
        </w:rPr>
        <w:t xml:space="preserve">, которая в будущем должна быть заменена на уравнение Больцмана или что-то подобное). Каждый модуль может быть включен или отключен по желанию пользователя. </w:t>
      </w:r>
    </w:p>
    <w:p w:rsidR="00954742" w:rsidRPr="003316DD" w:rsidRDefault="00954742" w:rsidP="00F87CE8">
      <w:pPr>
        <w:rPr>
          <w:lang w:val="ru-RU"/>
        </w:rPr>
      </w:pPr>
      <w:r w:rsidRPr="00954742">
        <w:rPr>
          <w:lang w:val="ru-RU"/>
        </w:rPr>
        <w:t>На данный момент реализован</w:t>
      </w:r>
      <w:r w:rsidR="00AE283D">
        <w:rPr>
          <w:lang w:val="ru-RU"/>
        </w:rPr>
        <w:t>ы</w:t>
      </w:r>
      <w:r w:rsidRPr="00954742">
        <w:rPr>
          <w:lang w:val="ru-RU"/>
        </w:rPr>
        <w:t xml:space="preserve"> только модуль МК</w:t>
      </w:r>
      <w:r w:rsidR="00AC05A5" w:rsidRPr="00AC05A5">
        <w:rPr>
          <w:lang w:val="ru-RU"/>
        </w:rPr>
        <w:t xml:space="preserve"> </w:t>
      </w:r>
      <w:r w:rsidR="00985060">
        <w:rPr>
          <w:color w:val="FF0000"/>
          <w:lang w:val="ru-RU"/>
        </w:rPr>
        <w:t xml:space="preserve">и </w:t>
      </w:r>
      <w:r w:rsidR="00AC05A5" w:rsidRPr="00AC05A5">
        <w:rPr>
          <w:color w:val="FF0000"/>
          <w:lang w:val="ru-RU"/>
        </w:rPr>
        <w:t>модул</w:t>
      </w:r>
      <w:r w:rsidR="00985060">
        <w:rPr>
          <w:color w:val="FF0000"/>
          <w:lang w:val="ru-RU"/>
        </w:rPr>
        <w:t>ь</w:t>
      </w:r>
      <w:r w:rsidR="00AC05A5" w:rsidRPr="00AC05A5">
        <w:rPr>
          <w:color w:val="FF0000"/>
          <w:lang w:val="ru-RU"/>
        </w:rPr>
        <w:t xml:space="preserve"> МД</w:t>
      </w:r>
      <w:r w:rsidRPr="00954742">
        <w:rPr>
          <w:lang w:val="ru-RU"/>
        </w:rPr>
        <w:t>.</w:t>
      </w:r>
    </w:p>
    <w:p w:rsidR="007F5B56" w:rsidRDefault="007F5B56" w:rsidP="00F87CE8">
      <w:pPr>
        <w:rPr>
          <w:lang w:val="ru-RU"/>
        </w:rPr>
      </w:pPr>
      <w:r>
        <w:rPr>
          <w:lang w:val="ru-RU"/>
        </w:rPr>
        <w:t xml:space="preserve">Пользователь </w:t>
      </w:r>
      <w:r w:rsidR="00954742">
        <w:rPr>
          <w:lang w:val="ru-RU"/>
        </w:rPr>
        <w:t>с</w:t>
      </w:r>
      <w:r>
        <w:rPr>
          <w:lang w:val="ru-RU"/>
        </w:rPr>
        <w:t xml:space="preserve">может выбрать, как должна выглядеть мишень: будет ли это однокомпонентная или многокомпонентная система (например, многослойные мишени, мишени с нанокластерами внутри и т.п.). Можно </w:t>
      </w:r>
      <w:r w:rsidR="00954742">
        <w:rPr>
          <w:lang w:val="ru-RU"/>
        </w:rPr>
        <w:t xml:space="preserve">будет </w:t>
      </w:r>
      <w:r>
        <w:rPr>
          <w:lang w:val="ru-RU"/>
        </w:rPr>
        <w:t>также выбрать, будет ли это конечная система</w:t>
      </w:r>
      <w:r w:rsidR="00954742">
        <w:rPr>
          <w:lang w:val="ru-RU"/>
        </w:rPr>
        <w:t xml:space="preserve"> с разными вариантами граничных условий</w:t>
      </w:r>
      <w:r>
        <w:rPr>
          <w:lang w:val="ru-RU"/>
        </w:rPr>
        <w:t>, или бесконечная с периодическими граничными условиями. В данный момент код поддерживает следующие геометрии мишени: параллелепипед, шар, сегмент</w:t>
      </w:r>
      <w:r w:rsidRPr="007F5B56">
        <w:rPr>
          <w:lang w:val="ru-RU"/>
        </w:rPr>
        <w:t>/</w:t>
      </w:r>
      <w:r>
        <w:rPr>
          <w:lang w:val="ru-RU"/>
        </w:rPr>
        <w:t>часть шара, цилиндр, сегмент</w:t>
      </w:r>
      <w:r w:rsidRPr="007F5B56">
        <w:rPr>
          <w:lang w:val="ru-RU"/>
        </w:rPr>
        <w:t>/</w:t>
      </w:r>
      <w:r>
        <w:rPr>
          <w:lang w:val="ru-RU"/>
        </w:rPr>
        <w:t>часть</w:t>
      </w:r>
      <w:r w:rsidR="002C4EFB">
        <w:rPr>
          <w:lang w:val="ru-RU"/>
        </w:rPr>
        <w:t xml:space="preserve"> цил</w:t>
      </w:r>
      <w:r w:rsidRPr="007F5B56">
        <w:rPr>
          <w:lang w:val="ru-RU"/>
        </w:rPr>
        <w:t>индра.</w:t>
      </w:r>
      <w:r>
        <w:rPr>
          <w:lang w:val="ru-RU"/>
        </w:rPr>
        <w:t xml:space="preserve"> Это основные геометрии, с помощью которых можно смоделировать бесконечную систему –</w:t>
      </w:r>
      <w:r w:rsidRPr="007F5B56">
        <w:rPr>
          <w:lang w:val="ru-RU"/>
        </w:rPr>
        <w:t xml:space="preserve"> </w:t>
      </w:r>
      <w:r>
        <w:t>bulk</w:t>
      </w:r>
      <w:r>
        <w:rPr>
          <w:lang w:val="ru-RU"/>
        </w:rPr>
        <w:t>, конечные слои, нанокластеры в мишени, или системы с уже имеющимися треками внутр</w:t>
      </w:r>
      <w:r w:rsidR="00FC5D7F">
        <w:rPr>
          <w:lang w:val="ru-RU"/>
        </w:rPr>
        <w:t>и (цилиндр с другими свойствами</w:t>
      </w:r>
      <w:r>
        <w:rPr>
          <w:lang w:val="ru-RU"/>
        </w:rPr>
        <w:t xml:space="preserve"> внутри неповрежденной системы).</w:t>
      </w:r>
    </w:p>
    <w:p w:rsidR="00954742" w:rsidRPr="006E1FA2" w:rsidRDefault="00954742" w:rsidP="00F87CE8">
      <w:pPr>
        <w:rPr>
          <w:lang w:val="ru-RU"/>
        </w:rPr>
      </w:pPr>
      <w:r w:rsidRPr="00954742">
        <w:rPr>
          <w:lang w:val="ru-RU"/>
        </w:rPr>
        <w:t>На данный момент реализован только параллелепипед; остальные геометрии до конца не доделаны.</w:t>
      </w:r>
      <w:r w:rsidR="006E1FA2" w:rsidRPr="006E1FA2">
        <w:rPr>
          <w:lang w:val="ru-RU"/>
        </w:rPr>
        <w:t xml:space="preserve"> </w:t>
      </w:r>
      <w:r w:rsidR="006E1FA2">
        <w:rPr>
          <w:lang w:val="ru-RU"/>
        </w:rPr>
        <w:t>Так же пока до конца не реализованы условия пересечения границы разных сред, и анализ и вывод данных для разных мишений.</w:t>
      </w:r>
    </w:p>
    <w:p w:rsidR="00954742" w:rsidRDefault="007F5B56" w:rsidP="00F87CE8">
      <w:pPr>
        <w:rPr>
          <w:lang w:val="ru-RU"/>
        </w:rPr>
      </w:pPr>
      <w:r>
        <w:rPr>
          <w:lang w:val="ru-RU"/>
        </w:rPr>
        <w:t xml:space="preserve">Пользователь также </w:t>
      </w:r>
      <w:r w:rsidR="00954742">
        <w:rPr>
          <w:lang w:val="ru-RU"/>
        </w:rPr>
        <w:t>с</w:t>
      </w:r>
      <w:r>
        <w:rPr>
          <w:lang w:val="ru-RU"/>
        </w:rPr>
        <w:t xml:space="preserve">может выбрать, в каком виде должны выводиться данные: трехмерная, двумерная, одномерная координатная сетка; декартовы, цилиндрические, сферические координаты. </w:t>
      </w:r>
    </w:p>
    <w:p w:rsidR="00954742" w:rsidRPr="00954742" w:rsidRDefault="00954742" w:rsidP="00F87CE8">
      <w:pPr>
        <w:rPr>
          <w:lang w:val="ru-RU"/>
        </w:rPr>
      </w:pPr>
      <w:r w:rsidRPr="00954742">
        <w:rPr>
          <w:lang w:val="ru-RU"/>
        </w:rPr>
        <w:t xml:space="preserve">На данный момент реализованы только одномерные </w:t>
      </w:r>
      <w:r w:rsidR="00F465FF">
        <w:rPr>
          <w:lang w:val="ru-RU"/>
        </w:rPr>
        <w:t xml:space="preserve">Декартовы и </w:t>
      </w:r>
      <w:r w:rsidRPr="00954742">
        <w:rPr>
          <w:lang w:val="ru-RU"/>
        </w:rPr>
        <w:t>циллиндрические координаты</w:t>
      </w:r>
      <w:r>
        <w:rPr>
          <w:lang w:val="ru-RU"/>
        </w:rPr>
        <w:t xml:space="preserve"> </w:t>
      </w:r>
      <w:r w:rsidR="00F465FF">
        <w:rPr>
          <w:lang w:val="ru-RU"/>
        </w:rPr>
        <w:t>(</w:t>
      </w:r>
      <w:r>
        <w:rPr>
          <w:lang w:val="ru-RU"/>
        </w:rPr>
        <w:t>по радиусу</w:t>
      </w:r>
      <w:r w:rsidR="00F465FF">
        <w:rPr>
          <w:lang w:val="ru-RU"/>
        </w:rPr>
        <w:t>) + 2д циллиндрические (по радиусу и глубине)</w:t>
      </w:r>
      <w:r w:rsidRPr="00954742">
        <w:rPr>
          <w:lang w:val="ru-RU"/>
        </w:rPr>
        <w:t>.</w:t>
      </w:r>
    </w:p>
    <w:p w:rsidR="001E1036" w:rsidRPr="001E1036" w:rsidRDefault="001E1036" w:rsidP="00F87CE8">
      <w:pPr>
        <w:rPr>
          <w:lang w:val="ru-RU"/>
        </w:rPr>
      </w:pPr>
      <w:r>
        <w:rPr>
          <w:lang w:val="ru-RU"/>
        </w:rPr>
        <w:t xml:space="preserve">Код способен моделировать мишень, состоящую из элементов периодической системы 1 до 99 включительно, из-за ограничения баз данных </w:t>
      </w:r>
      <w:r>
        <w:t>EADL</w:t>
      </w:r>
      <w:r w:rsidRPr="001E1036">
        <w:rPr>
          <w:lang w:val="ru-RU"/>
        </w:rPr>
        <w:t>.</w:t>
      </w:r>
      <w:r>
        <w:rPr>
          <w:lang w:val="ru-RU"/>
        </w:rPr>
        <w:t xml:space="preserve"> (Если потребуются более тяжелые элементы, их нужно будет закодить отдельно с параметрами, указанными пользователем).</w:t>
      </w:r>
    </w:p>
    <w:p w:rsidR="002D1A60" w:rsidRDefault="002D1A60" w:rsidP="00F87CE8">
      <w:pPr>
        <w:pStyle w:val="Heading2"/>
        <w:rPr>
          <w:lang w:val="ru-RU"/>
        </w:rPr>
      </w:pPr>
      <w:bookmarkStart w:id="1" w:name="_Toc93747190"/>
      <w:r>
        <w:rPr>
          <w:lang w:val="ru-RU"/>
        </w:rPr>
        <w:t xml:space="preserve">Модели для физических процессов в </w:t>
      </w:r>
      <w:r>
        <w:t>MC</w:t>
      </w:r>
      <w:r w:rsidRPr="002D1A60">
        <w:rPr>
          <w:lang w:val="ru-RU"/>
        </w:rPr>
        <w:t>:</w:t>
      </w:r>
      <w:bookmarkEnd w:id="1"/>
    </w:p>
    <w:p w:rsidR="00804004" w:rsidRDefault="00804004" w:rsidP="00F87CE8">
      <w:pPr>
        <w:rPr>
          <w:lang w:val="ru-RU"/>
        </w:rPr>
      </w:pPr>
    </w:p>
    <w:p w:rsidR="00804004" w:rsidRDefault="00804004" w:rsidP="00F87CE8">
      <w:pPr>
        <w:rPr>
          <w:lang w:val="ru-RU"/>
        </w:rPr>
      </w:pPr>
      <w:r w:rsidRPr="00804004">
        <w:rPr>
          <w:lang w:val="ru-RU"/>
        </w:rPr>
        <w:t>Курсивом указаны процессы, пока не учтенные в коде.</w:t>
      </w:r>
    </w:p>
    <w:p w:rsidR="00804004" w:rsidRPr="00804004" w:rsidRDefault="00804004" w:rsidP="00F87CE8">
      <w:pPr>
        <w:rPr>
          <w:lang w:val="ru-RU"/>
        </w:rPr>
      </w:pPr>
    </w:p>
    <w:p w:rsidR="00804004" w:rsidRPr="00804004" w:rsidRDefault="008547F3" w:rsidP="00C831AC">
      <w:pPr>
        <w:pStyle w:val="Heading3"/>
        <w:numPr>
          <w:ilvl w:val="0"/>
          <w:numId w:val="11"/>
        </w:numPr>
      </w:pPr>
      <w:bookmarkStart w:id="2" w:name="_Toc93747191"/>
      <w:r w:rsidRPr="008547F3">
        <w:lastRenderedPageBreak/>
        <w:t>SHI</w:t>
      </w:r>
      <w:bookmarkEnd w:id="2"/>
    </w:p>
    <w:p w:rsidR="003316DD" w:rsidRPr="00804004" w:rsidRDefault="003316DD" w:rsidP="00C831AC">
      <w:pPr>
        <w:pStyle w:val="ListParagraph"/>
        <w:numPr>
          <w:ilvl w:val="0"/>
          <w:numId w:val="7"/>
        </w:numPr>
        <w:rPr>
          <w:lang w:val="ru-RU"/>
        </w:rPr>
      </w:pPr>
      <w:r>
        <w:t>Inelastic</w:t>
      </w:r>
      <w:r w:rsidRPr="00804004">
        <w:rPr>
          <w:lang w:val="ru-RU"/>
        </w:rPr>
        <w:t xml:space="preserve"> </w:t>
      </w:r>
      <w:r>
        <w:t>scattering</w:t>
      </w:r>
      <w:r w:rsidR="00804004">
        <w:rPr>
          <w:lang w:val="ru-RU"/>
        </w:rPr>
        <w:t>: для расчета неупругих процессом используются две модели: на низких энергиях КДФ Ричи</w:t>
      </w:r>
      <w:r w:rsidR="0080400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00804004">
        <w:rPr>
          <w:lang w:val="ru-RU"/>
        </w:rPr>
        <w:fldChar w:fldCharType="separate"/>
      </w:r>
      <w:r w:rsidR="00804004" w:rsidRPr="00804004">
        <w:rPr>
          <w:noProof/>
          <w:lang w:val="ru-RU"/>
        </w:rPr>
        <w:t> [3]</w:t>
      </w:r>
      <w:r w:rsidR="00804004">
        <w:rPr>
          <w:lang w:val="ru-RU"/>
        </w:rPr>
        <w:fldChar w:fldCharType="end"/>
      </w:r>
      <w:r w:rsidR="00804004">
        <w:rPr>
          <w:lang w:val="ru-RU"/>
        </w:rPr>
        <w:t xml:space="preserve">, </w:t>
      </w:r>
      <w:r w:rsidR="00C73675">
        <w:rPr>
          <w:lang w:val="ru-RU"/>
        </w:rPr>
        <w:t>или Мермина</w:t>
      </w:r>
      <w:r w:rsidR="00C73675">
        <w:rPr>
          <w:lang w:val="ru-RU"/>
        </w:rPr>
        <w:fldChar w:fldCharType="begin" w:fldLock="1"/>
      </w:r>
      <w:r w:rsidR="00C73675">
        <w:rPr>
          <w:lang w:val="ru-RU"/>
        </w:rPr>
        <w:instrText>ADDIN CSL_CITATION {"citationItems":[{"id":"ITEM-1","itemData":{"DOI":"10.1002/sia.5947","ISSN":"01422421","abstract":"The inelastic mean free path and the stopping power of swift electrons in relevant biomaterials, such as liquid water, DNA, protein, lipid, carotene, sugar, and ice are calculated in the framework of the dielectric formalism. The Mermin Energy Loss Function – Generalized Oscillator Strength model is used to determine the energy loss function of these materials for arbitrary energy and momentum transfer using electron energy-loss spectroscopy data as input. To ensure the consistency of the model, efforts are made so that both the Kramers–Kronig and f-sum rules are fulfilled to better than 2{\\%}. Our findings indicate sizeable differences in the inelastic mean free path and stopping power among these biomaterials for low-energy electrons. For example, at 100-eV electron energy, the inelastic mean free path in protein is 25{\\%} smaller than for water and around 10{\\%} smaller than for the other biomaterials. The stopping power values of protein, DNA, and sugar are rather similar but 20{\\%} larger than for water. Taking into account these results, we conclude that electron interactions with living tissues at the nanometric scale cannot be reliably described using only liquid water as the surrogate of the biological target. Copyright ©2016 John Wiley {\\&amp;} Sons, Ltd.","author":[{"dropping-particle":"","family":"Garcia-Molina","given":"Rafael","non-dropping-particle":"","parse-names":false,"suffix":""},{"dropping-particle":"","family":"Abril","given":"Isabel","non-dropping-particle":"","parse-names":false,"suffix":""},{"dropping-particle":"","family":"Kyriakou","given":"Ioanna","non-dropping-particle":"","parse-names":false,"suffix":""},{"dropping-particle":"","family":"Emfietzoglou","given":"Dimitris","non-dropping-particle":"","parse-names":false,"suffix":""}],"container-title":"Surface and Interface Analysis","id":"ITEM-1","issue":"1","issued":{"date-parts":[["2017","1"]]},"page":"11-17","publisher":"John Wiley and Sons Ltd","title":"Inelastic scattering and energy loss of swift electron beams in biologically relevant materials","type":"article-journal","volume":"49"},"uris":["http://www.mendeley.com/documents/?uuid=313d4416-2cfd-4446-bc4b-07e394c13371"]}],"mendeley":{"formattedCitation":" [4]","plainTextFormattedCitation":" [4]","previouslyFormattedCitation":" [4]"},"properties":{"noteIndex":0},"schema":"https://github.com/citation-style-language/schema/raw/master/csl-citation.json"}</w:instrText>
      </w:r>
      <w:r w:rsidR="00C73675">
        <w:rPr>
          <w:lang w:val="ru-RU"/>
        </w:rPr>
        <w:fldChar w:fldCharType="separate"/>
      </w:r>
      <w:r w:rsidR="00C73675" w:rsidRPr="00C73675">
        <w:rPr>
          <w:noProof/>
          <w:lang w:val="ru-RU"/>
        </w:rPr>
        <w:t> [4]</w:t>
      </w:r>
      <w:r w:rsidR="00C73675">
        <w:rPr>
          <w:lang w:val="ru-RU"/>
        </w:rPr>
        <w:fldChar w:fldCharType="end"/>
      </w:r>
      <w:r w:rsidR="00C73675">
        <w:rPr>
          <w:lang w:val="ru-RU"/>
        </w:rPr>
        <w:t xml:space="preserve">, </w:t>
      </w:r>
      <w:r w:rsidR="00804004">
        <w:rPr>
          <w:lang w:val="ru-RU"/>
        </w:rPr>
        <w:t>на высоких – дельта-функциональная КДФ</w:t>
      </w:r>
      <w:r w:rsidR="00804004">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sidR="00804004">
        <w:rPr>
          <w:lang w:val="ru-RU"/>
        </w:rPr>
        <w:fldChar w:fldCharType="separate"/>
      </w:r>
      <w:r w:rsidR="00C73675" w:rsidRPr="00C73675">
        <w:rPr>
          <w:noProof/>
          <w:lang w:val="ru-RU"/>
        </w:rPr>
        <w:t> [5]</w:t>
      </w:r>
      <w:r w:rsidR="00804004">
        <w:rPr>
          <w:lang w:val="ru-RU"/>
        </w:rPr>
        <w:fldChar w:fldCharType="end"/>
      </w:r>
      <w:r w:rsidR="00804004">
        <w:rPr>
          <w:lang w:val="ru-RU"/>
        </w:rPr>
        <w:t>.</w:t>
      </w:r>
    </w:p>
    <w:p w:rsidR="00804004" w:rsidRPr="00804004" w:rsidRDefault="00804004" w:rsidP="00F87CE8">
      <w:pPr>
        <w:pStyle w:val="ListParagraph"/>
        <w:rPr>
          <w:lang w:val="ru-RU"/>
        </w:rPr>
      </w:pPr>
    </w:p>
    <w:p w:rsidR="008547F3" w:rsidRPr="00C73675" w:rsidRDefault="008547F3" w:rsidP="00C831AC">
      <w:pPr>
        <w:pStyle w:val="ListParagraph"/>
        <w:numPr>
          <w:ilvl w:val="0"/>
          <w:numId w:val="7"/>
        </w:numPr>
        <w:rPr>
          <w:i/>
          <w:lang w:val="ru-RU"/>
        </w:rPr>
      </w:pPr>
      <w:r w:rsidRPr="00C73675">
        <w:rPr>
          <w:i/>
        </w:rPr>
        <w:t>Elastic</w:t>
      </w:r>
      <w:r w:rsidRPr="00C73675">
        <w:rPr>
          <w:i/>
          <w:lang w:val="ru-RU"/>
        </w:rPr>
        <w:t xml:space="preserve"> </w:t>
      </w:r>
      <w:r w:rsidRPr="00C73675">
        <w:rPr>
          <w:i/>
        </w:rPr>
        <w:t>scattering</w:t>
      </w:r>
      <w:r w:rsidRPr="00C73675">
        <w:rPr>
          <w:i/>
          <w:lang w:val="ru-RU"/>
        </w:rPr>
        <w:t xml:space="preserve">: Аккерман «Моделирование траекторий заряженных частиц в веществе» 1991, Параграф 1.5, Стр.47;  </w:t>
      </w:r>
      <w:r w:rsidRPr="00C73675">
        <w:rPr>
          <w:i/>
        </w:rPr>
        <w:t>MCNP</w:t>
      </w:r>
      <w:r w:rsidRPr="00C73675">
        <w:rPr>
          <w:i/>
          <w:lang w:val="ru-RU"/>
        </w:rPr>
        <w:t xml:space="preserve"> </w:t>
      </w:r>
      <w:r w:rsidRPr="00C73675">
        <w:rPr>
          <w:i/>
        </w:rPr>
        <w:t>manual</w:t>
      </w:r>
      <w:r w:rsidRPr="00C73675">
        <w:rPr>
          <w:i/>
          <w:lang w:val="ru-RU"/>
        </w:rPr>
        <w:t xml:space="preserve">, </w:t>
      </w:r>
      <w:r w:rsidRPr="00C73675">
        <w:rPr>
          <w:i/>
        </w:rPr>
        <w:t>Page</w:t>
      </w:r>
      <w:r w:rsidRPr="00C73675">
        <w:rPr>
          <w:i/>
          <w:lang w:val="ru-RU"/>
        </w:rPr>
        <w:t xml:space="preserve"> 62;  </w:t>
      </w:r>
      <w:r w:rsidR="00337080" w:rsidRPr="00C73675">
        <w:rPr>
          <w:i/>
        </w:rPr>
        <w:fldChar w:fldCharType="begin" w:fldLock="1"/>
      </w:r>
      <w:r w:rsidR="00C73675">
        <w:rPr>
          <w:i/>
        </w:rPr>
        <w:instrText>ADDIN</w:instrText>
      </w:r>
      <w:r w:rsidR="00C73675" w:rsidRPr="00C73675">
        <w:rPr>
          <w:i/>
          <w:lang w:val="ru-RU"/>
        </w:rPr>
        <w:instrText xml:space="preserve"> </w:instrText>
      </w:r>
      <w:r w:rsidR="00C73675">
        <w:rPr>
          <w:i/>
        </w:rPr>
        <w:instrText>CSL</w:instrText>
      </w:r>
      <w:r w:rsidR="00C73675" w:rsidRPr="00C73675">
        <w:rPr>
          <w:i/>
          <w:lang w:val="ru-RU"/>
        </w:rPr>
        <w:instrText>_</w:instrText>
      </w:r>
      <w:r w:rsidR="00C73675">
        <w:rPr>
          <w:i/>
        </w:rPr>
        <w:instrText>CITATION</w:instrText>
      </w:r>
      <w:r w:rsidR="00C73675" w:rsidRPr="00C73675">
        <w:rPr>
          <w:i/>
          <w:lang w:val="ru-RU"/>
        </w:rPr>
        <w:instrText xml:space="preserve"> {"</w:instrText>
      </w:r>
      <w:r w:rsidR="00C73675">
        <w:rPr>
          <w:i/>
        </w:rPr>
        <w:instrText>citationItems</w:instrText>
      </w:r>
      <w:r w:rsidR="00C73675" w:rsidRPr="00C73675">
        <w:rPr>
          <w:i/>
          <w:lang w:val="ru-RU"/>
        </w:rPr>
        <w:instrText>":[{"</w:instrText>
      </w:r>
      <w:r w:rsidR="00C73675">
        <w:rPr>
          <w:i/>
        </w:rPr>
        <w:instrText>id</w:instrText>
      </w:r>
      <w:r w:rsidR="00C73675" w:rsidRPr="00C73675">
        <w:rPr>
          <w:i/>
          <w:lang w:val="ru-RU"/>
        </w:rPr>
        <w:instrText>":"</w:instrText>
      </w:r>
      <w:r w:rsidR="00C73675">
        <w:rPr>
          <w:i/>
        </w:rPr>
        <w:instrText>ITEM</w:instrText>
      </w:r>
      <w:r w:rsidR="00C73675" w:rsidRPr="00C73675">
        <w:rPr>
          <w:i/>
          <w:lang w:val="ru-RU"/>
        </w:rPr>
        <w:instrText>-1","</w:instrText>
      </w:r>
      <w:r w:rsidR="00C73675">
        <w:rPr>
          <w:i/>
        </w:rPr>
        <w:instrText>itemData</w:instrText>
      </w:r>
      <w:r w:rsidR="00C73675" w:rsidRPr="00C73675">
        <w:rPr>
          <w:i/>
          <w:lang w:val="ru-RU"/>
        </w:rPr>
        <w:instrText>":{"</w:instrText>
      </w:r>
      <w:r w:rsidR="00C73675">
        <w:rPr>
          <w:i/>
        </w:rPr>
        <w:instrText>DOI</w:instrText>
      </w:r>
      <w:r w:rsidR="00C73675" w:rsidRPr="00C73675">
        <w:rPr>
          <w:i/>
          <w:lang w:val="ru-RU"/>
        </w:rPr>
        <w:instrText>":"10.1007/978-3-319-43030-0","</w:instrText>
      </w:r>
      <w:r w:rsidR="00C73675">
        <w:rPr>
          <w:i/>
        </w:rPr>
        <w:instrText>ISBN</w:instrText>
      </w:r>
      <w:r w:rsidR="00C73675" w:rsidRPr="00C73675">
        <w:rPr>
          <w:i/>
          <w:lang w:val="ru-RU"/>
        </w:rPr>
        <w:instrText>":"978-3-319-43028-7","</w:instrText>
      </w:r>
      <w:r w:rsidR="00C73675">
        <w:rPr>
          <w:i/>
        </w:rPr>
        <w:instrText>abstract</w:instrText>
      </w:r>
      <w:r w:rsidR="00C73675" w:rsidRPr="00C73675">
        <w:rPr>
          <w:i/>
          <w:lang w:val="ru-RU"/>
        </w:rPr>
        <w:instrText>":"</w:instrText>
      </w:r>
      <w:r w:rsidR="00C73675">
        <w:rPr>
          <w:i/>
        </w:rPr>
        <w:instrText>This</w:instrText>
      </w:r>
      <w:r w:rsidR="00C73675" w:rsidRPr="00C73675">
        <w:rPr>
          <w:i/>
          <w:lang w:val="ru-RU"/>
        </w:rPr>
        <w:instrText xml:space="preserve"> </w:instrText>
      </w:r>
      <w:r w:rsidR="00C73675">
        <w:rPr>
          <w:i/>
        </w:rPr>
        <w:instrText>book</w:instrText>
      </w:r>
      <w:r w:rsidR="00C73675" w:rsidRPr="00C73675">
        <w:rPr>
          <w:i/>
          <w:lang w:val="ru-RU"/>
        </w:rPr>
        <w:instrText xml:space="preserve"> </w:instrText>
      </w:r>
      <w:r w:rsidR="00C73675">
        <w:rPr>
          <w:i/>
        </w:rPr>
        <w:instrText>provides</w:instrText>
      </w:r>
      <w:r w:rsidR="00C73675" w:rsidRPr="00C73675">
        <w:rPr>
          <w:i/>
          <w:lang w:val="ru-RU"/>
        </w:rPr>
        <w:instrText xml:space="preserve"> </w:instrText>
      </w:r>
      <w:r w:rsidR="00C73675">
        <w:rPr>
          <w:i/>
        </w:rPr>
        <w:instrText>a</w:instrText>
      </w:r>
      <w:r w:rsidR="00C73675" w:rsidRPr="00C73675">
        <w:rPr>
          <w:i/>
          <w:lang w:val="ru-RU"/>
        </w:rPr>
        <w:instrText xml:space="preserve"> </w:instrText>
      </w:r>
      <w:r w:rsidR="00C73675">
        <w:rPr>
          <w:i/>
        </w:rPr>
        <w:instrText>unique</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comprehensive</w:instrText>
      </w:r>
      <w:r w:rsidR="00C73675" w:rsidRPr="00C73675">
        <w:rPr>
          <w:i/>
          <w:lang w:val="ru-RU"/>
        </w:rPr>
        <w:instrText xml:space="preserve"> </w:instrText>
      </w:r>
      <w:r w:rsidR="00C73675">
        <w:rPr>
          <w:i/>
        </w:rPr>
        <w:instrText>overview</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state</w:instrText>
      </w:r>
      <w:r w:rsidR="00C73675" w:rsidRPr="00C73675">
        <w:rPr>
          <w:i/>
          <w:lang w:val="ru-RU"/>
        </w:rPr>
        <w:instrText>-</w:instrText>
      </w:r>
      <w:r w:rsidR="00C73675">
        <w:rPr>
          <w:i/>
        </w:rPr>
        <w:instrText>of</w:instrText>
      </w:r>
      <w:r w:rsidR="00C73675" w:rsidRPr="00C73675">
        <w:rPr>
          <w:i/>
          <w:lang w:val="ru-RU"/>
        </w:rPr>
        <w:instrText>-</w:instrText>
      </w:r>
      <w:r w:rsidR="00C73675">
        <w:rPr>
          <w:i/>
        </w:rPr>
        <w:instrText>the</w:instrText>
      </w:r>
      <w:r w:rsidR="00C73675" w:rsidRPr="00C73675">
        <w:rPr>
          <w:i/>
          <w:lang w:val="ru-RU"/>
        </w:rPr>
        <w:instrText>-</w:instrText>
      </w:r>
      <w:r w:rsidR="00C73675">
        <w:rPr>
          <w:i/>
        </w:rPr>
        <w:instrText>art</w:instrText>
      </w:r>
      <w:r w:rsidR="00C73675" w:rsidRPr="00C73675">
        <w:rPr>
          <w:i/>
          <w:lang w:val="ru-RU"/>
        </w:rPr>
        <w:instrText xml:space="preserve"> </w:instrText>
      </w:r>
      <w:r w:rsidR="00C73675">
        <w:rPr>
          <w:i/>
        </w:rPr>
        <w:instrText>understanding</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molecular</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nano</w:instrText>
      </w:r>
      <w:r w:rsidR="00C73675" w:rsidRPr="00C73675">
        <w:rPr>
          <w:i/>
          <w:lang w:val="ru-RU"/>
        </w:rPr>
        <w:instrText>-</w:instrText>
      </w:r>
      <w:r w:rsidR="00C73675">
        <w:rPr>
          <w:i/>
        </w:rPr>
        <w:instrText>scale</w:instrText>
      </w:r>
      <w:r w:rsidR="00C73675" w:rsidRPr="00C73675">
        <w:rPr>
          <w:i/>
          <w:lang w:val="ru-RU"/>
        </w:rPr>
        <w:instrText xml:space="preserve"> </w:instrText>
      </w:r>
      <w:r w:rsidR="00C73675">
        <w:rPr>
          <w:i/>
        </w:rPr>
        <w:instrText>processes</w:instrText>
      </w:r>
      <w:r w:rsidR="00C73675" w:rsidRPr="00C73675">
        <w:rPr>
          <w:i/>
          <w:lang w:val="ru-RU"/>
        </w:rPr>
        <w:instrText xml:space="preserve"> </w:instrText>
      </w:r>
      <w:r w:rsidR="00C73675">
        <w:rPr>
          <w:i/>
        </w:rPr>
        <w:instrText>that</w:instrText>
      </w:r>
      <w:r w:rsidR="00C73675" w:rsidRPr="00C73675">
        <w:rPr>
          <w:i/>
          <w:lang w:val="ru-RU"/>
        </w:rPr>
        <w:instrText xml:space="preserve"> </w:instrText>
      </w:r>
      <w:r w:rsidR="00C73675">
        <w:rPr>
          <w:i/>
        </w:rPr>
        <w:instrText>play</w:instrText>
      </w:r>
      <w:r w:rsidR="00C73675" w:rsidRPr="00C73675">
        <w:rPr>
          <w:i/>
          <w:lang w:val="ru-RU"/>
        </w:rPr>
        <w:instrText xml:space="preserve"> </w:instrText>
      </w:r>
      <w:r w:rsidR="00C73675">
        <w:rPr>
          <w:i/>
        </w:rPr>
        <w:instrText>significant</w:instrText>
      </w:r>
      <w:r w:rsidR="00C73675" w:rsidRPr="00C73675">
        <w:rPr>
          <w:i/>
          <w:lang w:val="ru-RU"/>
        </w:rPr>
        <w:instrText xml:space="preserve"> </w:instrText>
      </w:r>
      <w:r w:rsidR="00C73675">
        <w:rPr>
          <w:i/>
        </w:rPr>
        <w:instrText>roles</w:instrText>
      </w:r>
      <w:r w:rsidR="00C73675" w:rsidRPr="00C73675">
        <w:rPr>
          <w:i/>
          <w:lang w:val="ru-RU"/>
        </w:rPr>
        <w:instrText xml:space="preserve"> </w:instrText>
      </w:r>
      <w:r w:rsidR="00C73675">
        <w:rPr>
          <w:i/>
        </w:rPr>
        <w:instrText>in</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It</w:instrText>
      </w:r>
      <w:r w:rsidR="00C73675" w:rsidRPr="00C73675">
        <w:rPr>
          <w:i/>
          <w:lang w:val="ru-RU"/>
        </w:rPr>
        <w:instrText xml:space="preserve"> </w:instrText>
      </w:r>
      <w:r w:rsidR="00C73675">
        <w:rPr>
          <w:i/>
        </w:rPr>
        <w:instrText>covers</w:instrText>
      </w:r>
      <w:r w:rsidR="00C73675" w:rsidRPr="00C73675">
        <w:rPr>
          <w:i/>
          <w:lang w:val="ru-RU"/>
        </w:rPr>
        <w:instrText xml:space="preserve"> </w:instrText>
      </w:r>
      <w:r w:rsidR="00C73675">
        <w:rPr>
          <w:i/>
        </w:rPr>
        <w:instrText>experimental</w:instrText>
      </w:r>
      <w:r w:rsidR="00C73675" w:rsidRPr="00C73675">
        <w:rPr>
          <w:i/>
          <w:lang w:val="ru-RU"/>
        </w:rPr>
        <w:instrText xml:space="preserve"> </w:instrText>
      </w:r>
      <w:r w:rsidR="00C73675">
        <w:rPr>
          <w:i/>
        </w:rPr>
        <w:instrText>design</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methodology</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reviews</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theoretical</w:instrText>
      </w:r>
      <w:r w:rsidR="00C73675" w:rsidRPr="00C73675">
        <w:rPr>
          <w:i/>
          <w:lang w:val="ru-RU"/>
        </w:rPr>
        <w:instrText xml:space="preserve"> </w:instrText>
      </w:r>
      <w:r w:rsidR="00C73675">
        <w:rPr>
          <w:i/>
        </w:rPr>
        <w:instrText>understanding</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processes</w:instrText>
      </w:r>
      <w:r w:rsidR="00C73675" w:rsidRPr="00C73675">
        <w:rPr>
          <w:i/>
          <w:lang w:val="ru-RU"/>
        </w:rPr>
        <w:instrText xml:space="preserve"> </w:instrText>
      </w:r>
      <w:r w:rsidR="00C73675">
        <w:rPr>
          <w:i/>
        </w:rPr>
        <w:instrText>involved</w:instrText>
      </w:r>
      <w:r w:rsidR="00C73675" w:rsidRPr="00C73675">
        <w:rPr>
          <w:i/>
          <w:lang w:val="ru-RU"/>
        </w:rPr>
        <w:instrText xml:space="preserve">. </w:instrText>
      </w:r>
      <w:r w:rsidR="00C73675">
        <w:rPr>
          <w:i/>
        </w:rPr>
        <w:instrText>It</w:instrText>
      </w:r>
      <w:r w:rsidR="00C73675" w:rsidRPr="00C73675">
        <w:rPr>
          <w:i/>
          <w:lang w:val="ru-RU"/>
        </w:rPr>
        <w:instrText xml:space="preserve"> </w:instrText>
      </w:r>
      <w:r w:rsidR="00C73675">
        <w:rPr>
          <w:i/>
        </w:rPr>
        <w:instrText>offers</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reader</w:instrText>
      </w:r>
      <w:r w:rsidR="00C73675" w:rsidRPr="00C73675">
        <w:rPr>
          <w:i/>
          <w:lang w:val="ru-RU"/>
        </w:rPr>
        <w:instrText xml:space="preserve"> </w:instrText>
      </w:r>
      <w:r w:rsidR="00C73675">
        <w:rPr>
          <w:i/>
        </w:rPr>
        <w:instrText>an</w:instrText>
      </w:r>
      <w:r w:rsidR="00C73675" w:rsidRPr="00C73675">
        <w:rPr>
          <w:i/>
          <w:lang w:val="ru-RU"/>
        </w:rPr>
        <w:instrText xml:space="preserve"> </w:instrText>
      </w:r>
      <w:r w:rsidR="00C73675">
        <w:rPr>
          <w:i/>
        </w:rPr>
        <w:instrText>opportunity</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learn</w:instrText>
      </w:r>
      <w:r w:rsidR="00C73675" w:rsidRPr="00C73675">
        <w:rPr>
          <w:i/>
          <w:lang w:val="ru-RU"/>
        </w:rPr>
        <w:instrText xml:space="preserve"> </w:instrText>
      </w:r>
      <w:r w:rsidR="00C73675">
        <w:rPr>
          <w:i/>
        </w:rPr>
        <w:instrText>from</w:instrText>
      </w:r>
      <w:r w:rsidR="00C73675" w:rsidRPr="00C73675">
        <w:rPr>
          <w:i/>
          <w:lang w:val="ru-RU"/>
        </w:rPr>
        <w:instrText xml:space="preserve"> </w:instrText>
      </w:r>
      <w:r w:rsidR="00C73675">
        <w:rPr>
          <w:i/>
        </w:rPr>
        <w:instrText>a</w:instrText>
      </w:r>
      <w:r w:rsidR="00C73675" w:rsidRPr="00C73675">
        <w:rPr>
          <w:i/>
          <w:lang w:val="ru-RU"/>
        </w:rPr>
        <w:instrText xml:space="preserve"> </w:instrText>
      </w:r>
      <w:r w:rsidR="00C73675">
        <w:rPr>
          <w:i/>
        </w:rPr>
        <w:instrText>coherent</w:instrText>
      </w:r>
      <w:r w:rsidR="00C73675" w:rsidRPr="00C73675">
        <w:rPr>
          <w:i/>
          <w:lang w:val="ru-RU"/>
        </w:rPr>
        <w:instrText xml:space="preserve"> </w:instrText>
      </w:r>
      <w:r w:rsidR="00C73675">
        <w:rPr>
          <w:i/>
        </w:rPr>
        <w:instrText>approach</w:instrText>
      </w:r>
      <w:r w:rsidR="00C73675" w:rsidRPr="00C73675">
        <w:rPr>
          <w:i/>
          <w:lang w:val="ru-RU"/>
        </w:rPr>
        <w:instrText xml:space="preserve"> </w:instrText>
      </w:r>
      <w:r w:rsidR="00C73675">
        <w:rPr>
          <w:i/>
        </w:rPr>
        <w:instrText>about</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physics</w:instrText>
      </w:r>
      <w:r w:rsidR="00C73675" w:rsidRPr="00C73675">
        <w:rPr>
          <w:i/>
          <w:lang w:val="ru-RU"/>
        </w:rPr>
        <w:instrText xml:space="preserve">, </w:instrText>
      </w:r>
      <w:r w:rsidR="00C73675">
        <w:rPr>
          <w:i/>
        </w:rPr>
        <w:instrText>chemistry</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biology</w:instrText>
      </w:r>
      <w:r w:rsidR="00C73675" w:rsidRPr="00C73675">
        <w:rPr>
          <w:i/>
          <w:lang w:val="ru-RU"/>
        </w:rPr>
        <w:instrText xml:space="preserve"> </w:instrText>
      </w:r>
      <w:r w:rsidR="00C73675">
        <w:rPr>
          <w:i/>
        </w:rPr>
        <w:instrText>relevant</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a</w:instrText>
      </w:r>
      <w:r w:rsidR="00C73675" w:rsidRPr="00C73675">
        <w:rPr>
          <w:i/>
          <w:lang w:val="ru-RU"/>
        </w:rPr>
        <w:instrText xml:space="preserve"> </w:instrText>
      </w:r>
      <w:r w:rsidR="00C73675">
        <w:rPr>
          <w:i/>
        </w:rPr>
        <w:instrText>growing</w:instrText>
      </w:r>
      <w:r w:rsidR="00C73675" w:rsidRPr="00C73675">
        <w:rPr>
          <w:i/>
          <w:lang w:val="ru-RU"/>
        </w:rPr>
        <w:instrText xml:space="preserve"> </w:instrText>
      </w:r>
      <w:r w:rsidR="00C73675">
        <w:rPr>
          <w:i/>
        </w:rPr>
        <w:instrText>field</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important</w:instrText>
      </w:r>
      <w:r w:rsidR="00C73675" w:rsidRPr="00C73675">
        <w:rPr>
          <w:i/>
          <w:lang w:val="ru-RU"/>
        </w:rPr>
        <w:instrText xml:space="preserve"> </w:instrText>
      </w:r>
      <w:r w:rsidR="00C73675">
        <w:rPr>
          <w:i/>
        </w:rPr>
        <w:instrText>medical</w:instrText>
      </w:r>
      <w:r w:rsidR="00C73675" w:rsidRPr="00C73675">
        <w:rPr>
          <w:i/>
          <w:lang w:val="ru-RU"/>
        </w:rPr>
        <w:instrText xml:space="preserve"> </w:instrText>
      </w:r>
      <w:r w:rsidR="00C73675">
        <w:rPr>
          <w:i/>
        </w:rPr>
        <w:instrText>application</w:instrText>
      </w:r>
      <w:r w:rsidR="00C73675" w:rsidRPr="00C73675">
        <w:rPr>
          <w:i/>
          <w:lang w:val="ru-RU"/>
        </w:rPr>
        <w:instrText xml:space="preserve"> </w:instrText>
      </w:r>
      <w:r w:rsidR="00C73675">
        <w:rPr>
          <w:i/>
        </w:rPr>
        <w:instrText>worldwide</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book</w:instrText>
      </w:r>
      <w:r w:rsidR="00C73675" w:rsidRPr="00C73675">
        <w:rPr>
          <w:i/>
          <w:lang w:val="ru-RU"/>
        </w:rPr>
        <w:instrText xml:space="preserve"> </w:instrText>
      </w:r>
      <w:r w:rsidR="00C73675">
        <w:rPr>
          <w:i/>
        </w:rPr>
        <w:instrText>describes</w:instrText>
      </w:r>
      <w:r w:rsidR="00C73675" w:rsidRPr="00C73675">
        <w:rPr>
          <w:i/>
          <w:lang w:val="ru-RU"/>
        </w:rPr>
        <w:instrText xml:space="preserve"> </w:instrText>
      </w:r>
      <w:r w:rsidR="00C73675">
        <w:rPr>
          <w:i/>
        </w:rPr>
        <w:instrText>phenomena</w:instrText>
      </w:r>
      <w:r w:rsidR="00C73675" w:rsidRPr="00C73675">
        <w:rPr>
          <w:i/>
          <w:lang w:val="ru-RU"/>
        </w:rPr>
        <w:instrText xml:space="preserve"> </w:instrText>
      </w:r>
      <w:r w:rsidR="00C73675">
        <w:rPr>
          <w:i/>
        </w:rPr>
        <w:instrText>occurring</w:instrText>
      </w:r>
      <w:r w:rsidR="00C73675" w:rsidRPr="00C73675">
        <w:rPr>
          <w:i/>
          <w:lang w:val="ru-RU"/>
        </w:rPr>
        <w:instrText xml:space="preserve"> </w:instrText>
      </w:r>
      <w:r w:rsidR="00C73675">
        <w:rPr>
          <w:i/>
        </w:rPr>
        <w:instrText>on</w:instrText>
      </w:r>
      <w:r w:rsidR="00C73675" w:rsidRPr="00C73675">
        <w:rPr>
          <w:i/>
          <w:lang w:val="ru-RU"/>
        </w:rPr>
        <w:instrText xml:space="preserve"> </w:instrText>
      </w:r>
      <w:r w:rsidR="00C73675">
        <w:rPr>
          <w:i/>
        </w:rPr>
        <w:instrText>different</w:instrText>
      </w:r>
      <w:r w:rsidR="00C73675" w:rsidRPr="00C73675">
        <w:rPr>
          <w:i/>
          <w:lang w:val="ru-RU"/>
        </w:rPr>
        <w:instrText xml:space="preserve"> </w:instrText>
      </w:r>
      <w:r w:rsidR="00C73675">
        <w:rPr>
          <w:i/>
        </w:rPr>
        <w:instrText>time</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energy</w:instrText>
      </w:r>
      <w:r w:rsidR="00C73675" w:rsidRPr="00C73675">
        <w:rPr>
          <w:i/>
          <w:lang w:val="ru-RU"/>
        </w:rPr>
        <w:instrText xml:space="preserve"> </w:instrText>
      </w:r>
      <w:r w:rsidR="00C73675">
        <w:rPr>
          <w:i/>
        </w:rPr>
        <w:instrText>scales</w:instrText>
      </w:r>
      <w:r w:rsidR="00C73675" w:rsidRPr="00C73675">
        <w:rPr>
          <w:i/>
          <w:lang w:val="ru-RU"/>
        </w:rPr>
        <w:instrText xml:space="preserve"> </w:instrText>
      </w:r>
      <w:r w:rsidR="00C73675">
        <w:rPr>
          <w:i/>
        </w:rPr>
        <w:instrText>relevant</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radiation</w:instrText>
      </w:r>
      <w:r w:rsidR="00C73675" w:rsidRPr="00C73675">
        <w:rPr>
          <w:i/>
          <w:lang w:val="ru-RU"/>
        </w:rPr>
        <w:instrText xml:space="preserve"> </w:instrText>
      </w:r>
      <w:r w:rsidR="00C73675">
        <w:rPr>
          <w:i/>
        </w:rPr>
        <w:instrText>damage</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biological</w:instrText>
      </w:r>
      <w:r w:rsidR="00C73675" w:rsidRPr="00C73675">
        <w:rPr>
          <w:i/>
          <w:lang w:val="ru-RU"/>
        </w:rPr>
        <w:instrText xml:space="preserve"> </w:instrText>
      </w:r>
      <w:r w:rsidR="00C73675">
        <w:rPr>
          <w:i/>
        </w:rPr>
        <w:instrText>targets</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from</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molecular</w:instrText>
      </w:r>
      <w:r w:rsidR="00C73675" w:rsidRPr="00C73675">
        <w:rPr>
          <w:i/>
          <w:lang w:val="ru-RU"/>
        </w:rPr>
        <w:instrText xml:space="preserve"> (</w:instrText>
      </w:r>
      <w:r w:rsidR="00C73675">
        <w:rPr>
          <w:i/>
        </w:rPr>
        <w:instrText>nano</w:instrText>
      </w:r>
      <w:r w:rsidR="00C73675" w:rsidRPr="00C73675">
        <w:rPr>
          <w:i/>
          <w:lang w:val="ru-RU"/>
        </w:rPr>
        <w:instrText xml:space="preserve">) </w:instrText>
      </w:r>
      <w:r w:rsidR="00C73675">
        <w:rPr>
          <w:i/>
        </w:rPr>
        <w:instrText>scale</w:instrText>
      </w:r>
      <w:r w:rsidR="00C73675" w:rsidRPr="00C73675">
        <w:rPr>
          <w:i/>
          <w:lang w:val="ru-RU"/>
        </w:rPr>
        <w:instrText xml:space="preserve"> </w:instrText>
      </w:r>
      <w:r w:rsidR="00C73675">
        <w:rPr>
          <w:i/>
        </w:rPr>
        <w:instrText>up</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macroscopic</w:instrText>
      </w:r>
      <w:r w:rsidR="00C73675" w:rsidRPr="00C73675">
        <w:rPr>
          <w:i/>
          <w:lang w:val="ru-RU"/>
        </w:rPr>
        <w:instrText xml:space="preserve"> </w:instrText>
      </w:r>
      <w:r w:rsidR="00C73675">
        <w:rPr>
          <w:i/>
        </w:rPr>
        <w:instrText>level</w:instrText>
      </w:r>
      <w:r w:rsidR="00C73675" w:rsidRPr="00C73675">
        <w:rPr>
          <w:i/>
          <w:lang w:val="ru-RU"/>
        </w:rPr>
        <w:instrText xml:space="preserve">. </w:instrText>
      </w:r>
      <w:r w:rsidR="00C73675">
        <w:rPr>
          <w:i/>
        </w:rPr>
        <w:instrText>It</w:instrText>
      </w:r>
      <w:r w:rsidR="00C73675" w:rsidRPr="00C73675">
        <w:rPr>
          <w:i/>
          <w:lang w:val="ru-RU"/>
        </w:rPr>
        <w:instrText xml:space="preserve"> </w:instrText>
      </w:r>
      <w:r w:rsidR="00C73675">
        <w:rPr>
          <w:i/>
        </w:rPr>
        <w:instrText>illustrates</w:instrText>
      </w:r>
      <w:r w:rsidR="00C73675" w:rsidRPr="00C73675">
        <w:rPr>
          <w:i/>
          <w:lang w:val="ru-RU"/>
        </w:rPr>
        <w:instrText xml:space="preserve"> </w:instrText>
      </w:r>
      <w:r w:rsidR="00C73675">
        <w:rPr>
          <w:i/>
        </w:rPr>
        <w:instrText>how</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offers</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possibility</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excellent</w:instrText>
      </w:r>
      <w:r w:rsidR="00C73675" w:rsidRPr="00C73675">
        <w:rPr>
          <w:i/>
          <w:lang w:val="ru-RU"/>
        </w:rPr>
        <w:instrText xml:space="preserve"> </w:instrText>
      </w:r>
      <w:r w:rsidR="00C73675">
        <w:rPr>
          <w:i/>
        </w:rPr>
        <w:instrText>dose</w:instrText>
      </w:r>
      <w:r w:rsidR="00C73675" w:rsidRPr="00C73675">
        <w:rPr>
          <w:i/>
          <w:lang w:val="ru-RU"/>
        </w:rPr>
        <w:instrText xml:space="preserve"> </w:instrText>
      </w:r>
      <w:r w:rsidR="00C73675">
        <w:rPr>
          <w:i/>
        </w:rPr>
        <w:instrText>localization</w:instrText>
      </w:r>
      <w:r w:rsidR="00C73675" w:rsidRPr="00C73675">
        <w:rPr>
          <w:i/>
          <w:lang w:val="ru-RU"/>
        </w:rPr>
        <w:instrText xml:space="preserve"> </w:instrText>
      </w:r>
      <w:r w:rsidR="00C73675">
        <w:rPr>
          <w:i/>
        </w:rPr>
        <w:instrText>for</w:instrText>
      </w:r>
      <w:r w:rsidR="00C73675" w:rsidRPr="00C73675">
        <w:rPr>
          <w:i/>
          <w:lang w:val="ru-RU"/>
        </w:rPr>
        <w:instrText xml:space="preserve"> </w:instrText>
      </w:r>
      <w:r w:rsidR="00C73675">
        <w:rPr>
          <w:i/>
        </w:rPr>
        <w:instrText>treatment</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malignant</w:instrText>
      </w:r>
      <w:r w:rsidR="00C73675" w:rsidRPr="00C73675">
        <w:rPr>
          <w:i/>
          <w:lang w:val="ru-RU"/>
        </w:rPr>
        <w:instrText xml:space="preserve"> </w:instrText>
      </w:r>
      <w:r w:rsidR="00C73675">
        <w:rPr>
          <w:i/>
        </w:rPr>
        <w:instrText>tumours</w:instrText>
      </w:r>
      <w:r w:rsidR="00C73675" w:rsidRPr="00C73675">
        <w:rPr>
          <w:i/>
          <w:lang w:val="ru-RU"/>
        </w:rPr>
        <w:instrText xml:space="preserve">, </w:instrText>
      </w:r>
      <w:r w:rsidR="00C73675">
        <w:rPr>
          <w:i/>
        </w:rPr>
        <w:instrText>minimizing</w:instrText>
      </w:r>
      <w:r w:rsidR="00C73675" w:rsidRPr="00C73675">
        <w:rPr>
          <w:i/>
          <w:lang w:val="ru-RU"/>
        </w:rPr>
        <w:instrText xml:space="preserve"> </w:instrText>
      </w:r>
      <w:r w:rsidR="00C73675">
        <w:rPr>
          <w:i/>
        </w:rPr>
        <w:instrText>radiation</w:instrText>
      </w:r>
      <w:r w:rsidR="00C73675" w:rsidRPr="00C73675">
        <w:rPr>
          <w:i/>
          <w:lang w:val="ru-RU"/>
        </w:rPr>
        <w:instrText xml:space="preserve"> </w:instrText>
      </w:r>
      <w:r w:rsidR="00C73675">
        <w:rPr>
          <w:i/>
        </w:rPr>
        <w:instrText>damage</w:instrText>
      </w:r>
      <w:r w:rsidR="00C73675" w:rsidRPr="00C73675">
        <w:rPr>
          <w:i/>
          <w:lang w:val="ru-RU"/>
        </w:rPr>
        <w:instrText xml:space="preserve"> </w:instrText>
      </w:r>
      <w:r w:rsidR="00C73675">
        <w:rPr>
          <w:i/>
        </w:rPr>
        <w:instrText>in</w:instrText>
      </w:r>
      <w:r w:rsidR="00C73675" w:rsidRPr="00C73675">
        <w:rPr>
          <w:i/>
          <w:lang w:val="ru-RU"/>
        </w:rPr>
        <w:instrText xml:space="preserve"> </w:instrText>
      </w:r>
      <w:r w:rsidR="00C73675">
        <w:rPr>
          <w:i/>
        </w:rPr>
        <w:instrText>normal</w:instrText>
      </w:r>
      <w:r w:rsidR="00C73675" w:rsidRPr="00C73675">
        <w:rPr>
          <w:i/>
          <w:lang w:val="ru-RU"/>
        </w:rPr>
        <w:instrText xml:space="preserve"> </w:instrText>
      </w:r>
      <w:r w:rsidR="00C73675">
        <w:rPr>
          <w:i/>
        </w:rPr>
        <w:instrText>tissue</w:instrText>
      </w:r>
      <w:r w:rsidR="00C73675" w:rsidRPr="00C73675">
        <w:rPr>
          <w:i/>
          <w:lang w:val="ru-RU"/>
        </w:rPr>
        <w:instrText xml:space="preserve"> </w:instrText>
      </w:r>
      <w:r w:rsidR="00C73675">
        <w:rPr>
          <w:i/>
        </w:rPr>
        <w:instrText>whilst</w:instrText>
      </w:r>
      <w:r w:rsidR="00C73675" w:rsidRPr="00C73675">
        <w:rPr>
          <w:i/>
          <w:lang w:val="ru-RU"/>
        </w:rPr>
        <w:instrText xml:space="preserve"> </w:instrText>
      </w:r>
      <w:r w:rsidR="00C73675">
        <w:rPr>
          <w:i/>
        </w:rPr>
        <w:instrText>maximizing</w:instrText>
      </w:r>
      <w:r w:rsidR="00C73675" w:rsidRPr="00C73675">
        <w:rPr>
          <w:i/>
          <w:lang w:val="ru-RU"/>
        </w:rPr>
        <w:instrText xml:space="preserve"> </w:instrText>
      </w:r>
      <w:r w:rsidR="00C73675">
        <w:rPr>
          <w:i/>
        </w:rPr>
        <w:instrText>cell</w:instrText>
      </w:r>
      <w:r w:rsidR="00C73675" w:rsidRPr="00C73675">
        <w:rPr>
          <w:i/>
          <w:lang w:val="ru-RU"/>
        </w:rPr>
        <w:instrText>-</w:instrText>
      </w:r>
      <w:r w:rsidR="00C73675">
        <w:rPr>
          <w:i/>
        </w:rPr>
        <w:instrText>killing</w:instrText>
      </w:r>
      <w:r w:rsidR="00C73675" w:rsidRPr="00C73675">
        <w:rPr>
          <w:i/>
          <w:lang w:val="ru-RU"/>
        </w:rPr>
        <w:instrText xml:space="preserve"> </w:instrText>
      </w:r>
      <w:r w:rsidR="00C73675">
        <w:rPr>
          <w:i/>
        </w:rPr>
        <w:instrText>within</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tumour</w:instrText>
      </w:r>
      <w:r w:rsidR="00C73675" w:rsidRPr="00C73675">
        <w:rPr>
          <w:i/>
          <w:lang w:val="ru-RU"/>
        </w:rPr>
        <w:instrText xml:space="preserve">, </w:instrText>
      </w:r>
      <w:r w:rsidR="00C73675">
        <w:rPr>
          <w:i/>
        </w:rPr>
        <w:instrText>offering</w:instrText>
      </w:r>
      <w:r w:rsidR="00C73675" w:rsidRPr="00C73675">
        <w:rPr>
          <w:i/>
          <w:lang w:val="ru-RU"/>
        </w:rPr>
        <w:instrText xml:space="preserve"> </w:instrText>
      </w:r>
      <w:r w:rsidR="00C73675">
        <w:rPr>
          <w:i/>
        </w:rPr>
        <w:instrText>a</w:instrText>
      </w:r>
      <w:r w:rsidR="00C73675" w:rsidRPr="00C73675">
        <w:rPr>
          <w:i/>
          <w:lang w:val="ru-RU"/>
        </w:rPr>
        <w:instrText xml:space="preserve"> </w:instrText>
      </w:r>
      <w:r w:rsidR="00C73675">
        <w:rPr>
          <w:i/>
        </w:rPr>
        <w:instrText>significant</w:instrText>
      </w:r>
      <w:r w:rsidR="00C73675" w:rsidRPr="00C73675">
        <w:rPr>
          <w:i/>
          <w:lang w:val="ru-RU"/>
        </w:rPr>
        <w:instrText xml:space="preserve"> </w:instrText>
      </w:r>
      <w:r w:rsidR="00C73675">
        <w:rPr>
          <w:i/>
        </w:rPr>
        <w:instrText>development</w:instrText>
      </w:r>
      <w:r w:rsidR="00C73675" w:rsidRPr="00C73675">
        <w:rPr>
          <w:i/>
          <w:lang w:val="ru-RU"/>
        </w:rPr>
        <w:instrText xml:space="preserve"> </w:instrText>
      </w:r>
      <w:r w:rsidR="00C73675">
        <w:rPr>
          <w:i/>
        </w:rPr>
        <w:instrText>in</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full</w:instrText>
      </w:r>
      <w:r w:rsidR="00C73675" w:rsidRPr="00C73675">
        <w:rPr>
          <w:i/>
          <w:lang w:val="ru-RU"/>
        </w:rPr>
        <w:instrText xml:space="preserve"> </w:instrText>
      </w:r>
      <w:r w:rsidR="00C73675">
        <w:rPr>
          <w:i/>
        </w:rPr>
        <w:instrText>potential</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such</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can</w:instrText>
      </w:r>
      <w:r w:rsidR="00C73675" w:rsidRPr="00C73675">
        <w:rPr>
          <w:i/>
          <w:lang w:val="ru-RU"/>
        </w:rPr>
        <w:instrText xml:space="preserve"> </w:instrText>
      </w:r>
      <w:r w:rsidR="00C73675">
        <w:rPr>
          <w:i/>
        </w:rPr>
        <w:instrText>only</w:instrText>
      </w:r>
      <w:r w:rsidR="00C73675" w:rsidRPr="00C73675">
        <w:rPr>
          <w:i/>
          <w:lang w:val="ru-RU"/>
        </w:rPr>
        <w:instrText xml:space="preserve"> </w:instrText>
      </w:r>
      <w:r w:rsidR="00C73675">
        <w:rPr>
          <w:i/>
        </w:rPr>
        <w:instrText>be</w:instrText>
      </w:r>
      <w:r w:rsidR="00C73675" w:rsidRPr="00C73675">
        <w:rPr>
          <w:i/>
          <w:lang w:val="ru-RU"/>
        </w:rPr>
        <w:instrText xml:space="preserve"> </w:instrText>
      </w:r>
      <w:r w:rsidR="00C73675">
        <w:rPr>
          <w:i/>
        </w:rPr>
        <w:instrText>realized</w:instrText>
      </w:r>
      <w:r w:rsidR="00C73675" w:rsidRPr="00C73675">
        <w:rPr>
          <w:i/>
          <w:lang w:val="ru-RU"/>
        </w:rPr>
        <w:instrText xml:space="preserve"> </w:instrText>
      </w:r>
      <w:r w:rsidR="00C73675">
        <w:rPr>
          <w:i/>
        </w:rPr>
        <w:instrText>by</w:instrText>
      </w:r>
      <w:r w:rsidR="00C73675" w:rsidRPr="00C73675">
        <w:rPr>
          <w:i/>
          <w:lang w:val="ru-RU"/>
        </w:rPr>
        <w:instrText xml:space="preserve"> </w:instrText>
      </w:r>
      <w:r w:rsidR="00C73675">
        <w:rPr>
          <w:i/>
        </w:rPr>
        <w:instrText>better</w:instrText>
      </w:r>
      <w:r w:rsidR="00C73675" w:rsidRPr="00C73675">
        <w:rPr>
          <w:i/>
          <w:lang w:val="ru-RU"/>
        </w:rPr>
        <w:instrText xml:space="preserve"> </w:instrText>
      </w:r>
      <w:r w:rsidR="00C73675">
        <w:rPr>
          <w:i/>
        </w:rPr>
        <w:instrText>understanding</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physical</w:instrText>
      </w:r>
      <w:r w:rsidR="00C73675" w:rsidRPr="00C73675">
        <w:rPr>
          <w:i/>
          <w:lang w:val="ru-RU"/>
        </w:rPr>
        <w:instrText xml:space="preserve">, </w:instrText>
      </w:r>
      <w:r w:rsidR="00C73675">
        <w:rPr>
          <w:i/>
        </w:rPr>
        <w:instrText>chemical</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biological</w:instrText>
      </w:r>
      <w:r w:rsidR="00C73675" w:rsidRPr="00C73675">
        <w:rPr>
          <w:i/>
          <w:lang w:val="ru-RU"/>
        </w:rPr>
        <w:instrText xml:space="preserve"> </w:instrText>
      </w:r>
      <w:r w:rsidR="00C73675">
        <w:rPr>
          <w:i/>
        </w:rPr>
        <w:instrText>mechanisms</w:instrText>
      </w:r>
      <w:r w:rsidR="00C73675" w:rsidRPr="00C73675">
        <w:rPr>
          <w:i/>
          <w:lang w:val="ru-RU"/>
        </w:rPr>
        <w:instrText xml:space="preserve">, </w:instrText>
      </w:r>
      <w:r w:rsidR="00C73675">
        <w:rPr>
          <w:i/>
        </w:rPr>
        <w:instrText>on</w:instrText>
      </w:r>
      <w:r w:rsidR="00C73675" w:rsidRPr="00C73675">
        <w:rPr>
          <w:i/>
          <w:lang w:val="ru-RU"/>
        </w:rPr>
        <w:instrText xml:space="preserve"> </w:instrText>
      </w:r>
      <w:r w:rsidR="00C73675">
        <w:rPr>
          <w:i/>
        </w:rPr>
        <w:instrText>a</w:instrText>
      </w:r>
      <w:r w:rsidR="00C73675" w:rsidRPr="00C73675">
        <w:rPr>
          <w:i/>
          <w:lang w:val="ru-RU"/>
        </w:rPr>
        <w:instrText xml:space="preserve"> </w:instrText>
      </w:r>
      <w:r w:rsidR="00C73675">
        <w:rPr>
          <w:i/>
        </w:rPr>
        <w:instrText>range</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time</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space</w:instrText>
      </w:r>
      <w:r w:rsidR="00C73675" w:rsidRPr="00C73675">
        <w:rPr>
          <w:i/>
          <w:lang w:val="ru-RU"/>
        </w:rPr>
        <w:instrText xml:space="preserve"> </w:instrText>
      </w:r>
      <w:r w:rsidR="00C73675">
        <w:rPr>
          <w:i/>
        </w:rPr>
        <w:instrText>scales</w:instrText>
      </w:r>
      <w:r w:rsidR="00C73675" w:rsidRPr="00C73675">
        <w:rPr>
          <w:i/>
          <w:lang w:val="ru-RU"/>
        </w:rPr>
        <w:instrText xml:space="preserve"> </w:instrText>
      </w:r>
      <w:r w:rsidR="00C73675">
        <w:rPr>
          <w:i/>
        </w:rPr>
        <w:instrText>that</w:instrText>
      </w:r>
      <w:r w:rsidR="00C73675" w:rsidRPr="00C73675">
        <w:rPr>
          <w:i/>
          <w:lang w:val="ru-RU"/>
        </w:rPr>
        <w:instrText xml:space="preserve"> </w:instrText>
      </w:r>
      <w:r w:rsidR="00C73675">
        <w:rPr>
          <w:i/>
        </w:rPr>
        <w:instrText>lead</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cell</w:instrText>
      </w:r>
      <w:r w:rsidR="00C73675" w:rsidRPr="00C73675">
        <w:rPr>
          <w:i/>
          <w:lang w:val="ru-RU"/>
        </w:rPr>
        <w:instrText xml:space="preserve"> </w:instrText>
      </w:r>
      <w:r w:rsidR="00C73675">
        <w:rPr>
          <w:i/>
        </w:rPr>
        <w:instrText>death</w:instrText>
      </w:r>
      <w:r w:rsidR="00C73675" w:rsidRPr="00C73675">
        <w:rPr>
          <w:i/>
          <w:lang w:val="ru-RU"/>
        </w:rPr>
        <w:instrText xml:space="preserve"> </w:instrText>
      </w:r>
      <w:r w:rsidR="00C73675">
        <w:rPr>
          <w:i/>
        </w:rPr>
        <w:instrText>under</w:instrText>
      </w:r>
      <w:r w:rsidR="00C73675" w:rsidRPr="00C73675">
        <w:rPr>
          <w:i/>
          <w:lang w:val="ru-RU"/>
        </w:rPr>
        <w:instrText xml:space="preserve"> </w:instrText>
      </w:r>
      <w:r w:rsidR="00C73675">
        <w:rPr>
          <w:i/>
        </w:rPr>
        <w:instrText>ion</w:instrText>
      </w:r>
      <w:r w:rsidR="00C73675" w:rsidRPr="00C73675">
        <w:rPr>
          <w:i/>
          <w:lang w:val="ru-RU"/>
        </w:rPr>
        <w:instrText xml:space="preserve"> </w:instrText>
      </w:r>
      <w:r w:rsidR="00C73675">
        <w:rPr>
          <w:i/>
        </w:rPr>
        <w:instrText>irradiation</w:instrText>
      </w:r>
      <w:r w:rsidR="00C73675" w:rsidRPr="00C73675">
        <w:rPr>
          <w:i/>
          <w:lang w:val="ru-RU"/>
        </w:rPr>
        <w:instrText xml:space="preserve">. </w:instrText>
      </w:r>
      <w:r w:rsidR="00C73675">
        <w:rPr>
          <w:i/>
        </w:rPr>
        <w:instrText>This</w:instrText>
      </w:r>
      <w:r w:rsidR="00C73675" w:rsidRPr="00C73675">
        <w:rPr>
          <w:i/>
          <w:lang w:val="ru-RU"/>
        </w:rPr>
        <w:instrText xml:space="preserve"> </w:instrText>
      </w:r>
      <w:r w:rsidR="00C73675">
        <w:rPr>
          <w:i/>
        </w:rPr>
        <w:instrText>book</w:instrText>
      </w:r>
      <w:r w:rsidR="00C73675" w:rsidRPr="00C73675">
        <w:rPr>
          <w:i/>
          <w:lang w:val="ru-RU"/>
        </w:rPr>
        <w:instrText xml:space="preserve"> </w:instrText>
      </w:r>
      <w:r w:rsidR="00C73675">
        <w:rPr>
          <w:i/>
        </w:rPr>
        <w:instrText>describes</w:instrText>
      </w:r>
      <w:r w:rsidR="00C73675" w:rsidRPr="00C73675">
        <w:rPr>
          <w:i/>
          <w:lang w:val="ru-RU"/>
        </w:rPr>
        <w:instrText xml:space="preserve"> </w:instrText>
      </w:r>
      <w:r w:rsidR="00C73675">
        <w:rPr>
          <w:i/>
        </w:rPr>
        <w:instrText>how</w:instrText>
      </w:r>
      <w:r w:rsidR="00C73675" w:rsidRPr="00C73675">
        <w:rPr>
          <w:i/>
          <w:lang w:val="ru-RU"/>
        </w:rPr>
        <w:instrText xml:space="preserve">, </w:instrText>
      </w:r>
      <w:r w:rsidR="00C73675">
        <w:rPr>
          <w:i/>
        </w:rPr>
        <w:instrText>using</w:instrText>
      </w:r>
      <w:r w:rsidR="00C73675" w:rsidRPr="00C73675">
        <w:rPr>
          <w:i/>
          <w:lang w:val="ru-RU"/>
        </w:rPr>
        <w:instrText xml:space="preserve"> </w:instrText>
      </w:r>
      <w:r w:rsidR="00C73675">
        <w:rPr>
          <w:i/>
        </w:rPr>
        <w:instrText>a</w:instrText>
      </w:r>
      <w:r w:rsidR="00C73675" w:rsidRPr="00C73675">
        <w:rPr>
          <w:i/>
          <w:lang w:val="ru-RU"/>
        </w:rPr>
        <w:instrText xml:space="preserve"> </w:instrText>
      </w:r>
      <w:r w:rsidR="00C73675">
        <w:rPr>
          <w:i/>
        </w:rPr>
        <w:instrText>multiscale</w:instrText>
      </w:r>
      <w:r w:rsidR="00C73675" w:rsidRPr="00C73675">
        <w:rPr>
          <w:i/>
          <w:lang w:val="ru-RU"/>
        </w:rPr>
        <w:instrText xml:space="preserve"> </w:instrText>
      </w:r>
      <w:r w:rsidR="00C73675">
        <w:rPr>
          <w:i/>
        </w:rPr>
        <w:instrText>approach</w:instrText>
      </w:r>
      <w:r w:rsidR="00C73675" w:rsidRPr="00C73675">
        <w:rPr>
          <w:i/>
          <w:lang w:val="ru-RU"/>
        </w:rPr>
        <w:instrText xml:space="preserve">, </w:instrText>
      </w:r>
      <w:r w:rsidR="00C73675">
        <w:rPr>
          <w:i/>
        </w:rPr>
        <w:instrText>experimental</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theoretical</w:instrText>
      </w:r>
      <w:r w:rsidR="00C73675" w:rsidRPr="00C73675">
        <w:rPr>
          <w:i/>
          <w:lang w:val="ru-RU"/>
        </w:rPr>
        <w:instrText xml:space="preserve"> </w:instrText>
      </w:r>
      <w:r w:rsidR="00C73675">
        <w:rPr>
          <w:i/>
        </w:rPr>
        <w:instrText>expertise</w:instrText>
      </w:r>
      <w:r w:rsidR="00C73675" w:rsidRPr="00C73675">
        <w:rPr>
          <w:i/>
          <w:lang w:val="ru-RU"/>
        </w:rPr>
        <w:instrText xml:space="preserve"> </w:instrText>
      </w:r>
      <w:r w:rsidR="00C73675">
        <w:rPr>
          <w:i/>
        </w:rPr>
        <w:instrText>available</w:instrText>
      </w:r>
      <w:r w:rsidR="00C73675" w:rsidRPr="00C73675">
        <w:rPr>
          <w:i/>
          <w:lang w:val="ru-RU"/>
        </w:rPr>
        <w:instrText xml:space="preserve"> </w:instrText>
      </w:r>
      <w:r w:rsidR="00C73675">
        <w:rPr>
          <w:i/>
        </w:rPr>
        <w:instrText>can</w:instrText>
      </w:r>
      <w:r w:rsidR="00C73675" w:rsidRPr="00C73675">
        <w:rPr>
          <w:i/>
          <w:lang w:val="ru-RU"/>
        </w:rPr>
        <w:instrText xml:space="preserve"> </w:instrText>
      </w:r>
      <w:r w:rsidR="00C73675">
        <w:rPr>
          <w:i/>
        </w:rPr>
        <w:instrText>lead</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greater</w:instrText>
      </w:r>
      <w:r w:rsidR="00C73675" w:rsidRPr="00C73675">
        <w:rPr>
          <w:i/>
          <w:lang w:val="ru-RU"/>
        </w:rPr>
        <w:instrText xml:space="preserve"> </w:instrText>
      </w:r>
      <w:r w:rsidR="00C73675">
        <w:rPr>
          <w:i/>
        </w:rPr>
        <w:instrText>insight</w:instrText>
      </w:r>
      <w:r w:rsidR="00C73675" w:rsidRPr="00C73675">
        <w:rPr>
          <w:i/>
          <w:lang w:val="ru-RU"/>
        </w:rPr>
        <w:instrText xml:space="preserve"> </w:instrText>
      </w:r>
      <w:r w:rsidR="00C73675">
        <w:rPr>
          <w:i/>
        </w:rPr>
        <w:instrText>at</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nanoscopic</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molecular</w:instrText>
      </w:r>
      <w:r w:rsidR="00C73675" w:rsidRPr="00C73675">
        <w:rPr>
          <w:i/>
          <w:lang w:val="ru-RU"/>
        </w:rPr>
        <w:instrText xml:space="preserve"> </w:instrText>
      </w:r>
      <w:r w:rsidR="00C73675">
        <w:rPr>
          <w:i/>
        </w:rPr>
        <w:instrText>level</w:instrText>
      </w:r>
      <w:r w:rsidR="00C73675" w:rsidRPr="00C73675">
        <w:rPr>
          <w:i/>
          <w:lang w:val="ru-RU"/>
        </w:rPr>
        <w:instrText xml:space="preserve"> </w:instrText>
      </w:r>
      <w:r w:rsidR="00C73675">
        <w:rPr>
          <w:i/>
        </w:rPr>
        <w:instrText>into</w:instrText>
      </w:r>
      <w:r w:rsidR="00C73675" w:rsidRPr="00C73675">
        <w:rPr>
          <w:i/>
          <w:lang w:val="ru-RU"/>
        </w:rPr>
        <w:instrText xml:space="preserve"> </w:instrText>
      </w:r>
      <w:r w:rsidR="00C73675">
        <w:rPr>
          <w:i/>
        </w:rPr>
        <w:instrText>radiation</w:instrText>
      </w:r>
      <w:r w:rsidR="00C73675" w:rsidRPr="00C73675">
        <w:rPr>
          <w:i/>
          <w:lang w:val="ru-RU"/>
        </w:rPr>
        <w:instrText xml:space="preserve"> </w:instrText>
      </w:r>
      <w:r w:rsidR="00C73675">
        <w:rPr>
          <w:i/>
        </w:rPr>
        <w:instrText>damage</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biological</w:instrText>
      </w:r>
      <w:r w:rsidR="00C73675" w:rsidRPr="00C73675">
        <w:rPr>
          <w:i/>
          <w:lang w:val="ru-RU"/>
        </w:rPr>
        <w:instrText xml:space="preserve"> </w:instrText>
      </w:r>
      <w:r w:rsidR="00C73675">
        <w:rPr>
          <w:i/>
        </w:rPr>
        <w:instrText>targets</w:instrText>
      </w:r>
      <w:r w:rsidR="00C73675" w:rsidRPr="00C73675">
        <w:rPr>
          <w:i/>
          <w:lang w:val="ru-RU"/>
        </w:rPr>
        <w:instrText xml:space="preserve"> </w:instrText>
      </w:r>
      <w:r w:rsidR="00C73675">
        <w:rPr>
          <w:i/>
        </w:rPr>
        <w:instrText>induced</w:instrText>
      </w:r>
      <w:r w:rsidR="00C73675" w:rsidRPr="00C73675">
        <w:rPr>
          <w:i/>
          <w:lang w:val="ru-RU"/>
        </w:rPr>
        <w:instrText xml:space="preserve"> </w:instrText>
      </w:r>
      <w:r w:rsidR="00C73675">
        <w:rPr>
          <w:i/>
        </w:rPr>
        <w:instrText>by</w:instrText>
      </w:r>
      <w:r w:rsidR="00C73675" w:rsidRPr="00C73675">
        <w:rPr>
          <w:i/>
          <w:lang w:val="ru-RU"/>
        </w:rPr>
        <w:instrText xml:space="preserve"> </w:instrText>
      </w:r>
      <w:r w:rsidR="00C73675">
        <w:rPr>
          <w:i/>
        </w:rPr>
        <w:instrText>ion</w:instrText>
      </w:r>
      <w:r w:rsidR="00C73675" w:rsidRPr="00C73675">
        <w:rPr>
          <w:i/>
          <w:lang w:val="ru-RU"/>
        </w:rPr>
        <w:instrText xml:space="preserve"> </w:instrText>
      </w:r>
      <w:r w:rsidR="00C73675">
        <w:rPr>
          <w:i/>
        </w:rPr>
        <w:instrText>impact</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book</w:instrText>
      </w:r>
      <w:r w:rsidR="00C73675" w:rsidRPr="00C73675">
        <w:rPr>
          <w:i/>
          <w:lang w:val="ru-RU"/>
        </w:rPr>
        <w:instrText xml:space="preserve"> </w:instrText>
      </w:r>
      <w:r w:rsidR="00C73675">
        <w:rPr>
          <w:i/>
        </w:rPr>
        <w:instrText>is</w:instrText>
      </w:r>
      <w:r w:rsidR="00C73675" w:rsidRPr="00C73675">
        <w:rPr>
          <w:i/>
          <w:lang w:val="ru-RU"/>
        </w:rPr>
        <w:instrText xml:space="preserve"> </w:instrText>
      </w:r>
      <w:r w:rsidR="00C73675">
        <w:rPr>
          <w:i/>
        </w:rPr>
        <w:instrText>intended</w:instrText>
      </w:r>
      <w:r w:rsidR="00C73675" w:rsidRPr="00C73675">
        <w:rPr>
          <w:i/>
          <w:lang w:val="ru-RU"/>
        </w:rPr>
        <w:instrText xml:space="preserve"> </w:instrText>
      </w:r>
      <w:r w:rsidR="00C73675">
        <w:rPr>
          <w:i/>
        </w:rPr>
        <w:instrText>for</w:instrText>
      </w:r>
      <w:r w:rsidR="00C73675" w:rsidRPr="00C73675">
        <w:rPr>
          <w:i/>
          <w:lang w:val="ru-RU"/>
        </w:rPr>
        <w:instrText xml:space="preserve"> </w:instrText>
      </w:r>
      <w:r w:rsidR="00C73675">
        <w:rPr>
          <w:i/>
        </w:rPr>
        <w:instrText>advanced</w:instrText>
      </w:r>
      <w:r w:rsidR="00C73675" w:rsidRPr="00C73675">
        <w:rPr>
          <w:i/>
          <w:lang w:val="ru-RU"/>
        </w:rPr>
        <w:instrText xml:space="preserve"> </w:instrText>
      </w:r>
      <w:r w:rsidR="00C73675">
        <w:rPr>
          <w:i/>
        </w:rPr>
        <w:instrText>students</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specialists</w:instrText>
      </w:r>
      <w:r w:rsidR="00C73675" w:rsidRPr="00C73675">
        <w:rPr>
          <w:i/>
          <w:lang w:val="ru-RU"/>
        </w:rPr>
        <w:instrText xml:space="preserve"> </w:instrText>
      </w:r>
      <w:r w:rsidR="00C73675">
        <w:rPr>
          <w:i/>
        </w:rPr>
        <w:instrText>in</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areas</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physics</w:instrText>
      </w:r>
      <w:r w:rsidR="00C73675" w:rsidRPr="00C73675">
        <w:rPr>
          <w:i/>
          <w:lang w:val="ru-RU"/>
        </w:rPr>
        <w:instrText xml:space="preserve">, </w:instrText>
      </w:r>
      <w:r w:rsidR="00C73675">
        <w:rPr>
          <w:i/>
        </w:rPr>
        <w:instrText>chemistry</w:instrText>
      </w:r>
      <w:r w:rsidR="00C73675" w:rsidRPr="00C73675">
        <w:rPr>
          <w:i/>
          <w:lang w:val="ru-RU"/>
        </w:rPr>
        <w:instrText xml:space="preserve">, </w:instrText>
      </w:r>
      <w:r w:rsidR="00C73675">
        <w:rPr>
          <w:i/>
        </w:rPr>
        <w:instrText>biology</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medicine</w:instrText>
      </w:r>
      <w:r w:rsidR="00C73675" w:rsidRPr="00C73675">
        <w:rPr>
          <w:i/>
          <w:lang w:val="ru-RU"/>
        </w:rPr>
        <w:instrText xml:space="preserve"> </w:instrText>
      </w:r>
      <w:r w:rsidR="00C73675">
        <w:rPr>
          <w:i/>
        </w:rPr>
        <w:instrText>related</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radiation</w:instrText>
      </w:r>
      <w:r w:rsidR="00C73675" w:rsidRPr="00C73675">
        <w:rPr>
          <w:i/>
          <w:lang w:val="ru-RU"/>
        </w:rPr>
        <w:instrText xml:space="preserve"> </w:instrText>
      </w:r>
      <w:r w:rsidR="00C73675">
        <w:rPr>
          <w:i/>
        </w:rPr>
        <w:instrText>protection</w:instrText>
      </w:r>
      <w:r w:rsidR="00C73675" w:rsidRPr="00C73675">
        <w:rPr>
          <w:i/>
          <w:lang w:val="ru-RU"/>
        </w:rPr>
        <w:instrText xml:space="preserve">, </w:instrText>
      </w:r>
      <w:r w:rsidR="00C73675">
        <w:rPr>
          <w:i/>
        </w:rPr>
        <w:instrText>biophysics</w:instrText>
      </w:r>
      <w:r w:rsidR="00C73675" w:rsidRPr="00C73675">
        <w:rPr>
          <w:i/>
          <w:lang w:val="ru-RU"/>
        </w:rPr>
        <w:instrText xml:space="preserve">, </w:instrText>
      </w:r>
      <w:r w:rsidR="00C73675">
        <w:rPr>
          <w:i/>
        </w:rPr>
        <w:instrText>radiation</w:instrText>
      </w:r>
      <w:r w:rsidR="00C73675" w:rsidRPr="00C73675">
        <w:rPr>
          <w:i/>
          <w:lang w:val="ru-RU"/>
        </w:rPr>
        <w:instrText xml:space="preserve"> </w:instrText>
      </w:r>
      <w:r w:rsidR="00C73675">
        <w:rPr>
          <w:i/>
        </w:rPr>
        <w:instrText>nanophysics</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chemistry</w:instrText>
      </w:r>
      <w:r w:rsidR="00C73675" w:rsidRPr="00C73675">
        <w:rPr>
          <w:i/>
          <w:lang w:val="ru-RU"/>
        </w:rPr>
        <w:instrText xml:space="preserve">, </w:instrText>
      </w:r>
      <w:r w:rsidR="00C73675">
        <w:rPr>
          <w:i/>
        </w:rPr>
        <w:instrText>atomic</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molecular</w:instrText>
      </w:r>
      <w:r w:rsidR="00C73675" w:rsidRPr="00C73675">
        <w:rPr>
          <w:i/>
          <w:lang w:val="ru-RU"/>
        </w:rPr>
        <w:instrText xml:space="preserve"> </w:instrText>
      </w:r>
      <w:r w:rsidR="00C73675">
        <w:rPr>
          <w:i/>
        </w:rPr>
        <w:instrText>physics</w:instrText>
      </w:r>
      <w:r w:rsidR="00C73675" w:rsidRPr="00C73675">
        <w:rPr>
          <w:i/>
          <w:lang w:val="ru-RU"/>
        </w:rPr>
        <w:instrText xml:space="preserve">, </w:instrText>
      </w:r>
      <w:r w:rsidR="00C73675">
        <w:rPr>
          <w:i/>
        </w:rPr>
        <w:instrText>condensed</w:instrText>
      </w:r>
      <w:r w:rsidR="00C73675" w:rsidRPr="00C73675">
        <w:rPr>
          <w:i/>
          <w:lang w:val="ru-RU"/>
        </w:rPr>
        <w:instrText xml:space="preserve"> </w:instrText>
      </w:r>
      <w:r w:rsidR="00C73675">
        <w:rPr>
          <w:i/>
        </w:rPr>
        <w:instrText>matter</w:instrText>
      </w:r>
      <w:r w:rsidR="00C73675" w:rsidRPr="00C73675">
        <w:rPr>
          <w:i/>
          <w:lang w:val="ru-RU"/>
        </w:rPr>
        <w:instrText xml:space="preserve"> </w:instrText>
      </w:r>
      <w:r w:rsidR="00C73675">
        <w:rPr>
          <w:i/>
        </w:rPr>
        <w:instrText>physics</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physics</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interaction</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charged</w:instrText>
      </w:r>
      <w:r w:rsidR="00C73675" w:rsidRPr="00C73675">
        <w:rPr>
          <w:i/>
          <w:lang w:val="ru-RU"/>
        </w:rPr>
        <w:instrText xml:space="preserve"> </w:instrText>
      </w:r>
      <w:r w:rsidR="00C73675">
        <w:rPr>
          <w:i/>
        </w:rPr>
        <w:instrText>particles</w:instrText>
      </w:r>
      <w:r w:rsidR="00C73675" w:rsidRPr="00C73675">
        <w:rPr>
          <w:i/>
          <w:lang w:val="ru-RU"/>
        </w:rPr>
        <w:instrText xml:space="preserve"> </w:instrText>
      </w:r>
      <w:r w:rsidR="00C73675">
        <w:rPr>
          <w:i/>
        </w:rPr>
        <w:instrText>with</w:instrText>
      </w:r>
      <w:r w:rsidR="00C73675" w:rsidRPr="00C73675">
        <w:rPr>
          <w:i/>
          <w:lang w:val="ru-RU"/>
        </w:rPr>
        <w:instrText xml:space="preserve"> </w:instrText>
      </w:r>
      <w:r w:rsidR="00C73675">
        <w:rPr>
          <w:i/>
        </w:rPr>
        <w:instrText>matter</w:instrText>
      </w:r>
      <w:r w:rsidR="00C73675" w:rsidRPr="00C73675">
        <w:rPr>
          <w:i/>
          <w:lang w:val="ru-RU"/>
        </w:rPr>
        <w:instrText xml:space="preserve">. </w:instrText>
      </w:r>
      <w:r w:rsidR="00C73675">
        <w:rPr>
          <w:i/>
        </w:rPr>
        <w:instrText>One</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most</w:instrText>
      </w:r>
      <w:r w:rsidR="00C73675" w:rsidRPr="00C73675">
        <w:rPr>
          <w:i/>
          <w:lang w:val="ru-RU"/>
        </w:rPr>
        <w:instrText xml:space="preserve"> </w:instrText>
      </w:r>
      <w:r w:rsidR="00C73675">
        <w:rPr>
          <w:i/>
        </w:rPr>
        <w:instrText>important</w:instrText>
      </w:r>
      <w:r w:rsidR="00C73675" w:rsidRPr="00C73675">
        <w:rPr>
          <w:i/>
          <w:lang w:val="ru-RU"/>
        </w:rPr>
        <w:instrText xml:space="preserve"> </w:instrText>
      </w:r>
      <w:r w:rsidR="00C73675">
        <w:rPr>
          <w:i/>
        </w:rPr>
        <w:instrText>features</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book</w:instrText>
      </w:r>
      <w:r w:rsidR="00C73675" w:rsidRPr="00C73675">
        <w:rPr>
          <w:i/>
          <w:lang w:val="ru-RU"/>
        </w:rPr>
        <w:instrText xml:space="preserve"> </w:instrText>
      </w:r>
      <w:r w:rsidR="00C73675">
        <w:rPr>
          <w:i/>
        </w:rPr>
        <w:instrText>is</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inclusive</w:instrText>
      </w:r>
      <w:r w:rsidR="00C73675" w:rsidRPr="00C73675">
        <w:rPr>
          <w:i/>
          <w:lang w:val="ru-RU"/>
        </w:rPr>
        <w:instrText xml:space="preserve"> </w:instrText>
      </w:r>
      <w:r w:rsidR="00C73675">
        <w:rPr>
          <w:i/>
        </w:rPr>
        <w:instrText>multiscale</w:instrText>
      </w:r>
      <w:r w:rsidR="00C73675" w:rsidRPr="00C73675">
        <w:rPr>
          <w:i/>
          <w:lang w:val="ru-RU"/>
        </w:rPr>
        <w:instrText xml:space="preserve"> </w:instrText>
      </w:r>
      <w:r w:rsidR="00C73675">
        <w:rPr>
          <w:i/>
        </w:rPr>
        <w:instrText>approach</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understanding</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complex</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highly</w:instrText>
      </w:r>
      <w:r w:rsidR="00C73675" w:rsidRPr="00C73675">
        <w:rPr>
          <w:i/>
          <w:lang w:val="ru-RU"/>
        </w:rPr>
        <w:instrText xml:space="preserve"> </w:instrText>
      </w:r>
      <w:r w:rsidR="00C73675">
        <w:rPr>
          <w:i/>
        </w:rPr>
        <w:instrText>interdisciplinary</w:instrText>
      </w:r>
      <w:r w:rsidR="00C73675" w:rsidRPr="00C73675">
        <w:rPr>
          <w:i/>
          <w:lang w:val="ru-RU"/>
        </w:rPr>
        <w:instrText xml:space="preserve"> </w:instrText>
      </w:r>
      <w:r w:rsidR="00C73675">
        <w:rPr>
          <w:i/>
        </w:rPr>
        <w:instrText>processes</w:instrText>
      </w:r>
      <w:r w:rsidR="00C73675" w:rsidRPr="00C73675">
        <w:rPr>
          <w:i/>
          <w:lang w:val="ru-RU"/>
        </w:rPr>
        <w:instrText xml:space="preserve"> </w:instrText>
      </w:r>
      <w:r w:rsidR="00C73675">
        <w:rPr>
          <w:i/>
        </w:rPr>
        <w:instrText>behind</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 xml:space="preserve">, </w:instrText>
      </w:r>
      <w:r w:rsidR="00C73675">
        <w:rPr>
          <w:i/>
        </w:rPr>
        <w:instrText>which</w:instrText>
      </w:r>
      <w:r w:rsidR="00C73675" w:rsidRPr="00C73675">
        <w:rPr>
          <w:i/>
          <w:lang w:val="ru-RU"/>
        </w:rPr>
        <w:instrText xml:space="preserve"> </w:instrText>
      </w:r>
      <w:r w:rsidR="00C73675">
        <w:rPr>
          <w:i/>
        </w:rPr>
        <w:instrText>stretches</w:instrText>
      </w:r>
      <w:r w:rsidR="00C73675" w:rsidRPr="00C73675">
        <w:rPr>
          <w:i/>
          <w:lang w:val="ru-RU"/>
        </w:rPr>
        <w:instrText xml:space="preserve"> </w:instrText>
      </w:r>
      <w:r w:rsidR="00C73675">
        <w:rPr>
          <w:i/>
        </w:rPr>
        <w:instrText>from</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atomistic</w:instrText>
      </w:r>
      <w:r w:rsidR="00C73675" w:rsidRPr="00C73675">
        <w:rPr>
          <w:i/>
          <w:lang w:val="ru-RU"/>
        </w:rPr>
        <w:instrText xml:space="preserve"> </w:instrText>
      </w:r>
      <w:r w:rsidR="00C73675">
        <w:rPr>
          <w:i/>
        </w:rPr>
        <w:instrText>level</w:instrText>
      </w:r>
      <w:r w:rsidR="00C73675" w:rsidRPr="00C73675">
        <w:rPr>
          <w:i/>
          <w:lang w:val="ru-RU"/>
        </w:rPr>
        <w:instrText xml:space="preserve"> </w:instrText>
      </w:r>
      <w:r w:rsidR="00C73675">
        <w:rPr>
          <w:i/>
        </w:rPr>
        <w:instrText>up</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the</w:instrText>
      </w:r>
      <w:r w:rsidR="00C73675" w:rsidRPr="00C73675">
        <w:rPr>
          <w:i/>
          <w:lang w:val="ru-RU"/>
        </w:rPr>
        <w:instrText xml:space="preserve"> </w:instrText>
      </w:r>
      <w:r w:rsidR="00C73675">
        <w:rPr>
          <w:i/>
        </w:rPr>
        <w:instrText>biological</w:instrText>
      </w:r>
      <w:r w:rsidR="00C73675" w:rsidRPr="00C73675">
        <w:rPr>
          <w:i/>
          <w:lang w:val="ru-RU"/>
        </w:rPr>
        <w:instrText xml:space="preserve"> </w:instrText>
      </w:r>
      <w:r w:rsidR="00C73675">
        <w:rPr>
          <w:i/>
        </w:rPr>
        <w:instrText>scale</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is</w:instrText>
      </w:r>
      <w:r w:rsidR="00C73675" w:rsidRPr="00C73675">
        <w:rPr>
          <w:i/>
          <w:lang w:val="ru-RU"/>
        </w:rPr>
        <w:instrText xml:space="preserve"> </w:instrText>
      </w:r>
      <w:r w:rsidR="00C73675">
        <w:rPr>
          <w:i/>
        </w:rPr>
        <w:instrText>demonstrated</w:instrText>
      </w:r>
      <w:r w:rsidR="00C73675" w:rsidRPr="00C73675">
        <w:rPr>
          <w:i/>
          <w:lang w:val="ru-RU"/>
        </w:rPr>
        <w:instrText xml:space="preserve"> </w:instrText>
      </w:r>
      <w:r w:rsidR="00C73675">
        <w:rPr>
          <w:i/>
        </w:rPr>
        <w:instrText>to</w:instrText>
      </w:r>
      <w:r w:rsidR="00C73675" w:rsidRPr="00C73675">
        <w:rPr>
          <w:i/>
          <w:lang w:val="ru-RU"/>
        </w:rPr>
        <w:instrText xml:space="preserve"> </w:instrText>
      </w:r>
      <w:r w:rsidR="00C73675">
        <w:rPr>
          <w:i/>
        </w:rPr>
        <w:instrText>be</w:instrText>
      </w:r>
      <w:r w:rsidR="00C73675" w:rsidRPr="00C73675">
        <w:rPr>
          <w:i/>
          <w:lang w:val="ru-RU"/>
        </w:rPr>
        <w:instrText xml:space="preserve"> </w:instrText>
      </w:r>
      <w:r w:rsidR="00C73675">
        <w:rPr>
          <w:i/>
        </w:rPr>
        <w:instrText>in</w:instrText>
      </w:r>
      <w:r w:rsidR="00C73675" w:rsidRPr="00C73675">
        <w:rPr>
          <w:i/>
          <w:lang w:val="ru-RU"/>
        </w:rPr>
        <w:instrText xml:space="preserve"> </w:instrText>
      </w:r>
      <w:r w:rsidR="00C73675">
        <w:rPr>
          <w:i/>
        </w:rPr>
        <w:instrText>excellent</w:instrText>
      </w:r>
      <w:r w:rsidR="00C73675" w:rsidRPr="00C73675">
        <w:rPr>
          <w:i/>
          <w:lang w:val="ru-RU"/>
        </w:rPr>
        <w:instrText xml:space="preserve"> </w:instrText>
      </w:r>
      <w:r w:rsidR="00C73675">
        <w:rPr>
          <w:i/>
        </w:rPr>
        <w:instrText>agreement</w:instrText>
      </w:r>
      <w:r w:rsidR="00C73675" w:rsidRPr="00C73675">
        <w:rPr>
          <w:i/>
          <w:lang w:val="ru-RU"/>
        </w:rPr>
        <w:instrText xml:space="preserve"> </w:instrText>
      </w:r>
      <w:r w:rsidR="00C73675">
        <w:rPr>
          <w:i/>
        </w:rPr>
        <w:instrText>with</w:instrText>
      </w:r>
      <w:r w:rsidR="00C73675" w:rsidRPr="00C73675">
        <w:rPr>
          <w:i/>
          <w:lang w:val="ru-RU"/>
        </w:rPr>
        <w:instrText xml:space="preserve"> </w:instrText>
      </w:r>
      <w:r w:rsidR="00C73675">
        <w:rPr>
          <w:i/>
        </w:rPr>
        <w:instrText>experimental</w:instrText>
      </w:r>
      <w:r w:rsidR="00C73675" w:rsidRPr="00C73675">
        <w:rPr>
          <w:i/>
          <w:lang w:val="ru-RU"/>
        </w:rPr>
        <w:instrText xml:space="preserve"> </w:instrText>
      </w:r>
      <w:r w:rsidR="00C73675">
        <w:rPr>
          <w:i/>
        </w:rPr>
        <w:instrText>observations</w:instrText>
      </w:r>
      <w:r w:rsidR="00C73675" w:rsidRPr="00C73675">
        <w:rPr>
          <w:i/>
          <w:lang w:val="ru-RU"/>
        </w:rPr>
        <w:instrText xml:space="preserve">. </w:instrText>
      </w:r>
      <w:r w:rsidR="00C73675">
        <w:rPr>
          <w:i/>
        </w:rPr>
        <w:instrText>Multiscale</w:instrText>
      </w:r>
      <w:r w:rsidR="00C73675" w:rsidRPr="00C73675">
        <w:rPr>
          <w:i/>
          <w:lang w:val="ru-RU"/>
        </w:rPr>
        <w:instrText xml:space="preserve"> </w:instrText>
      </w:r>
      <w:r w:rsidR="00C73675">
        <w:rPr>
          <w:i/>
        </w:rPr>
        <w:instrText>Physics</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 xml:space="preserve"> -- </w:instrText>
      </w:r>
      <w:r w:rsidR="00C73675">
        <w:rPr>
          <w:i/>
        </w:rPr>
        <w:instrText>Theory</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atomic</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molecular</w:instrText>
      </w:r>
      <w:r w:rsidR="00C73675" w:rsidRPr="00C73675">
        <w:rPr>
          <w:i/>
          <w:lang w:val="ru-RU"/>
        </w:rPr>
        <w:instrText xml:space="preserve"> </w:instrText>
      </w:r>
      <w:r w:rsidR="00C73675">
        <w:rPr>
          <w:i/>
        </w:rPr>
        <w:instrText>collisions</w:instrText>
      </w:r>
      <w:r w:rsidR="00C73675" w:rsidRPr="00C73675">
        <w:rPr>
          <w:i/>
          <w:lang w:val="ru-RU"/>
        </w:rPr>
        <w:instrText xml:space="preserve">, </w:instrText>
      </w:r>
      <w:r w:rsidR="00C73675">
        <w:rPr>
          <w:i/>
        </w:rPr>
        <w:instrText>quantum</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classical</w:instrText>
      </w:r>
      <w:r w:rsidR="00C73675" w:rsidRPr="00C73675">
        <w:rPr>
          <w:i/>
          <w:lang w:val="ru-RU"/>
        </w:rPr>
        <w:instrText xml:space="preserve"> </w:instrText>
      </w:r>
      <w:r w:rsidR="00C73675">
        <w:rPr>
          <w:i/>
        </w:rPr>
        <w:instrText>molecular</w:instrText>
      </w:r>
      <w:r w:rsidR="00C73675" w:rsidRPr="00C73675">
        <w:rPr>
          <w:i/>
          <w:lang w:val="ru-RU"/>
        </w:rPr>
        <w:instrText xml:space="preserve"> </w:instrText>
      </w:r>
      <w:r w:rsidR="00C73675">
        <w:rPr>
          <w:i/>
        </w:rPr>
        <w:instrText>dynamics</w:instrText>
      </w:r>
      <w:r w:rsidR="00C73675" w:rsidRPr="00C73675">
        <w:rPr>
          <w:i/>
          <w:lang w:val="ru-RU"/>
        </w:rPr>
        <w:instrText xml:space="preserve"> (</w:instrText>
      </w:r>
      <w:r w:rsidR="00C73675">
        <w:rPr>
          <w:i/>
        </w:rPr>
        <w:instrText>theory</w:instrText>
      </w:r>
      <w:r w:rsidR="00C73675" w:rsidRPr="00C73675">
        <w:rPr>
          <w:i/>
          <w:lang w:val="ru-RU"/>
        </w:rPr>
        <w:instrText xml:space="preserve">) -- </w:instrText>
      </w:r>
      <w:r w:rsidR="00C73675">
        <w:rPr>
          <w:i/>
        </w:rPr>
        <w:instrText>Fundamental</w:instrText>
      </w:r>
      <w:r w:rsidR="00C73675" w:rsidRPr="00C73675">
        <w:rPr>
          <w:i/>
          <w:lang w:val="ru-RU"/>
        </w:rPr>
        <w:instrText xml:space="preserve"> </w:instrText>
      </w:r>
      <w:r w:rsidR="00C73675">
        <w:rPr>
          <w:i/>
        </w:rPr>
        <w:instrText>collisions</w:instrText>
      </w:r>
      <w:r w:rsidR="00C73675" w:rsidRPr="00C73675">
        <w:rPr>
          <w:i/>
          <w:lang w:val="ru-RU"/>
        </w:rPr>
        <w:instrText xml:space="preserve"> (</w:instrText>
      </w:r>
      <w:r w:rsidR="00C73675">
        <w:rPr>
          <w:i/>
        </w:rPr>
        <w:instrText>experiment</w:instrText>
      </w:r>
      <w:r w:rsidR="00C73675" w:rsidRPr="00C73675">
        <w:rPr>
          <w:i/>
          <w:lang w:val="ru-RU"/>
        </w:rPr>
        <w:instrText xml:space="preserve">, </w:instrText>
      </w:r>
      <w:r w:rsidR="00C73675">
        <w:rPr>
          <w:i/>
        </w:rPr>
        <w:instrText>both</w:instrText>
      </w:r>
      <w:r w:rsidR="00C73675" w:rsidRPr="00C73675">
        <w:rPr>
          <w:i/>
          <w:lang w:val="ru-RU"/>
        </w:rPr>
        <w:instrText xml:space="preserve"> </w:instrText>
      </w:r>
      <w:r w:rsidR="00C73675">
        <w:rPr>
          <w:i/>
        </w:rPr>
        <w:instrText>electrons</w:instrText>
      </w:r>
      <w:r w:rsidR="00C73675" w:rsidRPr="00C73675">
        <w:rPr>
          <w:i/>
          <w:lang w:val="ru-RU"/>
        </w:rPr>
        <w:instrText xml:space="preserve"> </w:instrText>
      </w:r>
      <w:r w:rsidR="00C73675">
        <w:rPr>
          <w:i/>
        </w:rPr>
        <w:instrText>and</w:instrText>
      </w:r>
      <w:r w:rsidR="00C73675" w:rsidRPr="00C73675">
        <w:rPr>
          <w:i/>
          <w:lang w:val="ru-RU"/>
        </w:rPr>
        <w:instrText xml:space="preserve"> </w:instrText>
      </w:r>
      <w:r w:rsidR="00C73675">
        <w:rPr>
          <w:i/>
        </w:rPr>
        <w:instrText>ions</w:instrText>
      </w:r>
      <w:r w:rsidR="00C73675" w:rsidRPr="00C73675">
        <w:rPr>
          <w:i/>
          <w:lang w:val="ru-RU"/>
        </w:rPr>
        <w:instrText xml:space="preserve">, </w:instrText>
      </w:r>
      <w:r w:rsidR="00C73675">
        <w:rPr>
          <w:i/>
        </w:rPr>
        <w:instrText>stress</w:instrText>
      </w:r>
      <w:r w:rsidR="00C73675" w:rsidRPr="00C73675">
        <w:rPr>
          <w:i/>
          <w:lang w:val="ru-RU"/>
        </w:rPr>
        <w:instrText xml:space="preserve"> </w:instrText>
      </w:r>
      <w:r w:rsidR="00C73675">
        <w:rPr>
          <w:i/>
        </w:rPr>
        <w:instrText>on</w:instrText>
      </w:r>
      <w:r w:rsidR="00C73675" w:rsidRPr="00C73675">
        <w:rPr>
          <w:i/>
          <w:lang w:val="ru-RU"/>
        </w:rPr>
        <w:instrText xml:space="preserve"> </w:instrText>
      </w:r>
      <w:r w:rsidR="00C73675">
        <w:rPr>
          <w:i/>
        </w:rPr>
        <w:instrText>biomolecules</w:instrText>
      </w:r>
      <w:r w:rsidR="00C73675" w:rsidRPr="00C73675">
        <w:rPr>
          <w:i/>
          <w:lang w:val="ru-RU"/>
        </w:rPr>
        <w:instrText xml:space="preserve">) -- </w:instrText>
      </w:r>
      <w:r w:rsidR="00C73675">
        <w:rPr>
          <w:i/>
        </w:rPr>
        <w:instrText>Dissociative</w:instrText>
      </w:r>
      <w:r w:rsidR="00C73675" w:rsidRPr="00C73675">
        <w:rPr>
          <w:i/>
          <w:lang w:val="ru-RU"/>
        </w:rPr>
        <w:instrText xml:space="preserve"> </w:instrText>
      </w:r>
      <w:r w:rsidR="00C73675">
        <w:rPr>
          <w:i/>
        </w:rPr>
        <w:instrText>electron</w:instrText>
      </w:r>
      <w:r w:rsidR="00C73675" w:rsidRPr="00C73675">
        <w:rPr>
          <w:i/>
          <w:lang w:val="ru-RU"/>
        </w:rPr>
        <w:instrText xml:space="preserve"> </w:instrText>
      </w:r>
      <w:r w:rsidR="00C73675">
        <w:rPr>
          <w:i/>
        </w:rPr>
        <w:instrText>attachment</w:instrText>
      </w:r>
      <w:r w:rsidR="00C73675" w:rsidRPr="00C73675">
        <w:rPr>
          <w:i/>
          <w:lang w:val="ru-RU"/>
        </w:rPr>
        <w:instrText xml:space="preserve"> </w:instrText>
      </w:r>
      <w:r w:rsidR="00C73675">
        <w:rPr>
          <w:i/>
        </w:rPr>
        <w:instrText>process</w:instrText>
      </w:r>
      <w:r w:rsidR="00C73675" w:rsidRPr="00C73675">
        <w:rPr>
          <w:i/>
          <w:lang w:val="ru-RU"/>
        </w:rPr>
        <w:instrText xml:space="preserve"> -- </w:instrText>
      </w:r>
      <w:r w:rsidR="00C73675">
        <w:rPr>
          <w:i/>
        </w:rPr>
        <w:instrText>Ions</w:instrText>
      </w:r>
      <w:r w:rsidR="00C73675" w:rsidRPr="00C73675">
        <w:rPr>
          <w:i/>
          <w:lang w:val="ru-RU"/>
        </w:rPr>
        <w:instrText xml:space="preserve"> </w:instrText>
      </w:r>
      <w:r w:rsidR="00C73675">
        <w:rPr>
          <w:i/>
        </w:rPr>
        <w:instrText>propagation</w:instrText>
      </w:r>
      <w:r w:rsidR="00C73675" w:rsidRPr="00C73675">
        <w:rPr>
          <w:i/>
          <w:lang w:val="ru-RU"/>
        </w:rPr>
        <w:instrText xml:space="preserve"> </w:instrText>
      </w:r>
      <w:r w:rsidR="00C73675">
        <w:rPr>
          <w:i/>
        </w:rPr>
        <w:instrText>through</w:instrText>
      </w:r>
      <w:r w:rsidR="00C73675" w:rsidRPr="00C73675">
        <w:rPr>
          <w:i/>
          <w:lang w:val="ru-RU"/>
        </w:rPr>
        <w:instrText xml:space="preserve"> </w:instrText>
      </w:r>
      <w:r w:rsidR="00C73675">
        <w:rPr>
          <w:i/>
        </w:rPr>
        <w:instrText>biological</w:instrText>
      </w:r>
      <w:r w:rsidR="00C73675" w:rsidRPr="00C73675">
        <w:rPr>
          <w:i/>
          <w:lang w:val="ru-RU"/>
        </w:rPr>
        <w:instrText xml:space="preserve"> </w:instrText>
      </w:r>
      <w:r w:rsidR="00C73675">
        <w:rPr>
          <w:i/>
        </w:rPr>
        <w:instrText>medium</w:instrText>
      </w:r>
      <w:r w:rsidR="00C73675" w:rsidRPr="00C73675">
        <w:rPr>
          <w:i/>
          <w:lang w:val="ru-RU"/>
        </w:rPr>
        <w:instrText xml:space="preserve"> -- </w:instrText>
      </w:r>
      <w:r w:rsidR="00C73675">
        <w:rPr>
          <w:i/>
        </w:rPr>
        <w:instrText>Irradiation</w:instrText>
      </w:r>
      <w:r w:rsidR="00C73675" w:rsidRPr="00C73675">
        <w:rPr>
          <w:i/>
          <w:lang w:val="ru-RU"/>
        </w:rPr>
        <w:instrText xml:space="preserve"> </w:instrText>
      </w:r>
      <w:r w:rsidR="00C73675">
        <w:rPr>
          <w:i/>
        </w:rPr>
        <w:instrText>of</w:instrText>
      </w:r>
      <w:r w:rsidR="00C73675" w:rsidRPr="00C73675">
        <w:rPr>
          <w:i/>
          <w:lang w:val="ru-RU"/>
        </w:rPr>
        <w:instrText xml:space="preserve"> </w:instrText>
      </w:r>
      <w:r w:rsidR="00C73675">
        <w:rPr>
          <w:i/>
        </w:rPr>
        <w:instrText>biological</w:instrText>
      </w:r>
      <w:r w:rsidR="00C73675" w:rsidRPr="00C73675">
        <w:rPr>
          <w:i/>
          <w:lang w:val="ru-RU"/>
        </w:rPr>
        <w:instrText xml:space="preserve"> </w:instrText>
      </w:r>
      <w:r w:rsidR="00C73675">
        <w:rPr>
          <w:i/>
        </w:rPr>
        <w:instrText>targets</w:instrText>
      </w:r>
      <w:r w:rsidR="00C73675" w:rsidRPr="00C73675">
        <w:rPr>
          <w:i/>
          <w:lang w:val="ru-RU"/>
        </w:rPr>
        <w:instrText xml:space="preserve"> </w:instrText>
      </w:r>
      <w:r w:rsidR="00C73675">
        <w:rPr>
          <w:i/>
        </w:rPr>
        <w:instrText>with</w:instrText>
      </w:r>
      <w:r w:rsidR="00C73675" w:rsidRPr="00C73675">
        <w:rPr>
          <w:i/>
          <w:lang w:val="ru-RU"/>
        </w:rPr>
        <w:instrText xml:space="preserve"> </w:instrText>
      </w:r>
      <w:r w:rsidR="00C73675">
        <w:rPr>
          <w:i/>
        </w:rPr>
        <w:instrText>ions</w:instrText>
      </w:r>
      <w:r w:rsidR="00C73675" w:rsidRPr="00C73675">
        <w:rPr>
          <w:i/>
          <w:lang w:val="ru-RU"/>
        </w:rPr>
        <w:instrText xml:space="preserve"> -- …","</w:instrText>
      </w:r>
      <w:r w:rsidR="00C73675">
        <w:rPr>
          <w:i/>
        </w:rPr>
        <w:instrText>author</w:instrText>
      </w:r>
      <w:r w:rsidR="00C73675" w:rsidRPr="00C73675">
        <w:rPr>
          <w:i/>
          <w:lang w:val="ru-RU"/>
        </w:rPr>
        <w:instrText>":[{"</w:instrText>
      </w:r>
      <w:r w:rsidR="00C73675">
        <w:rPr>
          <w:i/>
        </w:rPr>
        <w:instrText>dropping</w:instrText>
      </w:r>
      <w:r w:rsidR="00C73675" w:rsidRPr="00C73675">
        <w:rPr>
          <w:i/>
          <w:lang w:val="ru-RU"/>
        </w:rPr>
        <w:instrText>-</w:instrText>
      </w:r>
      <w:r w:rsidR="00C73675">
        <w:rPr>
          <w:i/>
        </w:rPr>
        <w:instrText>particle</w:instrText>
      </w:r>
      <w:r w:rsidR="00C73675" w:rsidRPr="00C73675">
        <w:rPr>
          <w:i/>
          <w:lang w:val="ru-RU"/>
        </w:rPr>
        <w:instrText>":"</w:instrText>
      </w:r>
      <w:r w:rsidR="00C73675">
        <w:rPr>
          <w:i/>
        </w:rPr>
        <w:instrText>V</w:instrText>
      </w:r>
      <w:r w:rsidR="00C73675" w:rsidRPr="00C73675">
        <w:rPr>
          <w:i/>
          <w:lang w:val="ru-RU"/>
        </w:rPr>
        <w:instrText>","</w:instrText>
      </w:r>
      <w:r w:rsidR="00C73675">
        <w:rPr>
          <w:i/>
        </w:rPr>
        <w:instrText>family</w:instrText>
      </w:r>
      <w:r w:rsidR="00C73675" w:rsidRPr="00C73675">
        <w:rPr>
          <w:i/>
          <w:lang w:val="ru-RU"/>
        </w:rPr>
        <w:instrText>":"</w:instrText>
      </w:r>
      <w:r w:rsidR="00C73675">
        <w:rPr>
          <w:i/>
        </w:rPr>
        <w:instrText>Solov</w:instrText>
      </w:r>
      <w:r w:rsidR="00C73675" w:rsidRPr="00C73675">
        <w:rPr>
          <w:i/>
          <w:lang w:val="ru-RU"/>
        </w:rPr>
        <w:instrText>'</w:instrText>
      </w:r>
      <w:r w:rsidR="00C73675">
        <w:rPr>
          <w:i/>
        </w:rPr>
        <w:instrText>yov</w:instrText>
      </w:r>
      <w:r w:rsidR="00C73675" w:rsidRPr="00C73675">
        <w:rPr>
          <w:i/>
          <w:lang w:val="ru-RU"/>
        </w:rPr>
        <w:instrText>","</w:instrText>
      </w:r>
      <w:r w:rsidR="00C73675">
        <w:rPr>
          <w:i/>
        </w:rPr>
        <w:instrText>given</w:instrText>
      </w:r>
      <w:r w:rsidR="00C73675" w:rsidRPr="00C73675">
        <w:rPr>
          <w:i/>
          <w:lang w:val="ru-RU"/>
        </w:rPr>
        <w:instrText>":"</w:instrText>
      </w:r>
      <w:r w:rsidR="00C73675">
        <w:rPr>
          <w:i/>
        </w:rPr>
        <w:instrText>Andrey</w:instrText>
      </w:r>
      <w:r w:rsidR="00C73675" w:rsidRPr="00C73675">
        <w:rPr>
          <w:i/>
          <w:lang w:val="ru-RU"/>
        </w:rPr>
        <w:instrText>","</w:instrText>
      </w:r>
      <w:r w:rsidR="00C73675">
        <w:rPr>
          <w:i/>
        </w:rPr>
        <w:instrText>non</w:instrText>
      </w:r>
      <w:r w:rsidR="00C73675" w:rsidRPr="00C73675">
        <w:rPr>
          <w:i/>
          <w:lang w:val="ru-RU"/>
        </w:rPr>
        <w:instrText>-</w:instrText>
      </w:r>
      <w:r w:rsidR="00C73675">
        <w:rPr>
          <w:i/>
        </w:rPr>
        <w:instrText>dropping</w:instrText>
      </w:r>
      <w:r w:rsidR="00C73675" w:rsidRPr="00C73675">
        <w:rPr>
          <w:i/>
          <w:lang w:val="ru-RU"/>
        </w:rPr>
        <w:instrText>-</w:instrText>
      </w:r>
      <w:r w:rsidR="00C73675">
        <w:rPr>
          <w:i/>
        </w:rPr>
        <w:instrText>particle</w:instrText>
      </w:r>
      <w:r w:rsidR="00C73675" w:rsidRPr="00C73675">
        <w:rPr>
          <w:i/>
          <w:lang w:val="ru-RU"/>
        </w:rPr>
        <w:instrText>":"","</w:instrText>
      </w:r>
      <w:r w:rsidR="00C73675">
        <w:rPr>
          <w:i/>
        </w:rPr>
        <w:instrText>parse</w:instrText>
      </w:r>
      <w:r w:rsidR="00C73675" w:rsidRPr="00C73675">
        <w:rPr>
          <w:i/>
          <w:lang w:val="ru-RU"/>
        </w:rPr>
        <w:instrText>-</w:instrText>
      </w:r>
      <w:r w:rsidR="00C73675">
        <w:rPr>
          <w:i/>
        </w:rPr>
        <w:instrText>names</w:instrText>
      </w:r>
      <w:r w:rsidR="00C73675" w:rsidRPr="00C73675">
        <w:rPr>
          <w:i/>
          <w:lang w:val="ru-RU"/>
        </w:rPr>
        <w:instrText>":</w:instrText>
      </w:r>
      <w:r w:rsidR="00C73675">
        <w:rPr>
          <w:i/>
        </w:rPr>
        <w:instrText>false</w:instrText>
      </w:r>
      <w:r w:rsidR="00C73675" w:rsidRPr="00C73675">
        <w:rPr>
          <w:i/>
          <w:lang w:val="ru-RU"/>
        </w:rPr>
        <w:instrText>,"</w:instrText>
      </w:r>
      <w:r w:rsidR="00C73675">
        <w:rPr>
          <w:i/>
        </w:rPr>
        <w:instrText>suffix</w:instrText>
      </w:r>
      <w:r w:rsidR="00C73675" w:rsidRPr="00C73675">
        <w:rPr>
          <w:i/>
          <w:lang w:val="ru-RU"/>
        </w:rPr>
        <w:instrText>":""}],"</w:instrText>
      </w:r>
      <w:r w:rsidR="00C73675">
        <w:rPr>
          <w:i/>
        </w:rPr>
        <w:instrText>edition</w:instrText>
      </w:r>
      <w:r w:rsidR="00C73675" w:rsidRPr="00C73675">
        <w:rPr>
          <w:i/>
          <w:lang w:val="ru-RU"/>
        </w:rPr>
        <w:instrText>":"1","</w:instrText>
      </w:r>
      <w:r w:rsidR="00C73675">
        <w:rPr>
          <w:i/>
        </w:rPr>
        <w:instrText>editor</w:instrText>
      </w:r>
      <w:r w:rsidR="00C73675" w:rsidRPr="00C73675">
        <w:rPr>
          <w:i/>
          <w:lang w:val="ru-RU"/>
        </w:rPr>
        <w:instrText>":[{"</w:instrText>
      </w:r>
      <w:r w:rsidR="00C73675">
        <w:rPr>
          <w:i/>
        </w:rPr>
        <w:instrText>dropping</w:instrText>
      </w:r>
      <w:r w:rsidR="00C73675" w:rsidRPr="00C73675">
        <w:rPr>
          <w:i/>
          <w:lang w:val="ru-RU"/>
        </w:rPr>
        <w:instrText>-</w:instrText>
      </w:r>
      <w:r w:rsidR="00C73675">
        <w:rPr>
          <w:i/>
        </w:rPr>
        <w:instrText>particle</w:instrText>
      </w:r>
      <w:r w:rsidR="00C73675" w:rsidRPr="00C73675">
        <w:rPr>
          <w:i/>
          <w:lang w:val="ru-RU"/>
        </w:rPr>
        <w:instrText>":"</w:instrText>
      </w:r>
      <w:r w:rsidR="00C73675">
        <w:rPr>
          <w:i/>
        </w:rPr>
        <w:instrText>V</w:instrText>
      </w:r>
      <w:r w:rsidR="00C73675" w:rsidRPr="00C73675">
        <w:rPr>
          <w:i/>
          <w:lang w:val="ru-RU"/>
        </w:rPr>
        <w:instrText>","</w:instrText>
      </w:r>
      <w:r w:rsidR="00C73675">
        <w:rPr>
          <w:i/>
        </w:rPr>
        <w:instrText>family</w:instrText>
      </w:r>
      <w:r w:rsidR="00C73675" w:rsidRPr="00C73675">
        <w:rPr>
          <w:i/>
          <w:lang w:val="ru-RU"/>
        </w:rPr>
        <w:instrText>":"</w:instrText>
      </w:r>
      <w:r w:rsidR="00C73675">
        <w:rPr>
          <w:i/>
        </w:rPr>
        <w:instrText>Solov</w:instrText>
      </w:r>
      <w:r w:rsidR="00C73675" w:rsidRPr="00C73675">
        <w:rPr>
          <w:i/>
          <w:lang w:val="ru-RU"/>
        </w:rPr>
        <w:instrText>'</w:instrText>
      </w:r>
      <w:r w:rsidR="00C73675">
        <w:rPr>
          <w:i/>
        </w:rPr>
        <w:instrText>yov</w:instrText>
      </w:r>
      <w:r w:rsidR="00C73675" w:rsidRPr="00C73675">
        <w:rPr>
          <w:i/>
          <w:lang w:val="ru-RU"/>
        </w:rPr>
        <w:instrText>","</w:instrText>
      </w:r>
      <w:r w:rsidR="00C73675">
        <w:rPr>
          <w:i/>
        </w:rPr>
        <w:instrText>given</w:instrText>
      </w:r>
      <w:r w:rsidR="00C73675" w:rsidRPr="00C73675">
        <w:rPr>
          <w:i/>
          <w:lang w:val="ru-RU"/>
        </w:rPr>
        <w:instrText>":"</w:instrText>
      </w:r>
      <w:r w:rsidR="00C73675">
        <w:rPr>
          <w:i/>
        </w:rPr>
        <w:instrText>Andrey</w:instrText>
      </w:r>
      <w:r w:rsidR="00C73675" w:rsidRPr="00C73675">
        <w:rPr>
          <w:i/>
          <w:lang w:val="ru-RU"/>
        </w:rPr>
        <w:instrText>","</w:instrText>
      </w:r>
      <w:r w:rsidR="00C73675">
        <w:rPr>
          <w:i/>
        </w:rPr>
        <w:instrText>non</w:instrText>
      </w:r>
      <w:r w:rsidR="00C73675" w:rsidRPr="00C73675">
        <w:rPr>
          <w:i/>
          <w:lang w:val="ru-RU"/>
        </w:rPr>
        <w:instrText>-</w:instrText>
      </w:r>
      <w:r w:rsidR="00C73675">
        <w:rPr>
          <w:i/>
        </w:rPr>
        <w:instrText>dropping</w:instrText>
      </w:r>
      <w:r w:rsidR="00C73675" w:rsidRPr="00C73675">
        <w:rPr>
          <w:i/>
          <w:lang w:val="ru-RU"/>
        </w:rPr>
        <w:instrText>-</w:instrText>
      </w:r>
      <w:r w:rsidR="00C73675">
        <w:rPr>
          <w:i/>
        </w:rPr>
        <w:instrText>particle</w:instrText>
      </w:r>
      <w:r w:rsidR="00C73675" w:rsidRPr="00C73675">
        <w:rPr>
          <w:i/>
          <w:lang w:val="ru-RU"/>
        </w:rPr>
        <w:instrText>":"","</w:instrText>
      </w:r>
      <w:r w:rsidR="00C73675">
        <w:rPr>
          <w:i/>
        </w:rPr>
        <w:instrText>parse</w:instrText>
      </w:r>
      <w:r w:rsidR="00C73675" w:rsidRPr="00C73675">
        <w:rPr>
          <w:i/>
          <w:lang w:val="ru-RU"/>
        </w:rPr>
        <w:instrText>-</w:instrText>
      </w:r>
      <w:r w:rsidR="00C73675">
        <w:rPr>
          <w:i/>
        </w:rPr>
        <w:instrText>names</w:instrText>
      </w:r>
      <w:r w:rsidR="00C73675" w:rsidRPr="00C73675">
        <w:rPr>
          <w:i/>
          <w:lang w:val="ru-RU"/>
        </w:rPr>
        <w:instrText>":</w:instrText>
      </w:r>
      <w:r w:rsidR="00C73675">
        <w:rPr>
          <w:i/>
        </w:rPr>
        <w:instrText>false</w:instrText>
      </w:r>
      <w:r w:rsidR="00C73675" w:rsidRPr="00C73675">
        <w:rPr>
          <w:i/>
          <w:lang w:val="ru-RU"/>
        </w:rPr>
        <w:instrText>,"</w:instrText>
      </w:r>
      <w:r w:rsidR="00C73675">
        <w:rPr>
          <w:i/>
        </w:rPr>
        <w:instrText>suffix</w:instrText>
      </w:r>
      <w:r w:rsidR="00C73675" w:rsidRPr="00C73675">
        <w:rPr>
          <w:i/>
          <w:lang w:val="ru-RU"/>
        </w:rPr>
        <w:instrText>":""}],"</w:instrText>
      </w:r>
      <w:r w:rsidR="00C73675">
        <w:rPr>
          <w:i/>
        </w:rPr>
        <w:instrText>id</w:instrText>
      </w:r>
      <w:r w:rsidR="00C73675" w:rsidRPr="00C73675">
        <w:rPr>
          <w:i/>
          <w:lang w:val="ru-RU"/>
        </w:rPr>
        <w:instrText>":"</w:instrText>
      </w:r>
      <w:r w:rsidR="00C73675">
        <w:rPr>
          <w:i/>
        </w:rPr>
        <w:instrText>ITEM</w:instrText>
      </w:r>
      <w:r w:rsidR="00C73675" w:rsidRPr="00C73675">
        <w:rPr>
          <w:i/>
          <w:lang w:val="ru-RU"/>
        </w:rPr>
        <w:instrText>-1","</w:instrText>
      </w:r>
      <w:r w:rsidR="00C73675">
        <w:rPr>
          <w:i/>
        </w:rPr>
        <w:instrText>issued</w:instrText>
      </w:r>
      <w:r w:rsidR="00C73675" w:rsidRPr="00C73675">
        <w:rPr>
          <w:i/>
          <w:lang w:val="ru-RU"/>
        </w:rPr>
        <w:instrText>":{"</w:instrText>
      </w:r>
      <w:r w:rsidR="00C73675">
        <w:rPr>
          <w:i/>
        </w:rPr>
        <w:instrText>date</w:instrText>
      </w:r>
      <w:r w:rsidR="00C73675" w:rsidRPr="00C73675">
        <w:rPr>
          <w:i/>
          <w:lang w:val="ru-RU"/>
        </w:rPr>
        <w:instrText>-</w:instrText>
      </w:r>
      <w:r w:rsidR="00C73675">
        <w:rPr>
          <w:i/>
        </w:rPr>
        <w:instrText>parts</w:instrText>
      </w:r>
      <w:r w:rsidR="00C73675" w:rsidRPr="00C73675">
        <w:rPr>
          <w:i/>
          <w:lang w:val="ru-RU"/>
        </w:rPr>
        <w:instrText>":[["2017"]]},"</w:instrText>
      </w:r>
      <w:r w:rsidR="00C73675">
        <w:rPr>
          <w:i/>
        </w:rPr>
        <w:instrText>number</w:instrText>
      </w:r>
      <w:r w:rsidR="00C73675" w:rsidRPr="00C73675">
        <w:rPr>
          <w:i/>
          <w:lang w:val="ru-RU"/>
        </w:rPr>
        <w:instrText>-</w:instrText>
      </w:r>
      <w:r w:rsidR="00C73675">
        <w:rPr>
          <w:i/>
        </w:rPr>
        <w:instrText>of</w:instrText>
      </w:r>
      <w:r w:rsidR="00C73675" w:rsidRPr="00C73675">
        <w:rPr>
          <w:i/>
          <w:lang w:val="ru-RU"/>
        </w:rPr>
        <w:instrText>-</w:instrText>
      </w:r>
      <w:r w:rsidR="00C73675">
        <w:rPr>
          <w:i/>
        </w:rPr>
        <w:instrText>pages</w:instrText>
      </w:r>
      <w:r w:rsidR="00C73675" w:rsidRPr="00C73675">
        <w:rPr>
          <w:i/>
          <w:lang w:val="ru-RU"/>
        </w:rPr>
        <w:instrText>":"498","</w:instrText>
      </w:r>
      <w:r w:rsidR="00C73675">
        <w:rPr>
          <w:i/>
        </w:rPr>
        <w:instrText>publisher</w:instrText>
      </w:r>
      <w:r w:rsidR="00C73675" w:rsidRPr="00C73675">
        <w:rPr>
          <w:i/>
          <w:lang w:val="ru-RU"/>
        </w:rPr>
        <w:instrText>":"</w:instrText>
      </w:r>
      <w:r w:rsidR="00C73675">
        <w:rPr>
          <w:i/>
        </w:rPr>
        <w:instrText>Springer</w:instrText>
      </w:r>
      <w:r w:rsidR="00C73675" w:rsidRPr="00C73675">
        <w:rPr>
          <w:i/>
          <w:lang w:val="ru-RU"/>
        </w:rPr>
        <w:instrText xml:space="preserve"> </w:instrText>
      </w:r>
      <w:r w:rsidR="00C73675">
        <w:rPr>
          <w:i/>
        </w:rPr>
        <w:instrText>International</w:instrText>
      </w:r>
      <w:r w:rsidR="00C73675" w:rsidRPr="00C73675">
        <w:rPr>
          <w:i/>
          <w:lang w:val="ru-RU"/>
        </w:rPr>
        <w:instrText xml:space="preserve"> </w:instrText>
      </w:r>
      <w:r w:rsidR="00C73675">
        <w:rPr>
          <w:i/>
        </w:rPr>
        <w:instrText>Publishing</w:instrText>
      </w:r>
      <w:r w:rsidR="00C73675" w:rsidRPr="00C73675">
        <w:rPr>
          <w:i/>
          <w:lang w:val="ru-RU"/>
        </w:rPr>
        <w:instrText>","</w:instrText>
      </w:r>
      <w:r w:rsidR="00C73675">
        <w:rPr>
          <w:i/>
        </w:rPr>
        <w:instrText>publisher</w:instrText>
      </w:r>
      <w:r w:rsidR="00C73675" w:rsidRPr="00C73675">
        <w:rPr>
          <w:i/>
          <w:lang w:val="ru-RU"/>
        </w:rPr>
        <w:instrText>-</w:instrText>
      </w:r>
      <w:r w:rsidR="00C73675">
        <w:rPr>
          <w:i/>
        </w:rPr>
        <w:instrText>place</w:instrText>
      </w:r>
      <w:r w:rsidR="00C73675" w:rsidRPr="00C73675">
        <w:rPr>
          <w:i/>
          <w:lang w:val="ru-RU"/>
        </w:rPr>
        <w:instrText>":"</w:instrText>
      </w:r>
      <w:r w:rsidR="00C73675">
        <w:rPr>
          <w:i/>
        </w:rPr>
        <w:instrText>Cham</w:instrText>
      </w:r>
      <w:r w:rsidR="00C73675" w:rsidRPr="00C73675">
        <w:rPr>
          <w:i/>
          <w:lang w:val="ru-RU"/>
        </w:rPr>
        <w:instrText>","</w:instrText>
      </w:r>
      <w:r w:rsidR="00C73675">
        <w:rPr>
          <w:i/>
        </w:rPr>
        <w:instrText>title</w:instrText>
      </w:r>
      <w:r w:rsidR="00C73675" w:rsidRPr="00C73675">
        <w:rPr>
          <w:i/>
          <w:lang w:val="ru-RU"/>
        </w:rPr>
        <w:instrText>":"</w:instrText>
      </w:r>
      <w:r w:rsidR="00C73675">
        <w:rPr>
          <w:i/>
        </w:rPr>
        <w:instrText>Nanoscale</w:instrText>
      </w:r>
      <w:r w:rsidR="00C73675" w:rsidRPr="00C73675">
        <w:rPr>
          <w:i/>
          <w:lang w:val="ru-RU"/>
        </w:rPr>
        <w:instrText xml:space="preserve"> </w:instrText>
      </w:r>
      <w:r w:rsidR="00C73675">
        <w:rPr>
          <w:i/>
        </w:rPr>
        <w:instrText>Insights</w:instrText>
      </w:r>
      <w:r w:rsidR="00C73675" w:rsidRPr="00C73675">
        <w:rPr>
          <w:i/>
          <w:lang w:val="ru-RU"/>
        </w:rPr>
        <w:instrText xml:space="preserve"> </w:instrText>
      </w:r>
      <w:r w:rsidR="00C73675">
        <w:rPr>
          <w:i/>
        </w:rPr>
        <w:instrText>into</w:instrText>
      </w:r>
      <w:r w:rsidR="00C73675" w:rsidRPr="00C73675">
        <w:rPr>
          <w:i/>
          <w:lang w:val="ru-RU"/>
        </w:rPr>
        <w:instrText xml:space="preserve"> </w:instrText>
      </w:r>
      <w:r w:rsidR="00C73675">
        <w:rPr>
          <w:i/>
        </w:rPr>
        <w:instrText>Ion</w:instrText>
      </w:r>
      <w:r w:rsidR="00C73675" w:rsidRPr="00C73675">
        <w:rPr>
          <w:i/>
          <w:lang w:val="ru-RU"/>
        </w:rPr>
        <w:instrText>-</w:instrText>
      </w:r>
      <w:r w:rsidR="00C73675">
        <w:rPr>
          <w:i/>
        </w:rPr>
        <w:instrText>Beam</w:instrText>
      </w:r>
      <w:r w:rsidR="00C73675" w:rsidRPr="00C73675">
        <w:rPr>
          <w:i/>
          <w:lang w:val="ru-RU"/>
        </w:rPr>
        <w:instrText xml:space="preserve"> </w:instrText>
      </w:r>
      <w:r w:rsidR="00C73675">
        <w:rPr>
          <w:i/>
        </w:rPr>
        <w:instrText>Cancer</w:instrText>
      </w:r>
      <w:r w:rsidR="00C73675" w:rsidRPr="00C73675">
        <w:rPr>
          <w:i/>
          <w:lang w:val="ru-RU"/>
        </w:rPr>
        <w:instrText xml:space="preserve"> </w:instrText>
      </w:r>
      <w:r w:rsidR="00C73675">
        <w:rPr>
          <w:i/>
        </w:rPr>
        <w:instrText>Therapy</w:instrText>
      </w:r>
      <w:r w:rsidR="00C73675" w:rsidRPr="00C73675">
        <w:rPr>
          <w:i/>
          <w:lang w:val="ru-RU"/>
        </w:rPr>
        <w:instrText>","</w:instrText>
      </w:r>
      <w:r w:rsidR="00C73675">
        <w:rPr>
          <w:i/>
        </w:rPr>
        <w:instrText>type</w:instrText>
      </w:r>
      <w:r w:rsidR="00C73675" w:rsidRPr="00C73675">
        <w:rPr>
          <w:i/>
          <w:lang w:val="ru-RU"/>
        </w:rPr>
        <w:instrText>":"</w:instrText>
      </w:r>
      <w:r w:rsidR="00C73675">
        <w:rPr>
          <w:i/>
        </w:rPr>
        <w:instrText>book</w:instrText>
      </w:r>
      <w:r w:rsidR="00C73675" w:rsidRPr="00C73675">
        <w:rPr>
          <w:i/>
          <w:lang w:val="ru-RU"/>
        </w:rPr>
        <w:instrText>"},"</w:instrText>
      </w:r>
      <w:r w:rsidR="00C73675">
        <w:rPr>
          <w:i/>
        </w:rPr>
        <w:instrText>uris</w:instrText>
      </w:r>
      <w:r w:rsidR="00C73675" w:rsidRPr="00C73675">
        <w:rPr>
          <w:i/>
          <w:lang w:val="ru-RU"/>
        </w:rPr>
        <w:instrText>":["</w:instrText>
      </w:r>
      <w:r w:rsidR="00C73675">
        <w:rPr>
          <w:i/>
        </w:rPr>
        <w:instrText>http</w:instrText>
      </w:r>
      <w:r w:rsidR="00C73675" w:rsidRPr="00C73675">
        <w:rPr>
          <w:i/>
          <w:lang w:val="ru-RU"/>
        </w:rPr>
        <w:instrText>://</w:instrText>
      </w:r>
      <w:r w:rsidR="00C73675">
        <w:rPr>
          <w:i/>
        </w:rPr>
        <w:instrText>www</w:instrText>
      </w:r>
      <w:r w:rsidR="00C73675" w:rsidRPr="00C73675">
        <w:rPr>
          <w:i/>
          <w:lang w:val="ru-RU"/>
        </w:rPr>
        <w:instrText>.</w:instrText>
      </w:r>
      <w:r w:rsidR="00C73675">
        <w:rPr>
          <w:i/>
        </w:rPr>
        <w:instrText>mendeley</w:instrText>
      </w:r>
      <w:r w:rsidR="00C73675" w:rsidRPr="00C73675">
        <w:rPr>
          <w:i/>
          <w:lang w:val="ru-RU"/>
        </w:rPr>
        <w:instrText>.</w:instrText>
      </w:r>
      <w:r w:rsidR="00C73675">
        <w:rPr>
          <w:i/>
        </w:rPr>
        <w:instrText>com</w:instrText>
      </w:r>
      <w:r w:rsidR="00C73675" w:rsidRPr="00C73675">
        <w:rPr>
          <w:i/>
          <w:lang w:val="ru-RU"/>
        </w:rPr>
        <w:instrText>/</w:instrText>
      </w:r>
      <w:r w:rsidR="00C73675">
        <w:rPr>
          <w:i/>
        </w:rPr>
        <w:instrText>documents</w:instrText>
      </w:r>
      <w:r w:rsidR="00C73675" w:rsidRPr="00C73675">
        <w:rPr>
          <w:i/>
          <w:lang w:val="ru-RU"/>
        </w:rPr>
        <w:instrText>/?</w:instrText>
      </w:r>
      <w:r w:rsidR="00C73675">
        <w:rPr>
          <w:i/>
        </w:rPr>
        <w:instrText>uuid</w:instrText>
      </w:r>
      <w:r w:rsidR="00C73675" w:rsidRPr="00C73675">
        <w:rPr>
          <w:i/>
          <w:lang w:val="ru-RU"/>
        </w:rPr>
        <w:instrText>=3340</w:instrText>
      </w:r>
      <w:r w:rsidR="00C73675">
        <w:rPr>
          <w:i/>
        </w:rPr>
        <w:instrText>e</w:instrText>
      </w:r>
      <w:r w:rsidR="00C73675" w:rsidRPr="00C73675">
        <w:rPr>
          <w:i/>
          <w:lang w:val="ru-RU"/>
        </w:rPr>
        <w:instrText>0</w:instrText>
      </w:r>
      <w:r w:rsidR="00C73675">
        <w:rPr>
          <w:i/>
        </w:rPr>
        <w:instrText>a</w:instrText>
      </w:r>
      <w:r w:rsidR="00C73675" w:rsidRPr="00C73675">
        <w:rPr>
          <w:i/>
          <w:lang w:val="ru-RU"/>
        </w:rPr>
        <w:instrText>1-55</w:instrText>
      </w:r>
      <w:r w:rsidR="00C73675">
        <w:rPr>
          <w:i/>
        </w:rPr>
        <w:instrText>db</w:instrText>
      </w:r>
      <w:r w:rsidR="00C73675" w:rsidRPr="00C73675">
        <w:rPr>
          <w:i/>
          <w:lang w:val="ru-RU"/>
        </w:rPr>
        <w:instrText>-4</w:instrText>
      </w:r>
      <w:r w:rsidR="00C73675">
        <w:rPr>
          <w:i/>
        </w:rPr>
        <w:instrText>ca</w:instrText>
      </w:r>
      <w:r w:rsidR="00C73675" w:rsidRPr="00C73675">
        <w:rPr>
          <w:i/>
          <w:lang w:val="ru-RU"/>
        </w:rPr>
        <w:instrText>4-8443-5612</w:instrText>
      </w:r>
      <w:r w:rsidR="00C73675">
        <w:rPr>
          <w:i/>
        </w:rPr>
        <w:instrText>e</w:instrText>
      </w:r>
      <w:r w:rsidR="00C73675" w:rsidRPr="00C73675">
        <w:rPr>
          <w:i/>
          <w:lang w:val="ru-RU"/>
        </w:rPr>
        <w:instrText>9</w:instrText>
      </w:r>
      <w:r w:rsidR="00C73675">
        <w:rPr>
          <w:i/>
        </w:rPr>
        <w:instrText>c</w:instrText>
      </w:r>
      <w:r w:rsidR="00C73675" w:rsidRPr="00C73675">
        <w:rPr>
          <w:i/>
          <w:lang w:val="ru-RU"/>
        </w:rPr>
        <w:instrText>6</w:instrText>
      </w:r>
      <w:r w:rsidR="00C73675">
        <w:rPr>
          <w:i/>
        </w:rPr>
        <w:instrText>a</w:instrText>
      </w:r>
      <w:r w:rsidR="00C73675" w:rsidRPr="00C73675">
        <w:rPr>
          <w:i/>
          <w:lang w:val="ru-RU"/>
        </w:rPr>
        <w:instrText>905"]}],"</w:instrText>
      </w:r>
      <w:r w:rsidR="00C73675">
        <w:rPr>
          <w:i/>
        </w:rPr>
        <w:instrText>mendeley</w:instrText>
      </w:r>
      <w:r w:rsidR="00C73675" w:rsidRPr="00C73675">
        <w:rPr>
          <w:i/>
          <w:lang w:val="ru-RU"/>
        </w:rPr>
        <w:instrText>":{"</w:instrText>
      </w:r>
      <w:r w:rsidR="00C73675">
        <w:rPr>
          <w:i/>
        </w:rPr>
        <w:instrText>formattedCitation</w:instrText>
      </w:r>
      <w:r w:rsidR="00C73675" w:rsidRPr="00C73675">
        <w:rPr>
          <w:i/>
          <w:lang w:val="ru-RU"/>
        </w:rPr>
        <w:instrText>":"</w:instrText>
      </w:r>
      <w:r w:rsidR="00C73675">
        <w:rPr>
          <w:i/>
        </w:rPr>
        <w:instrText> </w:instrText>
      </w:r>
      <w:r w:rsidR="00C73675" w:rsidRPr="00C73675">
        <w:rPr>
          <w:i/>
          <w:lang w:val="ru-RU"/>
        </w:rPr>
        <w:instrText>[6]","</w:instrText>
      </w:r>
      <w:r w:rsidR="00C73675">
        <w:rPr>
          <w:i/>
        </w:rPr>
        <w:instrText>plainTextFormattedCitation</w:instrText>
      </w:r>
      <w:r w:rsidR="00C73675" w:rsidRPr="00C73675">
        <w:rPr>
          <w:i/>
          <w:lang w:val="ru-RU"/>
        </w:rPr>
        <w:instrText>":"</w:instrText>
      </w:r>
      <w:r w:rsidR="00C73675">
        <w:rPr>
          <w:i/>
        </w:rPr>
        <w:instrText> </w:instrText>
      </w:r>
      <w:r w:rsidR="00C73675" w:rsidRPr="00C73675">
        <w:rPr>
          <w:i/>
          <w:lang w:val="ru-RU"/>
        </w:rPr>
        <w:instrText>[6]","</w:instrText>
      </w:r>
      <w:r w:rsidR="00C73675">
        <w:rPr>
          <w:i/>
        </w:rPr>
        <w:instrText>previouslyFormattedCitation</w:instrText>
      </w:r>
      <w:r w:rsidR="00C73675" w:rsidRPr="00C73675">
        <w:rPr>
          <w:i/>
          <w:lang w:val="ru-RU"/>
        </w:rPr>
        <w:instrText>":"</w:instrText>
      </w:r>
      <w:r w:rsidR="00C73675">
        <w:rPr>
          <w:i/>
        </w:rPr>
        <w:instrText> </w:instrText>
      </w:r>
      <w:r w:rsidR="00C73675" w:rsidRPr="00C73675">
        <w:rPr>
          <w:i/>
          <w:lang w:val="ru-RU"/>
        </w:rPr>
        <w:instrText>[6]"},"</w:instrText>
      </w:r>
      <w:r w:rsidR="00C73675">
        <w:rPr>
          <w:i/>
        </w:rPr>
        <w:instrText>properties</w:instrText>
      </w:r>
      <w:r w:rsidR="00C73675" w:rsidRPr="00C73675">
        <w:rPr>
          <w:i/>
          <w:lang w:val="ru-RU"/>
        </w:rPr>
        <w:instrText>":{"</w:instrText>
      </w:r>
      <w:r w:rsidR="00C73675">
        <w:rPr>
          <w:i/>
        </w:rPr>
        <w:instrText>noteIndex</w:instrText>
      </w:r>
      <w:r w:rsidR="00C73675" w:rsidRPr="00C73675">
        <w:rPr>
          <w:i/>
          <w:lang w:val="ru-RU"/>
        </w:rPr>
        <w:instrText>":0},"</w:instrText>
      </w:r>
      <w:r w:rsidR="00C73675">
        <w:rPr>
          <w:i/>
        </w:rPr>
        <w:instrText>schema</w:instrText>
      </w:r>
      <w:r w:rsidR="00C73675" w:rsidRPr="00C73675">
        <w:rPr>
          <w:i/>
          <w:lang w:val="ru-RU"/>
        </w:rPr>
        <w:instrText>":"</w:instrText>
      </w:r>
      <w:r w:rsidR="00C73675">
        <w:rPr>
          <w:i/>
        </w:rPr>
        <w:instrText>https</w:instrText>
      </w:r>
      <w:r w:rsidR="00C73675" w:rsidRPr="00C73675">
        <w:rPr>
          <w:i/>
          <w:lang w:val="ru-RU"/>
        </w:rPr>
        <w:instrText>://</w:instrText>
      </w:r>
      <w:r w:rsidR="00C73675">
        <w:rPr>
          <w:i/>
        </w:rPr>
        <w:instrText>github</w:instrText>
      </w:r>
      <w:r w:rsidR="00C73675" w:rsidRPr="00C73675">
        <w:rPr>
          <w:i/>
          <w:lang w:val="ru-RU"/>
        </w:rPr>
        <w:instrText>.</w:instrText>
      </w:r>
      <w:r w:rsidR="00C73675">
        <w:rPr>
          <w:i/>
        </w:rPr>
        <w:instrText>com</w:instrText>
      </w:r>
      <w:r w:rsidR="00C73675" w:rsidRPr="00C73675">
        <w:rPr>
          <w:i/>
          <w:lang w:val="ru-RU"/>
        </w:rPr>
        <w:instrText>/</w:instrText>
      </w:r>
      <w:r w:rsidR="00C73675">
        <w:rPr>
          <w:i/>
        </w:rPr>
        <w:instrText>citation</w:instrText>
      </w:r>
      <w:r w:rsidR="00C73675" w:rsidRPr="00C73675">
        <w:rPr>
          <w:i/>
          <w:lang w:val="ru-RU"/>
        </w:rPr>
        <w:instrText>-</w:instrText>
      </w:r>
      <w:r w:rsidR="00C73675">
        <w:rPr>
          <w:i/>
        </w:rPr>
        <w:instrText>style</w:instrText>
      </w:r>
      <w:r w:rsidR="00C73675" w:rsidRPr="00C73675">
        <w:rPr>
          <w:i/>
          <w:lang w:val="ru-RU"/>
        </w:rPr>
        <w:instrText>-</w:instrText>
      </w:r>
      <w:r w:rsidR="00C73675">
        <w:rPr>
          <w:i/>
        </w:rPr>
        <w:instrText>language</w:instrText>
      </w:r>
      <w:r w:rsidR="00C73675" w:rsidRPr="00C73675">
        <w:rPr>
          <w:i/>
          <w:lang w:val="ru-RU"/>
        </w:rPr>
        <w:instrText>/</w:instrText>
      </w:r>
      <w:r w:rsidR="00C73675">
        <w:rPr>
          <w:i/>
        </w:rPr>
        <w:instrText>schema</w:instrText>
      </w:r>
      <w:r w:rsidR="00C73675" w:rsidRPr="00C73675">
        <w:rPr>
          <w:i/>
          <w:lang w:val="ru-RU"/>
        </w:rPr>
        <w:instrText>/</w:instrText>
      </w:r>
      <w:r w:rsidR="00C73675">
        <w:rPr>
          <w:i/>
        </w:rPr>
        <w:instrText>raw</w:instrText>
      </w:r>
      <w:r w:rsidR="00C73675" w:rsidRPr="00C73675">
        <w:rPr>
          <w:i/>
          <w:lang w:val="ru-RU"/>
        </w:rPr>
        <w:instrText>/</w:instrText>
      </w:r>
      <w:r w:rsidR="00C73675">
        <w:rPr>
          <w:i/>
        </w:rPr>
        <w:instrText>master</w:instrText>
      </w:r>
      <w:r w:rsidR="00C73675" w:rsidRPr="00C73675">
        <w:rPr>
          <w:i/>
          <w:lang w:val="ru-RU"/>
        </w:rPr>
        <w:instrText>/</w:instrText>
      </w:r>
      <w:r w:rsidR="00C73675">
        <w:rPr>
          <w:i/>
        </w:rPr>
        <w:instrText>csl</w:instrText>
      </w:r>
      <w:r w:rsidR="00C73675" w:rsidRPr="00C73675">
        <w:rPr>
          <w:i/>
          <w:lang w:val="ru-RU"/>
        </w:rPr>
        <w:instrText>-</w:instrText>
      </w:r>
      <w:r w:rsidR="00C73675">
        <w:rPr>
          <w:i/>
        </w:rPr>
        <w:instrText>citation</w:instrText>
      </w:r>
      <w:r w:rsidR="00C73675" w:rsidRPr="00C73675">
        <w:rPr>
          <w:i/>
          <w:lang w:val="ru-RU"/>
        </w:rPr>
        <w:instrText>.</w:instrText>
      </w:r>
      <w:r w:rsidR="00C73675">
        <w:rPr>
          <w:i/>
        </w:rPr>
        <w:instrText>json</w:instrText>
      </w:r>
      <w:r w:rsidR="00C73675" w:rsidRPr="00C73675">
        <w:rPr>
          <w:i/>
          <w:lang w:val="ru-RU"/>
        </w:rPr>
        <w:instrText>"}</w:instrText>
      </w:r>
      <w:r w:rsidR="00337080" w:rsidRPr="00C73675">
        <w:rPr>
          <w:i/>
        </w:rPr>
        <w:fldChar w:fldCharType="separate"/>
      </w:r>
      <w:r w:rsidR="00C73675" w:rsidRPr="00C73675">
        <w:rPr>
          <w:noProof/>
        </w:rPr>
        <w:t> [6]</w:t>
      </w:r>
      <w:r w:rsidR="00337080" w:rsidRPr="00C73675">
        <w:rPr>
          <w:i/>
        </w:rPr>
        <w:fldChar w:fldCharType="end"/>
      </w:r>
      <w:r w:rsidRPr="00C73675">
        <w:rPr>
          <w:i/>
        </w:rPr>
        <w:t xml:space="preserve"> Page 73</w:t>
      </w:r>
    </w:p>
    <w:p w:rsidR="008547F3" w:rsidRPr="00C73675" w:rsidRDefault="008547F3" w:rsidP="00C831AC">
      <w:pPr>
        <w:pStyle w:val="ListParagraph"/>
        <w:numPr>
          <w:ilvl w:val="0"/>
          <w:numId w:val="7"/>
        </w:numPr>
        <w:rPr>
          <w:i/>
        </w:rPr>
      </w:pPr>
      <w:r w:rsidRPr="00C73675">
        <w:rPr>
          <w:i/>
        </w:rPr>
        <w:t xml:space="preserve">Electron loss and capture, charge state change: </w:t>
      </w:r>
      <w:r w:rsidR="00337080" w:rsidRPr="00C73675">
        <w:rPr>
          <w:i/>
        </w:rPr>
        <w:fldChar w:fldCharType="begin" w:fldLock="1"/>
      </w:r>
      <w:r w:rsidR="00C73675">
        <w:rPr>
          <w:i/>
        </w:rPr>
        <w:instrText>ADDIN CSL_CITATION {"citationItems":[{"id":"ITEM-1","itemData":{"DOI":"10.1007/978-3-319-43030-0","ISBN":"978-3-319-43028-7","abstract":"This book provides a unique and comprehensive overview of state-of-the-art understanding of the molecular and nano-scale processes that play significant roles in ion-beam cancer therapy. It covers experimental design and methodology, and reviews the theoretical understanding of the processes involved. It offers the reader an opportunity to learn from a coherent approach about the physics, chemistry and biology relevant to ion-beam cancer therapy, a growing field of important medical application worldwide. The book describes phenomena occurring on different time and energy scales relevant to the radiation damage of biological targets and ion-beam cancer therapy from the molecular (nano) scale up to the macroscopic level. It illustrates how ion-beam therapy offers the possibility of excellent dose localization for treatment of malignant tumours, minimizing radiation damage in normal tissue whilst maximizing cell-killing within the tumour, offering a significant development in cancer therapy. The full potential of such therapy can only be realized by better understanding the physical, chemical and biological mechanisms, on a range of time and space scales that lead to cell death under ion irradiation. This book describes how, using a multiscale approach, experimental and theoretical expertise available can lead to greater insight at the nanoscopic and molecular level into radiation damage of biological targets induced by ion impact. The book is intended for advanced students and specialists in the areas of physics, chemistry, biology and medicine related to ion-beam therapy, radiation protection, biophysics, radiation nanophysics and chemistry, atomic and molecular physics, condensed matter physics, and the physics of interaction of charged particles with matter. One of the most important features of the book is the inclusive multiscale approach to the understanding of complex and highly interdisciplinary processes behind ion-beam cancer therapy, which stretches from the atomistic level up to the biological scale and is demonstrated to be in excellent agreement with experimental observations. Multiscale Physics of Ion-Beam Cancer Therapy -- Theory of atomic and molecular collisions, quantum and classical molecular dynamics (theory) -- Fundamental collisions (experiment, both electrons and ions, stress on biomolecules) -- Dissociative electron attachment process -- Ions propagation through biological medium -- Irradiation of biological targets with ions -- …","author":[{"dropping-particle":"V","family":"Solov'yov","given":"Andrey","non-dropping-particle":"","parse-names":false,"suffix":""}],"edition":"1","editor":[{"dropping-particle":"V","family":"Solov'yov","given":"Andrey","non-dropping-particle":"","parse-names":false,"suffix":""}],"id":"ITEM-1","issued":{"date-parts":[["2017"]]},"number-of-pages":"498","publisher":"Springer International Publishing","publisher-place":"Cham","title":"Nanoscale Insights into Ion-Beam Cancer Therapy","type":"book"},"uris":["http://www.mendeley.com/documents/?uuid=3340e0a1-55db-4ca4-8443-5612e9c6a905"]}],"mendeley":{"formattedCitation":" [6]","plainTextFormattedCitation":" [6]","previouslyFormattedCitation":" [6]"},"properties":{"noteIndex":0},"schema":"https://github.com/citation-style-language/schema/raw/master/csl-citation.json"}</w:instrText>
      </w:r>
      <w:r w:rsidR="00337080" w:rsidRPr="00C73675">
        <w:rPr>
          <w:i/>
        </w:rPr>
        <w:fldChar w:fldCharType="separate"/>
      </w:r>
      <w:r w:rsidR="00C73675" w:rsidRPr="00C73675">
        <w:rPr>
          <w:noProof/>
        </w:rPr>
        <w:t> [6]</w:t>
      </w:r>
      <w:r w:rsidR="00337080" w:rsidRPr="00C73675">
        <w:rPr>
          <w:i/>
        </w:rPr>
        <w:fldChar w:fldCharType="end"/>
      </w:r>
      <w:r w:rsidRPr="00C73675">
        <w:rPr>
          <w:i/>
        </w:rPr>
        <w:t xml:space="preserve"> Page 74</w:t>
      </w:r>
    </w:p>
    <w:p w:rsidR="008547F3" w:rsidRPr="00C73675" w:rsidRDefault="008547F3" w:rsidP="00C831AC">
      <w:pPr>
        <w:pStyle w:val="ListParagraph"/>
        <w:numPr>
          <w:ilvl w:val="0"/>
          <w:numId w:val="7"/>
        </w:numPr>
        <w:rPr>
          <w:i/>
          <w:lang w:val="ru-RU"/>
        </w:rPr>
      </w:pPr>
      <w:r w:rsidRPr="00C73675">
        <w:rPr>
          <w:i/>
        </w:rPr>
        <w:t xml:space="preserve">Nuclear fragmentation: </w:t>
      </w:r>
      <w:r w:rsidR="00337080" w:rsidRPr="00C73675">
        <w:rPr>
          <w:i/>
        </w:rPr>
        <w:fldChar w:fldCharType="begin" w:fldLock="1"/>
      </w:r>
      <w:r w:rsidR="00C73675">
        <w:rPr>
          <w:i/>
        </w:rPr>
        <w:instrText>ADDIN CSL_CITATION {"citationItems":[{"id":"ITEM-1","itemData":{"DOI":"10.1007/978-3-319-43030-0","ISBN":"978-3-319-43028-7","abstract":"This book provides a unique and comprehensive overview of state-of-the-art understanding of the molecular and nano-scale processes that play significant roles in ion-beam cancer therapy. It covers experimental design and methodology, and reviews the theoretical understanding of the processes involved. It offers the reader an opportunity to learn from a coherent approach about the physics, chemistry and biology relevant to ion-beam cancer therapy, a growing field of important medical application worldwide. The book describes phenomena occurring on different time and energy scales relevant to the radiation damage of biological targets and ion-beam cancer therapy from the molecular (nano) scale up to the macroscopic level. It illustrates how ion-beam therapy offers the possibility of excellent dose localization for treatment of malignant tumours, minimizing radiation damage in normal tissue whilst maximizing cell-killing within the tumour, offering a significant development in cancer therapy. The full potential of such therapy can only be realized by better understanding the physical, chemical and biological mechanisms, on a range of time and space scales that lead to cell death under ion irradiation. This book describes how, using a multiscale approach, experimental and theoretical expertise available can lead to greater insight at the nanoscopic and molecular level into radiation damage of biological targets induced by ion impact. The book is intended for advanced students and specialists in the areas of physics, chemistry, biology and medicine related to ion-beam therapy, radiation protection, biophysics, radiation nanophysics and chemistry, atomic and molecular physics, condensed matter physics, and the physics of interaction of charged particles with matter. One of the most important features of the book is the inclusive multiscale approach to the understanding of complex and highly interdisciplinary processes behind ion-beam cancer therapy, which stretches from the atomistic level up to the biological scale and is demonstrated to be in excellent agreement with experimental observations. Multiscale Physics of Ion-Beam Cancer Therapy -- Theory of atomic and molecular collisions, quantum and classical molecular dynamics (theory) -- Fundamental collisions (experiment, both electrons and ions, stress on biomolecules) -- Dissociative electron attachment process -- Ions propagation through biological medium -- Irradiation of biological targets with ions -- …","author":[{"dropping-particle":"V","family":"Solov'yov","given":"Andrey","non-dropping-particle":"","parse-names":false,"suffix":""}],"edition":"1","editor":[{"dropping-particle":"V","family":"Solov'yov","given":"Andrey","non-dropping-particle":"","parse-names":false,"suffix":""}],"id":"ITEM-1","issued":{"date-parts":[["2017"]]},"number-of-pages":"498","publisher":"Springer International Publishing","publisher-place":"Cham","title":"Nanoscale Insights into Ion-Beam Cancer Therapy","type":"book"},"uris":["http://www.mendeley.com/documents/?uuid=3340e0a1-55db-4ca4-8443-5612e9c6a905"]}],"mendeley":{"formattedCitation":" [6]","plainTextFormattedCitation":" [6]","previouslyFormattedCitation":" [6]"},"properties":{"noteIndex":0},"schema":"https://github.com/citation-style-language/schema/raw/master/csl-citation.json"}</w:instrText>
      </w:r>
      <w:r w:rsidR="00337080" w:rsidRPr="00C73675">
        <w:rPr>
          <w:i/>
        </w:rPr>
        <w:fldChar w:fldCharType="separate"/>
      </w:r>
      <w:r w:rsidR="00C73675" w:rsidRPr="00C73675">
        <w:rPr>
          <w:noProof/>
        </w:rPr>
        <w:t> [6]</w:t>
      </w:r>
      <w:r w:rsidR="00337080" w:rsidRPr="00C73675">
        <w:rPr>
          <w:i/>
        </w:rPr>
        <w:fldChar w:fldCharType="end"/>
      </w:r>
      <w:r w:rsidRPr="00C73675">
        <w:rPr>
          <w:i/>
        </w:rPr>
        <w:t xml:space="preserve"> Page 75</w:t>
      </w:r>
    </w:p>
    <w:p w:rsidR="008547F3" w:rsidRPr="00C73675" w:rsidRDefault="008547F3" w:rsidP="00C831AC">
      <w:pPr>
        <w:pStyle w:val="ListParagraph"/>
        <w:numPr>
          <w:ilvl w:val="0"/>
          <w:numId w:val="7"/>
        </w:numPr>
        <w:rPr>
          <w:i/>
          <w:lang w:val="ru-RU"/>
        </w:rPr>
      </w:pPr>
      <w:r w:rsidRPr="00C73675">
        <w:rPr>
          <w:i/>
        </w:rPr>
        <w:t xml:space="preserve">Relativistic </w:t>
      </w:r>
      <w:r w:rsidRPr="00C73675">
        <w:rPr>
          <w:i/>
          <w:lang w:val="ru-RU"/>
        </w:rPr>
        <w:t>Verlet</w:t>
      </w:r>
      <w:r w:rsidRPr="00C73675">
        <w:rPr>
          <w:i/>
        </w:rPr>
        <w:t xml:space="preserve"> algorithm: </w:t>
      </w:r>
      <w:r w:rsidR="00337080" w:rsidRPr="00C73675">
        <w:rPr>
          <w:i/>
        </w:rPr>
        <w:fldChar w:fldCharType="begin" w:fldLock="1"/>
      </w:r>
      <w:r w:rsidR="00C73675">
        <w:rPr>
          <w:i/>
        </w:rPr>
        <w:instrText>ADDIN CSL_CITATION {"citationItems":[{"id":"ITEM-1","itemData":{"DOI":"10.1007/978-3-319-43030-0","ISBN":"978-3-319-43028-7","abstract":"This book provides a unique and comprehensive overview of state-of-the-art understanding of the molecular and nano-scale processes that play significant roles in ion-beam cancer therapy. It covers experimental design and methodology, and reviews the theoretical understanding of the processes involved. It offers the reader an opportunity to learn from a coherent approach about the physics, chemistry and biology relevant to ion-beam cancer therapy, a growing field of important medical application worldwide. The book describes phenomena occurring on different time and energy scales relevant to the radiation damage of biological targets and ion-beam cancer therapy from the molecular (nano) scale up to the macroscopic level. It illustrates how ion-beam therapy offers the possibility of excellent dose localization for treatment of malignant tumours, minimizing radiation damage in normal tissue whilst maximizing cell-killing within the tumour, offering a significant development in cancer therapy. The full potential of such therapy can only be realized by better understanding the physical, chemical and biological mechanisms, on a range of time and space scales that lead to cell death under ion irradiation. This book describes how, using a multiscale approach, experimental and theoretical expertise available can lead to greater insight at the nanoscopic and molecular level into radiation damage of biological targets induced by ion impact. The book is intended for advanced students and specialists in the areas of physics, chemistry, biology and medicine related to ion-beam therapy, radiation protection, biophysics, radiation nanophysics and chemistry, atomic and molecular physics, condensed matter physics, and the physics of interaction of charged particles with matter. One of the most important features of the book is the inclusive multiscale approach to the understanding of complex and highly interdisciplinary processes behind ion-beam cancer therapy, which stretches from the atomistic level up to the biological scale and is demonstrated to be in excellent agreement with experimental observations. Multiscale Physics of Ion-Beam Cancer Therapy -- Theory of atomic and molecular collisions, quantum and classical molecular dynamics (theory) -- Fundamental collisions (experiment, both electrons and ions, stress on biomolecules) -- Dissociative electron attachment process -- Ions propagation through biological medium -- Irradiation of biological targets with ions -- …","author":[{"dropping-particle":"V","family":"Solov'yov","given":"Andrey","non-dropping-particle":"","parse-names":false,"suffix":""}],"edition":"1","editor":[{"dropping-particle":"V","family":"Solov'yov","given":"Andrey","non-dropping-particle":"","parse-names":false,"suffix":""}],"id":"ITEM-1","issued":{"date-parts":[["2017"]]},"number-of-pages":"498","publisher":"Springer International Publishing","publisher-place":"Cham","title":"Nanoscale Insights into Ion-Beam Cancer Therapy","type":"book"},"uris":["http://www.mendeley.com/documents/?uuid=3340e0a1-55db-4ca4-8443-5612e9c6a905"]}],"mendeley":{"formattedCitation":" [6]","plainTextFormattedCitation":" [6]","previouslyFormattedCitation":" [6]"},"properties":{"noteIndex":0},"schema":"https://github.com/citation-style-language/schema/raw/master/csl-citation.json"}</w:instrText>
      </w:r>
      <w:r w:rsidR="00337080" w:rsidRPr="00C73675">
        <w:rPr>
          <w:i/>
        </w:rPr>
        <w:fldChar w:fldCharType="separate"/>
      </w:r>
      <w:r w:rsidR="00C73675" w:rsidRPr="00C73675">
        <w:rPr>
          <w:noProof/>
        </w:rPr>
        <w:t> [6]</w:t>
      </w:r>
      <w:r w:rsidR="00337080" w:rsidRPr="00C73675">
        <w:rPr>
          <w:i/>
        </w:rPr>
        <w:fldChar w:fldCharType="end"/>
      </w:r>
      <w:r w:rsidRPr="00C73675">
        <w:rPr>
          <w:i/>
        </w:rPr>
        <w:t xml:space="preserve"> Page 66</w:t>
      </w:r>
    </w:p>
    <w:p w:rsidR="008547F3" w:rsidRPr="00C73675" w:rsidRDefault="008547F3" w:rsidP="00C831AC">
      <w:pPr>
        <w:pStyle w:val="ListParagraph"/>
        <w:numPr>
          <w:ilvl w:val="0"/>
          <w:numId w:val="7"/>
        </w:numPr>
        <w:rPr>
          <w:i/>
        </w:rPr>
      </w:pPr>
      <w:r w:rsidRPr="00C73675">
        <w:rPr>
          <w:i/>
        </w:rPr>
        <w:t xml:space="preserve">Ion Effective Charge (yet another expression…) </w:t>
      </w:r>
      <w:r w:rsidR="00337080" w:rsidRPr="00C73675">
        <w:rPr>
          <w:i/>
        </w:rPr>
        <w:fldChar w:fldCharType="begin" w:fldLock="1"/>
      </w:r>
      <w:r w:rsidR="00C73675">
        <w:rPr>
          <w:i/>
        </w:rPr>
        <w:instrText>ADDIN CSL_CITATION {"citationItems":[{"id":"ITEM-1","itemData":{"author":[{"dropping-particle":"","family":"Geant4 Collaboration","given":"","non-dropping-particle":"","parse-names":false,"suffix":""}],"id":"ITEM-1","issued":{"date-parts":[["2017"]]},"title":"Geant4 A simulation toolkit: Physics Reference Manual","type":"report"},"uris":["http://www.mendeley.com/documents/?uuid=fc81b26f-a54e-4284-9be1-4c87d50a05b9"]}],"mendeley":{"formattedCitation":" [7]","plainTextFormattedCitation":" [7]","previouslyFormattedCitation":" [7]"},"properties":{"noteIndex":0},"schema":"https://github.com/citation-style-language/schema/raw/master/csl-citation.json"}</w:instrText>
      </w:r>
      <w:r w:rsidR="00337080" w:rsidRPr="00C73675">
        <w:rPr>
          <w:i/>
        </w:rPr>
        <w:fldChar w:fldCharType="separate"/>
      </w:r>
      <w:r w:rsidR="00C73675" w:rsidRPr="00C73675">
        <w:rPr>
          <w:noProof/>
        </w:rPr>
        <w:t> [7]</w:t>
      </w:r>
      <w:r w:rsidR="00337080" w:rsidRPr="00C73675">
        <w:rPr>
          <w:i/>
        </w:rPr>
        <w:fldChar w:fldCharType="end"/>
      </w:r>
      <w:r w:rsidRPr="00C73675">
        <w:rPr>
          <w:i/>
        </w:rPr>
        <w:t xml:space="preserve"> Page 154</w:t>
      </w:r>
    </w:p>
    <w:p w:rsidR="008547F3" w:rsidRPr="008547F3" w:rsidRDefault="008547F3" w:rsidP="00C831AC">
      <w:pPr>
        <w:pStyle w:val="Heading3"/>
        <w:numPr>
          <w:ilvl w:val="0"/>
          <w:numId w:val="11"/>
        </w:numPr>
      </w:pPr>
      <w:bookmarkStart w:id="3" w:name="_Toc93747192"/>
      <w:r w:rsidRPr="008547F3">
        <w:t>Electrons</w:t>
      </w:r>
      <w:bookmarkEnd w:id="3"/>
    </w:p>
    <w:p w:rsidR="00804004" w:rsidRPr="00804004" w:rsidRDefault="008547F3" w:rsidP="00C73675">
      <w:pPr>
        <w:pStyle w:val="ListParagraph"/>
        <w:numPr>
          <w:ilvl w:val="0"/>
          <w:numId w:val="5"/>
        </w:numPr>
        <w:ind w:left="0" w:firstLine="426"/>
        <w:rPr>
          <w:lang w:val="ru-RU"/>
        </w:rPr>
      </w:pPr>
      <w:r w:rsidRPr="008547F3">
        <w:t>Impact</w:t>
      </w:r>
      <w:r w:rsidRPr="00804004">
        <w:rPr>
          <w:lang w:val="ru-RU"/>
        </w:rPr>
        <w:t xml:space="preserve"> </w:t>
      </w:r>
      <w:r w:rsidRPr="008547F3">
        <w:t>ionization</w:t>
      </w:r>
      <w:r w:rsidRPr="00804004">
        <w:rPr>
          <w:lang w:val="ru-RU"/>
        </w:rPr>
        <w:t xml:space="preserve">, </w:t>
      </w:r>
      <w:r w:rsidRPr="008547F3">
        <w:t>atomic</w:t>
      </w:r>
      <w:r w:rsidRPr="00804004">
        <w:rPr>
          <w:lang w:val="ru-RU"/>
        </w:rPr>
        <w:t xml:space="preserve"> </w:t>
      </w:r>
      <w:r w:rsidRPr="008547F3">
        <w:t>approximation</w:t>
      </w:r>
      <w:r w:rsidRPr="00804004">
        <w:rPr>
          <w:lang w:val="ru-RU"/>
        </w:rPr>
        <w:t xml:space="preserve">: </w:t>
      </w:r>
      <w:r w:rsidR="00804004">
        <w:rPr>
          <w:lang w:val="ru-RU"/>
        </w:rPr>
        <w:t>можно</w:t>
      </w:r>
      <w:r w:rsidR="00804004" w:rsidRPr="00804004">
        <w:rPr>
          <w:lang w:val="ru-RU"/>
        </w:rPr>
        <w:t xml:space="preserve"> </w:t>
      </w:r>
      <w:r w:rsidR="00804004">
        <w:rPr>
          <w:lang w:val="ru-RU"/>
        </w:rPr>
        <w:t>выбрать</w:t>
      </w:r>
      <w:r w:rsidR="00804004" w:rsidRPr="00804004">
        <w:rPr>
          <w:lang w:val="ru-RU"/>
        </w:rPr>
        <w:t xml:space="preserve"> </w:t>
      </w:r>
      <w:r w:rsidR="00804004">
        <w:rPr>
          <w:lang w:val="ru-RU"/>
        </w:rPr>
        <w:t>из нескольких разных моделей:</w:t>
      </w:r>
    </w:p>
    <w:p w:rsidR="00804004" w:rsidRDefault="00804004" w:rsidP="00F87CE8">
      <w:pPr>
        <w:pStyle w:val="ListParagraph"/>
        <w:rPr>
          <w:lang w:val="ru-RU"/>
        </w:rPr>
      </w:pPr>
      <w:r>
        <w:rPr>
          <w:lang w:val="ru-RU"/>
        </w:rPr>
        <w:t xml:space="preserve">А) </w:t>
      </w:r>
      <w:r w:rsidRPr="00804004">
        <w:rPr>
          <w:lang w:val="ru-RU"/>
        </w:rPr>
        <w:t>на низких энергиях КДФ Ричи</w:t>
      </w:r>
      <w:r w:rsidRPr="0080400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Pr="00804004">
        <w:rPr>
          <w:lang w:val="ru-RU"/>
        </w:rPr>
        <w:fldChar w:fldCharType="separate"/>
      </w:r>
      <w:r w:rsidRPr="00804004">
        <w:rPr>
          <w:noProof/>
          <w:lang w:val="ru-RU"/>
        </w:rPr>
        <w:t> [3]</w:t>
      </w:r>
      <w:r w:rsidRPr="00804004">
        <w:rPr>
          <w:lang w:val="ru-RU"/>
        </w:rPr>
        <w:fldChar w:fldCharType="end"/>
      </w:r>
      <w:r w:rsidRPr="00804004">
        <w:rPr>
          <w:lang w:val="ru-RU"/>
        </w:rPr>
        <w:t xml:space="preserve">, </w:t>
      </w:r>
      <w:r w:rsidR="00C73675">
        <w:rPr>
          <w:lang w:val="ru-RU"/>
        </w:rPr>
        <w:t>или Мермина</w:t>
      </w:r>
      <w:r w:rsidR="00C73675">
        <w:rPr>
          <w:lang w:val="ru-RU"/>
        </w:rPr>
        <w:fldChar w:fldCharType="begin" w:fldLock="1"/>
      </w:r>
      <w:r w:rsidR="00C73675">
        <w:rPr>
          <w:lang w:val="ru-RU"/>
        </w:rPr>
        <w:instrText>ADDIN CSL_CITATION {"citationItems":[{"id":"ITEM-1","itemData":{"DOI":"10.1002/sia.5947","ISSN":"01422421","abstract":"The inelastic mean free path and the stopping power of swift electrons in relevant biomaterials, such as liquid water, DNA, protein, lipid, carotene, sugar, and ice are calculated in the framework of the dielectric formalism. The Mermin Energy Loss Function – Generalized Oscillator Strength model is used to determine the energy loss function of these materials for arbitrary energy and momentum transfer using electron energy-loss spectroscopy data as input. To ensure the consistency of the model, efforts are made so that both the Kramers–Kronig and f-sum rules are fulfilled to better than 2{\\%}. Our findings indicate sizeable differences in the inelastic mean free path and stopping power among these biomaterials for low-energy electrons. For example, at 100-eV electron energy, the inelastic mean free path in protein is 25{\\%} smaller than for water and around 10{\\%} smaller than for the other biomaterials. The stopping power values of protein, DNA, and sugar are rather similar but 20{\\%} larger than for water. Taking into account these results, we conclude that electron interactions with living tissues at the nanometric scale cannot be reliably described using only liquid water as the surrogate of the biological target. Copyright ©2016 John Wiley {\\&amp;} Sons, Ltd.","author":[{"dropping-particle":"","family":"Garcia-Molina","given":"Rafael","non-dropping-particle":"","parse-names":false,"suffix":""},{"dropping-particle":"","family":"Abril","given":"Isabel","non-dropping-particle":"","parse-names":false,"suffix":""},{"dropping-particle":"","family":"Kyriakou","given":"Ioanna","non-dropping-particle":"","parse-names":false,"suffix":""},{"dropping-particle":"","family":"Emfietzoglou","given":"Dimitris","non-dropping-particle":"","parse-names":false,"suffix":""}],"container-title":"Surface and Interface Analysis","id":"ITEM-1","issue":"1","issued":{"date-parts":[["2017","1"]]},"page":"11-17","publisher":"John Wiley and Sons Ltd","title":"Inelastic scattering and energy loss of swift electron beams in biologically relevant materials","type":"article-journal","volume":"49"},"uris":["http://www.mendeley.com/documents/?uuid=313d4416-2cfd-4446-bc4b-07e394c13371"]}],"mendeley":{"formattedCitation":" [4]","plainTextFormattedCitation":" [4]","previouslyFormattedCitation":" [4]"},"properties":{"noteIndex":0},"schema":"https://github.com/citation-style-language/schema/raw/master/csl-citation.json"}</w:instrText>
      </w:r>
      <w:r w:rsidR="00C73675">
        <w:rPr>
          <w:lang w:val="ru-RU"/>
        </w:rPr>
        <w:fldChar w:fldCharType="separate"/>
      </w:r>
      <w:r w:rsidR="00C73675" w:rsidRPr="00C73675">
        <w:rPr>
          <w:noProof/>
          <w:lang w:val="ru-RU"/>
        </w:rPr>
        <w:t> [4]</w:t>
      </w:r>
      <w:r w:rsidR="00C73675">
        <w:rPr>
          <w:lang w:val="ru-RU"/>
        </w:rPr>
        <w:fldChar w:fldCharType="end"/>
      </w:r>
      <w:r w:rsidR="00C73675">
        <w:rPr>
          <w:lang w:val="ru-RU"/>
        </w:rPr>
        <w:t xml:space="preserve"> </w:t>
      </w:r>
      <w:r w:rsidRPr="00804004">
        <w:rPr>
          <w:lang w:val="ru-RU"/>
        </w:rPr>
        <w:t>на высоких – дельта-функциональная КДФ</w:t>
      </w:r>
      <w:r w:rsidRPr="00804004">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sidRPr="00804004">
        <w:rPr>
          <w:lang w:val="ru-RU"/>
        </w:rPr>
        <w:fldChar w:fldCharType="separate"/>
      </w:r>
      <w:r w:rsidR="00C73675" w:rsidRPr="00C73675">
        <w:rPr>
          <w:noProof/>
          <w:lang w:val="ru-RU"/>
        </w:rPr>
        <w:t> [5]</w:t>
      </w:r>
      <w:r w:rsidRPr="00804004">
        <w:rPr>
          <w:lang w:val="ru-RU"/>
        </w:rPr>
        <w:fldChar w:fldCharType="end"/>
      </w:r>
      <w:r w:rsidRPr="00804004">
        <w:rPr>
          <w:lang w:val="ru-RU"/>
        </w:rPr>
        <w:t>.</w:t>
      </w:r>
      <w:r>
        <w:rPr>
          <w:lang w:val="ru-RU"/>
        </w:rPr>
        <w:t xml:space="preserve"> </w:t>
      </w:r>
    </w:p>
    <w:p w:rsidR="008547F3" w:rsidRPr="00DA777A" w:rsidRDefault="00804004" w:rsidP="00F87CE8">
      <w:pPr>
        <w:pStyle w:val="ListParagraph"/>
        <w:rPr>
          <w:i/>
          <w:lang w:val="ru-RU"/>
        </w:rPr>
      </w:pPr>
      <w:r>
        <w:rPr>
          <w:lang w:val="ru-RU"/>
        </w:rPr>
        <w:t>Б</w:t>
      </w:r>
      <w:r w:rsidRPr="00DA777A">
        <w:rPr>
          <w:lang w:val="ru-RU"/>
        </w:rPr>
        <w:t xml:space="preserve">) </w:t>
      </w:r>
      <w:r w:rsidR="008547F3" w:rsidRPr="008547F3">
        <w:t>RBEB</w:t>
      </w:r>
      <w:r w:rsidR="008547F3" w:rsidRPr="00DA777A">
        <w:rPr>
          <w:lang w:val="ru-RU"/>
        </w:rPr>
        <w:t xml:space="preserve"> </w:t>
      </w:r>
      <w:r w:rsidR="008547F3" w:rsidRPr="008547F3">
        <w:t>cross</w:t>
      </w:r>
      <w:r w:rsidR="008547F3" w:rsidRPr="00DA777A">
        <w:rPr>
          <w:lang w:val="ru-RU"/>
        </w:rPr>
        <w:t xml:space="preserve"> </w:t>
      </w:r>
      <w:r w:rsidR="008547F3" w:rsidRPr="008547F3">
        <w:t>section</w:t>
      </w:r>
      <w:r w:rsidR="008547F3" w:rsidRPr="00DA777A">
        <w:rPr>
          <w:lang w:val="ru-RU"/>
        </w:rPr>
        <w:t xml:space="preserve"> – </w:t>
      </w:r>
      <w:r w:rsidR="00337080" w:rsidRPr="008547F3">
        <w:fldChar w:fldCharType="begin" w:fldLock="1"/>
      </w:r>
      <w:r w:rsidR="00C73675">
        <w:instrText>ADDIN</w:instrText>
      </w:r>
      <w:r w:rsidR="00C73675" w:rsidRPr="00DA777A">
        <w:rPr>
          <w:lang w:val="ru-RU"/>
        </w:rPr>
        <w:instrText xml:space="preserve"> </w:instrText>
      </w:r>
      <w:r w:rsidR="00C73675">
        <w:instrText>CSL</w:instrText>
      </w:r>
      <w:r w:rsidR="00C73675" w:rsidRPr="00DA777A">
        <w:rPr>
          <w:lang w:val="ru-RU"/>
        </w:rPr>
        <w:instrText>_</w:instrText>
      </w:r>
      <w:r w:rsidR="00C73675">
        <w:instrText>CITATION</w:instrText>
      </w:r>
      <w:r w:rsidR="00C73675" w:rsidRPr="00DA777A">
        <w:rPr>
          <w:lang w:val="ru-RU"/>
        </w:rPr>
        <w:instrText xml:space="preserve"> {"</w:instrText>
      </w:r>
      <w:r w:rsidR="00C73675">
        <w:instrText>citationItems</w:instrText>
      </w:r>
      <w:r w:rsidR="00C73675" w:rsidRPr="00DA777A">
        <w:rPr>
          <w:lang w:val="ru-RU"/>
        </w:rPr>
        <w:instrText>":[{"</w:instrText>
      </w:r>
      <w:r w:rsidR="00C73675">
        <w:instrText>id</w:instrText>
      </w:r>
      <w:r w:rsidR="00C73675" w:rsidRPr="00DA777A">
        <w:rPr>
          <w:lang w:val="ru-RU"/>
        </w:rPr>
        <w:instrText>":"</w:instrText>
      </w:r>
      <w:r w:rsidR="00C73675">
        <w:instrText>ITEM</w:instrText>
      </w:r>
      <w:r w:rsidR="00C73675" w:rsidRPr="00DA777A">
        <w:rPr>
          <w:lang w:val="ru-RU"/>
        </w:rPr>
        <w:instrText>-1","</w:instrText>
      </w:r>
      <w:r w:rsidR="00C73675">
        <w:instrText>itemData</w:instrText>
      </w:r>
      <w:r w:rsidR="00C73675" w:rsidRPr="00DA777A">
        <w:rPr>
          <w:lang w:val="ru-RU"/>
        </w:rPr>
        <w:instrText>":{"</w:instrText>
      </w:r>
      <w:r w:rsidR="00C73675">
        <w:instrText>DOI</w:instrText>
      </w:r>
      <w:r w:rsidR="00C73675" w:rsidRPr="00DA777A">
        <w:rPr>
          <w:lang w:val="ru-RU"/>
        </w:rPr>
        <w:instrText>":"10.1103/</w:instrText>
      </w:r>
      <w:r w:rsidR="00C73675">
        <w:instrText>PhysRevA</w:instrText>
      </w:r>
      <w:r w:rsidR="00C73675" w:rsidRPr="00DA777A">
        <w:rPr>
          <w:lang w:val="ru-RU"/>
        </w:rPr>
        <w:instrText>.62.052710","</w:instrText>
      </w:r>
      <w:r w:rsidR="00C73675">
        <w:instrText>ISSN</w:instrText>
      </w:r>
      <w:r w:rsidR="00C73675" w:rsidRPr="00DA777A">
        <w:rPr>
          <w:lang w:val="ru-RU"/>
        </w:rPr>
        <w:instrText>":"1050-2947","</w:instrText>
      </w:r>
      <w:r w:rsidR="00C73675">
        <w:instrText>author</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Kim</w:instrText>
      </w:r>
      <w:r w:rsidR="00C73675" w:rsidRPr="00DA777A">
        <w:rPr>
          <w:lang w:val="ru-RU"/>
        </w:rPr>
        <w:instrText>","</w:instrText>
      </w:r>
      <w:r w:rsidR="00C73675">
        <w:instrText>given</w:instrText>
      </w:r>
      <w:r w:rsidR="00C73675" w:rsidRPr="00DA777A">
        <w:rPr>
          <w:lang w:val="ru-RU"/>
        </w:rPr>
        <w:instrText>":"</w:instrText>
      </w:r>
      <w:r w:rsidR="00C73675">
        <w:instrText>Yong</w:instrText>
      </w:r>
      <w:r w:rsidR="00C73675" w:rsidRPr="00DA777A">
        <w:rPr>
          <w:lang w:val="ru-RU"/>
        </w:rPr>
        <w:instrText>-</w:instrText>
      </w:r>
      <w:r w:rsidR="00C73675">
        <w:instrText>Ki</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Santos</w:instrText>
      </w:r>
      <w:r w:rsidR="00C73675" w:rsidRPr="00DA777A">
        <w:rPr>
          <w:lang w:val="ru-RU"/>
        </w:rPr>
        <w:instrText>","</w:instrText>
      </w:r>
      <w:r w:rsidR="00C73675">
        <w:instrText>given</w:instrText>
      </w:r>
      <w:r w:rsidR="00C73675" w:rsidRPr="00DA777A">
        <w:rPr>
          <w:lang w:val="ru-RU"/>
        </w:rPr>
        <w:instrText>":"</w:instrText>
      </w:r>
      <w:r w:rsidR="00C73675">
        <w:instrText>Jos</w:instrText>
      </w:r>
      <w:r w:rsidR="00C73675" w:rsidRPr="00DA777A">
        <w:rPr>
          <w:lang w:val="ru-RU"/>
        </w:rPr>
        <w:instrText xml:space="preserve">é </w:instrText>
      </w:r>
      <w:r w:rsidR="00C73675">
        <w:instrText>Paulo</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Parente</w:instrText>
      </w:r>
      <w:r w:rsidR="00C73675" w:rsidRPr="00DA777A">
        <w:rPr>
          <w:lang w:val="ru-RU"/>
        </w:rPr>
        <w:instrText>","</w:instrText>
      </w:r>
      <w:r w:rsidR="00C73675">
        <w:instrText>given</w:instrText>
      </w:r>
      <w:r w:rsidR="00C73675" w:rsidRPr="00DA777A">
        <w:rPr>
          <w:lang w:val="ru-RU"/>
        </w:rPr>
        <w:instrText>":"</w:instrText>
      </w:r>
      <w:r w:rsidR="00C73675">
        <w:instrText>Fernando</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container</w:instrText>
      </w:r>
      <w:r w:rsidR="00C73675" w:rsidRPr="00DA777A">
        <w:rPr>
          <w:lang w:val="ru-RU"/>
        </w:rPr>
        <w:instrText>-</w:instrText>
      </w:r>
      <w:r w:rsidR="00C73675">
        <w:instrText>title</w:instrText>
      </w:r>
      <w:r w:rsidR="00C73675" w:rsidRPr="00DA777A">
        <w:rPr>
          <w:lang w:val="ru-RU"/>
        </w:rPr>
        <w:instrText>":"</w:instrText>
      </w:r>
      <w:r w:rsidR="00C73675">
        <w:instrText>Physical</w:instrText>
      </w:r>
      <w:r w:rsidR="00C73675" w:rsidRPr="00DA777A">
        <w:rPr>
          <w:lang w:val="ru-RU"/>
        </w:rPr>
        <w:instrText xml:space="preserve"> </w:instrText>
      </w:r>
      <w:r w:rsidR="00C73675">
        <w:instrText>Review</w:instrText>
      </w:r>
      <w:r w:rsidR="00C73675" w:rsidRPr="00DA777A">
        <w:rPr>
          <w:lang w:val="ru-RU"/>
        </w:rPr>
        <w:instrText xml:space="preserve"> </w:instrText>
      </w:r>
      <w:r w:rsidR="00C73675">
        <w:instrText>A</w:instrText>
      </w:r>
      <w:r w:rsidR="00C73675" w:rsidRPr="00DA777A">
        <w:rPr>
          <w:lang w:val="ru-RU"/>
        </w:rPr>
        <w:instrText>","</w:instrText>
      </w:r>
      <w:r w:rsidR="00C73675">
        <w:instrText>id</w:instrText>
      </w:r>
      <w:r w:rsidR="00C73675" w:rsidRPr="00DA777A">
        <w:rPr>
          <w:lang w:val="ru-RU"/>
        </w:rPr>
        <w:instrText>":"</w:instrText>
      </w:r>
      <w:r w:rsidR="00C73675">
        <w:instrText>ITEM</w:instrText>
      </w:r>
      <w:r w:rsidR="00C73675" w:rsidRPr="00DA777A">
        <w:rPr>
          <w:lang w:val="ru-RU"/>
        </w:rPr>
        <w:instrText>-1","</w:instrText>
      </w:r>
      <w:r w:rsidR="00C73675">
        <w:instrText>issue</w:instrText>
      </w:r>
      <w:r w:rsidR="00C73675" w:rsidRPr="00DA777A">
        <w:rPr>
          <w:lang w:val="ru-RU"/>
        </w:rPr>
        <w:instrText>":"5","</w:instrText>
      </w:r>
      <w:r w:rsidR="00C73675">
        <w:instrText>issued</w:instrText>
      </w:r>
      <w:r w:rsidR="00C73675" w:rsidRPr="00DA777A">
        <w:rPr>
          <w:lang w:val="ru-RU"/>
        </w:rPr>
        <w:instrText>":{"</w:instrText>
      </w:r>
      <w:r w:rsidR="00C73675">
        <w:instrText>date</w:instrText>
      </w:r>
      <w:r w:rsidR="00C73675" w:rsidRPr="00DA777A">
        <w:rPr>
          <w:lang w:val="ru-RU"/>
        </w:rPr>
        <w:instrText>-</w:instrText>
      </w:r>
      <w:r w:rsidR="00C73675">
        <w:instrText>parts</w:instrText>
      </w:r>
      <w:r w:rsidR="00C73675" w:rsidRPr="00DA777A">
        <w:rPr>
          <w:lang w:val="ru-RU"/>
        </w:rPr>
        <w:instrText>":[["2000","10"]]},"</w:instrText>
      </w:r>
      <w:r w:rsidR="00C73675">
        <w:instrText>page</w:instrText>
      </w:r>
      <w:r w:rsidR="00C73675" w:rsidRPr="00DA777A">
        <w:rPr>
          <w:lang w:val="ru-RU"/>
        </w:rPr>
        <w:instrText>":"52710","</w:instrText>
      </w:r>
      <w:r w:rsidR="00C73675">
        <w:instrText>publisher</w:instrText>
      </w:r>
      <w:r w:rsidR="00C73675" w:rsidRPr="00DA777A">
        <w:rPr>
          <w:lang w:val="ru-RU"/>
        </w:rPr>
        <w:instrText>":"</w:instrText>
      </w:r>
      <w:r w:rsidR="00C73675">
        <w:instrText>American</w:instrText>
      </w:r>
      <w:r w:rsidR="00C73675" w:rsidRPr="00DA777A">
        <w:rPr>
          <w:lang w:val="ru-RU"/>
        </w:rPr>
        <w:instrText xml:space="preserve"> </w:instrText>
      </w:r>
      <w:r w:rsidR="00C73675">
        <w:instrText>Physical</w:instrText>
      </w:r>
      <w:r w:rsidR="00C73675" w:rsidRPr="00DA777A">
        <w:rPr>
          <w:lang w:val="ru-RU"/>
        </w:rPr>
        <w:instrText xml:space="preserve"> </w:instrText>
      </w:r>
      <w:r w:rsidR="00C73675">
        <w:instrText>Society</w:instrText>
      </w:r>
      <w:r w:rsidR="00C73675" w:rsidRPr="00DA777A">
        <w:rPr>
          <w:lang w:val="ru-RU"/>
        </w:rPr>
        <w:instrText>","</w:instrText>
      </w:r>
      <w:r w:rsidR="00C73675">
        <w:instrText>title</w:instrText>
      </w:r>
      <w:r w:rsidR="00C73675" w:rsidRPr="00DA777A">
        <w:rPr>
          <w:lang w:val="ru-RU"/>
        </w:rPr>
        <w:instrText>":"</w:instrText>
      </w:r>
      <w:r w:rsidR="00C73675">
        <w:instrText>Extension</w:instrText>
      </w:r>
      <w:r w:rsidR="00C73675" w:rsidRPr="00DA777A">
        <w:rPr>
          <w:lang w:val="ru-RU"/>
        </w:rPr>
        <w:instrText xml:space="preserve"> </w:instrText>
      </w:r>
      <w:r w:rsidR="00C73675">
        <w:instrText>of</w:instrText>
      </w:r>
      <w:r w:rsidR="00C73675" w:rsidRPr="00DA777A">
        <w:rPr>
          <w:lang w:val="ru-RU"/>
        </w:rPr>
        <w:instrText xml:space="preserve"> </w:instrText>
      </w:r>
      <w:r w:rsidR="00C73675">
        <w:instrText>the</w:instrText>
      </w:r>
      <w:r w:rsidR="00C73675" w:rsidRPr="00DA777A">
        <w:rPr>
          <w:lang w:val="ru-RU"/>
        </w:rPr>
        <w:instrText xml:space="preserve"> </w:instrText>
      </w:r>
      <w:r w:rsidR="00C73675">
        <w:instrText>binary</w:instrText>
      </w:r>
      <w:r w:rsidR="00C73675" w:rsidRPr="00DA777A">
        <w:rPr>
          <w:lang w:val="ru-RU"/>
        </w:rPr>
        <w:instrText>-</w:instrText>
      </w:r>
      <w:r w:rsidR="00C73675">
        <w:instrText>encounter</w:instrText>
      </w:r>
      <w:r w:rsidR="00C73675" w:rsidRPr="00DA777A">
        <w:rPr>
          <w:lang w:val="ru-RU"/>
        </w:rPr>
        <w:instrText>-</w:instrText>
      </w:r>
      <w:r w:rsidR="00C73675">
        <w:instrText>dipole</w:instrText>
      </w:r>
      <w:r w:rsidR="00C73675" w:rsidRPr="00DA777A">
        <w:rPr>
          <w:lang w:val="ru-RU"/>
        </w:rPr>
        <w:instrText xml:space="preserve"> </w:instrText>
      </w:r>
      <w:r w:rsidR="00C73675">
        <w:instrText>model</w:instrText>
      </w:r>
      <w:r w:rsidR="00C73675" w:rsidRPr="00DA777A">
        <w:rPr>
          <w:lang w:val="ru-RU"/>
        </w:rPr>
        <w:instrText xml:space="preserve"> </w:instrText>
      </w:r>
      <w:r w:rsidR="00C73675">
        <w:instrText>to</w:instrText>
      </w:r>
      <w:r w:rsidR="00C73675" w:rsidRPr="00DA777A">
        <w:rPr>
          <w:lang w:val="ru-RU"/>
        </w:rPr>
        <w:instrText xml:space="preserve"> </w:instrText>
      </w:r>
      <w:r w:rsidR="00C73675">
        <w:instrText>relativistic</w:instrText>
      </w:r>
      <w:r w:rsidR="00C73675" w:rsidRPr="00DA777A">
        <w:rPr>
          <w:lang w:val="ru-RU"/>
        </w:rPr>
        <w:instrText xml:space="preserve"> </w:instrText>
      </w:r>
      <w:r w:rsidR="00C73675">
        <w:instrText>incident</w:instrText>
      </w:r>
      <w:r w:rsidR="00C73675" w:rsidRPr="00DA777A">
        <w:rPr>
          <w:lang w:val="ru-RU"/>
        </w:rPr>
        <w:instrText xml:space="preserve"> </w:instrText>
      </w:r>
      <w:r w:rsidR="00C73675">
        <w:instrText>electrons</w:instrText>
      </w:r>
      <w:r w:rsidR="00C73675" w:rsidRPr="00DA777A">
        <w:rPr>
          <w:lang w:val="ru-RU"/>
        </w:rPr>
        <w:instrText>","</w:instrText>
      </w:r>
      <w:r w:rsidR="00C73675">
        <w:instrText>type</w:instrText>
      </w:r>
      <w:r w:rsidR="00C73675" w:rsidRPr="00DA777A">
        <w:rPr>
          <w:lang w:val="ru-RU"/>
        </w:rPr>
        <w:instrText>":"</w:instrText>
      </w:r>
      <w:r w:rsidR="00C73675">
        <w:instrText>article</w:instrText>
      </w:r>
      <w:r w:rsidR="00C73675" w:rsidRPr="00DA777A">
        <w:rPr>
          <w:lang w:val="ru-RU"/>
        </w:rPr>
        <w:instrText>-</w:instrText>
      </w:r>
      <w:r w:rsidR="00C73675">
        <w:instrText>journal</w:instrText>
      </w:r>
      <w:r w:rsidR="00C73675" w:rsidRPr="00DA777A">
        <w:rPr>
          <w:lang w:val="ru-RU"/>
        </w:rPr>
        <w:instrText>","</w:instrText>
      </w:r>
      <w:r w:rsidR="00C73675">
        <w:instrText>volume</w:instrText>
      </w:r>
      <w:r w:rsidR="00C73675" w:rsidRPr="00DA777A">
        <w:rPr>
          <w:lang w:val="ru-RU"/>
        </w:rPr>
        <w:instrText>":"62"},"</w:instrText>
      </w:r>
      <w:r w:rsidR="00C73675">
        <w:instrText>uris</w:instrText>
      </w:r>
      <w:r w:rsidR="00C73675" w:rsidRPr="00DA777A">
        <w:rPr>
          <w:lang w:val="ru-RU"/>
        </w:rPr>
        <w:instrText>":["</w:instrText>
      </w:r>
      <w:r w:rsidR="00C73675">
        <w:instrText>http</w:instrText>
      </w:r>
      <w:r w:rsidR="00C73675" w:rsidRPr="00DA777A">
        <w:rPr>
          <w:lang w:val="ru-RU"/>
        </w:rPr>
        <w:instrText>://</w:instrText>
      </w:r>
      <w:r w:rsidR="00C73675">
        <w:instrText>www</w:instrText>
      </w:r>
      <w:r w:rsidR="00C73675" w:rsidRPr="00DA777A">
        <w:rPr>
          <w:lang w:val="ru-RU"/>
        </w:rPr>
        <w:instrText>.</w:instrText>
      </w:r>
      <w:r w:rsidR="00C73675">
        <w:instrText>mendeley</w:instrText>
      </w:r>
      <w:r w:rsidR="00C73675" w:rsidRPr="00DA777A">
        <w:rPr>
          <w:lang w:val="ru-RU"/>
        </w:rPr>
        <w:instrText>.</w:instrText>
      </w:r>
      <w:r w:rsidR="00C73675">
        <w:instrText>com</w:instrText>
      </w:r>
      <w:r w:rsidR="00C73675" w:rsidRPr="00DA777A">
        <w:rPr>
          <w:lang w:val="ru-RU"/>
        </w:rPr>
        <w:instrText>/</w:instrText>
      </w:r>
      <w:r w:rsidR="00C73675">
        <w:instrText>documents</w:instrText>
      </w:r>
      <w:r w:rsidR="00C73675" w:rsidRPr="00DA777A">
        <w:rPr>
          <w:lang w:val="ru-RU"/>
        </w:rPr>
        <w:instrText>/?</w:instrText>
      </w:r>
      <w:r w:rsidR="00C73675">
        <w:instrText>uuid</w:instrText>
      </w:r>
      <w:r w:rsidR="00C73675" w:rsidRPr="00DA777A">
        <w:rPr>
          <w:lang w:val="ru-RU"/>
        </w:rPr>
        <w:instrText>=</w:instrText>
      </w:r>
      <w:r w:rsidR="00C73675">
        <w:instrText>af</w:instrText>
      </w:r>
      <w:r w:rsidR="00C73675" w:rsidRPr="00DA777A">
        <w:rPr>
          <w:lang w:val="ru-RU"/>
        </w:rPr>
        <w:instrText>804</w:instrText>
      </w:r>
      <w:r w:rsidR="00C73675">
        <w:instrText>cfc</w:instrText>
      </w:r>
      <w:r w:rsidR="00C73675" w:rsidRPr="00DA777A">
        <w:rPr>
          <w:lang w:val="ru-RU"/>
        </w:rPr>
        <w:instrText>-547</w:instrText>
      </w:r>
      <w:r w:rsidR="00C73675">
        <w:instrText>b</w:instrText>
      </w:r>
      <w:r w:rsidR="00C73675" w:rsidRPr="00DA777A">
        <w:rPr>
          <w:lang w:val="ru-RU"/>
        </w:rPr>
        <w:instrText>-48</w:instrText>
      </w:r>
      <w:r w:rsidR="00C73675">
        <w:instrText>fc</w:instrText>
      </w:r>
      <w:r w:rsidR="00C73675" w:rsidRPr="00DA777A">
        <w:rPr>
          <w:lang w:val="ru-RU"/>
        </w:rPr>
        <w:instrText>-</w:instrText>
      </w:r>
      <w:r w:rsidR="00C73675">
        <w:instrText>bcbb</w:instrText>
      </w:r>
      <w:r w:rsidR="00C73675" w:rsidRPr="00DA777A">
        <w:rPr>
          <w:lang w:val="ru-RU"/>
        </w:rPr>
        <w:instrText>-783</w:instrText>
      </w:r>
      <w:r w:rsidR="00C73675">
        <w:instrText>e</w:instrText>
      </w:r>
      <w:r w:rsidR="00C73675" w:rsidRPr="00DA777A">
        <w:rPr>
          <w:lang w:val="ru-RU"/>
        </w:rPr>
        <w:instrText>2698</w:instrText>
      </w:r>
      <w:r w:rsidR="00C73675">
        <w:instrText>a</w:instrText>
      </w:r>
      <w:r w:rsidR="00C73675" w:rsidRPr="00DA777A">
        <w:rPr>
          <w:lang w:val="ru-RU"/>
        </w:rPr>
        <w:instrText>695"]}],"</w:instrText>
      </w:r>
      <w:r w:rsidR="00C73675">
        <w:instrText>mendeley</w:instrText>
      </w:r>
      <w:r w:rsidR="00C73675" w:rsidRPr="00DA777A">
        <w:rPr>
          <w:lang w:val="ru-RU"/>
        </w:rPr>
        <w:instrText>":{"</w:instrText>
      </w:r>
      <w:r w:rsidR="00C73675">
        <w:instrText>formattedCitation</w:instrText>
      </w:r>
      <w:r w:rsidR="00C73675" w:rsidRPr="00DA777A">
        <w:rPr>
          <w:lang w:val="ru-RU"/>
        </w:rPr>
        <w:instrText>":"</w:instrText>
      </w:r>
      <w:r w:rsidR="00C73675">
        <w:instrText> </w:instrText>
      </w:r>
      <w:r w:rsidR="00C73675" w:rsidRPr="00DA777A">
        <w:rPr>
          <w:lang w:val="ru-RU"/>
        </w:rPr>
        <w:instrText>[8]","</w:instrText>
      </w:r>
      <w:r w:rsidR="00C73675">
        <w:instrText>plainTextFormattedCitation</w:instrText>
      </w:r>
      <w:r w:rsidR="00C73675" w:rsidRPr="00DA777A">
        <w:rPr>
          <w:lang w:val="ru-RU"/>
        </w:rPr>
        <w:instrText>":"</w:instrText>
      </w:r>
      <w:r w:rsidR="00C73675">
        <w:instrText> </w:instrText>
      </w:r>
      <w:r w:rsidR="00C73675" w:rsidRPr="00DA777A">
        <w:rPr>
          <w:lang w:val="ru-RU"/>
        </w:rPr>
        <w:instrText>[8]","</w:instrText>
      </w:r>
      <w:r w:rsidR="00C73675">
        <w:instrText>previouslyFormattedCitation</w:instrText>
      </w:r>
      <w:r w:rsidR="00C73675" w:rsidRPr="00DA777A">
        <w:rPr>
          <w:lang w:val="ru-RU"/>
        </w:rPr>
        <w:instrText>":"</w:instrText>
      </w:r>
      <w:r w:rsidR="00C73675">
        <w:instrText> </w:instrText>
      </w:r>
      <w:r w:rsidR="00C73675" w:rsidRPr="00DA777A">
        <w:rPr>
          <w:lang w:val="ru-RU"/>
        </w:rPr>
        <w:instrText>[8]"},"</w:instrText>
      </w:r>
      <w:r w:rsidR="00C73675">
        <w:instrText>properties</w:instrText>
      </w:r>
      <w:r w:rsidR="00C73675" w:rsidRPr="00DA777A">
        <w:rPr>
          <w:lang w:val="ru-RU"/>
        </w:rPr>
        <w:instrText>":{"</w:instrText>
      </w:r>
      <w:r w:rsidR="00C73675">
        <w:instrText>noteIndex</w:instrText>
      </w:r>
      <w:r w:rsidR="00C73675" w:rsidRPr="00DA777A">
        <w:rPr>
          <w:lang w:val="ru-RU"/>
        </w:rPr>
        <w:instrText>":0},"</w:instrText>
      </w:r>
      <w:r w:rsidR="00C73675">
        <w:instrText>schema</w:instrText>
      </w:r>
      <w:r w:rsidR="00C73675" w:rsidRPr="00DA777A">
        <w:rPr>
          <w:lang w:val="ru-RU"/>
        </w:rPr>
        <w:instrText>":"</w:instrText>
      </w:r>
      <w:r w:rsidR="00C73675">
        <w:instrText>https</w:instrText>
      </w:r>
      <w:r w:rsidR="00C73675" w:rsidRPr="00DA777A">
        <w:rPr>
          <w:lang w:val="ru-RU"/>
        </w:rPr>
        <w:instrText>://</w:instrText>
      </w:r>
      <w:r w:rsidR="00C73675">
        <w:instrText>github</w:instrText>
      </w:r>
      <w:r w:rsidR="00C73675" w:rsidRPr="00DA777A">
        <w:rPr>
          <w:lang w:val="ru-RU"/>
        </w:rPr>
        <w:instrText>.</w:instrText>
      </w:r>
      <w:r w:rsidR="00C73675">
        <w:instrText>com</w:instrText>
      </w:r>
      <w:r w:rsidR="00C73675" w:rsidRPr="00DA777A">
        <w:rPr>
          <w:lang w:val="ru-RU"/>
        </w:rPr>
        <w:instrText>/</w:instrText>
      </w:r>
      <w:r w:rsidR="00C73675">
        <w:instrText>citation</w:instrText>
      </w:r>
      <w:r w:rsidR="00C73675" w:rsidRPr="00DA777A">
        <w:rPr>
          <w:lang w:val="ru-RU"/>
        </w:rPr>
        <w:instrText>-</w:instrText>
      </w:r>
      <w:r w:rsidR="00C73675">
        <w:instrText>style</w:instrText>
      </w:r>
      <w:r w:rsidR="00C73675" w:rsidRPr="00DA777A">
        <w:rPr>
          <w:lang w:val="ru-RU"/>
        </w:rPr>
        <w:instrText>-</w:instrText>
      </w:r>
      <w:r w:rsidR="00C73675">
        <w:instrText>language</w:instrText>
      </w:r>
      <w:r w:rsidR="00C73675" w:rsidRPr="00DA777A">
        <w:rPr>
          <w:lang w:val="ru-RU"/>
        </w:rPr>
        <w:instrText>/</w:instrText>
      </w:r>
      <w:r w:rsidR="00C73675">
        <w:instrText>schema</w:instrText>
      </w:r>
      <w:r w:rsidR="00C73675" w:rsidRPr="00DA777A">
        <w:rPr>
          <w:lang w:val="ru-RU"/>
        </w:rPr>
        <w:instrText>/</w:instrText>
      </w:r>
      <w:r w:rsidR="00C73675">
        <w:instrText>raw</w:instrText>
      </w:r>
      <w:r w:rsidR="00C73675" w:rsidRPr="00DA777A">
        <w:rPr>
          <w:lang w:val="ru-RU"/>
        </w:rPr>
        <w:instrText>/</w:instrText>
      </w:r>
      <w:r w:rsidR="00C73675">
        <w:instrText>master</w:instrText>
      </w:r>
      <w:r w:rsidR="00C73675" w:rsidRPr="00DA777A">
        <w:rPr>
          <w:lang w:val="ru-RU"/>
        </w:rPr>
        <w:instrText>/</w:instrText>
      </w:r>
      <w:r w:rsidR="00C73675">
        <w:instrText>csl</w:instrText>
      </w:r>
      <w:r w:rsidR="00C73675" w:rsidRPr="00DA777A">
        <w:rPr>
          <w:lang w:val="ru-RU"/>
        </w:rPr>
        <w:instrText>-</w:instrText>
      </w:r>
      <w:r w:rsidR="00C73675">
        <w:instrText>citation</w:instrText>
      </w:r>
      <w:r w:rsidR="00C73675" w:rsidRPr="00DA777A">
        <w:rPr>
          <w:lang w:val="ru-RU"/>
        </w:rPr>
        <w:instrText>.</w:instrText>
      </w:r>
      <w:r w:rsidR="00C73675">
        <w:instrText>json</w:instrText>
      </w:r>
      <w:r w:rsidR="00C73675" w:rsidRPr="00DA777A">
        <w:rPr>
          <w:lang w:val="ru-RU"/>
        </w:rPr>
        <w:instrText>"}</w:instrText>
      </w:r>
      <w:r w:rsidR="00337080" w:rsidRPr="008547F3">
        <w:fldChar w:fldCharType="separate"/>
      </w:r>
      <w:r w:rsidR="00C73675" w:rsidRPr="00C73675">
        <w:rPr>
          <w:noProof/>
        </w:rPr>
        <w:t> </w:t>
      </w:r>
      <w:r w:rsidR="00C73675" w:rsidRPr="00DA777A">
        <w:rPr>
          <w:noProof/>
          <w:lang w:val="ru-RU"/>
        </w:rPr>
        <w:t>[8]</w:t>
      </w:r>
      <w:r w:rsidR="00337080" w:rsidRPr="008547F3">
        <w:fldChar w:fldCharType="end"/>
      </w:r>
      <w:r w:rsidR="008547F3" w:rsidRPr="00DA777A">
        <w:rPr>
          <w:lang w:val="ru-RU"/>
        </w:rPr>
        <w:t xml:space="preserve"> </w:t>
      </w:r>
      <w:r w:rsidR="008547F3" w:rsidRPr="008547F3">
        <w:t>Eq</w:t>
      </w:r>
      <w:r w:rsidR="008547F3" w:rsidRPr="00DA777A">
        <w:rPr>
          <w:lang w:val="ru-RU"/>
        </w:rPr>
        <w:t>.(22)</w:t>
      </w:r>
      <w:r w:rsidRPr="00DA777A">
        <w:rPr>
          <w:lang w:val="ru-RU"/>
        </w:rPr>
        <w:t xml:space="preserve"> </w:t>
      </w:r>
      <w:r w:rsidRPr="00DA777A">
        <w:rPr>
          <w:i/>
          <w:lang w:val="ru-RU"/>
        </w:rPr>
        <w:t>(</w:t>
      </w:r>
      <w:r w:rsidRPr="00804004">
        <w:rPr>
          <w:i/>
          <w:lang w:val="ru-RU"/>
        </w:rPr>
        <w:t>Не</w:t>
      </w:r>
      <w:r w:rsidRPr="00DA777A">
        <w:rPr>
          <w:i/>
          <w:lang w:val="ru-RU"/>
        </w:rPr>
        <w:t xml:space="preserve"> </w:t>
      </w:r>
      <w:r w:rsidRPr="00804004">
        <w:rPr>
          <w:i/>
          <w:lang w:val="ru-RU"/>
        </w:rPr>
        <w:t>закончена</w:t>
      </w:r>
      <w:r w:rsidRPr="00DA777A">
        <w:rPr>
          <w:i/>
          <w:lang w:val="ru-RU"/>
        </w:rPr>
        <w:t>)</w:t>
      </w:r>
    </w:p>
    <w:p w:rsidR="00804004" w:rsidRPr="006E1FA2" w:rsidRDefault="00804004" w:rsidP="00F87CE8">
      <w:pPr>
        <w:pStyle w:val="ListParagraph"/>
        <w:rPr>
          <w:i/>
          <w:lang w:val="ru-RU"/>
        </w:rPr>
      </w:pPr>
      <w:r>
        <w:rPr>
          <w:lang w:val="ru-RU"/>
        </w:rPr>
        <w:t>В) одноп</w:t>
      </w:r>
      <w:r w:rsidR="006E1FA2">
        <w:rPr>
          <w:lang w:val="ru-RU"/>
        </w:rPr>
        <w:t>ол</w:t>
      </w:r>
      <w:r>
        <w:rPr>
          <w:lang w:val="ru-RU"/>
        </w:rPr>
        <w:t>ю</w:t>
      </w:r>
      <w:r w:rsidR="006E1FA2">
        <w:rPr>
          <w:lang w:val="ru-RU"/>
        </w:rPr>
        <w:t>сная дельта-функционаяльная КДФ</w:t>
      </w:r>
      <w:r>
        <w:rPr>
          <w:lang w:val="ru-RU"/>
        </w:rPr>
        <w:t xml:space="preserve"> </w:t>
      </w:r>
      <w:r w:rsidRPr="006E1FA2">
        <w:rPr>
          <w:i/>
          <w:lang w:val="ru-RU"/>
        </w:rPr>
        <w:t>(</w:t>
      </w:r>
      <w:r w:rsidRPr="00804004">
        <w:rPr>
          <w:i/>
          <w:lang w:val="ru-RU"/>
        </w:rPr>
        <w:t>Не</w:t>
      </w:r>
      <w:r w:rsidRPr="006E1FA2">
        <w:rPr>
          <w:i/>
          <w:lang w:val="ru-RU"/>
        </w:rPr>
        <w:t xml:space="preserve"> </w:t>
      </w:r>
      <w:r w:rsidRPr="00804004">
        <w:rPr>
          <w:i/>
          <w:lang w:val="ru-RU"/>
        </w:rPr>
        <w:t>закончена</w:t>
      </w:r>
      <w:r w:rsidRPr="006E1FA2">
        <w:rPr>
          <w:i/>
          <w:lang w:val="ru-RU"/>
        </w:rPr>
        <w:t>)</w:t>
      </w:r>
    </w:p>
    <w:p w:rsidR="00804004" w:rsidRPr="00804004" w:rsidRDefault="008547F3" w:rsidP="00C73675">
      <w:pPr>
        <w:pStyle w:val="ListParagraph"/>
        <w:numPr>
          <w:ilvl w:val="0"/>
          <w:numId w:val="5"/>
        </w:numPr>
        <w:ind w:left="0" w:firstLine="426"/>
        <w:rPr>
          <w:lang w:val="ru-RU"/>
        </w:rPr>
      </w:pPr>
      <w:r w:rsidRPr="008547F3">
        <w:t>Elastic</w:t>
      </w:r>
      <w:r w:rsidRPr="00804004">
        <w:rPr>
          <w:lang w:val="ru-RU"/>
        </w:rPr>
        <w:t xml:space="preserve"> </w:t>
      </w:r>
      <w:r w:rsidRPr="008547F3">
        <w:t>scattering</w:t>
      </w:r>
      <w:r w:rsidRPr="00804004">
        <w:rPr>
          <w:lang w:val="ru-RU"/>
        </w:rPr>
        <w:t xml:space="preserve"> (</w:t>
      </w:r>
      <w:r w:rsidRPr="008547F3">
        <w:t>atomic</w:t>
      </w:r>
      <w:r w:rsidRPr="00804004">
        <w:rPr>
          <w:lang w:val="ru-RU"/>
        </w:rPr>
        <w:t xml:space="preserve">): </w:t>
      </w:r>
      <w:r w:rsidR="00804004">
        <w:rPr>
          <w:lang w:val="ru-RU"/>
        </w:rPr>
        <w:t>можно выбрать из нескольких моделей:</w:t>
      </w:r>
    </w:p>
    <w:p w:rsidR="008547F3" w:rsidRDefault="00804004" w:rsidP="00F87CE8">
      <w:pPr>
        <w:pStyle w:val="ListParagraph"/>
        <w:rPr>
          <w:noProof/>
        </w:rPr>
      </w:pPr>
      <w:r>
        <w:rPr>
          <w:lang w:val="ru-RU"/>
        </w:rPr>
        <w:t>А</w:t>
      </w:r>
      <w:r w:rsidRPr="00804004">
        <w:t xml:space="preserve">) </w:t>
      </w:r>
      <w:r w:rsidR="008547F3" w:rsidRPr="008547F3">
        <w:t xml:space="preserve">relativistic Mott’s </w:t>
      </w:r>
      <w:r w:rsidR="008547F3" w:rsidRPr="008547F3">
        <w:rPr>
          <w:noProof/>
        </w:rPr>
        <w:t>[3], p. 158, Eqs.(7.5-7.8)</w:t>
      </w:r>
    </w:p>
    <w:p w:rsidR="00804004" w:rsidRPr="00647AA8" w:rsidRDefault="00804004" w:rsidP="00F87CE8">
      <w:pPr>
        <w:pStyle w:val="ListParagraph"/>
      </w:pPr>
      <w:r>
        <w:rPr>
          <w:lang w:val="ru-RU"/>
        </w:rPr>
        <w:t xml:space="preserve">Б) </w:t>
      </w:r>
      <w:r w:rsidRPr="00804004">
        <w:rPr>
          <w:lang w:val="ru-RU"/>
        </w:rPr>
        <w:t>на низких энергиях КДФ Ричи</w:t>
      </w:r>
      <w:r w:rsidRPr="0080400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Pr="00804004">
        <w:rPr>
          <w:lang w:val="ru-RU"/>
        </w:rPr>
        <w:fldChar w:fldCharType="separate"/>
      </w:r>
      <w:r w:rsidRPr="00804004">
        <w:rPr>
          <w:noProof/>
          <w:lang w:val="ru-RU"/>
        </w:rPr>
        <w:t> [3]</w:t>
      </w:r>
      <w:r w:rsidRPr="00804004">
        <w:rPr>
          <w:lang w:val="ru-RU"/>
        </w:rPr>
        <w:fldChar w:fldCharType="end"/>
      </w:r>
      <w:r w:rsidRPr="00804004">
        <w:rPr>
          <w:lang w:val="ru-RU"/>
        </w:rPr>
        <w:t>, на высоких – дельта-функциональная КДФ</w:t>
      </w:r>
      <w:r w:rsidRPr="00804004">
        <w:rPr>
          <w:lang w:val="ru-RU"/>
        </w:rPr>
        <w:fldChar w:fldCharType="begin" w:fldLock="1"/>
      </w:r>
      <w:r w:rsidR="00C73675">
        <w:rPr>
          <w:lang w:val="ru-RU"/>
        </w:rPr>
        <w:instrText xml:space="preserve">ADDIN CSL_CITATION {"citationItems":[{"id":"ITEM-1","itemData":{"DOI":"10.1088/1361-6463/AB7C09","ISSN":"0022-3727","abstract":"We propose an analytically solvable model of the differential and total inelastic cross sections, mean free paths, and energy losses of charged projectiles (electrons, positrons, protons, ions, </w:instrText>
      </w:r>
      <w:r w:rsidR="00C73675" w:rsidRPr="009613FF">
        <w:instrText>e</w:instrText>
      </w:r>
      <w:r w:rsidR="00C73675" w:rsidRPr="00C73675">
        <w:instrText>tc</w:instrText>
      </w:r>
      <w:r w:rsidR="00C73675" w:rsidRPr="009613FF">
        <w:instrText xml:space="preserve">.) </w:instrText>
      </w:r>
      <w:r w:rsidR="00C73675" w:rsidRPr="00C73675">
        <w:instrText>within</w:instrText>
      </w:r>
      <w:r w:rsidR="00C73675" w:rsidRPr="009613FF">
        <w:instrText xml:space="preserve"> </w:instrText>
      </w:r>
      <w:r w:rsidR="00C73675" w:rsidRPr="00C73675">
        <w:instrText>a</w:instrText>
      </w:r>
      <w:r w:rsidR="00C73675" w:rsidRPr="009613FF">
        <w:instrText xml:space="preserve"> </w:instrText>
      </w:r>
      <w:r w:rsidR="00C73675" w:rsidRPr="00C73675">
        <w:instrText>unified</w:instrText>
      </w:r>
      <w:r w:rsidR="00C73675" w:rsidRPr="009613FF">
        <w:instrText xml:space="preserve"> </w:instrText>
      </w:r>
      <w:r w:rsidR="00C73675" w:rsidRPr="00C73675">
        <w:instrText>framework</w:instrText>
      </w:r>
      <w:r w:rsidR="00C73675" w:rsidRPr="009613FF">
        <w:instrText xml:space="preserve">. </w:instrText>
      </w:r>
      <w:r w:rsidR="00C73675" w:rsidRPr="00C73675">
        <w:instrText>It</w:instrText>
      </w:r>
      <w:r w:rsidR="00C73675" w:rsidRPr="009613FF">
        <w:instrText xml:space="preserve"> </w:instrText>
      </w:r>
      <w:r w:rsidR="00C73675" w:rsidRPr="00C73675">
        <w:instrText>is</w:instrText>
      </w:r>
      <w:r w:rsidR="00C73675" w:rsidRPr="009613FF">
        <w:instrText xml:space="preserve"> </w:instrText>
      </w:r>
      <w:r w:rsidR="00C73675" w:rsidRPr="00C73675">
        <w:instrText>applicable</w:instrText>
      </w:r>
      <w:r w:rsidR="00C73675" w:rsidRPr="009613FF">
        <w:instrText xml:space="preserve"> </w:instrText>
      </w:r>
      <w:r w:rsidR="00C73675" w:rsidRPr="00C73675">
        <w:instrText>within</w:instrText>
      </w:r>
      <w:r w:rsidR="00C73675" w:rsidRPr="009613FF">
        <w:instrText xml:space="preserve"> </w:instrText>
      </w:r>
      <w:r w:rsidR="00C73675" w:rsidRPr="00C73675">
        <w:instrText>a</w:instrText>
      </w:r>
      <w:r w:rsidR="00C73675" w:rsidRPr="009613FF">
        <w:instrText xml:space="preserve"> </w:instrText>
      </w:r>
      <w:r w:rsidR="00C73675" w:rsidRPr="00C73675">
        <w:instrText>broad</w:instrText>
      </w:r>
      <w:r w:rsidR="00C73675" w:rsidRPr="009613FF">
        <w:instrText xml:space="preserve"> </w:instrText>
      </w:r>
      <w:r w:rsidR="00C73675" w:rsidRPr="00C73675">
        <w:instrText>range</w:instrText>
      </w:r>
      <w:r w:rsidR="00C73675" w:rsidRPr="009613FF">
        <w:instrText xml:space="preserve"> </w:instrText>
      </w:r>
      <w:r w:rsidR="00C73675" w:rsidRPr="00C73675">
        <w:instrText>of</w:instrText>
      </w:r>
      <w:r w:rsidR="00C73675" w:rsidRPr="009613FF">
        <w:instrText xml:space="preserve"> </w:instrText>
      </w:r>
      <w:r w:rsidR="00C73675" w:rsidRPr="00C73675">
        <w:instrText>incident</w:instrText>
      </w:r>
      <w:r w:rsidR="00C73675" w:rsidRPr="009613FF">
        <w:instrText xml:space="preserve"> </w:instrText>
      </w:r>
      <w:r w:rsidR="00C73675" w:rsidRPr="00C73675">
        <w:instrText>energies</w:instrText>
      </w:r>
      <w:r w:rsidR="00C73675" w:rsidRPr="009613FF">
        <w:instrText xml:space="preserve"> (</w:instrText>
      </w:r>
      <w:r w:rsidR="00C73675" w:rsidRPr="00C73675">
        <w:instrText>from</w:instrText>
      </w:r>
      <w:r w:rsidR="00C73675" w:rsidRPr="009613FF">
        <w:instrText xml:space="preserve"> 30-50 </w:instrText>
      </w:r>
      <w:r w:rsidR="00C73675" w:rsidRPr="00C73675">
        <w:instrText>eV</w:instrText>
      </w:r>
      <w:r w:rsidR="00C73675" w:rsidRPr="009613FF">
        <w:instrText xml:space="preserve"> </w:instrText>
      </w:r>
      <w:r w:rsidR="00C73675" w:rsidRPr="00C73675">
        <w:instrText>up</w:instrText>
      </w:r>
      <w:r w:rsidR="00C73675" w:rsidRPr="009613FF">
        <w:instrText xml:space="preserve"> </w:instrText>
      </w:r>
      <w:r w:rsidR="00C73675" w:rsidRPr="00C73675">
        <w:instrText>to</w:instrText>
      </w:r>
      <w:r w:rsidR="00C73675" w:rsidRPr="009613FF">
        <w:instrText xml:space="preserve"> </w:instrText>
      </w:r>
      <w:r w:rsidR="00C73675" w:rsidRPr="00C73675">
        <w:instrText>GeV</w:instrText>
      </w:r>
      <w:r w:rsidR="00C73675" w:rsidRPr="009613FF">
        <w:instrText xml:space="preserve"> </w:instrText>
      </w:r>
      <w:r w:rsidR="00C73675" w:rsidRPr="00C73675">
        <w:instrText>in</w:instrText>
      </w:r>
      <w:r w:rsidR="00C73675" w:rsidRPr="009613FF">
        <w:instrText xml:space="preserve"> </w:instrText>
      </w:r>
      <w:r w:rsidR="00C73675" w:rsidRPr="00C73675">
        <w:instrText>a</w:instrText>
      </w:r>
      <w:r w:rsidR="00C73675" w:rsidRPr="009613FF">
        <w:instrText xml:space="preserve"> </w:instrText>
      </w:r>
      <w:r w:rsidR="00C73675" w:rsidRPr="00C73675">
        <w:instrText>case</w:instrText>
      </w:r>
      <w:r w:rsidR="00C73675" w:rsidRPr="009613FF">
        <w:instrText xml:space="preserve"> </w:instrText>
      </w:r>
      <w:r w:rsidR="00C73675" w:rsidRPr="00C73675">
        <w:instrText>of</w:instrText>
      </w:r>
      <w:r w:rsidR="00C73675" w:rsidRPr="009613FF">
        <w:instrText xml:space="preserve"> </w:instrText>
      </w:r>
      <w:r w:rsidR="00C73675" w:rsidRPr="00C73675">
        <w:instrText>an</w:instrText>
      </w:r>
      <w:r w:rsidR="00C73675" w:rsidRPr="009613FF">
        <w:instrText xml:space="preserve"> </w:instrText>
      </w:r>
      <w:r w:rsidR="00C73675" w:rsidRPr="00C73675">
        <w:instrText>electron</w:instrText>
      </w:r>
      <w:r w:rsidR="00C73675" w:rsidRPr="009613FF">
        <w:instrText xml:space="preserve">). </w:instrText>
      </w:r>
      <w:r w:rsidR="00C73675" w:rsidRPr="00C73675">
        <w:instrText>Only</w:instrText>
      </w:r>
      <w:r w:rsidR="00C73675" w:rsidRPr="009613FF">
        <w:instrText xml:space="preserve"> </w:instrText>
      </w:r>
      <w:r w:rsidR="00C73675" w:rsidRPr="00C73675">
        <w:instrText>the</w:instrText>
      </w:r>
      <w:r w:rsidR="00C73675" w:rsidRPr="009613FF">
        <w:instrText xml:space="preserve"> </w:instrText>
      </w:r>
      <w:r w:rsidR="00C73675" w:rsidRPr="00C73675">
        <w:instrText>optical</w:instrText>
      </w:r>
      <w:r w:rsidR="00C73675" w:rsidRPr="009613FF">
        <w:instrText xml:space="preserve"> </w:instrText>
      </w:r>
      <w:r w:rsidR="00C73675" w:rsidRPr="00C73675">
        <w:instrText>data</w:instrText>
      </w:r>
      <w:r w:rsidR="00C73675" w:rsidRPr="009613FF">
        <w:instrText xml:space="preserve"> </w:instrText>
      </w:r>
      <w:r w:rsidR="00C73675" w:rsidRPr="00C73675">
        <w:instrText>are</w:instrText>
      </w:r>
      <w:r w:rsidR="00C73675" w:rsidRPr="009613FF">
        <w:instrText xml:space="preserve"> </w:instrText>
      </w:r>
      <w:r w:rsidR="00C73675" w:rsidRPr="00C73675">
        <w:instrText>used</w:instrText>
      </w:r>
      <w:r w:rsidR="00C73675" w:rsidRPr="009613FF">
        <w:instrText xml:space="preserve"> </w:instrText>
      </w:r>
      <w:r w:rsidR="00C73675" w:rsidRPr="00C73675">
        <w:instrText>as</w:instrText>
      </w:r>
      <w:r w:rsidR="00C73675" w:rsidRPr="009613FF">
        <w:instrText xml:space="preserve"> </w:instrText>
      </w:r>
      <w:r w:rsidR="00C73675" w:rsidRPr="00C73675">
        <w:instrText>an</w:instrText>
      </w:r>
      <w:r w:rsidR="00C73675" w:rsidRPr="009613FF">
        <w:instrText xml:space="preserve"> </w:instrText>
      </w:r>
      <w:r w:rsidR="00C73675" w:rsidRPr="00C73675">
        <w:instrText>input</w:instrText>
      </w:r>
      <w:r w:rsidR="00C73675" w:rsidRPr="009613FF">
        <w:instrText xml:space="preserve">, </w:instrText>
      </w:r>
      <w:r w:rsidR="00C73675" w:rsidRPr="00C73675">
        <w:instrText>without</w:instrText>
      </w:r>
      <w:r w:rsidR="00C73675" w:rsidRPr="009613FF">
        <w:instrText xml:space="preserve"> </w:instrText>
      </w:r>
      <w:r w:rsidR="00C73675" w:rsidRPr="00C73675">
        <w:instrText>any</w:instrText>
      </w:r>
      <w:r w:rsidR="00C73675" w:rsidRPr="009613FF">
        <w:instrText xml:space="preserve"> </w:instrText>
      </w:r>
      <w:r w:rsidR="00C73675" w:rsidRPr="00C73675">
        <w:instrText>ad</w:instrText>
      </w:r>
      <w:r w:rsidR="00C73675" w:rsidRPr="009613FF">
        <w:instrText>-</w:instrText>
      </w:r>
      <w:r w:rsidR="00C73675" w:rsidRPr="00C73675">
        <w:instrText>hoc</w:instrText>
      </w:r>
      <w:r w:rsidR="00C73675" w:rsidRPr="009613FF">
        <w:instrText xml:space="preserve"> </w:instrText>
      </w:r>
      <w:r w:rsidR="00C73675" w:rsidRPr="00C73675">
        <w:instrText>correction</w:instrText>
      </w:r>
      <w:r w:rsidR="00C73675" w:rsidRPr="009613FF">
        <w:instrText xml:space="preserve"> </w:instrText>
      </w:r>
      <w:r w:rsidR="00C73675" w:rsidRPr="00C73675">
        <w:instrText>terms</w:instrText>
      </w:r>
      <w:r w:rsidR="00C73675" w:rsidRPr="009613FF">
        <w:instrText xml:space="preserve">, </w:instrText>
      </w:r>
      <w:r w:rsidR="00C73675" w:rsidRPr="00C73675">
        <w:instrText>splitting</w:instrText>
      </w:r>
      <w:r w:rsidR="00C73675" w:rsidRPr="009613FF">
        <w:instrText xml:space="preserve"> </w:instrText>
      </w:r>
      <w:r w:rsidR="00C73675" w:rsidRPr="00C73675">
        <w:instrText>into</w:instrText>
      </w:r>
      <w:r w:rsidR="00C73675" w:rsidRPr="009613FF">
        <w:instrText xml:space="preserve"> </w:instrText>
      </w:r>
      <w:r w:rsidR="00C73675" w:rsidRPr="00C73675">
        <w:instrText>close</w:instrText>
      </w:r>
      <w:r w:rsidR="00C73675" w:rsidRPr="009613FF">
        <w:instrText xml:space="preserve"> </w:instrText>
      </w:r>
      <w:r w:rsidR="00C73675" w:rsidRPr="00C73675">
        <w:instrText>and</w:instrText>
      </w:r>
      <w:r w:rsidR="00C73675" w:rsidRPr="009613FF">
        <w:instrText xml:space="preserve"> </w:instrText>
      </w:r>
      <w:r w:rsidR="00C73675" w:rsidRPr="00C73675">
        <w:instrText>distant</w:instrText>
      </w:r>
      <w:r w:rsidR="00C73675" w:rsidRPr="009613FF">
        <w:instrText xml:space="preserve"> </w:instrText>
      </w:r>
      <w:r w:rsidR="00C73675" w:rsidRPr="00C73675">
        <w:instrText>collisions</w:instrText>
      </w:r>
      <w:r w:rsidR="00C73675" w:rsidRPr="009613FF">
        <w:instrText xml:space="preserve">, </w:instrText>
      </w:r>
      <w:r w:rsidR="00C73675" w:rsidRPr="00C73675">
        <w:instrText>or</w:instrText>
      </w:r>
      <w:r w:rsidR="00C73675" w:rsidRPr="009613FF">
        <w:instrText xml:space="preserve"> </w:instrText>
      </w:r>
      <w:r w:rsidR="00C73675" w:rsidRPr="00C73675">
        <w:instrText>fitting</w:instrText>
      </w:r>
      <w:r w:rsidR="00C73675" w:rsidRPr="009613FF">
        <w:instrText xml:space="preserve"> </w:instrText>
      </w:r>
      <w:r w:rsidR="00C73675" w:rsidRPr="00C73675">
        <w:instrText>and</w:instrText>
      </w:r>
      <w:r w:rsidR="00C73675" w:rsidRPr="009613FF">
        <w:instrText xml:space="preserve"> </w:instrText>
      </w:r>
      <w:r w:rsidR="00C73675" w:rsidRPr="00C73675">
        <w:instrText>adjustable</w:instrText>
      </w:r>
      <w:r w:rsidR="00C73675" w:rsidRPr="009613FF">
        <w:instrText xml:space="preserve"> </w:instrText>
      </w:r>
      <w:r w:rsidR="00C73675" w:rsidRPr="00C73675">
        <w:instrText>parameters</w:instrText>
      </w:r>
      <w:r w:rsidR="00C73675" w:rsidRPr="009613FF">
        <w:instrText xml:space="preserve">. </w:instrText>
      </w:r>
      <w:r w:rsidR="00C73675" w:rsidRPr="00C73675">
        <w:instrText>We</w:instrText>
      </w:r>
      <w:r w:rsidR="00C73675" w:rsidRPr="009613FF">
        <w:instrText xml:space="preserve"> </w:instrText>
      </w:r>
      <w:r w:rsidR="00C73675" w:rsidRPr="00C73675">
        <w:instrText>demonstrate</w:instrText>
      </w:r>
      <w:r w:rsidR="00C73675" w:rsidRPr="009613FF">
        <w:instrText xml:space="preserve"> </w:instrText>
      </w:r>
      <w:r w:rsidR="00C73675" w:rsidRPr="00C73675">
        <w:instrText>that</w:instrText>
      </w:r>
      <w:r w:rsidR="00C73675" w:rsidRPr="009613FF">
        <w:instrText xml:space="preserve"> </w:instrText>
      </w:r>
      <w:r w:rsidR="00C73675" w:rsidRPr="00C73675">
        <w:instrText>the</w:instrText>
      </w:r>
      <w:r w:rsidR="00C73675" w:rsidRPr="009613FF">
        <w:instrText xml:space="preserve"> </w:instrText>
      </w:r>
      <w:r w:rsidR="00C73675" w:rsidRPr="00C73675">
        <w:instrText>derived</w:instrText>
      </w:r>
      <w:r w:rsidR="00C73675" w:rsidRPr="009613FF">
        <w:instrText xml:space="preserve"> </w:instrText>
      </w:r>
      <w:r w:rsidR="00C73675" w:rsidRPr="00C73675">
        <w:instrText>expressions</w:instrText>
      </w:r>
      <w:r w:rsidR="00C73675" w:rsidRPr="009613FF">
        <w:instrText xml:space="preserve"> </w:instrText>
      </w:r>
      <w:r w:rsidR="00C73675" w:rsidRPr="00C73675">
        <w:instrText>are</w:instrText>
      </w:r>
      <w:r w:rsidR="00C73675" w:rsidRPr="009613FF">
        <w:instrText xml:space="preserve"> </w:instrText>
      </w:r>
      <w:r w:rsidR="00C73675" w:rsidRPr="00C73675">
        <w:instrText>in</w:instrText>
      </w:r>
      <w:r w:rsidR="00C73675" w:rsidRPr="009613FF">
        <w:instrText xml:space="preserve"> </w:instrText>
      </w:r>
      <w:r w:rsidR="00C73675" w:rsidRPr="00C73675">
        <w:instrText>a</w:instrText>
      </w:r>
      <w:r w:rsidR="00C73675" w:rsidRPr="009613FF">
        <w:instrText xml:space="preserve"> </w:instrText>
      </w:r>
      <w:r w:rsidR="00C73675" w:rsidRPr="00C73675">
        <w:instrText>very</w:instrText>
      </w:r>
      <w:r w:rsidR="00C73675" w:rsidRPr="009613FF">
        <w:instrText xml:space="preserve"> </w:instrText>
      </w:r>
      <w:r w:rsidR="00C73675" w:rsidRPr="00C73675">
        <w:instrText>good</w:instrText>
      </w:r>
      <w:r w:rsidR="00C73675" w:rsidRPr="009613FF">
        <w:instrText xml:space="preserve"> </w:instrText>
      </w:r>
      <w:r w:rsidR="00C73675" w:rsidRPr="00C73675">
        <w:instrText>agreement</w:instrText>
      </w:r>
      <w:r w:rsidR="00C73675" w:rsidRPr="009613FF">
        <w:instrText xml:space="preserve"> </w:instrText>
      </w:r>
      <w:r w:rsidR="00C73675" w:rsidRPr="00C73675">
        <w:instrText>with</w:instrText>
      </w:r>
      <w:r w:rsidR="00C73675" w:rsidRPr="009613FF">
        <w:instrText xml:space="preserve"> </w:instrText>
      </w:r>
      <w:r w:rsidR="00C73675" w:rsidRPr="00C73675">
        <w:instrText>other</w:instrText>
      </w:r>
      <w:r w:rsidR="00C73675" w:rsidRPr="009613FF">
        <w:instrText xml:space="preserve"> </w:instrText>
      </w:r>
      <w:r w:rsidR="00C73675" w:rsidRPr="00C73675">
        <w:instrText>more</w:instrText>
      </w:r>
      <w:r w:rsidR="00C73675" w:rsidRPr="009613FF">
        <w:instrText xml:space="preserve"> </w:instrText>
      </w:r>
      <w:r w:rsidR="00C73675" w:rsidRPr="00C73675">
        <w:instrText>complex</w:instrText>
      </w:r>
      <w:r w:rsidR="00C73675" w:rsidRPr="009613FF">
        <w:instrText xml:space="preserve"> </w:instrText>
      </w:r>
      <w:r w:rsidR="00C73675" w:rsidRPr="00C73675">
        <w:instrText>numerical</w:instrText>
      </w:r>
      <w:r w:rsidR="00C73675" w:rsidRPr="009613FF">
        <w:instrText xml:space="preserve"> </w:instrText>
      </w:r>
      <w:r w:rsidR="00C73675" w:rsidRPr="00C73675">
        <w:instrText>models</w:instrText>
      </w:r>
      <w:r w:rsidR="00C73675" w:rsidRPr="009613FF">
        <w:instrText xml:space="preserve"> </w:instrText>
      </w:r>
      <w:r w:rsidR="00C73675" w:rsidRPr="00C73675">
        <w:instrText>and</w:instrText>
      </w:r>
      <w:r w:rsidR="00C73675" w:rsidRPr="009613FF">
        <w:instrText xml:space="preserve"> </w:instrText>
      </w:r>
      <w:r w:rsidR="00C73675" w:rsidRPr="00C73675">
        <w:instrText>experimental</w:instrText>
      </w:r>
      <w:r w:rsidR="00C73675" w:rsidRPr="009613FF">
        <w:instrText xml:space="preserve"> </w:instrText>
      </w:r>
      <w:r w:rsidR="00C73675" w:rsidRPr="00C73675">
        <w:instrText>data</w:instrText>
      </w:r>
      <w:r w:rsidR="00C73675" w:rsidRPr="009613FF">
        <w:instrText xml:space="preserve">. </w:instrText>
      </w:r>
      <w:r w:rsidR="00C73675" w:rsidRPr="00C73675">
        <w:instrText>Application</w:instrText>
      </w:r>
      <w:r w:rsidR="00C73675" w:rsidRPr="009613FF">
        <w:instrText xml:space="preserve"> </w:instrText>
      </w:r>
      <w:r w:rsidR="00C73675" w:rsidRPr="00C73675">
        <w:instrText>of</w:instrText>
      </w:r>
      <w:r w:rsidR="00C73675" w:rsidRPr="009613FF">
        <w:instrText xml:space="preserve"> </w:instrText>
      </w:r>
      <w:r w:rsidR="00C73675" w:rsidRPr="00C73675">
        <w:instrText>the</w:instrText>
      </w:r>
      <w:r w:rsidR="00C73675" w:rsidRPr="009613FF">
        <w:instrText xml:space="preserve"> </w:instrText>
      </w:r>
      <w:r w:rsidR="00C73675" w:rsidRPr="00C73675">
        <w:instrText>derived</w:instrText>
      </w:r>
      <w:r w:rsidR="00C73675" w:rsidRPr="009613FF">
        <w:instrText xml:space="preserve"> </w:instrText>
      </w:r>
      <w:r w:rsidR="00C73675" w:rsidRPr="00C73675">
        <w:instrText>formulae</w:instrText>
      </w:r>
      <w:r w:rsidR="00C73675" w:rsidRPr="009613FF">
        <w:instrText xml:space="preserve"> </w:instrText>
      </w:r>
      <w:r w:rsidR="00C73675" w:rsidRPr="00C73675">
        <w:instrText>greatly</w:instrText>
      </w:r>
      <w:r w:rsidR="00C73675" w:rsidRPr="009613FF">
        <w:instrText xml:space="preserve"> </w:instrText>
      </w:r>
      <w:r w:rsidR="00C73675" w:rsidRPr="00C73675">
        <w:instrText>saves</w:instrText>
      </w:r>
      <w:r w:rsidR="00C73675" w:rsidRPr="009613FF">
        <w:instrText xml:space="preserve"> </w:instrText>
      </w:r>
      <w:r w:rsidR="00C73675" w:rsidRPr="00C73675">
        <w:instrText>computational</w:instrText>
      </w:r>
      <w:r w:rsidR="00C73675" w:rsidRPr="009613FF">
        <w:instrText xml:space="preserve"> </w:instrText>
      </w:r>
      <w:r w:rsidR="00C73675" w:rsidRPr="00C73675">
        <w:instrText>time</w:instrText>
      </w:r>
      <w:r w:rsidR="00C73675" w:rsidRPr="009613FF">
        <w:instrText xml:space="preserve"> </w:instrText>
      </w:r>
      <w:r w:rsidR="00C73675" w:rsidRPr="00C73675">
        <w:instrText>of</w:instrText>
      </w:r>
      <w:r w:rsidR="00C73675" w:rsidRPr="009613FF">
        <w:instrText xml:space="preserve"> </w:instrText>
      </w:r>
      <w:r w:rsidR="00C73675" w:rsidRPr="00C73675">
        <w:instrText>evaluation</w:instrText>
      </w:r>
      <w:r w:rsidR="00C73675" w:rsidRPr="009613FF">
        <w:instrText xml:space="preserve"> </w:instrText>
      </w:r>
      <w:r w:rsidR="00C73675" w:rsidRPr="00C73675">
        <w:instrText>of</w:instrText>
      </w:r>
      <w:r w:rsidR="00C73675" w:rsidRPr="009613FF">
        <w:instrText xml:space="preserve"> </w:instrText>
      </w:r>
      <w:r w:rsidR="00C73675" w:rsidRPr="00C73675">
        <w:instrText>cross</w:instrText>
      </w:r>
      <w:r w:rsidR="00C73675" w:rsidRPr="009613FF">
        <w:instrText xml:space="preserve"> </w:instrText>
      </w:r>
      <w:r w:rsidR="00C73675" w:rsidRPr="00C73675">
        <w:instrText>sections</w:instrText>
      </w:r>
      <w:r w:rsidR="00C73675" w:rsidRPr="009613FF">
        <w:instrText xml:space="preserve"> </w:instrText>
      </w:r>
      <w:r w:rsidR="00C73675" w:rsidRPr="00C73675">
        <w:instrText>with</w:instrText>
      </w:r>
      <w:r w:rsidR="00C73675" w:rsidRPr="009613FF">
        <w:instrText xml:space="preserve"> </w:instrText>
      </w:r>
      <w:r w:rsidR="00C73675" w:rsidRPr="00C73675">
        <w:instrText>respect</w:instrText>
      </w:r>
      <w:r w:rsidR="00C73675" w:rsidRPr="009613FF">
        <w:instrText xml:space="preserve"> </w:instrText>
      </w:r>
      <w:r w:rsidR="00C73675" w:rsidRPr="00C73675">
        <w:instrText>to</w:instrText>
      </w:r>
      <w:r w:rsidR="00C73675" w:rsidRPr="009613FF">
        <w:instrText xml:space="preserve"> </w:instrText>
      </w:r>
      <w:r w:rsidR="00C73675" w:rsidRPr="00C73675">
        <w:instrText>the</w:instrText>
      </w:r>
      <w:r w:rsidR="00C73675" w:rsidRPr="009613FF">
        <w:instrText xml:space="preserve"> </w:instrText>
      </w:r>
      <w:r w:rsidR="00C73675" w:rsidRPr="00C73675">
        <w:instrText>numerical</w:instrText>
      </w:r>
      <w:r w:rsidR="00C73675" w:rsidRPr="009613FF">
        <w:instrText xml:space="preserve"> </w:instrText>
      </w:r>
      <w:r w:rsidR="00C73675" w:rsidRPr="00C73675">
        <w:instrText>integration</w:instrText>
      </w:r>
      <w:r w:rsidR="00C73675" w:rsidRPr="009613FF">
        <w:instrText xml:space="preserve"> </w:instrText>
      </w:r>
      <w:r w:rsidR="00C73675" w:rsidRPr="00C73675">
        <w:instrText>required</w:instrText>
      </w:r>
      <w:r w:rsidR="00C73675" w:rsidRPr="009613FF">
        <w:instrText xml:space="preserve"> </w:instrText>
      </w:r>
      <w:r w:rsidR="00C73675" w:rsidRPr="00C73675">
        <w:instrText>by</w:instrText>
      </w:r>
      <w:r w:rsidR="00C73675" w:rsidRPr="009613FF">
        <w:instrText xml:space="preserve"> </w:instrText>
      </w:r>
      <w:r w:rsidR="00C73675" w:rsidRPr="00C73675">
        <w:instrText>other</w:instrText>
      </w:r>
      <w:r w:rsidR="00C73675" w:rsidRPr="009613FF">
        <w:instrText xml:space="preserve"> </w:instrText>
      </w:r>
      <w:r w:rsidR="00C73675" w:rsidRPr="00C73675">
        <w:instrText>models</w:instrText>
      </w:r>
      <w:r w:rsidR="00C73675" w:rsidRPr="009613FF">
        <w:instrText>.","</w:instrText>
      </w:r>
      <w:r w:rsidR="00C73675" w:rsidRPr="00C73675">
        <w:instrText>author</w:instrText>
      </w:r>
      <w:r w:rsidR="00C73675" w:rsidRPr="009613FF">
        <w:instrText>":[{"</w:instrText>
      </w:r>
      <w:r w:rsidR="00C73675" w:rsidRPr="00C73675">
        <w:instrText>dropping</w:instrText>
      </w:r>
      <w:r w:rsidR="00C73675" w:rsidRPr="009613FF">
        <w:instrText>-</w:instrText>
      </w:r>
      <w:r w:rsidR="00C73675" w:rsidRPr="00C73675">
        <w:instrText>particle</w:instrText>
      </w:r>
      <w:r w:rsidR="00C73675" w:rsidRPr="009613FF">
        <w:instrText>":"","</w:instrText>
      </w:r>
      <w:r w:rsidR="00C73675" w:rsidRPr="00C73675">
        <w:instrText>family</w:instrText>
      </w:r>
      <w:r w:rsidR="00C73675" w:rsidRPr="009613FF">
        <w:instrText>":"</w:instrText>
      </w:r>
      <w:r w:rsidR="00C73675" w:rsidRPr="00C73675">
        <w:instrText>Medvedev</w:instrText>
      </w:r>
      <w:r w:rsidR="00C73675" w:rsidRPr="009613FF">
        <w:instrText>","</w:instrText>
      </w:r>
      <w:r w:rsidR="00C73675" w:rsidRPr="00C73675">
        <w:instrText>given</w:instrText>
      </w:r>
      <w:r w:rsidR="00C73675" w:rsidRPr="009613FF">
        <w:instrText>":"</w:instrText>
      </w:r>
      <w:r w:rsidR="00C73675" w:rsidRPr="00C73675">
        <w:instrText>Nikita</w:instrText>
      </w:r>
      <w:r w:rsidR="00C73675" w:rsidRPr="009613FF">
        <w:instrText>","</w:instrText>
      </w:r>
      <w:r w:rsidR="00C73675" w:rsidRPr="00C73675">
        <w:instrText>non</w:instrText>
      </w:r>
      <w:r w:rsidR="00C73675" w:rsidRPr="009613FF">
        <w:instrText>-</w:instrText>
      </w:r>
      <w:r w:rsidR="00C73675" w:rsidRPr="00C73675">
        <w:instrText>dropping</w:instrText>
      </w:r>
      <w:r w:rsidR="00C73675" w:rsidRPr="009613FF">
        <w:instrText>-</w:instrText>
      </w:r>
      <w:r w:rsidR="00C73675" w:rsidRPr="00C73675">
        <w:instrText>particle</w:instrText>
      </w:r>
      <w:r w:rsidR="00C73675" w:rsidRPr="009613FF">
        <w:instrText>":"","</w:instrText>
      </w:r>
      <w:r w:rsidR="00C73675" w:rsidRPr="00C73675">
        <w:instrText>parse</w:instrText>
      </w:r>
      <w:r w:rsidR="00C73675" w:rsidRPr="009613FF">
        <w:instrText>-</w:instrText>
      </w:r>
      <w:r w:rsidR="00C73675" w:rsidRPr="00C73675">
        <w:instrText>names</w:instrText>
      </w:r>
      <w:r w:rsidR="00C73675" w:rsidRPr="009613FF">
        <w:instrText>":</w:instrText>
      </w:r>
      <w:r w:rsidR="00C73675" w:rsidRPr="00C73675">
        <w:instrText>false</w:instrText>
      </w:r>
      <w:r w:rsidR="00C73675" w:rsidRPr="009613FF">
        <w:instrText>,"</w:instrText>
      </w:r>
      <w:r w:rsidR="00C73675" w:rsidRPr="00C73675">
        <w:instrText>suffix</w:instrText>
      </w:r>
      <w:r w:rsidR="00C73675" w:rsidRPr="009613FF">
        <w:instrText>":""},{"</w:instrText>
      </w:r>
      <w:r w:rsidR="00C73675" w:rsidRPr="00C73675">
        <w:instrText>dropping</w:instrText>
      </w:r>
      <w:r w:rsidR="00C73675" w:rsidRPr="009613FF">
        <w:instrText>-</w:instrText>
      </w:r>
      <w:r w:rsidR="00C73675" w:rsidRPr="00C73675">
        <w:instrText>particle</w:instrText>
      </w:r>
      <w:r w:rsidR="00C73675" w:rsidRPr="009613FF">
        <w:instrText>":"","</w:instrText>
      </w:r>
      <w:r w:rsidR="00C73675" w:rsidRPr="00C73675">
        <w:instrText>family</w:instrText>
      </w:r>
      <w:r w:rsidR="00C73675" w:rsidRPr="009613FF">
        <w:instrText>":"</w:instrText>
      </w:r>
      <w:r w:rsidR="00C73675" w:rsidRPr="00C73675">
        <w:instrText>Volkov</w:instrText>
      </w:r>
      <w:r w:rsidR="00C73675" w:rsidRPr="009613FF">
        <w:instrText>","</w:instrText>
      </w:r>
      <w:r w:rsidR="00C73675" w:rsidRPr="00C73675">
        <w:instrText>given</w:instrText>
      </w:r>
      <w:r w:rsidR="00C73675" w:rsidRPr="009613FF">
        <w:instrText>":"</w:instrText>
      </w:r>
      <w:r w:rsidR="00C73675" w:rsidRPr="00C73675">
        <w:instrText>Alexander</w:instrText>
      </w:r>
      <w:r w:rsidR="00C73675" w:rsidRPr="009613FF">
        <w:instrText xml:space="preserve"> </w:instrText>
      </w:r>
      <w:r w:rsidR="00C73675" w:rsidRPr="00C73675">
        <w:instrText>E</w:instrText>
      </w:r>
      <w:r w:rsidR="00C73675" w:rsidRPr="009613FF">
        <w:instrText>","</w:instrText>
      </w:r>
      <w:r w:rsidR="00C73675" w:rsidRPr="00C73675">
        <w:instrText>non</w:instrText>
      </w:r>
      <w:r w:rsidR="00C73675" w:rsidRPr="009613FF">
        <w:instrText>-</w:instrText>
      </w:r>
      <w:r w:rsidR="00C73675" w:rsidRPr="00C73675">
        <w:instrText>dropping</w:instrText>
      </w:r>
      <w:r w:rsidR="00C73675" w:rsidRPr="009613FF">
        <w:instrText>-</w:instrText>
      </w:r>
      <w:r w:rsidR="00C73675" w:rsidRPr="00C73675">
        <w:instrText>particle</w:instrText>
      </w:r>
      <w:r w:rsidR="00C73675" w:rsidRPr="009613FF">
        <w:instrText>":"","</w:instrText>
      </w:r>
      <w:r w:rsidR="00C73675" w:rsidRPr="00C73675">
        <w:instrText>parse</w:instrText>
      </w:r>
      <w:r w:rsidR="00C73675" w:rsidRPr="009613FF">
        <w:instrText>-</w:instrText>
      </w:r>
      <w:r w:rsidR="00C73675" w:rsidRPr="00C73675">
        <w:instrText>names</w:instrText>
      </w:r>
      <w:r w:rsidR="00C73675" w:rsidRPr="009613FF">
        <w:instrText>":</w:instrText>
      </w:r>
      <w:r w:rsidR="00C73675" w:rsidRPr="00C73675">
        <w:instrText>false</w:instrText>
      </w:r>
      <w:r w:rsidR="00C73675" w:rsidRPr="009613FF">
        <w:instrText>,"</w:instrText>
      </w:r>
      <w:r w:rsidR="00C73675" w:rsidRPr="00C73675">
        <w:instrText>suffix</w:instrText>
      </w:r>
      <w:r w:rsidR="00C73675" w:rsidRPr="009613FF">
        <w:instrText>":""}],"</w:instrText>
      </w:r>
      <w:r w:rsidR="00C73675" w:rsidRPr="00C73675">
        <w:instrText>container</w:instrText>
      </w:r>
      <w:r w:rsidR="00C73675" w:rsidRPr="009613FF">
        <w:instrText>-</w:instrText>
      </w:r>
      <w:r w:rsidR="00C73675" w:rsidRPr="00C73675">
        <w:instrText>title</w:instrText>
      </w:r>
      <w:r w:rsidR="00C73675" w:rsidRPr="009613FF">
        <w:instrText>":"</w:instrText>
      </w:r>
      <w:r w:rsidR="00C73675" w:rsidRPr="00C73675">
        <w:instrText>Journal</w:instrText>
      </w:r>
      <w:r w:rsidR="00C73675" w:rsidRPr="009613FF">
        <w:instrText xml:space="preserve"> </w:instrText>
      </w:r>
      <w:r w:rsidR="00C73675" w:rsidRPr="00C73675">
        <w:instrText>of</w:instrText>
      </w:r>
      <w:r w:rsidR="00C73675" w:rsidRPr="009613FF">
        <w:instrText xml:space="preserve"> </w:instrText>
      </w:r>
      <w:r w:rsidR="00C73675" w:rsidRPr="00C73675">
        <w:instrText>Physics</w:instrText>
      </w:r>
      <w:r w:rsidR="00C73675" w:rsidRPr="009613FF">
        <w:instrText xml:space="preserve"> </w:instrText>
      </w:r>
      <w:r w:rsidR="00C73675" w:rsidRPr="00C73675">
        <w:instrText>D</w:instrText>
      </w:r>
      <w:r w:rsidR="00C73675" w:rsidRPr="009613FF">
        <w:instrText xml:space="preserve">: </w:instrText>
      </w:r>
      <w:r w:rsidR="00C73675" w:rsidRPr="00C73675">
        <w:instrText>Applied</w:instrText>
      </w:r>
      <w:r w:rsidR="00C73675" w:rsidRPr="009613FF">
        <w:instrText xml:space="preserve"> </w:instrText>
      </w:r>
      <w:r w:rsidR="00C73675" w:rsidRPr="00C73675">
        <w:instrText>Physics</w:instrText>
      </w:r>
      <w:r w:rsidR="00C73675" w:rsidRPr="009613FF">
        <w:instrText>","</w:instrText>
      </w:r>
      <w:r w:rsidR="00C73675" w:rsidRPr="00C73675">
        <w:instrText>id</w:instrText>
      </w:r>
      <w:r w:rsidR="00C73675" w:rsidRPr="009613FF">
        <w:instrText>":"</w:instrText>
      </w:r>
      <w:r w:rsidR="00C73675" w:rsidRPr="00C73675">
        <w:instrText>ITEM</w:instrText>
      </w:r>
      <w:r w:rsidR="00C73675" w:rsidRPr="009613FF">
        <w:instrText>-1","</w:instrText>
      </w:r>
      <w:r w:rsidR="00C73675" w:rsidRPr="00C73675">
        <w:instrText>issue</w:instrText>
      </w:r>
      <w:r w:rsidR="00C73675" w:rsidRPr="009613FF">
        <w:instrText>":"23","</w:instrText>
      </w:r>
      <w:r w:rsidR="00C73675" w:rsidRPr="00C73675">
        <w:instrText>issued</w:instrText>
      </w:r>
      <w:r w:rsidR="00C73675" w:rsidRPr="009613FF">
        <w:instrText>":{"</w:instrText>
      </w:r>
      <w:r w:rsidR="00C73675" w:rsidRPr="00C73675">
        <w:instrText>date</w:instrText>
      </w:r>
      <w:r w:rsidR="00C73675" w:rsidRPr="009613FF">
        <w:instrText>-</w:instrText>
      </w:r>
      <w:r w:rsidR="00C73675" w:rsidRPr="00C73675">
        <w:instrText>parts</w:instrText>
      </w:r>
      <w:r w:rsidR="00C73675" w:rsidRPr="009613FF">
        <w:instrText>":[["2020","3"]]},"</w:instrText>
      </w:r>
      <w:r w:rsidR="00C73675" w:rsidRPr="00C73675">
        <w:instrText>page</w:instrText>
      </w:r>
      <w:r w:rsidR="00C73675" w:rsidRPr="009613FF">
        <w:instrText>":"235302","</w:instrText>
      </w:r>
      <w:r w:rsidR="00C73675" w:rsidRPr="00C73675">
        <w:instrText>publisher</w:instrText>
      </w:r>
      <w:r w:rsidR="00C73675" w:rsidRPr="009613FF">
        <w:instrText>":"</w:instrText>
      </w:r>
      <w:r w:rsidR="00C73675" w:rsidRPr="00C73675">
        <w:instrText>IOP</w:instrText>
      </w:r>
      <w:r w:rsidR="00C73675" w:rsidRPr="009613FF">
        <w:instrText xml:space="preserve"> </w:instrText>
      </w:r>
      <w:r w:rsidR="00C73675" w:rsidRPr="00C73675">
        <w:instrText>Publishing</w:instrText>
      </w:r>
      <w:r w:rsidR="00C73675" w:rsidRPr="009613FF">
        <w:instrText>","</w:instrText>
      </w:r>
      <w:r w:rsidR="00C73675" w:rsidRPr="00C73675">
        <w:instrText>title</w:instrText>
      </w:r>
      <w:r w:rsidR="00C73675" w:rsidRPr="009613FF">
        <w:instrText>":"</w:instrText>
      </w:r>
      <w:r w:rsidR="00C73675" w:rsidRPr="00C73675">
        <w:instrText>Analytically</w:instrText>
      </w:r>
      <w:r w:rsidR="00C73675" w:rsidRPr="009613FF">
        <w:instrText xml:space="preserve"> </w:instrText>
      </w:r>
      <w:r w:rsidR="00C73675" w:rsidRPr="00C73675">
        <w:instrText>solvable</w:instrText>
      </w:r>
      <w:r w:rsidR="00C73675" w:rsidRPr="009613FF">
        <w:instrText xml:space="preserve"> </w:instrText>
      </w:r>
      <w:r w:rsidR="00C73675" w:rsidRPr="00C73675">
        <w:instrText>model</w:instrText>
      </w:r>
      <w:r w:rsidR="00C73675" w:rsidRPr="009613FF">
        <w:instrText xml:space="preserve"> </w:instrText>
      </w:r>
      <w:r w:rsidR="00C73675" w:rsidRPr="00C73675">
        <w:instrText>of</w:instrText>
      </w:r>
      <w:r w:rsidR="00C73675" w:rsidRPr="009613FF">
        <w:instrText xml:space="preserve"> </w:instrText>
      </w:r>
      <w:r w:rsidR="00C73675" w:rsidRPr="00C73675">
        <w:instrText>scattering</w:instrText>
      </w:r>
      <w:r w:rsidR="00C73675" w:rsidRPr="009613FF">
        <w:instrText xml:space="preserve"> </w:instrText>
      </w:r>
      <w:r w:rsidR="00C73675" w:rsidRPr="00C73675">
        <w:instrText>of</w:instrText>
      </w:r>
      <w:r w:rsidR="00C73675" w:rsidRPr="009613FF">
        <w:instrText xml:space="preserve"> </w:instrText>
      </w:r>
      <w:r w:rsidR="00C73675" w:rsidRPr="00C73675">
        <w:instrText>relativistic</w:instrText>
      </w:r>
      <w:r w:rsidR="00C73675" w:rsidRPr="009613FF">
        <w:instrText xml:space="preserve"> </w:instrText>
      </w:r>
      <w:r w:rsidR="00C73675" w:rsidRPr="00C73675">
        <w:instrText>charged</w:instrText>
      </w:r>
      <w:r w:rsidR="00C73675" w:rsidRPr="009613FF">
        <w:instrText xml:space="preserve"> </w:instrText>
      </w:r>
      <w:r w:rsidR="00C73675" w:rsidRPr="00C73675">
        <w:instrText>particles</w:instrText>
      </w:r>
      <w:r w:rsidR="00C73675" w:rsidRPr="009613FF">
        <w:instrText xml:space="preserve"> </w:instrText>
      </w:r>
      <w:r w:rsidR="00C73675" w:rsidRPr="00C73675">
        <w:instrText>in</w:instrText>
      </w:r>
      <w:r w:rsidR="00C73675" w:rsidRPr="009613FF">
        <w:instrText xml:space="preserve"> </w:instrText>
      </w:r>
      <w:r w:rsidR="00C73675" w:rsidRPr="00C73675">
        <w:instrText>solids</w:instrText>
      </w:r>
      <w:r w:rsidR="00C73675" w:rsidRPr="009613FF">
        <w:instrText>","</w:instrText>
      </w:r>
      <w:r w:rsidR="00C73675" w:rsidRPr="00C73675">
        <w:instrText>type</w:instrText>
      </w:r>
      <w:r w:rsidR="00C73675" w:rsidRPr="009613FF">
        <w:instrText>":"</w:instrText>
      </w:r>
      <w:r w:rsidR="00C73675" w:rsidRPr="00C73675">
        <w:instrText>article</w:instrText>
      </w:r>
      <w:r w:rsidR="00C73675" w:rsidRPr="009613FF">
        <w:instrText>-</w:instrText>
      </w:r>
      <w:r w:rsidR="00C73675" w:rsidRPr="00C73675">
        <w:instrText>journal</w:instrText>
      </w:r>
      <w:r w:rsidR="00C73675" w:rsidRPr="009613FF">
        <w:instrText>","</w:instrText>
      </w:r>
      <w:r w:rsidR="00C73675" w:rsidRPr="00C73675">
        <w:instrText>volume</w:instrText>
      </w:r>
      <w:r w:rsidR="00C73675" w:rsidRPr="009613FF">
        <w:instrText>":"53"},"</w:instrText>
      </w:r>
      <w:r w:rsidR="00C73675" w:rsidRPr="00C73675">
        <w:instrText>uris</w:instrText>
      </w:r>
      <w:r w:rsidR="00C73675" w:rsidRPr="009613FF">
        <w:instrText>":["</w:instrText>
      </w:r>
      <w:r w:rsidR="00C73675" w:rsidRPr="00C73675">
        <w:instrText>http</w:instrText>
      </w:r>
      <w:r w:rsidR="00C73675" w:rsidRPr="009613FF">
        <w:instrText>://</w:instrText>
      </w:r>
      <w:r w:rsidR="00C73675" w:rsidRPr="00C73675">
        <w:instrText>www</w:instrText>
      </w:r>
      <w:r w:rsidR="00C73675" w:rsidRPr="009613FF">
        <w:instrText>.</w:instrText>
      </w:r>
      <w:r w:rsidR="00C73675" w:rsidRPr="00C73675">
        <w:instrText>mendeley</w:instrText>
      </w:r>
      <w:r w:rsidR="00C73675" w:rsidRPr="009613FF">
        <w:instrText>.</w:instrText>
      </w:r>
      <w:r w:rsidR="00C73675" w:rsidRPr="00C73675">
        <w:instrText>com</w:instrText>
      </w:r>
      <w:r w:rsidR="00C73675" w:rsidRPr="009613FF">
        <w:instrText>/</w:instrText>
      </w:r>
      <w:r w:rsidR="00C73675" w:rsidRPr="00C73675">
        <w:instrText>documents</w:instrText>
      </w:r>
      <w:r w:rsidR="00C73675" w:rsidRPr="009613FF">
        <w:instrText>/?</w:instrText>
      </w:r>
      <w:r w:rsidR="00C73675" w:rsidRPr="00C73675">
        <w:instrText>uuid</w:instrText>
      </w:r>
      <w:r w:rsidR="00C73675" w:rsidRPr="009613FF">
        <w:instrText>=</w:instrText>
      </w:r>
      <w:r w:rsidR="00C73675" w:rsidRPr="00C73675">
        <w:instrText>a</w:instrText>
      </w:r>
      <w:r w:rsidR="00C73675" w:rsidRPr="009613FF">
        <w:instrText>927</w:instrText>
      </w:r>
      <w:r w:rsidR="00C73675" w:rsidRPr="00C73675">
        <w:instrText>cc</w:instrText>
      </w:r>
      <w:r w:rsidR="00C73675" w:rsidRPr="009613FF">
        <w:instrText>47-</w:instrText>
      </w:r>
      <w:r w:rsidR="00C73675" w:rsidRPr="00C73675">
        <w:instrText>dfec</w:instrText>
      </w:r>
      <w:r w:rsidR="00C73675" w:rsidRPr="009613FF">
        <w:instrText>-4</w:instrText>
      </w:r>
      <w:r w:rsidR="00C73675" w:rsidRPr="00C73675">
        <w:instrText>a</w:instrText>
      </w:r>
      <w:r w:rsidR="00C73675" w:rsidRPr="009613FF">
        <w:instrText>52-</w:instrText>
      </w:r>
      <w:r w:rsidR="00C73675" w:rsidRPr="00C73675">
        <w:instrText>a</w:instrText>
      </w:r>
      <w:r w:rsidR="00C73675" w:rsidRPr="009613FF">
        <w:instrText>8</w:instrText>
      </w:r>
      <w:r w:rsidR="00C73675" w:rsidRPr="00C73675">
        <w:instrText>f</w:instrText>
      </w:r>
      <w:r w:rsidR="00C73675" w:rsidRPr="009613FF">
        <w:instrText>9-452</w:instrText>
      </w:r>
      <w:r w:rsidR="00C73675" w:rsidRPr="00C73675">
        <w:instrText>bdd</w:instrText>
      </w:r>
      <w:r w:rsidR="00C73675" w:rsidRPr="009613FF">
        <w:instrText>6</w:instrText>
      </w:r>
      <w:r w:rsidR="00C73675" w:rsidRPr="00C73675">
        <w:instrText>b</w:instrText>
      </w:r>
      <w:r w:rsidR="00C73675" w:rsidRPr="009613FF">
        <w:instrText>9</w:instrText>
      </w:r>
      <w:r w:rsidR="00C73675" w:rsidRPr="00C73675">
        <w:instrText>db</w:instrText>
      </w:r>
      <w:r w:rsidR="00C73675" w:rsidRPr="009613FF">
        <w:instrText>5"]}],"</w:instrText>
      </w:r>
      <w:r w:rsidR="00C73675" w:rsidRPr="00C73675">
        <w:instrText>mendeley</w:instrText>
      </w:r>
      <w:r w:rsidR="00C73675" w:rsidRPr="009613FF">
        <w:instrText>":{"</w:instrText>
      </w:r>
      <w:r w:rsidR="00C73675" w:rsidRPr="00C73675">
        <w:instrText>formattedCitation</w:instrText>
      </w:r>
      <w:r w:rsidR="00C73675" w:rsidRPr="009613FF">
        <w:instrText>":"</w:instrText>
      </w:r>
      <w:r w:rsidR="00C73675" w:rsidRPr="00C73675">
        <w:instrText> </w:instrText>
      </w:r>
      <w:r w:rsidR="00C73675" w:rsidRPr="009613FF">
        <w:instrText>[5]","</w:instrText>
      </w:r>
      <w:r w:rsidR="00C73675" w:rsidRPr="00C73675">
        <w:instrText>plainTextFormattedCitation</w:instrText>
      </w:r>
      <w:r w:rsidR="00C73675" w:rsidRPr="009613FF">
        <w:instrText>":"</w:instrText>
      </w:r>
      <w:r w:rsidR="00C73675" w:rsidRPr="00C73675">
        <w:instrText> </w:instrText>
      </w:r>
      <w:r w:rsidR="00C73675" w:rsidRPr="009613FF">
        <w:instrText>[5]","</w:instrText>
      </w:r>
      <w:r w:rsidR="00C73675" w:rsidRPr="00C73675">
        <w:instrText>previouslyFormattedCitation</w:instrText>
      </w:r>
      <w:r w:rsidR="00C73675" w:rsidRPr="009613FF">
        <w:instrText>":"</w:instrText>
      </w:r>
      <w:r w:rsidR="00C73675" w:rsidRPr="00C73675">
        <w:instrText> </w:instrText>
      </w:r>
      <w:r w:rsidR="00C73675" w:rsidRPr="009613FF">
        <w:instrText>[5]"},"</w:instrText>
      </w:r>
      <w:r w:rsidR="00C73675" w:rsidRPr="00C73675">
        <w:instrText>properties</w:instrText>
      </w:r>
      <w:r w:rsidR="00C73675" w:rsidRPr="009613FF">
        <w:instrText>":{"</w:instrText>
      </w:r>
      <w:r w:rsidR="00C73675" w:rsidRPr="00C73675">
        <w:instrText>noteIndex</w:instrText>
      </w:r>
      <w:r w:rsidR="00C73675" w:rsidRPr="009613FF">
        <w:instrText>":0},"</w:instrText>
      </w:r>
      <w:r w:rsidR="00C73675" w:rsidRPr="00C73675">
        <w:instrText>schema</w:instrText>
      </w:r>
      <w:r w:rsidR="00C73675" w:rsidRPr="009613FF">
        <w:instrText>":"</w:instrText>
      </w:r>
      <w:r w:rsidR="00C73675" w:rsidRPr="00C73675">
        <w:instrText>https</w:instrText>
      </w:r>
      <w:r w:rsidR="00C73675" w:rsidRPr="009613FF">
        <w:instrText>://</w:instrText>
      </w:r>
      <w:r w:rsidR="00C73675" w:rsidRPr="00C73675">
        <w:instrText>github</w:instrText>
      </w:r>
      <w:r w:rsidR="00C73675" w:rsidRPr="009613FF">
        <w:instrText>.</w:instrText>
      </w:r>
      <w:r w:rsidR="00C73675" w:rsidRPr="00C73675">
        <w:instrText>com</w:instrText>
      </w:r>
      <w:r w:rsidR="00C73675" w:rsidRPr="009613FF">
        <w:instrText>/</w:instrText>
      </w:r>
      <w:r w:rsidR="00C73675" w:rsidRPr="00C73675">
        <w:instrText>citation</w:instrText>
      </w:r>
      <w:r w:rsidR="00C73675" w:rsidRPr="009613FF">
        <w:instrText>-</w:instrText>
      </w:r>
      <w:r w:rsidR="00C73675" w:rsidRPr="00C73675">
        <w:instrText>style</w:instrText>
      </w:r>
      <w:r w:rsidR="00C73675" w:rsidRPr="009613FF">
        <w:instrText>-</w:instrText>
      </w:r>
      <w:r w:rsidR="00C73675" w:rsidRPr="00C73675">
        <w:instrText>language</w:instrText>
      </w:r>
      <w:r w:rsidR="00C73675" w:rsidRPr="009613FF">
        <w:instrText>/</w:instrText>
      </w:r>
      <w:r w:rsidR="00C73675" w:rsidRPr="00C73675">
        <w:instrText>schema</w:instrText>
      </w:r>
      <w:r w:rsidR="00C73675" w:rsidRPr="009613FF">
        <w:instrText>/</w:instrText>
      </w:r>
      <w:r w:rsidR="00C73675" w:rsidRPr="00C73675">
        <w:instrText>raw</w:instrText>
      </w:r>
      <w:r w:rsidR="00C73675" w:rsidRPr="009613FF">
        <w:instrText>/</w:instrText>
      </w:r>
      <w:r w:rsidR="00C73675" w:rsidRPr="00C73675">
        <w:instrText>master</w:instrText>
      </w:r>
      <w:r w:rsidR="00C73675" w:rsidRPr="009613FF">
        <w:instrText>/</w:instrText>
      </w:r>
      <w:r w:rsidR="00C73675" w:rsidRPr="00C73675">
        <w:instrText>csl</w:instrText>
      </w:r>
      <w:r w:rsidR="00C73675" w:rsidRPr="009613FF">
        <w:instrText>-</w:instrText>
      </w:r>
      <w:r w:rsidR="00C73675" w:rsidRPr="00C73675">
        <w:instrText>citation</w:instrText>
      </w:r>
      <w:r w:rsidR="00C73675" w:rsidRPr="009613FF">
        <w:instrText>.</w:instrText>
      </w:r>
      <w:r w:rsidR="00C73675" w:rsidRPr="00C73675">
        <w:instrText>json</w:instrText>
      </w:r>
      <w:r w:rsidR="00C73675" w:rsidRPr="009613FF">
        <w:instrText>"}</w:instrText>
      </w:r>
      <w:r w:rsidRPr="00804004">
        <w:rPr>
          <w:lang w:val="ru-RU"/>
        </w:rPr>
        <w:fldChar w:fldCharType="separate"/>
      </w:r>
      <w:r w:rsidR="00C73675" w:rsidRPr="00C73675">
        <w:rPr>
          <w:noProof/>
        </w:rPr>
        <w:t> [5]</w:t>
      </w:r>
      <w:r w:rsidRPr="00804004">
        <w:rPr>
          <w:lang w:val="ru-RU"/>
        </w:rPr>
        <w:fldChar w:fldCharType="end"/>
      </w:r>
      <w:r w:rsidRPr="00647AA8">
        <w:t>.</w:t>
      </w:r>
    </w:p>
    <w:p w:rsidR="00804004" w:rsidRPr="00647AA8" w:rsidRDefault="00804004" w:rsidP="00F87CE8">
      <w:pPr>
        <w:pStyle w:val="ListParagraph"/>
      </w:pPr>
      <w:r>
        <w:rPr>
          <w:lang w:val="ru-RU"/>
        </w:rPr>
        <w:t>В</w:t>
      </w:r>
      <w:r w:rsidRPr="00647AA8">
        <w:t xml:space="preserve">) </w:t>
      </w:r>
      <w:r w:rsidRPr="00804004">
        <w:rPr>
          <w:lang w:val="ru-RU"/>
        </w:rPr>
        <w:t>расчет</w:t>
      </w:r>
      <w:r w:rsidRPr="00647AA8">
        <w:t xml:space="preserve"> </w:t>
      </w:r>
      <w:r w:rsidRPr="00804004">
        <w:rPr>
          <w:lang w:val="ru-RU"/>
        </w:rPr>
        <w:t>через</w:t>
      </w:r>
      <w:r w:rsidRPr="00647AA8">
        <w:t xml:space="preserve"> </w:t>
      </w:r>
      <w:r w:rsidRPr="00804004">
        <w:rPr>
          <w:lang w:val="ru-RU"/>
        </w:rPr>
        <w:t>ДСФ</w:t>
      </w:r>
    </w:p>
    <w:p w:rsidR="008547F3" w:rsidRPr="00647AA8" w:rsidRDefault="00804004" w:rsidP="00C73675">
      <w:pPr>
        <w:ind w:firstLine="426"/>
        <w:rPr>
          <w:i/>
        </w:rPr>
      </w:pPr>
      <w:r w:rsidRPr="00647AA8">
        <w:t xml:space="preserve">3) </w:t>
      </w:r>
      <w:r w:rsidR="008547F3" w:rsidRPr="00804004">
        <w:t>Bremsstrahlung</w:t>
      </w:r>
      <w:r w:rsidR="008547F3" w:rsidRPr="00647AA8">
        <w:t>:</w:t>
      </w:r>
      <w:r w:rsidRPr="00647AA8">
        <w:t xml:space="preserve"> </w:t>
      </w:r>
      <w:r w:rsidRPr="00804004">
        <w:rPr>
          <w:lang w:val="ru-RU"/>
        </w:rPr>
        <w:t>модель</w:t>
      </w:r>
      <w:r w:rsidRPr="00647AA8">
        <w:t xml:space="preserve"> </w:t>
      </w:r>
      <w:r>
        <w:t>PENELOPE</w:t>
      </w:r>
      <w:r w:rsidR="008547F3" w:rsidRPr="00647AA8">
        <w:t xml:space="preserve"> </w:t>
      </w:r>
      <w:r w:rsidR="00337080" w:rsidRPr="00804004">
        <w:fldChar w:fldCharType="begin" w:fldLock="1"/>
      </w:r>
      <w:r w:rsidR="00C73675">
        <w:instrText>ADDIN CSL_CITATION {"citationItems":[{"id":"ITEM-1","itemData":{"DOI":"10.1007/978-1-4613-1059-4","ISBN":"978-1-4612-8314-0","editor":[{"dropping-particle":"","family":"Jenkins","given":"Theodore M","non-dropping-particle":"","parse-names":false,"suffix":""},{"dropping-particle":"","family":"Nelson","given":"Walter R","non-dropping-particle":"","parse-names":false,"suffix":""},{"dropping-particle":"","family":"Rindi","given":"Alessandro","non-dropping-particle":"","parse-names":false,"suffix":""}],"id":"ITEM-1","issued":{"date-parts":[["1988"]]},"publisher":"Springer US","publisher-place":"Boston, MA","title":"Monte Carlo Transport of Electrons and Photons","type":"book"},"uris":["http://www.mendeley.com/documents/?uuid=848191d6-cfe3-4107-bd06-ed8963b43571"]}],"mendeley":{"formattedCitation":" [9]","plainTextFormattedCitation":" [9]","previouslyFormattedCitation":" [9]"},"properties":{"noteIndex":0},"schema":"https://github.com/citation-style-language/schema/raw/master/csl-citation.json"}</w:instrText>
      </w:r>
      <w:r w:rsidR="00337080" w:rsidRPr="00804004">
        <w:fldChar w:fldCharType="separate"/>
      </w:r>
      <w:r w:rsidR="00C73675" w:rsidRPr="00C73675">
        <w:rPr>
          <w:noProof/>
        </w:rPr>
        <w:t> [9]</w:t>
      </w:r>
      <w:r w:rsidR="00337080" w:rsidRPr="00804004">
        <w:fldChar w:fldCharType="end"/>
      </w:r>
      <w:r w:rsidR="008547F3" w:rsidRPr="00647AA8">
        <w:t xml:space="preserve">, </w:t>
      </w:r>
      <w:r w:rsidR="008547F3" w:rsidRPr="00804004">
        <w:t>p</w:t>
      </w:r>
      <w:r w:rsidR="008547F3" w:rsidRPr="00647AA8">
        <w:t xml:space="preserve">. 82, </w:t>
      </w:r>
      <w:r w:rsidR="008547F3" w:rsidRPr="00804004">
        <w:t>Eq</w:t>
      </w:r>
      <w:r w:rsidRPr="00647AA8">
        <w:t>.(4.1)</w:t>
      </w:r>
    </w:p>
    <w:p w:rsidR="008547F3" w:rsidRPr="00C73675" w:rsidRDefault="00C73675" w:rsidP="00C73675">
      <w:pPr>
        <w:pStyle w:val="ListParagraph"/>
        <w:ind w:left="0" w:firstLine="426"/>
        <w:rPr>
          <w:i/>
        </w:rPr>
      </w:pPr>
      <w:r>
        <w:t>3</w:t>
      </w:r>
      <w:r w:rsidR="008547F3" w:rsidRPr="008547F3">
        <w:t>a</w:t>
      </w:r>
      <w:r w:rsidR="008547F3" w:rsidRPr="00C73675">
        <w:rPr>
          <w:i/>
        </w:rPr>
        <w:t xml:space="preserve">) The Landau-Pomeranchuk-Migdal suppression effect and the Ter-Mikaelyan polarisation effect in the soft part of the bremsstrahlung spectrum: </w:t>
      </w:r>
      <w:r w:rsidR="00337080" w:rsidRPr="00C73675">
        <w:rPr>
          <w:i/>
        </w:rPr>
        <w:fldChar w:fldCharType="begin" w:fldLock="1"/>
      </w:r>
      <w:r>
        <w:rPr>
          <w:i/>
        </w:rPr>
        <w:instrText>ADDIN CSL_CITATION {"citationItems":[{"id":"ITEM-1","itemData":{"author":[{"dropping-particle":"","family":"Ferrari","given":"Alfredo","non-dropping-particle":"","parse-names":false,"suffix":""},{"dropping-particle":"","family":"Sala","given":"Paola R","non-dropping-particle":"","parse-names":false,"suffix":""},{"dropping-particle":"","family":"Fassò","given":"Alberto","non-dropping-particle":"","parse-names":false,"suffix":""},{"dropping-particle":"","family":"Ranft","given":"Johannes","non-dropping-particle":"","parse-names":false,"suffix":""}],"id":"ITEM-1","issued":{"date-parts":[["2005"]]},"publisher-place":"Geneva","title":"Fluka: a multi-particle transport code","type":"report"},"uris":["http://www.mendeley.com/documents/?uuid=c58a9ffc-54f2-47ee-bd0e-34c0ec17b65f"]}],"mendeley":{"formattedCitation":" [10]","plainTextFormattedCitation":" [10]","previouslyFormattedCitation":" [10]"},"properties":{"noteIndex":0},"schema":"https://github.com/citation-style-language/schema/raw/master/csl-citation.json"}</w:instrText>
      </w:r>
      <w:r w:rsidR="00337080" w:rsidRPr="00C73675">
        <w:rPr>
          <w:i/>
        </w:rPr>
        <w:fldChar w:fldCharType="separate"/>
      </w:r>
      <w:r w:rsidRPr="00C73675">
        <w:rPr>
          <w:i/>
          <w:noProof/>
        </w:rPr>
        <w:t> [10]</w:t>
      </w:r>
      <w:r w:rsidR="00337080" w:rsidRPr="00C73675">
        <w:rPr>
          <w:i/>
        </w:rPr>
        <w:fldChar w:fldCharType="end"/>
      </w:r>
    </w:p>
    <w:p w:rsidR="008547F3" w:rsidRPr="00C73675" w:rsidRDefault="008547F3" w:rsidP="00827902">
      <w:pPr>
        <w:pStyle w:val="ListParagraph"/>
        <w:numPr>
          <w:ilvl w:val="0"/>
          <w:numId w:val="33"/>
        </w:numPr>
        <w:ind w:left="426" w:firstLine="0"/>
        <w:rPr>
          <w:i/>
          <w:lang w:val="ru-RU"/>
        </w:rPr>
      </w:pPr>
      <w:r w:rsidRPr="00C73675">
        <w:rPr>
          <w:i/>
        </w:rPr>
        <w:t>Cherenkov</w:t>
      </w:r>
      <w:r w:rsidRPr="00C73675">
        <w:rPr>
          <w:i/>
          <w:lang w:val="ru-RU"/>
        </w:rPr>
        <w:t xml:space="preserve"> </w:t>
      </w:r>
      <w:r w:rsidRPr="00C73675">
        <w:rPr>
          <w:i/>
        </w:rPr>
        <w:t>radiation</w:t>
      </w:r>
      <w:r w:rsidRPr="00C73675">
        <w:rPr>
          <w:i/>
          <w:lang w:val="ru-RU"/>
        </w:rPr>
        <w:t xml:space="preserve">: Колчужкин, Учайкин «Введение в теорию столкновений» 1979, Стр. 81; </w:t>
      </w:r>
      <w:r w:rsidR="00337080" w:rsidRPr="00C73675">
        <w:rPr>
          <w:i/>
          <w:lang w:val="ru-RU"/>
        </w:rPr>
        <w:fldChar w:fldCharType="begin" w:fldLock="1"/>
      </w:r>
      <w:r w:rsidR="00C73675">
        <w:rPr>
          <w:i/>
          <w:lang w:val="ru-RU"/>
        </w:rPr>
        <w:instrText>ADDIN CSL_CITATION {"citationItems":[{"id":"ITEM-1","itemData":{"author":[{"dropping-particle":"","family":"Geant4 Collaboration","given":"","non-dropping-particle":"","parse-names":false,"suffix":""}],"id":"ITEM-1","issued":{"date-parts":[["2017"]]},"title":"Geant4 A simulation toolkit: Physics Reference Manual","type":"report"},"uris":["http://www.mendeley.com/documents/?uuid=fc81b26f-a54e-4284-9be1-4c87d50a05b9"]}],"mendeley":{"formattedCitation":" [7]","plainTextFormattedCitation":" [7]","previouslyFormattedCitation":" [7]"},"properties":{"noteIndex":0},"schema":"https://github.com/citation-style-language/schema/raw/master/csl-citation.json"}</w:instrText>
      </w:r>
      <w:r w:rsidR="00337080" w:rsidRPr="00C73675">
        <w:rPr>
          <w:i/>
          <w:lang w:val="ru-RU"/>
        </w:rPr>
        <w:fldChar w:fldCharType="separate"/>
      </w:r>
      <w:r w:rsidR="00C73675" w:rsidRPr="00C73675">
        <w:rPr>
          <w:noProof/>
          <w:lang w:val="ru-RU"/>
        </w:rPr>
        <w:t> [7]</w:t>
      </w:r>
      <w:r w:rsidR="00337080" w:rsidRPr="00C73675">
        <w:rPr>
          <w:i/>
          <w:lang w:val="ru-RU"/>
        </w:rPr>
        <w:fldChar w:fldCharType="end"/>
      </w:r>
    </w:p>
    <w:p w:rsidR="008547F3" w:rsidRPr="00C73675" w:rsidRDefault="008547F3" w:rsidP="00827902">
      <w:pPr>
        <w:pStyle w:val="ListParagraph"/>
        <w:numPr>
          <w:ilvl w:val="0"/>
          <w:numId w:val="33"/>
        </w:numPr>
        <w:ind w:left="0" w:firstLine="426"/>
        <w:rPr>
          <w:i/>
        </w:rPr>
      </w:pPr>
      <w:r w:rsidRPr="00C73675">
        <w:rPr>
          <w:i/>
        </w:rPr>
        <w:t xml:space="preserve">Relativistic equations of motion in electro-magnetic fields: </w:t>
      </w:r>
      <w:r w:rsidR="00337080" w:rsidRPr="00C73675">
        <w:rPr>
          <w:i/>
        </w:rPr>
        <w:fldChar w:fldCharType="begin" w:fldLock="1"/>
      </w:r>
      <w:r w:rsidR="00C73675">
        <w:rPr>
          <w:i/>
        </w:rPr>
        <w:instrText>ADDIN CSL_CITATION {"citationItems":[{"id":"ITEM-1","itemData":{"DOI":"10.1007/978-1-4613-1059-4","ISBN":"978-1-4612-8314-0","editor":[{"dropping-particle":"","family":"Jenkins","given":"Theodore M","non-dropping-particle":"","parse-names":false,"suffix":""},{"dropping-particle":"","family":"Nelson","given":"Walter R","non-dropping-particle":"","parse-names":false,"suffix":""},{"dropping-particle":"","family":"Rindi","given":"Alessandro","non-dropping-particle":"","parse-names":false,"suffix":""}],"id":"ITEM-1","issued":{"date-parts":[["1988"]]},"publisher":"Springer US","publisher-place":"Boston, MA","title":"Monte Carlo Transport of Electrons and Photons","type":"book"},"uris":["http://www.mendeley.com/documents/?uuid=848191d6-cfe3-4107-bd06-ed8963b43571"]}],"mendeley":{"formattedCitation":" [9]","plainTextFormattedCitation":" [9]","previouslyFormattedCitation":" [9]"},"properties":{"noteIndex":0},"schema":"https://github.com/citation-style-language/schema/raw/master/csl-citation.json"}</w:instrText>
      </w:r>
      <w:r w:rsidR="00337080" w:rsidRPr="00C73675">
        <w:rPr>
          <w:i/>
        </w:rPr>
        <w:fldChar w:fldCharType="separate"/>
      </w:r>
      <w:r w:rsidR="00C73675" w:rsidRPr="00C73675">
        <w:rPr>
          <w:i/>
          <w:noProof/>
        </w:rPr>
        <w:t> [9]</w:t>
      </w:r>
      <w:r w:rsidR="00337080" w:rsidRPr="00C73675">
        <w:rPr>
          <w:i/>
        </w:rPr>
        <w:fldChar w:fldCharType="end"/>
      </w:r>
      <w:r w:rsidRPr="00C73675">
        <w:rPr>
          <w:i/>
        </w:rPr>
        <w:t>, p. 422, Eqs.(19.1) and so on, in vacuum; p.424, Eqs.(19.10) and so on, in a medium, or simplified Eqs.(19.19-19.21)</w:t>
      </w:r>
    </w:p>
    <w:p w:rsidR="008547F3" w:rsidRPr="00C73675" w:rsidRDefault="008547F3" w:rsidP="00827902">
      <w:pPr>
        <w:pStyle w:val="ListParagraph"/>
        <w:numPr>
          <w:ilvl w:val="0"/>
          <w:numId w:val="33"/>
        </w:numPr>
        <w:ind w:left="0" w:firstLine="426"/>
        <w:rPr>
          <w:i/>
        </w:rPr>
      </w:pPr>
      <w:r w:rsidRPr="00C73675">
        <w:rPr>
          <w:i/>
        </w:rPr>
        <w:t xml:space="preserve">Electrohadron production (above energy 770 MeV): </w:t>
      </w:r>
      <w:r w:rsidR="00337080" w:rsidRPr="00C73675">
        <w:rPr>
          <w:i/>
        </w:rPr>
        <w:fldChar w:fldCharType="begin" w:fldLock="1"/>
      </w:r>
      <w:r w:rsidR="00C73675">
        <w:rPr>
          <w:i/>
        </w:rPr>
        <w:instrText>ADDIN CSL_CITATION {"citationItems":[{"id":"ITEM-1","itemData":{"author":[{"dropping-particle":"","family":"Ferrari","given":"Alfredo","non-dropping-particle":"","parse-names":false,"suffix":""},{"dropping-particle":"","family":"Sala","given":"Paola R","non-dropping-particle":"","parse-names":false,"suffix":""},{"dropping-particle":"","family":"Fassò","given":"Alberto","non-dropping-particle":"","parse-names":false,"suffix":""},{"dropping-particle":"","family":"Ranft","given":"Johannes","non-dropping-particle":"","parse-names":false,"suffix":""}],"id":"ITEM-1","issued":{"date-parts":[["2005"]]},"publisher-place":"Geneva","title":"Fluka: a multi-particle transport code","type":"report"},"uris":["http://www.mendeley.com/documents/?uuid=c58a9ffc-54f2-47ee-bd0e-34c0ec17b65f"]}],"mendeley":{"formattedCitation":" [10]","plainTextFormattedCitation":" [10]","previouslyFormattedCitation":" [10]"},"properties":{"noteIndex":0},"schema":"https://github.com/citation-style-language/schema/raw/master/csl-citation.json"}</w:instrText>
      </w:r>
      <w:r w:rsidR="00337080" w:rsidRPr="00C73675">
        <w:rPr>
          <w:i/>
        </w:rPr>
        <w:fldChar w:fldCharType="separate"/>
      </w:r>
      <w:r w:rsidR="00C73675" w:rsidRPr="00C73675">
        <w:rPr>
          <w:i/>
          <w:noProof/>
        </w:rPr>
        <w:t> [10]</w:t>
      </w:r>
      <w:r w:rsidR="00337080" w:rsidRPr="00C73675">
        <w:rPr>
          <w:i/>
        </w:rPr>
        <w:fldChar w:fldCharType="end"/>
      </w:r>
    </w:p>
    <w:p w:rsidR="008547F3" w:rsidRPr="008547F3" w:rsidRDefault="008547F3" w:rsidP="00C831AC">
      <w:pPr>
        <w:pStyle w:val="Heading3"/>
        <w:numPr>
          <w:ilvl w:val="0"/>
          <w:numId w:val="11"/>
        </w:numPr>
      </w:pPr>
      <w:bookmarkStart w:id="4" w:name="_Toc93747193"/>
      <w:r w:rsidRPr="008547F3">
        <w:t>Photons</w:t>
      </w:r>
      <w:bookmarkEnd w:id="4"/>
    </w:p>
    <w:p w:rsidR="008547F3" w:rsidRPr="008547F3" w:rsidRDefault="008547F3" w:rsidP="00C831AC">
      <w:pPr>
        <w:pStyle w:val="ListParagraph"/>
        <w:numPr>
          <w:ilvl w:val="0"/>
          <w:numId w:val="9"/>
        </w:numPr>
      </w:pPr>
      <w:r w:rsidRPr="008547F3">
        <w:t xml:space="preserve">Photoabsorption: </w:t>
      </w:r>
      <w:r w:rsidR="003316DD">
        <w:t>EPDL</w:t>
      </w:r>
      <w:r w:rsidR="00804004">
        <w:t xml:space="preserve"> </w:t>
      </w:r>
      <w:r w:rsidR="00804004">
        <w:rPr>
          <w:lang w:val="ru-RU"/>
        </w:rPr>
        <w:t>из</w:t>
      </w:r>
      <w:r w:rsidR="00804004" w:rsidRPr="00804004">
        <w:t xml:space="preserve"> </w:t>
      </w:r>
      <w:r w:rsidR="00804004">
        <w:rPr>
          <w:lang w:val="ru-RU"/>
        </w:rPr>
        <w:t>базы</w:t>
      </w:r>
      <w:r w:rsidR="00804004" w:rsidRPr="00804004">
        <w:t xml:space="preserve"> </w:t>
      </w:r>
      <w:r w:rsidR="00804004">
        <w:rPr>
          <w:lang w:val="ru-RU"/>
        </w:rPr>
        <w:t>данных</w:t>
      </w:r>
      <w:r w:rsidR="00804004" w:rsidRPr="00804004">
        <w:t xml:space="preserve"> </w:t>
      </w:r>
      <w:r w:rsidR="00804004">
        <w:t>EPICS2017</w:t>
      </w:r>
      <w:r w:rsidR="00804004">
        <w:fldChar w:fldCharType="begin" w:fldLock="1"/>
      </w:r>
      <w:r w:rsidR="00C73675">
        <w:instrText>ADDIN CSL_CITATION {"citationItems":[{"id":"ITEM-1","itemData":{"author":[{"dropping-particle":"","family":"Cullen","given":"Dermott E","non-dropping-particle":"","parse-names":false,"suffix":""}],"id":"ITEM-1","issued":{"date-parts":[["2018"]]},"number-of-pages":"1-60","publisher-place":"Vienna","title":"A Survey of Atomic Binding Energies for use in EPICS2017","type":"report"},"uris":["http://www.mendeley.com/documents/?uuid=2ead0727-b2bb-4bde-8cf6-fa22119a352f"]}],"mendeley":{"formattedCitation":" [11]","plainTextFormattedCitation":" [11]","previouslyFormattedCitation":" [11]"},"properties":{"noteIndex":0},"schema":"https://github.com/citation-style-language/schema/raw/master/csl-citation.json"}</w:instrText>
      </w:r>
      <w:r w:rsidR="00804004">
        <w:fldChar w:fldCharType="separate"/>
      </w:r>
      <w:r w:rsidR="00C73675" w:rsidRPr="00C73675">
        <w:rPr>
          <w:noProof/>
        </w:rPr>
        <w:t> [11]</w:t>
      </w:r>
      <w:r w:rsidR="00804004">
        <w:fldChar w:fldCharType="end"/>
      </w:r>
    </w:p>
    <w:p w:rsidR="008547F3" w:rsidRPr="008547F3" w:rsidRDefault="008547F3" w:rsidP="00C831AC">
      <w:pPr>
        <w:pStyle w:val="ListParagraph"/>
        <w:numPr>
          <w:ilvl w:val="0"/>
          <w:numId w:val="9"/>
        </w:numPr>
      </w:pPr>
      <w:r w:rsidRPr="008547F3">
        <w:t xml:space="preserve">Compton effect: </w:t>
      </w:r>
      <w:r w:rsidR="003316DD">
        <w:t>PENELOPE</w:t>
      </w:r>
      <w:r w:rsidR="00804004">
        <w:fldChar w:fldCharType="begin" w:fldLock="1"/>
      </w:r>
      <w:r w:rsidR="00C73675">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rPr>
        <w:instrText>��</w:instrText>
      </w:r>
      <w:r w:rsidR="00C73675">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00804004">
        <w:fldChar w:fldCharType="separate"/>
      </w:r>
      <w:r w:rsidR="00C73675" w:rsidRPr="00C73675">
        <w:rPr>
          <w:noProof/>
        </w:rPr>
        <w:t> [12]</w:t>
      </w:r>
      <w:r w:rsidR="00804004">
        <w:fldChar w:fldCharType="end"/>
      </w:r>
    </w:p>
    <w:p w:rsidR="008547F3" w:rsidRPr="008547F3" w:rsidRDefault="008547F3" w:rsidP="00C831AC">
      <w:pPr>
        <w:pStyle w:val="ListParagraph"/>
        <w:numPr>
          <w:ilvl w:val="0"/>
          <w:numId w:val="9"/>
        </w:numPr>
      </w:pPr>
      <w:r w:rsidRPr="008547F3">
        <w:t>Thomson / Rayleigh scattering:</w:t>
      </w:r>
      <w:r w:rsidR="003316DD">
        <w:t xml:space="preserve"> PENELOPE</w:t>
      </w:r>
      <w:r w:rsidRPr="008547F3">
        <w:t xml:space="preserve"> </w:t>
      </w:r>
      <w:r w:rsidR="00804004">
        <w:fldChar w:fldCharType="begin" w:fldLock="1"/>
      </w:r>
      <w:r w:rsidR="00C73675">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rPr>
        <w:instrText>��</w:instrText>
      </w:r>
      <w:r w:rsidR="00C73675">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00804004">
        <w:fldChar w:fldCharType="separate"/>
      </w:r>
      <w:r w:rsidR="00C73675" w:rsidRPr="00C73675">
        <w:rPr>
          <w:noProof/>
        </w:rPr>
        <w:t> [12]</w:t>
      </w:r>
      <w:r w:rsidR="00804004">
        <w:fldChar w:fldCharType="end"/>
      </w:r>
      <w:r w:rsidR="00804004">
        <w:t xml:space="preserve"> </w:t>
      </w:r>
      <w:r w:rsidRPr="008547F3">
        <w:t>Eq.(2.2)</w:t>
      </w:r>
    </w:p>
    <w:p w:rsidR="008547F3" w:rsidRPr="003316DD" w:rsidRDefault="008547F3" w:rsidP="00C831AC">
      <w:pPr>
        <w:pStyle w:val="ListParagraph"/>
        <w:numPr>
          <w:ilvl w:val="0"/>
          <w:numId w:val="9"/>
        </w:numPr>
      </w:pPr>
      <w:r w:rsidRPr="008547F3">
        <w:t>Electron</w:t>
      </w:r>
      <w:r w:rsidRPr="003316DD">
        <w:t>-</w:t>
      </w:r>
      <w:r w:rsidRPr="008547F3">
        <w:t>positron</w:t>
      </w:r>
      <w:r w:rsidRPr="003316DD">
        <w:t xml:space="preserve"> </w:t>
      </w:r>
      <w:r w:rsidRPr="008547F3">
        <w:t>pair</w:t>
      </w:r>
      <w:r w:rsidRPr="003316DD">
        <w:t xml:space="preserve"> </w:t>
      </w:r>
      <w:r w:rsidRPr="008547F3">
        <w:t>creation</w:t>
      </w:r>
      <w:r w:rsidRPr="003316DD">
        <w:t xml:space="preserve">: </w:t>
      </w:r>
      <w:r w:rsidR="003316DD">
        <w:t>PENELOPE</w:t>
      </w:r>
      <w:r w:rsidR="00804004">
        <w:t xml:space="preserve"> </w:t>
      </w:r>
      <w:r w:rsidR="00804004">
        <w:fldChar w:fldCharType="begin" w:fldLock="1"/>
      </w:r>
      <w:r w:rsidR="00C73675">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rPr>
        <w:instrText>��</w:instrText>
      </w:r>
      <w:r w:rsidR="00C73675">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00804004">
        <w:fldChar w:fldCharType="separate"/>
      </w:r>
      <w:r w:rsidR="00C73675" w:rsidRPr="00C73675">
        <w:rPr>
          <w:noProof/>
        </w:rPr>
        <w:t> [12]</w:t>
      </w:r>
      <w:r w:rsidR="00804004">
        <w:fldChar w:fldCharType="end"/>
      </w:r>
    </w:p>
    <w:p w:rsidR="003316DD" w:rsidRPr="00C73675" w:rsidRDefault="003316DD" w:rsidP="00C831AC">
      <w:pPr>
        <w:pStyle w:val="ListParagraph"/>
        <w:numPr>
          <w:ilvl w:val="0"/>
          <w:numId w:val="9"/>
        </w:numPr>
        <w:rPr>
          <w:i/>
        </w:rPr>
      </w:pPr>
      <w:r w:rsidRPr="00C73675">
        <w:rPr>
          <w:i/>
        </w:rPr>
        <w:t xml:space="preserve">Photonuclear Physics: </w:t>
      </w:r>
      <w:hyperlink r:id="rId8" w:history="1">
        <w:r w:rsidRPr="00C73675">
          <w:rPr>
            <w:rStyle w:val="Hyperlink"/>
            <w:i/>
          </w:rPr>
          <w:t>https://www-nds.iaea.org/photonuclear/</w:t>
        </w:r>
      </w:hyperlink>
      <w:r w:rsidRPr="00C73675">
        <w:rPr>
          <w:i/>
        </w:rPr>
        <w:t xml:space="preserve">, Photohadron production: </w:t>
      </w:r>
      <w:r w:rsidRPr="00C73675">
        <w:rPr>
          <w:i/>
        </w:rPr>
        <w:fldChar w:fldCharType="begin" w:fldLock="1"/>
      </w:r>
      <w:r w:rsidR="00C73675">
        <w:rPr>
          <w:i/>
        </w:rPr>
        <w:instrText>ADDIN CSL_CITATION {"citationItems":[{"id":"ITEM-1","itemData":{"author":[{"dropping-particle":"","family":"Ferrari","given":"Alfredo","non-dropping-particle":"","parse-names":false,"suffix":""},{"dropping-particle":"","family":"Sala","given":"Paola R","non-dropping-particle":"","parse-names":false,"suffix":""},{"dropping-particle":"","family":"Fassò","given":"Alberto","non-dropping-particle":"","parse-names":false,"suffix":""},{"dropping-particle":"","family":"Ranft","given":"Johannes","non-dropping-particle":"","parse-names":false,"suffix":""}],"id":"ITEM-1","issued":{"date-parts":[["2005"]]},"publisher-place":"Geneva","title":"Fluka: a multi-particle transport code","type":"report"},"uris":["http://www.mendeley.com/documents/?uuid=c58a9ffc-54f2-47ee-bd0e-34c0ec17b65f"]}],"mendeley":{"formattedCitation":" [10]","plainTextFormattedCitation":" [10]","previouslyFormattedCitation":" [10]"},"properties":{"noteIndex":0},"schema":"https://github.com/citation-style-language/schema/raw/master/csl-citation.json"}</w:instrText>
      </w:r>
      <w:r w:rsidRPr="00C73675">
        <w:rPr>
          <w:i/>
        </w:rPr>
        <w:fldChar w:fldCharType="separate"/>
      </w:r>
      <w:r w:rsidR="00C73675" w:rsidRPr="00C73675">
        <w:rPr>
          <w:i/>
          <w:noProof/>
        </w:rPr>
        <w:t> [10]</w:t>
      </w:r>
      <w:r w:rsidRPr="00C73675">
        <w:rPr>
          <w:i/>
        </w:rPr>
        <w:fldChar w:fldCharType="end"/>
      </w:r>
    </w:p>
    <w:p w:rsidR="008547F3" w:rsidRPr="00C73675" w:rsidRDefault="008547F3" w:rsidP="00C831AC">
      <w:pPr>
        <w:pStyle w:val="ListParagraph"/>
        <w:numPr>
          <w:ilvl w:val="0"/>
          <w:numId w:val="9"/>
        </w:numPr>
        <w:rPr>
          <w:i/>
        </w:rPr>
      </w:pPr>
      <w:r w:rsidRPr="00C73675">
        <w:rPr>
          <w:i/>
        </w:rPr>
        <w:t xml:space="preserve">Landau-Pomeranchuk-Migdal pair production suppression effect: </w:t>
      </w:r>
      <w:r w:rsidR="00337080" w:rsidRPr="00C73675">
        <w:rPr>
          <w:i/>
        </w:rPr>
        <w:fldChar w:fldCharType="begin" w:fldLock="1"/>
      </w:r>
      <w:r w:rsidR="00C73675">
        <w:rPr>
          <w:i/>
        </w:rPr>
        <w:instrText>ADDIN CSL_CITATION {"citationItems":[{"id":"ITEM-1","itemData":{"author":[{"dropping-particle":"","family":"Ferrari","given":"Alfredo","non-dropping-particle":"","parse-names":false,"suffix":""},{"dropping-particle":"","family":"Sala","given":"Paola R","non-dropping-particle":"","parse-names":false,"suffix":""},{"dropping-particle":"","family":"Fassò","given":"Alberto","non-dropping-particle":"","parse-names":false,"suffix":""},{"dropping-particle":"","family":"Ranft","given":"Johannes","non-dropping-particle":"","parse-names":false,"suffix":""}],"id":"ITEM-1","issued":{"date-parts":[["2005"]]},"publisher-place":"Geneva","title":"Fluka: a multi-particle transport code","type":"report"},"uris":["http://www.mendeley.com/documents/?uuid=c58a9ffc-54f2-47ee-bd0e-34c0ec17b65f"]}],"mendeley":{"formattedCitation":" [10]","plainTextFormattedCitation":" [10]","previouslyFormattedCitation":" [10]"},"properties":{"noteIndex":0},"schema":"https://github.com/citation-style-language/schema/raw/master/csl-citation.json"}</w:instrText>
      </w:r>
      <w:r w:rsidR="00337080" w:rsidRPr="00C73675">
        <w:rPr>
          <w:i/>
        </w:rPr>
        <w:fldChar w:fldCharType="separate"/>
      </w:r>
      <w:r w:rsidR="00C73675" w:rsidRPr="00C73675">
        <w:rPr>
          <w:i/>
          <w:noProof/>
        </w:rPr>
        <w:t> [10]</w:t>
      </w:r>
      <w:r w:rsidR="00337080" w:rsidRPr="00C73675">
        <w:rPr>
          <w:i/>
        </w:rPr>
        <w:fldChar w:fldCharType="end"/>
      </w:r>
    </w:p>
    <w:p w:rsidR="008547F3" w:rsidRPr="008547F3" w:rsidRDefault="008547F3" w:rsidP="00C831AC">
      <w:pPr>
        <w:pStyle w:val="Heading3"/>
        <w:numPr>
          <w:ilvl w:val="0"/>
          <w:numId w:val="11"/>
        </w:numPr>
      </w:pPr>
      <w:bookmarkStart w:id="5" w:name="_Toc93747194"/>
      <w:r w:rsidRPr="008547F3">
        <w:t>Positrons</w:t>
      </w:r>
      <w:bookmarkEnd w:id="5"/>
    </w:p>
    <w:p w:rsidR="0025000B" w:rsidRPr="0025000B" w:rsidRDefault="0025000B" w:rsidP="00F87CE8">
      <w:pPr>
        <w:rPr>
          <w:lang w:val="ru-RU"/>
        </w:rPr>
      </w:pPr>
      <w:r w:rsidRPr="0025000B">
        <w:rPr>
          <w:lang w:val="ru-RU"/>
        </w:rPr>
        <w:t xml:space="preserve">1) </w:t>
      </w:r>
      <w:r w:rsidRPr="0025000B">
        <w:t>Impact</w:t>
      </w:r>
      <w:r w:rsidRPr="0025000B">
        <w:rPr>
          <w:lang w:val="ru-RU"/>
        </w:rPr>
        <w:t xml:space="preserve"> </w:t>
      </w:r>
      <w:r w:rsidRPr="0025000B">
        <w:t>ionization</w:t>
      </w:r>
      <w:r w:rsidRPr="0025000B">
        <w:rPr>
          <w:lang w:val="ru-RU"/>
        </w:rPr>
        <w:t xml:space="preserve">, </w:t>
      </w:r>
      <w:r w:rsidRPr="0025000B">
        <w:t>atomic</w:t>
      </w:r>
      <w:r w:rsidRPr="0025000B">
        <w:rPr>
          <w:lang w:val="ru-RU"/>
        </w:rPr>
        <w:t xml:space="preserve"> </w:t>
      </w:r>
      <w:r w:rsidRPr="0025000B">
        <w:t>approximation</w:t>
      </w:r>
      <w:r w:rsidRPr="0025000B">
        <w:rPr>
          <w:lang w:val="ru-RU"/>
        </w:rPr>
        <w:t>: можно выбрать из нескольких разных моделей:</w:t>
      </w:r>
    </w:p>
    <w:p w:rsidR="0025000B" w:rsidRDefault="0025000B" w:rsidP="00F87CE8">
      <w:pPr>
        <w:pStyle w:val="ListParagraph"/>
        <w:rPr>
          <w:lang w:val="ru-RU"/>
        </w:rPr>
      </w:pPr>
      <w:r>
        <w:rPr>
          <w:lang w:val="ru-RU"/>
        </w:rPr>
        <w:t xml:space="preserve">А) </w:t>
      </w:r>
      <w:r w:rsidRPr="00804004">
        <w:rPr>
          <w:lang w:val="ru-RU"/>
        </w:rPr>
        <w:t>на низких энергиях КДФ Ричи</w:t>
      </w:r>
      <w:r w:rsidRPr="0080400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Pr="00804004">
        <w:rPr>
          <w:lang w:val="ru-RU"/>
        </w:rPr>
        <w:fldChar w:fldCharType="separate"/>
      </w:r>
      <w:r w:rsidRPr="00804004">
        <w:rPr>
          <w:noProof/>
          <w:lang w:val="ru-RU"/>
        </w:rPr>
        <w:t> [3]</w:t>
      </w:r>
      <w:r w:rsidRPr="00804004">
        <w:rPr>
          <w:lang w:val="ru-RU"/>
        </w:rPr>
        <w:fldChar w:fldCharType="end"/>
      </w:r>
      <w:r w:rsidRPr="00804004">
        <w:rPr>
          <w:lang w:val="ru-RU"/>
        </w:rPr>
        <w:t xml:space="preserve">, </w:t>
      </w:r>
      <w:r w:rsidR="00C73675">
        <w:rPr>
          <w:lang w:val="ru-RU"/>
        </w:rPr>
        <w:t>или Мермина</w:t>
      </w:r>
      <w:r w:rsidR="00C73675">
        <w:rPr>
          <w:lang w:val="ru-RU"/>
        </w:rPr>
        <w:fldChar w:fldCharType="begin" w:fldLock="1"/>
      </w:r>
      <w:r w:rsidR="00C73675">
        <w:rPr>
          <w:lang w:val="ru-RU"/>
        </w:rPr>
        <w:instrText>ADDIN CSL_CITATION {"citationItems":[{"id":"ITEM-1","itemData":{"DOI":"10.1002/sia.5947","ISSN":"01422421","abstract":"The inelastic mean free path and the stopping power of swift electrons in relevant biomaterials, such as liquid water, DNA, protein, lipid, carotene, sugar, and ice are calculated in the framework of the dielectric formalism. The Mermin Energy Loss Function – Generalized Oscillator Strength model is used to determine the energy loss function of these materials for arbitrary energy and momentum transfer using electron energy-loss spectroscopy data as input. To ensure the consistency of the model, efforts are made so that both the Kramers–Kronig and f-sum rules are fulfilled to better than 2{\\%}. Our findings indicate sizeable differences in the inelastic mean free path and stopping power among these biomaterials for low-energy electrons. For example, at 100-eV electron energy, the inelastic mean free path in protein is 25{\\%} smaller than for water and around 10{\\%} smaller than for the other biomaterials. The stopping power values of protein, DNA, and sugar are rather similar but 20{\\%} larger than for water. Taking into account these results, we conclude that electron interactions with living tissues at the nanometric scale cannot be reliably described using only liquid water as the surrogate of the biological target. Copyright ©2016 John Wiley {\\&amp;} Sons, Ltd.","author":[{"dropping-particle":"","family":"Garcia-Molina","given":"Rafael","non-dropping-particle":"","parse-names":false,"suffix":""},{"dropping-particle":"","family":"Abril","given":"Isabel","non-dropping-particle":"","parse-names":false,"suffix":""},{"dropping-particle":"","family":"Kyriakou","given":"Ioanna","non-dropping-particle":"","parse-names":false,"suffix":""},{"dropping-particle":"","family":"Emfietzoglou","given":"Dimitris","non-dropping-particle":"","parse-names":false,"suffix":""}],"container-title":"Surface and Interface Analysis","id":"ITEM-1","issue":"1","issued":{"date-parts":[["2017","1"]]},"page":"11-17","publisher":"John Wiley and Sons Ltd","title":"Inelastic scattering and energy loss of swift electron beams in biologically relevant materials","type":"article-journal","volume":"49"},"uris":["http://www.mendeley.com/documents/?uuid=313d4416-2cfd-4446-bc4b-07e394c13371"]}],"mendeley":{"formattedCitation":" [4]","plainTextFormattedCitation":" [4]","previouslyFormattedCitation":" [4]"},"properties":{"noteIndex":0},"schema":"https://github.com/citation-style-language/schema/raw/master/csl-citation.json"}</w:instrText>
      </w:r>
      <w:r w:rsidR="00C73675">
        <w:rPr>
          <w:lang w:val="ru-RU"/>
        </w:rPr>
        <w:fldChar w:fldCharType="separate"/>
      </w:r>
      <w:r w:rsidR="00C73675" w:rsidRPr="00C73675">
        <w:rPr>
          <w:noProof/>
          <w:lang w:val="ru-RU"/>
        </w:rPr>
        <w:t> [4]</w:t>
      </w:r>
      <w:r w:rsidR="00C73675">
        <w:rPr>
          <w:lang w:val="ru-RU"/>
        </w:rPr>
        <w:fldChar w:fldCharType="end"/>
      </w:r>
      <w:r w:rsidR="00C73675">
        <w:rPr>
          <w:lang w:val="ru-RU"/>
        </w:rPr>
        <w:t xml:space="preserve">, </w:t>
      </w:r>
      <w:r w:rsidRPr="00804004">
        <w:rPr>
          <w:lang w:val="ru-RU"/>
        </w:rPr>
        <w:t>на высоких – дельта-функциональная КДФ</w:t>
      </w:r>
      <w:r w:rsidRPr="00804004">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sidRPr="00804004">
        <w:rPr>
          <w:lang w:val="ru-RU"/>
        </w:rPr>
        <w:fldChar w:fldCharType="separate"/>
      </w:r>
      <w:r w:rsidR="00C73675" w:rsidRPr="00C73675">
        <w:rPr>
          <w:noProof/>
          <w:lang w:val="ru-RU"/>
        </w:rPr>
        <w:t> [5]</w:t>
      </w:r>
      <w:r w:rsidRPr="00804004">
        <w:rPr>
          <w:lang w:val="ru-RU"/>
        </w:rPr>
        <w:fldChar w:fldCharType="end"/>
      </w:r>
      <w:r w:rsidRPr="00804004">
        <w:rPr>
          <w:lang w:val="ru-RU"/>
        </w:rPr>
        <w:t>.</w:t>
      </w:r>
      <w:r>
        <w:rPr>
          <w:lang w:val="ru-RU"/>
        </w:rPr>
        <w:t xml:space="preserve"> </w:t>
      </w:r>
    </w:p>
    <w:p w:rsidR="0025000B" w:rsidRPr="00DA777A" w:rsidRDefault="0025000B" w:rsidP="00F87CE8">
      <w:pPr>
        <w:pStyle w:val="ListParagraph"/>
        <w:rPr>
          <w:i/>
          <w:lang w:val="ru-RU"/>
        </w:rPr>
      </w:pPr>
      <w:r>
        <w:rPr>
          <w:lang w:val="ru-RU"/>
        </w:rPr>
        <w:lastRenderedPageBreak/>
        <w:t>Б</w:t>
      </w:r>
      <w:r w:rsidRPr="00DA777A">
        <w:rPr>
          <w:lang w:val="ru-RU"/>
        </w:rPr>
        <w:t xml:space="preserve">) </w:t>
      </w:r>
      <w:r w:rsidRPr="008547F3">
        <w:t>RBEB</w:t>
      </w:r>
      <w:r w:rsidRPr="00DA777A">
        <w:rPr>
          <w:lang w:val="ru-RU"/>
        </w:rPr>
        <w:t xml:space="preserve"> </w:t>
      </w:r>
      <w:r w:rsidRPr="008547F3">
        <w:t>cross</w:t>
      </w:r>
      <w:r w:rsidRPr="00DA777A">
        <w:rPr>
          <w:lang w:val="ru-RU"/>
        </w:rPr>
        <w:t xml:space="preserve"> </w:t>
      </w:r>
      <w:r w:rsidRPr="008547F3">
        <w:t>section</w:t>
      </w:r>
      <w:r w:rsidRPr="00DA777A">
        <w:rPr>
          <w:lang w:val="ru-RU"/>
        </w:rPr>
        <w:t xml:space="preserve"> – </w:t>
      </w:r>
      <w:r w:rsidRPr="008547F3">
        <w:fldChar w:fldCharType="begin" w:fldLock="1"/>
      </w:r>
      <w:r w:rsidR="00C73675">
        <w:instrText>ADDIN</w:instrText>
      </w:r>
      <w:r w:rsidR="00C73675" w:rsidRPr="00DA777A">
        <w:rPr>
          <w:lang w:val="ru-RU"/>
        </w:rPr>
        <w:instrText xml:space="preserve"> </w:instrText>
      </w:r>
      <w:r w:rsidR="00C73675">
        <w:instrText>CSL</w:instrText>
      </w:r>
      <w:r w:rsidR="00C73675" w:rsidRPr="00DA777A">
        <w:rPr>
          <w:lang w:val="ru-RU"/>
        </w:rPr>
        <w:instrText>_</w:instrText>
      </w:r>
      <w:r w:rsidR="00C73675">
        <w:instrText>CITATION</w:instrText>
      </w:r>
      <w:r w:rsidR="00C73675" w:rsidRPr="00DA777A">
        <w:rPr>
          <w:lang w:val="ru-RU"/>
        </w:rPr>
        <w:instrText xml:space="preserve"> {"</w:instrText>
      </w:r>
      <w:r w:rsidR="00C73675">
        <w:instrText>citationItems</w:instrText>
      </w:r>
      <w:r w:rsidR="00C73675" w:rsidRPr="00DA777A">
        <w:rPr>
          <w:lang w:val="ru-RU"/>
        </w:rPr>
        <w:instrText>":[{"</w:instrText>
      </w:r>
      <w:r w:rsidR="00C73675">
        <w:instrText>id</w:instrText>
      </w:r>
      <w:r w:rsidR="00C73675" w:rsidRPr="00DA777A">
        <w:rPr>
          <w:lang w:val="ru-RU"/>
        </w:rPr>
        <w:instrText>":"</w:instrText>
      </w:r>
      <w:r w:rsidR="00C73675">
        <w:instrText>ITEM</w:instrText>
      </w:r>
      <w:r w:rsidR="00C73675" w:rsidRPr="00DA777A">
        <w:rPr>
          <w:lang w:val="ru-RU"/>
        </w:rPr>
        <w:instrText>-1","</w:instrText>
      </w:r>
      <w:r w:rsidR="00C73675">
        <w:instrText>itemData</w:instrText>
      </w:r>
      <w:r w:rsidR="00C73675" w:rsidRPr="00DA777A">
        <w:rPr>
          <w:lang w:val="ru-RU"/>
        </w:rPr>
        <w:instrText>":{"</w:instrText>
      </w:r>
      <w:r w:rsidR="00C73675">
        <w:instrText>DOI</w:instrText>
      </w:r>
      <w:r w:rsidR="00C73675" w:rsidRPr="00DA777A">
        <w:rPr>
          <w:lang w:val="ru-RU"/>
        </w:rPr>
        <w:instrText>":"10.1103/</w:instrText>
      </w:r>
      <w:r w:rsidR="00C73675">
        <w:instrText>PhysRevA</w:instrText>
      </w:r>
      <w:r w:rsidR="00C73675" w:rsidRPr="00DA777A">
        <w:rPr>
          <w:lang w:val="ru-RU"/>
        </w:rPr>
        <w:instrText>.62.052710","</w:instrText>
      </w:r>
      <w:r w:rsidR="00C73675">
        <w:instrText>ISSN</w:instrText>
      </w:r>
      <w:r w:rsidR="00C73675" w:rsidRPr="00DA777A">
        <w:rPr>
          <w:lang w:val="ru-RU"/>
        </w:rPr>
        <w:instrText>":"1050-2947","</w:instrText>
      </w:r>
      <w:r w:rsidR="00C73675">
        <w:instrText>author</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Kim</w:instrText>
      </w:r>
      <w:r w:rsidR="00C73675" w:rsidRPr="00DA777A">
        <w:rPr>
          <w:lang w:val="ru-RU"/>
        </w:rPr>
        <w:instrText>","</w:instrText>
      </w:r>
      <w:r w:rsidR="00C73675">
        <w:instrText>given</w:instrText>
      </w:r>
      <w:r w:rsidR="00C73675" w:rsidRPr="00DA777A">
        <w:rPr>
          <w:lang w:val="ru-RU"/>
        </w:rPr>
        <w:instrText>":"</w:instrText>
      </w:r>
      <w:r w:rsidR="00C73675">
        <w:instrText>Yong</w:instrText>
      </w:r>
      <w:r w:rsidR="00C73675" w:rsidRPr="00DA777A">
        <w:rPr>
          <w:lang w:val="ru-RU"/>
        </w:rPr>
        <w:instrText>-</w:instrText>
      </w:r>
      <w:r w:rsidR="00C73675">
        <w:instrText>Ki</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Santos</w:instrText>
      </w:r>
      <w:r w:rsidR="00C73675" w:rsidRPr="00DA777A">
        <w:rPr>
          <w:lang w:val="ru-RU"/>
        </w:rPr>
        <w:instrText>","</w:instrText>
      </w:r>
      <w:r w:rsidR="00C73675">
        <w:instrText>given</w:instrText>
      </w:r>
      <w:r w:rsidR="00C73675" w:rsidRPr="00DA777A">
        <w:rPr>
          <w:lang w:val="ru-RU"/>
        </w:rPr>
        <w:instrText>":"</w:instrText>
      </w:r>
      <w:r w:rsidR="00C73675">
        <w:instrText>Jos</w:instrText>
      </w:r>
      <w:r w:rsidR="00C73675" w:rsidRPr="00DA777A">
        <w:rPr>
          <w:lang w:val="ru-RU"/>
        </w:rPr>
        <w:instrText xml:space="preserve">é </w:instrText>
      </w:r>
      <w:r w:rsidR="00C73675">
        <w:instrText>Paulo</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Parente</w:instrText>
      </w:r>
      <w:r w:rsidR="00C73675" w:rsidRPr="00DA777A">
        <w:rPr>
          <w:lang w:val="ru-RU"/>
        </w:rPr>
        <w:instrText>","</w:instrText>
      </w:r>
      <w:r w:rsidR="00C73675">
        <w:instrText>given</w:instrText>
      </w:r>
      <w:r w:rsidR="00C73675" w:rsidRPr="00DA777A">
        <w:rPr>
          <w:lang w:val="ru-RU"/>
        </w:rPr>
        <w:instrText>":"</w:instrText>
      </w:r>
      <w:r w:rsidR="00C73675">
        <w:instrText>Fernando</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container</w:instrText>
      </w:r>
      <w:r w:rsidR="00C73675" w:rsidRPr="00DA777A">
        <w:rPr>
          <w:lang w:val="ru-RU"/>
        </w:rPr>
        <w:instrText>-</w:instrText>
      </w:r>
      <w:r w:rsidR="00C73675">
        <w:instrText>title</w:instrText>
      </w:r>
      <w:r w:rsidR="00C73675" w:rsidRPr="00DA777A">
        <w:rPr>
          <w:lang w:val="ru-RU"/>
        </w:rPr>
        <w:instrText>":"</w:instrText>
      </w:r>
      <w:r w:rsidR="00C73675">
        <w:instrText>Physical</w:instrText>
      </w:r>
      <w:r w:rsidR="00C73675" w:rsidRPr="00DA777A">
        <w:rPr>
          <w:lang w:val="ru-RU"/>
        </w:rPr>
        <w:instrText xml:space="preserve"> </w:instrText>
      </w:r>
      <w:r w:rsidR="00C73675">
        <w:instrText>Review</w:instrText>
      </w:r>
      <w:r w:rsidR="00C73675" w:rsidRPr="00DA777A">
        <w:rPr>
          <w:lang w:val="ru-RU"/>
        </w:rPr>
        <w:instrText xml:space="preserve"> </w:instrText>
      </w:r>
      <w:r w:rsidR="00C73675">
        <w:instrText>A</w:instrText>
      </w:r>
      <w:r w:rsidR="00C73675" w:rsidRPr="00DA777A">
        <w:rPr>
          <w:lang w:val="ru-RU"/>
        </w:rPr>
        <w:instrText>","</w:instrText>
      </w:r>
      <w:r w:rsidR="00C73675">
        <w:instrText>id</w:instrText>
      </w:r>
      <w:r w:rsidR="00C73675" w:rsidRPr="00DA777A">
        <w:rPr>
          <w:lang w:val="ru-RU"/>
        </w:rPr>
        <w:instrText>":"</w:instrText>
      </w:r>
      <w:r w:rsidR="00C73675">
        <w:instrText>ITEM</w:instrText>
      </w:r>
      <w:r w:rsidR="00C73675" w:rsidRPr="00DA777A">
        <w:rPr>
          <w:lang w:val="ru-RU"/>
        </w:rPr>
        <w:instrText>-1","</w:instrText>
      </w:r>
      <w:r w:rsidR="00C73675">
        <w:instrText>issue</w:instrText>
      </w:r>
      <w:r w:rsidR="00C73675" w:rsidRPr="00DA777A">
        <w:rPr>
          <w:lang w:val="ru-RU"/>
        </w:rPr>
        <w:instrText>":"5","</w:instrText>
      </w:r>
      <w:r w:rsidR="00C73675">
        <w:instrText>issued</w:instrText>
      </w:r>
      <w:r w:rsidR="00C73675" w:rsidRPr="00DA777A">
        <w:rPr>
          <w:lang w:val="ru-RU"/>
        </w:rPr>
        <w:instrText>":{"</w:instrText>
      </w:r>
      <w:r w:rsidR="00C73675">
        <w:instrText>date</w:instrText>
      </w:r>
      <w:r w:rsidR="00C73675" w:rsidRPr="00DA777A">
        <w:rPr>
          <w:lang w:val="ru-RU"/>
        </w:rPr>
        <w:instrText>-</w:instrText>
      </w:r>
      <w:r w:rsidR="00C73675">
        <w:instrText>parts</w:instrText>
      </w:r>
      <w:r w:rsidR="00C73675" w:rsidRPr="00DA777A">
        <w:rPr>
          <w:lang w:val="ru-RU"/>
        </w:rPr>
        <w:instrText>":[["2000","10"]]},"</w:instrText>
      </w:r>
      <w:r w:rsidR="00C73675">
        <w:instrText>page</w:instrText>
      </w:r>
      <w:r w:rsidR="00C73675" w:rsidRPr="00DA777A">
        <w:rPr>
          <w:lang w:val="ru-RU"/>
        </w:rPr>
        <w:instrText>":"52710","</w:instrText>
      </w:r>
      <w:r w:rsidR="00C73675">
        <w:instrText>publisher</w:instrText>
      </w:r>
      <w:r w:rsidR="00C73675" w:rsidRPr="00DA777A">
        <w:rPr>
          <w:lang w:val="ru-RU"/>
        </w:rPr>
        <w:instrText>":"</w:instrText>
      </w:r>
      <w:r w:rsidR="00C73675">
        <w:instrText>American</w:instrText>
      </w:r>
      <w:r w:rsidR="00C73675" w:rsidRPr="00DA777A">
        <w:rPr>
          <w:lang w:val="ru-RU"/>
        </w:rPr>
        <w:instrText xml:space="preserve"> </w:instrText>
      </w:r>
      <w:r w:rsidR="00C73675">
        <w:instrText>Physical</w:instrText>
      </w:r>
      <w:r w:rsidR="00C73675" w:rsidRPr="00DA777A">
        <w:rPr>
          <w:lang w:val="ru-RU"/>
        </w:rPr>
        <w:instrText xml:space="preserve"> </w:instrText>
      </w:r>
      <w:r w:rsidR="00C73675">
        <w:instrText>Society</w:instrText>
      </w:r>
      <w:r w:rsidR="00C73675" w:rsidRPr="00DA777A">
        <w:rPr>
          <w:lang w:val="ru-RU"/>
        </w:rPr>
        <w:instrText>","</w:instrText>
      </w:r>
      <w:r w:rsidR="00C73675">
        <w:instrText>title</w:instrText>
      </w:r>
      <w:r w:rsidR="00C73675" w:rsidRPr="00DA777A">
        <w:rPr>
          <w:lang w:val="ru-RU"/>
        </w:rPr>
        <w:instrText>":"</w:instrText>
      </w:r>
      <w:r w:rsidR="00C73675">
        <w:instrText>Extension</w:instrText>
      </w:r>
      <w:r w:rsidR="00C73675" w:rsidRPr="00DA777A">
        <w:rPr>
          <w:lang w:val="ru-RU"/>
        </w:rPr>
        <w:instrText xml:space="preserve"> </w:instrText>
      </w:r>
      <w:r w:rsidR="00C73675">
        <w:instrText>of</w:instrText>
      </w:r>
      <w:r w:rsidR="00C73675" w:rsidRPr="00DA777A">
        <w:rPr>
          <w:lang w:val="ru-RU"/>
        </w:rPr>
        <w:instrText xml:space="preserve"> </w:instrText>
      </w:r>
      <w:r w:rsidR="00C73675">
        <w:instrText>the</w:instrText>
      </w:r>
      <w:r w:rsidR="00C73675" w:rsidRPr="00DA777A">
        <w:rPr>
          <w:lang w:val="ru-RU"/>
        </w:rPr>
        <w:instrText xml:space="preserve"> </w:instrText>
      </w:r>
      <w:r w:rsidR="00C73675">
        <w:instrText>binary</w:instrText>
      </w:r>
      <w:r w:rsidR="00C73675" w:rsidRPr="00DA777A">
        <w:rPr>
          <w:lang w:val="ru-RU"/>
        </w:rPr>
        <w:instrText>-</w:instrText>
      </w:r>
      <w:r w:rsidR="00C73675">
        <w:instrText>encounter</w:instrText>
      </w:r>
      <w:r w:rsidR="00C73675" w:rsidRPr="00DA777A">
        <w:rPr>
          <w:lang w:val="ru-RU"/>
        </w:rPr>
        <w:instrText>-</w:instrText>
      </w:r>
      <w:r w:rsidR="00C73675">
        <w:instrText>dipole</w:instrText>
      </w:r>
      <w:r w:rsidR="00C73675" w:rsidRPr="00DA777A">
        <w:rPr>
          <w:lang w:val="ru-RU"/>
        </w:rPr>
        <w:instrText xml:space="preserve"> </w:instrText>
      </w:r>
      <w:r w:rsidR="00C73675">
        <w:instrText>model</w:instrText>
      </w:r>
      <w:r w:rsidR="00C73675" w:rsidRPr="00DA777A">
        <w:rPr>
          <w:lang w:val="ru-RU"/>
        </w:rPr>
        <w:instrText xml:space="preserve"> </w:instrText>
      </w:r>
      <w:r w:rsidR="00C73675">
        <w:instrText>to</w:instrText>
      </w:r>
      <w:r w:rsidR="00C73675" w:rsidRPr="00DA777A">
        <w:rPr>
          <w:lang w:val="ru-RU"/>
        </w:rPr>
        <w:instrText xml:space="preserve"> </w:instrText>
      </w:r>
      <w:r w:rsidR="00C73675">
        <w:instrText>relativistic</w:instrText>
      </w:r>
      <w:r w:rsidR="00C73675" w:rsidRPr="00DA777A">
        <w:rPr>
          <w:lang w:val="ru-RU"/>
        </w:rPr>
        <w:instrText xml:space="preserve"> </w:instrText>
      </w:r>
      <w:r w:rsidR="00C73675">
        <w:instrText>incident</w:instrText>
      </w:r>
      <w:r w:rsidR="00C73675" w:rsidRPr="00DA777A">
        <w:rPr>
          <w:lang w:val="ru-RU"/>
        </w:rPr>
        <w:instrText xml:space="preserve"> </w:instrText>
      </w:r>
      <w:r w:rsidR="00C73675">
        <w:instrText>electrons</w:instrText>
      </w:r>
      <w:r w:rsidR="00C73675" w:rsidRPr="00DA777A">
        <w:rPr>
          <w:lang w:val="ru-RU"/>
        </w:rPr>
        <w:instrText>","</w:instrText>
      </w:r>
      <w:r w:rsidR="00C73675">
        <w:instrText>type</w:instrText>
      </w:r>
      <w:r w:rsidR="00C73675" w:rsidRPr="00DA777A">
        <w:rPr>
          <w:lang w:val="ru-RU"/>
        </w:rPr>
        <w:instrText>":"</w:instrText>
      </w:r>
      <w:r w:rsidR="00C73675">
        <w:instrText>article</w:instrText>
      </w:r>
      <w:r w:rsidR="00C73675" w:rsidRPr="00DA777A">
        <w:rPr>
          <w:lang w:val="ru-RU"/>
        </w:rPr>
        <w:instrText>-</w:instrText>
      </w:r>
      <w:r w:rsidR="00C73675">
        <w:instrText>journal</w:instrText>
      </w:r>
      <w:r w:rsidR="00C73675" w:rsidRPr="00DA777A">
        <w:rPr>
          <w:lang w:val="ru-RU"/>
        </w:rPr>
        <w:instrText>","</w:instrText>
      </w:r>
      <w:r w:rsidR="00C73675">
        <w:instrText>volume</w:instrText>
      </w:r>
      <w:r w:rsidR="00C73675" w:rsidRPr="00DA777A">
        <w:rPr>
          <w:lang w:val="ru-RU"/>
        </w:rPr>
        <w:instrText>":"62"},"</w:instrText>
      </w:r>
      <w:r w:rsidR="00C73675">
        <w:instrText>uris</w:instrText>
      </w:r>
      <w:r w:rsidR="00C73675" w:rsidRPr="00DA777A">
        <w:rPr>
          <w:lang w:val="ru-RU"/>
        </w:rPr>
        <w:instrText>":["</w:instrText>
      </w:r>
      <w:r w:rsidR="00C73675">
        <w:instrText>http</w:instrText>
      </w:r>
      <w:r w:rsidR="00C73675" w:rsidRPr="00DA777A">
        <w:rPr>
          <w:lang w:val="ru-RU"/>
        </w:rPr>
        <w:instrText>://</w:instrText>
      </w:r>
      <w:r w:rsidR="00C73675">
        <w:instrText>www</w:instrText>
      </w:r>
      <w:r w:rsidR="00C73675" w:rsidRPr="00DA777A">
        <w:rPr>
          <w:lang w:val="ru-RU"/>
        </w:rPr>
        <w:instrText>.</w:instrText>
      </w:r>
      <w:r w:rsidR="00C73675">
        <w:instrText>mendeley</w:instrText>
      </w:r>
      <w:r w:rsidR="00C73675" w:rsidRPr="00DA777A">
        <w:rPr>
          <w:lang w:val="ru-RU"/>
        </w:rPr>
        <w:instrText>.</w:instrText>
      </w:r>
      <w:r w:rsidR="00C73675">
        <w:instrText>com</w:instrText>
      </w:r>
      <w:r w:rsidR="00C73675" w:rsidRPr="00DA777A">
        <w:rPr>
          <w:lang w:val="ru-RU"/>
        </w:rPr>
        <w:instrText>/</w:instrText>
      </w:r>
      <w:r w:rsidR="00C73675">
        <w:instrText>documents</w:instrText>
      </w:r>
      <w:r w:rsidR="00C73675" w:rsidRPr="00DA777A">
        <w:rPr>
          <w:lang w:val="ru-RU"/>
        </w:rPr>
        <w:instrText>/?</w:instrText>
      </w:r>
      <w:r w:rsidR="00C73675">
        <w:instrText>uuid</w:instrText>
      </w:r>
      <w:r w:rsidR="00C73675" w:rsidRPr="00DA777A">
        <w:rPr>
          <w:lang w:val="ru-RU"/>
        </w:rPr>
        <w:instrText>=</w:instrText>
      </w:r>
      <w:r w:rsidR="00C73675">
        <w:instrText>af</w:instrText>
      </w:r>
      <w:r w:rsidR="00C73675" w:rsidRPr="00DA777A">
        <w:rPr>
          <w:lang w:val="ru-RU"/>
        </w:rPr>
        <w:instrText>804</w:instrText>
      </w:r>
      <w:r w:rsidR="00C73675">
        <w:instrText>cfc</w:instrText>
      </w:r>
      <w:r w:rsidR="00C73675" w:rsidRPr="00DA777A">
        <w:rPr>
          <w:lang w:val="ru-RU"/>
        </w:rPr>
        <w:instrText>-547</w:instrText>
      </w:r>
      <w:r w:rsidR="00C73675">
        <w:instrText>b</w:instrText>
      </w:r>
      <w:r w:rsidR="00C73675" w:rsidRPr="00DA777A">
        <w:rPr>
          <w:lang w:val="ru-RU"/>
        </w:rPr>
        <w:instrText>-48</w:instrText>
      </w:r>
      <w:r w:rsidR="00C73675">
        <w:instrText>fc</w:instrText>
      </w:r>
      <w:r w:rsidR="00C73675" w:rsidRPr="00DA777A">
        <w:rPr>
          <w:lang w:val="ru-RU"/>
        </w:rPr>
        <w:instrText>-</w:instrText>
      </w:r>
      <w:r w:rsidR="00C73675">
        <w:instrText>bcbb</w:instrText>
      </w:r>
      <w:r w:rsidR="00C73675" w:rsidRPr="00DA777A">
        <w:rPr>
          <w:lang w:val="ru-RU"/>
        </w:rPr>
        <w:instrText>-783</w:instrText>
      </w:r>
      <w:r w:rsidR="00C73675">
        <w:instrText>e</w:instrText>
      </w:r>
      <w:r w:rsidR="00C73675" w:rsidRPr="00DA777A">
        <w:rPr>
          <w:lang w:val="ru-RU"/>
        </w:rPr>
        <w:instrText>2698</w:instrText>
      </w:r>
      <w:r w:rsidR="00C73675">
        <w:instrText>a</w:instrText>
      </w:r>
      <w:r w:rsidR="00C73675" w:rsidRPr="00DA777A">
        <w:rPr>
          <w:lang w:val="ru-RU"/>
        </w:rPr>
        <w:instrText>695"]}],"</w:instrText>
      </w:r>
      <w:r w:rsidR="00C73675">
        <w:instrText>mendeley</w:instrText>
      </w:r>
      <w:r w:rsidR="00C73675" w:rsidRPr="00DA777A">
        <w:rPr>
          <w:lang w:val="ru-RU"/>
        </w:rPr>
        <w:instrText>":{"</w:instrText>
      </w:r>
      <w:r w:rsidR="00C73675">
        <w:instrText>formattedCitation</w:instrText>
      </w:r>
      <w:r w:rsidR="00C73675" w:rsidRPr="00DA777A">
        <w:rPr>
          <w:lang w:val="ru-RU"/>
        </w:rPr>
        <w:instrText>":"</w:instrText>
      </w:r>
      <w:r w:rsidR="00C73675">
        <w:instrText> </w:instrText>
      </w:r>
      <w:r w:rsidR="00C73675" w:rsidRPr="00DA777A">
        <w:rPr>
          <w:lang w:val="ru-RU"/>
        </w:rPr>
        <w:instrText>[8]","</w:instrText>
      </w:r>
      <w:r w:rsidR="00C73675">
        <w:instrText>plainTextFormattedCitation</w:instrText>
      </w:r>
      <w:r w:rsidR="00C73675" w:rsidRPr="00DA777A">
        <w:rPr>
          <w:lang w:val="ru-RU"/>
        </w:rPr>
        <w:instrText>":"</w:instrText>
      </w:r>
      <w:r w:rsidR="00C73675">
        <w:instrText> </w:instrText>
      </w:r>
      <w:r w:rsidR="00C73675" w:rsidRPr="00DA777A">
        <w:rPr>
          <w:lang w:val="ru-RU"/>
        </w:rPr>
        <w:instrText>[8]","</w:instrText>
      </w:r>
      <w:r w:rsidR="00C73675">
        <w:instrText>previouslyFormattedCitation</w:instrText>
      </w:r>
      <w:r w:rsidR="00C73675" w:rsidRPr="00DA777A">
        <w:rPr>
          <w:lang w:val="ru-RU"/>
        </w:rPr>
        <w:instrText>":"</w:instrText>
      </w:r>
      <w:r w:rsidR="00C73675">
        <w:instrText> </w:instrText>
      </w:r>
      <w:r w:rsidR="00C73675" w:rsidRPr="00DA777A">
        <w:rPr>
          <w:lang w:val="ru-RU"/>
        </w:rPr>
        <w:instrText>[8]"},"</w:instrText>
      </w:r>
      <w:r w:rsidR="00C73675">
        <w:instrText>properties</w:instrText>
      </w:r>
      <w:r w:rsidR="00C73675" w:rsidRPr="00DA777A">
        <w:rPr>
          <w:lang w:val="ru-RU"/>
        </w:rPr>
        <w:instrText>":{"</w:instrText>
      </w:r>
      <w:r w:rsidR="00C73675">
        <w:instrText>noteIndex</w:instrText>
      </w:r>
      <w:r w:rsidR="00C73675" w:rsidRPr="00DA777A">
        <w:rPr>
          <w:lang w:val="ru-RU"/>
        </w:rPr>
        <w:instrText>":0},"</w:instrText>
      </w:r>
      <w:r w:rsidR="00C73675">
        <w:instrText>schema</w:instrText>
      </w:r>
      <w:r w:rsidR="00C73675" w:rsidRPr="00DA777A">
        <w:rPr>
          <w:lang w:val="ru-RU"/>
        </w:rPr>
        <w:instrText>":"</w:instrText>
      </w:r>
      <w:r w:rsidR="00C73675">
        <w:instrText>https</w:instrText>
      </w:r>
      <w:r w:rsidR="00C73675" w:rsidRPr="00DA777A">
        <w:rPr>
          <w:lang w:val="ru-RU"/>
        </w:rPr>
        <w:instrText>://</w:instrText>
      </w:r>
      <w:r w:rsidR="00C73675">
        <w:instrText>github</w:instrText>
      </w:r>
      <w:r w:rsidR="00C73675" w:rsidRPr="00DA777A">
        <w:rPr>
          <w:lang w:val="ru-RU"/>
        </w:rPr>
        <w:instrText>.</w:instrText>
      </w:r>
      <w:r w:rsidR="00C73675">
        <w:instrText>com</w:instrText>
      </w:r>
      <w:r w:rsidR="00C73675" w:rsidRPr="00DA777A">
        <w:rPr>
          <w:lang w:val="ru-RU"/>
        </w:rPr>
        <w:instrText>/</w:instrText>
      </w:r>
      <w:r w:rsidR="00C73675">
        <w:instrText>citation</w:instrText>
      </w:r>
      <w:r w:rsidR="00C73675" w:rsidRPr="00DA777A">
        <w:rPr>
          <w:lang w:val="ru-RU"/>
        </w:rPr>
        <w:instrText>-</w:instrText>
      </w:r>
      <w:r w:rsidR="00C73675">
        <w:instrText>style</w:instrText>
      </w:r>
      <w:r w:rsidR="00C73675" w:rsidRPr="00DA777A">
        <w:rPr>
          <w:lang w:val="ru-RU"/>
        </w:rPr>
        <w:instrText>-</w:instrText>
      </w:r>
      <w:r w:rsidR="00C73675">
        <w:instrText>language</w:instrText>
      </w:r>
      <w:r w:rsidR="00C73675" w:rsidRPr="00DA777A">
        <w:rPr>
          <w:lang w:val="ru-RU"/>
        </w:rPr>
        <w:instrText>/</w:instrText>
      </w:r>
      <w:r w:rsidR="00C73675">
        <w:instrText>schema</w:instrText>
      </w:r>
      <w:r w:rsidR="00C73675" w:rsidRPr="00DA777A">
        <w:rPr>
          <w:lang w:val="ru-RU"/>
        </w:rPr>
        <w:instrText>/</w:instrText>
      </w:r>
      <w:r w:rsidR="00C73675">
        <w:instrText>raw</w:instrText>
      </w:r>
      <w:r w:rsidR="00C73675" w:rsidRPr="00DA777A">
        <w:rPr>
          <w:lang w:val="ru-RU"/>
        </w:rPr>
        <w:instrText>/</w:instrText>
      </w:r>
      <w:r w:rsidR="00C73675">
        <w:instrText>master</w:instrText>
      </w:r>
      <w:r w:rsidR="00C73675" w:rsidRPr="00DA777A">
        <w:rPr>
          <w:lang w:val="ru-RU"/>
        </w:rPr>
        <w:instrText>/</w:instrText>
      </w:r>
      <w:r w:rsidR="00C73675">
        <w:instrText>csl</w:instrText>
      </w:r>
      <w:r w:rsidR="00C73675" w:rsidRPr="00DA777A">
        <w:rPr>
          <w:lang w:val="ru-RU"/>
        </w:rPr>
        <w:instrText>-</w:instrText>
      </w:r>
      <w:r w:rsidR="00C73675">
        <w:instrText>citation</w:instrText>
      </w:r>
      <w:r w:rsidR="00C73675" w:rsidRPr="00DA777A">
        <w:rPr>
          <w:lang w:val="ru-RU"/>
        </w:rPr>
        <w:instrText>.</w:instrText>
      </w:r>
      <w:r w:rsidR="00C73675">
        <w:instrText>json</w:instrText>
      </w:r>
      <w:r w:rsidR="00C73675" w:rsidRPr="00DA777A">
        <w:rPr>
          <w:lang w:val="ru-RU"/>
        </w:rPr>
        <w:instrText>"}</w:instrText>
      </w:r>
      <w:r w:rsidRPr="008547F3">
        <w:fldChar w:fldCharType="separate"/>
      </w:r>
      <w:r w:rsidR="00C73675" w:rsidRPr="00C73675">
        <w:rPr>
          <w:noProof/>
        </w:rPr>
        <w:t> </w:t>
      </w:r>
      <w:r w:rsidR="00C73675" w:rsidRPr="00DA777A">
        <w:rPr>
          <w:noProof/>
          <w:lang w:val="ru-RU"/>
        </w:rPr>
        <w:t>[8]</w:t>
      </w:r>
      <w:r w:rsidRPr="008547F3">
        <w:fldChar w:fldCharType="end"/>
      </w:r>
      <w:r w:rsidRPr="00DA777A">
        <w:rPr>
          <w:lang w:val="ru-RU"/>
        </w:rPr>
        <w:t xml:space="preserve"> </w:t>
      </w:r>
      <w:r w:rsidRPr="008547F3">
        <w:t>Eq</w:t>
      </w:r>
      <w:r w:rsidRPr="00DA777A">
        <w:rPr>
          <w:lang w:val="ru-RU"/>
        </w:rPr>
        <w:t xml:space="preserve">.(22) </w:t>
      </w:r>
      <w:r w:rsidRPr="00DA777A">
        <w:rPr>
          <w:i/>
          <w:lang w:val="ru-RU"/>
        </w:rPr>
        <w:t>(</w:t>
      </w:r>
      <w:r w:rsidRPr="00804004">
        <w:rPr>
          <w:i/>
          <w:lang w:val="ru-RU"/>
        </w:rPr>
        <w:t>Не</w:t>
      </w:r>
      <w:r w:rsidRPr="00DA777A">
        <w:rPr>
          <w:i/>
          <w:lang w:val="ru-RU"/>
        </w:rPr>
        <w:t xml:space="preserve"> </w:t>
      </w:r>
      <w:r w:rsidRPr="00804004">
        <w:rPr>
          <w:i/>
          <w:lang w:val="ru-RU"/>
        </w:rPr>
        <w:t>закончена</w:t>
      </w:r>
      <w:r w:rsidRPr="00DA777A">
        <w:rPr>
          <w:i/>
          <w:lang w:val="ru-RU"/>
        </w:rPr>
        <w:t>)</w:t>
      </w:r>
    </w:p>
    <w:p w:rsidR="0025000B" w:rsidRDefault="0025000B" w:rsidP="00F87CE8">
      <w:pPr>
        <w:pStyle w:val="ListParagraph"/>
        <w:rPr>
          <w:i/>
          <w:lang w:val="ru-RU"/>
        </w:rPr>
      </w:pPr>
      <w:r>
        <w:rPr>
          <w:lang w:val="ru-RU"/>
        </w:rPr>
        <w:t xml:space="preserve">В) однопюсная дельта-функционаяльная КДФ. </w:t>
      </w:r>
      <w:r w:rsidRPr="0025000B">
        <w:rPr>
          <w:i/>
          <w:lang w:val="ru-RU"/>
        </w:rPr>
        <w:t>(</w:t>
      </w:r>
      <w:r w:rsidRPr="00804004">
        <w:rPr>
          <w:i/>
          <w:lang w:val="ru-RU"/>
        </w:rPr>
        <w:t>Не</w:t>
      </w:r>
      <w:r w:rsidRPr="0025000B">
        <w:rPr>
          <w:i/>
          <w:lang w:val="ru-RU"/>
        </w:rPr>
        <w:t xml:space="preserve"> </w:t>
      </w:r>
      <w:r w:rsidRPr="00804004">
        <w:rPr>
          <w:i/>
          <w:lang w:val="ru-RU"/>
        </w:rPr>
        <w:t>закончена</w:t>
      </w:r>
      <w:r w:rsidRPr="0025000B">
        <w:rPr>
          <w:i/>
          <w:lang w:val="ru-RU"/>
        </w:rPr>
        <w:t>)</w:t>
      </w:r>
    </w:p>
    <w:p w:rsidR="0025000B" w:rsidRPr="0025000B" w:rsidRDefault="0025000B" w:rsidP="00F87CE8">
      <w:pPr>
        <w:rPr>
          <w:lang w:val="ru-RU"/>
        </w:rPr>
      </w:pPr>
      <w:r w:rsidRPr="0025000B">
        <w:rPr>
          <w:lang w:val="ru-RU"/>
        </w:rPr>
        <w:t xml:space="preserve">2) </w:t>
      </w:r>
      <w:r w:rsidRPr="0025000B">
        <w:t>Elastic</w:t>
      </w:r>
      <w:r w:rsidRPr="0025000B">
        <w:rPr>
          <w:lang w:val="ru-RU"/>
        </w:rPr>
        <w:t xml:space="preserve"> </w:t>
      </w:r>
      <w:r w:rsidRPr="0025000B">
        <w:t>scattering</w:t>
      </w:r>
      <w:r w:rsidRPr="0025000B">
        <w:rPr>
          <w:lang w:val="ru-RU"/>
        </w:rPr>
        <w:t xml:space="preserve"> (</w:t>
      </w:r>
      <w:r w:rsidRPr="0025000B">
        <w:t>atomic</w:t>
      </w:r>
      <w:r w:rsidRPr="0025000B">
        <w:rPr>
          <w:lang w:val="ru-RU"/>
        </w:rPr>
        <w:t>): можно выбрать из нескольких моделей:</w:t>
      </w:r>
    </w:p>
    <w:p w:rsidR="0025000B" w:rsidRDefault="0025000B" w:rsidP="00F87CE8">
      <w:pPr>
        <w:pStyle w:val="ListParagraph"/>
        <w:rPr>
          <w:noProof/>
        </w:rPr>
      </w:pPr>
      <w:r>
        <w:rPr>
          <w:lang w:val="ru-RU"/>
        </w:rPr>
        <w:t>А</w:t>
      </w:r>
      <w:r w:rsidRPr="00804004">
        <w:t xml:space="preserve">) </w:t>
      </w:r>
      <w:r w:rsidRPr="008547F3">
        <w:t xml:space="preserve">relativistic Mott’s </w:t>
      </w:r>
      <w:r w:rsidRPr="008547F3">
        <w:rPr>
          <w:noProof/>
        </w:rPr>
        <w:t>[3], p. 158, Eqs.(7.5-7.8)</w:t>
      </w:r>
    </w:p>
    <w:p w:rsidR="0025000B" w:rsidRPr="001E0F33" w:rsidRDefault="0025000B" w:rsidP="00F87CE8">
      <w:pPr>
        <w:pStyle w:val="ListParagraph"/>
        <w:rPr>
          <w:lang w:val="ru-RU"/>
        </w:rPr>
      </w:pPr>
      <w:r>
        <w:rPr>
          <w:lang w:val="ru-RU"/>
        </w:rPr>
        <w:t xml:space="preserve">Б) </w:t>
      </w:r>
      <w:r w:rsidRPr="00804004">
        <w:rPr>
          <w:lang w:val="ru-RU"/>
        </w:rPr>
        <w:t>на низких энергиях КДФ Ричи</w:t>
      </w:r>
      <w:r w:rsidRPr="0080400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Pr="00804004">
        <w:rPr>
          <w:lang w:val="ru-RU"/>
        </w:rPr>
        <w:fldChar w:fldCharType="separate"/>
      </w:r>
      <w:r w:rsidRPr="00804004">
        <w:rPr>
          <w:noProof/>
          <w:lang w:val="ru-RU"/>
        </w:rPr>
        <w:t> [3]</w:t>
      </w:r>
      <w:r w:rsidRPr="00804004">
        <w:rPr>
          <w:lang w:val="ru-RU"/>
        </w:rPr>
        <w:fldChar w:fldCharType="end"/>
      </w:r>
      <w:r w:rsidRPr="00804004">
        <w:rPr>
          <w:lang w:val="ru-RU"/>
        </w:rPr>
        <w:t xml:space="preserve">, </w:t>
      </w:r>
      <w:r w:rsidR="00C73675">
        <w:rPr>
          <w:lang w:val="ru-RU"/>
        </w:rPr>
        <w:t>или Мермина</w:t>
      </w:r>
      <w:r w:rsidR="00C73675">
        <w:rPr>
          <w:lang w:val="ru-RU"/>
        </w:rPr>
        <w:fldChar w:fldCharType="begin" w:fldLock="1"/>
      </w:r>
      <w:r w:rsidR="00C73675">
        <w:rPr>
          <w:lang w:val="ru-RU"/>
        </w:rPr>
        <w:instrText>ADDIN CSL_CITATION {"citationItems":[{"id":"ITEM-1","itemData":{"DOI":"10.1002/sia.5947","ISSN":"01422421","abstract":"The inelastic mean free path and the stopping power of swift electrons in relevant biomaterials, such as liquid water, DNA, protein, lipid, carotene, sugar, and ice are calculated in the framework of the dielectric formalism. The Mermin Energy Loss Function – Generalized Oscillator Strength model is used to determine the energy loss function of these materials for arbitrary energy and momentum transfer using electron energy-loss spectroscopy data as input. To ensure the consistency of the model, efforts are made so that both the Kramers–Kronig and f-sum rules are fulfilled to better than 2{\\%}. Our findings indicate sizeable differences in the inelastic mean free path and stopping power among these biomaterials for low-energy electrons. For example, at 100-eV electron energy, the inelastic mean free path in protein is 25{\\%} smaller than for water and around 10{\\%} smaller than for the other biomaterials. The stopping power values of protein, DNA, and sugar are rather similar but 20{\\%} larger than for water. Taking into account these results, we conclude that electron interactions with living tissues at the nanometric scale cannot be reliably described using only liquid water as the surrogate of the biological target. Copyright ©2016 John Wiley {\\&amp;} Sons, Ltd.","author":[{"dropping-particle":"","family":"Garcia-Molina","given":"Rafael","non-dropping-particle":"","parse-names":false,"suffix":""},{"dropping-particle":"","family":"Abril","given":"Isabel","non-dropping-particle":"","parse-names":false,"suffix":""},{"dropping-particle":"","family":"Kyriakou","given":"Ioanna","non-dropping-particle":"","parse-names":false,"suffix":""},{"dropping-particle":"","family":"Emfietzoglou","given":"Dimitris","non-dropping-particle":"","parse-names":false,"suffix":""}],"container-title":"Surface and Interface Analysis","id":"ITEM-1","issue":"1","issued":{"date-parts":[["2017","1"]]},"page":"11-17","publisher":"John Wiley and Sons Ltd","title":"Inelastic scattering and energy loss of swift electron beams in biologically relevant materials","type":"article-journal","volume":"49"},"uris":["http://www.mendeley.com/documents/?uuid=313d4416-2cfd-4446-bc4b-07e394c13371"]}],"mendeley":{"formattedCitation":" [4]","plainTextFormattedCitation":" [4]","previouslyFormattedCitation":" [4]"},"properties":{"noteIndex":0},"schema":"https://github.com/citation-style-language/schema/raw/master/csl-citation.json"}</w:instrText>
      </w:r>
      <w:r w:rsidR="00C73675">
        <w:rPr>
          <w:lang w:val="ru-RU"/>
        </w:rPr>
        <w:fldChar w:fldCharType="separate"/>
      </w:r>
      <w:r w:rsidR="00C73675" w:rsidRPr="00C73675">
        <w:rPr>
          <w:noProof/>
          <w:lang w:val="ru-RU"/>
        </w:rPr>
        <w:t> [4]</w:t>
      </w:r>
      <w:r w:rsidR="00C73675">
        <w:rPr>
          <w:lang w:val="ru-RU"/>
        </w:rPr>
        <w:fldChar w:fldCharType="end"/>
      </w:r>
      <w:r w:rsidR="00C73675">
        <w:rPr>
          <w:lang w:val="ru-RU"/>
        </w:rPr>
        <w:t xml:space="preserve">, </w:t>
      </w:r>
      <w:r w:rsidRPr="00804004">
        <w:rPr>
          <w:lang w:val="ru-RU"/>
        </w:rPr>
        <w:t>на высоких – дельта-функциональная КДФ</w:t>
      </w:r>
      <w:r w:rsidRPr="00804004">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w:instrText>
      </w:r>
      <w:r w:rsidR="00C73675" w:rsidRPr="00C73675">
        <w:instrText>tc</w:instrText>
      </w:r>
      <w:r w:rsidR="00C73675" w:rsidRPr="00C73675">
        <w:rPr>
          <w:lang w:val="ru-RU"/>
        </w:rPr>
        <w:instrText xml:space="preserve">.) </w:instrText>
      </w:r>
      <w:r w:rsidR="00C73675" w:rsidRPr="00C73675">
        <w:instrText>within</w:instrText>
      </w:r>
      <w:r w:rsidR="00C73675" w:rsidRPr="00C73675">
        <w:rPr>
          <w:lang w:val="ru-RU"/>
        </w:rPr>
        <w:instrText xml:space="preserve"> </w:instrText>
      </w:r>
      <w:r w:rsidR="00C73675" w:rsidRPr="00C73675">
        <w:instrText>a</w:instrText>
      </w:r>
      <w:r w:rsidR="00C73675" w:rsidRPr="00C73675">
        <w:rPr>
          <w:lang w:val="ru-RU"/>
        </w:rPr>
        <w:instrText xml:space="preserve"> </w:instrText>
      </w:r>
      <w:r w:rsidR="00C73675" w:rsidRPr="00C73675">
        <w:instrText>unified</w:instrText>
      </w:r>
      <w:r w:rsidR="00C73675" w:rsidRPr="00C73675">
        <w:rPr>
          <w:lang w:val="ru-RU"/>
        </w:rPr>
        <w:instrText xml:space="preserve"> </w:instrText>
      </w:r>
      <w:r w:rsidR="00C73675" w:rsidRPr="00C73675">
        <w:instrText>framework</w:instrText>
      </w:r>
      <w:r w:rsidR="00C73675" w:rsidRPr="00C73675">
        <w:rPr>
          <w:lang w:val="ru-RU"/>
        </w:rPr>
        <w:instrText xml:space="preserve">. </w:instrText>
      </w:r>
      <w:r w:rsidR="00C73675" w:rsidRPr="00C73675">
        <w:instrText>It</w:instrText>
      </w:r>
      <w:r w:rsidR="00C73675" w:rsidRPr="00C73675">
        <w:rPr>
          <w:lang w:val="ru-RU"/>
        </w:rPr>
        <w:instrText xml:space="preserve"> </w:instrText>
      </w:r>
      <w:r w:rsidR="00C73675" w:rsidRPr="00C73675">
        <w:instrText>is</w:instrText>
      </w:r>
      <w:r w:rsidR="00C73675" w:rsidRPr="00C73675">
        <w:rPr>
          <w:lang w:val="ru-RU"/>
        </w:rPr>
        <w:instrText xml:space="preserve"> </w:instrText>
      </w:r>
      <w:r w:rsidR="00C73675" w:rsidRPr="00C73675">
        <w:instrText>applicable</w:instrText>
      </w:r>
      <w:r w:rsidR="00C73675" w:rsidRPr="00C73675">
        <w:rPr>
          <w:lang w:val="ru-RU"/>
        </w:rPr>
        <w:instrText xml:space="preserve"> </w:instrText>
      </w:r>
      <w:r w:rsidR="00C73675" w:rsidRPr="00C73675">
        <w:instrText>within</w:instrText>
      </w:r>
      <w:r w:rsidR="00C73675" w:rsidRPr="00C73675">
        <w:rPr>
          <w:lang w:val="ru-RU"/>
        </w:rPr>
        <w:instrText xml:space="preserve"> </w:instrText>
      </w:r>
      <w:r w:rsidR="00C73675" w:rsidRPr="00C73675">
        <w:instrText>a</w:instrText>
      </w:r>
      <w:r w:rsidR="00C73675" w:rsidRPr="00C73675">
        <w:rPr>
          <w:lang w:val="ru-RU"/>
        </w:rPr>
        <w:instrText xml:space="preserve"> </w:instrText>
      </w:r>
      <w:r w:rsidR="00C73675" w:rsidRPr="00C73675">
        <w:instrText>broad</w:instrText>
      </w:r>
      <w:r w:rsidR="00C73675" w:rsidRPr="00C73675">
        <w:rPr>
          <w:lang w:val="ru-RU"/>
        </w:rPr>
        <w:instrText xml:space="preserve"> </w:instrText>
      </w:r>
      <w:r w:rsidR="00C73675" w:rsidRPr="00C73675">
        <w:instrText>range</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incident</w:instrText>
      </w:r>
      <w:r w:rsidR="00C73675" w:rsidRPr="00C73675">
        <w:rPr>
          <w:lang w:val="ru-RU"/>
        </w:rPr>
        <w:instrText xml:space="preserve"> </w:instrText>
      </w:r>
      <w:r w:rsidR="00C73675" w:rsidRPr="00C73675">
        <w:instrText>energies</w:instrText>
      </w:r>
      <w:r w:rsidR="00C73675" w:rsidRPr="00C73675">
        <w:rPr>
          <w:lang w:val="ru-RU"/>
        </w:rPr>
        <w:instrText xml:space="preserve"> (</w:instrText>
      </w:r>
      <w:r w:rsidR="00C73675" w:rsidRPr="00C73675">
        <w:instrText>from</w:instrText>
      </w:r>
      <w:r w:rsidR="00C73675" w:rsidRPr="00C73675">
        <w:rPr>
          <w:lang w:val="ru-RU"/>
        </w:rPr>
        <w:instrText xml:space="preserve"> 30-50 </w:instrText>
      </w:r>
      <w:r w:rsidR="00C73675" w:rsidRPr="00C73675">
        <w:instrText>eV</w:instrText>
      </w:r>
      <w:r w:rsidR="00C73675" w:rsidRPr="00C73675">
        <w:rPr>
          <w:lang w:val="ru-RU"/>
        </w:rPr>
        <w:instrText xml:space="preserve"> </w:instrText>
      </w:r>
      <w:r w:rsidR="00C73675" w:rsidRPr="00C73675">
        <w:instrText>up</w:instrText>
      </w:r>
      <w:r w:rsidR="00C73675" w:rsidRPr="00C73675">
        <w:rPr>
          <w:lang w:val="ru-RU"/>
        </w:rPr>
        <w:instrText xml:space="preserve"> </w:instrText>
      </w:r>
      <w:r w:rsidR="00C73675" w:rsidRPr="00C73675">
        <w:instrText>to</w:instrText>
      </w:r>
      <w:r w:rsidR="00C73675" w:rsidRPr="00C73675">
        <w:rPr>
          <w:lang w:val="ru-RU"/>
        </w:rPr>
        <w:instrText xml:space="preserve"> </w:instrText>
      </w:r>
      <w:r w:rsidR="00C73675" w:rsidRPr="00C73675">
        <w:instrText>GeV</w:instrText>
      </w:r>
      <w:r w:rsidR="00C73675" w:rsidRPr="00C73675">
        <w:rPr>
          <w:lang w:val="ru-RU"/>
        </w:rPr>
        <w:instrText xml:space="preserve"> </w:instrText>
      </w:r>
      <w:r w:rsidR="00C73675" w:rsidRPr="00C73675">
        <w:instrText>in</w:instrText>
      </w:r>
      <w:r w:rsidR="00C73675" w:rsidRPr="00C73675">
        <w:rPr>
          <w:lang w:val="ru-RU"/>
        </w:rPr>
        <w:instrText xml:space="preserve"> </w:instrText>
      </w:r>
      <w:r w:rsidR="00C73675" w:rsidRPr="00C73675">
        <w:instrText>a</w:instrText>
      </w:r>
      <w:r w:rsidR="00C73675" w:rsidRPr="00C73675">
        <w:rPr>
          <w:lang w:val="ru-RU"/>
        </w:rPr>
        <w:instrText xml:space="preserve"> </w:instrText>
      </w:r>
      <w:r w:rsidR="00C73675" w:rsidRPr="00C73675">
        <w:instrText>case</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an</w:instrText>
      </w:r>
      <w:r w:rsidR="00C73675" w:rsidRPr="00C73675">
        <w:rPr>
          <w:lang w:val="ru-RU"/>
        </w:rPr>
        <w:instrText xml:space="preserve"> </w:instrText>
      </w:r>
      <w:r w:rsidR="00C73675" w:rsidRPr="00C73675">
        <w:instrText>electron</w:instrText>
      </w:r>
      <w:r w:rsidR="00C73675" w:rsidRPr="00C73675">
        <w:rPr>
          <w:lang w:val="ru-RU"/>
        </w:rPr>
        <w:instrText xml:space="preserve">). </w:instrText>
      </w:r>
      <w:r w:rsidR="00C73675" w:rsidRPr="00C73675">
        <w:instrText>Only</w:instrText>
      </w:r>
      <w:r w:rsidR="00C73675" w:rsidRPr="00C73675">
        <w:rPr>
          <w:lang w:val="ru-RU"/>
        </w:rPr>
        <w:instrText xml:space="preserve"> </w:instrText>
      </w:r>
      <w:r w:rsidR="00C73675" w:rsidRPr="00C73675">
        <w:instrText>the</w:instrText>
      </w:r>
      <w:r w:rsidR="00C73675" w:rsidRPr="00C73675">
        <w:rPr>
          <w:lang w:val="ru-RU"/>
        </w:rPr>
        <w:instrText xml:space="preserve"> </w:instrText>
      </w:r>
      <w:r w:rsidR="00C73675" w:rsidRPr="00C73675">
        <w:instrText>optical</w:instrText>
      </w:r>
      <w:r w:rsidR="00C73675" w:rsidRPr="00C73675">
        <w:rPr>
          <w:lang w:val="ru-RU"/>
        </w:rPr>
        <w:instrText xml:space="preserve"> </w:instrText>
      </w:r>
      <w:r w:rsidR="00C73675" w:rsidRPr="00C73675">
        <w:instrText>data</w:instrText>
      </w:r>
      <w:r w:rsidR="00C73675" w:rsidRPr="00C73675">
        <w:rPr>
          <w:lang w:val="ru-RU"/>
        </w:rPr>
        <w:instrText xml:space="preserve"> </w:instrText>
      </w:r>
      <w:r w:rsidR="00C73675" w:rsidRPr="00C73675">
        <w:instrText>are</w:instrText>
      </w:r>
      <w:r w:rsidR="00C73675" w:rsidRPr="00C73675">
        <w:rPr>
          <w:lang w:val="ru-RU"/>
        </w:rPr>
        <w:instrText xml:space="preserve"> </w:instrText>
      </w:r>
      <w:r w:rsidR="00C73675" w:rsidRPr="00C73675">
        <w:instrText>used</w:instrText>
      </w:r>
      <w:r w:rsidR="00C73675" w:rsidRPr="00C73675">
        <w:rPr>
          <w:lang w:val="ru-RU"/>
        </w:rPr>
        <w:instrText xml:space="preserve"> </w:instrText>
      </w:r>
      <w:r w:rsidR="00C73675" w:rsidRPr="00C73675">
        <w:instrText>as</w:instrText>
      </w:r>
      <w:r w:rsidR="00C73675" w:rsidRPr="00C73675">
        <w:rPr>
          <w:lang w:val="ru-RU"/>
        </w:rPr>
        <w:instrText xml:space="preserve"> </w:instrText>
      </w:r>
      <w:r w:rsidR="00C73675" w:rsidRPr="00C73675">
        <w:instrText>an</w:instrText>
      </w:r>
      <w:r w:rsidR="00C73675" w:rsidRPr="00C73675">
        <w:rPr>
          <w:lang w:val="ru-RU"/>
        </w:rPr>
        <w:instrText xml:space="preserve"> </w:instrText>
      </w:r>
      <w:r w:rsidR="00C73675" w:rsidRPr="00C73675">
        <w:instrText>input</w:instrText>
      </w:r>
      <w:r w:rsidR="00C73675" w:rsidRPr="00C73675">
        <w:rPr>
          <w:lang w:val="ru-RU"/>
        </w:rPr>
        <w:instrText xml:space="preserve">, </w:instrText>
      </w:r>
      <w:r w:rsidR="00C73675" w:rsidRPr="00C73675">
        <w:instrText>without</w:instrText>
      </w:r>
      <w:r w:rsidR="00C73675" w:rsidRPr="00C73675">
        <w:rPr>
          <w:lang w:val="ru-RU"/>
        </w:rPr>
        <w:instrText xml:space="preserve"> </w:instrText>
      </w:r>
      <w:r w:rsidR="00C73675" w:rsidRPr="00C73675">
        <w:instrText>any</w:instrText>
      </w:r>
      <w:r w:rsidR="00C73675" w:rsidRPr="00C73675">
        <w:rPr>
          <w:lang w:val="ru-RU"/>
        </w:rPr>
        <w:instrText xml:space="preserve"> </w:instrText>
      </w:r>
      <w:r w:rsidR="00C73675" w:rsidRPr="00C73675">
        <w:instrText>ad</w:instrText>
      </w:r>
      <w:r w:rsidR="00C73675" w:rsidRPr="00C73675">
        <w:rPr>
          <w:lang w:val="ru-RU"/>
        </w:rPr>
        <w:instrText>-</w:instrText>
      </w:r>
      <w:r w:rsidR="00C73675" w:rsidRPr="00C73675">
        <w:instrText>hoc</w:instrText>
      </w:r>
      <w:r w:rsidR="00C73675" w:rsidRPr="00C73675">
        <w:rPr>
          <w:lang w:val="ru-RU"/>
        </w:rPr>
        <w:instrText xml:space="preserve"> </w:instrText>
      </w:r>
      <w:r w:rsidR="00C73675" w:rsidRPr="00C73675">
        <w:instrText>correction</w:instrText>
      </w:r>
      <w:r w:rsidR="00C73675" w:rsidRPr="00C73675">
        <w:rPr>
          <w:lang w:val="ru-RU"/>
        </w:rPr>
        <w:instrText xml:space="preserve"> </w:instrText>
      </w:r>
      <w:r w:rsidR="00C73675" w:rsidRPr="00C73675">
        <w:instrText>terms</w:instrText>
      </w:r>
      <w:r w:rsidR="00C73675" w:rsidRPr="00C73675">
        <w:rPr>
          <w:lang w:val="ru-RU"/>
        </w:rPr>
        <w:instrText xml:space="preserve">, </w:instrText>
      </w:r>
      <w:r w:rsidR="00C73675" w:rsidRPr="00C73675">
        <w:instrText>splitting</w:instrText>
      </w:r>
      <w:r w:rsidR="00C73675" w:rsidRPr="00C73675">
        <w:rPr>
          <w:lang w:val="ru-RU"/>
        </w:rPr>
        <w:instrText xml:space="preserve"> </w:instrText>
      </w:r>
      <w:r w:rsidR="00C73675" w:rsidRPr="00C73675">
        <w:instrText>into</w:instrText>
      </w:r>
      <w:r w:rsidR="00C73675" w:rsidRPr="00C73675">
        <w:rPr>
          <w:lang w:val="ru-RU"/>
        </w:rPr>
        <w:instrText xml:space="preserve"> </w:instrText>
      </w:r>
      <w:r w:rsidR="00C73675" w:rsidRPr="00C73675">
        <w:instrText>close</w:instrText>
      </w:r>
      <w:r w:rsidR="00C73675" w:rsidRPr="00C73675">
        <w:rPr>
          <w:lang w:val="ru-RU"/>
        </w:rPr>
        <w:instrText xml:space="preserve"> </w:instrText>
      </w:r>
      <w:r w:rsidR="00C73675" w:rsidRPr="00C73675">
        <w:instrText>and</w:instrText>
      </w:r>
      <w:r w:rsidR="00C73675" w:rsidRPr="00C73675">
        <w:rPr>
          <w:lang w:val="ru-RU"/>
        </w:rPr>
        <w:instrText xml:space="preserve"> </w:instrText>
      </w:r>
      <w:r w:rsidR="00C73675" w:rsidRPr="00C73675">
        <w:instrText>distant</w:instrText>
      </w:r>
      <w:r w:rsidR="00C73675" w:rsidRPr="00C73675">
        <w:rPr>
          <w:lang w:val="ru-RU"/>
        </w:rPr>
        <w:instrText xml:space="preserve"> </w:instrText>
      </w:r>
      <w:r w:rsidR="00C73675" w:rsidRPr="00C73675">
        <w:instrText>collisions</w:instrText>
      </w:r>
      <w:r w:rsidR="00C73675" w:rsidRPr="00C73675">
        <w:rPr>
          <w:lang w:val="ru-RU"/>
        </w:rPr>
        <w:instrText xml:space="preserve">, </w:instrText>
      </w:r>
      <w:r w:rsidR="00C73675" w:rsidRPr="00C73675">
        <w:instrText>or</w:instrText>
      </w:r>
      <w:r w:rsidR="00C73675" w:rsidRPr="00C73675">
        <w:rPr>
          <w:lang w:val="ru-RU"/>
        </w:rPr>
        <w:instrText xml:space="preserve"> </w:instrText>
      </w:r>
      <w:r w:rsidR="00C73675" w:rsidRPr="00C73675">
        <w:instrText>fitting</w:instrText>
      </w:r>
      <w:r w:rsidR="00C73675" w:rsidRPr="00C73675">
        <w:rPr>
          <w:lang w:val="ru-RU"/>
        </w:rPr>
        <w:instrText xml:space="preserve"> </w:instrText>
      </w:r>
      <w:r w:rsidR="00C73675" w:rsidRPr="00C73675">
        <w:instrText>and</w:instrText>
      </w:r>
      <w:r w:rsidR="00C73675" w:rsidRPr="00C73675">
        <w:rPr>
          <w:lang w:val="ru-RU"/>
        </w:rPr>
        <w:instrText xml:space="preserve"> </w:instrText>
      </w:r>
      <w:r w:rsidR="00C73675" w:rsidRPr="00C73675">
        <w:instrText>adjustable</w:instrText>
      </w:r>
      <w:r w:rsidR="00C73675" w:rsidRPr="00C73675">
        <w:rPr>
          <w:lang w:val="ru-RU"/>
        </w:rPr>
        <w:instrText xml:space="preserve"> </w:instrText>
      </w:r>
      <w:r w:rsidR="00C73675" w:rsidRPr="00C73675">
        <w:instrText>parameters</w:instrText>
      </w:r>
      <w:r w:rsidR="00C73675" w:rsidRPr="00C73675">
        <w:rPr>
          <w:lang w:val="ru-RU"/>
        </w:rPr>
        <w:instrText xml:space="preserve">. </w:instrText>
      </w:r>
      <w:r w:rsidR="00C73675" w:rsidRPr="00C73675">
        <w:instrText>We</w:instrText>
      </w:r>
      <w:r w:rsidR="00C73675" w:rsidRPr="00C73675">
        <w:rPr>
          <w:lang w:val="ru-RU"/>
        </w:rPr>
        <w:instrText xml:space="preserve"> </w:instrText>
      </w:r>
      <w:r w:rsidR="00C73675" w:rsidRPr="00C73675">
        <w:instrText>demonstrate</w:instrText>
      </w:r>
      <w:r w:rsidR="00C73675" w:rsidRPr="00C73675">
        <w:rPr>
          <w:lang w:val="ru-RU"/>
        </w:rPr>
        <w:instrText xml:space="preserve"> </w:instrText>
      </w:r>
      <w:r w:rsidR="00C73675" w:rsidRPr="00C73675">
        <w:instrText>that</w:instrText>
      </w:r>
      <w:r w:rsidR="00C73675" w:rsidRPr="00C73675">
        <w:rPr>
          <w:lang w:val="ru-RU"/>
        </w:rPr>
        <w:instrText xml:space="preserve"> </w:instrText>
      </w:r>
      <w:r w:rsidR="00C73675" w:rsidRPr="00C73675">
        <w:instrText>the</w:instrText>
      </w:r>
      <w:r w:rsidR="00C73675" w:rsidRPr="00C73675">
        <w:rPr>
          <w:lang w:val="ru-RU"/>
        </w:rPr>
        <w:instrText xml:space="preserve"> </w:instrText>
      </w:r>
      <w:r w:rsidR="00C73675" w:rsidRPr="00C73675">
        <w:instrText>derived</w:instrText>
      </w:r>
      <w:r w:rsidR="00C73675" w:rsidRPr="00C73675">
        <w:rPr>
          <w:lang w:val="ru-RU"/>
        </w:rPr>
        <w:instrText xml:space="preserve"> </w:instrText>
      </w:r>
      <w:r w:rsidR="00C73675" w:rsidRPr="00C73675">
        <w:instrText>expressions</w:instrText>
      </w:r>
      <w:r w:rsidR="00C73675" w:rsidRPr="00C73675">
        <w:rPr>
          <w:lang w:val="ru-RU"/>
        </w:rPr>
        <w:instrText xml:space="preserve"> </w:instrText>
      </w:r>
      <w:r w:rsidR="00C73675" w:rsidRPr="00C73675">
        <w:instrText>are</w:instrText>
      </w:r>
      <w:r w:rsidR="00C73675" w:rsidRPr="00C73675">
        <w:rPr>
          <w:lang w:val="ru-RU"/>
        </w:rPr>
        <w:instrText xml:space="preserve"> </w:instrText>
      </w:r>
      <w:r w:rsidR="00C73675" w:rsidRPr="00C73675">
        <w:instrText>in</w:instrText>
      </w:r>
      <w:r w:rsidR="00C73675" w:rsidRPr="00C73675">
        <w:rPr>
          <w:lang w:val="ru-RU"/>
        </w:rPr>
        <w:instrText xml:space="preserve"> </w:instrText>
      </w:r>
      <w:r w:rsidR="00C73675" w:rsidRPr="00C73675">
        <w:instrText>a</w:instrText>
      </w:r>
      <w:r w:rsidR="00C73675" w:rsidRPr="00C73675">
        <w:rPr>
          <w:lang w:val="ru-RU"/>
        </w:rPr>
        <w:instrText xml:space="preserve"> </w:instrText>
      </w:r>
      <w:r w:rsidR="00C73675" w:rsidRPr="00C73675">
        <w:instrText>very</w:instrText>
      </w:r>
      <w:r w:rsidR="00C73675" w:rsidRPr="00C73675">
        <w:rPr>
          <w:lang w:val="ru-RU"/>
        </w:rPr>
        <w:instrText xml:space="preserve"> </w:instrText>
      </w:r>
      <w:r w:rsidR="00C73675" w:rsidRPr="00C73675">
        <w:instrText>good</w:instrText>
      </w:r>
      <w:r w:rsidR="00C73675" w:rsidRPr="00C73675">
        <w:rPr>
          <w:lang w:val="ru-RU"/>
        </w:rPr>
        <w:instrText xml:space="preserve"> </w:instrText>
      </w:r>
      <w:r w:rsidR="00C73675" w:rsidRPr="00C73675">
        <w:instrText>agreement</w:instrText>
      </w:r>
      <w:r w:rsidR="00C73675" w:rsidRPr="00C73675">
        <w:rPr>
          <w:lang w:val="ru-RU"/>
        </w:rPr>
        <w:instrText xml:space="preserve"> </w:instrText>
      </w:r>
      <w:r w:rsidR="00C73675" w:rsidRPr="00C73675">
        <w:instrText>with</w:instrText>
      </w:r>
      <w:r w:rsidR="00C73675" w:rsidRPr="00C73675">
        <w:rPr>
          <w:lang w:val="ru-RU"/>
        </w:rPr>
        <w:instrText xml:space="preserve"> </w:instrText>
      </w:r>
      <w:r w:rsidR="00C73675" w:rsidRPr="00C73675">
        <w:instrText>other</w:instrText>
      </w:r>
      <w:r w:rsidR="00C73675" w:rsidRPr="00C73675">
        <w:rPr>
          <w:lang w:val="ru-RU"/>
        </w:rPr>
        <w:instrText xml:space="preserve"> </w:instrText>
      </w:r>
      <w:r w:rsidR="00C73675" w:rsidRPr="00C73675">
        <w:instrText>more</w:instrText>
      </w:r>
      <w:r w:rsidR="00C73675" w:rsidRPr="00C73675">
        <w:rPr>
          <w:lang w:val="ru-RU"/>
        </w:rPr>
        <w:instrText xml:space="preserve"> </w:instrText>
      </w:r>
      <w:r w:rsidR="00C73675" w:rsidRPr="00C73675">
        <w:instrText>complex</w:instrText>
      </w:r>
      <w:r w:rsidR="00C73675" w:rsidRPr="00C73675">
        <w:rPr>
          <w:lang w:val="ru-RU"/>
        </w:rPr>
        <w:instrText xml:space="preserve"> </w:instrText>
      </w:r>
      <w:r w:rsidR="00C73675" w:rsidRPr="00C73675">
        <w:instrText>numerical</w:instrText>
      </w:r>
      <w:r w:rsidR="00C73675" w:rsidRPr="00C73675">
        <w:rPr>
          <w:lang w:val="ru-RU"/>
        </w:rPr>
        <w:instrText xml:space="preserve"> </w:instrText>
      </w:r>
      <w:r w:rsidR="00C73675" w:rsidRPr="00C73675">
        <w:instrText>models</w:instrText>
      </w:r>
      <w:r w:rsidR="00C73675" w:rsidRPr="00C73675">
        <w:rPr>
          <w:lang w:val="ru-RU"/>
        </w:rPr>
        <w:instrText xml:space="preserve"> </w:instrText>
      </w:r>
      <w:r w:rsidR="00C73675" w:rsidRPr="00C73675">
        <w:instrText>and</w:instrText>
      </w:r>
      <w:r w:rsidR="00C73675" w:rsidRPr="00C73675">
        <w:rPr>
          <w:lang w:val="ru-RU"/>
        </w:rPr>
        <w:instrText xml:space="preserve"> </w:instrText>
      </w:r>
      <w:r w:rsidR="00C73675" w:rsidRPr="00C73675">
        <w:instrText>experimental</w:instrText>
      </w:r>
      <w:r w:rsidR="00C73675" w:rsidRPr="00C73675">
        <w:rPr>
          <w:lang w:val="ru-RU"/>
        </w:rPr>
        <w:instrText xml:space="preserve"> </w:instrText>
      </w:r>
      <w:r w:rsidR="00C73675" w:rsidRPr="00C73675">
        <w:instrText>data</w:instrText>
      </w:r>
      <w:r w:rsidR="00C73675" w:rsidRPr="00C73675">
        <w:rPr>
          <w:lang w:val="ru-RU"/>
        </w:rPr>
        <w:instrText xml:space="preserve">. </w:instrText>
      </w:r>
      <w:r w:rsidR="00C73675" w:rsidRPr="00C73675">
        <w:instrText>Application</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the</w:instrText>
      </w:r>
      <w:r w:rsidR="00C73675" w:rsidRPr="00C73675">
        <w:rPr>
          <w:lang w:val="ru-RU"/>
        </w:rPr>
        <w:instrText xml:space="preserve"> </w:instrText>
      </w:r>
      <w:r w:rsidR="00C73675" w:rsidRPr="00C73675">
        <w:instrText>derived</w:instrText>
      </w:r>
      <w:r w:rsidR="00C73675" w:rsidRPr="00C73675">
        <w:rPr>
          <w:lang w:val="ru-RU"/>
        </w:rPr>
        <w:instrText xml:space="preserve"> </w:instrText>
      </w:r>
      <w:r w:rsidR="00C73675" w:rsidRPr="00C73675">
        <w:instrText>formulae</w:instrText>
      </w:r>
      <w:r w:rsidR="00C73675" w:rsidRPr="00C73675">
        <w:rPr>
          <w:lang w:val="ru-RU"/>
        </w:rPr>
        <w:instrText xml:space="preserve"> </w:instrText>
      </w:r>
      <w:r w:rsidR="00C73675" w:rsidRPr="00C73675">
        <w:instrText>greatly</w:instrText>
      </w:r>
      <w:r w:rsidR="00C73675" w:rsidRPr="00C73675">
        <w:rPr>
          <w:lang w:val="ru-RU"/>
        </w:rPr>
        <w:instrText xml:space="preserve"> </w:instrText>
      </w:r>
      <w:r w:rsidR="00C73675" w:rsidRPr="00C73675">
        <w:instrText>saves</w:instrText>
      </w:r>
      <w:r w:rsidR="00C73675" w:rsidRPr="00C73675">
        <w:rPr>
          <w:lang w:val="ru-RU"/>
        </w:rPr>
        <w:instrText xml:space="preserve"> </w:instrText>
      </w:r>
      <w:r w:rsidR="00C73675" w:rsidRPr="00C73675">
        <w:instrText>computational</w:instrText>
      </w:r>
      <w:r w:rsidR="00C73675" w:rsidRPr="00C73675">
        <w:rPr>
          <w:lang w:val="ru-RU"/>
        </w:rPr>
        <w:instrText xml:space="preserve"> </w:instrText>
      </w:r>
      <w:r w:rsidR="00C73675" w:rsidRPr="00C73675">
        <w:instrText>time</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evaluation</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cross</w:instrText>
      </w:r>
      <w:r w:rsidR="00C73675" w:rsidRPr="00C73675">
        <w:rPr>
          <w:lang w:val="ru-RU"/>
        </w:rPr>
        <w:instrText xml:space="preserve"> </w:instrText>
      </w:r>
      <w:r w:rsidR="00C73675" w:rsidRPr="00C73675">
        <w:instrText>sections</w:instrText>
      </w:r>
      <w:r w:rsidR="00C73675" w:rsidRPr="00C73675">
        <w:rPr>
          <w:lang w:val="ru-RU"/>
        </w:rPr>
        <w:instrText xml:space="preserve"> </w:instrText>
      </w:r>
      <w:r w:rsidR="00C73675" w:rsidRPr="00C73675">
        <w:instrText>with</w:instrText>
      </w:r>
      <w:r w:rsidR="00C73675" w:rsidRPr="00C73675">
        <w:rPr>
          <w:lang w:val="ru-RU"/>
        </w:rPr>
        <w:instrText xml:space="preserve"> </w:instrText>
      </w:r>
      <w:r w:rsidR="00C73675" w:rsidRPr="00C73675">
        <w:instrText>respect</w:instrText>
      </w:r>
      <w:r w:rsidR="00C73675" w:rsidRPr="00C73675">
        <w:rPr>
          <w:lang w:val="ru-RU"/>
        </w:rPr>
        <w:instrText xml:space="preserve"> </w:instrText>
      </w:r>
      <w:r w:rsidR="00C73675" w:rsidRPr="00C73675">
        <w:instrText>to</w:instrText>
      </w:r>
      <w:r w:rsidR="00C73675" w:rsidRPr="00C73675">
        <w:rPr>
          <w:lang w:val="ru-RU"/>
        </w:rPr>
        <w:instrText xml:space="preserve"> </w:instrText>
      </w:r>
      <w:r w:rsidR="00C73675" w:rsidRPr="00C73675">
        <w:instrText>the</w:instrText>
      </w:r>
      <w:r w:rsidR="00C73675" w:rsidRPr="00C73675">
        <w:rPr>
          <w:lang w:val="ru-RU"/>
        </w:rPr>
        <w:instrText xml:space="preserve"> </w:instrText>
      </w:r>
      <w:r w:rsidR="00C73675" w:rsidRPr="00C73675">
        <w:instrText>numerical</w:instrText>
      </w:r>
      <w:r w:rsidR="00C73675" w:rsidRPr="00C73675">
        <w:rPr>
          <w:lang w:val="ru-RU"/>
        </w:rPr>
        <w:instrText xml:space="preserve"> </w:instrText>
      </w:r>
      <w:r w:rsidR="00C73675" w:rsidRPr="00C73675">
        <w:instrText>integration</w:instrText>
      </w:r>
      <w:r w:rsidR="00C73675" w:rsidRPr="00C73675">
        <w:rPr>
          <w:lang w:val="ru-RU"/>
        </w:rPr>
        <w:instrText xml:space="preserve"> </w:instrText>
      </w:r>
      <w:r w:rsidR="00C73675" w:rsidRPr="00C73675">
        <w:instrText>required</w:instrText>
      </w:r>
      <w:r w:rsidR="00C73675" w:rsidRPr="00C73675">
        <w:rPr>
          <w:lang w:val="ru-RU"/>
        </w:rPr>
        <w:instrText xml:space="preserve"> </w:instrText>
      </w:r>
      <w:r w:rsidR="00C73675" w:rsidRPr="00C73675">
        <w:instrText>by</w:instrText>
      </w:r>
      <w:r w:rsidR="00C73675" w:rsidRPr="00C73675">
        <w:rPr>
          <w:lang w:val="ru-RU"/>
        </w:rPr>
        <w:instrText xml:space="preserve"> </w:instrText>
      </w:r>
      <w:r w:rsidR="00C73675" w:rsidRPr="00C73675">
        <w:instrText>other</w:instrText>
      </w:r>
      <w:r w:rsidR="00C73675" w:rsidRPr="00C73675">
        <w:rPr>
          <w:lang w:val="ru-RU"/>
        </w:rPr>
        <w:instrText xml:space="preserve"> </w:instrText>
      </w:r>
      <w:r w:rsidR="00C73675" w:rsidRPr="00C73675">
        <w:instrText>models</w:instrText>
      </w:r>
      <w:r w:rsidR="00C73675" w:rsidRPr="00C73675">
        <w:rPr>
          <w:lang w:val="ru-RU"/>
        </w:rPr>
        <w:instrText>.","</w:instrText>
      </w:r>
      <w:r w:rsidR="00C73675" w:rsidRPr="00C73675">
        <w:instrText>author</w:instrText>
      </w:r>
      <w:r w:rsidR="00C73675" w:rsidRPr="00C73675">
        <w:rPr>
          <w:lang w:val="ru-RU"/>
        </w:rPr>
        <w:instrText>":[{"</w:instrText>
      </w:r>
      <w:r w:rsidR="00C73675" w:rsidRPr="00C73675">
        <w:instrText>dropping</w:instrText>
      </w:r>
      <w:r w:rsidR="00C73675" w:rsidRPr="00C73675">
        <w:rPr>
          <w:lang w:val="ru-RU"/>
        </w:rPr>
        <w:instrText>-</w:instrText>
      </w:r>
      <w:r w:rsidR="00C73675" w:rsidRPr="00C73675">
        <w:instrText>particle</w:instrText>
      </w:r>
      <w:r w:rsidR="00C73675" w:rsidRPr="00C73675">
        <w:rPr>
          <w:lang w:val="ru-RU"/>
        </w:rPr>
        <w:instrText>":"","</w:instrText>
      </w:r>
      <w:r w:rsidR="00C73675" w:rsidRPr="00C73675">
        <w:instrText>family</w:instrText>
      </w:r>
      <w:r w:rsidR="00C73675" w:rsidRPr="00C73675">
        <w:rPr>
          <w:lang w:val="ru-RU"/>
        </w:rPr>
        <w:instrText>":"</w:instrText>
      </w:r>
      <w:r w:rsidR="00C73675" w:rsidRPr="00C73675">
        <w:instrText>Medvedev</w:instrText>
      </w:r>
      <w:r w:rsidR="00C73675" w:rsidRPr="00C73675">
        <w:rPr>
          <w:lang w:val="ru-RU"/>
        </w:rPr>
        <w:instrText>","</w:instrText>
      </w:r>
      <w:r w:rsidR="00C73675" w:rsidRPr="00C73675">
        <w:instrText>given</w:instrText>
      </w:r>
      <w:r w:rsidR="00C73675" w:rsidRPr="00C73675">
        <w:rPr>
          <w:lang w:val="ru-RU"/>
        </w:rPr>
        <w:instrText>":"</w:instrText>
      </w:r>
      <w:r w:rsidR="00C73675" w:rsidRPr="00C73675">
        <w:instrText>Nikita</w:instrText>
      </w:r>
      <w:r w:rsidR="00C73675" w:rsidRPr="00C73675">
        <w:rPr>
          <w:lang w:val="ru-RU"/>
        </w:rPr>
        <w:instrText>","</w:instrText>
      </w:r>
      <w:r w:rsidR="00C73675" w:rsidRPr="00C73675">
        <w:instrText>non</w:instrText>
      </w:r>
      <w:r w:rsidR="00C73675" w:rsidRPr="00C73675">
        <w:rPr>
          <w:lang w:val="ru-RU"/>
        </w:rPr>
        <w:instrText>-</w:instrText>
      </w:r>
      <w:r w:rsidR="00C73675" w:rsidRPr="00C73675">
        <w:instrText>dropping</w:instrText>
      </w:r>
      <w:r w:rsidR="00C73675" w:rsidRPr="00C73675">
        <w:rPr>
          <w:lang w:val="ru-RU"/>
        </w:rPr>
        <w:instrText>-</w:instrText>
      </w:r>
      <w:r w:rsidR="00C73675" w:rsidRPr="00C73675">
        <w:instrText>particle</w:instrText>
      </w:r>
      <w:r w:rsidR="00C73675" w:rsidRPr="00C73675">
        <w:rPr>
          <w:lang w:val="ru-RU"/>
        </w:rPr>
        <w:instrText>":"","</w:instrText>
      </w:r>
      <w:r w:rsidR="00C73675" w:rsidRPr="00C73675">
        <w:instrText>parse</w:instrText>
      </w:r>
      <w:r w:rsidR="00C73675" w:rsidRPr="00C73675">
        <w:rPr>
          <w:lang w:val="ru-RU"/>
        </w:rPr>
        <w:instrText>-</w:instrText>
      </w:r>
      <w:r w:rsidR="00C73675" w:rsidRPr="00C73675">
        <w:instrText>names</w:instrText>
      </w:r>
      <w:r w:rsidR="00C73675" w:rsidRPr="00C73675">
        <w:rPr>
          <w:lang w:val="ru-RU"/>
        </w:rPr>
        <w:instrText>":</w:instrText>
      </w:r>
      <w:r w:rsidR="00C73675" w:rsidRPr="00C73675">
        <w:instrText>false</w:instrText>
      </w:r>
      <w:r w:rsidR="00C73675" w:rsidRPr="00C73675">
        <w:rPr>
          <w:lang w:val="ru-RU"/>
        </w:rPr>
        <w:instrText>,"</w:instrText>
      </w:r>
      <w:r w:rsidR="00C73675" w:rsidRPr="00C73675">
        <w:instrText>suffix</w:instrText>
      </w:r>
      <w:r w:rsidR="00C73675" w:rsidRPr="00C73675">
        <w:rPr>
          <w:lang w:val="ru-RU"/>
        </w:rPr>
        <w:instrText>":""},{"</w:instrText>
      </w:r>
      <w:r w:rsidR="00C73675" w:rsidRPr="00C73675">
        <w:instrText>dropping</w:instrText>
      </w:r>
      <w:r w:rsidR="00C73675" w:rsidRPr="00C73675">
        <w:rPr>
          <w:lang w:val="ru-RU"/>
        </w:rPr>
        <w:instrText>-</w:instrText>
      </w:r>
      <w:r w:rsidR="00C73675" w:rsidRPr="00C73675">
        <w:instrText>particle</w:instrText>
      </w:r>
      <w:r w:rsidR="00C73675" w:rsidRPr="00C73675">
        <w:rPr>
          <w:lang w:val="ru-RU"/>
        </w:rPr>
        <w:instrText>":"","</w:instrText>
      </w:r>
      <w:r w:rsidR="00C73675" w:rsidRPr="00C73675">
        <w:instrText>family</w:instrText>
      </w:r>
      <w:r w:rsidR="00C73675" w:rsidRPr="00C73675">
        <w:rPr>
          <w:lang w:val="ru-RU"/>
        </w:rPr>
        <w:instrText>":"</w:instrText>
      </w:r>
      <w:r w:rsidR="00C73675" w:rsidRPr="00C73675">
        <w:instrText>Volkov</w:instrText>
      </w:r>
      <w:r w:rsidR="00C73675" w:rsidRPr="00C73675">
        <w:rPr>
          <w:lang w:val="ru-RU"/>
        </w:rPr>
        <w:instrText>","</w:instrText>
      </w:r>
      <w:r w:rsidR="00C73675" w:rsidRPr="00C73675">
        <w:instrText>given</w:instrText>
      </w:r>
      <w:r w:rsidR="00C73675" w:rsidRPr="00C73675">
        <w:rPr>
          <w:lang w:val="ru-RU"/>
        </w:rPr>
        <w:instrText>":"</w:instrText>
      </w:r>
      <w:r w:rsidR="00C73675" w:rsidRPr="00C73675">
        <w:instrText>Alexander</w:instrText>
      </w:r>
      <w:r w:rsidR="00C73675" w:rsidRPr="00C73675">
        <w:rPr>
          <w:lang w:val="ru-RU"/>
        </w:rPr>
        <w:instrText xml:space="preserve"> </w:instrText>
      </w:r>
      <w:r w:rsidR="00C73675" w:rsidRPr="00C73675">
        <w:instrText>E</w:instrText>
      </w:r>
      <w:r w:rsidR="00C73675" w:rsidRPr="00C73675">
        <w:rPr>
          <w:lang w:val="ru-RU"/>
        </w:rPr>
        <w:instrText>","</w:instrText>
      </w:r>
      <w:r w:rsidR="00C73675" w:rsidRPr="00C73675">
        <w:instrText>non</w:instrText>
      </w:r>
      <w:r w:rsidR="00C73675" w:rsidRPr="00C73675">
        <w:rPr>
          <w:lang w:val="ru-RU"/>
        </w:rPr>
        <w:instrText>-</w:instrText>
      </w:r>
      <w:r w:rsidR="00C73675" w:rsidRPr="00C73675">
        <w:instrText>dropping</w:instrText>
      </w:r>
      <w:r w:rsidR="00C73675" w:rsidRPr="00C73675">
        <w:rPr>
          <w:lang w:val="ru-RU"/>
        </w:rPr>
        <w:instrText>-</w:instrText>
      </w:r>
      <w:r w:rsidR="00C73675" w:rsidRPr="00C73675">
        <w:instrText>particle</w:instrText>
      </w:r>
      <w:r w:rsidR="00C73675" w:rsidRPr="00C73675">
        <w:rPr>
          <w:lang w:val="ru-RU"/>
        </w:rPr>
        <w:instrText>":"","</w:instrText>
      </w:r>
      <w:r w:rsidR="00C73675" w:rsidRPr="00C73675">
        <w:instrText>parse</w:instrText>
      </w:r>
      <w:r w:rsidR="00C73675" w:rsidRPr="00C73675">
        <w:rPr>
          <w:lang w:val="ru-RU"/>
        </w:rPr>
        <w:instrText>-</w:instrText>
      </w:r>
      <w:r w:rsidR="00C73675" w:rsidRPr="00C73675">
        <w:instrText>names</w:instrText>
      </w:r>
      <w:r w:rsidR="00C73675" w:rsidRPr="00C73675">
        <w:rPr>
          <w:lang w:val="ru-RU"/>
        </w:rPr>
        <w:instrText>":</w:instrText>
      </w:r>
      <w:r w:rsidR="00C73675" w:rsidRPr="00C73675">
        <w:instrText>false</w:instrText>
      </w:r>
      <w:r w:rsidR="00C73675" w:rsidRPr="00C73675">
        <w:rPr>
          <w:lang w:val="ru-RU"/>
        </w:rPr>
        <w:instrText>,"</w:instrText>
      </w:r>
      <w:r w:rsidR="00C73675" w:rsidRPr="00C73675">
        <w:instrText>suffix</w:instrText>
      </w:r>
      <w:r w:rsidR="00C73675" w:rsidRPr="00C73675">
        <w:rPr>
          <w:lang w:val="ru-RU"/>
        </w:rPr>
        <w:instrText>":""}],"</w:instrText>
      </w:r>
      <w:r w:rsidR="00C73675" w:rsidRPr="00C73675">
        <w:instrText>container</w:instrText>
      </w:r>
      <w:r w:rsidR="00C73675" w:rsidRPr="00C73675">
        <w:rPr>
          <w:lang w:val="ru-RU"/>
        </w:rPr>
        <w:instrText>-</w:instrText>
      </w:r>
      <w:r w:rsidR="00C73675" w:rsidRPr="00C73675">
        <w:instrText>title</w:instrText>
      </w:r>
      <w:r w:rsidR="00C73675" w:rsidRPr="00C73675">
        <w:rPr>
          <w:lang w:val="ru-RU"/>
        </w:rPr>
        <w:instrText>":"</w:instrText>
      </w:r>
      <w:r w:rsidR="00C73675" w:rsidRPr="00C73675">
        <w:instrText>Journal</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Physics</w:instrText>
      </w:r>
      <w:r w:rsidR="00C73675" w:rsidRPr="00C73675">
        <w:rPr>
          <w:lang w:val="ru-RU"/>
        </w:rPr>
        <w:instrText xml:space="preserve"> </w:instrText>
      </w:r>
      <w:r w:rsidR="00C73675" w:rsidRPr="00C73675">
        <w:instrText>D</w:instrText>
      </w:r>
      <w:r w:rsidR="00C73675" w:rsidRPr="00C73675">
        <w:rPr>
          <w:lang w:val="ru-RU"/>
        </w:rPr>
        <w:instrText xml:space="preserve">: </w:instrText>
      </w:r>
      <w:r w:rsidR="00C73675" w:rsidRPr="00C73675">
        <w:instrText>Applied</w:instrText>
      </w:r>
      <w:r w:rsidR="00C73675" w:rsidRPr="00C73675">
        <w:rPr>
          <w:lang w:val="ru-RU"/>
        </w:rPr>
        <w:instrText xml:space="preserve"> </w:instrText>
      </w:r>
      <w:r w:rsidR="00C73675" w:rsidRPr="00C73675">
        <w:instrText>Physics</w:instrText>
      </w:r>
      <w:r w:rsidR="00C73675" w:rsidRPr="00C73675">
        <w:rPr>
          <w:lang w:val="ru-RU"/>
        </w:rPr>
        <w:instrText>","</w:instrText>
      </w:r>
      <w:r w:rsidR="00C73675" w:rsidRPr="00C73675">
        <w:instrText>id</w:instrText>
      </w:r>
      <w:r w:rsidR="00C73675" w:rsidRPr="00C73675">
        <w:rPr>
          <w:lang w:val="ru-RU"/>
        </w:rPr>
        <w:instrText>":"</w:instrText>
      </w:r>
      <w:r w:rsidR="00C73675" w:rsidRPr="00C73675">
        <w:instrText>ITEM</w:instrText>
      </w:r>
      <w:r w:rsidR="00C73675" w:rsidRPr="00C73675">
        <w:rPr>
          <w:lang w:val="ru-RU"/>
        </w:rPr>
        <w:instrText>-1","</w:instrText>
      </w:r>
      <w:r w:rsidR="00C73675" w:rsidRPr="00C73675">
        <w:instrText>issue</w:instrText>
      </w:r>
      <w:r w:rsidR="00C73675" w:rsidRPr="00C73675">
        <w:rPr>
          <w:lang w:val="ru-RU"/>
        </w:rPr>
        <w:instrText>":"23","</w:instrText>
      </w:r>
      <w:r w:rsidR="00C73675" w:rsidRPr="00C73675">
        <w:instrText>issued</w:instrText>
      </w:r>
      <w:r w:rsidR="00C73675" w:rsidRPr="00C73675">
        <w:rPr>
          <w:lang w:val="ru-RU"/>
        </w:rPr>
        <w:instrText>":{"</w:instrText>
      </w:r>
      <w:r w:rsidR="00C73675" w:rsidRPr="00C73675">
        <w:instrText>date</w:instrText>
      </w:r>
      <w:r w:rsidR="00C73675" w:rsidRPr="00C73675">
        <w:rPr>
          <w:lang w:val="ru-RU"/>
        </w:rPr>
        <w:instrText>-</w:instrText>
      </w:r>
      <w:r w:rsidR="00C73675" w:rsidRPr="00C73675">
        <w:instrText>parts</w:instrText>
      </w:r>
      <w:r w:rsidR="00C73675" w:rsidRPr="00C73675">
        <w:rPr>
          <w:lang w:val="ru-RU"/>
        </w:rPr>
        <w:instrText>":[["2020","3"]]},"</w:instrText>
      </w:r>
      <w:r w:rsidR="00C73675" w:rsidRPr="00C73675">
        <w:instrText>page</w:instrText>
      </w:r>
      <w:r w:rsidR="00C73675" w:rsidRPr="00C73675">
        <w:rPr>
          <w:lang w:val="ru-RU"/>
        </w:rPr>
        <w:instrText>":"235302","</w:instrText>
      </w:r>
      <w:r w:rsidR="00C73675" w:rsidRPr="00C73675">
        <w:instrText>publisher</w:instrText>
      </w:r>
      <w:r w:rsidR="00C73675" w:rsidRPr="00C73675">
        <w:rPr>
          <w:lang w:val="ru-RU"/>
        </w:rPr>
        <w:instrText>":"</w:instrText>
      </w:r>
      <w:r w:rsidR="00C73675" w:rsidRPr="00C73675">
        <w:instrText>IOP</w:instrText>
      </w:r>
      <w:r w:rsidR="00C73675" w:rsidRPr="00C73675">
        <w:rPr>
          <w:lang w:val="ru-RU"/>
        </w:rPr>
        <w:instrText xml:space="preserve"> </w:instrText>
      </w:r>
      <w:r w:rsidR="00C73675" w:rsidRPr="00C73675">
        <w:instrText>Publishing</w:instrText>
      </w:r>
      <w:r w:rsidR="00C73675" w:rsidRPr="00C73675">
        <w:rPr>
          <w:lang w:val="ru-RU"/>
        </w:rPr>
        <w:instrText>","</w:instrText>
      </w:r>
      <w:r w:rsidR="00C73675" w:rsidRPr="00C73675">
        <w:instrText>title</w:instrText>
      </w:r>
      <w:r w:rsidR="00C73675" w:rsidRPr="00C73675">
        <w:rPr>
          <w:lang w:val="ru-RU"/>
        </w:rPr>
        <w:instrText>":"</w:instrText>
      </w:r>
      <w:r w:rsidR="00C73675" w:rsidRPr="00C73675">
        <w:instrText>Analytically</w:instrText>
      </w:r>
      <w:r w:rsidR="00C73675" w:rsidRPr="00C73675">
        <w:rPr>
          <w:lang w:val="ru-RU"/>
        </w:rPr>
        <w:instrText xml:space="preserve"> </w:instrText>
      </w:r>
      <w:r w:rsidR="00C73675" w:rsidRPr="00C73675">
        <w:instrText>solvable</w:instrText>
      </w:r>
      <w:r w:rsidR="00C73675" w:rsidRPr="00C73675">
        <w:rPr>
          <w:lang w:val="ru-RU"/>
        </w:rPr>
        <w:instrText xml:space="preserve"> </w:instrText>
      </w:r>
      <w:r w:rsidR="00C73675" w:rsidRPr="00C73675">
        <w:instrText>model</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scattering</w:instrText>
      </w:r>
      <w:r w:rsidR="00C73675" w:rsidRPr="00C73675">
        <w:rPr>
          <w:lang w:val="ru-RU"/>
        </w:rPr>
        <w:instrText xml:space="preserve"> </w:instrText>
      </w:r>
      <w:r w:rsidR="00C73675" w:rsidRPr="00C73675">
        <w:instrText>of</w:instrText>
      </w:r>
      <w:r w:rsidR="00C73675" w:rsidRPr="00C73675">
        <w:rPr>
          <w:lang w:val="ru-RU"/>
        </w:rPr>
        <w:instrText xml:space="preserve"> </w:instrText>
      </w:r>
      <w:r w:rsidR="00C73675" w:rsidRPr="00C73675">
        <w:instrText>relativistic</w:instrText>
      </w:r>
      <w:r w:rsidR="00C73675" w:rsidRPr="00C73675">
        <w:rPr>
          <w:lang w:val="ru-RU"/>
        </w:rPr>
        <w:instrText xml:space="preserve"> </w:instrText>
      </w:r>
      <w:r w:rsidR="00C73675" w:rsidRPr="00C73675">
        <w:instrText>charged</w:instrText>
      </w:r>
      <w:r w:rsidR="00C73675" w:rsidRPr="00C73675">
        <w:rPr>
          <w:lang w:val="ru-RU"/>
        </w:rPr>
        <w:instrText xml:space="preserve"> </w:instrText>
      </w:r>
      <w:r w:rsidR="00C73675" w:rsidRPr="00C73675">
        <w:instrText>particles</w:instrText>
      </w:r>
      <w:r w:rsidR="00C73675" w:rsidRPr="00C73675">
        <w:rPr>
          <w:lang w:val="ru-RU"/>
        </w:rPr>
        <w:instrText xml:space="preserve"> </w:instrText>
      </w:r>
      <w:r w:rsidR="00C73675" w:rsidRPr="00C73675">
        <w:instrText>in</w:instrText>
      </w:r>
      <w:r w:rsidR="00C73675" w:rsidRPr="00C73675">
        <w:rPr>
          <w:lang w:val="ru-RU"/>
        </w:rPr>
        <w:instrText xml:space="preserve"> </w:instrText>
      </w:r>
      <w:r w:rsidR="00C73675" w:rsidRPr="00C73675">
        <w:instrText>solids</w:instrText>
      </w:r>
      <w:r w:rsidR="00C73675" w:rsidRPr="00C73675">
        <w:rPr>
          <w:lang w:val="ru-RU"/>
        </w:rPr>
        <w:instrText>","</w:instrText>
      </w:r>
      <w:r w:rsidR="00C73675" w:rsidRPr="00C73675">
        <w:instrText>type</w:instrText>
      </w:r>
      <w:r w:rsidR="00C73675" w:rsidRPr="00C73675">
        <w:rPr>
          <w:lang w:val="ru-RU"/>
        </w:rPr>
        <w:instrText>":"</w:instrText>
      </w:r>
      <w:r w:rsidR="00C73675" w:rsidRPr="00C73675">
        <w:instrText>article</w:instrText>
      </w:r>
      <w:r w:rsidR="00C73675" w:rsidRPr="00C73675">
        <w:rPr>
          <w:lang w:val="ru-RU"/>
        </w:rPr>
        <w:instrText>-</w:instrText>
      </w:r>
      <w:r w:rsidR="00C73675" w:rsidRPr="00C73675">
        <w:instrText>journal</w:instrText>
      </w:r>
      <w:r w:rsidR="00C73675" w:rsidRPr="00C73675">
        <w:rPr>
          <w:lang w:val="ru-RU"/>
        </w:rPr>
        <w:instrText>","</w:instrText>
      </w:r>
      <w:r w:rsidR="00C73675" w:rsidRPr="00C73675">
        <w:instrText>volume</w:instrText>
      </w:r>
      <w:r w:rsidR="00C73675" w:rsidRPr="00C73675">
        <w:rPr>
          <w:lang w:val="ru-RU"/>
        </w:rPr>
        <w:instrText>":"53"},"</w:instrText>
      </w:r>
      <w:r w:rsidR="00C73675" w:rsidRPr="00C73675">
        <w:instrText>uris</w:instrText>
      </w:r>
      <w:r w:rsidR="00C73675" w:rsidRPr="00C73675">
        <w:rPr>
          <w:lang w:val="ru-RU"/>
        </w:rPr>
        <w:instrText>":["</w:instrText>
      </w:r>
      <w:r w:rsidR="00C73675" w:rsidRPr="00C73675">
        <w:instrText>http</w:instrText>
      </w:r>
      <w:r w:rsidR="00C73675" w:rsidRPr="00C73675">
        <w:rPr>
          <w:lang w:val="ru-RU"/>
        </w:rPr>
        <w:instrText>://</w:instrText>
      </w:r>
      <w:r w:rsidR="00C73675" w:rsidRPr="00C73675">
        <w:instrText>www</w:instrText>
      </w:r>
      <w:r w:rsidR="00C73675" w:rsidRPr="00C73675">
        <w:rPr>
          <w:lang w:val="ru-RU"/>
        </w:rPr>
        <w:instrText>.</w:instrText>
      </w:r>
      <w:r w:rsidR="00C73675" w:rsidRPr="00C73675">
        <w:instrText>mendeley</w:instrText>
      </w:r>
      <w:r w:rsidR="00C73675" w:rsidRPr="00C73675">
        <w:rPr>
          <w:lang w:val="ru-RU"/>
        </w:rPr>
        <w:instrText>.</w:instrText>
      </w:r>
      <w:r w:rsidR="00C73675" w:rsidRPr="00C73675">
        <w:instrText>com</w:instrText>
      </w:r>
      <w:r w:rsidR="00C73675" w:rsidRPr="00C73675">
        <w:rPr>
          <w:lang w:val="ru-RU"/>
        </w:rPr>
        <w:instrText>/</w:instrText>
      </w:r>
      <w:r w:rsidR="00C73675" w:rsidRPr="00C73675">
        <w:instrText>documents</w:instrText>
      </w:r>
      <w:r w:rsidR="00C73675" w:rsidRPr="00C73675">
        <w:rPr>
          <w:lang w:val="ru-RU"/>
        </w:rPr>
        <w:instrText>/?</w:instrText>
      </w:r>
      <w:r w:rsidR="00C73675" w:rsidRPr="00C73675">
        <w:instrText>uuid</w:instrText>
      </w:r>
      <w:r w:rsidR="00C73675" w:rsidRPr="00C73675">
        <w:rPr>
          <w:lang w:val="ru-RU"/>
        </w:rPr>
        <w:instrText>=</w:instrText>
      </w:r>
      <w:r w:rsidR="00C73675" w:rsidRPr="00C73675">
        <w:instrText>a</w:instrText>
      </w:r>
      <w:r w:rsidR="00C73675" w:rsidRPr="00C73675">
        <w:rPr>
          <w:lang w:val="ru-RU"/>
        </w:rPr>
        <w:instrText>927</w:instrText>
      </w:r>
      <w:r w:rsidR="00C73675" w:rsidRPr="00C73675">
        <w:instrText>cc</w:instrText>
      </w:r>
      <w:r w:rsidR="00C73675" w:rsidRPr="00C73675">
        <w:rPr>
          <w:lang w:val="ru-RU"/>
        </w:rPr>
        <w:instrText>47-</w:instrText>
      </w:r>
      <w:r w:rsidR="00C73675" w:rsidRPr="00C73675">
        <w:instrText>dfec</w:instrText>
      </w:r>
      <w:r w:rsidR="00C73675" w:rsidRPr="00C73675">
        <w:rPr>
          <w:lang w:val="ru-RU"/>
        </w:rPr>
        <w:instrText>-4</w:instrText>
      </w:r>
      <w:r w:rsidR="00C73675" w:rsidRPr="00C73675">
        <w:instrText>a</w:instrText>
      </w:r>
      <w:r w:rsidR="00C73675" w:rsidRPr="00C73675">
        <w:rPr>
          <w:lang w:val="ru-RU"/>
        </w:rPr>
        <w:instrText>52-</w:instrText>
      </w:r>
      <w:r w:rsidR="00C73675" w:rsidRPr="00C73675">
        <w:instrText>a</w:instrText>
      </w:r>
      <w:r w:rsidR="00C73675" w:rsidRPr="00C73675">
        <w:rPr>
          <w:lang w:val="ru-RU"/>
        </w:rPr>
        <w:instrText>8</w:instrText>
      </w:r>
      <w:r w:rsidR="00C73675" w:rsidRPr="00C73675">
        <w:instrText>f</w:instrText>
      </w:r>
      <w:r w:rsidR="00C73675" w:rsidRPr="00C73675">
        <w:rPr>
          <w:lang w:val="ru-RU"/>
        </w:rPr>
        <w:instrText>9-452</w:instrText>
      </w:r>
      <w:r w:rsidR="00C73675" w:rsidRPr="00C73675">
        <w:instrText>bdd</w:instrText>
      </w:r>
      <w:r w:rsidR="00C73675" w:rsidRPr="00C73675">
        <w:rPr>
          <w:lang w:val="ru-RU"/>
        </w:rPr>
        <w:instrText>6</w:instrText>
      </w:r>
      <w:r w:rsidR="00C73675" w:rsidRPr="00C73675">
        <w:instrText>b</w:instrText>
      </w:r>
      <w:r w:rsidR="00C73675" w:rsidRPr="00C73675">
        <w:rPr>
          <w:lang w:val="ru-RU"/>
        </w:rPr>
        <w:instrText>9</w:instrText>
      </w:r>
      <w:r w:rsidR="00C73675" w:rsidRPr="00C73675">
        <w:instrText>db</w:instrText>
      </w:r>
      <w:r w:rsidR="00C73675" w:rsidRPr="00C73675">
        <w:rPr>
          <w:lang w:val="ru-RU"/>
        </w:rPr>
        <w:instrText>5"]}],"</w:instrText>
      </w:r>
      <w:r w:rsidR="00C73675" w:rsidRPr="00C73675">
        <w:instrText>mendeley</w:instrText>
      </w:r>
      <w:r w:rsidR="00C73675" w:rsidRPr="00C73675">
        <w:rPr>
          <w:lang w:val="ru-RU"/>
        </w:rPr>
        <w:instrText>":{"</w:instrText>
      </w:r>
      <w:r w:rsidR="00C73675" w:rsidRPr="00C73675">
        <w:instrText>formattedCitation</w:instrText>
      </w:r>
      <w:r w:rsidR="00C73675" w:rsidRPr="00C73675">
        <w:rPr>
          <w:lang w:val="ru-RU"/>
        </w:rPr>
        <w:instrText>":"</w:instrText>
      </w:r>
      <w:r w:rsidR="00C73675" w:rsidRPr="00C73675">
        <w:instrText> </w:instrText>
      </w:r>
      <w:r w:rsidR="00C73675" w:rsidRPr="00C73675">
        <w:rPr>
          <w:lang w:val="ru-RU"/>
        </w:rPr>
        <w:instrText>[5]","</w:instrText>
      </w:r>
      <w:r w:rsidR="00C73675" w:rsidRPr="00C73675">
        <w:instrText>plainTextFormattedCitation</w:instrText>
      </w:r>
      <w:r w:rsidR="00C73675" w:rsidRPr="00C73675">
        <w:rPr>
          <w:lang w:val="ru-RU"/>
        </w:rPr>
        <w:instrText>":"</w:instrText>
      </w:r>
      <w:r w:rsidR="00C73675" w:rsidRPr="00C73675">
        <w:instrText> </w:instrText>
      </w:r>
      <w:r w:rsidR="00C73675" w:rsidRPr="00C73675">
        <w:rPr>
          <w:lang w:val="ru-RU"/>
        </w:rPr>
        <w:instrText>[5]","</w:instrText>
      </w:r>
      <w:r w:rsidR="00C73675" w:rsidRPr="00C73675">
        <w:instrText>previouslyFormattedCitation</w:instrText>
      </w:r>
      <w:r w:rsidR="00C73675" w:rsidRPr="00C73675">
        <w:rPr>
          <w:lang w:val="ru-RU"/>
        </w:rPr>
        <w:instrText>":"</w:instrText>
      </w:r>
      <w:r w:rsidR="00C73675" w:rsidRPr="00C73675">
        <w:instrText> </w:instrText>
      </w:r>
      <w:r w:rsidR="00C73675" w:rsidRPr="00C73675">
        <w:rPr>
          <w:lang w:val="ru-RU"/>
        </w:rPr>
        <w:instrText>[5]"},"</w:instrText>
      </w:r>
      <w:r w:rsidR="00C73675" w:rsidRPr="00C73675">
        <w:instrText>properties</w:instrText>
      </w:r>
      <w:r w:rsidR="00C73675" w:rsidRPr="00C73675">
        <w:rPr>
          <w:lang w:val="ru-RU"/>
        </w:rPr>
        <w:instrText>":{"</w:instrText>
      </w:r>
      <w:r w:rsidR="00C73675" w:rsidRPr="00C73675">
        <w:instrText>noteIndex</w:instrText>
      </w:r>
      <w:r w:rsidR="00C73675" w:rsidRPr="00C73675">
        <w:rPr>
          <w:lang w:val="ru-RU"/>
        </w:rPr>
        <w:instrText>":0},"</w:instrText>
      </w:r>
      <w:r w:rsidR="00C73675" w:rsidRPr="00C73675">
        <w:instrText>schema</w:instrText>
      </w:r>
      <w:r w:rsidR="00C73675" w:rsidRPr="00C73675">
        <w:rPr>
          <w:lang w:val="ru-RU"/>
        </w:rPr>
        <w:instrText>":"</w:instrText>
      </w:r>
      <w:r w:rsidR="00C73675" w:rsidRPr="00C73675">
        <w:instrText>https</w:instrText>
      </w:r>
      <w:r w:rsidR="00C73675" w:rsidRPr="00C73675">
        <w:rPr>
          <w:lang w:val="ru-RU"/>
        </w:rPr>
        <w:instrText>://</w:instrText>
      </w:r>
      <w:r w:rsidR="00C73675" w:rsidRPr="00C73675">
        <w:instrText>github</w:instrText>
      </w:r>
      <w:r w:rsidR="00C73675" w:rsidRPr="00C73675">
        <w:rPr>
          <w:lang w:val="ru-RU"/>
        </w:rPr>
        <w:instrText>.</w:instrText>
      </w:r>
      <w:r w:rsidR="00C73675" w:rsidRPr="00C73675">
        <w:instrText>com</w:instrText>
      </w:r>
      <w:r w:rsidR="00C73675" w:rsidRPr="00C73675">
        <w:rPr>
          <w:lang w:val="ru-RU"/>
        </w:rPr>
        <w:instrText>/</w:instrText>
      </w:r>
      <w:r w:rsidR="00C73675" w:rsidRPr="00C73675">
        <w:instrText>citation</w:instrText>
      </w:r>
      <w:r w:rsidR="00C73675" w:rsidRPr="00C73675">
        <w:rPr>
          <w:lang w:val="ru-RU"/>
        </w:rPr>
        <w:instrText>-</w:instrText>
      </w:r>
      <w:r w:rsidR="00C73675" w:rsidRPr="00C73675">
        <w:instrText>style</w:instrText>
      </w:r>
      <w:r w:rsidR="00C73675" w:rsidRPr="00C73675">
        <w:rPr>
          <w:lang w:val="ru-RU"/>
        </w:rPr>
        <w:instrText>-</w:instrText>
      </w:r>
      <w:r w:rsidR="00C73675" w:rsidRPr="00C73675">
        <w:instrText>language</w:instrText>
      </w:r>
      <w:r w:rsidR="00C73675" w:rsidRPr="00C73675">
        <w:rPr>
          <w:lang w:val="ru-RU"/>
        </w:rPr>
        <w:instrText>/</w:instrText>
      </w:r>
      <w:r w:rsidR="00C73675" w:rsidRPr="00C73675">
        <w:instrText>schema</w:instrText>
      </w:r>
      <w:r w:rsidR="00C73675" w:rsidRPr="00C73675">
        <w:rPr>
          <w:lang w:val="ru-RU"/>
        </w:rPr>
        <w:instrText>/</w:instrText>
      </w:r>
      <w:r w:rsidR="00C73675" w:rsidRPr="00C73675">
        <w:instrText>raw</w:instrText>
      </w:r>
      <w:r w:rsidR="00C73675" w:rsidRPr="00C73675">
        <w:rPr>
          <w:lang w:val="ru-RU"/>
        </w:rPr>
        <w:instrText>/</w:instrText>
      </w:r>
      <w:r w:rsidR="00C73675" w:rsidRPr="00C73675">
        <w:instrText>master</w:instrText>
      </w:r>
      <w:r w:rsidR="00C73675" w:rsidRPr="00C73675">
        <w:rPr>
          <w:lang w:val="ru-RU"/>
        </w:rPr>
        <w:instrText>/</w:instrText>
      </w:r>
      <w:r w:rsidR="00C73675" w:rsidRPr="00C73675">
        <w:instrText>csl</w:instrText>
      </w:r>
      <w:r w:rsidR="00C73675" w:rsidRPr="00C73675">
        <w:rPr>
          <w:lang w:val="ru-RU"/>
        </w:rPr>
        <w:instrText>-</w:instrText>
      </w:r>
      <w:r w:rsidR="00C73675" w:rsidRPr="00C73675">
        <w:instrText>citation</w:instrText>
      </w:r>
      <w:r w:rsidR="00C73675" w:rsidRPr="00C73675">
        <w:rPr>
          <w:lang w:val="ru-RU"/>
        </w:rPr>
        <w:instrText>.</w:instrText>
      </w:r>
      <w:r w:rsidR="00C73675" w:rsidRPr="00C73675">
        <w:instrText>json</w:instrText>
      </w:r>
      <w:r w:rsidR="00C73675" w:rsidRPr="00C73675">
        <w:rPr>
          <w:lang w:val="ru-RU"/>
        </w:rPr>
        <w:instrText>"}</w:instrText>
      </w:r>
      <w:r w:rsidRPr="00804004">
        <w:rPr>
          <w:lang w:val="ru-RU"/>
        </w:rPr>
        <w:fldChar w:fldCharType="separate"/>
      </w:r>
      <w:r w:rsidR="00C73675" w:rsidRPr="00C73675">
        <w:rPr>
          <w:noProof/>
        </w:rPr>
        <w:t> </w:t>
      </w:r>
      <w:r w:rsidR="00C73675" w:rsidRPr="001E0F33">
        <w:rPr>
          <w:noProof/>
          <w:lang w:val="ru-RU"/>
        </w:rPr>
        <w:t>[5]</w:t>
      </w:r>
      <w:r w:rsidRPr="00804004">
        <w:rPr>
          <w:lang w:val="ru-RU"/>
        </w:rPr>
        <w:fldChar w:fldCharType="end"/>
      </w:r>
      <w:r w:rsidRPr="001E0F33">
        <w:rPr>
          <w:lang w:val="ru-RU"/>
        </w:rPr>
        <w:t>.</w:t>
      </w:r>
    </w:p>
    <w:p w:rsidR="0025000B" w:rsidRPr="00C73675" w:rsidRDefault="0025000B" w:rsidP="00F87CE8">
      <w:pPr>
        <w:pStyle w:val="ListParagraph"/>
        <w:rPr>
          <w:lang w:val="ru-RU"/>
        </w:rPr>
      </w:pPr>
      <w:r>
        <w:rPr>
          <w:lang w:val="ru-RU"/>
        </w:rPr>
        <w:t>В</w:t>
      </w:r>
      <w:r w:rsidRPr="00C73675">
        <w:rPr>
          <w:lang w:val="ru-RU"/>
        </w:rPr>
        <w:t xml:space="preserve">) </w:t>
      </w:r>
      <w:r w:rsidRPr="00804004">
        <w:rPr>
          <w:lang w:val="ru-RU"/>
        </w:rPr>
        <w:t>расчет</w:t>
      </w:r>
      <w:r w:rsidRPr="00C73675">
        <w:rPr>
          <w:lang w:val="ru-RU"/>
        </w:rPr>
        <w:t xml:space="preserve"> </w:t>
      </w:r>
      <w:r w:rsidRPr="00804004">
        <w:rPr>
          <w:lang w:val="ru-RU"/>
        </w:rPr>
        <w:t>через</w:t>
      </w:r>
      <w:r w:rsidRPr="00C73675">
        <w:rPr>
          <w:lang w:val="ru-RU"/>
        </w:rPr>
        <w:t xml:space="preserve"> </w:t>
      </w:r>
      <w:r w:rsidRPr="00804004">
        <w:rPr>
          <w:lang w:val="ru-RU"/>
        </w:rPr>
        <w:t>ДСФ</w:t>
      </w:r>
      <w:r w:rsidR="00C73675" w:rsidRPr="00C73675">
        <w:rPr>
          <w:lang w:val="ru-RU"/>
        </w:rPr>
        <w:t xml:space="preserve"> (</w:t>
      </w:r>
      <w:r w:rsidR="00C73675" w:rsidRPr="00C73675">
        <w:rPr>
          <w:i/>
          <w:lang w:val="ru-RU"/>
        </w:rPr>
        <w:t>не готово</w:t>
      </w:r>
      <w:r w:rsidR="00C73675" w:rsidRPr="00C73675">
        <w:rPr>
          <w:lang w:val="ru-RU"/>
        </w:rPr>
        <w:t>)</w:t>
      </w:r>
    </w:p>
    <w:p w:rsidR="0025000B" w:rsidRPr="0025000B" w:rsidRDefault="0025000B" w:rsidP="00F87CE8">
      <w:pPr>
        <w:rPr>
          <w:i/>
        </w:rPr>
      </w:pPr>
      <w:r w:rsidRPr="0025000B">
        <w:t xml:space="preserve">3) </w:t>
      </w:r>
      <w:r w:rsidRPr="00804004">
        <w:t>Bremsstrahlung</w:t>
      </w:r>
      <w:r w:rsidRPr="0025000B">
        <w:t xml:space="preserve">: </w:t>
      </w:r>
      <w:r w:rsidRPr="00804004">
        <w:rPr>
          <w:lang w:val="ru-RU"/>
        </w:rPr>
        <w:t>модель</w:t>
      </w:r>
      <w:r w:rsidRPr="0025000B">
        <w:t xml:space="preserve"> </w:t>
      </w:r>
      <w:r>
        <w:t>PENELOPE</w:t>
      </w:r>
      <w:r w:rsidRPr="0025000B">
        <w:t xml:space="preserve"> </w:t>
      </w:r>
      <w:r w:rsidRPr="00804004">
        <w:fldChar w:fldCharType="begin" w:fldLock="1"/>
      </w:r>
      <w:r w:rsidR="00C73675">
        <w:instrText>ADDIN CSL_CITATION {"citationItems":[{"id":"ITEM-1","itemData":{"DOI":"10.1007/978-1-4613-1059-4","ISBN":"978-1-4612-8314-0","editor":[{"dropping-particle":"","family":"Jenkins","given":"Theodore M","non-dropping-particle":"","parse-names":false,"suffix":""},{"dropping-particle":"","family":"Nelson","given":"Walter R","non-dropping-particle":"","parse-names":false,"suffix":""},{"dropping-particle":"","family":"Rindi","given":"Alessandro","non-dropping-particle":"","parse-names":false,"suffix":""}],"id":"ITEM-1","issued":{"date-parts":[["1988"]]},"publisher":"Springer US","publisher-place":"Boston, MA","title":"Monte Carlo Transport of Electrons and Photons","type":"book"},"uris":["http://www.mendeley.com/documents/?uuid=848191d6-cfe3-4107-bd06-ed8963b43571"]}],"mendeley":{"formattedCitation":" [9]","plainTextFormattedCitation":" [9]","previouslyFormattedCitation":" [9]"},"properties":{"noteIndex":0},"schema":"https://github.com/citation-style-language/schema/raw/master/csl-citation.json"}</w:instrText>
      </w:r>
      <w:r w:rsidRPr="00804004">
        <w:fldChar w:fldCharType="separate"/>
      </w:r>
      <w:r w:rsidR="00C73675" w:rsidRPr="00C73675">
        <w:rPr>
          <w:noProof/>
        </w:rPr>
        <w:t> [9]</w:t>
      </w:r>
      <w:r w:rsidRPr="00804004">
        <w:fldChar w:fldCharType="end"/>
      </w:r>
      <w:r w:rsidRPr="0025000B">
        <w:t xml:space="preserve">, </w:t>
      </w:r>
      <w:r w:rsidRPr="00804004">
        <w:t>p</w:t>
      </w:r>
      <w:r w:rsidRPr="0025000B">
        <w:t xml:space="preserve">. 82, </w:t>
      </w:r>
      <w:r w:rsidRPr="00804004">
        <w:t>Eq</w:t>
      </w:r>
      <w:r w:rsidRPr="0025000B">
        <w:t>.(4.1)</w:t>
      </w:r>
    </w:p>
    <w:p w:rsidR="008547F3" w:rsidRPr="0025000B" w:rsidRDefault="0025000B" w:rsidP="00F87CE8">
      <w:r>
        <w:t xml:space="preserve">4) </w:t>
      </w:r>
      <w:r w:rsidR="008547F3" w:rsidRPr="0025000B">
        <w:t>Annihilation into pair of photons</w:t>
      </w:r>
      <w:r>
        <w:t>: Heitler</w:t>
      </w:r>
      <w:r w:rsidR="008547F3" w:rsidRPr="0025000B">
        <w:t xml:space="preserve"> </w:t>
      </w:r>
      <w:r w:rsidR="00337080" w:rsidRPr="0025000B">
        <w:fldChar w:fldCharType="begin" w:fldLock="1"/>
      </w:r>
      <w:r w:rsidR="00C73675">
        <w:instrText>ADDIN CSL_CITATION {"citationItems":[{"id":"ITEM-1","itemData":{"author":[{"dropping-particle":"","family":"Bank","given":"Data","non-dropping-particle":"","parse-names":false,"suffix":""}],"id":"ITEM-1","issue":"November","issued":{"date-parts":[["2001"]]},"title":"PENELOPE – A Code System for Monte Carlo Simulation of Electron and Photon Transport A Code System for Monte Carlo","type":"book"},"uris":["http://www.mendeley.com/documents/?uuid=e58ca9a5-1c00-4d3b-be8e-ee3273103b1c"]}],"mendeley":{"formattedCitation":" [13]","plainTextFormattedCitation":" [13]","previouslyFormattedCitation":" [13]"},"properties":{"noteIndex":0},"schema":"https://github.com/citation-style-language/schema/raw/master/csl-citation.json"}</w:instrText>
      </w:r>
      <w:r w:rsidR="00337080" w:rsidRPr="0025000B">
        <w:fldChar w:fldCharType="separate"/>
      </w:r>
      <w:r w:rsidR="00C73675" w:rsidRPr="00C73675">
        <w:rPr>
          <w:noProof/>
        </w:rPr>
        <w:t> [13]</w:t>
      </w:r>
      <w:r w:rsidR="00337080" w:rsidRPr="0025000B">
        <w:fldChar w:fldCharType="end"/>
      </w:r>
      <w:r w:rsidR="008547F3" w:rsidRPr="0025000B">
        <w:t>, Eq.(3.74), Eq.(3.160)</w:t>
      </w:r>
    </w:p>
    <w:p w:rsidR="008547F3" w:rsidRPr="00C73675" w:rsidRDefault="008547F3" w:rsidP="00C831AC">
      <w:pPr>
        <w:pStyle w:val="ListParagraph"/>
        <w:numPr>
          <w:ilvl w:val="0"/>
          <w:numId w:val="6"/>
        </w:numPr>
        <w:rPr>
          <w:i/>
        </w:rPr>
      </w:pPr>
      <w:r w:rsidRPr="00C73675">
        <w:rPr>
          <w:i/>
        </w:rPr>
        <w:t xml:space="preserve">Annihilation into </w:t>
      </w:r>
      <w:r w:rsidRPr="00C73675">
        <w:rPr>
          <w:rFonts w:ascii="Cambria Math" w:hAnsi="Cambria Math"/>
          <w:i/>
        </w:rPr>
        <w:t>𝜇</w:t>
      </w:r>
      <w:r w:rsidRPr="00C73675">
        <w:rPr>
          <w:i/>
        </w:rPr>
        <w:t xml:space="preserve"> +</w:t>
      </w:r>
      <w:r w:rsidRPr="00C73675">
        <w:rPr>
          <w:rFonts w:ascii="Cambria Math" w:hAnsi="Cambria Math"/>
          <w:i/>
        </w:rPr>
        <w:t>𝜇</w:t>
      </w:r>
      <w:r w:rsidRPr="00C73675">
        <w:rPr>
          <w:i/>
        </w:rPr>
        <w:t xml:space="preserve"> – Pair </w:t>
      </w:r>
      <w:r w:rsidR="00337080" w:rsidRPr="00C73675">
        <w:rPr>
          <w:i/>
        </w:rPr>
        <w:fldChar w:fldCharType="begin" w:fldLock="1"/>
      </w:r>
      <w:r w:rsidR="00C73675" w:rsidRPr="00C73675">
        <w:rPr>
          <w:i/>
        </w:rPr>
        <w:instrText>ADDIN CSL_CITATION {"citationItems":[{"id":"ITEM-1","itemData":{"author":[{"dropping-particle":"","family":"Geant4 Collaboration","given":"","non-dropping-particle":"","parse-names":false,"suffix":""}],"id":"ITEM-1","issued":{"date-parts":[["2017"]]},"title":"Geant4 A simulation toolkit: Physics Reference Manual","type":"report"},"uris":["http://www.mendeley.com/documents/?uuid=fc81b26f-a54e-4284-9be1-4c87d50a05b9"]}],"mendeley":{"formattedCitation":" [7]","plainTextFormattedCitation":" [7]","previouslyFormattedCitation":" [7]"},"properties":{"noteIndex":0},"schema":"https://github.com/citation-style-language/schema/raw/master/csl-citation.json"}</w:instrText>
      </w:r>
      <w:r w:rsidR="00337080" w:rsidRPr="00C73675">
        <w:rPr>
          <w:i/>
        </w:rPr>
        <w:fldChar w:fldCharType="separate"/>
      </w:r>
      <w:r w:rsidR="00C73675" w:rsidRPr="00C73675">
        <w:rPr>
          <w:i/>
          <w:noProof/>
        </w:rPr>
        <w:t> [7]</w:t>
      </w:r>
      <w:r w:rsidR="00337080" w:rsidRPr="00C73675">
        <w:rPr>
          <w:i/>
        </w:rPr>
        <w:fldChar w:fldCharType="end"/>
      </w:r>
    </w:p>
    <w:p w:rsidR="008547F3" w:rsidRPr="00C73675" w:rsidRDefault="008547F3" w:rsidP="00C831AC">
      <w:pPr>
        <w:pStyle w:val="ListParagraph"/>
        <w:numPr>
          <w:ilvl w:val="0"/>
          <w:numId w:val="6"/>
        </w:numPr>
        <w:rPr>
          <w:i/>
        </w:rPr>
      </w:pPr>
      <w:r w:rsidRPr="00C73675">
        <w:rPr>
          <w:i/>
        </w:rPr>
        <w:t xml:space="preserve">Positron Annihilation into hadrons </w:t>
      </w:r>
      <w:r w:rsidR="00337080" w:rsidRPr="00C73675">
        <w:rPr>
          <w:i/>
        </w:rPr>
        <w:fldChar w:fldCharType="begin" w:fldLock="1"/>
      </w:r>
      <w:r w:rsidR="00C73675" w:rsidRPr="00C73675">
        <w:rPr>
          <w:i/>
        </w:rPr>
        <w:instrText>ADDIN CSL_CITATION {"citationItems":[{"id":"ITEM-1","itemData":{"author":[{"dropping-particle":"","family":"Geant4 Collaboration","given":"","non-dropping-particle":"","parse-names":false,"suffix":""}],"id":"ITEM-1","issued":{"date-parts":[["2017"]]},"title":"Geant4 A simulation toolkit: Physics Reference Manual","type":"report"},"uris":["http://www.mendeley.com/documents/?uuid=fc81b26f-a54e-4284-9be1-4c87d50a05b9"]}],"mendeley":{"formattedCitation":" [7]","plainTextFormattedCitation":" [7]","previouslyFormattedCitation":" [7]"},"properties":{"noteIndex":0},"schema":"https://github.com/citation-style-language/schema/raw/master/csl-citation.json"}</w:instrText>
      </w:r>
      <w:r w:rsidR="00337080" w:rsidRPr="00C73675">
        <w:rPr>
          <w:i/>
        </w:rPr>
        <w:fldChar w:fldCharType="separate"/>
      </w:r>
      <w:r w:rsidR="00C73675" w:rsidRPr="00C73675">
        <w:rPr>
          <w:i/>
          <w:noProof/>
        </w:rPr>
        <w:t> [7]</w:t>
      </w:r>
      <w:r w:rsidR="00337080" w:rsidRPr="00C73675">
        <w:rPr>
          <w:i/>
        </w:rPr>
        <w:fldChar w:fldCharType="end"/>
      </w:r>
    </w:p>
    <w:p w:rsidR="008547F3" w:rsidRPr="00C73675" w:rsidRDefault="008547F3" w:rsidP="00C831AC">
      <w:pPr>
        <w:pStyle w:val="ListParagraph"/>
        <w:numPr>
          <w:ilvl w:val="0"/>
          <w:numId w:val="6"/>
        </w:numPr>
        <w:rPr>
          <w:i/>
        </w:rPr>
      </w:pPr>
      <w:r w:rsidRPr="00C73675">
        <w:rPr>
          <w:i/>
        </w:rPr>
        <w:t xml:space="preserve">Delta-ray production via Bhabha and Møller scattering: </w:t>
      </w:r>
      <w:r w:rsidR="00337080" w:rsidRPr="00C73675">
        <w:rPr>
          <w:i/>
        </w:rPr>
        <w:fldChar w:fldCharType="begin" w:fldLock="1"/>
      </w:r>
      <w:r w:rsidR="00C73675" w:rsidRPr="00C73675">
        <w:rPr>
          <w:i/>
        </w:rPr>
        <w:instrText>ADDIN CSL_CITATION {"citationItems":[{"id":"ITEM-1","itemData":{"author":[{"dropping-particle":"","family":"Ferrari","given":"Alfredo","non-dropping-particle":"","parse-names":false,"suffix":""},{"dropping-particle":"","family":"Sala","given":"Paola R","non-dropping-particle":"","parse-names":false,"suffix":""},{"dropping-particle":"","family":"Fassò","given":"Alberto","non-dropping-particle":"","parse-names":false,"suffix":""},{"dropping-particle":"","family":"Ranft","given":"Johannes","non-dropping-particle":"","parse-names":false,"suffix":""}],"id":"ITEM-1","issued":{"date-parts":[["2005"]]},"publisher-place":"Geneva","title":"Fluka: a multi-particle transport code","type":"report"},"uris":["http://www.mendeley.com/documents/?uuid=c58a9ffc-54f2-47ee-bd0e-34c0ec17b65f"]}],"mendeley":{"formattedCitation":" [10]","plainTextFormattedCitation":" [10]","previouslyFormattedCitation":" [10]"},"properties":{"noteIndex":0},"schema":"https://github.com/citation-style-language/schema/raw/master/csl-citation.json"}</w:instrText>
      </w:r>
      <w:r w:rsidR="00337080" w:rsidRPr="00C73675">
        <w:rPr>
          <w:i/>
        </w:rPr>
        <w:fldChar w:fldCharType="separate"/>
      </w:r>
      <w:r w:rsidR="00C73675" w:rsidRPr="00C73675">
        <w:rPr>
          <w:i/>
          <w:noProof/>
        </w:rPr>
        <w:t> [10]</w:t>
      </w:r>
      <w:r w:rsidR="00337080" w:rsidRPr="00C73675">
        <w:rPr>
          <w:i/>
        </w:rPr>
        <w:fldChar w:fldCharType="end"/>
      </w:r>
    </w:p>
    <w:p w:rsidR="00370E1B" w:rsidRPr="000606D4" w:rsidRDefault="00370E1B" w:rsidP="00C831AC">
      <w:pPr>
        <w:pStyle w:val="Heading3"/>
        <w:numPr>
          <w:ilvl w:val="0"/>
          <w:numId w:val="11"/>
        </w:numPr>
      </w:pPr>
      <w:bookmarkStart w:id="6" w:name="_Toc93747195"/>
      <w:r w:rsidRPr="000606D4">
        <w:t>Holes</w:t>
      </w:r>
      <w:bookmarkEnd w:id="6"/>
    </w:p>
    <w:p w:rsidR="00370E1B" w:rsidRPr="000606D4" w:rsidRDefault="00370E1B" w:rsidP="00C831AC">
      <w:pPr>
        <w:pStyle w:val="ListParagraph"/>
        <w:numPr>
          <w:ilvl w:val="0"/>
          <w:numId w:val="13"/>
        </w:numPr>
        <w:rPr>
          <w:lang w:val="ru-RU"/>
        </w:rPr>
      </w:pPr>
      <w:r w:rsidRPr="000606D4">
        <w:rPr>
          <w:lang w:val="ru-RU"/>
        </w:rPr>
        <w:t>Для валентных дырок используются следующие сечения рассеяния:</w:t>
      </w:r>
    </w:p>
    <w:p w:rsidR="006E1FA2" w:rsidRPr="000606D4" w:rsidRDefault="006E1FA2" w:rsidP="00F87CE8">
      <w:pPr>
        <w:pStyle w:val="ListParagraph"/>
        <w:rPr>
          <w:lang w:val="ru-RU"/>
        </w:rPr>
      </w:pPr>
      <w:r w:rsidRPr="000606D4">
        <w:rPr>
          <w:lang w:val="ru-RU"/>
        </w:rPr>
        <w:t>Упругие рассеяния:</w:t>
      </w:r>
    </w:p>
    <w:p w:rsidR="006E1FA2" w:rsidRPr="00AD213D" w:rsidRDefault="006E1FA2" w:rsidP="00F87CE8">
      <w:pPr>
        <w:pStyle w:val="ListParagraph"/>
        <w:rPr>
          <w:noProof/>
          <w:lang w:val="ru-RU"/>
        </w:rPr>
      </w:pPr>
      <w:r w:rsidRPr="000606D4">
        <w:rPr>
          <w:lang w:val="ru-RU"/>
        </w:rPr>
        <w:t>А</w:t>
      </w:r>
      <w:r w:rsidRPr="00AD213D">
        <w:rPr>
          <w:lang w:val="ru-RU"/>
        </w:rPr>
        <w:t xml:space="preserve">) </w:t>
      </w:r>
      <w:r w:rsidRPr="000606D4">
        <w:t>relativistic</w:t>
      </w:r>
      <w:r w:rsidRPr="00AD213D">
        <w:rPr>
          <w:lang w:val="ru-RU"/>
        </w:rPr>
        <w:t xml:space="preserve"> </w:t>
      </w:r>
      <w:r w:rsidRPr="000606D4">
        <w:t>Mott</w:t>
      </w:r>
      <w:r w:rsidRPr="00AD213D">
        <w:rPr>
          <w:lang w:val="ru-RU"/>
        </w:rPr>
        <w:t>’</w:t>
      </w:r>
      <w:r w:rsidRPr="000606D4">
        <w:t>s</w:t>
      </w:r>
      <w:r w:rsidRPr="00AD213D">
        <w:rPr>
          <w:lang w:val="ru-RU"/>
        </w:rPr>
        <w:t xml:space="preserve"> </w:t>
      </w:r>
      <w:r w:rsidRPr="00AD213D">
        <w:rPr>
          <w:noProof/>
          <w:lang w:val="ru-RU"/>
        </w:rPr>
        <w:t xml:space="preserve">[3], </w:t>
      </w:r>
      <w:r w:rsidRPr="000606D4">
        <w:rPr>
          <w:noProof/>
        </w:rPr>
        <w:t>p</w:t>
      </w:r>
      <w:r w:rsidRPr="00AD213D">
        <w:rPr>
          <w:noProof/>
          <w:lang w:val="ru-RU"/>
        </w:rPr>
        <w:t xml:space="preserve">. 158, </w:t>
      </w:r>
      <w:r w:rsidRPr="000606D4">
        <w:rPr>
          <w:noProof/>
        </w:rPr>
        <w:t>Eqs</w:t>
      </w:r>
      <w:r w:rsidRPr="00AD213D">
        <w:rPr>
          <w:noProof/>
          <w:lang w:val="ru-RU"/>
        </w:rPr>
        <w:t>.(7.5-7.8)</w:t>
      </w:r>
    </w:p>
    <w:p w:rsidR="006E1FA2" w:rsidRPr="00647AA8" w:rsidRDefault="006E1FA2" w:rsidP="00F87CE8">
      <w:pPr>
        <w:pStyle w:val="ListParagraph"/>
        <w:rPr>
          <w:lang w:val="ru-RU"/>
        </w:rPr>
      </w:pPr>
      <w:r w:rsidRPr="000606D4">
        <w:rPr>
          <w:lang w:val="ru-RU"/>
        </w:rPr>
        <w:t>Б) на низких энергиях КДФ Ричи</w:t>
      </w:r>
      <w:r w:rsidRPr="000606D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Pr="000606D4">
        <w:rPr>
          <w:lang w:val="ru-RU"/>
        </w:rPr>
        <w:fldChar w:fldCharType="separate"/>
      </w:r>
      <w:r w:rsidRPr="000606D4">
        <w:rPr>
          <w:noProof/>
          <w:lang w:val="ru-RU"/>
        </w:rPr>
        <w:t> [3]</w:t>
      </w:r>
      <w:r w:rsidRPr="000606D4">
        <w:rPr>
          <w:lang w:val="ru-RU"/>
        </w:rPr>
        <w:fldChar w:fldCharType="end"/>
      </w:r>
      <w:r w:rsidRPr="000606D4">
        <w:rPr>
          <w:lang w:val="ru-RU"/>
        </w:rPr>
        <w:t>,</w:t>
      </w:r>
      <w:r w:rsidR="00C73675" w:rsidRPr="00C73675">
        <w:rPr>
          <w:lang w:val="ru-RU"/>
        </w:rPr>
        <w:t xml:space="preserve"> </w:t>
      </w:r>
      <w:r w:rsidR="00C73675">
        <w:rPr>
          <w:lang w:val="ru-RU"/>
        </w:rPr>
        <w:t>или Мермина</w:t>
      </w:r>
      <w:r w:rsidR="00C73675">
        <w:rPr>
          <w:lang w:val="ru-RU"/>
        </w:rPr>
        <w:fldChar w:fldCharType="begin" w:fldLock="1"/>
      </w:r>
      <w:r w:rsidR="000838F9">
        <w:rPr>
          <w:lang w:val="ru-RU"/>
        </w:rPr>
        <w:instrText>ADDIN CSL_CITATION {"citationItems":[{"id":"ITEM-1","itemData":{"DOI":"10.1002/sia.5947","ISSN":"01422421","abstract":"The inelastic mean free path and the stopping power of swift electrons in relevant biomaterials, such as liquid water, DNA, protein, lipid, carotene, sugar, and ice are calculated in the framework of the dielectric formalism. The Mermin Energy Loss Function – Generalized Oscillator Strength model is used to determine the energy loss function of these materials for arbitrary energy and momentum transfer using electron energy-loss spectroscopy data as input. To ensure the consistency of the model, efforts are made so that both the Kramers–Kronig and f-sum rules are fulfilled to better than 2{\\%}. Our findings indicate sizeable differences in the inelastic mean free path and stopping power among these biomaterials for low-energy electrons. For example, at 100-eV electron energy, the inelastic mean free path in protein is 25{\\%} smaller than for water and around 10{\\%} smaller than for the other biomaterials. The stopping power values of protein, DNA, and sugar are rather similar but 20{\\%} larger than for water. Taking into account these results, we conclude that electron interactions with living tissues at the nanometric scale cannot be reliably described using only liquid water as the surrogate of the biological target. Copyright ©2016 John Wiley {\\&amp;} Sons, Ltd.","author":[{"dropping-particle":"","family":"Garcia-Molina","given":"Rafael","non-dropping-particle":"","parse-names":false,"suffix":""},{"dropping-particle":"","family":"Abril","given":"Isabel","non-dropping-particle":"","parse-names":false,"suffix":""},{"dropping-particle":"","family":"Kyriakou","given":"Ioanna","non-dropping-particle":"","parse-names":false,"suffix":""},{"dropping-particle":"","family":"Emfietzoglou","given":"Dimitris","non-dropping-particle":"","parse-names":false,"suffix":""}],"container-title":"Surface and Interface Analysis","id":"ITEM-1","issue":"1","issued":{"date-parts":[["2017","1"]]},"page":"11-17","publisher":"John Wiley and Sons Ltd","title":"Inelastic scattering and energy loss of swift electron beams in biologically relevant materials","type":"article-journal","volume":"49"},"uris":["http://www.mendeley.com/documents/?uuid=313d4416-2cfd-4446-bc4b-07e394c13371"]}],"mendeley":{"formattedCitation":" [4]","plainTextFormattedCitation":" [4]","previouslyFormattedCitation":" [4]"},"properties":{"noteIndex":0},"schema":"https://github.com/citation-style-language/schema/raw/master/csl-citation.json"}</w:instrText>
      </w:r>
      <w:r w:rsidR="00C73675">
        <w:rPr>
          <w:lang w:val="ru-RU"/>
        </w:rPr>
        <w:fldChar w:fldCharType="separate"/>
      </w:r>
      <w:r w:rsidR="00C73675" w:rsidRPr="00C73675">
        <w:rPr>
          <w:noProof/>
          <w:lang w:val="ru-RU"/>
        </w:rPr>
        <w:t> [4]</w:t>
      </w:r>
      <w:r w:rsidR="00C73675">
        <w:rPr>
          <w:lang w:val="ru-RU"/>
        </w:rPr>
        <w:fldChar w:fldCharType="end"/>
      </w:r>
      <w:r w:rsidR="00C73675">
        <w:rPr>
          <w:lang w:val="ru-RU"/>
        </w:rPr>
        <w:t>,</w:t>
      </w:r>
      <w:r w:rsidRPr="000606D4">
        <w:rPr>
          <w:lang w:val="ru-RU"/>
        </w:rPr>
        <w:t xml:space="preserve"> на высоких – дельта-функциональная КДФ</w:t>
      </w:r>
      <w:r w:rsidRPr="000606D4">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sidRPr="000606D4">
        <w:rPr>
          <w:lang w:val="ru-RU"/>
        </w:rPr>
        <w:fldChar w:fldCharType="separate"/>
      </w:r>
      <w:r w:rsidR="00C73675" w:rsidRPr="00C73675">
        <w:rPr>
          <w:noProof/>
        </w:rPr>
        <w:t> </w:t>
      </w:r>
      <w:r w:rsidR="00C73675" w:rsidRPr="00C73675">
        <w:rPr>
          <w:noProof/>
          <w:lang w:val="ru-RU"/>
        </w:rPr>
        <w:t>[5]</w:t>
      </w:r>
      <w:r w:rsidRPr="000606D4">
        <w:rPr>
          <w:lang w:val="ru-RU"/>
        </w:rPr>
        <w:fldChar w:fldCharType="end"/>
      </w:r>
      <w:r w:rsidRPr="00647AA8">
        <w:rPr>
          <w:lang w:val="ru-RU"/>
        </w:rPr>
        <w:t>.</w:t>
      </w:r>
    </w:p>
    <w:p w:rsidR="006E1FA2" w:rsidRPr="00AD213D" w:rsidRDefault="006E1FA2" w:rsidP="00F87CE8">
      <w:pPr>
        <w:pStyle w:val="ListParagraph"/>
        <w:rPr>
          <w:lang w:val="ru-RU"/>
        </w:rPr>
      </w:pPr>
      <w:r w:rsidRPr="000606D4">
        <w:rPr>
          <w:lang w:val="ru-RU"/>
        </w:rPr>
        <w:t>В</w:t>
      </w:r>
      <w:r w:rsidRPr="00AD213D">
        <w:rPr>
          <w:lang w:val="ru-RU"/>
        </w:rPr>
        <w:t xml:space="preserve">) </w:t>
      </w:r>
      <w:r w:rsidRPr="000606D4">
        <w:rPr>
          <w:lang w:val="ru-RU"/>
        </w:rPr>
        <w:t>расчет</w:t>
      </w:r>
      <w:r w:rsidRPr="00AD213D">
        <w:rPr>
          <w:lang w:val="ru-RU"/>
        </w:rPr>
        <w:t xml:space="preserve"> </w:t>
      </w:r>
      <w:r w:rsidRPr="000606D4">
        <w:rPr>
          <w:lang w:val="ru-RU"/>
        </w:rPr>
        <w:t>через</w:t>
      </w:r>
      <w:r w:rsidRPr="00AD213D">
        <w:rPr>
          <w:lang w:val="ru-RU"/>
        </w:rPr>
        <w:t xml:space="preserve"> </w:t>
      </w:r>
      <w:r w:rsidRPr="000606D4">
        <w:rPr>
          <w:lang w:val="ru-RU"/>
        </w:rPr>
        <w:t>ДСФ</w:t>
      </w:r>
    </w:p>
    <w:p w:rsidR="006E1FA2" w:rsidRPr="000606D4" w:rsidRDefault="006E1FA2" w:rsidP="00F87CE8">
      <w:pPr>
        <w:pStyle w:val="ListParagraph"/>
        <w:rPr>
          <w:lang w:val="ru-RU"/>
        </w:rPr>
      </w:pPr>
      <w:r w:rsidRPr="000606D4">
        <w:rPr>
          <w:lang w:val="ru-RU"/>
        </w:rPr>
        <w:t>Неупругие рассеяния:</w:t>
      </w:r>
    </w:p>
    <w:p w:rsidR="006E1FA2" w:rsidRPr="000606D4" w:rsidRDefault="006E1FA2" w:rsidP="00F87CE8">
      <w:pPr>
        <w:pStyle w:val="ListParagraph"/>
        <w:rPr>
          <w:lang w:val="ru-RU"/>
        </w:rPr>
      </w:pPr>
      <w:r w:rsidRPr="000606D4">
        <w:rPr>
          <w:lang w:val="ru-RU"/>
        </w:rPr>
        <w:t>А) на низких энергиях КДФ Ричи</w:t>
      </w:r>
      <w:r w:rsidRPr="000606D4">
        <w:rPr>
          <w:lang w:val="ru-RU"/>
        </w:rPr>
        <w:fldChar w:fldCharType="begin" w:fldLock="1"/>
      </w:r>
      <w:r w:rsidR="0024688F">
        <w:rPr>
          <w:lang w:val="ru-RU"/>
        </w:rPr>
        <w:instrText>ADDIN CSL_CITATION {"citationItems":[{"id":"ITEM-1","itemData":{"DOI":"10.1080/14786437708244948","ISSN":"0031-8086","abstract":"Abstract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past.\nAbstract A theory for inelastic scattering of fast electrons in solids is developed, based on an extension of the theory of scattering in an electron gas. Values of the inverse mean free path and related optical potential can be computed quite conveniently. It appears that, particularly in the case of solids characterized by high atomic numbers, the contribution of inelastic scattering to the optical potential for fast electrons may have been considerably over-estimated by electron microscopists in the past.","author":[{"dropping-particle":"","family":"Ritchie","given":"R. H.","non-dropping-particle":"","parse-names":false,"suffix":""},{"dropping-particle":"","family":"Howie","given":"A.","non-dropping-particle":"","parse-names":false,"suffix":""}],"container-title":"Philosophical Magazine","id":"ITEM-1","issue":"2","issued":{"date-parts":[["1977","8"]]},"page":"463-481","publisher":"Taylor &amp; Francis","title":"Electron excitation and the optical potential in electron microscopy","type":"article-journal","volume":"36"},"uris":["http://www.mendeley.com/documents/?uuid=711cee4b-5957-41da-8233-895e62fdc3c9"]}],"mendeley":{"formattedCitation":" [3]","plainTextFormattedCitation":" [3]","previouslyFormattedCitation":" [3]"},"properties":{"noteIndex":0},"schema":"https://github.com/citation-style-language/schema/raw/master/csl-citation.json"}</w:instrText>
      </w:r>
      <w:r w:rsidRPr="000606D4">
        <w:rPr>
          <w:lang w:val="ru-RU"/>
        </w:rPr>
        <w:fldChar w:fldCharType="separate"/>
      </w:r>
      <w:r w:rsidRPr="000606D4">
        <w:rPr>
          <w:noProof/>
          <w:lang w:val="ru-RU"/>
        </w:rPr>
        <w:t> [3]</w:t>
      </w:r>
      <w:r w:rsidRPr="000606D4">
        <w:rPr>
          <w:lang w:val="ru-RU"/>
        </w:rPr>
        <w:fldChar w:fldCharType="end"/>
      </w:r>
      <w:r w:rsidRPr="000606D4">
        <w:rPr>
          <w:lang w:val="ru-RU"/>
        </w:rPr>
        <w:t>,</w:t>
      </w:r>
      <w:r w:rsidR="00C73675" w:rsidRPr="00C73675">
        <w:rPr>
          <w:lang w:val="ru-RU"/>
        </w:rPr>
        <w:t xml:space="preserve"> </w:t>
      </w:r>
      <w:r w:rsidR="00C73675">
        <w:rPr>
          <w:lang w:val="ru-RU"/>
        </w:rPr>
        <w:t>или Мермина</w:t>
      </w:r>
      <w:r w:rsidR="00C73675">
        <w:rPr>
          <w:lang w:val="ru-RU"/>
        </w:rPr>
        <w:fldChar w:fldCharType="begin" w:fldLock="1"/>
      </w:r>
      <w:r w:rsidR="000838F9">
        <w:rPr>
          <w:lang w:val="ru-RU"/>
        </w:rPr>
        <w:instrText>ADDIN CSL_CITATION {"citationItems":[{"id":"ITEM-1","itemData":{"DOI":"10.1002/sia.5947","ISSN":"01422421","abstract":"The inelastic mean free path and the stopping power of swift electrons in relevant biomaterials, such as liquid water, DNA, protein, lipid, carotene, sugar, and ice are calculated in the framework of the dielectric formalism. The Mermin Energy Loss Function – Generalized Oscillator Strength model is used to determine the energy loss function of these materials for arbitrary energy and momentum transfer using electron energy-loss spectroscopy data as input. To ensure the consistency of the model, efforts are made so that both the Kramers–Kronig and f-sum rules are fulfilled to better than 2{\\%}. Our findings indicate sizeable differences in the inelastic mean free path and stopping power among these biomaterials for low-energy electrons. For example, at 100-eV electron energy, the inelastic mean free path in protein is 25{\\%} smaller than for water and around 10{\\%} smaller than for the other biomaterials. The stopping power values of protein, DNA, and sugar are rather similar but 20{\\%} larger than for water. Taking into account these results, we conclude that electron interactions with living tissues at the nanometric scale cannot be reliably described using only liquid water as the surrogate of the biological target. Copyright ©2016 John Wiley {\\&amp;} Sons, Ltd.","author":[{"dropping-particle":"","family":"Garcia-Molina","given":"Rafael","non-dropping-particle":"","parse-names":false,"suffix":""},{"dropping-particle":"","family":"Abril","given":"Isabel","non-dropping-particle":"","parse-names":false,"suffix":""},{"dropping-particle":"","family":"Kyriakou","given":"Ioanna","non-dropping-particle":"","parse-names":false,"suffix":""},{"dropping-particle":"","family":"Emfietzoglou","given":"Dimitris","non-dropping-particle":"","parse-names":false,"suffix":""}],"container-title":"Surface and Interface Analysis","id":"ITEM-1","issue":"1","issued":{"date-parts":[["2017","1"]]},"page":"11-17","publisher":"John Wiley and Sons Ltd","title":"Inelastic scattering and energy loss of swift electron beams in biologically relevant materials","type":"article-journal","volume":"49"},"uris":["http://www.mendeley.com/documents/?uuid=313d4416-2cfd-4446-bc4b-07e394c13371"]}],"mendeley":{"formattedCitation":" [4]","plainTextFormattedCitation":" [4]","previouslyFormattedCitation":" [4]"},"properties":{"noteIndex":0},"schema":"https://github.com/citation-style-language/schema/raw/master/csl-citation.json"}</w:instrText>
      </w:r>
      <w:r w:rsidR="00C73675">
        <w:rPr>
          <w:lang w:val="ru-RU"/>
        </w:rPr>
        <w:fldChar w:fldCharType="separate"/>
      </w:r>
      <w:r w:rsidR="00C73675" w:rsidRPr="00C73675">
        <w:rPr>
          <w:noProof/>
          <w:lang w:val="ru-RU"/>
        </w:rPr>
        <w:t> [4]</w:t>
      </w:r>
      <w:r w:rsidR="00C73675">
        <w:rPr>
          <w:lang w:val="ru-RU"/>
        </w:rPr>
        <w:fldChar w:fldCharType="end"/>
      </w:r>
      <w:r w:rsidR="00C73675">
        <w:rPr>
          <w:lang w:val="ru-RU"/>
        </w:rPr>
        <w:t>,</w:t>
      </w:r>
      <w:r w:rsidRPr="000606D4">
        <w:rPr>
          <w:lang w:val="ru-RU"/>
        </w:rPr>
        <w:t xml:space="preserve"> на высоких – дельта-функциональная КДФ</w:t>
      </w:r>
      <w:r w:rsidRPr="000606D4">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sidRPr="000606D4">
        <w:rPr>
          <w:lang w:val="ru-RU"/>
        </w:rPr>
        <w:fldChar w:fldCharType="separate"/>
      </w:r>
      <w:r w:rsidR="00C73675" w:rsidRPr="00C73675">
        <w:rPr>
          <w:noProof/>
          <w:lang w:val="ru-RU"/>
        </w:rPr>
        <w:t> [5]</w:t>
      </w:r>
      <w:r w:rsidRPr="000606D4">
        <w:rPr>
          <w:lang w:val="ru-RU"/>
        </w:rPr>
        <w:fldChar w:fldCharType="end"/>
      </w:r>
      <w:r w:rsidRPr="000606D4">
        <w:rPr>
          <w:lang w:val="ru-RU"/>
        </w:rPr>
        <w:t xml:space="preserve">. </w:t>
      </w:r>
    </w:p>
    <w:p w:rsidR="006E1FA2" w:rsidRPr="00DA777A" w:rsidRDefault="006E1FA2" w:rsidP="00F87CE8">
      <w:pPr>
        <w:pStyle w:val="ListParagraph"/>
        <w:rPr>
          <w:i/>
          <w:lang w:val="ru-RU"/>
        </w:rPr>
      </w:pPr>
      <w:r w:rsidRPr="000606D4">
        <w:rPr>
          <w:lang w:val="ru-RU"/>
        </w:rPr>
        <w:t>Б</w:t>
      </w:r>
      <w:r w:rsidRPr="00DA777A">
        <w:rPr>
          <w:lang w:val="ru-RU"/>
        </w:rPr>
        <w:t xml:space="preserve">) </w:t>
      </w:r>
      <w:r w:rsidRPr="000606D4">
        <w:t>RBEB</w:t>
      </w:r>
      <w:r w:rsidRPr="00DA777A">
        <w:rPr>
          <w:lang w:val="ru-RU"/>
        </w:rPr>
        <w:t xml:space="preserve"> </w:t>
      </w:r>
      <w:r w:rsidRPr="000606D4">
        <w:t>cross</w:t>
      </w:r>
      <w:r w:rsidRPr="00DA777A">
        <w:rPr>
          <w:lang w:val="ru-RU"/>
        </w:rPr>
        <w:t xml:space="preserve"> </w:t>
      </w:r>
      <w:r w:rsidRPr="000606D4">
        <w:t>section</w:t>
      </w:r>
      <w:r w:rsidRPr="00DA777A">
        <w:rPr>
          <w:lang w:val="ru-RU"/>
        </w:rPr>
        <w:t xml:space="preserve"> – </w:t>
      </w:r>
      <w:r w:rsidRPr="000606D4">
        <w:fldChar w:fldCharType="begin" w:fldLock="1"/>
      </w:r>
      <w:r w:rsidR="00C73675">
        <w:instrText>ADDIN</w:instrText>
      </w:r>
      <w:r w:rsidR="00C73675" w:rsidRPr="00DA777A">
        <w:rPr>
          <w:lang w:val="ru-RU"/>
        </w:rPr>
        <w:instrText xml:space="preserve"> </w:instrText>
      </w:r>
      <w:r w:rsidR="00C73675">
        <w:instrText>CSL</w:instrText>
      </w:r>
      <w:r w:rsidR="00C73675" w:rsidRPr="00DA777A">
        <w:rPr>
          <w:lang w:val="ru-RU"/>
        </w:rPr>
        <w:instrText>_</w:instrText>
      </w:r>
      <w:r w:rsidR="00C73675">
        <w:instrText>CITATION</w:instrText>
      </w:r>
      <w:r w:rsidR="00C73675" w:rsidRPr="00DA777A">
        <w:rPr>
          <w:lang w:val="ru-RU"/>
        </w:rPr>
        <w:instrText xml:space="preserve"> {"</w:instrText>
      </w:r>
      <w:r w:rsidR="00C73675">
        <w:instrText>citationItems</w:instrText>
      </w:r>
      <w:r w:rsidR="00C73675" w:rsidRPr="00DA777A">
        <w:rPr>
          <w:lang w:val="ru-RU"/>
        </w:rPr>
        <w:instrText>":[{"</w:instrText>
      </w:r>
      <w:r w:rsidR="00C73675">
        <w:instrText>id</w:instrText>
      </w:r>
      <w:r w:rsidR="00C73675" w:rsidRPr="00DA777A">
        <w:rPr>
          <w:lang w:val="ru-RU"/>
        </w:rPr>
        <w:instrText>":"</w:instrText>
      </w:r>
      <w:r w:rsidR="00C73675">
        <w:instrText>ITEM</w:instrText>
      </w:r>
      <w:r w:rsidR="00C73675" w:rsidRPr="00DA777A">
        <w:rPr>
          <w:lang w:val="ru-RU"/>
        </w:rPr>
        <w:instrText>-1","</w:instrText>
      </w:r>
      <w:r w:rsidR="00C73675">
        <w:instrText>itemData</w:instrText>
      </w:r>
      <w:r w:rsidR="00C73675" w:rsidRPr="00DA777A">
        <w:rPr>
          <w:lang w:val="ru-RU"/>
        </w:rPr>
        <w:instrText>":{"</w:instrText>
      </w:r>
      <w:r w:rsidR="00C73675">
        <w:instrText>DOI</w:instrText>
      </w:r>
      <w:r w:rsidR="00C73675" w:rsidRPr="00DA777A">
        <w:rPr>
          <w:lang w:val="ru-RU"/>
        </w:rPr>
        <w:instrText>":"10.1103/</w:instrText>
      </w:r>
      <w:r w:rsidR="00C73675">
        <w:instrText>PhysRevA</w:instrText>
      </w:r>
      <w:r w:rsidR="00C73675" w:rsidRPr="00DA777A">
        <w:rPr>
          <w:lang w:val="ru-RU"/>
        </w:rPr>
        <w:instrText>.62.052710","</w:instrText>
      </w:r>
      <w:r w:rsidR="00C73675">
        <w:instrText>ISSN</w:instrText>
      </w:r>
      <w:r w:rsidR="00C73675" w:rsidRPr="00DA777A">
        <w:rPr>
          <w:lang w:val="ru-RU"/>
        </w:rPr>
        <w:instrText>":"1050-2947","</w:instrText>
      </w:r>
      <w:r w:rsidR="00C73675">
        <w:instrText>author</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Kim</w:instrText>
      </w:r>
      <w:r w:rsidR="00C73675" w:rsidRPr="00DA777A">
        <w:rPr>
          <w:lang w:val="ru-RU"/>
        </w:rPr>
        <w:instrText>","</w:instrText>
      </w:r>
      <w:r w:rsidR="00C73675">
        <w:instrText>given</w:instrText>
      </w:r>
      <w:r w:rsidR="00C73675" w:rsidRPr="00DA777A">
        <w:rPr>
          <w:lang w:val="ru-RU"/>
        </w:rPr>
        <w:instrText>":"</w:instrText>
      </w:r>
      <w:r w:rsidR="00C73675">
        <w:instrText>Yong</w:instrText>
      </w:r>
      <w:r w:rsidR="00C73675" w:rsidRPr="00DA777A">
        <w:rPr>
          <w:lang w:val="ru-RU"/>
        </w:rPr>
        <w:instrText>-</w:instrText>
      </w:r>
      <w:r w:rsidR="00C73675">
        <w:instrText>Ki</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Santos</w:instrText>
      </w:r>
      <w:r w:rsidR="00C73675" w:rsidRPr="00DA777A">
        <w:rPr>
          <w:lang w:val="ru-RU"/>
        </w:rPr>
        <w:instrText>","</w:instrText>
      </w:r>
      <w:r w:rsidR="00C73675">
        <w:instrText>given</w:instrText>
      </w:r>
      <w:r w:rsidR="00C73675" w:rsidRPr="00DA777A">
        <w:rPr>
          <w:lang w:val="ru-RU"/>
        </w:rPr>
        <w:instrText>":"</w:instrText>
      </w:r>
      <w:r w:rsidR="00C73675">
        <w:instrText>Jos</w:instrText>
      </w:r>
      <w:r w:rsidR="00C73675" w:rsidRPr="00DA777A">
        <w:rPr>
          <w:lang w:val="ru-RU"/>
        </w:rPr>
        <w:instrText xml:space="preserve">é </w:instrText>
      </w:r>
      <w:r w:rsidR="00C73675">
        <w:instrText>Paulo</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family</w:instrText>
      </w:r>
      <w:r w:rsidR="00C73675" w:rsidRPr="00DA777A">
        <w:rPr>
          <w:lang w:val="ru-RU"/>
        </w:rPr>
        <w:instrText>":"</w:instrText>
      </w:r>
      <w:r w:rsidR="00C73675">
        <w:instrText>Parente</w:instrText>
      </w:r>
      <w:r w:rsidR="00C73675" w:rsidRPr="00DA777A">
        <w:rPr>
          <w:lang w:val="ru-RU"/>
        </w:rPr>
        <w:instrText>","</w:instrText>
      </w:r>
      <w:r w:rsidR="00C73675">
        <w:instrText>given</w:instrText>
      </w:r>
      <w:r w:rsidR="00C73675" w:rsidRPr="00DA777A">
        <w:rPr>
          <w:lang w:val="ru-RU"/>
        </w:rPr>
        <w:instrText>":"</w:instrText>
      </w:r>
      <w:r w:rsidR="00C73675">
        <w:instrText>Fernando</w:instrText>
      </w:r>
      <w:r w:rsidR="00C73675" w:rsidRPr="00DA777A">
        <w:rPr>
          <w:lang w:val="ru-RU"/>
        </w:rPr>
        <w:instrText>","</w:instrText>
      </w:r>
      <w:r w:rsidR="00C73675">
        <w:instrText>non</w:instrText>
      </w:r>
      <w:r w:rsidR="00C73675" w:rsidRPr="00DA777A">
        <w:rPr>
          <w:lang w:val="ru-RU"/>
        </w:rPr>
        <w:instrText>-</w:instrText>
      </w:r>
      <w:r w:rsidR="00C73675">
        <w:instrText>dropping</w:instrText>
      </w:r>
      <w:r w:rsidR="00C73675" w:rsidRPr="00DA777A">
        <w:rPr>
          <w:lang w:val="ru-RU"/>
        </w:rPr>
        <w:instrText>-</w:instrText>
      </w:r>
      <w:r w:rsidR="00C73675">
        <w:instrText>particle</w:instrText>
      </w:r>
      <w:r w:rsidR="00C73675" w:rsidRPr="00DA777A">
        <w:rPr>
          <w:lang w:val="ru-RU"/>
        </w:rPr>
        <w:instrText>":"","</w:instrText>
      </w:r>
      <w:r w:rsidR="00C73675">
        <w:instrText>parse</w:instrText>
      </w:r>
      <w:r w:rsidR="00C73675" w:rsidRPr="00DA777A">
        <w:rPr>
          <w:lang w:val="ru-RU"/>
        </w:rPr>
        <w:instrText>-</w:instrText>
      </w:r>
      <w:r w:rsidR="00C73675">
        <w:instrText>names</w:instrText>
      </w:r>
      <w:r w:rsidR="00C73675" w:rsidRPr="00DA777A">
        <w:rPr>
          <w:lang w:val="ru-RU"/>
        </w:rPr>
        <w:instrText>":</w:instrText>
      </w:r>
      <w:r w:rsidR="00C73675">
        <w:instrText>false</w:instrText>
      </w:r>
      <w:r w:rsidR="00C73675" w:rsidRPr="00DA777A">
        <w:rPr>
          <w:lang w:val="ru-RU"/>
        </w:rPr>
        <w:instrText>,"</w:instrText>
      </w:r>
      <w:r w:rsidR="00C73675">
        <w:instrText>suffix</w:instrText>
      </w:r>
      <w:r w:rsidR="00C73675" w:rsidRPr="00DA777A">
        <w:rPr>
          <w:lang w:val="ru-RU"/>
        </w:rPr>
        <w:instrText>":""}],"</w:instrText>
      </w:r>
      <w:r w:rsidR="00C73675">
        <w:instrText>container</w:instrText>
      </w:r>
      <w:r w:rsidR="00C73675" w:rsidRPr="00DA777A">
        <w:rPr>
          <w:lang w:val="ru-RU"/>
        </w:rPr>
        <w:instrText>-</w:instrText>
      </w:r>
      <w:r w:rsidR="00C73675">
        <w:instrText>title</w:instrText>
      </w:r>
      <w:r w:rsidR="00C73675" w:rsidRPr="00DA777A">
        <w:rPr>
          <w:lang w:val="ru-RU"/>
        </w:rPr>
        <w:instrText>":"</w:instrText>
      </w:r>
      <w:r w:rsidR="00C73675">
        <w:instrText>Physical</w:instrText>
      </w:r>
      <w:r w:rsidR="00C73675" w:rsidRPr="00DA777A">
        <w:rPr>
          <w:lang w:val="ru-RU"/>
        </w:rPr>
        <w:instrText xml:space="preserve"> </w:instrText>
      </w:r>
      <w:r w:rsidR="00C73675">
        <w:instrText>Review</w:instrText>
      </w:r>
      <w:r w:rsidR="00C73675" w:rsidRPr="00DA777A">
        <w:rPr>
          <w:lang w:val="ru-RU"/>
        </w:rPr>
        <w:instrText xml:space="preserve"> </w:instrText>
      </w:r>
      <w:r w:rsidR="00C73675">
        <w:instrText>A</w:instrText>
      </w:r>
      <w:r w:rsidR="00C73675" w:rsidRPr="00DA777A">
        <w:rPr>
          <w:lang w:val="ru-RU"/>
        </w:rPr>
        <w:instrText>","</w:instrText>
      </w:r>
      <w:r w:rsidR="00C73675">
        <w:instrText>id</w:instrText>
      </w:r>
      <w:r w:rsidR="00C73675" w:rsidRPr="00DA777A">
        <w:rPr>
          <w:lang w:val="ru-RU"/>
        </w:rPr>
        <w:instrText>":"</w:instrText>
      </w:r>
      <w:r w:rsidR="00C73675">
        <w:instrText>ITEM</w:instrText>
      </w:r>
      <w:r w:rsidR="00C73675" w:rsidRPr="00DA777A">
        <w:rPr>
          <w:lang w:val="ru-RU"/>
        </w:rPr>
        <w:instrText>-1","</w:instrText>
      </w:r>
      <w:r w:rsidR="00C73675">
        <w:instrText>issue</w:instrText>
      </w:r>
      <w:r w:rsidR="00C73675" w:rsidRPr="00DA777A">
        <w:rPr>
          <w:lang w:val="ru-RU"/>
        </w:rPr>
        <w:instrText>":"5","</w:instrText>
      </w:r>
      <w:r w:rsidR="00C73675">
        <w:instrText>issued</w:instrText>
      </w:r>
      <w:r w:rsidR="00C73675" w:rsidRPr="00DA777A">
        <w:rPr>
          <w:lang w:val="ru-RU"/>
        </w:rPr>
        <w:instrText>":{"</w:instrText>
      </w:r>
      <w:r w:rsidR="00C73675">
        <w:instrText>date</w:instrText>
      </w:r>
      <w:r w:rsidR="00C73675" w:rsidRPr="00DA777A">
        <w:rPr>
          <w:lang w:val="ru-RU"/>
        </w:rPr>
        <w:instrText>-</w:instrText>
      </w:r>
      <w:r w:rsidR="00C73675">
        <w:instrText>parts</w:instrText>
      </w:r>
      <w:r w:rsidR="00C73675" w:rsidRPr="00DA777A">
        <w:rPr>
          <w:lang w:val="ru-RU"/>
        </w:rPr>
        <w:instrText>":[["2000","10"]]},"</w:instrText>
      </w:r>
      <w:r w:rsidR="00C73675">
        <w:instrText>page</w:instrText>
      </w:r>
      <w:r w:rsidR="00C73675" w:rsidRPr="00DA777A">
        <w:rPr>
          <w:lang w:val="ru-RU"/>
        </w:rPr>
        <w:instrText>":"52710","</w:instrText>
      </w:r>
      <w:r w:rsidR="00C73675">
        <w:instrText>publisher</w:instrText>
      </w:r>
      <w:r w:rsidR="00C73675" w:rsidRPr="00DA777A">
        <w:rPr>
          <w:lang w:val="ru-RU"/>
        </w:rPr>
        <w:instrText>":"</w:instrText>
      </w:r>
      <w:r w:rsidR="00C73675">
        <w:instrText>American</w:instrText>
      </w:r>
      <w:r w:rsidR="00C73675" w:rsidRPr="00DA777A">
        <w:rPr>
          <w:lang w:val="ru-RU"/>
        </w:rPr>
        <w:instrText xml:space="preserve"> </w:instrText>
      </w:r>
      <w:r w:rsidR="00C73675">
        <w:instrText>Physical</w:instrText>
      </w:r>
      <w:r w:rsidR="00C73675" w:rsidRPr="00DA777A">
        <w:rPr>
          <w:lang w:val="ru-RU"/>
        </w:rPr>
        <w:instrText xml:space="preserve"> </w:instrText>
      </w:r>
      <w:r w:rsidR="00C73675">
        <w:instrText>Society</w:instrText>
      </w:r>
      <w:r w:rsidR="00C73675" w:rsidRPr="00DA777A">
        <w:rPr>
          <w:lang w:val="ru-RU"/>
        </w:rPr>
        <w:instrText>","</w:instrText>
      </w:r>
      <w:r w:rsidR="00C73675">
        <w:instrText>title</w:instrText>
      </w:r>
      <w:r w:rsidR="00C73675" w:rsidRPr="00DA777A">
        <w:rPr>
          <w:lang w:val="ru-RU"/>
        </w:rPr>
        <w:instrText>":"</w:instrText>
      </w:r>
      <w:r w:rsidR="00C73675">
        <w:instrText>Extension</w:instrText>
      </w:r>
      <w:r w:rsidR="00C73675" w:rsidRPr="00DA777A">
        <w:rPr>
          <w:lang w:val="ru-RU"/>
        </w:rPr>
        <w:instrText xml:space="preserve"> </w:instrText>
      </w:r>
      <w:r w:rsidR="00C73675">
        <w:instrText>of</w:instrText>
      </w:r>
      <w:r w:rsidR="00C73675" w:rsidRPr="00DA777A">
        <w:rPr>
          <w:lang w:val="ru-RU"/>
        </w:rPr>
        <w:instrText xml:space="preserve"> </w:instrText>
      </w:r>
      <w:r w:rsidR="00C73675">
        <w:instrText>the</w:instrText>
      </w:r>
      <w:r w:rsidR="00C73675" w:rsidRPr="00DA777A">
        <w:rPr>
          <w:lang w:val="ru-RU"/>
        </w:rPr>
        <w:instrText xml:space="preserve"> </w:instrText>
      </w:r>
      <w:r w:rsidR="00C73675">
        <w:instrText>binary</w:instrText>
      </w:r>
      <w:r w:rsidR="00C73675" w:rsidRPr="00DA777A">
        <w:rPr>
          <w:lang w:val="ru-RU"/>
        </w:rPr>
        <w:instrText>-</w:instrText>
      </w:r>
      <w:r w:rsidR="00C73675">
        <w:instrText>encounter</w:instrText>
      </w:r>
      <w:r w:rsidR="00C73675" w:rsidRPr="00DA777A">
        <w:rPr>
          <w:lang w:val="ru-RU"/>
        </w:rPr>
        <w:instrText>-</w:instrText>
      </w:r>
      <w:r w:rsidR="00C73675">
        <w:instrText>dipole</w:instrText>
      </w:r>
      <w:r w:rsidR="00C73675" w:rsidRPr="00DA777A">
        <w:rPr>
          <w:lang w:val="ru-RU"/>
        </w:rPr>
        <w:instrText xml:space="preserve"> </w:instrText>
      </w:r>
      <w:r w:rsidR="00C73675">
        <w:instrText>model</w:instrText>
      </w:r>
      <w:r w:rsidR="00C73675" w:rsidRPr="00DA777A">
        <w:rPr>
          <w:lang w:val="ru-RU"/>
        </w:rPr>
        <w:instrText xml:space="preserve"> </w:instrText>
      </w:r>
      <w:r w:rsidR="00C73675">
        <w:instrText>to</w:instrText>
      </w:r>
      <w:r w:rsidR="00C73675" w:rsidRPr="00DA777A">
        <w:rPr>
          <w:lang w:val="ru-RU"/>
        </w:rPr>
        <w:instrText xml:space="preserve"> </w:instrText>
      </w:r>
      <w:r w:rsidR="00C73675">
        <w:instrText>relativistic</w:instrText>
      </w:r>
      <w:r w:rsidR="00C73675" w:rsidRPr="00DA777A">
        <w:rPr>
          <w:lang w:val="ru-RU"/>
        </w:rPr>
        <w:instrText xml:space="preserve"> </w:instrText>
      </w:r>
      <w:r w:rsidR="00C73675">
        <w:instrText>incident</w:instrText>
      </w:r>
      <w:r w:rsidR="00C73675" w:rsidRPr="00DA777A">
        <w:rPr>
          <w:lang w:val="ru-RU"/>
        </w:rPr>
        <w:instrText xml:space="preserve"> </w:instrText>
      </w:r>
      <w:r w:rsidR="00C73675">
        <w:instrText>electrons</w:instrText>
      </w:r>
      <w:r w:rsidR="00C73675" w:rsidRPr="00DA777A">
        <w:rPr>
          <w:lang w:val="ru-RU"/>
        </w:rPr>
        <w:instrText>","</w:instrText>
      </w:r>
      <w:r w:rsidR="00C73675">
        <w:instrText>type</w:instrText>
      </w:r>
      <w:r w:rsidR="00C73675" w:rsidRPr="00DA777A">
        <w:rPr>
          <w:lang w:val="ru-RU"/>
        </w:rPr>
        <w:instrText>":"</w:instrText>
      </w:r>
      <w:r w:rsidR="00C73675">
        <w:instrText>article</w:instrText>
      </w:r>
      <w:r w:rsidR="00C73675" w:rsidRPr="00DA777A">
        <w:rPr>
          <w:lang w:val="ru-RU"/>
        </w:rPr>
        <w:instrText>-</w:instrText>
      </w:r>
      <w:r w:rsidR="00C73675">
        <w:instrText>journal</w:instrText>
      </w:r>
      <w:r w:rsidR="00C73675" w:rsidRPr="00DA777A">
        <w:rPr>
          <w:lang w:val="ru-RU"/>
        </w:rPr>
        <w:instrText>","</w:instrText>
      </w:r>
      <w:r w:rsidR="00C73675">
        <w:instrText>volume</w:instrText>
      </w:r>
      <w:r w:rsidR="00C73675" w:rsidRPr="00DA777A">
        <w:rPr>
          <w:lang w:val="ru-RU"/>
        </w:rPr>
        <w:instrText>":"62"},"</w:instrText>
      </w:r>
      <w:r w:rsidR="00C73675">
        <w:instrText>uris</w:instrText>
      </w:r>
      <w:r w:rsidR="00C73675" w:rsidRPr="00DA777A">
        <w:rPr>
          <w:lang w:val="ru-RU"/>
        </w:rPr>
        <w:instrText>":["</w:instrText>
      </w:r>
      <w:r w:rsidR="00C73675">
        <w:instrText>http</w:instrText>
      </w:r>
      <w:r w:rsidR="00C73675" w:rsidRPr="00DA777A">
        <w:rPr>
          <w:lang w:val="ru-RU"/>
        </w:rPr>
        <w:instrText>://</w:instrText>
      </w:r>
      <w:r w:rsidR="00C73675">
        <w:instrText>www</w:instrText>
      </w:r>
      <w:r w:rsidR="00C73675" w:rsidRPr="00DA777A">
        <w:rPr>
          <w:lang w:val="ru-RU"/>
        </w:rPr>
        <w:instrText>.</w:instrText>
      </w:r>
      <w:r w:rsidR="00C73675">
        <w:instrText>mendeley</w:instrText>
      </w:r>
      <w:r w:rsidR="00C73675" w:rsidRPr="00DA777A">
        <w:rPr>
          <w:lang w:val="ru-RU"/>
        </w:rPr>
        <w:instrText>.</w:instrText>
      </w:r>
      <w:r w:rsidR="00C73675">
        <w:instrText>com</w:instrText>
      </w:r>
      <w:r w:rsidR="00C73675" w:rsidRPr="00DA777A">
        <w:rPr>
          <w:lang w:val="ru-RU"/>
        </w:rPr>
        <w:instrText>/</w:instrText>
      </w:r>
      <w:r w:rsidR="00C73675">
        <w:instrText>documents</w:instrText>
      </w:r>
      <w:r w:rsidR="00C73675" w:rsidRPr="00DA777A">
        <w:rPr>
          <w:lang w:val="ru-RU"/>
        </w:rPr>
        <w:instrText>/?</w:instrText>
      </w:r>
      <w:r w:rsidR="00C73675">
        <w:instrText>uuid</w:instrText>
      </w:r>
      <w:r w:rsidR="00C73675" w:rsidRPr="00DA777A">
        <w:rPr>
          <w:lang w:val="ru-RU"/>
        </w:rPr>
        <w:instrText>=</w:instrText>
      </w:r>
      <w:r w:rsidR="00C73675">
        <w:instrText>af</w:instrText>
      </w:r>
      <w:r w:rsidR="00C73675" w:rsidRPr="00DA777A">
        <w:rPr>
          <w:lang w:val="ru-RU"/>
        </w:rPr>
        <w:instrText>804</w:instrText>
      </w:r>
      <w:r w:rsidR="00C73675">
        <w:instrText>cfc</w:instrText>
      </w:r>
      <w:r w:rsidR="00C73675" w:rsidRPr="00DA777A">
        <w:rPr>
          <w:lang w:val="ru-RU"/>
        </w:rPr>
        <w:instrText>-547</w:instrText>
      </w:r>
      <w:r w:rsidR="00C73675">
        <w:instrText>b</w:instrText>
      </w:r>
      <w:r w:rsidR="00C73675" w:rsidRPr="00DA777A">
        <w:rPr>
          <w:lang w:val="ru-RU"/>
        </w:rPr>
        <w:instrText>-48</w:instrText>
      </w:r>
      <w:r w:rsidR="00C73675">
        <w:instrText>fc</w:instrText>
      </w:r>
      <w:r w:rsidR="00C73675" w:rsidRPr="00DA777A">
        <w:rPr>
          <w:lang w:val="ru-RU"/>
        </w:rPr>
        <w:instrText>-</w:instrText>
      </w:r>
      <w:r w:rsidR="00C73675">
        <w:instrText>bcbb</w:instrText>
      </w:r>
      <w:r w:rsidR="00C73675" w:rsidRPr="00DA777A">
        <w:rPr>
          <w:lang w:val="ru-RU"/>
        </w:rPr>
        <w:instrText>-783</w:instrText>
      </w:r>
      <w:r w:rsidR="00C73675">
        <w:instrText>e</w:instrText>
      </w:r>
      <w:r w:rsidR="00C73675" w:rsidRPr="00DA777A">
        <w:rPr>
          <w:lang w:val="ru-RU"/>
        </w:rPr>
        <w:instrText>2698</w:instrText>
      </w:r>
      <w:r w:rsidR="00C73675">
        <w:instrText>a</w:instrText>
      </w:r>
      <w:r w:rsidR="00C73675" w:rsidRPr="00DA777A">
        <w:rPr>
          <w:lang w:val="ru-RU"/>
        </w:rPr>
        <w:instrText>695"]}],"</w:instrText>
      </w:r>
      <w:r w:rsidR="00C73675">
        <w:instrText>mendeley</w:instrText>
      </w:r>
      <w:r w:rsidR="00C73675" w:rsidRPr="00DA777A">
        <w:rPr>
          <w:lang w:val="ru-RU"/>
        </w:rPr>
        <w:instrText>":{"</w:instrText>
      </w:r>
      <w:r w:rsidR="00C73675">
        <w:instrText>formattedCitation</w:instrText>
      </w:r>
      <w:r w:rsidR="00C73675" w:rsidRPr="00DA777A">
        <w:rPr>
          <w:lang w:val="ru-RU"/>
        </w:rPr>
        <w:instrText>":"</w:instrText>
      </w:r>
      <w:r w:rsidR="00C73675">
        <w:instrText> </w:instrText>
      </w:r>
      <w:r w:rsidR="00C73675" w:rsidRPr="00DA777A">
        <w:rPr>
          <w:lang w:val="ru-RU"/>
        </w:rPr>
        <w:instrText>[8]","</w:instrText>
      </w:r>
      <w:r w:rsidR="00C73675">
        <w:instrText>plainTextFormattedCitation</w:instrText>
      </w:r>
      <w:r w:rsidR="00C73675" w:rsidRPr="00DA777A">
        <w:rPr>
          <w:lang w:val="ru-RU"/>
        </w:rPr>
        <w:instrText>":"</w:instrText>
      </w:r>
      <w:r w:rsidR="00C73675">
        <w:instrText> </w:instrText>
      </w:r>
      <w:r w:rsidR="00C73675" w:rsidRPr="00DA777A">
        <w:rPr>
          <w:lang w:val="ru-RU"/>
        </w:rPr>
        <w:instrText>[8]","</w:instrText>
      </w:r>
      <w:r w:rsidR="00C73675">
        <w:instrText>previouslyFormattedCitation</w:instrText>
      </w:r>
      <w:r w:rsidR="00C73675" w:rsidRPr="00DA777A">
        <w:rPr>
          <w:lang w:val="ru-RU"/>
        </w:rPr>
        <w:instrText>":"</w:instrText>
      </w:r>
      <w:r w:rsidR="00C73675">
        <w:instrText> </w:instrText>
      </w:r>
      <w:r w:rsidR="00C73675" w:rsidRPr="00DA777A">
        <w:rPr>
          <w:lang w:val="ru-RU"/>
        </w:rPr>
        <w:instrText>[8]"},"</w:instrText>
      </w:r>
      <w:r w:rsidR="00C73675">
        <w:instrText>properties</w:instrText>
      </w:r>
      <w:r w:rsidR="00C73675" w:rsidRPr="00DA777A">
        <w:rPr>
          <w:lang w:val="ru-RU"/>
        </w:rPr>
        <w:instrText>":{"</w:instrText>
      </w:r>
      <w:r w:rsidR="00C73675">
        <w:instrText>noteIndex</w:instrText>
      </w:r>
      <w:r w:rsidR="00C73675" w:rsidRPr="00DA777A">
        <w:rPr>
          <w:lang w:val="ru-RU"/>
        </w:rPr>
        <w:instrText>":0},"</w:instrText>
      </w:r>
      <w:r w:rsidR="00C73675">
        <w:instrText>schema</w:instrText>
      </w:r>
      <w:r w:rsidR="00C73675" w:rsidRPr="00DA777A">
        <w:rPr>
          <w:lang w:val="ru-RU"/>
        </w:rPr>
        <w:instrText>":"</w:instrText>
      </w:r>
      <w:r w:rsidR="00C73675">
        <w:instrText>https</w:instrText>
      </w:r>
      <w:r w:rsidR="00C73675" w:rsidRPr="00DA777A">
        <w:rPr>
          <w:lang w:val="ru-RU"/>
        </w:rPr>
        <w:instrText>://</w:instrText>
      </w:r>
      <w:r w:rsidR="00C73675">
        <w:instrText>github</w:instrText>
      </w:r>
      <w:r w:rsidR="00C73675" w:rsidRPr="00DA777A">
        <w:rPr>
          <w:lang w:val="ru-RU"/>
        </w:rPr>
        <w:instrText>.</w:instrText>
      </w:r>
      <w:r w:rsidR="00C73675">
        <w:instrText>com</w:instrText>
      </w:r>
      <w:r w:rsidR="00C73675" w:rsidRPr="00DA777A">
        <w:rPr>
          <w:lang w:val="ru-RU"/>
        </w:rPr>
        <w:instrText>/</w:instrText>
      </w:r>
      <w:r w:rsidR="00C73675">
        <w:instrText>citation</w:instrText>
      </w:r>
      <w:r w:rsidR="00C73675" w:rsidRPr="00DA777A">
        <w:rPr>
          <w:lang w:val="ru-RU"/>
        </w:rPr>
        <w:instrText>-</w:instrText>
      </w:r>
      <w:r w:rsidR="00C73675">
        <w:instrText>style</w:instrText>
      </w:r>
      <w:r w:rsidR="00C73675" w:rsidRPr="00DA777A">
        <w:rPr>
          <w:lang w:val="ru-RU"/>
        </w:rPr>
        <w:instrText>-</w:instrText>
      </w:r>
      <w:r w:rsidR="00C73675">
        <w:instrText>language</w:instrText>
      </w:r>
      <w:r w:rsidR="00C73675" w:rsidRPr="00DA777A">
        <w:rPr>
          <w:lang w:val="ru-RU"/>
        </w:rPr>
        <w:instrText>/</w:instrText>
      </w:r>
      <w:r w:rsidR="00C73675">
        <w:instrText>schema</w:instrText>
      </w:r>
      <w:r w:rsidR="00C73675" w:rsidRPr="00DA777A">
        <w:rPr>
          <w:lang w:val="ru-RU"/>
        </w:rPr>
        <w:instrText>/</w:instrText>
      </w:r>
      <w:r w:rsidR="00C73675">
        <w:instrText>raw</w:instrText>
      </w:r>
      <w:r w:rsidR="00C73675" w:rsidRPr="00DA777A">
        <w:rPr>
          <w:lang w:val="ru-RU"/>
        </w:rPr>
        <w:instrText>/</w:instrText>
      </w:r>
      <w:r w:rsidR="00C73675">
        <w:instrText>master</w:instrText>
      </w:r>
      <w:r w:rsidR="00C73675" w:rsidRPr="00DA777A">
        <w:rPr>
          <w:lang w:val="ru-RU"/>
        </w:rPr>
        <w:instrText>/</w:instrText>
      </w:r>
      <w:r w:rsidR="00C73675">
        <w:instrText>csl</w:instrText>
      </w:r>
      <w:r w:rsidR="00C73675" w:rsidRPr="00DA777A">
        <w:rPr>
          <w:lang w:val="ru-RU"/>
        </w:rPr>
        <w:instrText>-</w:instrText>
      </w:r>
      <w:r w:rsidR="00C73675">
        <w:instrText>citation</w:instrText>
      </w:r>
      <w:r w:rsidR="00C73675" w:rsidRPr="00DA777A">
        <w:rPr>
          <w:lang w:val="ru-RU"/>
        </w:rPr>
        <w:instrText>.</w:instrText>
      </w:r>
      <w:r w:rsidR="00C73675">
        <w:instrText>json</w:instrText>
      </w:r>
      <w:r w:rsidR="00C73675" w:rsidRPr="00DA777A">
        <w:rPr>
          <w:lang w:val="ru-RU"/>
        </w:rPr>
        <w:instrText>"}</w:instrText>
      </w:r>
      <w:r w:rsidRPr="000606D4">
        <w:fldChar w:fldCharType="separate"/>
      </w:r>
      <w:r w:rsidR="00C73675" w:rsidRPr="00C73675">
        <w:rPr>
          <w:noProof/>
        </w:rPr>
        <w:t> </w:t>
      </w:r>
      <w:r w:rsidR="00C73675" w:rsidRPr="00DA777A">
        <w:rPr>
          <w:noProof/>
          <w:lang w:val="ru-RU"/>
        </w:rPr>
        <w:t>[8]</w:t>
      </w:r>
      <w:r w:rsidRPr="000606D4">
        <w:fldChar w:fldCharType="end"/>
      </w:r>
      <w:r w:rsidRPr="00DA777A">
        <w:rPr>
          <w:lang w:val="ru-RU"/>
        </w:rPr>
        <w:t xml:space="preserve"> </w:t>
      </w:r>
      <w:r w:rsidRPr="000606D4">
        <w:t>Eq</w:t>
      </w:r>
      <w:r w:rsidRPr="00DA777A">
        <w:rPr>
          <w:lang w:val="ru-RU"/>
        </w:rPr>
        <w:t xml:space="preserve">.(22) </w:t>
      </w:r>
      <w:r w:rsidRPr="00DA777A">
        <w:rPr>
          <w:i/>
          <w:lang w:val="ru-RU"/>
        </w:rPr>
        <w:t>(</w:t>
      </w:r>
      <w:r w:rsidRPr="000606D4">
        <w:rPr>
          <w:i/>
          <w:lang w:val="ru-RU"/>
        </w:rPr>
        <w:t>Не</w:t>
      </w:r>
      <w:r w:rsidRPr="00DA777A">
        <w:rPr>
          <w:i/>
          <w:lang w:val="ru-RU"/>
        </w:rPr>
        <w:t xml:space="preserve"> </w:t>
      </w:r>
      <w:r w:rsidRPr="000606D4">
        <w:rPr>
          <w:i/>
          <w:lang w:val="ru-RU"/>
        </w:rPr>
        <w:t>закончена</w:t>
      </w:r>
      <w:r w:rsidRPr="00DA777A">
        <w:rPr>
          <w:i/>
          <w:lang w:val="ru-RU"/>
        </w:rPr>
        <w:t>)</w:t>
      </w:r>
    </w:p>
    <w:p w:rsidR="006E1FA2" w:rsidRPr="000606D4" w:rsidRDefault="006E1FA2" w:rsidP="00F87CE8">
      <w:pPr>
        <w:pStyle w:val="ListParagraph"/>
        <w:rPr>
          <w:i/>
          <w:lang w:val="ru-RU"/>
        </w:rPr>
      </w:pPr>
      <w:r w:rsidRPr="000606D4">
        <w:rPr>
          <w:lang w:val="ru-RU"/>
        </w:rPr>
        <w:t xml:space="preserve">В) однопюсная дельта-функционаяльная КДФ. </w:t>
      </w:r>
      <w:r w:rsidRPr="000606D4">
        <w:rPr>
          <w:i/>
          <w:lang w:val="ru-RU"/>
        </w:rPr>
        <w:t>(Не закончена)</w:t>
      </w:r>
    </w:p>
    <w:p w:rsidR="00370E1B" w:rsidRPr="000606D4" w:rsidRDefault="00AB2811" w:rsidP="00F87CE8">
      <w:pPr>
        <w:rPr>
          <w:lang w:val="ru-RU"/>
        </w:rPr>
      </w:pPr>
      <w:r w:rsidRPr="000606D4">
        <w:rPr>
          <w:lang w:val="ru-RU"/>
        </w:rPr>
        <w:t>2) Эффективная масса дырки может быть задана как:</w:t>
      </w:r>
    </w:p>
    <w:p w:rsidR="00AB2811" w:rsidRPr="000606D4" w:rsidRDefault="00AB2811" w:rsidP="00F87CE8">
      <w:pPr>
        <w:rPr>
          <w:lang w:val="ru-RU"/>
        </w:rPr>
      </w:pPr>
      <w:r w:rsidRPr="000606D4">
        <w:rPr>
          <w:lang w:val="ru-RU"/>
        </w:rPr>
        <w:t>Некая постоянная величина (в частности, равная массе электрона)</w:t>
      </w:r>
    </w:p>
    <w:p w:rsidR="00AB2811" w:rsidRPr="000606D4" w:rsidRDefault="00AB2811" w:rsidP="00F87CE8">
      <w:pPr>
        <w:rPr>
          <w:lang w:val="ru-RU"/>
        </w:rPr>
      </w:pPr>
      <w:r w:rsidRPr="000606D4">
        <w:rPr>
          <w:lang w:val="ru-RU"/>
        </w:rPr>
        <w:t xml:space="preserve">Масса, зависящая от энергии, определенной из </w:t>
      </w:r>
      <w:r w:rsidRPr="000606D4">
        <w:t>DOS</w:t>
      </w:r>
      <w:r w:rsidRPr="000606D4">
        <w:rPr>
          <w:lang w:val="ru-RU"/>
        </w:rPr>
        <w:t xml:space="preserve"> в соответсвии с однозонным приближением</w:t>
      </w:r>
      <w:r w:rsidRPr="000606D4">
        <w:rPr>
          <w:lang w:val="ru-RU"/>
        </w:rPr>
        <w:fldChar w:fldCharType="begin" w:fldLock="1"/>
      </w:r>
      <w:r w:rsidR="0024688F">
        <w:rPr>
          <w:lang w:val="ru-RU"/>
        </w:rPr>
        <w:instrText>ADDIN CSL_CITATION {"citationItems":[{"id":"ITEM-1","itemData":{"DOI":"10.1016/j.nimb.2016.11.002","ISSN":"0168583X","abstract":"The event-by-event Monte Carlo code, TREKIS, was recently developed to describe excitation of the electron subsystems of solids in the nanometric vicinity of a trajectory of a nonrelativistic swift heavy ion (SHI) decelerated in the electronic stopping regime. The complex dielectric function (CDF) formalism was applied in the used cross sections to account for collective response of a matter to excitation. Using this model we investigate effects of the basic assumptions on the modeled kinetics of the electronic subsystem which ultimately determine parameters of an excited material in an SHI track. In particular, (a) effects of different momentum dependencies of the CDF on scattering of projectiles on the electron subsystem are investigated. The ‘effective one-band’ approximation for target electrons produces good coincidence of the calculated electron mean free paths with those obtained in experiments in metals. (b) Effects of collective response of a lattice appeared to dominate in randomization of electron motion. We study how sensitive these effects are to the target temperature. We also compare results of applications of different model forms of (quasi-) elastic cross sections in simulations of the ion track kinetics, e.g. those calculated taking into account optical phonons in the CDF form vs. Mott’s atomic cross sections. (c) It is demonstrated that the kinetics of valence holes significantly affects redistribution of the excess electronic energy in the vicinity of an SHI trajectory as well as its conversion into lattice excitation in dielectrics and semiconductors. (d) It is also shown that induced transport of photons originated from radiative decay of core holes brings the excess energy faster and farther away from the track core, however, the amount of this energy is relatively small.","author":[{"dropping-particle":"","family":"Rymzhanov","given":"R.A.","non-dropping-particle":"","parse-names":false,"suffix":""},{"dropping-particle":"","family":"Medvedev","given":"N.A.","non-dropping-particle":"","parse-names":false,"suffix":""},{"dropping-particle":"","family":"Volkov","given":"A.E.","non-dropping-particle":"","parse-names":false,"suffix":""}],"container-title":"Nuclear Instruments and Methods in Physics Research Section B: Beam Interactions with Materials and Atoms","id":"ITEM-1","issued":{"date-parts":[["2016"]]},"page":"41-52","title":"Effects of model approximations for electron, hole, and photon transport in swift heavy ion tracks","type":"article-journal","volume":"388"},"uris":["http://www.mendeley.com/documents/?uuid=d5738598-76e8-497f-a0f6-98fed3f57ceb"]}],"mendeley":{"formattedCitation":" [2]","plainTextFormattedCitation":" [2]","previouslyFormattedCitation":" [2]"},"properties":{"noteIndex":0},"schema":"https://github.com/citation-style-language/schema/raw/master/csl-citation.json"}</w:instrText>
      </w:r>
      <w:r w:rsidRPr="000606D4">
        <w:rPr>
          <w:lang w:val="ru-RU"/>
        </w:rPr>
        <w:fldChar w:fldCharType="separate"/>
      </w:r>
      <w:r w:rsidRPr="000606D4">
        <w:rPr>
          <w:noProof/>
          <w:lang w:val="ru-RU"/>
        </w:rPr>
        <w:t> [2]</w:t>
      </w:r>
      <w:r w:rsidRPr="000606D4">
        <w:rPr>
          <w:lang w:val="ru-RU"/>
        </w:rPr>
        <w:fldChar w:fldCharType="end"/>
      </w:r>
      <w:r w:rsidRPr="000606D4">
        <w:rPr>
          <w:lang w:val="ru-RU"/>
        </w:rPr>
        <w:t>.</w:t>
      </w:r>
    </w:p>
    <w:p w:rsidR="00AB2811" w:rsidRPr="000606D4" w:rsidRDefault="00AB2811" w:rsidP="00F87CE8">
      <w:pPr>
        <w:rPr>
          <w:lang w:val="ru-RU"/>
        </w:rPr>
      </w:pPr>
      <w:r w:rsidRPr="000606D4">
        <w:rPr>
          <w:lang w:val="ru-RU"/>
        </w:rPr>
        <w:t xml:space="preserve">3) </w:t>
      </w:r>
      <w:r w:rsidR="00370E1B" w:rsidRPr="000606D4">
        <w:rPr>
          <w:lang w:val="ru-RU"/>
        </w:rPr>
        <w:t>Глубокие дырки мог</w:t>
      </w:r>
      <w:r w:rsidRPr="000606D4">
        <w:rPr>
          <w:lang w:val="ru-RU"/>
        </w:rPr>
        <w:t>ут распадаться по двум каналам:</w:t>
      </w:r>
    </w:p>
    <w:p w:rsidR="00AB2811" w:rsidRPr="000606D4" w:rsidRDefault="00AB0A8D" w:rsidP="00F87CE8">
      <w:pPr>
        <w:pStyle w:val="ListParagraph"/>
        <w:rPr>
          <w:lang w:val="ru-RU"/>
        </w:rPr>
      </w:pPr>
      <w:r w:rsidRPr="000606D4">
        <w:rPr>
          <w:lang w:val="ru-RU"/>
        </w:rPr>
        <w:t xml:space="preserve">А) </w:t>
      </w:r>
      <w:r w:rsidR="00AB2811" w:rsidRPr="000606D4">
        <w:rPr>
          <w:lang w:val="ru-RU"/>
        </w:rPr>
        <w:t xml:space="preserve">Излучательный – с характерным временем из базы данных </w:t>
      </w:r>
      <w:r w:rsidR="00AB2811" w:rsidRPr="000606D4">
        <w:t>EADL</w:t>
      </w:r>
      <w:r w:rsidR="00AB2811" w:rsidRPr="000606D4">
        <w:rPr>
          <w:lang w:val="ru-RU"/>
        </w:rPr>
        <w:t xml:space="preserve"> (</w:t>
      </w:r>
      <w:r w:rsidR="00AB2811" w:rsidRPr="000606D4">
        <w:t>EPICS</w:t>
      </w:r>
      <w:r w:rsidR="00AB2811" w:rsidRPr="000606D4">
        <w:rPr>
          <w:lang w:val="ru-RU"/>
        </w:rPr>
        <w:t>2017</w:t>
      </w:r>
      <w:r w:rsidR="00AB2811" w:rsidRPr="000606D4">
        <w:rPr>
          <w:lang w:val="ru-RU"/>
        </w:rPr>
        <w:fldChar w:fldCharType="begin" w:fldLock="1"/>
      </w:r>
      <w:r w:rsidR="00C73675">
        <w:rPr>
          <w:lang w:val="ru-RU"/>
        </w:rPr>
        <w:instrText>ADDIN CSL_CITATION {"citationItems":[{"id":"ITEM-1","itemData":{"author":[{"dropping-particle":"","family":"Cullen","given":"Dermott E","non-dropping-particle":"","parse-names":false,"suffix":""}],"id":"ITEM-1","issued":{"date-parts":[["2018"]]},"number-of-pages":"1-60","publisher-place":"Vienna","title":"A Survey of Atomic Binding Energies for use in EPICS2017","type":"report"},"uris":["http://www.mendeley.com/documents/?uuid=2ead0727-b2bb-4bde-8cf6-fa22119a352f"]}],"mendeley":{"formattedCitation":" [11]","plainTextFormattedCitation":" [11]","previouslyFormattedCitation":" [11]"},"properties":{"noteIndex":0},"schema":"https://github.com/citation-style-language/schema/raw/master/csl-citation.json"}</w:instrText>
      </w:r>
      <w:r w:rsidR="00AB2811" w:rsidRPr="000606D4">
        <w:rPr>
          <w:lang w:val="ru-RU"/>
        </w:rPr>
        <w:fldChar w:fldCharType="separate"/>
      </w:r>
      <w:r w:rsidR="00C73675" w:rsidRPr="00C73675">
        <w:rPr>
          <w:noProof/>
          <w:lang w:val="ru-RU"/>
        </w:rPr>
        <w:t> [11]</w:t>
      </w:r>
      <w:r w:rsidR="00AB2811" w:rsidRPr="000606D4">
        <w:rPr>
          <w:lang w:val="ru-RU"/>
        </w:rPr>
        <w:fldChar w:fldCharType="end"/>
      </w:r>
      <w:r w:rsidR="00AB2811" w:rsidRPr="000606D4">
        <w:rPr>
          <w:lang w:val="ru-RU"/>
        </w:rPr>
        <w:t xml:space="preserve">). Выбор участвующей в распаде оболочки так же взят из </w:t>
      </w:r>
      <w:r w:rsidR="00AB2811" w:rsidRPr="000606D4">
        <w:t>EADL</w:t>
      </w:r>
      <w:r w:rsidR="00AB2811" w:rsidRPr="000606D4">
        <w:rPr>
          <w:lang w:val="ru-RU"/>
        </w:rPr>
        <w:t>.</w:t>
      </w:r>
    </w:p>
    <w:p w:rsidR="00AB2811" w:rsidRPr="000606D4" w:rsidRDefault="00AB0A8D" w:rsidP="00F87CE8">
      <w:pPr>
        <w:pStyle w:val="ListParagraph"/>
        <w:rPr>
          <w:lang w:val="ru-RU"/>
        </w:rPr>
      </w:pPr>
      <w:r w:rsidRPr="000606D4">
        <w:rPr>
          <w:lang w:val="ru-RU"/>
        </w:rPr>
        <w:t xml:space="preserve">Б) </w:t>
      </w:r>
      <w:r w:rsidR="00370E1B" w:rsidRPr="000606D4">
        <w:rPr>
          <w:lang w:val="ru-RU"/>
        </w:rPr>
        <w:t>Оже</w:t>
      </w:r>
      <w:r w:rsidR="000606D4">
        <w:rPr>
          <w:lang w:val="ru-RU"/>
        </w:rPr>
        <w:t xml:space="preserve"> –</w:t>
      </w:r>
      <w:r w:rsidR="00AB2811" w:rsidRPr="000606D4">
        <w:rPr>
          <w:lang w:val="ru-RU"/>
        </w:rPr>
        <w:t xml:space="preserve"> </w:t>
      </w:r>
      <w:r w:rsidR="000606D4">
        <w:rPr>
          <w:lang w:val="ru-RU"/>
        </w:rPr>
        <w:t xml:space="preserve">с </w:t>
      </w:r>
      <w:r w:rsidR="00AB2811" w:rsidRPr="000606D4">
        <w:rPr>
          <w:lang w:val="ru-RU"/>
        </w:rPr>
        <w:t xml:space="preserve">характерным временем из </w:t>
      </w:r>
      <w:r w:rsidR="00AB2811" w:rsidRPr="000606D4">
        <w:t>EADL</w:t>
      </w:r>
      <w:r w:rsidR="00AB2811" w:rsidRPr="000606D4">
        <w:rPr>
          <w:lang w:val="ru-RU"/>
        </w:rPr>
        <w:t xml:space="preserve"> </w:t>
      </w:r>
      <w:r w:rsidR="00AB2811" w:rsidRPr="000606D4">
        <w:t>database</w:t>
      </w:r>
      <w:r w:rsidR="00AB2811" w:rsidRPr="000606D4">
        <w:rPr>
          <w:lang w:val="ru-RU"/>
        </w:rPr>
        <w:t xml:space="preserve"> (</w:t>
      </w:r>
      <w:r w:rsidR="00AB2811" w:rsidRPr="000606D4">
        <w:t>EPICS</w:t>
      </w:r>
      <w:r w:rsidR="00AB2811" w:rsidRPr="000606D4">
        <w:rPr>
          <w:lang w:val="ru-RU"/>
        </w:rPr>
        <w:t>2017</w:t>
      </w:r>
      <w:r w:rsidR="00AB2811" w:rsidRPr="000606D4">
        <w:rPr>
          <w:lang w:val="ru-RU"/>
        </w:rPr>
        <w:fldChar w:fldCharType="begin" w:fldLock="1"/>
      </w:r>
      <w:r w:rsidR="00C73675">
        <w:instrText>ADDIN</w:instrText>
      </w:r>
      <w:r w:rsidR="00C73675" w:rsidRPr="00C73675">
        <w:rPr>
          <w:lang w:val="ru-RU"/>
        </w:rPr>
        <w:instrText xml:space="preserve"> </w:instrText>
      </w:r>
      <w:r w:rsidR="00C73675">
        <w:instrText>CSL</w:instrText>
      </w:r>
      <w:r w:rsidR="00C73675" w:rsidRPr="00C73675">
        <w:rPr>
          <w:lang w:val="ru-RU"/>
        </w:rPr>
        <w:instrText>_</w:instrText>
      </w:r>
      <w:r w:rsidR="00C73675">
        <w:instrText>CITATION</w:instrText>
      </w:r>
      <w:r w:rsidR="00C73675" w:rsidRPr="00C73675">
        <w:rPr>
          <w:lang w:val="ru-RU"/>
        </w:rPr>
        <w:instrText xml:space="preserve"> {"</w:instrText>
      </w:r>
      <w:r w:rsidR="00C73675">
        <w:instrText>citationItems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itemData</w:instrText>
      </w:r>
      <w:r w:rsidR="00C73675" w:rsidRPr="00C73675">
        <w:rPr>
          <w:lang w:val="ru-RU"/>
        </w:rPr>
        <w:instrText>":{"</w:instrText>
      </w:r>
      <w:r w:rsidR="00C73675">
        <w:instrText>author</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Cullen</w:instrText>
      </w:r>
      <w:r w:rsidR="00C73675" w:rsidRPr="00C73675">
        <w:rPr>
          <w:lang w:val="ru-RU"/>
        </w:rPr>
        <w:instrText>","</w:instrText>
      </w:r>
      <w:r w:rsidR="00C73675">
        <w:instrText>given</w:instrText>
      </w:r>
      <w:r w:rsidR="00C73675" w:rsidRPr="00C73675">
        <w:rPr>
          <w:lang w:val="ru-RU"/>
        </w:rPr>
        <w:instrText>":"</w:instrText>
      </w:r>
      <w:r w:rsidR="00C73675">
        <w:instrText>Dermott</w:instrText>
      </w:r>
      <w:r w:rsidR="00C73675" w:rsidRPr="00C73675">
        <w:rPr>
          <w:lang w:val="ru-RU"/>
        </w:rPr>
        <w:instrText xml:space="preserve"> </w:instrText>
      </w:r>
      <w:r w:rsidR="00C73675">
        <w:instrText>E</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issued</w:instrText>
      </w:r>
      <w:r w:rsidR="00C73675" w:rsidRPr="00C73675">
        <w:rPr>
          <w:lang w:val="ru-RU"/>
        </w:rPr>
        <w:instrText>":{"</w:instrText>
      </w:r>
      <w:r w:rsidR="00C73675">
        <w:instrText>date</w:instrText>
      </w:r>
      <w:r w:rsidR="00C73675" w:rsidRPr="00C73675">
        <w:rPr>
          <w:lang w:val="ru-RU"/>
        </w:rPr>
        <w:instrText>-</w:instrText>
      </w:r>
      <w:r w:rsidR="00C73675">
        <w:instrText>parts</w:instrText>
      </w:r>
      <w:r w:rsidR="00C73675" w:rsidRPr="00C73675">
        <w:rPr>
          <w:lang w:val="ru-RU"/>
        </w:rPr>
        <w:instrText>":[["2018"]]},"</w:instrText>
      </w:r>
      <w:r w:rsidR="00C73675">
        <w:instrText>number</w:instrText>
      </w:r>
      <w:r w:rsidR="00C73675" w:rsidRPr="00C73675">
        <w:rPr>
          <w:lang w:val="ru-RU"/>
        </w:rPr>
        <w:instrText>-</w:instrText>
      </w:r>
      <w:r w:rsidR="00C73675">
        <w:instrText>of</w:instrText>
      </w:r>
      <w:r w:rsidR="00C73675" w:rsidRPr="00C73675">
        <w:rPr>
          <w:lang w:val="ru-RU"/>
        </w:rPr>
        <w:instrText>-</w:instrText>
      </w:r>
      <w:r w:rsidR="00C73675">
        <w:instrText>pages</w:instrText>
      </w:r>
      <w:r w:rsidR="00C73675" w:rsidRPr="00C73675">
        <w:rPr>
          <w:lang w:val="ru-RU"/>
        </w:rPr>
        <w:instrText>":"1-60","</w:instrText>
      </w:r>
      <w:r w:rsidR="00C73675">
        <w:instrText>publisher</w:instrText>
      </w:r>
      <w:r w:rsidR="00C73675" w:rsidRPr="00C73675">
        <w:rPr>
          <w:lang w:val="ru-RU"/>
        </w:rPr>
        <w:instrText>-</w:instrText>
      </w:r>
      <w:r w:rsidR="00C73675">
        <w:instrText>place</w:instrText>
      </w:r>
      <w:r w:rsidR="00C73675" w:rsidRPr="00C73675">
        <w:rPr>
          <w:lang w:val="ru-RU"/>
        </w:rPr>
        <w:instrText>":"</w:instrText>
      </w:r>
      <w:r w:rsidR="00C73675">
        <w:instrText>Vienna</w:instrText>
      </w:r>
      <w:r w:rsidR="00C73675" w:rsidRPr="00C73675">
        <w:rPr>
          <w:lang w:val="ru-RU"/>
        </w:rPr>
        <w:instrText>","</w:instrText>
      </w:r>
      <w:r w:rsidR="00C73675">
        <w:instrText>title</w:instrText>
      </w:r>
      <w:r w:rsidR="00C73675" w:rsidRPr="00C73675">
        <w:rPr>
          <w:lang w:val="ru-RU"/>
        </w:rPr>
        <w:instrText>":"</w:instrText>
      </w:r>
      <w:r w:rsidR="00C73675">
        <w:instrText>A</w:instrText>
      </w:r>
      <w:r w:rsidR="00C73675" w:rsidRPr="00C73675">
        <w:rPr>
          <w:lang w:val="ru-RU"/>
        </w:rPr>
        <w:instrText xml:space="preserve"> </w:instrText>
      </w:r>
      <w:r w:rsidR="00C73675">
        <w:instrText>Survey</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Atomic</w:instrText>
      </w:r>
      <w:r w:rsidR="00C73675" w:rsidRPr="00C73675">
        <w:rPr>
          <w:lang w:val="ru-RU"/>
        </w:rPr>
        <w:instrText xml:space="preserve"> </w:instrText>
      </w:r>
      <w:r w:rsidR="00C73675">
        <w:instrText>Binding</w:instrText>
      </w:r>
      <w:r w:rsidR="00C73675" w:rsidRPr="00C73675">
        <w:rPr>
          <w:lang w:val="ru-RU"/>
        </w:rPr>
        <w:instrText xml:space="preserve"> </w:instrText>
      </w:r>
      <w:r w:rsidR="00C73675">
        <w:instrText>Energies</w:instrText>
      </w:r>
      <w:r w:rsidR="00C73675" w:rsidRPr="00C73675">
        <w:rPr>
          <w:lang w:val="ru-RU"/>
        </w:rPr>
        <w:instrText xml:space="preserve"> </w:instrText>
      </w:r>
      <w:r w:rsidR="00C73675">
        <w:instrText>for</w:instrText>
      </w:r>
      <w:r w:rsidR="00C73675" w:rsidRPr="00C73675">
        <w:rPr>
          <w:lang w:val="ru-RU"/>
        </w:rPr>
        <w:instrText xml:space="preserve"> </w:instrText>
      </w:r>
      <w:r w:rsidR="00C73675">
        <w:instrText>use</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EPICS</w:instrText>
      </w:r>
      <w:r w:rsidR="00C73675" w:rsidRPr="00C73675">
        <w:rPr>
          <w:lang w:val="ru-RU"/>
        </w:rPr>
        <w:instrText>2017","</w:instrText>
      </w:r>
      <w:r w:rsidR="00C73675">
        <w:instrText>type</w:instrText>
      </w:r>
      <w:r w:rsidR="00C73675" w:rsidRPr="00C73675">
        <w:rPr>
          <w:lang w:val="ru-RU"/>
        </w:rPr>
        <w:instrText>":"</w:instrText>
      </w:r>
      <w:r w:rsidR="00C73675">
        <w:instrText>report</w:instrText>
      </w:r>
      <w:r w:rsidR="00C73675" w:rsidRPr="00C73675">
        <w:rPr>
          <w:lang w:val="ru-RU"/>
        </w:rPr>
        <w:instrText>"},"</w:instrText>
      </w:r>
      <w:r w:rsidR="00C73675">
        <w:instrText>uris</w:instrText>
      </w:r>
      <w:r w:rsidR="00C73675" w:rsidRPr="00C73675">
        <w:rPr>
          <w:lang w:val="ru-RU"/>
        </w:rPr>
        <w:instrText>":["</w:instrText>
      </w:r>
      <w:r w:rsidR="00C73675">
        <w:instrText>http</w:instrText>
      </w:r>
      <w:r w:rsidR="00C73675" w:rsidRPr="00C73675">
        <w:rPr>
          <w:lang w:val="ru-RU"/>
        </w:rPr>
        <w:instrText>://</w:instrText>
      </w:r>
      <w:r w:rsidR="00C73675">
        <w:instrText>www</w:instrText>
      </w:r>
      <w:r w:rsidR="00C73675" w:rsidRPr="00C73675">
        <w:rPr>
          <w:lang w:val="ru-RU"/>
        </w:rPr>
        <w:instrText>.</w:instrText>
      </w:r>
      <w:r w:rsidR="00C73675">
        <w:instrText>mendeley</w:instrText>
      </w:r>
      <w:r w:rsidR="00C73675" w:rsidRPr="00C73675">
        <w:rPr>
          <w:lang w:val="ru-RU"/>
        </w:rPr>
        <w:instrText>.</w:instrText>
      </w:r>
      <w:r w:rsidR="00C73675">
        <w:instrText>com</w:instrText>
      </w:r>
      <w:r w:rsidR="00C73675" w:rsidRPr="00C73675">
        <w:rPr>
          <w:lang w:val="ru-RU"/>
        </w:rPr>
        <w:instrText>/</w:instrText>
      </w:r>
      <w:r w:rsidR="00C73675">
        <w:instrText>documents</w:instrText>
      </w:r>
      <w:r w:rsidR="00C73675" w:rsidRPr="00C73675">
        <w:rPr>
          <w:lang w:val="ru-RU"/>
        </w:rPr>
        <w:instrText>/?</w:instrText>
      </w:r>
      <w:r w:rsidR="00C73675">
        <w:instrText>uuid</w:instrText>
      </w:r>
      <w:r w:rsidR="00C73675" w:rsidRPr="00C73675">
        <w:rPr>
          <w:lang w:val="ru-RU"/>
        </w:rPr>
        <w:instrText>=2</w:instrText>
      </w:r>
      <w:r w:rsidR="00C73675">
        <w:instrText>ead</w:instrText>
      </w:r>
      <w:r w:rsidR="00C73675" w:rsidRPr="00C73675">
        <w:rPr>
          <w:lang w:val="ru-RU"/>
        </w:rPr>
        <w:instrText>0727-</w:instrText>
      </w:r>
      <w:r w:rsidR="00C73675">
        <w:instrText>b</w:instrText>
      </w:r>
      <w:r w:rsidR="00C73675" w:rsidRPr="00C73675">
        <w:rPr>
          <w:lang w:val="ru-RU"/>
        </w:rPr>
        <w:instrText>2</w:instrText>
      </w:r>
      <w:r w:rsidR="00C73675">
        <w:instrText>bb</w:instrText>
      </w:r>
      <w:r w:rsidR="00C73675" w:rsidRPr="00C73675">
        <w:rPr>
          <w:lang w:val="ru-RU"/>
        </w:rPr>
        <w:instrText>-4</w:instrText>
      </w:r>
      <w:r w:rsidR="00C73675">
        <w:instrText>bde</w:instrText>
      </w:r>
      <w:r w:rsidR="00C73675" w:rsidRPr="00C73675">
        <w:rPr>
          <w:lang w:val="ru-RU"/>
        </w:rPr>
        <w:instrText>-8</w:instrText>
      </w:r>
      <w:r w:rsidR="00C73675">
        <w:instrText>cf</w:instrText>
      </w:r>
      <w:r w:rsidR="00C73675" w:rsidRPr="00C73675">
        <w:rPr>
          <w:lang w:val="ru-RU"/>
        </w:rPr>
        <w:instrText>6-</w:instrText>
      </w:r>
      <w:r w:rsidR="00C73675">
        <w:instrText>fa</w:instrText>
      </w:r>
      <w:r w:rsidR="00C73675" w:rsidRPr="00C73675">
        <w:rPr>
          <w:lang w:val="ru-RU"/>
        </w:rPr>
        <w:instrText>22119</w:instrText>
      </w:r>
      <w:r w:rsidR="00C73675">
        <w:instrText>a</w:instrText>
      </w:r>
      <w:r w:rsidR="00C73675" w:rsidRPr="00C73675">
        <w:rPr>
          <w:lang w:val="ru-RU"/>
        </w:rPr>
        <w:instrText>352</w:instrText>
      </w:r>
      <w:r w:rsidR="00C73675">
        <w:instrText>f</w:instrText>
      </w:r>
      <w:r w:rsidR="00C73675" w:rsidRPr="00C73675">
        <w:rPr>
          <w:lang w:val="ru-RU"/>
        </w:rPr>
        <w:instrText>"]}],"</w:instrText>
      </w:r>
      <w:r w:rsidR="00C73675">
        <w:instrText>mendeley</w:instrText>
      </w:r>
      <w:r w:rsidR="00C73675" w:rsidRPr="00C73675">
        <w:rPr>
          <w:lang w:val="ru-RU"/>
        </w:rPr>
        <w:instrText>":{"</w:instrText>
      </w:r>
      <w:r w:rsidR="00C73675">
        <w:instrText>formattedCitation</w:instrText>
      </w:r>
      <w:r w:rsidR="00C73675" w:rsidRPr="00C73675">
        <w:rPr>
          <w:lang w:val="ru-RU"/>
        </w:rPr>
        <w:instrText>":"</w:instrText>
      </w:r>
      <w:r w:rsidR="00C73675">
        <w:instrText> </w:instrText>
      </w:r>
      <w:r w:rsidR="00C73675" w:rsidRPr="00C73675">
        <w:rPr>
          <w:lang w:val="ru-RU"/>
        </w:rPr>
        <w:instrText>[11]","</w:instrText>
      </w:r>
      <w:r w:rsidR="00C73675">
        <w:instrText>plainTextFormattedCitation</w:instrText>
      </w:r>
      <w:r w:rsidR="00C73675" w:rsidRPr="00C73675">
        <w:rPr>
          <w:lang w:val="ru-RU"/>
        </w:rPr>
        <w:instrText>":"</w:instrText>
      </w:r>
      <w:r w:rsidR="00C73675">
        <w:instrText> </w:instrText>
      </w:r>
      <w:r w:rsidR="00C73675" w:rsidRPr="00C73675">
        <w:rPr>
          <w:lang w:val="ru-RU"/>
        </w:rPr>
        <w:instrText>[11]","</w:instrText>
      </w:r>
      <w:r w:rsidR="00C73675">
        <w:instrText>previouslyFormattedCitation</w:instrText>
      </w:r>
      <w:r w:rsidR="00C73675" w:rsidRPr="00C73675">
        <w:rPr>
          <w:lang w:val="ru-RU"/>
        </w:rPr>
        <w:instrText>":"</w:instrText>
      </w:r>
      <w:r w:rsidR="00C73675">
        <w:instrText> </w:instrText>
      </w:r>
      <w:r w:rsidR="00C73675" w:rsidRPr="00C73675">
        <w:rPr>
          <w:lang w:val="ru-RU"/>
        </w:rPr>
        <w:instrText>[11]"},"</w:instrText>
      </w:r>
      <w:r w:rsidR="00C73675">
        <w:instrText>properties</w:instrText>
      </w:r>
      <w:r w:rsidR="00C73675" w:rsidRPr="00C73675">
        <w:rPr>
          <w:lang w:val="ru-RU"/>
        </w:rPr>
        <w:instrText>":{"</w:instrText>
      </w:r>
      <w:r w:rsidR="00C73675">
        <w:instrText>noteIndex</w:instrText>
      </w:r>
      <w:r w:rsidR="00C73675" w:rsidRPr="00C73675">
        <w:rPr>
          <w:lang w:val="ru-RU"/>
        </w:rPr>
        <w:instrText>":0},"</w:instrText>
      </w:r>
      <w:r w:rsidR="00C73675">
        <w:instrText>schema</w:instrText>
      </w:r>
      <w:r w:rsidR="00C73675" w:rsidRPr="00C73675">
        <w:rPr>
          <w:lang w:val="ru-RU"/>
        </w:rPr>
        <w:instrText>":"</w:instrText>
      </w:r>
      <w:r w:rsidR="00C73675">
        <w:instrText>https</w:instrText>
      </w:r>
      <w:r w:rsidR="00C73675" w:rsidRPr="00C73675">
        <w:rPr>
          <w:lang w:val="ru-RU"/>
        </w:rPr>
        <w:instrText>://</w:instrText>
      </w:r>
      <w:r w:rsidR="00C73675">
        <w:instrText>github</w:instrText>
      </w:r>
      <w:r w:rsidR="00C73675" w:rsidRPr="00C73675">
        <w:rPr>
          <w:lang w:val="ru-RU"/>
        </w:rPr>
        <w:instrText>.</w:instrText>
      </w:r>
      <w:r w:rsidR="00C73675">
        <w:instrText>com</w:instrText>
      </w:r>
      <w:r w:rsidR="00C73675" w:rsidRPr="00C73675">
        <w:rPr>
          <w:lang w:val="ru-RU"/>
        </w:rPr>
        <w:instrText>/</w:instrText>
      </w:r>
      <w:r w:rsidR="00C73675">
        <w:instrText>citation</w:instrText>
      </w:r>
      <w:r w:rsidR="00C73675" w:rsidRPr="00C73675">
        <w:rPr>
          <w:lang w:val="ru-RU"/>
        </w:rPr>
        <w:instrText>-</w:instrText>
      </w:r>
      <w:r w:rsidR="00C73675">
        <w:instrText>style</w:instrText>
      </w:r>
      <w:r w:rsidR="00C73675" w:rsidRPr="00C73675">
        <w:rPr>
          <w:lang w:val="ru-RU"/>
        </w:rPr>
        <w:instrText>-</w:instrText>
      </w:r>
      <w:r w:rsidR="00C73675">
        <w:instrText>language</w:instrText>
      </w:r>
      <w:r w:rsidR="00C73675" w:rsidRPr="00C73675">
        <w:rPr>
          <w:lang w:val="ru-RU"/>
        </w:rPr>
        <w:instrText>/</w:instrText>
      </w:r>
      <w:r w:rsidR="00C73675">
        <w:instrText>schema</w:instrText>
      </w:r>
      <w:r w:rsidR="00C73675" w:rsidRPr="00C73675">
        <w:rPr>
          <w:lang w:val="ru-RU"/>
        </w:rPr>
        <w:instrText>/</w:instrText>
      </w:r>
      <w:r w:rsidR="00C73675">
        <w:instrText>raw</w:instrText>
      </w:r>
      <w:r w:rsidR="00C73675" w:rsidRPr="00C73675">
        <w:rPr>
          <w:lang w:val="ru-RU"/>
        </w:rPr>
        <w:instrText>/</w:instrText>
      </w:r>
      <w:r w:rsidR="00C73675">
        <w:instrText>master</w:instrText>
      </w:r>
      <w:r w:rsidR="00C73675" w:rsidRPr="00C73675">
        <w:rPr>
          <w:lang w:val="ru-RU"/>
        </w:rPr>
        <w:instrText>/</w:instrText>
      </w:r>
      <w:r w:rsidR="00C73675">
        <w:instrText>csl</w:instrText>
      </w:r>
      <w:r w:rsidR="00C73675" w:rsidRPr="00C73675">
        <w:rPr>
          <w:lang w:val="ru-RU"/>
        </w:rPr>
        <w:instrText>-</w:instrText>
      </w:r>
      <w:r w:rsidR="00C73675">
        <w:instrText>citation</w:instrText>
      </w:r>
      <w:r w:rsidR="00C73675" w:rsidRPr="00C73675">
        <w:rPr>
          <w:lang w:val="ru-RU"/>
        </w:rPr>
        <w:instrText>.</w:instrText>
      </w:r>
      <w:r w:rsidR="00C73675">
        <w:instrText>json</w:instrText>
      </w:r>
      <w:r w:rsidR="00C73675" w:rsidRPr="00C73675">
        <w:rPr>
          <w:lang w:val="ru-RU"/>
        </w:rPr>
        <w:instrText>"}</w:instrText>
      </w:r>
      <w:r w:rsidR="00AB2811" w:rsidRPr="000606D4">
        <w:rPr>
          <w:lang w:val="ru-RU"/>
        </w:rPr>
        <w:fldChar w:fldCharType="separate"/>
      </w:r>
      <w:r w:rsidR="00C73675" w:rsidRPr="00C73675">
        <w:rPr>
          <w:noProof/>
        </w:rPr>
        <w:t> </w:t>
      </w:r>
      <w:r w:rsidR="00C73675" w:rsidRPr="00C73675">
        <w:rPr>
          <w:noProof/>
          <w:lang w:val="ru-RU"/>
        </w:rPr>
        <w:t>[11]</w:t>
      </w:r>
      <w:r w:rsidR="00AB2811" w:rsidRPr="000606D4">
        <w:rPr>
          <w:lang w:val="ru-RU"/>
        </w:rPr>
        <w:fldChar w:fldCharType="end"/>
      </w:r>
      <w:r w:rsidR="00AB2811" w:rsidRPr="000606D4">
        <w:rPr>
          <w:lang w:val="ru-RU"/>
        </w:rPr>
        <w:t xml:space="preserve">). В базе данных так же представлены вероятности для выбора обеих оболочек, участвующих в Оже распаде. </w:t>
      </w:r>
    </w:p>
    <w:p w:rsidR="00370E1B" w:rsidRPr="000606D4" w:rsidRDefault="00AB0A8D" w:rsidP="00F87CE8">
      <w:pPr>
        <w:rPr>
          <w:lang w:val="ru-RU"/>
        </w:rPr>
      </w:pPr>
      <w:r w:rsidRPr="000606D4">
        <w:rPr>
          <w:lang w:val="ru-RU"/>
        </w:rPr>
        <w:t xml:space="preserve">Обратите внимание, что в ТРЕКИС-3 эти вероятности не были учтены, вместо этого задавались вероятности в </w:t>
      </w:r>
      <w:r w:rsidR="004A7D97">
        <w:rPr>
          <w:lang w:val="ru-RU"/>
        </w:rPr>
        <w:t xml:space="preserve">простейшем виде в </w:t>
      </w:r>
      <w:r w:rsidRPr="000606D4">
        <w:rPr>
          <w:lang w:val="ru-RU"/>
        </w:rPr>
        <w:t>соответсвии с населенностями оболочек.</w:t>
      </w:r>
    </w:p>
    <w:p w:rsidR="008547F3" w:rsidRPr="000606D4" w:rsidRDefault="008547F3" w:rsidP="00C831AC">
      <w:pPr>
        <w:pStyle w:val="Heading3"/>
        <w:numPr>
          <w:ilvl w:val="0"/>
          <w:numId w:val="11"/>
        </w:numPr>
      </w:pPr>
      <w:bookmarkStart w:id="7" w:name="_Toc93747196"/>
      <w:r w:rsidRPr="000606D4">
        <w:t>Neutrons</w:t>
      </w:r>
      <w:bookmarkEnd w:id="7"/>
    </w:p>
    <w:p w:rsidR="008547F3" w:rsidRPr="000838F9" w:rsidRDefault="008547F3" w:rsidP="00F87CE8">
      <w:pPr>
        <w:pStyle w:val="ListParagraph"/>
        <w:rPr>
          <w:i/>
          <w:lang w:val="ru-RU"/>
        </w:rPr>
      </w:pPr>
      <w:r w:rsidRPr="000838F9">
        <w:rPr>
          <w:i/>
          <w:lang w:val="ru-RU"/>
        </w:rPr>
        <w:t xml:space="preserve">Колчужкин, Учайкин «Введение в теорию столкновений» 1979, Стр. 123;   </w:t>
      </w:r>
      <w:r w:rsidRPr="000838F9">
        <w:rPr>
          <w:i/>
        </w:rPr>
        <w:t>and</w:t>
      </w:r>
      <w:r w:rsidRPr="000838F9">
        <w:rPr>
          <w:i/>
          <w:lang w:val="ru-RU"/>
        </w:rPr>
        <w:t xml:space="preserve"> </w:t>
      </w:r>
      <w:r w:rsidR="00337080" w:rsidRPr="000838F9">
        <w:rPr>
          <w:i/>
          <w:lang w:val="ru-RU"/>
        </w:rPr>
        <w:fldChar w:fldCharType="begin" w:fldLock="1"/>
      </w:r>
      <w:r w:rsidR="00C73675" w:rsidRPr="000838F9">
        <w:rPr>
          <w:i/>
          <w:lang w:val="ru-RU"/>
        </w:rPr>
        <w:instrText>ADDIN CSL_CITATION {"citationItems":[{"id":"ITEM-1","itemData":{"author":[{"dropping-particle":"","family":"X-5 Monte Carlo Team","given":"","non-dropping-particle":"","parse-names":false,"suffix":""}],"edition":"Revised 10","id":"ITEM-1","issued":{"date-parts":[["2003"]]},"number-of-pages":"836","publisher":"Los Alamos National Laboratory","publisher-place":"University of California","title":"MCNP — A General Monte Carlo N-Particle Transport Code, Version 5 Volume I: Overview and Theory","type":"book","volume":"1"},"uris":["http://www.mendeley.com/documents/?uuid=1d3d6100-c327-4250-92a0-9adc73f368da"]}],"mendeley":{"formattedCitation":" [14]","plainTextFormattedCitation":" [14]","previouslyFormattedCitation":" [14]"},"properties":{"noteIndex":0},"schema":"https://github.com/citation-style-language/schema/raw/master/csl-citation.json"}</w:instrText>
      </w:r>
      <w:r w:rsidR="00337080" w:rsidRPr="000838F9">
        <w:rPr>
          <w:i/>
          <w:lang w:val="ru-RU"/>
        </w:rPr>
        <w:fldChar w:fldCharType="separate"/>
      </w:r>
      <w:r w:rsidR="00C73675" w:rsidRPr="000838F9">
        <w:rPr>
          <w:i/>
          <w:noProof/>
          <w:lang w:val="ru-RU"/>
        </w:rPr>
        <w:t> [14]</w:t>
      </w:r>
      <w:r w:rsidR="00337080" w:rsidRPr="000838F9">
        <w:rPr>
          <w:i/>
          <w:lang w:val="ru-RU"/>
        </w:rPr>
        <w:fldChar w:fldCharType="end"/>
      </w:r>
    </w:p>
    <w:p w:rsidR="008547F3" w:rsidRPr="008547F3" w:rsidRDefault="008547F3" w:rsidP="00C831AC">
      <w:pPr>
        <w:pStyle w:val="Heading3"/>
        <w:numPr>
          <w:ilvl w:val="0"/>
          <w:numId w:val="11"/>
        </w:numPr>
      </w:pPr>
      <w:bookmarkStart w:id="8" w:name="_Toc93747197"/>
      <w:r w:rsidRPr="008547F3">
        <w:lastRenderedPageBreak/>
        <w:t>Muons, poins, kaons etc.</w:t>
      </w:r>
      <w:bookmarkEnd w:id="8"/>
    </w:p>
    <w:p w:rsidR="008547F3" w:rsidRPr="000838F9" w:rsidRDefault="008547F3" w:rsidP="00F87CE8">
      <w:pPr>
        <w:pStyle w:val="ListParagraph"/>
        <w:rPr>
          <w:i/>
        </w:rPr>
      </w:pPr>
      <w:r w:rsidRPr="000838F9">
        <w:rPr>
          <w:i/>
        </w:rPr>
        <w:t xml:space="preserve">See </w:t>
      </w:r>
      <w:r w:rsidR="00337080" w:rsidRPr="000838F9">
        <w:rPr>
          <w:i/>
        </w:rPr>
        <w:fldChar w:fldCharType="begin" w:fldLock="1"/>
      </w:r>
      <w:r w:rsidR="00C73675" w:rsidRPr="000838F9">
        <w:rPr>
          <w:i/>
        </w:rPr>
        <w:instrText>ADDIN CSL_CITATION {"citationItems":[{"id":"ITEM-1","itemData":{"author":[{"dropping-particle":"","family":"Geant4 Collaboration","given":"","non-dropping-particle":"","parse-names":false,"suffix":""}],"id":"ITEM-1","issued":{"date-parts":[["2017"]]},"title":"Geant4 A simulation toolkit: Physics Reference Manual","type":"report"},"uris":["http://www.mendeley.com/documents/?uuid=fc81b26f-a54e-4284-9be1-4c87d50a05b9"]}],"mendeley":{"formattedCitation":" [7]","plainTextFormattedCitation":" [7]","previouslyFormattedCitation":" [7]"},"properties":{"noteIndex":0},"schema":"https://github.com/citation-style-language/schema/raw/master/csl-citation.json"}</w:instrText>
      </w:r>
      <w:r w:rsidR="00337080" w:rsidRPr="000838F9">
        <w:rPr>
          <w:i/>
        </w:rPr>
        <w:fldChar w:fldCharType="separate"/>
      </w:r>
      <w:r w:rsidR="00C73675" w:rsidRPr="000838F9">
        <w:rPr>
          <w:i/>
          <w:noProof/>
        </w:rPr>
        <w:t> [7]</w:t>
      </w:r>
      <w:r w:rsidR="00337080" w:rsidRPr="000838F9">
        <w:rPr>
          <w:i/>
        </w:rPr>
        <w:fldChar w:fldCharType="end"/>
      </w:r>
    </w:p>
    <w:p w:rsidR="008547F3" w:rsidRPr="008547F3" w:rsidRDefault="008547F3" w:rsidP="00C831AC">
      <w:pPr>
        <w:pStyle w:val="Heading3"/>
        <w:numPr>
          <w:ilvl w:val="0"/>
          <w:numId w:val="11"/>
        </w:numPr>
      </w:pPr>
      <w:bookmarkStart w:id="9" w:name="_Toc93747198"/>
      <w:r w:rsidRPr="008547F3">
        <w:t>Treating the target</w:t>
      </w:r>
      <w:bookmarkEnd w:id="9"/>
    </w:p>
    <w:p w:rsidR="008547F3" w:rsidRPr="000838F9" w:rsidRDefault="008547F3" w:rsidP="00C831AC">
      <w:pPr>
        <w:pStyle w:val="ListParagraph"/>
        <w:numPr>
          <w:ilvl w:val="0"/>
          <w:numId w:val="8"/>
        </w:numPr>
        <w:rPr>
          <w:i/>
        </w:rPr>
      </w:pPr>
      <w:r w:rsidRPr="000838F9">
        <w:rPr>
          <w:i/>
        </w:rPr>
        <w:t>Sampling atomic velocities in the target: MCNP manual, Page 64</w:t>
      </w:r>
    </w:p>
    <w:p w:rsidR="008547F3" w:rsidRPr="008547F3" w:rsidRDefault="008547F3" w:rsidP="00F87CE8">
      <w:pPr>
        <w:pStyle w:val="ListParagraph"/>
      </w:pPr>
    </w:p>
    <w:p w:rsidR="008547F3" w:rsidRPr="008547F3" w:rsidRDefault="008547F3" w:rsidP="00C831AC">
      <w:pPr>
        <w:pStyle w:val="Heading3"/>
        <w:numPr>
          <w:ilvl w:val="0"/>
          <w:numId w:val="11"/>
        </w:numPr>
      </w:pPr>
      <w:bookmarkStart w:id="10" w:name="_Toc93747199"/>
      <w:r w:rsidRPr="008547F3">
        <w:t>Geometries</w:t>
      </w:r>
      <w:bookmarkEnd w:id="10"/>
    </w:p>
    <w:p w:rsidR="008547F3" w:rsidRPr="008547F3" w:rsidRDefault="008547F3" w:rsidP="00C831AC">
      <w:pPr>
        <w:pStyle w:val="ListParagraph"/>
        <w:numPr>
          <w:ilvl w:val="0"/>
          <w:numId w:val="10"/>
        </w:numPr>
      </w:pPr>
      <w:r w:rsidRPr="008547F3">
        <w:t xml:space="preserve">Kinematics of relativistic collisions: </w:t>
      </w:r>
      <w:r w:rsidR="005D652E">
        <w:fldChar w:fldCharType="begin" w:fldLock="1"/>
      </w:r>
      <w:r w:rsidR="00C73675">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rPr>
        <w:instrText>��</w:instrText>
      </w:r>
      <w:r w:rsidR="00C73675">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005D652E">
        <w:fldChar w:fldCharType="separate"/>
      </w:r>
      <w:r w:rsidR="00C73675" w:rsidRPr="00C73675">
        <w:rPr>
          <w:noProof/>
        </w:rPr>
        <w:t> [12]</w:t>
      </w:r>
      <w:r w:rsidR="005D652E">
        <w:fldChar w:fldCharType="end"/>
      </w:r>
      <w:r w:rsidR="005D652E">
        <w:t xml:space="preserve"> </w:t>
      </w:r>
      <w:r w:rsidRPr="008547F3">
        <w:t>Page 205, Appendix A</w:t>
      </w:r>
    </w:p>
    <w:p w:rsidR="008547F3" w:rsidRDefault="008547F3" w:rsidP="00C831AC">
      <w:pPr>
        <w:pStyle w:val="ListParagraph"/>
        <w:numPr>
          <w:ilvl w:val="0"/>
          <w:numId w:val="10"/>
        </w:numPr>
      </w:pPr>
      <w:r w:rsidRPr="008547F3">
        <w:t>Rotation of the velocity vector after scattering:</w:t>
      </w:r>
      <w:r w:rsidR="005D652E" w:rsidRPr="005D652E">
        <w:t xml:space="preserve"> </w:t>
      </w:r>
      <w:r w:rsidR="005D652E">
        <w:fldChar w:fldCharType="begin" w:fldLock="1"/>
      </w:r>
      <w:r w:rsidR="00C73675">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rPr>
        <w:instrText>��</w:instrText>
      </w:r>
      <w:r w:rsidR="00C73675">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005D652E">
        <w:fldChar w:fldCharType="separate"/>
      </w:r>
      <w:r w:rsidR="00C73675" w:rsidRPr="00C73675">
        <w:rPr>
          <w:noProof/>
        </w:rPr>
        <w:t> [12]</w:t>
      </w:r>
      <w:r w:rsidR="005D652E">
        <w:fldChar w:fldCharType="end"/>
      </w:r>
      <w:r w:rsidRPr="008547F3">
        <w:t xml:space="preserve"> Eq.(1.100)</w:t>
      </w:r>
    </w:p>
    <w:p w:rsidR="00244F0C" w:rsidRDefault="00244F0C" w:rsidP="00F87CE8">
      <w:pPr>
        <w:rPr>
          <w:lang w:val="ru-RU"/>
        </w:rPr>
      </w:pPr>
      <w:r>
        <w:rPr>
          <w:lang w:val="ru-RU"/>
        </w:rPr>
        <w:t xml:space="preserve">Система координат задается таким образом, что все углы отсчитываются по отношению к оси </w:t>
      </w:r>
      <w:r>
        <w:t>Z</w:t>
      </w:r>
      <w:r>
        <w:rPr>
          <w:lang w:val="ru-RU"/>
        </w:rPr>
        <w:t xml:space="preserve">, налетающая частица начинает двигаться параллельно </w:t>
      </w:r>
      <w:r>
        <w:t>Z</w:t>
      </w:r>
      <w:r>
        <w:rPr>
          <w:lang w:val="ru-RU"/>
        </w:rPr>
        <w:t xml:space="preserve"> (если во входом файле не указать углы наклона к </w:t>
      </w:r>
      <w:r>
        <w:t>Z </w:t>
      </w:r>
      <w:r w:rsidRPr="00244F0C">
        <w:rPr>
          <w:lang w:val="ru-RU"/>
        </w:rPr>
        <w:t>и к поверхности</w:t>
      </w:r>
      <w:r>
        <w:rPr>
          <w:lang w:val="ru-RU"/>
        </w:rPr>
        <w:t>)</w:t>
      </w:r>
      <w:r w:rsidRPr="00244F0C">
        <w:rPr>
          <w:lang w:val="ru-RU"/>
        </w:rPr>
        <w:t>:</w:t>
      </w:r>
    </w:p>
    <w:p w:rsidR="00244F0C" w:rsidRDefault="00244F0C" w:rsidP="00F87CE8">
      <w:r>
        <w:t xml:space="preserve">X = R </w:t>
      </w:r>
      <w:proofErr w:type="gramStart"/>
      <w:r>
        <w:t>sin(</w:t>
      </w:r>
      <w:proofErr w:type="gramEnd"/>
      <w:r>
        <w:t>φ) sin(θ)</w:t>
      </w:r>
    </w:p>
    <w:p w:rsidR="00244F0C" w:rsidRDefault="00244F0C" w:rsidP="00F87CE8">
      <w:r>
        <w:t xml:space="preserve">Y = R </w:t>
      </w:r>
      <w:proofErr w:type="gramStart"/>
      <w:r>
        <w:t>sin(</w:t>
      </w:r>
      <w:proofErr w:type="gramEnd"/>
      <w:r>
        <w:t>φ) cos(θ)</w:t>
      </w:r>
    </w:p>
    <w:p w:rsidR="00244F0C" w:rsidRPr="00244F0C" w:rsidRDefault="00244F0C" w:rsidP="00F87CE8">
      <w:r>
        <w:t xml:space="preserve">Z = R </w:t>
      </w:r>
      <w:proofErr w:type="gramStart"/>
      <w:r>
        <w:t>cos(</w:t>
      </w:r>
      <w:proofErr w:type="gramEnd"/>
      <w:r>
        <w:t>φ)</w:t>
      </w:r>
    </w:p>
    <w:p w:rsidR="00244F0C" w:rsidRPr="00244F0C" w:rsidRDefault="00244F0C" w:rsidP="00F87CE8">
      <w:pPr>
        <w:rPr>
          <w:lang w:val="ru-RU"/>
        </w:rPr>
      </w:pPr>
    </w:p>
    <w:p w:rsidR="008547F3" w:rsidRPr="008547F3" w:rsidRDefault="008547F3" w:rsidP="00C831AC">
      <w:pPr>
        <w:pStyle w:val="Heading3"/>
        <w:numPr>
          <w:ilvl w:val="0"/>
          <w:numId w:val="11"/>
        </w:numPr>
      </w:pPr>
      <w:bookmarkStart w:id="11" w:name="_Toc93747200"/>
      <w:r w:rsidRPr="008547F3">
        <w:t>Experimental data to compare with</w:t>
      </w:r>
      <w:bookmarkEnd w:id="11"/>
    </w:p>
    <w:p w:rsidR="0022396E" w:rsidRDefault="008547F3" w:rsidP="00F87CE8">
      <w:r w:rsidRPr="008547F3">
        <w:t>SHI transport in various materials</w:t>
      </w:r>
      <w:r w:rsidR="00337080" w:rsidRPr="008547F3">
        <w:fldChar w:fldCharType="begin" w:fldLock="1"/>
      </w:r>
      <w:r w:rsidR="00C73675">
        <w:instrText>ADDIN CSL_CITATION {"citationItems":[{"id":"ITEM-1","itemData":{"DOI":"10.1118/1.596062","ISSN":"00942405","author":[{"dropping-particle":"","family":"Christensen","given":"Ralph","non-dropping-particle":"","parse-names":false,"suffix":""}],"container-title":"Academic Press","id":"ITEM-1","issued":{"date-parts":[["1990"]]},"title":"The Dosimetry of Ionizing Radiation, Volume 1 edited by Kenneth R. Kase, Bengt E. Bjärngard, and F. H. Attix","type":"book","volume":"5"},"uris":["http://www.mendeley.com/documents/?uuid=cd325391-e7dd-43bb-87cb-e1bfae30119e"]},{"id":"ITEM-2","itemData":{"DOI":"10.1007/978-1-4613-1059-4","ISBN":"978-1-4612-8314-0","editor":[{"dropping-particle":"","family":"Jenkins","given":"Theodore M","non-dropping-particle":"","parse-names":false,"suffix":""},{"dropping-particle":"","family":"Nelson","given":"Walter R","non-dropping-particle":"","parse-names":false,"suffix":""},{"dropping-particle":"","family":"Rindi","given":"Alessandro","non-dropping-particle":"","parse-names":false,"suffix":""}],"id":"ITEM-2","issued":{"date-parts":[["1988"]]},"publisher":"Springer US","publisher-place":"Boston, MA","title":"Monte Carlo Transport of Electrons and Photons","type":"book"},"uris":["http://www.mendeley.com/documents/?uuid=848191d6-cfe3-4107-bd06-ed8963b43571"]}],"mendeley":{"formattedCitation":" [9,15]","plainTextFormattedCitation":" [9,15]","previouslyFormattedCitation":" [9,15]"},"properties":{"noteIndex":0},"schema":"https://github.com/citation-style-language/schema/raw/master/csl-citation.json"}</w:instrText>
      </w:r>
      <w:r w:rsidR="00337080" w:rsidRPr="008547F3">
        <w:fldChar w:fldCharType="separate"/>
      </w:r>
      <w:r w:rsidR="00C73675" w:rsidRPr="00C73675">
        <w:rPr>
          <w:noProof/>
        </w:rPr>
        <w:t> [9,15]</w:t>
      </w:r>
      <w:r w:rsidR="00337080" w:rsidRPr="008547F3">
        <w:fldChar w:fldCharType="end"/>
      </w:r>
    </w:p>
    <w:p w:rsidR="00FC6DE3" w:rsidRPr="00FC6DE3" w:rsidRDefault="00FC6DE3" w:rsidP="00C831AC">
      <w:pPr>
        <w:pStyle w:val="Heading3"/>
        <w:numPr>
          <w:ilvl w:val="0"/>
          <w:numId w:val="11"/>
        </w:numPr>
      </w:pPr>
      <w:bookmarkStart w:id="12" w:name="_Toc93747201"/>
      <w:r>
        <w:t>Probabilities of ionization within DOS</w:t>
      </w:r>
      <w:bookmarkEnd w:id="12"/>
    </w:p>
    <w:p w:rsidR="00FC6DE3" w:rsidRDefault="00FC6DE3" w:rsidP="00F87CE8">
      <w:pPr>
        <w:rPr>
          <w:lang w:val="ru-RU"/>
        </w:rPr>
      </w:pPr>
      <w:r>
        <w:rPr>
          <w:lang w:val="ru-RU"/>
        </w:rPr>
        <w:t>При определении вероятности, откуда из ДОС валентной зоны</w:t>
      </w:r>
      <w:r w:rsidR="006476B6">
        <w:rPr>
          <w:lang w:val="ru-RU"/>
        </w:rPr>
        <w:t xml:space="preserve"> (ВЗ)</w:t>
      </w:r>
      <w:r>
        <w:rPr>
          <w:lang w:val="ru-RU"/>
        </w:rPr>
        <w:t>, и куда в зону проводимости</w:t>
      </w:r>
      <w:r w:rsidR="006476B6">
        <w:rPr>
          <w:lang w:val="ru-RU"/>
        </w:rPr>
        <w:t xml:space="preserve"> (ЗП)</w:t>
      </w:r>
      <w:r>
        <w:rPr>
          <w:lang w:val="ru-RU"/>
        </w:rPr>
        <w:t>, переходит электрон при ионизации, учитываются ДОС обеих зон, и функция распределения с заданной температурой (которая в текущей модели считается неизменной), в соответсвии с интегралом столкновений Больцманна</w:t>
      </w:r>
      <w:r w:rsidR="00D1687B" w:rsidRPr="00D1687B">
        <w:rPr>
          <w:lang w:val="ru-RU"/>
        </w:rPr>
        <w:t xml:space="preserve"> (см. </w:t>
      </w:r>
      <w:r w:rsidR="00D1687B">
        <w:rPr>
          <w:lang w:val="ru-RU"/>
        </w:rPr>
        <w:t>н</w:t>
      </w:r>
      <w:r w:rsidR="00D1687B" w:rsidRPr="00D1687B">
        <w:rPr>
          <w:lang w:val="ru-RU"/>
        </w:rPr>
        <w:t>апример</w:t>
      </w:r>
      <w:r w:rsidR="00D1687B">
        <w:rPr>
          <w:lang w:val="ru-RU"/>
        </w:rPr>
        <w:fldChar w:fldCharType="begin" w:fldLock="1"/>
      </w:r>
      <w:r w:rsidR="00C73675">
        <w:rPr>
          <w:lang w:val="ru-RU"/>
        </w:rPr>
        <w:instrText xml:space="preserve">ADDIN CSL_CITATION {"citationItems":[{"id":"ITEM-1","itemData":{"DOI":"10.1063/1.1853494","ISSN":"00218979","abstract":"In this article we present a detailed and unified theoretical treatment of secondary electron cascades that follow the absorption of x-ray photons. A Monte Carlo model has been constructed that treats in detail the evolution of electron cascades induced by photoelectrons and by Auger electrons following inner shell ionizations. Detailed calculations are presented for cascades initiated by electron energies between 0.1 and 10 keV . The present article expands our earlier work [B. Ziaja, D. van der Spoel, A. Szöke, and J. Hajdu, Phys. Rev. B64, 214104 (2001), Phys. Rev. B66, 024116 (2002)] by extending the primary energy range, by improving the treatment of secondary electrons, especially at low electron energies, by including ionization by holes, and by taking into account their coupling to the crystal lattice. The calculations describe the three-dimensional evolution of the electron cloud, and monitor the equivalent instantaneous temperature of the free electron gas as the system cools. The dissipation of the impact energy proceeds predominantly through the production of secondary electrons whose energies are comparable to the binding energies of the valence ( 40 – 50 eV ) and of the core electrons ( 300 eV ) . The electron cloud generated by a 10 keV electron is strongly anisotropic in the early phases of the cascade ( t </w:instrText>
      </w:r>
      <w:r w:rsidR="00C73675">
        <w:rPr>
          <w:rFonts w:ascii="Cambria Math" w:hAnsi="Cambria Math" w:cs="Cambria Math"/>
          <w:lang w:val="ru-RU"/>
        </w:rPr>
        <w:instrText>⩽</w:instrText>
      </w:r>
      <w:r w:rsidR="00C73675">
        <w:rPr>
          <w:lang w:val="ru-RU"/>
        </w:rPr>
        <w:instrText xml:space="preserve"> 1 fs ) . At later times, the sample is dominated by low energy electrons, and these are scattered more isotropically by atoms in the sample. Our results for the total number of secondary electrons agree with available experimental data, and show that the emission of secondary electrons approaches saturation within about 100 fs following the primary impact.","author":[{"dropping-particle":"","family":"Ziaja","given":"Beata","non-dropping-particle":"","parse-names":false,"suffix":""},{"dropping-particle":"","family":"London","given":"Richard A.","non-dropping-particle":"","parse-names":false,"suffix":""},{"dropping-particle":"","family":"Hajdu","given":"Janos","non-dropping-particle":"","parse-names":false,"suffix":""}],"container-title":"Journal of Applied Physics","id":"ITEM-1","issue":"6","issued":{"date-parts":[["2005","3","4"]]},"page":"064905","publisher":"AIP Publishing","title":"Unified model of secondary electron cascades in diamond","type":"article-journal","volume":"97"},"uris":["http://www.mendeley.com/documents/?uuid=735b0cf7-718a-4523-86b9-da256c3aa091"]}],"mendeley":{"formattedCitation":" [16]","plainTextFormattedCitation":" [16]","previouslyFormattedCitation":" [16]"},"properties":{"noteIndex":0},"schema":"https://github.com/citation-style-language/schema/raw/master/csl-citation.json"}</w:instrText>
      </w:r>
      <w:r w:rsidR="00D1687B">
        <w:rPr>
          <w:lang w:val="ru-RU"/>
        </w:rPr>
        <w:fldChar w:fldCharType="separate"/>
      </w:r>
      <w:r w:rsidR="00C73675" w:rsidRPr="00C73675">
        <w:rPr>
          <w:noProof/>
          <w:lang w:val="ru-RU"/>
        </w:rPr>
        <w:t> [16]</w:t>
      </w:r>
      <w:r w:rsidR="00D1687B">
        <w:rPr>
          <w:lang w:val="ru-RU"/>
        </w:rPr>
        <w:fldChar w:fldCharType="end"/>
      </w:r>
      <w:r w:rsidR="00D1687B" w:rsidRPr="006476B6">
        <w:rPr>
          <w:lang w:val="ru-RU"/>
        </w:rPr>
        <w:t>,</w:t>
      </w:r>
      <w:r w:rsidR="00D1687B">
        <w:rPr>
          <w:lang w:val="ru-RU"/>
        </w:rPr>
        <w:t xml:space="preserve"> только еще с учетом функции распределения</w:t>
      </w:r>
      <w:r w:rsidR="00D1687B" w:rsidRPr="00D1687B">
        <w:rPr>
          <w:lang w:val="ru-RU"/>
        </w:rPr>
        <w:t>)</w:t>
      </w:r>
      <w:r>
        <w:rPr>
          <w:lang w:val="ru-RU"/>
        </w:rPr>
        <w:t>.</w:t>
      </w:r>
    </w:p>
    <w:p w:rsidR="00695DB5" w:rsidRDefault="00695DB5" w:rsidP="00F87CE8">
      <w:pPr>
        <w:rPr>
          <w:lang w:val="ru-RU"/>
        </w:rPr>
      </w:pPr>
      <w:r>
        <w:rPr>
          <w:lang w:val="ru-RU"/>
        </w:rPr>
        <w:t>Это сделано с учетом того, что в будущем мы хотим учитывать изменение температуры мишени, что повлияет на фукнцию распределения электронов, и, соответственно, на вероятности их нахождения на разных уровнях в ВЗ и ЗП.</w:t>
      </w:r>
    </w:p>
    <w:p w:rsidR="00244F0C" w:rsidRDefault="00244F0C" w:rsidP="00C831AC">
      <w:pPr>
        <w:pStyle w:val="Heading3"/>
        <w:numPr>
          <w:ilvl w:val="0"/>
          <w:numId w:val="11"/>
        </w:numPr>
      </w:pPr>
      <w:bookmarkStart w:id="13" w:name="_Toc93747202"/>
      <w:r>
        <w:t>Electron emission</w:t>
      </w:r>
      <w:bookmarkEnd w:id="13"/>
    </w:p>
    <w:p w:rsidR="00244F0C" w:rsidRPr="00244F0C" w:rsidRDefault="00244F0C" w:rsidP="00F87CE8">
      <w:pPr>
        <w:rPr>
          <w:lang w:val="ru-RU"/>
        </w:rPr>
      </w:pPr>
      <w:r w:rsidRPr="00244F0C">
        <w:rPr>
          <w:lang w:val="ru-RU"/>
        </w:rPr>
        <w:t>Вылет электронов с поверхности</w:t>
      </w:r>
      <w:r>
        <w:rPr>
          <w:lang w:val="ru-RU"/>
        </w:rPr>
        <w:t xml:space="preserve"> в вакуум</w:t>
      </w:r>
      <w:r w:rsidR="000838F9">
        <w:rPr>
          <w:lang w:val="ru-RU"/>
        </w:rPr>
        <w:fldChar w:fldCharType="begin" w:fldLock="1"/>
      </w:r>
      <w:r w:rsidR="009216AD">
        <w:rPr>
          <w:lang w:val="ru-RU"/>
        </w:rPr>
        <w:instrText>ADDIN CSL_CITATION {"citationItems":[{"id":"ITEM-1","itemData":{"DOI":"10.1002/pssb.201400130","ISSN":"03701972","author":[{"dropping-particle":"","family":"Rymzhanov","given":"R. A.","non-dropping-particle":"","parse-names":false,"suffix":""},{"dropping-particle":"","family":"Medvedev","given":"N. A.","non-dropping-particle":"","parse-names":false,"suffix":""},{"dropping-particle":"","family":"Volkov","given":"A. E.","non-dropping-particle":"","parse-names":false,"suffix":""}],"container-title":"physica status solidi (b)","id":"ITEM-1","issue":"1","issued":{"date-parts":[["2015","1","19"]]},"page":"159-164","title":"Electron emission from silicon and germanium after swift heavy ion impact","type":"article-journal","volume":"252"},"uris":["http://www.mendeley.com/documents/?uuid=ebaeb9f8-5ed4-4f57-8d7d-592920866a8c"]}],"mendeley":{"formattedCitation":" [17]","plainTextFormattedCitation":" [17]","previouslyFormattedCitation":" [17]"},"properties":{"noteIndex":0},"schema":"https://github.com/citation-style-language/schema/raw/master/csl-citation.json"}</w:instrText>
      </w:r>
      <w:r w:rsidR="000838F9">
        <w:rPr>
          <w:lang w:val="ru-RU"/>
        </w:rPr>
        <w:fldChar w:fldCharType="separate"/>
      </w:r>
      <w:r w:rsidR="000838F9" w:rsidRPr="000838F9">
        <w:rPr>
          <w:noProof/>
          <w:lang w:val="ru-RU"/>
        </w:rPr>
        <w:t> [17]</w:t>
      </w:r>
      <w:r w:rsidR="000838F9">
        <w:rPr>
          <w:lang w:val="ru-RU"/>
        </w:rPr>
        <w:fldChar w:fldCharType="end"/>
      </w:r>
      <w:r w:rsidR="000838F9">
        <w:rPr>
          <w:lang w:val="ru-RU"/>
        </w:rPr>
        <w:t>.</w:t>
      </w:r>
      <w:r w:rsidRPr="00244F0C">
        <w:rPr>
          <w:lang w:val="ru-RU"/>
        </w:rPr>
        <w:t xml:space="preserve"> </w:t>
      </w:r>
      <w:r w:rsidR="000838F9">
        <w:rPr>
          <w:lang w:val="ru-RU"/>
        </w:rPr>
        <w:t>М</w:t>
      </w:r>
      <w:r w:rsidRPr="00244F0C">
        <w:rPr>
          <w:lang w:val="ru-RU"/>
        </w:rPr>
        <w:t>одель барьера поверхности на разделе двух произвольных материалов</w:t>
      </w:r>
      <w:r w:rsidR="000838F9" w:rsidRPr="000838F9">
        <w:rPr>
          <w:lang w:val="ru-RU"/>
        </w:rPr>
        <w:t xml:space="preserve"> (</w:t>
      </w:r>
      <w:r w:rsidR="000838F9" w:rsidRPr="000838F9">
        <w:rPr>
          <w:i/>
          <w:lang w:val="ru-RU"/>
        </w:rPr>
        <w:t>не готово</w:t>
      </w:r>
      <w:r w:rsidR="000838F9" w:rsidRPr="000838F9">
        <w:rPr>
          <w:lang w:val="ru-RU"/>
        </w:rPr>
        <w:t>)</w:t>
      </w:r>
      <w:r w:rsidR="000838F9">
        <w:rPr>
          <w:lang w:val="ru-RU"/>
        </w:rPr>
        <w:t>.</w:t>
      </w:r>
      <w:r w:rsidRPr="00244F0C">
        <w:rPr>
          <w:lang w:val="ru-RU"/>
        </w:rPr>
        <w:t xml:space="preserve"> </w:t>
      </w:r>
      <w:r w:rsidR="000838F9">
        <w:rPr>
          <w:lang w:val="ru-RU"/>
        </w:rPr>
        <w:t>П</w:t>
      </w:r>
      <w:r w:rsidRPr="00244F0C">
        <w:rPr>
          <w:lang w:val="ru-RU"/>
        </w:rPr>
        <w:t>ритяжение обратно к поверхности оставшимися дырками</w:t>
      </w:r>
      <w:r w:rsidR="000838F9" w:rsidRPr="000838F9">
        <w:rPr>
          <w:lang w:val="ru-RU"/>
        </w:rPr>
        <w:t xml:space="preserve"> (</w:t>
      </w:r>
      <w:r w:rsidR="000838F9" w:rsidRPr="000838F9">
        <w:rPr>
          <w:i/>
          <w:lang w:val="ru-RU"/>
        </w:rPr>
        <w:t>не готово</w:t>
      </w:r>
      <w:r w:rsidR="000838F9" w:rsidRPr="000838F9">
        <w:rPr>
          <w:lang w:val="ru-RU"/>
        </w:rPr>
        <w:t>)</w:t>
      </w:r>
      <w:r w:rsidRPr="00244F0C">
        <w:rPr>
          <w:lang w:val="ru-RU"/>
        </w:rPr>
        <w:t>.</w:t>
      </w:r>
    </w:p>
    <w:p w:rsidR="00FC6DE3" w:rsidRPr="00FC6DE3" w:rsidRDefault="00FC6DE3" w:rsidP="00F87CE8">
      <w:pPr>
        <w:rPr>
          <w:lang w:val="ru-RU"/>
        </w:rPr>
      </w:pPr>
    </w:p>
    <w:p w:rsidR="0022396E" w:rsidRPr="00FC5D7F" w:rsidRDefault="0022396E" w:rsidP="00F87CE8">
      <w:pPr>
        <w:pStyle w:val="Heading2"/>
        <w:rPr>
          <w:lang w:val="ru-RU"/>
        </w:rPr>
      </w:pPr>
      <w:bookmarkStart w:id="14" w:name="_Toc93747203"/>
      <w:r>
        <w:rPr>
          <w:lang w:val="ru-RU"/>
        </w:rPr>
        <w:t xml:space="preserve">Описание </w:t>
      </w:r>
      <w:r w:rsidR="00CB3AA2">
        <w:rPr>
          <w:lang w:val="ru-RU"/>
        </w:rPr>
        <w:t>атомов (</w:t>
      </w:r>
      <w:r w:rsidR="00CB3AA2">
        <w:t>MD</w:t>
      </w:r>
      <w:r w:rsidR="00CB3AA2">
        <w:rPr>
          <w:lang w:val="ru-RU"/>
        </w:rPr>
        <w:t>)</w:t>
      </w:r>
      <w:r w:rsidRPr="00FC5D7F">
        <w:rPr>
          <w:lang w:val="ru-RU"/>
        </w:rPr>
        <w:t>:</w:t>
      </w:r>
      <w:bookmarkEnd w:id="14"/>
    </w:p>
    <w:p w:rsidR="0022396E" w:rsidRDefault="00AC05A5" w:rsidP="00F87CE8">
      <w:pPr>
        <w:rPr>
          <w:lang w:val="ru-RU"/>
        </w:rPr>
      </w:pPr>
      <w:r>
        <w:rPr>
          <w:lang w:val="ru-RU"/>
        </w:rPr>
        <w:t xml:space="preserve">Движение атомов можно моделировать с помощью МД алгоритма, т.е. решением классических уравнений Ньютона с помощью численного интегрирования по времени. Для этого используется алгоритм Верле 2-го порядка </w:t>
      </w:r>
      <w:r>
        <w:rPr>
          <w:lang w:val="ru-RU"/>
        </w:rPr>
        <w:fldChar w:fldCharType="begin" w:fldLock="1"/>
      </w:r>
      <w:r>
        <w:rPr>
          <w:lang w:val="ru-RU"/>
        </w:rPr>
        <w:instrText>ADDIN CSL_CITATION {"citationItems":[{"id":"ITEM-1","itemData":{"DOI":"10.1103/PhysRev.159.98","ISSN":"0031-899X","author":[{"dropping-particle":"","family":"Verlet","given":"Loup","non-dropping-particle":"","parse-names":false,"suffix":""}],"container-title":"Physical Review","id":"ITEM-1","issue":"1","issued":{"date-parts":[["1967","7"]]},"page":"98-103","title":"Computer \"Experiments\" on Classical Fluids. I. Thermodynamical Properties of Lennard-Jones Molecules","type":"article-journal","volume":"159"},"uris":["http://www.mendeley.com/documents/?uuid=8495afbb-8286-4f3e-971f-376b386dab8e"]}],"mendeley":{"formattedCitation":" [18]","plainTextFormattedCitation":" [18]","previouslyFormattedCitation":" [18]"},"properties":{"noteIndex":0},"schema":"https://github.com/citation-style-language/schema/raw/master/csl-citation.json"}</w:instrText>
      </w:r>
      <w:r>
        <w:rPr>
          <w:lang w:val="ru-RU"/>
        </w:rPr>
        <w:fldChar w:fldCharType="separate"/>
      </w:r>
      <w:r w:rsidRPr="00AC05A5">
        <w:rPr>
          <w:noProof/>
          <w:lang w:val="ru-RU"/>
        </w:rPr>
        <w:t> [18]</w:t>
      </w:r>
      <w:r>
        <w:rPr>
          <w:lang w:val="ru-RU"/>
        </w:rPr>
        <w:fldChar w:fldCharType="end"/>
      </w:r>
      <w:r>
        <w:rPr>
          <w:lang w:val="ru-RU"/>
        </w:rPr>
        <w:t xml:space="preserve"> (позже можно добавить другие алгоритмы, например</w:t>
      </w:r>
      <w:r w:rsidRPr="00AC05A5">
        <w:rPr>
          <w:lang w:val="ru-RU"/>
        </w:rPr>
        <w:t>,</w:t>
      </w:r>
      <w:r>
        <w:rPr>
          <w:lang w:val="ru-RU"/>
        </w:rPr>
        <w:t xml:space="preserve"> алгоритм </w:t>
      </w:r>
      <w:r>
        <w:t>Matryna</w:t>
      </w:r>
      <w:r w:rsidRPr="00AC05A5">
        <w:rPr>
          <w:lang w:val="ru-RU"/>
        </w:rPr>
        <w:t xml:space="preserve"> </w:t>
      </w:r>
      <w:r w:rsidRPr="00A1525A">
        <w:rPr>
          <w:i/>
        </w:rPr>
        <w:t>et</w:t>
      </w:r>
      <w:r w:rsidRPr="00A1525A">
        <w:rPr>
          <w:i/>
          <w:lang w:val="ru-RU"/>
        </w:rPr>
        <w:t xml:space="preserve"> </w:t>
      </w:r>
      <w:r w:rsidRPr="00A1525A">
        <w:rPr>
          <w:i/>
        </w:rPr>
        <w:t>al</w:t>
      </w:r>
      <w:r w:rsidRPr="00A1525A">
        <w:rPr>
          <w:i/>
          <w:lang w:val="ru-RU"/>
        </w:rPr>
        <w:t>.</w:t>
      </w:r>
      <w:r>
        <w:rPr>
          <w:lang w:val="ru-RU"/>
        </w:rPr>
        <w:t xml:space="preserve"> 4-го порядка</w:t>
      </w:r>
      <w:r w:rsidRPr="00AC05A5">
        <w:rPr>
          <w:lang w:val="ru-RU"/>
        </w:rPr>
        <w:t xml:space="preserve"> </w:t>
      </w:r>
      <w:r>
        <w:fldChar w:fldCharType="begin" w:fldLock="1"/>
      </w:r>
      <w:r w:rsidR="00FF0FCC">
        <w:instrText>ADDIN</w:instrText>
      </w:r>
      <w:r w:rsidR="00FF0FCC" w:rsidRPr="007B349C">
        <w:rPr>
          <w:lang w:val="ru-RU"/>
        </w:rPr>
        <w:instrText xml:space="preserve"> </w:instrText>
      </w:r>
      <w:r w:rsidR="00FF0FCC">
        <w:instrText>CSL</w:instrText>
      </w:r>
      <w:r w:rsidR="00FF0FCC" w:rsidRPr="007B349C">
        <w:rPr>
          <w:lang w:val="ru-RU"/>
        </w:rPr>
        <w:instrText>_</w:instrText>
      </w:r>
      <w:r w:rsidR="00FF0FCC">
        <w:instrText>CITATION</w:instrText>
      </w:r>
      <w:r w:rsidR="00FF0FCC" w:rsidRPr="007B349C">
        <w:rPr>
          <w:lang w:val="ru-RU"/>
        </w:rPr>
        <w:instrText xml:space="preserve"> {"</w:instrText>
      </w:r>
      <w:r w:rsidR="00FF0FCC">
        <w:instrText>citationItems</w:instrText>
      </w:r>
      <w:r w:rsidR="00FF0FCC" w:rsidRPr="007B349C">
        <w:rPr>
          <w:lang w:val="ru-RU"/>
        </w:rPr>
        <w:instrText>":[{"</w:instrText>
      </w:r>
      <w:r w:rsidR="00FF0FCC">
        <w:instrText>id</w:instrText>
      </w:r>
      <w:r w:rsidR="00FF0FCC" w:rsidRPr="007B349C">
        <w:rPr>
          <w:lang w:val="ru-RU"/>
        </w:rPr>
        <w:instrText>":"</w:instrText>
      </w:r>
      <w:r w:rsidR="00FF0FCC">
        <w:instrText>ITEM</w:instrText>
      </w:r>
      <w:r w:rsidR="00FF0FCC" w:rsidRPr="007B349C">
        <w:rPr>
          <w:lang w:val="ru-RU"/>
        </w:rPr>
        <w:instrText>-1","</w:instrText>
      </w:r>
      <w:r w:rsidR="00FF0FCC">
        <w:instrText>itemData</w:instrText>
      </w:r>
      <w:r w:rsidR="00FF0FCC" w:rsidRPr="007B349C">
        <w:rPr>
          <w:lang w:val="ru-RU"/>
        </w:rPr>
        <w:instrText>":{"</w:instrText>
      </w:r>
      <w:r w:rsidR="00FF0FCC">
        <w:instrText>DOI</w:instrText>
      </w:r>
      <w:r w:rsidR="00FF0FCC" w:rsidRPr="007B349C">
        <w:rPr>
          <w:lang w:val="ru-RU"/>
        </w:rPr>
        <w:instrText>":"10.1063/1.469006","</w:instrText>
      </w:r>
      <w:r w:rsidR="00FF0FCC">
        <w:instrText>ISSN</w:instrText>
      </w:r>
      <w:r w:rsidR="00FF0FCC" w:rsidRPr="007B349C">
        <w:rPr>
          <w:lang w:val="ru-RU"/>
        </w:rPr>
        <w:instrText>":"00219606","</w:instrText>
      </w:r>
      <w:r w:rsidR="00FF0FCC">
        <w:instrText>abstract</w:instrText>
      </w:r>
      <w:r w:rsidR="00FF0FCC" w:rsidRPr="007B349C">
        <w:rPr>
          <w:lang w:val="ru-RU"/>
        </w:rPr>
        <w:instrText>":"</w:instrText>
      </w:r>
      <w:r w:rsidR="00FF0FCC">
        <w:instrText>A</w:instrText>
      </w:r>
      <w:r w:rsidR="00FF0FCC" w:rsidRPr="007B349C">
        <w:rPr>
          <w:lang w:val="ru-RU"/>
        </w:rPr>
        <w:instrText xml:space="preserve"> </w:instrText>
      </w:r>
      <w:r w:rsidR="00FF0FCC">
        <w:instrText>new</w:instrText>
      </w:r>
      <w:r w:rsidR="00FF0FCC" w:rsidRPr="007B349C">
        <w:rPr>
          <w:lang w:val="ru-RU"/>
        </w:rPr>
        <w:instrText xml:space="preserve"> </w:instrText>
      </w:r>
      <w:r w:rsidR="00FF0FCC">
        <w:instrText>fourth</w:instrText>
      </w:r>
      <w:r w:rsidR="00FF0FCC" w:rsidRPr="007B349C">
        <w:rPr>
          <w:lang w:val="ru-RU"/>
        </w:rPr>
        <w:instrText xml:space="preserve"> </w:instrText>
      </w:r>
      <w:r w:rsidR="00FF0FCC">
        <w:instrText>order</w:instrText>
      </w:r>
      <w:r w:rsidR="00FF0FCC" w:rsidRPr="007B349C">
        <w:rPr>
          <w:lang w:val="ru-RU"/>
        </w:rPr>
        <w:instrText xml:space="preserve"> </w:instrText>
      </w:r>
      <w:r w:rsidR="00FF0FCC">
        <w:instrText>predictor</w:instrText>
      </w:r>
      <w:r w:rsidR="00FF0FCC" w:rsidRPr="007B349C">
        <w:rPr>
          <w:lang w:val="ru-RU"/>
        </w:rPr>
        <w:instrText>-</w:instrText>
      </w:r>
      <w:r w:rsidR="00FF0FCC">
        <w:instrText>corrector</w:instrText>
      </w:r>
      <w:r w:rsidR="00FF0FCC" w:rsidRPr="007B349C">
        <w:rPr>
          <w:lang w:val="ru-RU"/>
        </w:rPr>
        <w:instrText xml:space="preserve"> </w:instrText>
      </w:r>
      <w:r w:rsidR="00FF0FCC">
        <w:instrText>integration</w:instrText>
      </w:r>
      <w:r w:rsidR="00FF0FCC" w:rsidRPr="007B349C">
        <w:rPr>
          <w:lang w:val="ru-RU"/>
        </w:rPr>
        <w:instrText xml:space="preserve"> </w:instrText>
      </w:r>
      <w:r w:rsidR="00FF0FCC">
        <w:instrText>scheme</w:instrText>
      </w:r>
      <w:r w:rsidR="00FF0FCC" w:rsidRPr="007B349C">
        <w:rPr>
          <w:lang w:val="ru-RU"/>
        </w:rPr>
        <w:instrText xml:space="preserve"> </w:instrText>
      </w:r>
      <w:r w:rsidR="00FF0FCC">
        <w:instrText>is</w:instrText>
      </w:r>
      <w:r w:rsidR="00FF0FCC" w:rsidRPr="007B349C">
        <w:rPr>
          <w:lang w:val="ru-RU"/>
        </w:rPr>
        <w:instrText xml:space="preserve"> </w:instrText>
      </w:r>
      <w:r w:rsidR="00FF0FCC">
        <w:instrText>presented</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unique</w:instrText>
      </w:r>
      <w:r w:rsidR="00FF0FCC" w:rsidRPr="007B349C">
        <w:rPr>
          <w:lang w:val="ru-RU"/>
        </w:rPr>
        <w:instrText xml:space="preserve"> </w:instrText>
      </w:r>
      <w:r w:rsidR="00FF0FCC">
        <w:instrText>feature</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new</w:instrText>
      </w:r>
      <w:r w:rsidR="00FF0FCC" w:rsidRPr="007B349C">
        <w:rPr>
          <w:lang w:val="ru-RU"/>
        </w:rPr>
        <w:instrText xml:space="preserve"> </w:instrText>
      </w:r>
      <w:r w:rsidR="00FF0FCC">
        <w:instrText>algorithm</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what</w:instrText>
      </w:r>
      <w:r w:rsidR="00FF0FCC" w:rsidRPr="007B349C">
        <w:rPr>
          <w:lang w:val="ru-RU"/>
        </w:rPr>
        <w:instrText xml:space="preserve"> </w:instrText>
      </w:r>
      <w:r w:rsidR="00FF0FCC">
        <w:instrText>distinguishes</w:instrText>
      </w:r>
      <w:r w:rsidR="00FF0FCC" w:rsidRPr="007B349C">
        <w:rPr>
          <w:lang w:val="ru-RU"/>
        </w:rPr>
        <w:instrText xml:space="preserve"> </w:instrText>
      </w:r>
      <w:r w:rsidR="00FF0FCC">
        <w:instrText>it</w:instrText>
      </w:r>
      <w:r w:rsidR="00FF0FCC" w:rsidRPr="007B349C">
        <w:rPr>
          <w:lang w:val="ru-RU"/>
        </w:rPr>
        <w:instrText xml:space="preserve"> </w:instrText>
      </w:r>
      <w:r w:rsidR="00FF0FCC">
        <w:instrText>from</w:instrText>
      </w:r>
      <w:r w:rsidR="00FF0FCC" w:rsidRPr="007B349C">
        <w:rPr>
          <w:lang w:val="ru-RU"/>
        </w:rPr>
        <w:instrText xml:space="preserve"> </w:instrText>
      </w:r>
      <w:r w:rsidR="00FF0FCC">
        <w:instrText>a</w:instrText>
      </w:r>
      <w:r w:rsidR="00FF0FCC" w:rsidRPr="007B349C">
        <w:rPr>
          <w:lang w:val="ru-RU"/>
        </w:rPr>
        <w:instrText xml:space="preserve"> </w:instrText>
      </w:r>
      <w:r w:rsidR="00FF0FCC">
        <w:instrText>Gear</w:instrText>
      </w:r>
      <w:r w:rsidR="00FF0FCC" w:rsidRPr="007B349C">
        <w:rPr>
          <w:lang w:val="ru-RU"/>
        </w:rPr>
        <w:instrText xml:space="preserve"> </w:instrText>
      </w:r>
      <w:r w:rsidR="00FF0FCC">
        <w:instrText>predictor</w:instrText>
      </w:r>
      <w:r w:rsidR="00FF0FCC" w:rsidRPr="007B349C">
        <w:rPr>
          <w:lang w:val="ru-RU"/>
        </w:rPr>
        <w:instrText>-</w:instrText>
      </w:r>
      <w:r w:rsidR="00FF0FCC">
        <w:instrText>corrector</w:instrText>
      </w:r>
      <w:r w:rsidR="00FF0FCC" w:rsidRPr="007B349C">
        <w:rPr>
          <w:lang w:val="ru-RU"/>
        </w:rPr>
        <w:instrText xml:space="preserve"> </w:instrText>
      </w:r>
      <w:r w:rsidR="00FF0FCC">
        <w:instrText>is</w:instrText>
      </w:r>
      <w:r w:rsidR="00FF0FCC" w:rsidRPr="007B349C">
        <w:rPr>
          <w:lang w:val="ru-RU"/>
        </w:rPr>
        <w:instrText xml:space="preserve"> </w:instrText>
      </w:r>
      <w:r w:rsidR="00FF0FCC">
        <w:instrText>that</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method</w:instrText>
      </w:r>
      <w:r w:rsidR="00FF0FCC" w:rsidRPr="007B349C">
        <w:rPr>
          <w:lang w:val="ru-RU"/>
        </w:rPr>
        <w:instrText xml:space="preserve"> </w:instrText>
      </w:r>
      <w:r w:rsidR="00FF0FCC">
        <w:instrText>is</w:instrText>
      </w:r>
      <w:r w:rsidR="00FF0FCC" w:rsidRPr="007B349C">
        <w:rPr>
          <w:lang w:val="ru-RU"/>
        </w:rPr>
        <w:instrText xml:space="preserve"> </w:instrText>
      </w:r>
      <w:r w:rsidR="00FF0FCC">
        <w:instrText>derived</w:instrText>
      </w:r>
      <w:r w:rsidR="00FF0FCC" w:rsidRPr="007B349C">
        <w:rPr>
          <w:lang w:val="ru-RU"/>
        </w:rPr>
        <w:instrText xml:space="preserve"> </w:instrText>
      </w:r>
      <w:r w:rsidR="00FF0FCC">
        <w:instrText>from</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Trotter</w:instrText>
      </w:r>
      <w:r w:rsidR="00FF0FCC" w:rsidRPr="007B349C">
        <w:rPr>
          <w:lang w:val="ru-RU"/>
        </w:rPr>
        <w:instrText xml:space="preserve"> </w:instrText>
      </w:r>
      <w:r w:rsidR="00FF0FCC">
        <w:instrText>decomposition</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a</w:instrText>
      </w:r>
      <w:r w:rsidR="00FF0FCC" w:rsidRPr="007B349C">
        <w:rPr>
          <w:lang w:val="ru-RU"/>
        </w:rPr>
        <w:instrText xml:space="preserve"> </w:instrText>
      </w:r>
      <w:r w:rsidR="00FF0FCC">
        <w:instrText>specially</w:instrText>
      </w:r>
      <w:r w:rsidR="00FF0FCC" w:rsidRPr="007B349C">
        <w:rPr>
          <w:lang w:val="ru-RU"/>
        </w:rPr>
        <w:instrText xml:space="preserve"> </w:instrText>
      </w:r>
      <w:r w:rsidR="00FF0FCC">
        <w:instrText>formulated</w:instrText>
      </w:r>
      <w:r w:rsidR="00FF0FCC" w:rsidRPr="007B349C">
        <w:rPr>
          <w:lang w:val="ru-RU"/>
        </w:rPr>
        <w:instrText xml:space="preserve"> </w:instrText>
      </w:r>
      <w:r w:rsidR="00FF0FCC">
        <w:instrText>evolution</w:instrText>
      </w:r>
      <w:r w:rsidR="00FF0FCC" w:rsidRPr="007B349C">
        <w:rPr>
          <w:lang w:val="ru-RU"/>
        </w:rPr>
        <w:instrText xml:space="preserve"> </w:instrText>
      </w:r>
      <w:r w:rsidR="00FF0FCC">
        <w:instrText>operator</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as</w:instrText>
      </w:r>
      <w:r w:rsidR="00FF0FCC" w:rsidRPr="007B349C">
        <w:rPr>
          <w:lang w:val="ru-RU"/>
        </w:rPr>
        <w:instrText xml:space="preserve"> </w:instrText>
      </w:r>
      <w:r w:rsidR="00FF0FCC">
        <w:instrText>such</w:instrText>
      </w:r>
      <w:r w:rsidR="00FF0FCC" w:rsidRPr="007B349C">
        <w:rPr>
          <w:lang w:val="ru-RU"/>
        </w:rPr>
        <w:instrText xml:space="preserve">, </w:instrText>
      </w:r>
      <w:r w:rsidR="00FF0FCC">
        <w:instrText>is</w:instrText>
      </w:r>
      <w:r w:rsidR="00FF0FCC" w:rsidRPr="007B349C">
        <w:rPr>
          <w:lang w:val="ru-RU"/>
        </w:rPr>
        <w:instrText xml:space="preserve"> </w:instrText>
      </w:r>
      <w:r w:rsidR="00FF0FCC">
        <w:instrText>both</w:instrText>
      </w:r>
      <w:r w:rsidR="00FF0FCC" w:rsidRPr="007B349C">
        <w:rPr>
          <w:lang w:val="ru-RU"/>
        </w:rPr>
        <w:instrText xml:space="preserve"> </w:instrText>
      </w:r>
      <w:r w:rsidR="00FF0FCC">
        <w:instrText>symplectic</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reversible</w:instrText>
      </w:r>
      <w:r w:rsidR="00FF0FCC" w:rsidRPr="007B349C">
        <w:rPr>
          <w:lang w:val="ru-RU"/>
        </w:rPr>
        <w:instrText xml:space="preserve">. </w:instrText>
      </w:r>
      <w:r w:rsidR="00FF0FCC">
        <w:instrText>In</w:instrText>
      </w:r>
      <w:r w:rsidR="00FF0FCC" w:rsidRPr="007B349C">
        <w:rPr>
          <w:lang w:val="ru-RU"/>
        </w:rPr>
        <w:instrText xml:space="preserve"> </w:instrText>
      </w:r>
      <w:r w:rsidR="00FF0FCC">
        <w:instrText>addition</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method</w:instrText>
      </w:r>
      <w:r w:rsidR="00FF0FCC" w:rsidRPr="007B349C">
        <w:rPr>
          <w:lang w:val="ru-RU"/>
        </w:rPr>
        <w:instrText xml:space="preserve"> </w:instrText>
      </w:r>
      <w:r w:rsidR="00FF0FCC">
        <w:instrText>retains</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useful</w:instrText>
      </w:r>
      <w:r w:rsidR="00FF0FCC" w:rsidRPr="007B349C">
        <w:rPr>
          <w:lang w:val="ru-RU"/>
        </w:rPr>
        <w:instrText xml:space="preserve"> </w:instrText>
      </w:r>
      <w:r w:rsidR="00FF0FCC">
        <w:instrText>property</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Gear</w:instrText>
      </w:r>
      <w:r w:rsidR="00FF0FCC" w:rsidRPr="007B349C">
        <w:rPr>
          <w:lang w:val="ru-RU"/>
        </w:rPr>
        <w:instrText xml:space="preserve"> </w:instrText>
      </w:r>
      <w:r w:rsidR="00FF0FCC">
        <w:instrText>methods</w:instrText>
      </w:r>
      <w:r w:rsidR="00FF0FCC" w:rsidRPr="007B349C">
        <w:rPr>
          <w:lang w:val="ru-RU"/>
        </w:rPr>
        <w:instrText xml:space="preserve"> </w:instrText>
      </w:r>
      <w:r w:rsidR="00FF0FCC">
        <w:instrText>that</w:instrText>
      </w:r>
      <w:r w:rsidR="00FF0FCC" w:rsidRPr="007B349C">
        <w:rPr>
          <w:lang w:val="ru-RU"/>
        </w:rPr>
        <w:instrText xml:space="preserve"> </w:instrText>
      </w:r>
      <w:r w:rsidR="00FF0FCC">
        <w:instrText>only</w:instrText>
      </w:r>
      <w:r w:rsidR="00FF0FCC" w:rsidRPr="007B349C">
        <w:rPr>
          <w:lang w:val="ru-RU"/>
        </w:rPr>
        <w:instrText xml:space="preserve"> </w:instrText>
      </w:r>
      <w:r w:rsidR="00FF0FCC">
        <w:instrText>one</w:instrText>
      </w:r>
      <w:r w:rsidR="00FF0FCC" w:rsidRPr="007B349C">
        <w:rPr>
          <w:lang w:val="ru-RU"/>
        </w:rPr>
        <w:instrText xml:space="preserve"> </w:instrText>
      </w:r>
      <w:r w:rsidR="00FF0FCC">
        <w:instrText>force</w:instrText>
      </w:r>
      <w:r w:rsidR="00FF0FCC" w:rsidRPr="007B349C">
        <w:rPr>
          <w:lang w:val="ru-RU"/>
        </w:rPr>
        <w:instrText xml:space="preserve"> </w:instrText>
      </w:r>
      <w:r w:rsidR="00FF0FCC">
        <w:instrText>evaluation</w:instrText>
      </w:r>
      <w:r w:rsidR="00FF0FCC" w:rsidRPr="007B349C">
        <w:rPr>
          <w:lang w:val="ru-RU"/>
        </w:rPr>
        <w:instrText xml:space="preserve"> </w:instrText>
      </w:r>
      <w:r w:rsidR="00FF0FCC">
        <w:instrText>per</w:instrText>
      </w:r>
      <w:r w:rsidR="00FF0FCC" w:rsidRPr="007B349C">
        <w:rPr>
          <w:lang w:val="ru-RU"/>
        </w:rPr>
        <w:instrText xml:space="preserve"> </w:instrText>
      </w:r>
      <w:r w:rsidR="00FF0FCC">
        <w:instrText>time</w:instrText>
      </w:r>
      <w:r w:rsidR="00FF0FCC" w:rsidRPr="007B349C">
        <w:rPr>
          <w:lang w:val="ru-RU"/>
        </w:rPr>
        <w:instrText xml:space="preserve"> </w:instrText>
      </w:r>
      <w:r w:rsidR="00FF0FCC">
        <w:instrText>step</w:instrText>
      </w:r>
      <w:r w:rsidR="00FF0FCC" w:rsidRPr="007B349C">
        <w:rPr>
          <w:lang w:val="ru-RU"/>
        </w:rPr>
        <w:instrText xml:space="preserve"> </w:instrText>
      </w:r>
      <w:r w:rsidR="00FF0FCC">
        <w:instrText>is</w:instrText>
      </w:r>
      <w:r w:rsidR="00FF0FCC" w:rsidRPr="007B349C">
        <w:rPr>
          <w:lang w:val="ru-RU"/>
        </w:rPr>
        <w:instrText xml:space="preserve"> </w:instrText>
      </w:r>
      <w:r w:rsidR="00FF0FCC">
        <w:instrText>required</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new</w:instrText>
      </w:r>
      <w:r w:rsidR="00FF0FCC" w:rsidRPr="007B349C">
        <w:rPr>
          <w:lang w:val="ru-RU"/>
        </w:rPr>
        <w:instrText xml:space="preserve"> </w:instrText>
      </w:r>
      <w:r w:rsidR="00FF0FCC">
        <w:instrText>integrator</w:instrText>
      </w:r>
      <w:r w:rsidR="00FF0FCC" w:rsidRPr="007B349C">
        <w:rPr>
          <w:lang w:val="ru-RU"/>
        </w:rPr>
        <w:instrText xml:space="preserve"> </w:instrText>
      </w:r>
      <w:r w:rsidR="00FF0FCC">
        <w:instrText>is</w:instrText>
      </w:r>
      <w:r w:rsidR="00FF0FCC" w:rsidRPr="007B349C">
        <w:rPr>
          <w:lang w:val="ru-RU"/>
        </w:rPr>
        <w:instrText xml:space="preserve"> </w:instrText>
      </w:r>
      <w:r w:rsidR="00FF0FCC">
        <w:instrText>tested</w:instrText>
      </w:r>
      <w:r w:rsidR="00FF0FCC" w:rsidRPr="007B349C">
        <w:rPr>
          <w:lang w:val="ru-RU"/>
        </w:rPr>
        <w:instrText xml:space="preserve"> </w:instrText>
      </w:r>
      <w:r w:rsidR="00FF0FCC">
        <w:instrText>on</w:instrText>
      </w:r>
      <w:r w:rsidR="00FF0FCC" w:rsidRPr="007B349C">
        <w:rPr>
          <w:lang w:val="ru-RU"/>
        </w:rPr>
        <w:instrText xml:space="preserve"> </w:instrText>
      </w:r>
      <w:r w:rsidR="00FF0FCC">
        <w:instrText>a</w:instrText>
      </w:r>
      <w:r w:rsidR="00FF0FCC" w:rsidRPr="007B349C">
        <w:rPr>
          <w:lang w:val="ru-RU"/>
        </w:rPr>
        <w:instrText xml:space="preserve"> </w:instrText>
      </w:r>
      <w:r w:rsidR="00FF0FCC">
        <w:instrText>harmonic</w:instrText>
      </w:r>
      <w:r w:rsidR="00FF0FCC" w:rsidRPr="007B349C">
        <w:rPr>
          <w:lang w:val="ru-RU"/>
        </w:rPr>
        <w:instrText xml:space="preserve"> </w:instrText>
      </w:r>
      <w:r w:rsidR="00FF0FCC">
        <w:instrText>plus</w:instrText>
      </w:r>
      <w:r w:rsidR="00FF0FCC" w:rsidRPr="007B349C">
        <w:rPr>
          <w:lang w:val="ru-RU"/>
        </w:rPr>
        <w:instrText xml:space="preserve"> </w:instrText>
      </w:r>
      <w:r w:rsidR="00FF0FCC">
        <w:instrText>quartic</w:instrText>
      </w:r>
      <w:r w:rsidR="00FF0FCC" w:rsidRPr="007B349C">
        <w:rPr>
          <w:lang w:val="ru-RU"/>
        </w:rPr>
        <w:instrText xml:space="preserve"> </w:instrText>
      </w:r>
      <w:r w:rsidR="00FF0FCC">
        <w:instrText>oscillator</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Henon</w:instrText>
      </w:r>
      <w:r w:rsidR="00FF0FCC" w:rsidRPr="007B349C">
        <w:rPr>
          <w:lang w:val="ru-RU"/>
        </w:rPr>
        <w:instrText>-</w:instrText>
      </w:r>
      <w:r w:rsidR="00FF0FCC">
        <w:instrText>Heiles</w:instrText>
      </w:r>
      <w:r w:rsidR="00FF0FCC" w:rsidRPr="007B349C">
        <w:rPr>
          <w:lang w:val="ru-RU"/>
        </w:rPr>
        <w:instrText xml:space="preserve"> </w:instrText>
      </w:r>
      <w:r w:rsidR="00FF0FCC">
        <w:instrText>system</w:instrText>
      </w:r>
      <w:r w:rsidR="00FF0FCC" w:rsidRPr="007B349C">
        <w:rPr>
          <w:lang w:val="ru-RU"/>
        </w:rPr>
        <w:instrText xml:space="preserve">. </w:instrText>
      </w:r>
      <w:r w:rsidR="00FF0FCC">
        <w:instrText>Comparisons</w:instrText>
      </w:r>
      <w:r w:rsidR="00FF0FCC" w:rsidRPr="007B349C">
        <w:rPr>
          <w:lang w:val="ru-RU"/>
        </w:rPr>
        <w:instrText xml:space="preserve"> </w:instrText>
      </w:r>
      <w:r w:rsidR="00FF0FCC">
        <w:instrText>are</w:instrText>
      </w:r>
      <w:r w:rsidR="00FF0FCC" w:rsidRPr="007B349C">
        <w:rPr>
          <w:lang w:val="ru-RU"/>
        </w:rPr>
        <w:instrText xml:space="preserve"> </w:instrText>
      </w:r>
      <w:r w:rsidR="00FF0FCC">
        <w:instrText>made</w:instrText>
      </w:r>
      <w:r w:rsidR="00FF0FCC" w:rsidRPr="007B349C">
        <w:rPr>
          <w:lang w:val="ru-RU"/>
        </w:rPr>
        <w:instrText xml:space="preserve"> </w:instrText>
      </w:r>
      <w:r w:rsidR="00FF0FCC">
        <w:instrText>to</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second</w:instrText>
      </w:r>
      <w:r w:rsidR="00FF0FCC" w:rsidRPr="007B349C">
        <w:rPr>
          <w:lang w:val="ru-RU"/>
        </w:rPr>
        <w:instrText xml:space="preserve"> </w:instrText>
      </w:r>
      <w:r w:rsidR="00FF0FCC">
        <w:instrText>order</w:instrText>
      </w:r>
      <w:r w:rsidR="00FF0FCC" w:rsidRPr="007B349C">
        <w:rPr>
          <w:lang w:val="ru-RU"/>
        </w:rPr>
        <w:instrText xml:space="preserve"> </w:instrText>
      </w:r>
      <w:r w:rsidR="00FF0FCC">
        <w:instrText>velocity</w:instrText>
      </w:r>
      <w:r w:rsidR="00FF0FCC" w:rsidRPr="007B349C">
        <w:rPr>
          <w:lang w:val="ru-RU"/>
        </w:rPr>
        <w:instrText xml:space="preserve"> </w:instrText>
      </w:r>
      <w:r w:rsidR="00FF0FCC">
        <w:instrText>Verlet</w:instrText>
      </w:r>
      <w:r w:rsidR="00FF0FCC" w:rsidRPr="007B349C">
        <w:rPr>
          <w:lang w:val="ru-RU"/>
        </w:rPr>
        <w:instrText xml:space="preserve"> </w:instrText>
      </w:r>
      <w:r w:rsidR="00FF0FCC">
        <w:instrText>integrator</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true</w:instrText>
      </w:r>
      <w:r w:rsidR="00FF0FCC" w:rsidRPr="007B349C">
        <w:rPr>
          <w:lang w:val="ru-RU"/>
        </w:rPr>
        <w:instrText xml:space="preserve"> </w:instrText>
      </w:r>
      <w:r w:rsidR="00FF0FCC">
        <w:instrText>fourth</w:instrText>
      </w:r>
      <w:r w:rsidR="00FF0FCC" w:rsidRPr="007B349C">
        <w:rPr>
          <w:lang w:val="ru-RU"/>
        </w:rPr>
        <w:instrText xml:space="preserve"> </w:instrText>
      </w:r>
      <w:r w:rsidR="00FF0FCC">
        <w:instrText>order</w:instrText>
      </w:r>
      <w:r w:rsidR="00FF0FCC" w:rsidRPr="007B349C">
        <w:rPr>
          <w:lang w:val="ru-RU"/>
        </w:rPr>
        <w:instrText xml:space="preserve"> </w:instrText>
      </w:r>
      <w:r w:rsidR="00FF0FCC">
        <w:instrText>Yoshida</w:instrText>
      </w:r>
      <w:r w:rsidR="00FF0FCC" w:rsidRPr="007B349C">
        <w:rPr>
          <w:lang w:val="ru-RU"/>
        </w:rPr>
        <w:instrText>/</w:instrText>
      </w:r>
      <w:r w:rsidR="00FF0FCC">
        <w:instrText>Suzuki</w:instrText>
      </w:r>
      <w:r w:rsidR="00FF0FCC" w:rsidRPr="007B349C">
        <w:rPr>
          <w:lang w:val="ru-RU"/>
        </w:rPr>
        <w:instrText xml:space="preserve"> </w:instrText>
      </w:r>
      <w:r w:rsidR="00FF0FCC">
        <w:instrText>schemes</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fourth</w:instrText>
      </w:r>
      <w:r w:rsidR="00FF0FCC" w:rsidRPr="007B349C">
        <w:rPr>
          <w:lang w:val="ru-RU"/>
        </w:rPr>
        <w:instrText xml:space="preserve"> </w:instrText>
      </w:r>
      <w:r w:rsidR="00FF0FCC">
        <w:instrText>order</w:instrText>
      </w:r>
      <w:r w:rsidR="00FF0FCC" w:rsidRPr="007B349C">
        <w:rPr>
          <w:lang w:val="ru-RU"/>
        </w:rPr>
        <w:instrText xml:space="preserve"> </w:instrText>
      </w:r>
      <w:r w:rsidR="00FF0FCC">
        <w:instrText>Gear</w:instrText>
      </w:r>
      <w:r w:rsidR="00FF0FCC" w:rsidRPr="007B349C">
        <w:rPr>
          <w:lang w:val="ru-RU"/>
        </w:rPr>
        <w:instrText xml:space="preserve">. </w:instrText>
      </w:r>
      <w:r w:rsidR="00FF0FCC">
        <w:instrText>In</w:instrText>
      </w:r>
      <w:r w:rsidR="00FF0FCC" w:rsidRPr="007B349C">
        <w:rPr>
          <w:lang w:val="ru-RU"/>
        </w:rPr>
        <w:instrText xml:space="preserve"> </w:instrText>
      </w:r>
      <w:r w:rsidR="00FF0FCC">
        <w:instrText>all</w:instrText>
      </w:r>
      <w:r w:rsidR="00FF0FCC" w:rsidRPr="007B349C">
        <w:rPr>
          <w:lang w:val="ru-RU"/>
        </w:rPr>
        <w:instrText xml:space="preserve"> </w:instrText>
      </w:r>
      <w:r w:rsidR="00FF0FCC">
        <w:instrText>cases</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new</w:instrText>
      </w:r>
      <w:r w:rsidR="00FF0FCC" w:rsidRPr="007B349C">
        <w:rPr>
          <w:lang w:val="ru-RU"/>
        </w:rPr>
        <w:instrText xml:space="preserve"> </w:instrText>
      </w:r>
      <w:r w:rsidR="00FF0FCC">
        <w:instrText>method</w:instrText>
      </w:r>
      <w:r w:rsidR="00FF0FCC" w:rsidRPr="007B349C">
        <w:rPr>
          <w:lang w:val="ru-RU"/>
        </w:rPr>
        <w:instrText xml:space="preserve"> </w:instrText>
      </w:r>
      <w:r w:rsidR="00FF0FCC">
        <w:instrText>works</w:instrText>
      </w:r>
      <w:r w:rsidR="00FF0FCC" w:rsidRPr="007B349C">
        <w:rPr>
          <w:lang w:val="ru-RU"/>
        </w:rPr>
        <w:instrText xml:space="preserve"> </w:instrText>
      </w:r>
      <w:r w:rsidR="00FF0FCC">
        <w:instrText>well</w:instrText>
      </w:r>
      <w:r w:rsidR="00FF0FCC" w:rsidRPr="007B349C">
        <w:rPr>
          <w:lang w:val="ru-RU"/>
        </w:rPr>
        <w:instrText xml:space="preserve">, </w:instrText>
      </w:r>
      <w:r w:rsidR="00FF0FCC">
        <w:instrText>giving</w:instrText>
      </w:r>
      <w:r w:rsidR="00FF0FCC" w:rsidRPr="007B349C">
        <w:rPr>
          <w:lang w:val="ru-RU"/>
        </w:rPr>
        <w:instrText xml:space="preserve"> </w:instrText>
      </w:r>
      <w:r w:rsidR="00FF0FCC">
        <w:instrText>energy</w:instrText>
      </w:r>
      <w:r w:rsidR="00FF0FCC" w:rsidRPr="007B349C">
        <w:rPr>
          <w:lang w:val="ru-RU"/>
        </w:rPr>
        <w:instrText xml:space="preserve"> </w:instrText>
      </w:r>
      <w:r w:rsidR="00FF0FCC">
        <w:instrText>conservation</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trajectories</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much</w:instrText>
      </w:r>
      <w:r w:rsidR="00FF0FCC" w:rsidRPr="007B349C">
        <w:rPr>
          <w:lang w:val="ru-RU"/>
        </w:rPr>
        <w:instrText xml:space="preserve"> </w:instrText>
      </w:r>
      <w:r w:rsidR="00FF0FCC">
        <w:instrText>better</w:instrText>
      </w:r>
      <w:r w:rsidR="00FF0FCC" w:rsidRPr="007B349C">
        <w:rPr>
          <w:lang w:val="ru-RU"/>
        </w:rPr>
        <w:instrText xml:space="preserve"> </w:instrText>
      </w:r>
      <w:r w:rsidR="00FF0FCC">
        <w:instrText>quality</w:instrText>
      </w:r>
      <w:r w:rsidR="00FF0FCC" w:rsidRPr="007B349C">
        <w:rPr>
          <w:lang w:val="ru-RU"/>
        </w:rPr>
        <w:instrText xml:space="preserve"> </w:instrText>
      </w:r>
      <w:r w:rsidR="00FF0FCC">
        <w:instrText>than</w:instrText>
      </w:r>
      <w:r w:rsidR="00FF0FCC" w:rsidRPr="007B349C">
        <w:rPr>
          <w:lang w:val="ru-RU"/>
        </w:rPr>
        <w:instrText xml:space="preserve"> </w:instrText>
      </w:r>
      <w:r w:rsidR="00FF0FCC">
        <w:instrText>velocity</w:instrText>
      </w:r>
      <w:r w:rsidR="00FF0FCC" w:rsidRPr="007B349C">
        <w:rPr>
          <w:lang w:val="ru-RU"/>
        </w:rPr>
        <w:instrText xml:space="preserve"> </w:instrText>
      </w:r>
      <w:r w:rsidR="00FF0FCC">
        <w:instrText>Verlet</w:instrText>
      </w:r>
      <w:r w:rsidR="00FF0FCC" w:rsidRPr="007B349C">
        <w:rPr>
          <w:lang w:val="ru-RU"/>
        </w:rPr>
        <w:instrText xml:space="preserve"> </w:instrText>
      </w:r>
      <w:r w:rsidR="00FF0FCC">
        <w:instrText>and</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comparable</w:instrText>
      </w:r>
      <w:r w:rsidR="00FF0FCC" w:rsidRPr="007B349C">
        <w:rPr>
          <w:lang w:val="ru-RU"/>
        </w:rPr>
        <w:instrText xml:space="preserve"> </w:instrText>
      </w:r>
      <w:r w:rsidR="00FF0FCC">
        <w:instrText>quality</w:instrText>
      </w:r>
      <w:r w:rsidR="00FF0FCC" w:rsidRPr="007B349C">
        <w:rPr>
          <w:lang w:val="ru-RU"/>
        </w:rPr>
        <w:instrText xml:space="preserve"> </w:instrText>
      </w:r>
      <w:r w:rsidR="00FF0FCC">
        <w:instrText>to</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results</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true</w:instrText>
      </w:r>
      <w:r w:rsidR="00FF0FCC" w:rsidRPr="007B349C">
        <w:rPr>
          <w:lang w:val="ru-RU"/>
        </w:rPr>
        <w:instrText xml:space="preserve"> </w:instrText>
      </w:r>
      <w:r w:rsidR="00FF0FCC">
        <w:instrText>fourth</w:instrText>
      </w:r>
      <w:r w:rsidR="00FF0FCC" w:rsidRPr="007B349C">
        <w:rPr>
          <w:lang w:val="ru-RU"/>
        </w:rPr>
        <w:instrText xml:space="preserve"> </w:instrText>
      </w:r>
      <w:r w:rsidR="00FF0FCC">
        <w:instrText>order</w:instrText>
      </w:r>
      <w:r w:rsidR="00FF0FCC" w:rsidRPr="007B349C">
        <w:rPr>
          <w:lang w:val="ru-RU"/>
        </w:rPr>
        <w:instrText xml:space="preserve"> </w:instrText>
      </w:r>
      <w:r w:rsidR="00FF0FCC">
        <w:instrText>schemes</w:instrText>
      </w:r>
      <w:r w:rsidR="00FF0FCC" w:rsidRPr="007B349C">
        <w:rPr>
          <w:lang w:val="ru-RU"/>
        </w:rPr>
        <w:instrText xml:space="preserve"> </w:instrText>
      </w:r>
      <w:r w:rsidR="00FF0FCC">
        <w:instrText>for</w:instrText>
      </w:r>
      <w:r w:rsidR="00FF0FCC" w:rsidRPr="007B349C">
        <w:rPr>
          <w:lang w:val="ru-RU"/>
        </w:rPr>
        <w:instrText xml:space="preserve"> </w:instrText>
      </w:r>
      <w:r w:rsidR="00FF0FCC">
        <w:instrText>the</w:instrText>
      </w:r>
      <w:r w:rsidR="00FF0FCC" w:rsidRPr="007B349C">
        <w:rPr>
          <w:lang w:val="ru-RU"/>
        </w:rPr>
        <w:instrText xml:space="preserve"> </w:instrText>
      </w:r>
      <w:r w:rsidR="00FF0FCC">
        <w:instrText>same</w:instrText>
      </w:r>
      <w:r w:rsidR="00FF0FCC" w:rsidRPr="007B349C">
        <w:rPr>
          <w:lang w:val="ru-RU"/>
        </w:rPr>
        <w:instrText xml:space="preserve"> </w:instrText>
      </w:r>
      <w:r w:rsidR="00FF0FCC">
        <w:instrText>computational</w:instrText>
      </w:r>
      <w:r w:rsidR="00FF0FCC" w:rsidRPr="007B349C">
        <w:rPr>
          <w:lang w:val="ru-RU"/>
        </w:rPr>
        <w:instrText xml:space="preserve"> </w:instrText>
      </w:r>
      <w:r w:rsidR="00FF0FCC">
        <w:instrText>cost</w:instrText>
      </w:r>
      <w:r w:rsidR="00FF0FCC" w:rsidRPr="007B349C">
        <w:rPr>
          <w:lang w:val="ru-RU"/>
        </w:rPr>
        <w:instrText xml:space="preserve"> </w:instrText>
      </w:r>
      <w:r w:rsidR="00FF0FCC">
        <w:instrText>as</w:instrText>
      </w:r>
      <w:r w:rsidR="00FF0FCC" w:rsidRPr="007B349C">
        <w:rPr>
          <w:lang w:val="ru-RU"/>
        </w:rPr>
        <w:instrText xml:space="preserve"> </w:instrText>
      </w:r>
      <w:r w:rsidR="00FF0FCC">
        <w:instrText>velocity</w:instrText>
      </w:r>
      <w:r w:rsidR="00FF0FCC" w:rsidRPr="007B349C">
        <w:rPr>
          <w:lang w:val="ru-RU"/>
        </w:rPr>
        <w:instrText xml:space="preserve"> </w:instrText>
      </w:r>
      <w:r w:rsidR="00FF0FCC">
        <w:instrText>Verlet</w:instrText>
      </w:r>
      <w:r w:rsidR="00FF0FCC" w:rsidRPr="007B349C">
        <w:rPr>
          <w:lang w:val="ru-RU"/>
        </w:rPr>
        <w:instrText xml:space="preserve">. © 1995 </w:instrText>
      </w:r>
      <w:r w:rsidR="00FF0FCC">
        <w:instrText>American</w:instrText>
      </w:r>
      <w:r w:rsidR="00FF0FCC" w:rsidRPr="007B349C">
        <w:rPr>
          <w:lang w:val="ru-RU"/>
        </w:rPr>
        <w:instrText xml:space="preserve"> </w:instrText>
      </w:r>
      <w:r w:rsidR="00FF0FCC">
        <w:instrText>Institute</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Physics</w:instrText>
      </w:r>
      <w:r w:rsidR="00FF0FCC" w:rsidRPr="007B349C">
        <w:rPr>
          <w:lang w:val="ru-RU"/>
        </w:rPr>
        <w:instrText>.","</w:instrText>
      </w:r>
      <w:r w:rsidR="00FF0FCC">
        <w:instrText>author</w:instrText>
      </w:r>
      <w:r w:rsidR="00FF0FCC" w:rsidRPr="007B349C">
        <w:rPr>
          <w:lang w:val="ru-RU"/>
        </w:rPr>
        <w:instrText>":[{"</w:instrText>
      </w:r>
      <w:r w:rsidR="00FF0FCC">
        <w:instrText>dropping</w:instrText>
      </w:r>
      <w:r w:rsidR="00FF0FCC" w:rsidRPr="007B349C">
        <w:rPr>
          <w:lang w:val="ru-RU"/>
        </w:rPr>
        <w:instrText>-</w:instrText>
      </w:r>
      <w:r w:rsidR="00FF0FCC">
        <w:instrText>particle</w:instrText>
      </w:r>
      <w:r w:rsidR="00FF0FCC" w:rsidRPr="007B349C">
        <w:rPr>
          <w:lang w:val="ru-RU"/>
        </w:rPr>
        <w:instrText>":"","</w:instrText>
      </w:r>
      <w:r w:rsidR="00FF0FCC">
        <w:instrText>family</w:instrText>
      </w:r>
      <w:r w:rsidR="00FF0FCC" w:rsidRPr="007B349C">
        <w:rPr>
          <w:lang w:val="ru-RU"/>
        </w:rPr>
        <w:instrText>":"</w:instrText>
      </w:r>
      <w:r w:rsidR="00FF0FCC">
        <w:instrText>Martyna</w:instrText>
      </w:r>
      <w:r w:rsidR="00FF0FCC" w:rsidRPr="007B349C">
        <w:rPr>
          <w:lang w:val="ru-RU"/>
        </w:rPr>
        <w:instrText>","</w:instrText>
      </w:r>
      <w:r w:rsidR="00FF0FCC">
        <w:instrText>given</w:instrText>
      </w:r>
      <w:r w:rsidR="00FF0FCC" w:rsidRPr="007B349C">
        <w:rPr>
          <w:lang w:val="ru-RU"/>
        </w:rPr>
        <w:instrText>":"</w:instrText>
      </w:r>
      <w:r w:rsidR="00FF0FCC">
        <w:instrText>Glenn</w:instrText>
      </w:r>
      <w:r w:rsidR="00FF0FCC" w:rsidRPr="007B349C">
        <w:rPr>
          <w:lang w:val="ru-RU"/>
        </w:rPr>
        <w:instrText xml:space="preserve"> </w:instrText>
      </w:r>
      <w:r w:rsidR="00FF0FCC">
        <w:instrText>J</w:instrText>
      </w:r>
      <w:r w:rsidR="00FF0FCC" w:rsidRPr="007B349C">
        <w:rPr>
          <w:lang w:val="ru-RU"/>
        </w:rPr>
        <w:instrText>.","</w:instrText>
      </w:r>
      <w:r w:rsidR="00FF0FCC">
        <w:instrText>non</w:instrText>
      </w:r>
      <w:r w:rsidR="00FF0FCC" w:rsidRPr="007B349C">
        <w:rPr>
          <w:lang w:val="ru-RU"/>
        </w:rPr>
        <w:instrText>-</w:instrText>
      </w:r>
      <w:r w:rsidR="00FF0FCC">
        <w:instrText>dropping</w:instrText>
      </w:r>
      <w:r w:rsidR="00FF0FCC" w:rsidRPr="007B349C">
        <w:rPr>
          <w:lang w:val="ru-RU"/>
        </w:rPr>
        <w:instrText>-</w:instrText>
      </w:r>
      <w:r w:rsidR="00FF0FCC">
        <w:instrText>particle</w:instrText>
      </w:r>
      <w:r w:rsidR="00FF0FCC" w:rsidRPr="007B349C">
        <w:rPr>
          <w:lang w:val="ru-RU"/>
        </w:rPr>
        <w:instrText>":"","</w:instrText>
      </w:r>
      <w:r w:rsidR="00FF0FCC">
        <w:instrText>parse</w:instrText>
      </w:r>
      <w:r w:rsidR="00FF0FCC" w:rsidRPr="007B349C">
        <w:rPr>
          <w:lang w:val="ru-RU"/>
        </w:rPr>
        <w:instrText>-</w:instrText>
      </w:r>
      <w:r w:rsidR="00FF0FCC">
        <w:instrText>names</w:instrText>
      </w:r>
      <w:r w:rsidR="00FF0FCC" w:rsidRPr="007B349C">
        <w:rPr>
          <w:lang w:val="ru-RU"/>
        </w:rPr>
        <w:instrText>":</w:instrText>
      </w:r>
      <w:r w:rsidR="00FF0FCC">
        <w:instrText>false</w:instrText>
      </w:r>
      <w:r w:rsidR="00FF0FCC" w:rsidRPr="007B349C">
        <w:rPr>
          <w:lang w:val="ru-RU"/>
        </w:rPr>
        <w:instrText>,"</w:instrText>
      </w:r>
      <w:r w:rsidR="00FF0FCC">
        <w:instrText>suffix</w:instrText>
      </w:r>
      <w:r w:rsidR="00FF0FCC" w:rsidRPr="007B349C">
        <w:rPr>
          <w:lang w:val="ru-RU"/>
        </w:rPr>
        <w:instrText>":""},{"</w:instrText>
      </w:r>
      <w:r w:rsidR="00FF0FCC">
        <w:instrText>dropping</w:instrText>
      </w:r>
      <w:r w:rsidR="00FF0FCC" w:rsidRPr="007B349C">
        <w:rPr>
          <w:lang w:val="ru-RU"/>
        </w:rPr>
        <w:instrText>-</w:instrText>
      </w:r>
      <w:r w:rsidR="00FF0FCC">
        <w:instrText>particle</w:instrText>
      </w:r>
      <w:r w:rsidR="00FF0FCC" w:rsidRPr="007B349C">
        <w:rPr>
          <w:lang w:val="ru-RU"/>
        </w:rPr>
        <w:instrText>":"","</w:instrText>
      </w:r>
      <w:r w:rsidR="00FF0FCC">
        <w:instrText>family</w:instrText>
      </w:r>
      <w:r w:rsidR="00FF0FCC" w:rsidRPr="007B349C">
        <w:rPr>
          <w:lang w:val="ru-RU"/>
        </w:rPr>
        <w:instrText>":"</w:instrText>
      </w:r>
      <w:r w:rsidR="00FF0FCC">
        <w:instrText>Tuckerman</w:instrText>
      </w:r>
      <w:r w:rsidR="00FF0FCC" w:rsidRPr="007B349C">
        <w:rPr>
          <w:lang w:val="ru-RU"/>
        </w:rPr>
        <w:instrText>","</w:instrText>
      </w:r>
      <w:r w:rsidR="00FF0FCC">
        <w:instrText>given</w:instrText>
      </w:r>
      <w:r w:rsidR="00FF0FCC" w:rsidRPr="007B349C">
        <w:rPr>
          <w:lang w:val="ru-RU"/>
        </w:rPr>
        <w:instrText>":"</w:instrText>
      </w:r>
      <w:r w:rsidR="00FF0FCC">
        <w:instrText>Mark</w:instrText>
      </w:r>
      <w:r w:rsidR="00FF0FCC" w:rsidRPr="007B349C">
        <w:rPr>
          <w:lang w:val="ru-RU"/>
        </w:rPr>
        <w:instrText xml:space="preserve"> </w:instrText>
      </w:r>
      <w:r w:rsidR="00FF0FCC">
        <w:instrText>E</w:instrText>
      </w:r>
      <w:r w:rsidR="00FF0FCC" w:rsidRPr="007B349C">
        <w:rPr>
          <w:lang w:val="ru-RU"/>
        </w:rPr>
        <w:instrText>.","</w:instrText>
      </w:r>
      <w:r w:rsidR="00FF0FCC">
        <w:instrText>non</w:instrText>
      </w:r>
      <w:r w:rsidR="00FF0FCC" w:rsidRPr="007B349C">
        <w:rPr>
          <w:lang w:val="ru-RU"/>
        </w:rPr>
        <w:instrText>-</w:instrText>
      </w:r>
      <w:r w:rsidR="00FF0FCC">
        <w:instrText>dropping</w:instrText>
      </w:r>
      <w:r w:rsidR="00FF0FCC" w:rsidRPr="007B349C">
        <w:rPr>
          <w:lang w:val="ru-RU"/>
        </w:rPr>
        <w:instrText>-</w:instrText>
      </w:r>
      <w:r w:rsidR="00FF0FCC">
        <w:instrText>particle</w:instrText>
      </w:r>
      <w:r w:rsidR="00FF0FCC" w:rsidRPr="007B349C">
        <w:rPr>
          <w:lang w:val="ru-RU"/>
        </w:rPr>
        <w:instrText>":"","</w:instrText>
      </w:r>
      <w:r w:rsidR="00FF0FCC">
        <w:instrText>parse</w:instrText>
      </w:r>
      <w:r w:rsidR="00FF0FCC" w:rsidRPr="007B349C">
        <w:rPr>
          <w:lang w:val="ru-RU"/>
        </w:rPr>
        <w:instrText>-</w:instrText>
      </w:r>
      <w:r w:rsidR="00FF0FCC">
        <w:instrText>names</w:instrText>
      </w:r>
      <w:r w:rsidR="00FF0FCC" w:rsidRPr="007B349C">
        <w:rPr>
          <w:lang w:val="ru-RU"/>
        </w:rPr>
        <w:instrText>":</w:instrText>
      </w:r>
      <w:r w:rsidR="00FF0FCC">
        <w:instrText>false</w:instrText>
      </w:r>
      <w:r w:rsidR="00FF0FCC" w:rsidRPr="007B349C">
        <w:rPr>
          <w:lang w:val="ru-RU"/>
        </w:rPr>
        <w:instrText>,"</w:instrText>
      </w:r>
      <w:r w:rsidR="00FF0FCC">
        <w:instrText>suffix</w:instrText>
      </w:r>
      <w:r w:rsidR="00FF0FCC" w:rsidRPr="007B349C">
        <w:rPr>
          <w:lang w:val="ru-RU"/>
        </w:rPr>
        <w:instrText>":""}],"</w:instrText>
      </w:r>
      <w:r w:rsidR="00FF0FCC">
        <w:instrText>container</w:instrText>
      </w:r>
      <w:r w:rsidR="00FF0FCC" w:rsidRPr="007B349C">
        <w:rPr>
          <w:lang w:val="ru-RU"/>
        </w:rPr>
        <w:instrText>-</w:instrText>
      </w:r>
      <w:r w:rsidR="00FF0FCC">
        <w:instrText>title</w:instrText>
      </w:r>
      <w:r w:rsidR="00FF0FCC" w:rsidRPr="007B349C">
        <w:rPr>
          <w:lang w:val="ru-RU"/>
        </w:rPr>
        <w:instrText>":"</w:instrText>
      </w:r>
      <w:r w:rsidR="00FF0FCC">
        <w:instrText>The</w:instrText>
      </w:r>
      <w:r w:rsidR="00FF0FCC" w:rsidRPr="007B349C">
        <w:rPr>
          <w:lang w:val="ru-RU"/>
        </w:rPr>
        <w:instrText xml:space="preserve"> </w:instrText>
      </w:r>
      <w:r w:rsidR="00FF0FCC">
        <w:instrText>Journal</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Chemical</w:instrText>
      </w:r>
      <w:r w:rsidR="00FF0FCC" w:rsidRPr="007B349C">
        <w:rPr>
          <w:lang w:val="ru-RU"/>
        </w:rPr>
        <w:instrText xml:space="preserve"> </w:instrText>
      </w:r>
      <w:r w:rsidR="00FF0FCC">
        <w:instrText>Physics</w:instrText>
      </w:r>
      <w:r w:rsidR="00FF0FCC" w:rsidRPr="007B349C">
        <w:rPr>
          <w:lang w:val="ru-RU"/>
        </w:rPr>
        <w:instrText>","</w:instrText>
      </w:r>
      <w:r w:rsidR="00FF0FCC">
        <w:instrText>id</w:instrText>
      </w:r>
      <w:r w:rsidR="00FF0FCC" w:rsidRPr="007B349C">
        <w:rPr>
          <w:lang w:val="ru-RU"/>
        </w:rPr>
        <w:instrText>":"</w:instrText>
      </w:r>
      <w:r w:rsidR="00FF0FCC">
        <w:instrText>ITEM</w:instrText>
      </w:r>
      <w:r w:rsidR="00FF0FCC" w:rsidRPr="007B349C">
        <w:rPr>
          <w:lang w:val="ru-RU"/>
        </w:rPr>
        <w:instrText>-1","</w:instrText>
      </w:r>
      <w:r w:rsidR="00FF0FCC">
        <w:instrText>issue</w:instrText>
      </w:r>
      <w:r w:rsidR="00FF0FCC" w:rsidRPr="007B349C">
        <w:rPr>
          <w:lang w:val="ru-RU"/>
        </w:rPr>
        <w:instrText>":"20","</w:instrText>
      </w:r>
      <w:r w:rsidR="00FF0FCC">
        <w:instrText>issued</w:instrText>
      </w:r>
      <w:r w:rsidR="00FF0FCC" w:rsidRPr="007B349C">
        <w:rPr>
          <w:lang w:val="ru-RU"/>
        </w:rPr>
        <w:instrText>":{"</w:instrText>
      </w:r>
      <w:r w:rsidR="00FF0FCC">
        <w:instrText>date</w:instrText>
      </w:r>
      <w:r w:rsidR="00FF0FCC" w:rsidRPr="007B349C">
        <w:rPr>
          <w:lang w:val="ru-RU"/>
        </w:rPr>
        <w:instrText>-</w:instrText>
      </w:r>
      <w:r w:rsidR="00FF0FCC">
        <w:instrText>parts</w:instrText>
      </w:r>
      <w:r w:rsidR="00FF0FCC" w:rsidRPr="007B349C">
        <w:rPr>
          <w:lang w:val="ru-RU"/>
        </w:rPr>
        <w:instrText>":[["1995","6","4"]]},"</w:instrText>
      </w:r>
      <w:r w:rsidR="00FF0FCC">
        <w:instrText>page</w:instrText>
      </w:r>
      <w:r w:rsidR="00FF0FCC" w:rsidRPr="007B349C">
        <w:rPr>
          <w:lang w:val="ru-RU"/>
        </w:rPr>
        <w:instrText>":"8071-8077","</w:instrText>
      </w:r>
      <w:r w:rsidR="00FF0FCC">
        <w:instrText>publisher</w:instrText>
      </w:r>
      <w:r w:rsidR="00FF0FCC" w:rsidRPr="007B349C">
        <w:rPr>
          <w:lang w:val="ru-RU"/>
        </w:rPr>
        <w:instrText>":"</w:instrText>
      </w:r>
      <w:r w:rsidR="00FF0FCC">
        <w:instrText>American</w:instrText>
      </w:r>
      <w:r w:rsidR="00FF0FCC" w:rsidRPr="007B349C">
        <w:rPr>
          <w:lang w:val="ru-RU"/>
        </w:rPr>
        <w:instrText xml:space="preserve"> </w:instrText>
      </w:r>
      <w:r w:rsidR="00FF0FCC">
        <w:instrText>Institute</w:instrText>
      </w:r>
      <w:r w:rsidR="00FF0FCC" w:rsidRPr="007B349C">
        <w:rPr>
          <w:lang w:val="ru-RU"/>
        </w:rPr>
        <w:instrText xml:space="preserve"> </w:instrText>
      </w:r>
      <w:r w:rsidR="00FF0FCC">
        <w:instrText>of</w:instrText>
      </w:r>
      <w:r w:rsidR="00FF0FCC" w:rsidRPr="007B349C">
        <w:rPr>
          <w:lang w:val="ru-RU"/>
        </w:rPr>
        <w:instrText xml:space="preserve"> </w:instrText>
      </w:r>
      <w:r w:rsidR="00FF0FCC">
        <w:instrText>PhysicsAIP</w:instrText>
      </w:r>
      <w:r w:rsidR="00FF0FCC" w:rsidRPr="007B349C">
        <w:rPr>
          <w:lang w:val="ru-RU"/>
        </w:rPr>
        <w:instrText>","</w:instrText>
      </w:r>
      <w:r w:rsidR="00FF0FCC">
        <w:instrText>title</w:instrText>
      </w:r>
      <w:r w:rsidR="00FF0FCC" w:rsidRPr="007B349C">
        <w:rPr>
          <w:lang w:val="ru-RU"/>
        </w:rPr>
        <w:instrText>":"</w:instrText>
      </w:r>
      <w:r w:rsidR="00FF0FCC">
        <w:instrText>Symplectic</w:instrText>
      </w:r>
      <w:r w:rsidR="00FF0FCC" w:rsidRPr="007B349C">
        <w:rPr>
          <w:lang w:val="ru-RU"/>
        </w:rPr>
        <w:instrText xml:space="preserve"> </w:instrText>
      </w:r>
      <w:r w:rsidR="00FF0FCC">
        <w:instrText>reversible</w:instrText>
      </w:r>
      <w:r w:rsidR="00FF0FCC" w:rsidRPr="007B349C">
        <w:rPr>
          <w:lang w:val="ru-RU"/>
        </w:rPr>
        <w:instrText xml:space="preserve"> </w:instrText>
      </w:r>
      <w:r w:rsidR="00FF0FCC">
        <w:instrText>integrators</w:instrText>
      </w:r>
      <w:r w:rsidR="00FF0FCC" w:rsidRPr="007B349C">
        <w:rPr>
          <w:lang w:val="ru-RU"/>
        </w:rPr>
        <w:instrText xml:space="preserve">: </w:instrText>
      </w:r>
      <w:r w:rsidR="00FF0FCC">
        <w:instrText>Predictor</w:instrText>
      </w:r>
      <w:r w:rsidR="00FF0FCC" w:rsidRPr="007B349C">
        <w:rPr>
          <w:lang w:val="ru-RU"/>
        </w:rPr>
        <w:instrText>-</w:instrText>
      </w:r>
      <w:r w:rsidR="00FF0FCC">
        <w:instrText>corrector</w:instrText>
      </w:r>
      <w:r w:rsidR="00FF0FCC" w:rsidRPr="007B349C">
        <w:rPr>
          <w:lang w:val="ru-RU"/>
        </w:rPr>
        <w:instrText xml:space="preserve"> </w:instrText>
      </w:r>
      <w:r w:rsidR="00FF0FCC">
        <w:instrText>methods</w:instrText>
      </w:r>
      <w:r w:rsidR="00FF0FCC" w:rsidRPr="007B349C">
        <w:rPr>
          <w:lang w:val="ru-RU"/>
        </w:rPr>
        <w:instrText>","</w:instrText>
      </w:r>
      <w:r w:rsidR="00FF0FCC">
        <w:instrText>type</w:instrText>
      </w:r>
      <w:r w:rsidR="00FF0FCC" w:rsidRPr="007B349C">
        <w:rPr>
          <w:lang w:val="ru-RU"/>
        </w:rPr>
        <w:instrText>":"</w:instrText>
      </w:r>
      <w:r w:rsidR="00FF0FCC">
        <w:instrText>article</w:instrText>
      </w:r>
      <w:r w:rsidR="00FF0FCC" w:rsidRPr="007B349C">
        <w:rPr>
          <w:lang w:val="ru-RU"/>
        </w:rPr>
        <w:instrText>-</w:instrText>
      </w:r>
      <w:r w:rsidR="00FF0FCC">
        <w:instrText>journal</w:instrText>
      </w:r>
      <w:r w:rsidR="00FF0FCC" w:rsidRPr="007B349C">
        <w:rPr>
          <w:lang w:val="ru-RU"/>
        </w:rPr>
        <w:instrText>","</w:instrText>
      </w:r>
      <w:r w:rsidR="00FF0FCC">
        <w:instrText>volume</w:instrText>
      </w:r>
      <w:r w:rsidR="00FF0FCC" w:rsidRPr="007B349C">
        <w:rPr>
          <w:lang w:val="ru-RU"/>
        </w:rPr>
        <w:instrText>":"102"},"</w:instrText>
      </w:r>
      <w:r w:rsidR="00FF0FCC">
        <w:instrText>uris</w:instrText>
      </w:r>
      <w:r w:rsidR="00FF0FCC" w:rsidRPr="007B349C">
        <w:rPr>
          <w:lang w:val="ru-RU"/>
        </w:rPr>
        <w:instrText>":["</w:instrText>
      </w:r>
      <w:r w:rsidR="00FF0FCC">
        <w:instrText>http</w:instrText>
      </w:r>
      <w:r w:rsidR="00FF0FCC" w:rsidRPr="007B349C">
        <w:rPr>
          <w:lang w:val="ru-RU"/>
        </w:rPr>
        <w:instrText>://</w:instrText>
      </w:r>
      <w:r w:rsidR="00FF0FCC">
        <w:instrText>www</w:instrText>
      </w:r>
      <w:r w:rsidR="00FF0FCC" w:rsidRPr="007B349C">
        <w:rPr>
          <w:lang w:val="ru-RU"/>
        </w:rPr>
        <w:instrText>.</w:instrText>
      </w:r>
      <w:r w:rsidR="00FF0FCC">
        <w:instrText>mendeley</w:instrText>
      </w:r>
      <w:r w:rsidR="00FF0FCC" w:rsidRPr="007B349C">
        <w:rPr>
          <w:lang w:val="ru-RU"/>
        </w:rPr>
        <w:instrText>.</w:instrText>
      </w:r>
      <w:r w:rsidR="00FF0FCC">
        <w:instrText>com</w:instrText>
      </w:r>
      <w:r w:rsidR="00FF0FCC" w:rsidRPr="007B349C">
        <w:rPr>
          <w:lang w:val="ru-RU"/>
        </w:rPr>
        <w:instrText>/</w:instrText>
      </w:r>
      <w:r w:rsidR="00FF0FCC">
        <w:instrText>documents</w:instrText>
      </w:r>
      <w:r w:rsidR="00FF0FCC" w:rsidRPr="007B349C">
        <w:rPr>
          <w:lang w:val="ru-RU"/>
        </w:rPr>
        <w:instrText>/?</w:instrText>
      </w:r>
      <w:r w:rsidR="00FF0FCC">
        <w:instrText>uuid</w:instrText>
      </w:r>
      <w:r w:rsidR="00FF0FCC" w:rsidRPr="007B349C">
        <w:rPr>
          <w:lang w:val="ru-RU"/>
        </w:rPr>
        <w:instrText>=415</w:instrText>
      </w:r>
      <w:r w:rsidR="00FF0FCC">
        <w:instrText>e</w:instrText>
      </w:r>
      <w:r w:rsidR="00FF0FCC" w:rsidRPr="007B349C">
        <w:rPr>
          <w:lang w:val="ru-RU"/>
        </w:rPr>
        <w:instrText>5</w:instrText>
      </w:r>
      <w:r w:rsidR="00FF0FCC">
        <w:instrText>e</w:instrText>
      </w:r>
      <w:r w:rsidR="00FF0FCC" w:rsidRPr="007B349C">
        <w:rPr>
          <w:lang w:val="ru-RU"/>
        </w:rPr>
        <w:instrText>59-</w:instrText>
      </w:r>
      <w:r w:rsidR="00FF0FCC">
        <w:instrText>d</w:instrText>
      </w:r>
      <w:r w:rsidR="00FF0FCC" w:rsidRPr="007B349C">
        <w:rPr>
          <w:lang w:val="ru-RU"/>
        </w:rPr>
        <w:instrText>6</w:instrText>
      </w:r>
      <w:r w:rsidR="00FF0FCC">
        <w:instrText>a</w:instrText>
      </w:r>
      <w:r w:rsidR="00FF0FCC" w:rsidRPr="007B349C">
        <w:rPr>
          <w:lang w:val="ru-RU"/>
        </w:rPr>
        <w:instrText>9-32</w:instrText>
      </w:r>
      <w:r w:rsidR="00FF0FCC">
        <w:instrText>ea</w:instrText>
      </w:r>
      <w:r w:rsidR="00FF0FCC" w:rsidRPr="007B349C">
        <w:rPr>
          <w:lang w:val="ru-RU"/>
        </w:rPr>
        <w:instrText>-98</w:instrText>
      </w:r>
      <w:r w:rsidR="00FF0FCC">
        <w:instrText>e</w:instrText>
      </w:r>
      <w:r w:rsidR="00FF0FCC" w:rsidRPr="007B349C">
        <w:rPr>
          <w:lang w:val="ru-RU"/>
        </w:rPr>
        <w:instrText>5-58</w:instrText>
      </w:r>
      <w:r w:rsidR="00FF0FCC">
        <w:instrText>e</w:instrText>
      </w:r>
      <w:r w:rsidR="00FF0FCC" w:rsidRPr="007B349C">
        <w:rPr>
          <w:lang w:val="ru-RU"/>
        </w:rPr>
        <w:instrText>0</w:instrText>
      </w:r>
      <w:r w:rsidR="00FF0FCC">
        <w:instrText>ef</w:instrText>
      </w:r>
      <w:r w:rsidR="00FF0FCC" w:rsidRPr="007B349C">
        <w:rPr>
          <w:lang w:val="ru-RU"/>
        </w:rPr>
        <w:instrText>92</w:instrText>
      </w:r>
      <w:r w:rsidR="00FF0FCC">
        <w:instrText>e</w:instrText>
      </w:r>
      <w:r w:rsidR="00FF0FCC" w:rsidRPr="007B349C">
        <w:rPr>
          <w:lang w:val="ru-RU"/>
        </w:rPr>
        <w:instrText>61</w:instrText>
      </w:r>
      <w:r w:rsidR="00FF0FCC">
        <w:instrText>e</w:instrText>
      </w:r>
      <w:r w:rsidR="00FF0FCC" w:rsidRPr="007B349C">
        <w:rPr>
          <w:lang w:val="ru-RU"/>
        </w:rPr>
        <w:instrText>"]}],"</w:instrText>
      </w:r>
      <w:r w:rsidR="00FF0FCC">
        <w:instrText>mendeley</w:instrText>
      </w:r>
      <w:r w:rsidR="00FF0FCC" w:rsidRPr="007B349C">
        <w:rPr>
          <w:lang w:val="ru-RU"/>
        </w:rPr>
        <w:instrText>":{"</w:instrText>
      </w:r>
      <w:r w:rsidR="00FF0FCC">
        <w:instrText>formattedCitation</w:instrText>
      </w:r>
      <w:r w:rsidR="00FF0FCC" w:rsidRPr="007B349C">
        <w:rPr>
          <w:lang w:val="ru-RU"/>
        </w:rPr>
        <w:instrText>":"</w:instrText>
      </w:r>
      <w:r w:rsidR="00FF0FCC">
        <w:instrText> </w:instrText>
      </w:r>
      <w:r w:rsidR="00FF0FCC" w:rsidRPr="007B349C">
        <w:rPr>
          <w:lang w:val="ru-RU"/>
        </w:rPr>
        <w:instrText>[19]","</w:instrText>
      </w:r>
      <w:r w:rsidR="00FF0FCC">
        <w:instrText>plainTextFormattedCitation</w:instrText>
      </w:r>
      <w:r w:rsidR="00FF0FCC" w:rsidRPr="007B349C">
        <w:rPr>
          <w:lang w:val="ru-RU"/>
        </w:rPr>
        <w:instrText>":"</w:instrText>
      </w:r>
      <w:r w:rsidR="00FF0FCC">
        <w:instrText> </w:instrText>
      </w:r>
      <w:r w:rsidR="00FF0FCC" w:rsidRPr="007B349C">
        <w:rPr>
          <w:lang w:val="ru-RU"/>
        </w:rPr>
        <w:instrText>[19]","</w:instrText>
      </w:r>
      <w:r w:rsidR="00FF0FCC">
        <w:instrText>previouslyFormattedCitation</w:instrText>
      </w:r>
      <w:r w:rsidR="00FF0FCC" w:rsidRPr="007B349C">
        <w:rPr>
          <w:lang w:val="ru-RU"/>
        </w:rPr>
        <w:instrText>":"</w:instrText>
      </w:r>
      <w:r w:rsidR="00FF0FCC">
        <w:instrText> </w:instrText>
      </w:r>
      <w:r w:rsidR="00FF0FCC" w:rsidRPr="007B349C">
        <w:rPr>
          <w:lang w:val="ru-RU"/>
        </w:rPr>
        <w:instrText>[19]"},"</w:instrText>
      </w:r>
      <w:r w:rsidR="00FF0FCC">
        <w:instrText>properties</w:instrText>
      </w:r>
      <w:r w:rsidR="00FF0FCC" w:rsidRPr="007B349C">
        <w:rPr>
          <w:lang w:val="ru-RU"/>
        </w:rPr>
        <w:instrText>":{"</w:instrText>
      </w:r>
      <w:r w:rsidR="00FF0FCC">
        <w:instrText>noteIndex</w:instrText>
      </w:r>
      <w:r w:rsidR="00FF0FCC" w:rsidRPr="007B349C">
        <w:rPr>
          <w:lang w:val="ru-RU"/>
        </w:rPr>
        <w:instrText>":0},"</w:instrText>
      </w:r>
      <w:r w:rsidR="00FF0FCC">
        <w:instrText>schema</w:instrText>
      </w:r>
      <w:r w:rsidR="00FF0FCC" w:rsidRPr="007B349C">
        <w:rPr>
          <w:lang w:val="ru-RU"/>
        </w:rPr>
        <w:instrText>":"</w:instrText>
      </w:r>
      <w:r w:rsidR="00FF0FCC">
        <w:instrText>https</w:instrText>
      </w:r>
      <w:r w:rsidR="00FF0FCC" w:rsidRPr="007B349C">
        <w:rPr>
          <w:lang w:val="ru-RU"/>
        </w:rPr>
        <w:instrText>://</w:instrText>
      </w:r>
      <w:r w:rsidR="00FF0FCC">
        <w:instrText>github</w:instrText>
      </w:r>
      <w:r w:rsidR="00FF0FCC" w:rsidRPr="007B349C">
        <w:rPr>
          <w:lang w:val="ru-RU"/>
        </w:rPr>
        <w:instrText>.</w:instrText>
      </w:r>
      <w:r w:rsidR="00FF0FCC">
        <w:instrText>com</w:instrText>
      </w:r>
      <w:r w:rsidR="00FF0FCC" w:rsidRPr="007B349C">
        <w:rPr>
          <w:lang w:val="ru-RU"/>
        </w:rPr>
        <w:instrText>/</w:instrText>
      </w:r>
      <w:r w:rsidR="00FF0FCC">
        <w:instrText>citation</w:instrText>
      </w:r>
      <w:r w:rsidR="00FF0FCC" w:rsidRPr="007B349C">
        <w:rPr>
          <w:lang w:val="ru-RU"/>
        </w:rPr>
        <w:instrText>-</w:instrText>
      </w:r>
      <w:r w:rsidR="00FF0FCC">
        <w:instrText>style</w:instrText>
      </w:r>
      <w:r w:rsidR="00FF0FCC" w:rsidRPr="007B349C">
        <w:rPr>
          <w:lang w:val="ru-RU"/>
        </w:rPr>
        <w:instrText>-</w:instrText>
      </w:r>
      <w:r w:rsidR="00FF0FCC">
        <w:instrText>language</w:instrText>
      </w:r>
      <w:r w:rsidR="00FF0FCC" w:rsidRPr="007B349C">
        <w:rPr>
          <w:lang w:val="ru-RU"/>
        </w:rPr>
        <w:instrText>/</w:instrText>
      </w:r>
      <w:r w:rsidR="00FF0FCC">
        <w:instrText>schema</w:instrText>
      </w:r>
      <w:r w:rsidR="00FF0FCC" w:rsidRPr="007B349C">
        <w:rPr>
          <w:lang w:val="ru-RU"/>
        </w:rPr>
        <w:instrText>/</w:instrText>
      </w:r>
      <w:r w:rsidR="00FF0FCC">
        <w:instrText>raw</w:instrText>
      </w:r>
      <w:r w:rsidR="00FF0FCC" w:rsidRPr="007B349C">
        <w:rPr>
          <w:lang w:val="ru-RU"/>
        </w:rPr>
        <w:instrText>/</w:instrText>
      </w:r>
      <w:r w:rsidR="00FF0FCC">
        <w:instrText>master</w:instrText>
      </w:r>
      <w:r w:rsidR="00FF0FCC" w:rsidRPr="007B349C">
        <w:rPr>
          <w:lang w:val="ru-RU"/>
        </w:rPr>
        <w:instrText>/</w:instrText>
      </w:r>
      <w:r w:rsidR="00FF0FCC">
        <w:instrText>csl</w:instrText>
      </w:r>
      <w:r w:rsidR="00FF0FCC" w:rsidRPr="007B349C">
        <w:rPr>
          <w:lang w:val="ru-RU"/>
        </w:rPr>
        <w:instrText>-</w:instrText>
      </w:r>
      <w:r w:rsidR="00FF0FCC">
        <w:instrText>citation</w:instrText>
      </w:r>
      <w:r w:rsidR="00FF0FCC" w:rsidRPr="007B349C">
        <w:rPr>
          <w:lang w:val="ru-RU"/>
        </w:rPr>
        <w:instrText>.</w:instrText>
      </w:r>
      <w:r w:rsidR="00FF0FCC">
        <w:instrText>json</w:instrText>
      </w:r>
      <w:r w:rsidR="00FF0FCC" w:rsidRPr="007B349C">
        <w:rPr>
          <w:lang w:val="ru-RU"/>
        </w:rPr>
        <w:instrText>"}</w:instrText>
      </w:r>
      <w:r>
        <w:fldChar w:fldCharType="separate"/>
      </w:r>
      <w:r w:rsidRPr="00AC05A5">
        <w:rPr>
          <w:noProof/>
        </w:rPr>
        <w:t> </w:t>
      </w:r>
      <w:r w:rsidRPr="007B349C">
        <w:rPr>
          <w:noProof/>
          <w:lang w:val="ru-RU"/>
        </w:rPr>
        <w:t>[19]</w:t>
      </w:r>
      <w:r>
        <w:fldChar w:fldCharType="end"/>
      </w:r>
      <w:r>
        <w:rPr>
          <w:lang w:val="ru-RU"/>
        </w:rPr>
        <w:t>).</w:t>
      </w:r>
    </w:p>
    <w:p w:rsidR="00AC05A5" w:rsidRDefault="00AC05A5" w:rsidP="00AC05A5">
      <w:pPr>
        <w:rPr>
          <w:lang w:val="ru-RU"/>
        </w:rPr>
      </w:pPr>
      <w:r>
        <w:rPr>
          <w:lang w:val="ru-RU"/>
        </w:rPr>
        <w:lastRenderedPageBreak/>
        <w:t>Для расчета сил, действующих на атомы, используются классические (эмпирические) потенциалы, не зависящие от состояния электронной подсистемы (когда связка ТТМ-МД будет готова, можно подумать о том, чтобы добавить потенциалы, зависящие от электронной температуры). Пользователь может выбрать, какой потенциал использовать из числа учтенных в коде, и задать для него параметры</w:t>
      </w:r>
      <w:r w:rsidR="00EF6B75">
        <w:rPr>
          <w:lang w:val="ru-RU"/>
        </w:rPr>
        <w:t xml:space="preserve"> через входные файлы.</w:t>
      </w:r>
    </w:p>
    <w:p w:rsidR="00AC05A5" w:rsidRDefault="00AC05A5" w:rsidP="00AC05A5">
      <w:pPr>
        <w:rPr>
          <w:lang w:val="ru-RU"/>
        </w:rPr>
      </w:pPr>
      <w:r>
        <w:rPr>
          <w:lang w:val="ru-RU"/>
        </w:rPr>
        <w:t xml:space="preserve">Так же реализована опция использования нескольких потенциалов одновременно, что позволяет комбинировать разные потенциалы, если </w:t>
      </w:r>
      <w:r w:rsidR="008D0428">
        <w:rPr>
          <w:lang w:val="ru-RU"/>
        </w:rPr>
        <w:t>потребуется</w:t>
      </w:r>
      <w:r>
        <w:rPr>
          <w:lang w:val="ru-RU"/>
        </w:rPr>
        <w:t>. Например, если к известному потенциалу нужно добавить дополнителькую коротко-(длинно-)действующую часть, или учесть, что в системе может возникать дополнительный заряд и нужно добавить Кулоновское отталкивание, и т.п.</w:t>
      </w:r>
    </w:p>
    <w:p w:rsidR="00AC05A5" w:rsidRDefault="00985E48" w:rsidP="00985E48">
      <w:pPr>
        <w:rPr>
          <w:lang w:val="ru-RU"/>
        </w:rPr>
      </w:pPr>
      <w:r>
        <w:rPr>
          <w:lang w:val="ru-RU"/>
        </w:rPr>
        <w:t>Все потенциалы</w:t>
      </w:r>
      <w:r w:rsidR="004109AE">
        <w:rPr>
          <w:lang w:val="ru-RU"/>
        </w:rPr>
        <w:t>, кроме голого Кулона</w:t>
      </w:r>
      <w:r w:rsidR="00AE283D">
        <w:rPr>
          <w:lang w:val="ru-RU"/>
        </w:rPr>
        <w:t xml:space="preserve"> (с указанием метода Эвальда)</w:t>
      </w:r>
      <w:r w:rsidR="004109AE">
        <w:rPr>
          <w:lang w:val="ru-RU"/>
        </w:rPr>
        <w:t>,</w:t>
      </w:r>
      <w:r>
        <w:rPr>
          <w:lang w:val="ru-RU"/>
        </w:rPr>
        <w:t xml:space="preserve"> считаются короткодействующими, у всех будет </w:t>
      </w:r>
      <w:r w:rsidR="006A1487">
        <w:rPr>
          <w:lang w:val="ru-RU"/>
        </w:rPr>
        <w:t>н</w:t>
      </w:r>
      <w:r>
        <w:rPr>
          <w:lang w:val="ru-RU"/>
        </w:rPr>
        <w:t>екоторый радиус обрезания, но пользователь сможет его контролировать и выбрать произвольным (вплоть до «бесконечного», если нужно).</w:t>
      </w:r>
      <w:r w:rsidR="004109AE">
        <w:rPr>
          <w:lang w:val="ru-RU"/>
        </w:rPr>
        <w:t xml:space="preserve"> Кулоновский потенциал без обрезания считается через метод Эвальда.</w:t>
      </w:r>
      <w:r w:rsidR="00AE283D">
        <w:rPr>
          <w:lang w:val="ru-RU"/>
        </w:rPr>
        <w:t xml:space="preserve"> Без Эвальда, Кулон обсчитывается через модифицированный метод Вульфа, который делает его короткодействующим, эффективно учитывая экранировку из-за зарядовой нейтральности среды </w:t>
      </w:r>
      <w:r w:rsidR="00AE283D">
        <w:rPr>
          <w:lang w:val="ru-RU"/>
        </w:rPr>
        <w:fldChar w:fldCharType="begin" w:fldLock="1"/>
      </w:r>
      <w:r w:rsidR="00AE283D">
        <w:rPr>
          <w:lang w:val="ru-RU"/>
        </w:rPr>
        <w:instrText>ADDIN CSL_CITATION {"citationItems":[{"id":"ITEM-1","itemData":{"DOI":"10.1063/1.2206581","ISSN":"00219606","abstract":"We investigate pairwise electrostatic interaction methods and show that there are viable computationally efficient ( O ( N ) ) alternatives to the Ewald summation for typical modern molecular simulations. These methods are extended from the damped and cutoff-neutralized Coulombic sum originally proposed by Wolf et al. [J. Chem. Phys.110, 8255 (1999)]. One of these, the damped shifted force method, shows a remarkable ability to reproduce the energetic and dynamic characteristics exhibited by simulations employing lattice summation techniques. Comparisons were performed with this and other pairwise methods against the smooth particle-mesh Ewald summation to see how well they reproduce the energetics and dynamics of a variety of molecular simulations.","author":[{"dropping-particle":"","family":"Fennell","given":"Christopher J","non-dropping-particle":"","parse-names":false,"suffix":""},{"dropping-particle":"","family":"Gezelter","given":"J Daniel","non-dropping-particle":"","parse-names":false,"suffix":""}],"container-title":"The Journal of Chemical Physics","id":"ITEM-1","issue":"23","issued":{"date-parts":[["2006"]]},"page":"234104","publisher":"AIP Publishing","title":"Is the Ewald summation still necessary? Pairwise alternatives to the accepted standard for long-range electrostatics","type":"article-journal","volume":"124"},"uris":["http://www.mendeley.com/documents/?uuid=84b72c26-8dcd-4045-bd46-d3e674224722"]}],"mendeley":{"formattedCitation":" [20]","plainTextFormattedCitation":" [20]","previouslyFormattedCitation":" [20]"},"properties":{"noteIndex":0},"schema":"https://github.com/citation-style-language/schema/raw/master/csl-citation.json"}</w:instrText>
      </w:r>
      <w:r w:rsidR="00AE283D">
        <w:rPr>
          <w:lang w:val="ru-RU"/>
        </w:rPr>
        <w:fldChar w:fldCharType="separate"/>
      </w:r>
      <w:r w:rsidR="00AE283D" w:rsidRPr="00AE283D">
        <w:rPr>
          <w:noProof/>
          <w:lang w:val="ru-RU"/>
        </w:rPr>
        <w:t> [20]</w:t>
      </w:r>
      <w:r w:rsidR="00AE283D">
        <w:rPr>
          <w:lang w:val="ru-RU"/>
        </w:rPr>
        <w:fldChar w:fldCharType="end"/>
      </w:r>
      <w:r w:rsidR="00AE283D">
        <w:rPr>
          <w:lang w:val="ru-RU"/>
        </w:rPr>
        <w:t>.</w:t>
      </w:r>
    </w:p>
    <w:p w:rsidR="004109AE" w:rsidRDefault="004109AE" w:rsidP="00985E48">
      <w:pPr>
        <w:rPr>
          <w:lang w:val="ru-RU"/>
        </w:rPr>
      </w:pPr>
      <w:r>
        <w:rPr>
          <w:lang w:val="ru-RU"/>
        </w:rPr>
        <w:t>МД ячейка считается ортогональной и фиксированной, и ее размер (пока) не может меняться в течении симуляции. Т.е. баростаты пока не реализованы. Для задачи облучения приближение фиксированной ячейки должно хорошо работать.</w:t>
      </w:r>
    </w:p>
    <w:p w:rsidR="00AC05A5" w:rsidRPr="00AC05A5" w:rsidRDefault="00AC05A5" w:rsidP="00AC05A5">
      <w:pPr>
        <w:rPr>
          <w:lang w:val="ru-RU"/>
        </w:rPr>
      </w:pPr>
    </w:p>
    <w:p w:rsidR="0022396E" w:rsidRDefault="0022396E" w:rsidP="00F87CE8">
      <w:pPr>
        <w:pStyle w:val="Heading2"/>
        <w:rPr>
          <w:lang w:val="ru-RU"/>
        </w:rPr>
      </w:pPr>
      <w:bookmarkStart w:id="15" w:name="_Toc93747204"/>
      <w:r>
        <w:rPr>
          <w:lang w:val="ru-RU"/>
        </w:rPr>
        <w:t xml:space="preserve">Описание </w:t>
      </w:r>
      <w:r w:rsidR="00CB3AA2">
        <w:rPr>
          <w:lang w:val="ru-RU"/>
        </w:rPr>
        <w:t>низкоэнергетических электронов</w:t>
      </w:r>
      <w:r>
        <w:rPr>
          <w:lang w:val="ru-RU"/>
        </w:rPr>
        <w:t>:</w:t>
      </w:r>
      <w:bookmarkEnd w:id="15"/>
    </w:p>
    <w:p w:rsidR="0022396E" w:rsidRPr="00863E36" w:rsidRDefault="003316DD" w:rsidP="00F87CE8">
      <w:pPr>
        <w:rPr>
          <w:i/>
          <w:lang w:val="ru-RU"/>
        </w:rPr>
      </w:pPr>
      <w:r w:rsidRPr="00863E36">
        <w:rPr>
          <w:i/>
          <w:lang w:val="ru-RU"/>
        </w:rPr>
        <w:t xml:space="preserve">Для начала – </w:t>
      </w:r>
      <w:r w:rsidR="00CB3AA2" w:rsidRPr="00863E36">
        <w:rPr>
          <w:i/>
          <w:lang w:val="ru-RU"/>
        </w:rPr>
        <w:t>д</w:t>
      </w:r>
      <w:r w:rsidR="0022396E" w:rsidRPr="00863E36">
        <w:rPr>
          <w:i/>
          <w:lang w:val="ru-RU"/>
        </w:rPr>
        <w:t xml:space="preserve">вухтемпературная модель </w:t>
      </w:r>
      <w:r w:rsidR="00CB3AA2" w:rsidRPr="00863E36">
        <w:rPr>
          <w:i/>
          <w:lang w:val="ru-RU"/>
        </w:rPr>
        <w:t>–</w:t>
      </w:r>
      <w:r w:rsidR="003850BD" w:rsidRPr="00863E36">
        <w:rPr>
          <w:i/>
          <w:lang w:val="ru-RU"/>
        </w:rPr>
        <w:t xml:space="preserve"> </w:t>
      </w:r>
      <w:r w:rsidR="0022396E" w:rsidRPr="00863E36">
        <w:rPr>
          <w:i/>
          <w:lang w:val="ru-RU"/>
        </w:rPr>
        <w:t>просто для тестирования модуля для низкоэнергетических электронов. Ее не стоит использовать в реальных расчетах, и она должна быть заменена на какую-нибудь более адекватную модель</w:t>
      </w:r>
      <w:r w:rsidRPr="00863E36">
        <w:rPr>
          <w:i/>
          <w:lang w:val="ru-RU"/>
        </w:rPr>
        <w:t xml:space="preserve"> в будущем</w:t>
      </w:r>
      <w:r w:rsidR="0022396E" w:rsidRPr="00863E36">
        <w:rPr>
          <w:i/>
          <w:lang w:val="ru-RU"/>
        </w:rPr>
        <w:t>.</w:t>
      </w:r>
    </w:p>
    <w:p w:rsidR="00AD213D" w:rsidRDefault="00AD213D" w:rsidP="00F87CE8">
      <w:pPr>
        <w:pStyle w:val="Heading2"/>
        <w:rPr>
          <w:lang w:val="ru-RU"/>
        </w:rPr>
      </w:pPr>
      <w:bookmarkStart w:id="16" w:name="_Toc93747205"/>
      <w:r w:rsidRPr="00AD213D">
        <w:rPr>
          <w:lang w:val="ru-RU"/>
        </w:rPr>
        <w:t xml:space="preserve">Описание </w:t>
      </w:r>
      <w:r>
        <w:rPr>
          <w:lang w:val="ru-RU"/>
        </w:rPr>
        <w:t>системы целиком, учет новых эффектов</w:t>
      </w:r>
      <w:bookmarkEnd w:id="16"/>
    </w:p>
    <w:p w:rsidR="00AD213D" w:rsidRPr="00647AA8" w:rsidRDefault="00AD213D" w:rsidP="00F87CE8">
      <w:pPr>
        <w:rPr>
          <w:lang w:val="ru-RU"/>
        </w:rPr>
      </w:pPr>
      <w:r w:rsidRPr="00AD213D">
        <w:rPr>
          <w:lang w:val="ru-RU"/>
        </w:rPr>
        <w:t>Предполагается, что ТРЕКИС-4 в итоге будет кодом, в котором одновременно выпол</w:t>
      </w:r>
      <w:r w:rsidR="00F6348E">
        <w:rPr>
          <w:lang w:val="ru-RU"/>
        </w:rPr>
        <w:t>н</w:t>
      </w:r>
      <w:r w:rsidRPr="00AD213D">
        <w:rPr>
          <w:lang w:val="ru-RU"/>
        </w:rPr>
        <w:t xml:space="preserve">яются следующие </w:t>
      </w:r>
      <w:r w:rsidR="00F6348E">
        <w:rPr>
          <w:lang w:val="ru-RU"/>
        </w:rPr>
        <w:t>модули</w:t>
      </w:r>
      <w:r w:rsidR="00F6348E" w:rsidRPr="00F6348E">
        <w:rPr>
          <w:lang w:val="ru-RU"/>
        </w:rPr>
        <w:t>/</w:t>
      </w:r>
      <w:r w:rsidRPr="00AD213D">
        <w:rPr>
          <w:lang w:val="ru-RU"/>
        </w:rPr>
        <w:t xml:space="preserve">подпрограммы: </w:t>
      </w:r>
      <w:r w:rsidR="00F6348E">
        <w:rPr>
          <w:lang w:val="ru-RU"/>
        </w:rPr>
        <w:t xml:space="preserve">(а) </w:t>
      </w:r>
      <w:r w:rsidRPr="00AD213D">
        <w:rPr>
          <w:lang w:val="ru-RU"/>
        </w:rPr>
        <w:t xml:space="preserve">МК для описания налетающих частиц и неравновесной кинетики быстрых частиц и дырок, </w:t>
      </w:r>
      <w:r w:rsidR="00F6348E">
        <w:rPr>
          <w:lang w:val="ru-RU"/>
        </w:rPr>
        <w:t xml:space="preserve">(б) </w:t>
      </w:r>
      <w:r w:rsidRPr="00AD213D">
        <w:rPr>
          <w:lang w:val="ru-RU"/>
        </w:rPr>
        <w:t xml:space="preserve">МД для описания реакции атомов на возбуждение, переданное от электронов и други частиц, и </w:t>
      </w:r>
      <w:r w:rsidR="00F6348E">
        <w:rPr>
          <w:lang w:val="ru-RU"/>
        </w:rPr>
        <w:t xml:space="preserve">(в) </w:t>
      </w:r>
      <w:r w:rsidRPr="00AD213D">
        <w:rPr>
          <w:lang w:val="ru-RU"/>
        </w:rPr>
        <w:t>кинетическое уравнение для медленных электронов и дырок в ВП-ЗП (или его упрощения</w:t>
      </w:r>
      <w:r w:rsidR="00F6348E">
        <w:rPr>
          <w:lang w:val="ru-RU"/>
        </w:rPr>
        <w:t xml:space="preserve">: </w:t>
      </w:r>
      <w:r w:rsidRPr="00AD213D">
        <w:rPr>
          <w:lang w:val="ru-RU"/>
        </w:rPr>
        <w:t>уравнение Фоккера-Планка, уравнение Катанео, многотемпературная модель, двухтемпературная модель - ТТМ)</w:t>
      </w:r>
      <w:r>
        <w:rPr>
          <w:lang w:val="ru-RU"/>
        </w:rPr>
        <w:t xml:space="preserve">. Подпрограммы будут обмениваться информацией налету, и влиять друг на друга. Подобный код был реализован, например, в </w:t>
      </w:r>
      <w:r>
        <w:t>XTANT</w:t>
      </w:r>
      <w:r>
        <w:fldChar w:fldCharType="begin" w:fldLock="1"/>
      </w:r>
      <w:r w:rsidR="00AE283D">
        <w:instrText>ADDIN</w:instrText>
      </w:r>
      <w:r w:rsidR="00AE283D" w:rsidRPr="006D6F58">
        <w:rPr>
          <w:lang w:val="ru-RU"/>
        </w:rPr>
        <w:instrText xml:space="preserve"> </w:instrText>
      </w:r>
      <w:r w:rsidR="00AE283D">
        <w:instrText>CSL</w:instrText>
      </w:r>
      <w:r w:rsidR="00AE283D" w:rsidRPr="006D6F58">
        <w:rPr>
          <w:lang w:val="ru-RU"/>
        </w:rPr>
        <w:instrText>_</w:instrText>
      </w:r>
      <w:r w:rsidR="00AE283D">
        <w:instrText>CITATION</w:instrText>
      </w:r>
      <w:r w:rsidR="00AE283D" w:rsidRPr="006D6F58">
        <w:rPr>
          <w:lang w:val="ru-RU"/>
        </w:rPr>
        <w:instrText xml:space="preserve"> {"</w:instrText>
      </w:r>
      <w:r w:rsidR="00AE283D">
        <w:instrText>citationItems</w:instrText>
      </w:r>
      <w:r w:rsidR="00AE283D" w:rsidRPr="006D6F58">
        <w:rPr>
          <w:lang w:val="ru-RU"/>
        </w:rPr>
        <w:instrText>":[{"</w:instrText>
      </w:r>
      <w:r w:rsidR="00AE283D">
        <w:instrText>id</w:instrText>
      </w:r>
      <w:r w:rsidR="00AE283D" w:rsidRPr="006D6F58">
        <w:rPr>
          <w:lang w:val="ru-RU"/>
        </w:rPr>
        <w:instrText>":"</w:instrText>
      </w:r>
      <w:r w:rsidR="00AE283D">
        <w:instrText>ITEM</w:instrText>
      </w:r>
      <w:r w:rsidR="00AE283D" w:rsidRPr="006D6F58">
        <w:rPr>
          <w:lang w:val="ru-RU"/>
        </w:rPr>
        <w:instrText>-1","</w:instrText>
      </w:r>
      <w:r w:rsidR="00AE283D">
        <w:instrText>itemData</w:instrText>
      </w:r>
      <w:r w:rsidR="00AE283D" w:rsidRPr="006D6F58">
        <w:rPr>
          <w:lang w:val="ru-RU"/>
        </w:rPr>
        <w:instrText>":{"</w:instrText>
      </w:r>
      <w:r w:rsidR="00AE283D">
        <w:instrText>DOI</w:instrText>
      </w:r>
      <w:r w:rsidR="00AE283D" w:rsidRPr="006D6F58">
        <w:rPr>
          <w:lang w:val="ru-RU"/>
        </w:rPr>
        <w:instrText>":"10.1051/</w:instrText>
      </w:r>
      <w:r w:rsidR="00AE283D">
        <w:instrText>fopen</w:instrText>
      </w:r>
      <w:r w:rsidR="00AE283D" w:rsidRPr="006D6F58">
        <w:rPr>
          <w:lang w:val="ru-RU"/>
        </w:rPr>
        <w:instrText>/2018003","</w:instrText>
      </w:r>
      <w:r w:rsidR="00AE283D">
        <w:instrText>ISSN</w:instrText>
      </w:r>
      <w:r w:rsidR="00AE283D" w:rsidRPr="006D6F58">
        <w:rPr>
          <w:lang w:val="ru-RU"/>
        </w:rPr>
        <w:instrText>":"23318422","</w:instrText>
      </w:r>
      <w:r w:rsidR="00AE283D">
        <w:instrText>abstract</w:instrText>
      </w:r>
      <w:r w:rsidR="00AE283D" w:rsidRPr="006D6F58">
        <w:rPr>
          <w:lang w:val="ru-RU"/>
        </w:rPr>
        <w:instrText>":"</w:instrText>
      </w:r>
      <w:r w:rsidR="00AE283D">
        <w:instrText>We</w:instrText>
      </w:r>
      <w:r w:rsidR="00AE283D" w:rsidRPr="006D6F58">
        <w:rPr>
          <w:lang w:val="ru-RU"/>
        </w:rPr>
        <w:instrText xml:space="preserve"> </w:instrText>
      </w:r>
      <w:r w:rsidR="00AE283D">
        <w:instrText>review</w:instrText>
      </w:r>
      <w:r w:rsidR="00AE283D" w:rsidRPr="006D6F58">
        <w:rPr>
          <w:lang w:val="ru-RU"/>
        </w:rPr>
        <w:instrText xml:space="preserve"> </w:instrText>
      </w:r>
      <w:r w:rsidR="00AE283D">
        <w:instrText>the</w:instrText>
      </w:r>
      <w:r w:rsidR="00AE283D" w:rsidRPr="006D6F58">
        <w:rPr>
          <w:lang w:val="ru-RU"/>
        </w:rPr>
        <w:instrText xml:space="preserve"> </w:instrText>
      </w:r>
      <w:r w:rsidR="00AE283D">
        <w:instrText>results</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our</w:instrText>
      </w:r>
      <w:r w:rsidR="00AE283D" w:rsidRPr="006D6F58">
        <w:rPr>
          <w:lang w:val="ru-RU"/>
        </w:rPr>
        <w:instrText xml:space="preserve"> </w:instrText>
      </w:r>
      <w:r w:rsidR="00AE283D">
        <w:instrText>research</w:instrText>
      </w:r>
      <w:r w:rsidR="00AE283D" w:rsidRPr="006D6F58">
        <w:rPr>
          <w:lang w:val="ru-RU"/>
        </w:rPr>
        <w:instrText xml:space="preserve"> </w:instrText>
      </w:r>
      <w:r w:rsidR="00AE283D">
        <w:instrText>on</w:instrText>
      </w:r>
      <w:r w:rsidR="00AE283D" w:rsidRPr="006D6F58">
        <w:rPr>
          <w:lang w:val="ru-RU"/>
        </w:rPr>
        <w:instrText xml:space="preserve"> </w:instrText>
      </w:r>
      <w:r w:rsidR="00AE283D">
        <w:instrText>damage</w:instrText>
      </w:r>
      <w:r w:rsidR="00AE283D" w:rsidRPr="006D6F58">
        <w:rPr>
          <w:lang w:val="ru-RU"/>
        </w:rPr>
        <w:instrText xml:space="preserve"> </w:instrText>
      </w:r>
      <w:r w:rsidR="00AE283D">
        <w:instrText>mechanisms</w:instrText>
      </w:r>
      <w:r w:rsidR="00AE283D" w:rsidRPr="006D6F58">
        <w:rPr>
          <w:lang w:val="ru-RU"/>
        </w:rPr>
        <w:instrText xml:space="preserve"> </w:instrText>
      </w:r>
      <w:r w:rsidR="00AE283D">
        <w:instrText>in</w:instrText>
      </w:r>
      <w:r w:rsidR="00AE283D" w:rsidRPr="006D6F58">
        <w:rPr>
          <w:lang w:val="ru-RU"/>
        </w:rPr>
        <w:instrText xml:space="preserve"> </w:instrText>
      </w:r>
      <w:r w:rsidR="00AE283D">
        <w:instrText>materials</w:instrText>
      </w:r>
      <w:r w:rsidR="00AE283D" w:rsidRPr="006D6F58">
        <w:rPr>
          <w:lang w:val="ru-RU"/>
        </w:rPr>
        <w:instrText xml:space="preserve"> </w:instrText>
      </w:r>
      <w:r w:rsidR="00AE283D">
        <w:instrText>irradiated</w:instrText>
      </w:r>
      <w:r w:rsidR="00AE283D" w:rsidRPr="006D6F58">
        <w:rPr>
          <w:lang w:val="ru-RU"/>
        </w:rPr>
        <w:instrText xml:space="preserve"> </w:instrText>
      </w:r>
      <w:r w:rsidR="00AE283D">
        <w:instrText>with</w:instrText>
      </w:r>
      <w:r w:rsidR="00AE283D" w:rsidRPr="006D6F58">
        <w:rPr>
          <w:lang w:val="ru-RU"/>
        </w:rPr>
        <w:instrText xml:space="preserve"> </w:instrText>
      </w:r>
      <w:r w:rsidR="00AE283D">
        <w:instrText>femtosecond</w:instrText>
      </w:r>
      <w:r w:rsidR="00AE283D" w:rsidRPr="006D6F58">
        <w:rPr>
          <w:lang w:val="ru-RU"/>
        </w:rPr>
        <w:instrText xml:space="preserve"> </w:instrText>
      </w:r>
      <w:r w:rsidR="00AE283D">
        <w:instrText>free</w:instrText>
      </w:r>
      <w:r w:rsidR="00AE283D" w:rsidRPr="006D6F58">
        <w:rPr>
          <w:lang w:val="ru-RU"/>
        </w:rPr>
        <w:instrText>-</w:instrText>
      </w:r>
      <w:r w:rsidR="00AE283D">
        <w:instrText>electron</w:instrText>
      </w:r>
      <w:r w:rsidR="00AE283D" w:rsidRPr="006D6F58">
        <w:rPr>
          <w:lang w:val="ru-RU"/>
        </w:rPr>
        <w:instrText>-</w:instrText>
      </w:r>
      <w:r w:rsidR="00AE283D">
        <w:instrText>laser</w:instrText>
      </w:r>
      <w:r w:rsidR="00AE283D" w:rsidRPr="006D6F58">
        <w:rPr>
          <w:lang w:val="ru-RU"/>
        </w:rPr>
        <w:instrText xml:space="preserve"> (</w:instrText>
      </w:r>
      <w:r w:rsidR="00AE283D">
        <w:instrText>FEL</w:instrText>
      </w:r>
      <w:r w:rsidR="00AE283D" w:rsidRPr="006D6F58">
        <w:rPr>
          <w:lang w:val="ru-RU"/>
        </w:rPr>
        <w:instrText xml:space="preserve">) </w:instrText>
      </w:r>
      <w:r w:rsidR="00AE283D">
        <w:instrText>pulses</w:instrText>
      </w:r>
      <w:r w:rsidR="00AE283D" w:rsidRPr="006D6F58">
        <w:rPr>
          <w:lang w:val="ru-RU"/>
        </w:rPr>
        <w:instrText xml:space="preserve">. </w:instrText>
      </w:r>
      <w:r w:rsidR="00AE283D">
        <w:instrText>They</w:instrText>
      </w:r>
      <w:r w:rsidR="00AE283D" w:rsidRPr="006D6F58">
        <w:rPr>
          <w:lang w:val="ru-RU"/>
        </w:rPr>
        <w:instrText xml:space="preserve"> </w:instrText>
      </w:r>
      <w:r w:rsidR="00AE283D">
        <w:instrText>were</w:instrText>
      </w:r>
      <w:r w:rsidR="00AE283D" w:rsidRPr="006D6F58">
        <w:rPr>
          <w:lang w:val="ru-RU"/>
        </w:rPr>
        <w:instrText xml:space="preserve"> </w:instrText>
      </w:r>
      <w:r w:rsidR="00AE283D">
        <w:instrText>obtained</w:instrText>
      </w:r>
      <w:r w:rsidR="00AE283D" w:rsidRPr="006D6F58">
        <w:rPr>
          <w:lang w:val="ru-RU"/>
        </w:rPr>
        <w:instrText xml:space="preserve"> </w:instrText>
      </w:r>
      <w:r w:rsidR="00AE283D">
        <w:instrText>using</w:instrText>
      </w:r>
      <w:r w:rsidR="00AE283D" w:rsidRPr="006D6F58">
        <w:rPr>
          <w:lang w:val="ru-RU"/>
        </w:rPr>
        <w:instrText xml:space="preserve"> </w:instrText>
      </w:r>
      <w:r w:rsidR="00AE283D">
        <w:instrText>our</w:instrText>
      </w:r>
      <w:r w:rsidR="00AE283D" w:rsidRPr="006D6F58">
        <w:rPr>
          <w:lang w:val="ru-RU"/>
        </w:rPr>
        <w:instrText xml:space="preserve"> </w:instrText>
      </w:r>
      <w:r w:rsidR="00AE283D">
        <w:instrText>hybrid</w:instrText>
      </w:r>
      <w:r w:rsidR="00AE283D" w:rsidRPr="006D6F58">
        <w:rPr>
          <w:lang w:val="ru-RU"/>
        </w:rPr>
        <w:instrText xml:space="preserve"> </w:instrText>
      </w:r>
      <w:r w:rsidR="00AE283D">
        <w:instrText>approach</w:instrText>
      </w:r>
      <w:r w:rsidR="00AE283D" w:rsidRPr="006D6F58">
        <w:rPr>
          <w:lang w:val="ru-RU"/>
        </w:rPr>
        <w:instrText xml:space="preserve">, </w:instrText>
      </w:r>
      <w:r w:rsidR="00AE283D">
        <w:instrText>XTANT</w:instrText>
      </w:r>
      <w:r w:rsidR="00AE283D" w:rsidRPr="006D6F58">
        <w:rPr>
          <w:lang w:val="ru-RU"/>
        </w:rPr>
        <w:instrText xml:space="preserve"> (</w:instrText>
      </w:r>
      <w:r w:rsidR="00AE283D">
        <w:instrText>X</w:instrText>
      </w:r>
      <w:r w:rsidR="00AE283D" w:rsidRPr="006D6F58">
        <w:rPr>
          <w:lang w:val="ru-RU"/>
        </w:rPr>
        <w:instrText>-</w:instrText>
      </w:r>
      <w:r w:rsidR="00AE283D">
        <w:instrText>ray</w:instrText>
      </w:r>
      <w:r w:rsidR="00AE283D" w:rsidRPr="006D6F58">
        <w:rPr>
          <w:lang w:val="ru-RU"/>
        </w:rPr>
        <w:instrText>-</w:instrText>
      </w:r>
      <w:r w:rsidR="00AE283D">
        <w:instrText>induced</w:instrText>
      </w:r>
      <w:r w:rsidR="00AE283D" w:rsidRPr="006D6F58">
        <w:rPr>
          <w:lang w:val="ru-RU"/>
        </w:rPr>
        <w:instrText xml:space="preserve"> </w:instrText>
      </w:r>
      <w:r w:rsidR="00AE283D">
        <w:instrText>Thermal</w:instrText>
      </w:r>
      <w:r w:rsidR="00AE283D" w:rsidRPr="006D6F58">
        <w:rPr>
          <w:lang w:val="ru-RU"/>
        </w:rPr>
        <w:instrText xml:space="preserve"> </w:instrText>
      </w:r>
      <w:r w:rsidR="00AE283D">
        <w:instrText>And</w:instrText>
      </w:r>
      <w:r w:rsidR="00AE283D" w:rsidRPr="006D6F58">
        <w:rPr>
          <w:lang w:val="ru-RU"/>
        </w:rPr>
        <w:instrText xml:space="preserve"> </w:instrText>
      </w:r>
      <w:r w:rsidR="00AE283D">
        <w:instrText>Nonthermal</w:instrText>
      </w:r>
      <w:r w:rsidR="00AE283D" w:rsidRPr="006D6F58">
        <w:rPr>
          <w:lang w:val="ru-RU"/>
        </w:rPr>
        <w:instrText xml:space="preserve"> </w:instrText>
      </w:r>
      <w:r w:rsidR="00AE283D">
        <w:instrText>Transitions</w:instrText>
      </w:r>
      <w:r w:rsidR="00AE283D" w:rsidRPr="006D6F58">
        <w:rPr>
          <w:lang w:val="ru-RU"/>
        </w:rPr>
        <w:instrText xml:space="preserve">). </w:instrText>
      </w:r>
      <w:r w:rsidR="00AE283D">
        <w:instrText>Various</w:instrText>
      </w:r>
      <w:r w:rsidR="00AE283D" w:rsidRPr="006D6F58">
        <w:rPr>
          <w:lang w:val="ru-RU"/>
        </w:rPr>
        <w:instrText xml:space="preserve"> </w:instrText>
      </w:r>
      <w:r w:rsidR="00AE283D">
        <w:instrText>damage</w:instrText>
      </w:r>
      <w:r w:rsidR="00AE283D" w:rsidRPr="006D6F58">
        <w:rPr>
          <w:lang w:val="ru-RU"/>
        </w:rPr>
        <w:instrText xml:space="preserve"> </w:instrText>
      </w:r>
      <w:r w:rsidR="00AE283D">
        <w:instrText>mechanisms</w:instrText>
      </w:r>
      <w:r w:rsidR="00AE283D" w:rsidRPr="006D6F58">
        <w:rPr>
          <w:lang w:val="ru-RU"/>
        </w:rPr>
        <w:instrText xml:space="preserve"> </w:instrText>
      </w:r>
      <w:r w:rsidR="00AE283D">
        <w:instrText>are</w:instrText>
      </w:r>
      <w:r w:rsidR="00AE283D" w:rsidRPr="006D6F58">
        <w:rPr>
          <w:lang w:val="ru-RU"/>
        </w:rPr>
        <w:instrText xml:space="preserve"> </w:instrText>
      </w:r>
      <w:r w:rsidR="00AE283D">
        <w:instrText>discussed</w:instrText>
      </w:r>
      <w:r w:rsidR="00AE283D" w:rsidRPr="006D6F58">
        <w:rPr>
          <w:lang w:val="ru-RU"/>
        </w:rPr>
        <w:instrText xml:space="preserve"> </w:instrText>
      </w:r>
      <w:r w:rsidR="00AE283D">
        <w:instrText>with</w:instrText>
      </w:r>
      <w:r w:rsidR="00AE283D" w:rsidRPr="006D6F58">
        <w:rPr>
          <w:lang w:val="ru-RU"/>
        </w:rPr>
        <w:instrText xml:space="preserve"> </w:instrText>
      </w:r>
      <w:r w:rsidR="00AE283D">
        <w:instrText>respect</w:instrText>
      </w:r>
      <w:r w:rsidR="00AE283D" w:rsidRPr="006D6F58">
        <w:rPr>
          <w:lang w:val="ru-RU"/>
        </w:rPr>
        <w:instrText xml:space="preserve"> </w:instrText>
      </w:r>
      <w:r w:rsidR="00AE283D">
        <w:instrText>to</w:instrText>
      </w:r>
      <w:r w:rsidR="00AE283D" w:rsidRPr="006D6F58">
        <w:rPr>
          <w:lang w:val="ru-RU"/>
        </w:rPr>
        <w:instrText xml:space="preserve"> </w:instrText>
      </w:r>
      <w:r w:rsidR="00AE283D">
        <w:instrText>the</w:instrText>
      </w:r>
      <w:r w:rsidR="00AE283D" w:rsidRPr="006D6F58">
        <w:rPr>
          <w:lang w:val="ru-RU"/>
        </w:rPr>
        <w:instrText xml:space="preserve"> </w:instrText>
      </w:r>
      <w:r w:rsidR="00AE283D">
        <w:instrText>pulse</w:instrText>
      </w:r>
      <w:r w:rsidR="00AE283D" w:rsidRPr="006D6F58">
        <w:rPr>
          <w:lang w:val="ru-RU"/>
        </w:rPr>
        <w:instrText xml:space="preserve"> </w:instrText>
      </w:r>
      <w:r w:rsidR="00AE283D">
        <w:instrText>fluence</w:instrText>
      </w:r>
      <w:r w:rsidR="00AE283D" w:rsidRPr="006D6F58">
        <w:rPr>
          <w:lang w:val="ru-RU"/>
        </w:rPr>
        <w:instrText xml:space="preserve"> </w:instrText>
      </w:r>
      <w:r w:rsidR="00AE283D">
        <w:instrText>and</w:instrText>
      </w:r>
      <w:r w:rsidR="00AE283D" w:rsidRPr="006D6F58">
        <w:rPr>
          <w:lang w:val="ru-RU"/>
        </w:rPr>
        <w:instrText xml:space="preserve"> </w:instrText>
      </w:r>
      <w:r w:rsidR="00AE283D">
        <w:instrText>material</w:instrText>
      </w:r>
      <w:r w:rsidR="00AE283D" w:rsidRPr="006D6F58">
        <w:rPr>
          <w:lang w:val="ru-RU"/>
        </w:rPr>
        <w:instrText xml:space="preserve"> </w:instrText>
      </w:r>
      <w:r w:rsidR="00AE283D">
        <w:instrText>properties</w:instrText>
      </w:r>
      <w:r w:rsidR="00AE283D" w:rsidRPr="006D6F58">
        <w:rPr>
          <w:lang w:val="ru-RU"/>
        </w:rPr>
        <w:instrText xml:space="preserve"> </w:instrText>
      </w:r>
      <w:r w:rsidR="00AE283D">
        <w:instrText>on</w:instrText>
      </w:r>
      <w:r w:rsidR="00AE283D" w:rsidRPr="006D6F58">
        <w:rPr>
          <w:lang w:val="ru-RU"/>
        </w:rPr>
        <w:instrText xml:space="preserve"> </w:instrText>
      </w:r>
      <w:r w:rsidR="00AE283D">
        <w:instrText>examples</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diamond</w:instrText>
      </w:r>
      <w:r w:rsidR="00AE283D" w:rsidRPr="006D6F58">
        <w:rPr>
          <w:lang w:val="ru-RU"/>
        </w:rPr>
        <w:instrText xml:space="preserve">, </w:instrText>
      </w:r>
      <w:r w:rsidR="00AE283D">
        <w:instrText>amorphous</w:instrText>
      </w:r>
      <w:r w:rsidR="00AE283D" w:rsidRPr="006D6F58">
        <w:rPr>
          <w:lang w:val="ru-RU"/>
        </w:rPr>
        <w:instrText xml:space="preserve"> </w:instrText>
      </w:r>
      <w:r w:rsidR="00AE283D">
        <w:instrText>carbon</w:instrText>
      </w:r>
      <w:r w:rsidR="00AE283D" w:rsidRPr="006D6F58">
        <w:rPr>
          <w:lang w:val="ru-RU"/>
        </w:rPr>
        <w:instrText xml:space="preserve">, </w:instrText>
      </w:r>
      <w:r w:rsidR="00AE283D">
        <w:instrText>C</w:instrText>
      </w:r>
      <w:r w:rsidR="00AE283D" w:rsidRPr="006D6F58">
        <w:rPr>
          <w:lang w:val="ru-RU"/>
        </w:rPr>
        <w:instrText>60</w:instrText>
      </w:r>
      <w:r w:rsidR="00AE283D">
        <w:instrText>crystal</w:instrText>
      </w:r>
      <w:r w:rsidR="00AE283D" w:rsidRPr="006D6F58">
        <w:rPr>
          <w:lang w:val="ru-RU"/>
        </w:rPr>
        <w:instrText xml:space="preserve">, </w:instrText>
      </w:r>
      <w:r w:rsidR="00AE283D">
        <w:instrText>and</w:instrText>
      </w:r>
      <w:r w:rsidR="00AE283D" w:rsidRPr="006D6F58">
        <w:rPr>
          <w:lang w:val="ru-RU"/>
        </w:rPr>
        <w:instrText xml:space="preserve"> </w:instrText>
      </w:r>
      <w:r w:rsidR="00AE283D">
        <w:instrText>silicon</w:instrText>
      </w:r>
      <w:r w:rsidR="00AE283D" w:rsidRPr="006D6F58">
        <w:rPr>
          <w:lang w:val="ru-RU"/>
        </w:rPr>
        <w:instrText xml:space="preserve">. </w:instrText>
      </w:r>
      <w:r w:rsidR="00AE283D">
        <w:instrText>We</w:instrText>
      </w:r>
      <w:r w:rsidR="00AE283D" w:rsidRPr="006D6F58">
        <w:rPr>
          <w:lang w:val="ru-RU"/>
        </w:rPr>
        <w:instrText xml:space="preserve"> </w:instrText>
      </w:r>
      <w:r w:rsidR="00AE283D">
        <w:instrText>indicate</w:instrText>
      </w:r>
      <w:r w:rsidR="00AE283D" w:rsidRPr="006D6F58">
        <w:rPr>
          <w:lang w:val="ru-RU"/>
        </w:rPr>
        <w:instrText xml:space="preserve"> </w:instrText>
      </w:r>
      <w:r w:rsidR="00AE283D">
        <w:instrText>conditions</w:instrText>
      </w:r>
      <w:r w:rsidR="00AE283D" w:rsidRPr="006D6F58">
        <w:rPr>
          <w:lang w:val="ru-RU"/>
        </w:rPr>
        <w:instrText xml:space="preserve">: </w:instrText>
      </w:r>
      <w:r w:rsidR="00AE283D">
        <w:instrText>producing</w:instrText>
      </w:r>
      <w:r w:rsidR="00AE283D" w:rsidRPr="006D6F58">
        <w:rPr>
          <w:lang w:val="ru-RU"/>
        </w:rPr>
        <w:instrText xml:space="preserve"> </w:instrText>
      </w:r>
      <w:r w:rsidR="00AE283D">
        <w:instrText>thermal</w:instrText>
      </w:r>
      <w:r w:rsidR="00AE283D" w:rsidRPr="006D6F58">
        <w:rPr>
          <w:lang w:val="ru-RU"/>
        </w:rPr>
        <w:instrText xml:space="preserve"> </w:instrText>
      </w:r>
      <w:r w:rsidR="00AE283D">
        <w:instrText>melting</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targets</w:instrText>
      </w:r>
      <w:r w:rsidR="00AE283D" w:rsidRPr="006D6F58">
        <w:rPr>
          <w:lang w:val="ru-RU"/>
        </w:rPr>
        <w:instrText xml:space="preserve"> </w:instrText>
      </w:r>
      <w:r w:rsidR="00AE283D">
        <w:instrText>as</w:instrText>
      </w:r>
      <w:r w:rsidR="00AE283D" w:rsidRPr="006D6F58">
        <w:rPr>
          <w:lang w:val="ru-RU"/>
        </w:rPr>
        <w:instrText xml:space="preserve"> </w:instrText>
      </w:r>
      <w:r w:rsidR="00AE283D">
        <w:instrText>a</w:instrText>
      </w:r>
      <w:r w:rsidR="00AE283D" w:rsidRPr="006D6F58">
        <w:rPr>
          <w:lang w:val="ru-RU"/>
        </w:rPr>
        <w:instrText xml:space="preserve"> </w:instrText>
      </w:r>
      <w:r w:rsidR="00AE283D">
        <w:instrText>result</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electron</w:instrText>
      </w:r>
      <w:r w:rsidR="00AE283D" w:rsidRPr="006D6F58">
        <w:rPr>
          <w:lang w:val="ru-RU"/>
        </w:rPr>
        <w:instrText>-</w:instrText>
      </w:r>
      <w:r w:rsidR="00AE283D">
        <w:instrText>ion</w:instrText>
      </w:r>
      <w:r w:rsidR="00AE283D" w:rsidRPr="006D6F58">
        <w:rPr>
          <w:lang w:val="ru-RU"/>
        </w:rPr>
        <w:instrText xml:space="preserve"> </w:instrText>
      </w:r>
      <w:r w:rsidR="00AE283D">
        <w:instrText>energy</w:instrText>
      </w:r>
      <w:r w:rsidR="00AE283D" w:rsidRPr="006D6F58">
        <w:rPr>
          <w:lang w:val="ru-RU"/>
        </w:rPr>
        <w:instrText xml:space="preserve"> </w:instrText>
      </w:r>
      <w:r w:rsidR="00AE283D">
        <w:instrText>exchange</w:instrText>
      </w:r>
      <w:r w:rsidR="00AE283D" w:rsidRPr="006D6F58">
        <w:rPr>
          <w:lang w:val="ru-RU"/>
        </w:rPr>
        <w:instrText xml:space="preserve">; </w:instrText>
      </w:r>
      <w:r w:rsidR="00AE283D">
        <w:instrText>nonthermal</w:instrText>
      </w:r>
      <w:r w:rsidR="00AE283D" w:rsidRPr="006D6F58">
        <w:rPr>
          <w:lang w:val="ru-RU"/>
        </w:rPr>
        <w:instrText xml:space="preserve"> </w:instrText>
      </w:r>
      <w:r w:rsidR="00AE283D">
        <w:instrText>phase</w:instrText>
      </w:r>
      <w:r w:rsidR="00AE283D" w:rsidRPr="006D6F58">
        <w:rPr>
          <w:lang w:val="ru-RU"/>
        </w:rPr>
        <w:instrText xml:space="preserve"> </w:instrText>
      </w:r>
      <w:r w:rsidR="00AE283D">
        <w:instrText>transitions</w:instrText>
      </w:r>
      <w:r w:rsidR="00AE283D" w:rsidRPr="006D6F58">
        <w:rPr>
          <w:lang w:val="ru-RU"/>
        </w:rPr>
        <w:instrText xml:space="preserve"> </w:instrText>
      </w:r>
      <w:r w:rsidR="00AE283D">
        <w:instrText>due</w:instrText>
      </w:r>
      <w:r w:rsidR="00AE283D" w:rsidRPr="006D6F58">
        <w:rPr>
          <w:lang w:val="ru-RU"/>
        </w:rPr>
        <w:instrText xml:space="preserve"> </w:instrText>
      </w:r>
      <w:r w:rsidR="00AE283D">
        <w:instrText>to</w:instrText>
      </w:r>
      <w:r w:rsidR="00AE283D" w:rsidRPr="006D6F58">
        <w:rPr>
          <w:lang w:val="ru-RU"/>
        </w:rPr>
        <w:instrText xml:space="preserve"> </w:instrText>
      </w:r>
      <w:r w:rsidR="00AE283D">
        <w:instrText>modification</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the</w:instrText>
      </w:r>
      <w:r w:rsidR="00AE283D" w:rsidRPr="006D6F58">
        <w:rPr>
          <w:lang w:val="ru-RU"/>
        </w:rPr>
        <w:instrText xml:space="preserve"> </w:instrText>
      </w:r>
      <w:r w:rsidR="00AE283D">
        <w:instrText>interatomic</w:instrText>
      </w:r>
      <w:r w:rsidR="00AE283D" w:rsidRPr="006D6F58">
        <w:rPr>
          <w:lang w:val="ru-RU"/>
        </w:rPr>
        <w:instrText xml:space="preserve"> </w:instrText>
      </w:r>
      <w:r w:rsidR="00AE283D">
        <w:instrText>potential</w:instrText>
      </w:r>
      <w:r w:rsidR="00AE283D" w:rsidRPr="006D6F58">
        <w:rPr>
          <w:lang w:val="ru-RU"/>
        </w:rPr>
        <w:instrText xml:space="preserve">; </w:instrText>
      </w:r>
      <w:r w:rsidR="00AE283D">
        <w:instrText>Coulomb</w:instrText>
      </w:r>
      <w:r w:rsidR="00AE283D" w:rsidRPr="006D6F58">
        <w:rPr>
          <w:lang w:val="ru-RU"/>
        </w:rPr>
        <w:instrText xml:space="preserve"> </w:instrText>
      </w:r>
      <w:r w:rsidR="00AE283D">
        <w:instrText>explosion</w:instrText>
      </w:r>
      <w:r w:rsidR="00AE283D" w:rsidRPr="006D6F58">
        <w:rPr>
          <w:lang w:val="ru-RU"/>
        </w:rPr>
        <w:instrText xml:space="preserve"> </w:instrText>
      </w:r>
      <w:r w:rsidR="00AE283D">
        <w:instrText>due</w:instrText>
      </w:r>
      <w:r w:rsidR="00AE283D" w:rsidRPr="006D6F58">
        <w:rPr>
          <w:lang w:val="ru-RU"/>
        </w:rPr>
        <w:instrText xml:space="preserve"> </w:instrText>
      </w:r>
      <w:r w:rsidR="00AE283D">
        <w:instrText>to</w:instrText>
      </w:r>
      <w:r w:rsidR="00AE283D" w:rsidRPr="006D6F58">
        <w:rPr>
          <w:lang w:val="ru-RU"/>
        </w:rPr>
        <w:instrText xml:space="preserve"> </w:instrText>
      </w:r>
      <w:r w:rsidR="00AE283D">
        <w:instrText>accumulated</w:instrText>
      </w:r>
      <w:r w:rsidR="00AE283D" w:rsidRPr="006D6F58">
        <w:rPr>
          <w:lang w:val="ru-RU"/>
        </w:rPr>
        <w:instrText xml:space="preserve"> </w:instrText>
      </w:r>
      <w:r w:rsidR="00AE283D">
        <w:instrText>net</w:instrText>
      </w:r>
      <w:r w:rsidR="00AE283D" w:rsidRPr="006D6F58">
        <w:rPr>
          <w:lang w:val="ru-RU"/>
        </w:rPr>
        <w:instrText xml:space="preserve"> </w:instrText>
      </w:r>
      <w:r w:rsidR="00AE283D">
        <w:instrText>charge</w:instrText>
      </w:r>
      <w:r w:rsidR="00AE283D" w:rsidRPr="006D6F58">
        <w:rPr>
          <w:lang w:val="ru-RU"/>
        </w:rPr>
        <w:instrText xml:space="preserve"> </w:instrText>
      </w:r>
      <w:r w:rsidR="00AE283D">
        <w:instrText>in</w:instrText>
      </w:r>
      <w:r w:rsidR="00AE283D" w:rsidRPr="006D6F58">
        <w:rPr>
          <w:lang w:val="ru-RU"/>
        </w:rPr>
        <w:instrText xml:space="preserve"> </w:instrText>
      </w:r>
      <w:r w:rsidR="00AE283D">
        <w:instrText>finite</w:instrText>
      </w:r>
      <w:r w:rsidR="00AE283D" w:rsidRPr="006D6F58">
        <w:rPr>
          <w:lang w:val="ru-RU"/>
        </w:rPr>
        <w:instrText>-</w:instrText>
      </w:r>
      <w:r w:rsidR="00AE283D">
        <w:instrText>size</w:instrText>
      </w:r>
      <w:r w:rsidR="00AE283D" w:rsidRPr="006D6F58">
        <w:rPr>
          <w:lang w:val="ru-RU"/>
        </w:rPr>
        <w:instrText xml:space="preserve"> </w:instrText>
      </w:r>
      <w:r w:rsidR="00AE283D">
        <w:instrText>systems</w:instrText>
      </w:r>
      <w:r w:rsidR="00AE283D" w:rsidRPr="006D6F58">
        <w:rPr>
          <w:lang w:val="ru-RU"/>
        </w:rPr>
        <w:instrText xml:space="preserve">; </w:instrText>
      </w:r>
      <w:r w:rsidR="00AE283D">
        <w:instrText>spallation</w:instrText>
      </w:r>
      <w:r w:rsidR="00AE283D" w:rsidRPr="006D6F58">
        <w:rPr>
          <w:lang w:val="ru-RU"/>
        </w:rPr>
        <w:instrText xml:space="preserve"> </w:instrText>
      </w:r>
      <w:r w:rsidR="00AE283D">
        <w:instrText>or</w:instrText>
      </w:r>
      <w:r w:rsidR="00AE283D" w:rsidRPr="006D6F58">
        <w:rPr>
          <w:lang w:val="ru-RU"/>
        </w:rPr>
        <w:instrText xml:space="preserve"> </w:instrText>
      </w:r>
      <w:r w:rsidR="00AE283D">
        <w:instrText>ablation</w:instrText>
      </w:r>
      <w:r w:rsidR="00AE283D" w:rsidRPr="006D6F58">
        <w:rPr>
          <w:lang w:val="ru-RU"/>
        </w:rPr>
        <w:instrText xml:space="preserve"> </w:instrText>
      </w:r>
      <w:r w:rsidR="00AE283D">
        <w:instrText>at</w:instrText>
      </w:r>
      <w:r w:rsidR="00AE283D" w:rsidRPr="006D6F58">
        <w:rPr>
          <w:lang w:val="ru-RU"/>
        </w:rPr>
        <w:instrText xml:space="preserve"> </w:instrText>
      </w:r>
      <w:r w:rsidR="00AE283D">
        <w:instrText>higher</w:instrText>
      </w:r>
      <w:r w:rsidR="00AE283D" w:rsidRPr="006D6F58">
        <w:rPr>
          <w:lang w:val="ru-RU"/>
        </w:rPr>
        <w:instrText xml:space="preserve"> </w:instrText>
      </w:r>
      <w:r w:rsidR="00AE283D">
        <w:instrText>fluences</w:instrText>
      </w:r>
      <w:r w:rsidR="00AE283D" w:rsidRPr="006D6F58">
        <w:rPr>
          <w:lang w:val="ru-RU"/>
        </w:rPr>
        <w:instrText xml:space="preserve"> </w:instrText>
      </w:r>
      <w:r w:rsidR="00AE283D">
        <w:instrText>due</w:instrText>
      </w:r>
      <w:r w:rsidR="00AE283D" w:rsidRPr="006D6F58">
        <w:rPr>
          <w:lang w:val="ru-RU"/>
        </w:rPr>
        <w:instrText xml:space="preserve"> </w:instrText>
      </w:r>
      <w:r w:rsidR="00AE283D">
        <w:instrText>to</w:instrText>
      </w:r>
      <w:r w:rsidR="00AE283D" w:rsidRPr="006D6F58">
        <w:rPr>
          <w:lang w:val="ru-RU"/>
        </w:rPr>
        <w:instrText xml:space="preserve"> </w:instrText>
      </w:r>
      <w:r w:rsidR="00AE283D">
        <w:instrText>detachment</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sample</w:instrText>
      </w:r>
      <w:r w:rsidR="00AE283D" w:rsidRPr="006D6F58">
        <w:rPr>
          <w:lang w:val="ru-RU"/>
        </w:rPr>
        <w:instrText xml:space="preserve"> </w:instrText>
      </w:r>
      <w:r w:rsidR="00AE283D">
        <w:instrText>fragments</w:instrText>
      </w:r>
      <w:r w:rsidR="00AE283D" w:rsidRPr="006D6F58">
        <w:rPr>
          <w:lang w:val="ru-RU"/>
        </w:rPr>
        <w:instrText xml:space="preserve">; </w:instrText>
      </w:r>
      <w:r w:rsidR="00AE283D">
        <w:instrText>and</w:instrText>
      </w:r>
      <w:r w:rsidR="00AE283D" w:rsidRPr="006D6F58">
        <w:rPr>
          <w:lang w:val="ru-RU"/>
        </w:rPr>
        <w:instrText xml:space="preserve"> </w:instrText>
      </w:r>
      <w:r w:rsidR="00AE283D">
        <w:instrText>warm</w:instrText>
      </w:r>
      <w:r w:rsidR="00AE283D" w:rsidRPr="006D6F58">
        <w:rPr>
          <w:lang w:val="ru-RU"/>
        </w:rPr>
        <w:instrText xml:space="preserve"> </w:instrText>
      </w:r>
      <w:r w:rsidR="00AE283D">
        <w:instrText>dense</w:instrText>
      </w:r>
      <w:r w:rsidR="00AE283D" w:rsidRPr="006D6F58">
        <w:rPr>
          <w:lang w:val="ru-RU"/>
        </w:rPr>
        <w:instrText xml:space="preserve"> </w:instrText>
      </w:r>
      <w:r w:rsidR="00AE283D">
        <w:instrText>matter</w:instrText>
      </w:r>
      <w:r w:rsidR="00AE283D" w:rsidRPr="006D6F58">
        <w:rPr>
          <w:lang w:val="ru-RU"/>
        </w:rPr>
        <w:instrText xml:space="preserve"> </w:instrText>
      </w:r>
      <w:r w:rsidR="00AE283D">
        <w:instrText>formation</w:instrText>
      </w:r>
      <w:r w:rsidR="00AE283D" w:rsidRPr="006D6F58">
        <w:rPr>
          <w:lang w:val="ru-RU"/>
        </w:rPr>
        <w:instrText xml:space="preserve">. </w:instrText>
      </w:r>
      <w:r w:rsidR="00AE283D">
        <w:instrText>Transient</w:instrText>
      </w:r>
      <w:r w:rsidR="00AE283D" w:rsidRPr="006D6F58">
        <w:rPr>
          <w:lang w:val="ru-RU"/>
        </w:rPr>
        <w:instrText xml:space="preserve"> </w:instrText>
      </w:r>
      <w:r w:rsidR="00AE283D">
        <w:instrText>optical</w:instrText>
      </w:r>
      <w:r w:rsidR="00AE283D" w:rsidRPr="006D6F58">
        <w:rPr>
          <w:lang w:val="ru-RU"/>
        </w:rPr>
        <w:instrText xml:space="preserve"> </w:instrText>
      </w:r>
      <w:r w:rsidR="00AE283D">
        <w:instrText>coefficients</w:instrText>
      </w:r>
      <w:r w:rsidR="00AE283D" w:rsidRPr="006D6F58">
        <w:rPr>
          <w:lang w:val="ru-RU"/>
        </w:rPr>
        <w:instrText xml:space="preserve"> </w:instrText>
      </w:r>
      <w:r w:rsidR="00AE283D">
        <w:instrText>are</w:instrText>
      </w:r>
      <w:r w:rsidR="00AE283D" w:rsidRPr="006D6F58">
        <w:rPr>
          <w:lang w:val="ru-RU"/>
        </w:rPr>
        <w:instrText xml:space="preserve"> </w:instrText>
      </w:r>
      <w:r w:rsidR="00AE283D">
        <w:instrText>compared</w:instrText>
      </w:r>
      <w:r w:rsidR="00AE283D" w:rsidRPr="006D6F58">
        <w:rPr>
          <w:lang w:val="ru-RU"/>
        </w:rPr>
        <w:instrText xml:space="preserve"> </w:instrText>
      </w:r>
      <w:r w:rsidR="00AE283D">
        <w:instrText>with</w:instrText>
      </w:r>
      <w:r w:rsidR="00AE283D" w:rsidRPr="006D6F58">
        <w:rPr>
          <w:lang w:val="ru-RU"/>
        </w:rPr>
        <w:instrText xml:space="preserve"> </w:instrText>
      </w:r>
      <w:r w:rsidR="00AE283D">
        <w:instrText>experimental</w:instrText>
      </w:r>
      <w:r w:rsidR="00AE283D" w:rsidRPr="006D6F58">
        <w:rPr>
          <w:lang w:val="ru-RU"/>
        </w:rPr>
        <w:instrText xml:space="preserve"> </w:instrText>
      </w:r>
      <w:r w:rsidR="00AE283D">
        <w:instrText>data</w:instrText>
      </w:r>
      <w:r w:rsidR="00AE283D" w:rsidRPr="006D6F58">
        <w:rPr>
          <w:lang w:val="ru-RU"/>
        </w:rPr>
        <w:instrText xml:space="preserve"> </w:instrText>
      </w:r>
      <w:r w:rsidR="00AE283D">
        <w:instrText>whenever</w:instrText>
      </w:r>
      <w:r w:rsidR="00AE283D" w:rsidRPr="006D6F58">
        <w:rPr>
          <w:lang w:val="ru-RU"/>
        </w:rPr>
        <w:instrText xml:space="preserve"> </w:instrText>
      </w:r>
      <w:r w:rsidR="00AE283D">
        <w:instrText>available</w:instrText>
      </w:r>
      <w:r w:rsidR="00AE283D" w:rsidRPr="006D6F58">
        <w:rPr>
          <w:lang w:val="ru-RU"/>
        </w:rPr>
        <w:instrText xml:space="preserve">, </w:instrText>
      </w:r>
      <w:r w:rsidR="00AE283D">
        <w:instrText>proving</w:instrText>
      </w:r>
      <w:r w:rsidR="00AE283D" w:rsidRPr="006D6F58">
        <w:rPr>
          <w:lang w:val="ru-RU"/>
        </w:rPr>
        <w:instrText xml:space="preserve"> </w:instrText>
      </w:r>
      <w:r w:rsidR="00AE283D">
        <w:instrText>the</w:instrText>
      </w:r>
      <w:r w:rsidR="00AE283D" w:rsidRPr="006D6F58">
        <w:rPr>
          <w:lang w:val="ru-RU"/>
        </w:rPr>
        <w:instrText xml:space="preserve"> </w:instrText>
      </w:r>
      <w:r w:rsidR="00AE283D">
        <w:instrText>validity</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our</w:instrText>
      </w:r>
      <w:r w:rsidR="00AE283D" w:rsidRPr="006D6F58">
        <w:rPr>
          <w:lang w:val="ru-RU"/>
        </w:rPr>
        <w:instrText xml:space="preserve"> </w:instrText>
      </w:r>
      <w:r w:rsidR="00AE283D">
        <w:instrText>modeling</w:instrText>
      </w:r>
      <w:r w:rsidR="00AE283D" w:rsidRPr="006D6F58">
        <w:rPr>
          <w:lang w:val="ru-RU"/>
        </w:rPr>
        <w:instrText xml:space="preserve"> </w:instrText>
      </w:r>
      <w:r w:rsidR="00AE283D">
        <w:instrText>approach</w:instrText>
      </w:r>
      <w:r w:rsidR="00AE283D" w:rsidRPr="006D6F58">
        <w:rPr>
          <w:lang w:val="ru-RU"/>
        </w:rPr>
        <w:instrText xml:space="preserve">. </w:instrText>
      </w:r>
      <w:r w:rsidR="00AE283D">
        <w:instrText>Predicted</w:instrText>
      </w:r>
      <w:r w:rsidR="00AE283D" w:rsidRPr="006D6F58">
        <w:rPr>
          <w:lang w:val="ru-RU"/>
        </w:rPr>
        <w:instrText xml:space="preserve"> </w:instrText>
      </w:r>
      <w:r w:rsidR="00AE283D">
        <w:instrText>diffraction</w:instrText>
      </w:r>
      <w:r w:rsidR="00AE283D" w:rsidRPr="006D6F58">
        <w:rPr>
          <w:lang w:val="ru-RU"/>
        </w:rPr>
        <w:instrText xml:space="preserve"> </w:instrText>
      </w:r>
      <w:r w:rsidR="00AE283D">
        <w:instrText>patterns</w:instrText>
      </w:r>
      <w:r w:rsidR="00AE283D" w:rsidRPr="006D6F58">
        <w:rPr>
          <w:lang w:val="ru-RU"/>
        </w:rPr>
        <w:instrText xml:space="preserve"> </w:instrText>
      </w:r>
      <w:r w:rsidR="00AE283D">
        <w:instrText>can</w:instrText>
      </w:r>
      <w:r w:rsidR="00AE283D" w:rsidRPr="006D6F58">
        <w:rPr>
          <w:lang w:val="ru-RU"/>
        </w:rPr>
        <w:instrText xml:space="preserve"> </w:instrText>
      </w:r>
      <w:r w:rsidR="00AE283D">
        <w:instrText>be</w:instrText>
      </w:r>
      <w:r w:rsidR="00AE283D" w:rsidRPr="006D6F58">
        <w:rPr>
          <w:lang w:val="ru-RU"/>
        </w:rPr>
        <w:instrText xml:space="preserve"> </w:instrText>
      </w:r>
      <w:r w:rsidR="00AE283D">
        <w:instrText>compared</w:instrText>
      </w:r>
      <w:r w:rsidR="00AE283D" w:rsidRPr="006D6F58">
        <w:rPr>
          <w:lang w:val="ru-RU"/>
        </w:rPr>
        <w:instrText xml:space="preserve"> </w:instrText>
      </w:r>
      <w:r w:rsidR="00AE283D">
        <w:instrText>with</w:instrText>
      </w:r>
      <w:r w:rsidR="00AE283D" w:rsidRPr="006D6F58">
        <w:rPr>
          <w:lang w:val="ru-RU"/>
        </w:rPr>
        <w:instrText xml:space="preserve"> </w:instrText>
      </w:r>
      <w:r w:rsidR="00AE283D">
        <w:instrText>the</w:instrText>
      </w:r>
      <w:r w:rsidR="00AE283D" w:rsidRPr="006D6F58">
        <w:rPr>
          <w:lang w:val="ru-RU"/>
        </w:rPr>
        <w:instrText xml:space="preserve"> </w:instrText>
      </w:r>
      <w:r w:rsidR="00AE283D">
        <w:instrText>results</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ongoing</w:instrText>
      </w:r>
      <w:r w:rsidR="00AE283D" w:rsidRPr="006D6F58">
        <w:rPr>
          <w:lang w:val="ru-RU"/>
        </w:rPr>
        <w:instrText xml:space="preserve"> </w:instrText>
      </w:r>
      <w:r w:rsidR="00AE283D">
        <w:instrText>or</w:instrText>
      </w:r>
      <w:r w:rsidR="00AE283D" w:rsidRPr="006D6F58">
        <w:rPr>
          <w:lang w:val="ru-RU"/>
        </w:rPr>
        <w:instrText xml:space="preserve"> </w:instrText>
      </w:r>
      <w:r w:rsidR="00AE283D">
        <w:instrText>future</w:instrText>
      </w:r>
      <w:r w:rsidR="00AE283D" w:rsidRPr="006D6F58">
        <w:rPr>
          <w:lang w:val="ru-RU"/>
        </w:rPr>
        <w:instrText xml:space="preserve"> </w:instrText>
      </w:r>
      <w:r w:rsidR="00AE283D">
        <w:instrText>FEL</w:instrText>
      </w:r>
      <w:r w:rsidR="00AE283D" w:rsidRPr="006D6F58">
        <w:rPr>
          <w:lang w:val="ru-RU"/>
        </w:rPr>
        <w:instrText xml:space="preserve"> </w:instrText>
      </w:r>
      <w:r w:rsidR="00AE283D">
        <w:instrText>experiments</w:instrText>
      </w:r>
      <w:r w:rsidR="00AE283D" w:rsidRPr="006D6F58">
        <w:rPr>
          <w:lang w:val="ru-RU"/>
        </w:rPr>
        <w:instrText xml:space="preserve">. </w:instrText>
      </w:r>
      <w:r w:rsidR="00AE283D">
        <w:instrText>Limitations</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our</w:instrText>
      </w:r>
      <w:r w:rsidR="00AE283D" w:rsidRPr="006D6F58">
        <w:rPr>
          <w:lang w:val="ru-RU"/>
        </w:rPr>
        <w:instrText xml:space="preserve"> </w:instrText>
      </w:r>
      <w:r w:rsidR="00AE283D">
        <w:instrText>model</w:instrText>
      </w:r>
      <w:r w:rsidR="00AE283D" w:rsidRPr="006D6F58">
        <w:rPr>
          <w:lang w:val="ru-RU"/>
        </w:rPr>
        <w:instrText xml:space="preserve"> </w:instrText>
      </w:r>
      <w:r w:rsidR="00AE283D">
        <w:instrText>and</w:instrText>
      </w:r>
      <w:r w:rsidR="00AE283D" w:rsidRPr="006D6F58">
        <w:rPr>
          <w:lang w:val="ru-RU"/>
        </w:rPr>
        <w:instrText xml:space="preserve"> </w:instrText>
      </w:r>
      <w:r w:rsidR="00AE283D">
        <w:instrText>possible</w:instrText>
      </w:r>
      <w:r w:rsidR="00AE283D" w:rsidRPr="006D6F58">
        <w:rPr>
          <w:lang w:val="ru-RU"/>
        </w:rPr>
        <w:instrText xml:space="preserve"> </w:instrText>
      </w:r>
      <w:r w:rsidR="00AE283D">
        <w:instrText>future</w:instrText>
      </w:r>
      <w:r w:rsidR="00AE283D" w:rsidRPr="006D6F58">
        <w:rPr>
          <w:lang w:val="ru-RU"/>
        </w:rPr>
        <w:instrText xml:space="preserve"> </w:instrText>
      </w:r>
      <w:r w:rsidR="00AE283D">
        <w:instrText>directions</w:instrText>
      </w:r>
      <w:r w:rsidR="00AE283D" w:rsidRPr="006D6F58">
        <w:rPr>
          <w:lang w:val="ru-RU"/>
        </w:rPr>
        <w:instrText xml:space="preserve"> </w:instrText>
      </w:r>
      <w:r w:rsidR="00AE283D">
        <w:instrText>of</w:instrText>
      </w:r>
      <w:r w:rsidR="00AE283D" w:rsidRPr="006D6F58">
        <w:rPr>
          <w:lang w:val="ru-RU"/>
        </w:rPr>
        <w:instrText xml:space="preserve"> </w:instrText>
      </w:r>
      <w:r w:rsidR="00AE283D">
        <w:instrText>development</w:instrText>
      </w:r>
      <w:r w:rsidR="00AE283D" w:rsidRPr="006D6F58">
        <w:rPr>
          <w:lang w:val="ru-RU"/>
        </w:rPr>
        <w:instrText xml:space="preserve"> </w:instrText>
      </w:r>
      <w:r w:rsidR="00AE283D">
        <w:instrText>are</w:instrText>
      </w:r>
      <w:r w:rsidR="00AE283D" w:rsidRPr="006D6F58">
        <w:rPr>
          <w:lang w:val="ru-RU"/>
        </w:rPr>
        <w:instrText xml:space="preserve"> </w:instrText>
      </w:r>
      <w:r w:rsidR="00AE283D">
        <w:instrText>outlined</w:instrText>
      </w:r>
      <w:r w:rsidR="00AE283D" w:rsidRPr="006D6F58">
        <w:rPr>
          <w:lang w:val="ru-RU"/>
        </w:rPr>
        <w:instrText>.","</w:instrText>
      </w:r>
      <w:r w:rsidR="00AE283D">
        <w:instrText>author</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family</w:instrText>
      </w:r>
      <w:r w:rsidR="00AE283D" w:rsidRPr="006D6F58">
        <w:rPr>
          <w:lang w:val="ru-RU"/>
        </w:rPr>
        <w:instrText>":"</w:instrText>
      </w:r>
      <w:r w:rsidR="00AE283D">
        <w:instrText>Medvedev</w:instrText>
      </w:r>
      <w:r w:rsidR="00AE283D" w:rsidRPr="006D6F58">
        <w:rPr>
          <w:lang w:val="ru-RU"/>
        </w:rPr>
        <w:instrText>","</w:instrText>
      </w:r>
      <w:r w:rsidR="00AE283D">
        <w:instrText>given</w:instrText>
      </w:r>
      <w:r w:rsidR="00AE283D" w:rsidRPr="006D6F58">
        <w:rPr>
          <w:lang w:val="ru-RU"/>
        </w:rPr>
        <w:instrText>":"</w:instrText>
      </w:r>
      <w:r w:rsidR="00AE283D">
        <w:instrText>Nikita</w:instrText>
      </w:r>
      <w:r w:rsidR="00AE283D" w:rsidRPr="006D6F58">
        <w:rPr>
          <w:lang w:val="ru-RU"/>
        </w:rPr>
        <w:instrText>","</w:instrText>
      </w:r>
      <w:r w:rsidR="00AE283D">
        <w:instrText>non</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parse</w:instrText>
      </w:r>
      <w:r w:rsidR="00AE283D" w:rsidRPr="006D6F58">
        <w:rPr>
          <w:lang w:val="ru-RU"/>
        </w:rPr>
        <w:instrText>-</w:instrText>
      </w:r>
      <w:r w:rsidR="00AE283D">
        <w:instrText>names</w:instrText>
      </w:r>
      <w:r w:rsidR="00AE283D" w:rsidRPr="006D6F58">
        <w:rPr>
          <w:lang w:val="ru-RU"/>
        </w:rPr>
        <w:instrText>":</w:instrText>
      </w:r>
      <w:r w:rsidR="00AE283D">
        <w:instrText>false</w:instrText>
      </w:r>
      <w:r w:rsidR="00AE283D" w:rsidRPr="006D6F58">
        <w:rPr>
          <w:lang w:val="ru-RU"/>
        </w:rPr>
        <w:instrText>,"</w:instrText>
      </w:r>
      <w:r w:rsidR="00AE283D">
        <w:instrText>suffix</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family</w:instrText>
      </w:r>
      <w:r w:rsidR="00AE283D" w:rsidRPr="006D6F58">
        <w:rPr>
          <w:lang w:val="ru-RU"/>
        </w:rPr>
        <w:instrText>":"</w:instrText>
      </w:r>
      <w:r w:rsidR="00AE283D">
        <w:instrText>Tkachenko</w:instrText>
      </w:r>
      <w:r w:rsidR="00AE283D" w:rsidRPr="006D6F58">
        <w:rPr>
          <w:lang w:val="ru-RU"/>
        </w:rPr>
        <w:instrText>","</w:instrText>
      </w:r>
      <w:r w:rsidR="00AE283D">
        <w:instrText>given</w:instrText>
      </w:r>
      <w:r w:rsidR="00AE283D" w:rsidRPr="006D6F58">
        <w:rPr>
          <w:lang w:val="ru-RU"/>
        </w:rPr>
        <w:instrText>":"</w:instrText>
      </w:r>
      <w:r w:rsidR="00AE283D">
        <w:instrText>Viktor</w:instrText>
      </w:r>
      <w:r w:rsidR="00AE283D" w:rsidRPr="006D6F58">
        <w:rPr>
          <w:lang w:val="ru-RU"/>
        </w:rPr>
        <w:instrText>","</w:instrText>
      </w:r>
      <w:r w:rsidR="00AE283D">
        <w:instrText>non</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parse</w:instrText>
      </w:r>
      <w:r w:rsidR="00AE283D" w:rsidRPr="006D6F58">
        <w:rPr>
          <w:lang w:val="ru-RU"/>
        </w:rPr>
        <w:instrText>-</w:instrText>
      </w:r>
      <w:r w:rsidR="00AE283D">
        <w:instrText>names</w:instrText>
      </w:r>
      <w:r w:rsidR="00AE283D" w:rsidRPr="006D6F58">
        <w:rPr>
          <w:lang w:val="ru-RU"/>
        </w:rPr>
        <w:instrText>":</w:instrText>
      </w:r>
      <w:r w:rsidR="00AE283D">
        <w:instrText>false</w:instrText>
      </w:r>
      <w:r w:rsidR="00AE283D" w:rsidRPr="006D6F58">
        <w:rPr>
          <w:lang w:val="ru-RU"/>
        </w:rPr>
        <w:instrText>,"</w:instrText>
      </w:r>
      <w:r w:rsidR="00AE283D">
        <w:instrText>suffix</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family</w:instrText>
      </w:r>
      <w:r w:rsidR="00AE283D" w:rsidRPr="006D6F58">
        <w:rPr>
          <w:lang w:val="ru-RU"/>
        </w:rPr>
        <w:instrText>":"</w:instrText>
      </w:r>
      <w:r w:rsidR="00AE283D">
        <w:instrText>Lipp</w:instrText>
      </w:r>
      <w:r w:rsidR="00AE283D" w:rsidRPr="006D6F58">
        <w:rPr>
          <w:lang w:val="ru-RU"/>
        </w:rPr>
        <w:instrText>","</w:instrText>
      </w:r>
      <w:r w:rsidR="00AE283D">
        <w:instrText>given</w:instrText>
      </w:r>
      <w:r w:rsidR="00AE283D" w:rsidRPr="006D6F58">
        <w:rPr>
          <w:lang w:val="ru-RU"/>
        </w:rPr>
        <w:instrText>":"</w:instrText>
      </w:r>
      <w:r w:rsidR="00AE283D">
        <w:instrText>Vladimir</w:instrText>
      </w:r>
      <w:r w:rsidR="00AE283D" w:rsidRPr="006D6F58">
        <w:rPr>
          <w:lang w:val="ru-RU"/>
        </w:rPr>
        <w:instrText>","</w:instrText>
      </w:r>
      <w:r w:rsidR="00AE283D">
        <w:instrText>non</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parse</w:instrText>
      </w:r>
      <w:r w:rsidR="00AE283D" w:rsidRPr="006D6F58">
        <w:rPr>
          <w:lang w:val="ru-RU"/>
        </w:rPr>
        <w:instrText>-</w:instrText>
      </w:r>
      <w:r w:rsidR="00AE283D">
        <w:instrText>names</w:instrText>
      </w:r>
      <w:r w:rsidR="00AE283D" w:rsidRPr="006D6F58">
        <w:rPr>
          <w:lang w:val="ru-RU"/>
        </w:rPr>
        <w:instrText>":</w:instrText>
      </w:r>
      <w:r w:rsidR="00AE283D">
        <w:instrText>false</w:instrText>
      </w:r>
      <w:r w:rsidR="00AE283D" w:rsidRPr="006D6F58">
        <w:rPr>
          <w:lang w:val="ru-RU"/>
        </w:rPr>
        <w:instrText>,"</w:instrText>
      </w:r>
      <w:r w:rsidR="00AE283D">
        <w:instrText>suffix</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family</w:instrText>
      </w:r>
      <w:r w:rsidR="00AE283D" w:rsidRPr="006D6F58">
        <w:rPr>
          <w:lang w:val="ru-RU"/>
        </w:rPr>
        <w:instrText>":"</w:instrText>
      </w:r>
      <w:r w:rsidR="00AE283D">
        <w:instrText>Li</w:instrText>
      </w:r>
      <w:r w:rsidR="00AE283D" w:rsidRPr="006D6F58">
        <w:rPr>
          <w:lang w:val="ru-RU"/>
        </w:rPr>
        <w:instrText>","</w:instrText>
      </w:r>
      <w:r w:rsidR="00AE283D">
        <w:instrText>given</w:instrText>
      </w:r>
      <w:r w:rsidR="00AE283D" w:rsidRPr="006D6F58">
        <w:rPr>
          <w:lang w:val="ru-RU"/>
        </w:rPr>
        <w:instrText>":"</w:instrText>
      </w:r>
      <w:r w:rsidR="00AE283D">
        <w:instrText>Zheng</w:instrText>
      </w:r>
      <w:r w:rsidR="00AE283D" w:rsidRPr="006D6F58">
        <w:rPr>
          <w:lang w:val="ru-RU"/>
        </w:rPr>
        <w:instrText>","</w:instrText>
      </w:r>
      <w:r w:rsidR="00AE283D">
        <w:instrText>non</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parse</w:instrText>
      </w:r>
      <w:r w:rsidR="00AE283D" w:rsidRPr="006D6F58">
        <w:rPr>
          <w:lang w:val="ru-RU"/>
        </w:rPr>
        <w:instrText>-</w:instrText>
      </w:r>
      <w:r w:rsidR="00AE283D">
        <w:instrText>names</w:instrText>
      </w:r>
      <w:r w:rsidR="00AE283D" w:rsidRPr="006D6F58">
        <w:rPr>
          <w:lang w:val="ru-RU"/>
        </w:rPr>
        <w:instrText>":</w:instrText>
      </w:r>
      <w:r w:rsidR="00AE283D">
        <w:instrText>false</w:instrText>
      </w:r>
      <w:r w:rsidR="00AE283D" w:rsidRPr="006D6F58">
        <w:rPr>
          <w:lang w:val="ru-RU"/>
        </w:rPr>
        <w:instrText>,"</w:instrText>
      </w:r>
      <w:r w:rsidR="00AE283D">
        <w:instrText>suffix</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family</w:instrText>
      </w:r>
      <w:r w:rsidR="00AE283D" w:rsidRPr="006D6F58">
        <w:rPr>
          <w:lang w:val="ru-RU"/>
        </w:rPr>
        <w:instrText>":"</w:instrText>
      </w:r>
      <w:r w:rsidR="00AE283D">
        <w:instrText>Ziaja</w:instrText>
      </w:r>
      <w:r w:rsidR="00AE283D" w:rsidRPr="006D6F58">
        <w:rPr>
          <w:lang w:val="ru-RU"/>
        </w:rPr>
        <w:instrText>","</w:instrText>
      </w:r>
      <w:r w:rsidR="00AE283D">
        <w:instrText>given</w:instrText>
      </w:r>
      <w:r w:rsidR="00AE283D" w:rsidRPr="006D6F58">
        <w:rPr>
          <w:lang w:val="ru-RU"/>
        </w:rPr>
        <w:instrText>":"</w:instrText>
      </w:r>
      <w:r w:rsidR="00AE283D">
        <w:instrText>Beata</w:instrText>
      </w:r>
      <w:r w:rsidR="00AE283D" w:rsidRPr="006D6F58">
        <w:rPr>
          <w:lang w:val="ru-RU"/>
        </w:rPr>
        <w:instrText>","</w:instrText>
      </w:r>
      <w:r w:rsidR="00AE283D">
        <w:instrText>non</w:instrText>
      </w:r>
      <w:r w:rsidR="00AE283D" w:rsidRPr="006D6F58">
        <w:rPr>
          <w:lang w:val="ru-RU"/>
        </w:rPr>
        <w:instrText>-</w:instrText>
      </w:r>
      <w:r w:rsidR="00AE283D">
        <w:instrText>dropping</w:instrText>
      </w:r>
      <w:r w:rsidR="00AE283D" w:rsidRPr="006D6F58">
        <w:rPr>
          <w:lang w:val="ru-RU"/>
        </w:rPr>
        <w:instrText>-</w:instrText>
      </w:r>
      <w:r w:rsidR="00AE283D">
        <w:instrText>particle</w:instrText>
      </w:r>
      <w:r w:rsidR="00AE283D" w:rsidRPr="006D6F58">
        <w:rPr>
          <w:lang w:val="ru-RU"/>
        </w:rPr>
        <w:instrText>":"","</w:instrText>
      </w:r>
      <w:r w:rsidR="00AE283D">
        <w:instrText>parse</w:instrText>
      </w:r>
      <w:r w:rsidR="00AE283D" w:rsidRPr="006D6F58">
        <w:rPr>
          <w:lang w:val="ru-RU"/>
        </w:rPr>
        <w:instrText>-</w:instrText>
      </w:r>
      <w:r w:rsidR="00AE283D">
        <w:instrText>names</w:instrText>
      </w:r>
      <w:r w:rsidR="00AE283D" w:rsidRPr="006D6F58">
        <w:rPr>
          <w:lang w:val="ru-RU"/>
        </w:rPr>
        <w:instrText>":</w:instrText>
      </w:r>
      <w:r w:rsidR="00AE283D">
        <w:instrText>false</w:instrText>
      </w:r>
      <w:r w:rsidR="00AE283D" w:rsidRPr="006D6F58">
        <w:rPr>
          <w:lang w:val="ru-RU"/>
        </w:rPr>
        <w:instrText>,"</w:instrText>
      </w:r>
      <w:r w:rsidR="00AE283D">
        <w:instrText>suffix</w:instrText>
      </w:r>
      <w:r w:rsidR="00AE283D" w:rsidRPr="006D6F58">
        <w:rPr>
          <w:lang w:val="ru-RU"/>
        </w:rPr>
        <w:instrText>":""}],"</w:instrText>
      </w:r>
      <w:r w:rsidR="00AE283D">
        <w:instrText>container</w:instrText>
      </w:r>
      <w:r w:rsidR="00AE283D" w:rsidRPr="006D6F58">
        <w:rPr>
          <w:lang w:val="ru-RU"/>
        </w:rPr>
        <w:instrText>-</w:instrText>
      </w:r>
      <w:r w:rsidR="00AE283D">
        <w:instrText>title</w:instrText>
      </w:r>
      <w:r w:rsidR="00AE283D" w:rsidRPr="006D6F58">
        <w:rPr>
          <w:lang w:val="ru-RU"/>
        </w:rPr>
        <w:instrText>":"4</w:instrText>
      </w:r>
      <w:r w:rsidR="00AE283D">
        <w:instrText>open</w:instrText>
      </w:r>
      <w:r w:rsidR="00AE283D" w:rsidRPr="006D6F58">
        <w:rPr>
          <w:lang w:val="ru-RU"/>
        </w:rPr>
        <w:instrText>","</w:instrText>
      </w:r>
      <w:r w:rsidR="00AE283D">
        <w:instrText>id</w:instrText>
      </w:r>
      <w:r w:rsidR="00AE283D" w:rsidRPr="006D6F58">
        <w:rPr>
          <w:lang w:val="ru-RU"/>
        </w:rPr>
        <w:instrText>":"</w:instrText>
      </w:r>
      <w:r w:rsidR="00AE283D">
        <w:instrText>ITEM</w:instrText>
      </w:r>
      <w:r w:rsidR="00AE283D" w:rsidRPr="006D6F58">
        <w:rPr>
          <w:lang w:val="ru-RU"/>
        </w:rPr>
        <w:instrText>-1","</w:instrText>
      </w:r>
      <w:r w:rsidR="00AE283D">
        <w:instrText>issued</w:instrText>
      </w:r>
      <w:r w:rsidR="00AE283D" w:rsidRPr="006D6F58">
        <w:rPr>
          <w:lang w:val="ru-RU"/>
        </w:rPr>
        <w:instrText>":{"</w:instrText>
      </w:r>
      <w:r w:rsidR="00AE283D">
        <w:instrText>date</w:instrText>
      </w:r>
      <w:r w:rsidR="00AE283D" w:rsidRPr="006D6F58">
        <w:rPr>
          <w:lang w:val="ru-RU"/>
        </w:rPr>
        <w:instrText>-</w:instrText>
      </w:r>
      <w:r w:rsidR="00AE283D">
        <w:instrText>parts</w:instrText>
      </w:r>
      <w:r w:rsidR="00AE283D" w:rsidRPr="006D6F58">
        <w:rPr>
          <w:lang w:val="ru-RU"/>
        </w:rPr>
        <w:instrText>":[["2018","5","19"]]},"</w:instrText>
      </w:r>
      <w:r w:rsidR="00AE283D">
        <w:instrText>page</w:instrText>
      </w:r>
      <w:r w:rsidR="00AE283D" w:rsidRPr="006D6F58">
        <w:rPr>
          <w:lang w:val="ru-RU"/>
        </w:rPr>
        <w:instrText>":"3","</w:instrText>
      </w:r>
      <w:r w:rsidR="00AE283D">
        <w:instrText>publisher</w:instrText>
      </w:r>
      <w:r w:rsidR="00AE283D" w:rsidRPr="006D6F58">
        <w:rPr>
          <w:lang w:val="ru-RU"/>
        </w:rPr>
        <w:instrText>":"</w:instrText>
      </w:r>
      <w:r w:rsidR="00AE283D">
        <w:instrText>EDP</w:instrText>
      </w:r>
      <w:r w:rsidR="00AE283D" w:rsidRPr="006D6F58">
        <w:rPr>
          <w:lang w:val="ru-RU"/>
        </w:rPr>
        <w:instrText xml:space="preserve"> </w:instrText>
      </w:r>
      <w:r w:rsidR="00AE283D">
        <w:instrText>Sciences</w:instrText>
      </w:r>
      <w:r w:rsidR="00AE283D" w:rsidRPr="006D6F58">
        <w:rPr>
          <w:lang w:val="ru-RU"/>
        </w:rPr>
        <w:instrText>","</w:instrText>
      </w:r>
      <w:r w:rsidR="00AE283D">
        <w:instrText>title</w:instrText>
      </w:r>
      <w:r w:rsidR="00AE283D" w:rsidRPr="006D6F58">
        <w:rPr>
          <w:lang w:val="ru-RU"/>
        </w:rPr>
        <w:instrText>":"</w:instrText>
      </w:r>
      <w:r w:rsidR="00AE283D">
        <w:instrText>Various</w:instrText>
      </w:r>
      <w:r w:rsidR="00AE283D" w:rsidRPr="006D6F58">
        <w:rPr>
          <w:lang w:val="ru-RU"/>
        </w:rPr>
        <w:instrText xml:space="preserve"> </w:instrText>
      </w:r>
      <w:r w:rsidR="00AE283D">
        <w:instrText>damage</w:instrText>
      </w:r>
      <w:r w:rsidR="00AE283D" w:rsidRPr="006D6F58">
        <w:rPr>
          <w:lang w:val="ru-RU"/>
        </w:rPr>
        <w:instrText xml:space="preserve"> </w:instrText>
      </w:r>
      <w:r w:rsidR="00AE283D">
        <w:instrText>mechanisms</w:instrText>
      </w:r>
      <w:r w:rsidR="00AE283D" w:rsidRPr="006D6F58">
        <w:rPr>
          <w:lang w:val="ru-RU"/>
        </w:rPr>
        <w:instrText xml:space="preserve"> </w:instrText>
      </w:r>
      <w:r w:rsidR="00AE283D">
        <w:instrText>in</w:instrText>
      </w:r>
      <w:r w:rsidR="00AE283D" w:rsidRPr="006D6F58">
        <w:rPr>
          <w:lang w:val="ru-RU"/>
        </w:rPr>
        <w:instrText xml:space="preserve"> </w:instrText>
      </w:r>
      <w:r w:rsidR="00AE283D">
        <w:instrText>carbon</w:instrText>
      </w:r>
      <w:r w:rsidR="00AE283D" w:rsidRPr="006D6F58">
        <w:rPr>
          <w:lang w:val="ru-RU"/>
        </w:rPr>
        <w:instrText xml:space="preserve"> </w:instrText>
      </w:r>
      <w:r w:rsidR="00AE283D">
        <w:instrText>and</w:instrText>
      </w:r>
      <w:r w:rsidR="00AE283D" w:rsidRPr="006D6F58">
        <w:rPr>
          <w:lang w:val="ru-RU"/>
        </w:rPr>
        <w:instrText xml:space="preserve"> </w:instrText>
      </w:r>
      <w:r w:rsidR="00AE283D">
        <w:instrText>silicon</w:instrText>
      </w:r>
      <w:r w:rsidR="00AE283D" w:rsidRPr="006D6F58">
        <w:rPr>
          <w:lang w:val="ru-RU"/>
        </w:rPr>
        <w:instrText xml:space="preserve"> </w:instrText>
      </w:r>
      <w:r w:rsidR="00AE283D">
        <w:instrText>materials</w:instrText>
      </w:r>
      <w:r w:rsidR="00AE283D" w:rsidRPr="006D6F58">
        <w:rPr>
          <w:lang w:val="ru-RU"/>
        </w:rPr>
        <w:instrText xml:space="preserve"> </w:instrText>
      </w:r>
      <w:r w:rsidR="00AE283D">
        <w:instrText>under</w:instrText>
      </w:r>
      <w:r w:rsidR="00AE283D" w:rsidRPr="006D6F58">
        <w:rPr>
          <w:lang w:val="ru-RU"/>
        </w:rPr>
        <w:instrText xml:space="preserve"> </w:instrText>
      </w:r>
      <w:r w:rsidR="00AE283D">
        <w:instrText>femtosecond</w:instrText>
      </w:r>
      <w:r w:rsidR="00AE283D" w:rsidRPr="006D6F58">
        <w:rPr>
          <w:lang w:val="ru-RU"/>
        </w:rPr>
        <w:instrText xml:space="preserve"> </w:instrText>
      </w:r>
      <w:r w:rsidR="00AE283D">
        <w:instrText>x</w:instrText>
      </w:r>
      <w:r w:rsidR="00AE283D" w:rsidRPr="006D6F58">
        <w:rPr>
          <w:lang w:val="ru-RU"/>
        </w:rPr>
        <w:instrText>-</w:instrText>
      </w:r>
      <w:r w:rsidR="00AE283D">
        <w:instrText>ray</w:instrText>
      </w:r>
      <w:r w:rsidR="00AE283D" w:rsidRPr="006D6F58">
        <w:rPr>
          <w:lang w:val="ru-RU"/>
        </w:rPr>
        <w:instrText xml:space="preserve"> </w:instrText>
      </w:r>
      <w:r w:rsidR="00AE283D">
        <w:instrText>irradiation</w:instrText>
      </w:r>
      <w:r w:rsidR="00AE283D" w:rsidRPr="006D6F58">
        <w:rPr>
          <w:lang w:val="ru-RU"/>
        </w:rPr>
        <w:instrText>","</w:instrText>
      </w:r>
      <w:r w:rsidR="00AE283D">
        <w:instrText>type</w:instrText>
      </w:r>
      <w:r w:rsidR="00AE283D" w:rsidRPr="006D6F58">
        <w:rPr>
          <w:lang w:val="ru-RU"/>
        </w:rPr>
        <w:instrText>":"</w:instrText>
      </w:r>
      <w:r w:rsidR="00AE283D">
        <w:instrText>article</w:instrText>
      </w:r>
      <w:r w:rsidR="00AE283D" w:rsidRPr="006D6F58">
        <w:rPr>
          <w:lang w:val="ru-RU"/>
        </w:rPr>
        <w:instrText>-</w:instrText>
      </w:r>
      <w:r w:rsidR="00AE283D">
        <w:instrText>journal</w:instrText>
      </w:r>
      <w:r w:rsidR="00AE283D" w:rsidRPr="006D6F58">
        <w:rPr>
          <w:lang w:val="ru-RU"/>
        </w:rPr>
        <w:instrText>","</w:instrText>
      </w:r>
      <w:r w:rsidR="00AE283D">
        <w:instrText>volume</w:instrText>
      </w:r>
      <w:r w:rsidR="00AE283D" w:rsidRPr="006D6F58">
        <w:rPr>
          <w:lang w:val="ru-RU"/>
        </w:rPr>
        <w:instrText>":"1"},"</w:instrText>
      </w:r>
      <w:r w:rsidR="00AE283D">
        <w:instrText>uris</w:instrText>
      </w:r>
      <w:r w:rsidR="00AE283D" w:rsidRPr="006D6F58">
        <w:rPr>
          <w:lang w:val="ru-RU"/>
        </w:rPr>
        <w:instrText>":["</w:instrText>
      </w:r>
      <w:r w:rsidR="00AE283D">
        <w:instrText>http</w:instrText>
      </w:r>
      <w:r w:rsidR="00AE283D" w:rsidRPr="006D6F58">
        <w:rPr>
          <w:lang w:val="ru-RU"/>
        </w:rPr>
        <w:instrText>://</w:instrText>
      </w:r>
      <w:r w:rsidR="00AE283D">
        <w:instrText>www</w:instrText>
      </w:r>
      <w:r w:rsidR="00AE283D" w:rsidRPr="006D6F58">
        <w:rPr>
          <w:lang w:val="ru-RU"/>
        </w:rPr>
        <w:instrText>.</w:instrText>
      </w:r>
      <w:r w:rsidR="00AE283D">
        <w:instrText>mendeley</w:instrText>
      </w:r>
      <w:r w:rsidR="00AE283D" w:rsidRPr="006D6F58">
        <w:rPr>
          <w:lang w:val="ru-RU"/>
        </w:rPr>
        <w:instrText>.</w:instrText>
      </w:r>
      <w:r w:rsidR="00AE283D">
        <w:instrText>com</w:instrText>
      </w:r>
      <w:r w:rsidR="00AE283D" w:rsidRPr="006D6F58">
        <w:rPr>
          <w:lang w:val="ru-RU"/>
        </w:rPr>
        <w:instrText>/</w:instrText>
      </w:r>
      <w:r w:rsidR="00AE283D">
        <w:instrText>documents</w:instrText>
      </w:r>
      <w:r w:rsidR="00AE283D" w:rsidRPr="006D6F58">
        <w:rPr>
          <w:lang w:val="ru-RU"/>
        </w:rPr>
        <w:instrText>/?</w:instrText>
      </w:r>
      <w:r w:rsidR="00AE283D">
        <w:instrText>uuid</w:instrText>
      </w:r>
      <w:r w:rsidR="00AE283D" w:rsidRPr="006D6F58">
        <w:rPr>
          <w:lang w:val="ru-RU"/>
        </w:rPr>
        <w:instrText>=</w:instrText>
      </w:r>
      <w:r w:rsidR="00AE283D">
        <w:instrText>ee</w:instrText>
      </w:r>
      <w:r w:rsidR="00AE283D" w:rsidRPr="006D6F58">
        <w:rPr>
          <w:lang w:val="ru-RU"/>
        </w:rPr>
        <w:instrText>0153</w:instrText>
      </w:r>
      <w:r w:rsidR="00AE283D">
        <w:instrText>da</w:instrText>
      </w:r>
      <w:r w:rsidR="00AE283D" w:rsidRPr="006D6F58">
        <w:rPr>
          <w:lang w:val="ru-RU"/>
        </w:rPr>
        <w:instrText>-5</w:instrText>
      </w:r>
      <w:r w:rsidR="00AE283D">
        <w:instrText>a</w:instrText>
      </w:r>
      <w:r w:rsidR="00AE283D" w:rsidRPr="006D6F58">
        <w:rPr>
          <w:lang w:val="ru-RU"/>
        </w:rPr>
        <w:instrText>39-441</w:instrText>
      </w:r>
      <w:r w:rsidR="00AE283D">
        <w:instrText>d</w:instrText>
      </w:r>
      <w:r w:rsidR="00AE283D" w:rsidRPr="006D6F58">
        <w:rPr>
          <w:lang w:val="ru-RU"/>
        </w:rPr>
        <w:instrText>-96</w:instrText>
      </w:r>
      <w:r w:rsidR="00AE283D">
        <w:instrText>bb</w:instrText>
      </w:r>
      <w:r w:rsidR="00AE283D" w:rsidRPr="006D6F58">
        <w:rPr>
          <w:lang w:val="ru-RU"/>
        </w:rPr>
        <w:instrText>-20</w:instrText>
      </w:r>
      <w:r w:rsidR="00AE283D">
        <w:instrText>eb</w:instrText>
      </w:r>
      <w:r w:rsidR="00AE283D" w:rsidRPr="006D6F58">
        <w:rPr>
          <w:lang w:val="ru-RU"/>
        </w:rPr>
        <w:instrText>8304111</w:instrText>
      </w:r>
      <w:r w:rsidR="00AE283D">
        <w:instrText>a</w:instrText>
      </w:r>
      <w:r w:rsidR="00AE283D" w:rsidRPr="006D6F58">
        <w:rPr>
          <w:lang w:val="ru-RU"/>
        </w:rPr>
        <w:instrText>"]}],"</w:instrText>
      </w:r>
      <w:r w:rsidR="00AE283D">
        <w:instrText>mendeley</w:instrText>
      </w:r>
      <w:r w:rsidR="00AE283D" w:rsidRPr="006D6F58">
        <w:rPr>
          <w:lang w:val="ru-RU"/>
        </w:rPr>
        <w:instrText>":{"</w:instrText>
      </w:r>
      <w:r w:rsidR="00AE283D">
        <w:instrText>formattedCitation</w:instrText>
      </w:r>
      <w:r w:rsidR="00AE283D" w:rsidRPr="006D6F58">
        <w:rPr>
          <w:lang w:val="ru-RU"/>
        </w:rPr>
        <w:instrText>":"</w:instrText>
      </w:r>
      <w:r w:rsidR="00AE283D">
        <w:instrText> </w:instrText>
      </w:r>
      <w:r w:rsidR="00AE283D" w:rsidRPr="006D6F58">
        <w:rPr>
          <w:lang w:val="ru-RU"/>
        </w:rPr>
        <w:instrText>[21]","</w:instrText>
      </w:r>
      <w:r w:rsidR="00AE283D">
        <w:instrText>plainTextFormattedCitation</w:instrText>
      </w:r>
      <w:r w:rsidR="00AE283D" w:rsidRPr="006D6F58">
        <w:rPr>
          <w:lang w:val="ru-RU"/>
        </w:rPr>
        <w:instrText>":"</w:instrText>
      </w:r>
      <w:r w:rsidR="00AE283D">
        <w:instrText> </w:instrText>
      </w:r>
      <w:r w:rsidR="00AE283D" w:rsidRPr="006D6F58">
        <w:rPr>
          <w:lang w:val="ru-RU"/>
        </w:rPr>
        <w:instrText>[21]","</w:instrText>
      </w:r>
      <w:r w:rsidR="00AE283D">
        <w:instrText>previouslyFormattedCitation</w:instrText>
      </w:r>
      <w:r w:rsidR="00AE283D" w:rsidRPr="006D6F58">
        <w:rPr>
          <w:lang w:val="ru-RU"/>
        </w:rPr>
        <w:instrText>":"</w:instrText>
      </w:r>
      <w:r w:rsidR="00AE283D">
        <w:instrText> </w:instrText>
      </w:r>
      <w:r w:rsidR="00AE283D" w:rsidRPr="006D6F58">
        <w:rPr>
          <w:lang w:val="ru-RU"/>
        </w:rPr>
        <w:instrText>[21]"},"</w:instrText>
      </w:r>
      <w:r w:rsidR="00AE283D">
        <w:instrText>properties</w:instrText>
      </w:r>
      <w:r w:rsidR="00AE283D" w:rsidRPr="006D6F58">
        <w:rPr>
          <w:lang w:val="ru-RU"/>
        </w:rPr>
        <w:instrText>":{"</w:instrText>
      </w:r>
      <w:r w:rsidR="00AE283D">
        <w:instrText>noteIndex</w:instrText>
      </w:r>
      <w:r w:rsidR="00AE283D" w:rsidRPr="006D6F58">
        <w:rPr>
          <w:lang w:val="ru-RU"/>
        </w:rPr>
        <w:instrText>":0},"</w:instrText>
      </w:r>
      <w:r w:rsidR="00AE283D">
        <w:instrText>schema</w:instrText>
      </w:r>
      <w:r w:rsidR="00AE283D" w:rsidRPr="006D6F58">
        <w:rPr>
          <w:lang w:val="ru-RU"/>
        </w:rPr>
        <w:instrText>":"</w:instrText>
      </w:r>
      <w:r w:rsidR="00AE283D">
        <w:instrText>https</w:instrText>
      </w:r>
      <w:r w:rsidR="00AE283D" w:rsidRPr="006D6F58">
        <w:rPr>
          <w:lang w:val="ru-RU"/>
        </w:rPr>
        <w:instrText>://</w:instrText>
      </w:r>
      <w:r w:rsidR="00AE283D">
        <w:instrText>github</w:instrText>
      </w:r>
      <w:r w:rsidR="00AE283D" w:rsidRPr="006D6F58">
        <w:rPr>
          <w:lang w:val="ru-RU"/>
        </w:rPr>
        <w:instrText>.</w:instrText>
      </w:r>
      <w:r w:rsidR="00AE283D">
        <w:instrText>com</w:instrText>
      </w:r>
      <w:r w:rsidR="00AE283D" w:rsidRPr="006D6F58">
        <w:rPr>
          <w:lang w:val="ru-RU"/>
        </w:rPr>
        <w:instrText>/</w:instrText>
      </w:r>
      <w:r w:rsidR="00AE283D">
        <w:instrText>citation</w:instrText>
      </w:r>
      <w:r w:rsidR="00AE283D" w:rsidRPr="006D6F58">
        <w:rPr>
          <w:lang w:val="ru-RU"/>
        </w:rPr>
        <w:instrText>-</w:instrText>
      </w:r>
      <w:r w:rsidR="00AE283D">
        <w:instrText>style</w:instrText>
      </w:r>
      <w:r w:rsidR="00AE283D" w:rsidRPr="006D6F58">
        <w:rPr>
          <w:lang w:val="ru-RU"/>
        </w:rPr>
        <w:instrText>-</w:instrText>
      </w:r>
      <w:r w:rsidR="00AE283D">
        <w:instrText>language</w:instrText>
      </w:r>
      <w:r w:rsidR="00AE283D" w:rsidRPr="006D6F58">
        <w:rPr>
          <w:lang w:val="ru-RU"/>
        </w:rPr>
        <w:instrText>/</w:instrText>
      </w:r>
      <w:r w:rsidR="00AE283D">
        <w:instrText>schema</w:instrText>
      </w:r>
      <w:r w:rsidR="00AE283D" w:rsidRPr="006D6F58">
        <w:rPr>
          <w:lang w:val="ru-RU"/>
        </w:rPr>
        <w:instrText>/</w:instrText>
      </w:r>
      <w:r w:rsidR="00AE283D">
        <w:instrText>raw</w:instrText>
      </w:r>
      <w:r w:rsidR="00AE283D" w:rsidRPr="006D6F58">
        <w:rPr>
          <w:lang w:val="ru-RU"/>
        </w:rPr>
        <w:instrText>/</w:instrText>
      </w:r>
      <w:r w:rsidR="00AE283D">
        <w:instrText>master</w:instrText>
      </w:r>
      <w:r w:rsidR="00AE283D" w:rsidRPr="006D6F58">
        <w:rPr>
          <w:lang w:val="ru-RU"/>
        </w:rPr>
        <w:instrText>/</w:instrText>
      </w:r>
      <w:r w:rsidR="00AE283D">
        <w:instrText>csl</w:instrText>
      </w:r>
      <w:r w:rsidR="00AE283D" w:rsidRPr="006D6F58">
        <w:rPr>
          <w:lang w:val="ru-RU"/>
        </w:rPr>
        <w:instrText>-</w:instrText>
      </w:r>
      <w:r w:rsidR="00AE283D">
        <w:instrText>citation</w:instrText>
      </w:r>
      <w:r w:rsidR="00AE283D" w:rsidRPr="006D6F58">
        <w:rPr>
          <w:lang w:val="ru-RU"/>
        </w:rPr>
        <w:instrText>.</w:instrText>
      </w:r>
      <w:r w:rsidR="00AE283D">
        <w:instrText>json</w:instrText>
      </w:r>
      <w:r w:rsidR="00AE283D" w:rsidRPr="006D6F58">
        <w:rPr>
          <w:lang w:val="ru-RU"/>
        </w:rPr>
        <w:instrText>"}</w:instrText>
      </w:r>
      <w:r>
        <w:fldChar w:fldCharType="separate"/>
      </w:r>
      <w:r w:rsidR="00AE283D" w:rsidRPr="00AE283D">
        <w:rPr>
          <w:noProof/>
        </w:rPr>
        <w:t> </w:t>
      </w:r>
      <w:r w:rsidR="00AE283D" w:rsidRPr="006D6F58">
        <w:rPr>
          <w:noProof/>
          <w:lang w:val="ru-RU"/>
        </w:rPr>
        <w:t>[21]</w:t>
      </w:r>
      <w:r>
        <w:fldChar w:fldCharType="end"/>
      </w:r>
      <w:r w:rsidRPr="00647AA8">
        <w:rPr>
          <w:lang w:val="ru-RU"/>
        </w:rPr>
        <w:t>.</w:t>
      </w:r>
    </w:p>
    <w:p w:rsidR="00AD213D" w:rsidRDefault="00AD213D" w:rsidP="00F87CE8">
      <w:pPr>
        <w:rPr>
          <w:lang w:val="ru-RU"/>
        </w:rPr>
      </w:pPr>
      <w:r>
        <w:rPr>
          <w:lang w:val="ru-RU"/>
        </w:rPr>
        <w:t>Так же есть ряд вопросов, которые остаются нерешенными в предлагаемой модели, но которые могут быть важны для проблемы треков и облучений, такие как:</w:t>
      </w:r>
    </w:p>
    <w:p w:rsidR="00AD213D" w:rsidRPr="00AD213D" w:rsidRDefault="00AD213D" w:rsidP="00C831AC">
      <w:pPr>
        <w:pStyle w:val="ListParagraph"/>
        <w:numPr>
          <w:ilvl w:val="0"/>
          <w:numId w:val="16"/>
        </w:numPr>
      </w:pPr>
      <w:r w:rsidRPr="00AD213D">
        <w:rPr>
          <w:lang w:val="ru-RU"/>
        </w:rPr>
        <w:t xml:space="preserve">Изменение межатомного потенциала при возбуждении электронной подсистемы (нетермическое плавление), изменение ДОС, зонной структуры, КДФ, сечений рассеяния. См. </w:t>
      </w:r>
      <w:r w:rsidRPr="00AD213D">
        <w:t>DFT.</w:t>
      </w:r>
    </w:p>
    <w:p w:rsidR="00AD213D" w:rsidRPr="00AD213D" w:rsidRDefault="00AD213D" w:rsidP="00C831AC">
      <w:pPr>
        <w:pStyle w:val="ListParagraph"/>
        <w:numPr>
          <w:ilvl w:val="0"/>
          <w:numId w:val="16"/>
        </w:numPr>
        <w:rPr>
          <w:lang w:val="ru-RU"/>
        </w:rPr>
      </w:pPr>
      <w:r w:rsidRPr="00AD213D">
        <w:rPr>
          <w:lang w:val="ru-RU"/>
        </w:rPr>
        <w:t xml:space="preserve">Изменение глубоких уровней при возбуждении атомов/ионов. См. </w:t>
      </w:r>
      <w:r w:rsidRPr="00AD213D">
        <w:t>XATOM</w:t>
      </w:r>
      <w:r w:rsidRPr="00AD213D">
        <w:rPr>
          <w:lang w:val="ru-RU"/>
        </w:rPr>
        <w:t>.</w:t>
      </w:r>
    </w:p>
    <w:p w:rsidR="00AD213D" w:rsidRPr="00AD213D" w:rsidRDefault="00AD213D" w:rsidP="00C831AC">
      <w:pPr>
        <w:pStyle w:val="ListParagraph"/>
        <w:numPr>
          <w:ilvl w:val="0"/>
          <w:numId w:val="16"/>
        </w:numPr>
        <w:rPr>
          <w:lang w:val="ru-RU"/>
        </w:rPr>
      </w:pPr>
      <w:r w:rsidRPr="00AD213D">
        <w:rPr>
          <w:lang w:val="ru-RU"/>
        </w:rPr>
        <w:lastRenderedPageBreak/>
        <w:t xml:space="preserve">Изменение сечений в зависимости от скорости налетающей частицы и времени </w:t>
      </w:r>
      <w:r w:rsidR="001A2080">
        <w:rPr>
          <w:lang w:val="ru-RU"/>
        </w:rPr>
        <w:t>взаимодействия</w:t>
      </w:r>
      <w:r w:rsidRPr="00AD213D">
        <w:rPr>
          <w:lang w:val="ru-RU"/>
        </w:rPr>
        <w:t>. См. пакетное рассеяние.</w:t>
      </w:r>
    </w:p>
    <w:p w:rsidR="0083682D" w:rsidRPr="006B65B1" w:rsidRDefault="0083682D" w:rsidP="00F87CE8">
      <w:pPr>
        <w:rPr>
          <w:lang w:val="ru-RU"/>
        </w:rPr>
      </w:pPr>
    </w:p>
    <w:p w:rsidR="00DD1591" w:rsidRPr="00CB3AA2" w:rsidRDefault="00DD1591" w:rsidP="00C831AC">
      <w:pPr>
        <w:pStyle w:val="Heading1"/>
        <w:numPr>
          <w:ilvl w:val="0"/>
          <w:numId w:val="12"/>
        </w:numPr>
      </w:pPr>
      <w:bookmarkStart w:id="17" w:name="_Toc93747206"/>
      <w:r w:rsidRPr="00CB3AA2">
        <w:t>Общая структура программы</w:t>
      </w:r>
      <w:bookmarkEnd w:id="17"/>
    </w:p>
    <w:p w:rsidR="00DD1591" w:rsidRDefault="00DD1591" w:rsidP="00F87CE8">
      <w:pPr>
        <w:rPr>
          <w:lang w:val="ru-RU"/>
        </w:rPr>
      </w:pPr>
    </w:p>
    <w:p w:rsidR="00D3550D" w:rsidRPr="00D3550D" w:rsidRDefault="00DD1591" w:rsidP="00F87CE8">
      <w:pPr>
        <w:rPr>
          <w:lang w:val="ru-RU"/>
        </w:rPr>
      </w:pPr>
      <w:r w:rsidRPr="00DD1591">
        <w:rPr>
          <w:lang w:val="ru-RU"/>
        </w:rPr>
        <w:t xml:space="preserve">Код </w:t>
      </w:r>
      <w:r w:rsidRPr="00DD1591">
        <w:t>TREKIS</w:t>
      </w:r>
      <w:r w:rsidRPr="00DD1591">
        <w:rPr>
          <w:lang w:val="ru-RU"/>
        </w:rPr>
        <w:t>-4 написан заново, учитывая предыдущий опыт.</w:t>
      </w:r>
      <w:r>
        <w:rPr>
          <w:lang w:val="ru-RU"/>
        </w:rPr>
        <w:t xml:space="preserve"> </w:t>
      </w:r>
      <w:r w:rsidR="00D3550D" w:rsidRPr="00D3550D">
        <w:rPr>
          <w:lang w:val="ru-RU"/>
        </w:rPr>
        <w:t>Алгоритм сделан так</w:t>
      </w:r>
      <w:r w:rsidR="00D3550D">
        <w:rPr>
          <w:lang w:val="ru-RU"/>
        </w:rPr>
        <w:t>, чтобы разные модули можно было совмещать в единую программу, налету обменивающуюся данными. В частности, это означает, что все итерации МК выполняются параллельно на каждом шаге. Это приводит к тому, что в</w:t>
      </w:r>
      <w:r w:rsidR="00021C58">
        <w:rPr>
          <w:lang w:val="ru-RU"/>
        </w:rPr>
        <w:t>с</w:t>
      </w:r>
      <w:r w:rsidR="00D3550D">
        <w:rPr>
          <w:lang w:val="ru-RU"/>
        </w:rPr>
        <w:t>е итерации МК содержатся в памяти машины одновременно, т.е. для большого числа итераций требуется достаточно много памяти. Такая структура так же позволяет в принципе обмениваться информацией между разными итерациями МК программы на каждом шаге по времени – это позволит учесть ряд эффектов и записать ряд моделей, которые раньше учесть было нельзя. Например, можно использовать модель среднего поля для взаимодействия частиц между собой</w:t>
      </w:r>
      <w:r w:rsidR="00CD663F">
        <w:rPr>
          <w:lang w:val="ru-RU"/>
        </w:rPr>
        <w:t xml:space="preserve"> (</w:t>
      </w:r>
      <w:r w:rsidR="00CD663F" w:rsidRPr="00CD663F">
        <w:rPr>
          <w:i/>
          <w:lang w:val="ru-RU"/>
        </w:rPr>
        <w:t>еще не сделано</w:t>
      </w:r>
      <w:r w:rsidR="00CD663F">
        <w:rPr>
          <w:lang w:val="ru-RU"/>
        </w:rPr>
        <w:t>)</w:t>
      </w:r>
      <w:r w:rsidR="00D3550D">
        <w:rPr>
          <w:lang w:val="ru-RU"/>
        </w:rPr>
        <w:t>.</w:t>
      </w:r>
    </w:p>
    <w:p w:rsidR="0033275D" w:rsidRPr="006453E8" w:rsidRDefault="0033275D" w:rsidP="00F87CE8">
      <w:pPr>
        <w:rPr>
          <w:lang w:val="ru-RU"/>
        </w:rPr>
      </w:pPr>
      <w:r>
        <w:rPr>
          <w:lang w:val="ru-RU"/>
        </w:rPr>
        <w:t>Общие рекомендации</w:t>
      </w:r>
      <w:r w:rsidR="00021C58">
        <w:rPr>
          <w:lang w:val="ru-RU"/>
        </w:rPr>
        <w:t xml:space="preserve"> для написания программы</w:t>
      </w:r>
      <w:r>
        <w:rPr>
          <w:lang w:val="ru-RU"/>
        </w:rPr>
        <w:t>: не нужно изобретать велосипед, перед написанием какой-то новой функции стоит ознакомиться со стандартами современного фортрана</w:t>
      </w:r>
      <w:r w:rsidR="008B10AF" w:rsidRPr="004A27F9">
        <w:rPr>
          <w:rStyle w:val="FootnoteReference"/>
        </w:rPr>
        <w:footnoteReference w:id="2"/>
      </w:r>
      <w:r>
        <w:rPr>
          <w:lang w:val="ru-RU"/>
        </w:rPr>
        <w:t xml:space="preserve"> – может быть, для необходимой операции уже есть встроенная альтернатива</w:t>
      </w:r>
      <w:r w:rsidR="006453E8">
        <w:rPr>
          <w:lang w:val="ru-RU"/>
        </w:rPr>
        <w:t xml:space="preserve"> (которая в подавляющем большинстве случаев будет работать на порядки быстрее того, что можно написать самим). Так же существует огромное число библиотек с полезными функциями, такими, как, например, </w:t>
      </w:r>
      <w:r w:rsidR="006453E8">
        <w:t>LAPACK</w:t>
      </w:r>
      <w:r w:rsidR="008B10AF" w:rsidRPr="004A27F9">
        <w:rPr>
          <w:rStyle w:val="FootnoteReference"/>
        </w:rPr>
        <w:footnoteReference w:id="3"/>
      </w:r>
      <w:r w:rsidR="006453E8" w:rsidRPr="006453E8">
        <w:rPr>
          <w:lang w:val="ru-RU"/>
        </w:rPr>
        <w:t xml:space="preserve">, </w:t>
      </w:r>
      <w:r w:rsidR="006453E8">
        <w:t>MKL</w:t>
      </w:r>
      <w:r w:rsidR="008B10AF" w:rsidRPr="004A27F9">
        <w:rPr>
          <w:rStyle w:val="FootnoteReference"/>
        </w:rPr>
        <w:footnoteReference w:id="4"/>
      </w:r>
      <w:r w:rsidR="006453E8" w:rsidRPr="006453E8">
        <w:rPr>
          <w:lang w:val="ru-RU"/>
        </w:rPr>
        <w:t xml:space="preserve">, </w:t>
      </w:r>
      <w:r w:rsidR="006453E8">
        <w:rPr>
          <w:lang w:val="ru-RU"/>
        </w:rPr>
        <w:t>и др.</w:t>
      </w:r>
    </w:p>
    <w:p w:rsidR="00DD1591" w:rsidRDefault="00DD1591" w:rsidP="00F87CE8">
      <w:pPr>
        <w:pStyle w:val="Heading2"/>
        <w:rPr>
          <w:lang w:val="ru-RU"/>
        </w:rPr>
      </w:pPr>
      <w:bookmarkStart w:id="18" w:name="_Toc93747207"/>
      <w:r>
        <w:rPr>
          <w:lang w:val="ru-RU"/>
        </w:rPr>
        <w:t>Основные конвенции кода:</w:t>
      </w:r>
      <w:bookmarkEnd w:id="18"/>
    </w:p>
    <w:p w:rsidR="00F85431" w:rsidRPr="007C74AB" w:rsidRDefault="00F85431" w:rsidP="00C831AC">
      <w:pPr>
        <w:pStyle w:val="ListParagraph"/>
        <w:numPr>
          <w:ilvl w:val="0"/>
          <w:numId w:val="3"/>
        </w:numPr>
        <w:rPr>
          <w:lang w:val="ru-RU"/>
        </w:rPr>
      </w:pPr>
      <w:r w:rsidRPr="00D3550D">
        <w:rPr>
          <w:u w:val="single"/>
          <w:lang w:val="ru-RU"/>
        </w:rPr>
        <w:t>Каждая</w:t>
      </w:r>
      <w:r w:rsidRPr="007C74AB">
        <w:rPr>
          <w:lang w:val="ru-RU"/>
        </w:rPr>
        <w:t xml:space="preserve"> строка </w:t>
      </w:r>
      <w:r w:rsidR="006B7CBB" w:rsidRPr="006B7CBB">
        <w:rPr>
          <w:lang w:val="ru-RU"/>
        </w:rPr>
        <w:t>(</w:t>
      </w:r>
      <w:r w:rsidR="006B7CBB">
        <w:rPr>
          <w:lang w:val="ru-RU"/>
        </w:rPr>
        <w:t xml:space="preserve">или блок </w:t>
      </w:r>
      <w:r w:rsidR="0053454F">
        <w:rPr>
          <w:lang w:val="ru-RU"/>
        </w:rPr>
        <w:t>тесно связанных строк</w:t>
      </w:r>
      <w:r w:rsidR="006B7CBB" w:rsidRPr="006B7CBB">
        <w:rPr>
          <w:lang w:val="ru-RU"/>
        </w:rPr>
        <w:t xml:space="preserve">) </w:t>
      </w:r>
      <w:r w:rsidRPr="007C74AB">
        <w:rPr>
          <w:lang w:val="ru-RU"/>
        </w:rPr>
        <w:t>в коде должна поясняться комментарием – что она делает и зачем она тут</w:t>
      </w:r>
    </w:p>
    <w:p w:rsidR="00F85431" w:rsidRPr="007C74AB" w:rsidRDefault="00F85431" w:rsidP="00C831AC">
      <w:pPr>
        <w:pStyle w:val="ListParagraph"/>
        <w:numPr>
          <w:ilvl w:val="0"/>
          <w:numId w:val="3"/>
        </w:numPr>
        <w:rPr>
          <w:lang w:val="ru-RU"/>
        </w:rPr>
      </w:pPr>
      <w:r w:rsidRPr="007C74AB">
        <w:rPr>
          <w:lang w:val="ru-RU"/>
        </w:rPr>
        <w:t xml:space="preserve">При вызове </w:t>
      </w:r>
      <w:r w:rsidRPr="00D3550D">
        <w:rPr>
          <w:u w:val="single"/>
          <w:lang w:val="ru-RU"/>
        </w:rPr>
        <w:t>каждой</w:t>
      </w:r>
      <w:r>
        <w:rPr>
          <w:lang w:val="ru-RU"/>
        </w:rPr>
        <w:t xml:space="preserve"> функции или процедуры необх</w:t>
      </w:r>
      <w:r w:rsidRPr="007C74AB">
        <w:rPr>
          <w:lang w:val="ru-RU"/>
        </w:rPr>
        <w:t>одимо оставлять комментарий, в каком модуле ее можно найти</w:t>
      </w:r>
    </w:p>
    <w:p w:rsidR="007C74AB" w:rsidRDefault="007C74AB" w:rsidP="00C831AC">
      <w:pPr>
        <w:pStyle w:val="ListParagraph"/>
        <w:numPr>
          <w:ilvl w:val="0"/>
          <w:numId w:val="3"/>
        </w:numPr>
        <w:rPr>
          <w:lang w:val="ru-RU"/>
        </w:rPr>
      </w:pPr>
      <w:r w:rsidRPr="007C74AB">
        <w:rPr>
          <w:lang w:val="ru-RU"/>
        </w:rPr>
        <w:t>Глобальные переменные называются, начиная с "</w:t>
      </w:r>
      <w:r w:rsidRPr="007C74AB">
        <w:t>g</w:t>
      </w:r>
      <w:r w:rsidRPr="007C74AB">
        <w:rPr>
          <w:lang w:val="ru-RU"/>
        </w:rPr>
        <w:t xml:space="preserve">_", например </w:t>
      </w:r>
      <w:r w:rsidRPr="007C74AB">
        <w:t>g</w:t>
      </w:r>
      <w:r w:rsidRPr="007C74AB">
        <w:rPr>
          <w:lang w:val="ru-RU"/>
        </w:rPr>
        <w:t>_</w:t>
      </w:r>
      <w:r w:rsidRPr="007C74AB">
        <w:t>numpar</w:t>
      </w:r>
      <w:r w:rsidR="00CB3AA2">
        <w:rPr>
          <w:lang w:val="ru-RU"/>
        </w:rPr>
        <w:t>:</w:t>
      </w:r>
      <w:r w:rsidRPr="007C74AB">
        <w:rPr>
          <w:lang w:val="ru-RU"/>
        </w:rPr>
        <w:t xml:space="preserve"> все </w:t>
      </w:r>
      <w:r w:rsidR="00CB3AA2">
        <w:rPr>
          <w:lang w:val="ru-RU"/>
        </w:rPr>
        <w:t xml:space="preserve">переменные </w:t>
      </w:r>
      <w:r w:rsidRPr="007C74AB">
        <w:rPr>
          <w:lang w:val="ru-RU"/>
        </w:rPr>
        <w:t>собраны в модуле "</w:t>
      </w:r>
      <w:r w:rsidRPr="007C74AB">
        <w:t>Variables</w:t>
      </w:r>
      <w:r w:rsidRPr="007C74AB">
        <w:rPr>
          <w:lang w:val="ru-RU"/>
        </w:rPr>
        <w:t>"</w:t>
      </w:r>
      <w:r w:rsidR="00CB3AA2">
        <w:rPr>
          <w:lang w:val="ru-RU"/>
        </w:rPr>
        <w:t xml:space="preserve">, а глобальные константы – в модуле </w:t>
      </w:r>
      <w:r w:rsidR="00CB3AA2" w:rsidRPr="00CB3AA2">
        <w:rPr>
          <w:lang w:val="ru-RU"/>
        </w:rPr>
        <w:t>“</w:t>
      </w:r>
      <w:r w:rsidR="00CB3AA2">
        <w:t>Universal</w:t>
      </w:r>
      <w:r w:rsidR="00CB3AA2" w:rsidRPr="00CB3AA2">
        <w:rPr>
          <w:lang w:val="ru-RU"/>
        </w:rPr>
        <w:t>_</w:t>
      </w:r>
      <w:r w:rsidR="00CB3AA2">
        <w:t>constants</w:t>
      </w:r>
      <w:r w:rsidR="00CB3AA2" w:rsidRPr="00CB3AA2">
        <w:rPr>
          <w:lang w:val="ru-RU"/>
        </w:rPr>
        <w:t>”</w:t>
      </w:r>
    </w:p>
    <w:p w:rsidR="0026767C" w:rsidRPr="007C74AB" w:rsidRDefault="0026767C" w:rsidP="00C831AC">
      <w:pPr>
        <w:pStyle w:val="ListParagraph"/>
        <w:numPr>
          <w:ilvl w:val="0"/>
          <w:numId w:val="3"/>
        </w:numPr>
        <w:rPr>
          <w:lang w:val="ru-RU"/>
        </w:rPr>
      </w:pPr>
      <w:r>
        <w:rPr>
          <w:lang w:val="ru-RU"/>
        </w:rPr>
        <w:t xml:space="preserve">Все введенные объекты и типы собраны в модуле </w:t>
      </w:r>
      <w:r w:rsidRPr="0026767C">
        <w:rPr>
          <w:lang w:val="ru-RU"/>
        </w:rPr>
        <w:t>“</w:t>
      </w:r>
      <w:r>
        <w:t>Objects</w:t>
      </w:r>
      <w:r w:rsidRPr="0026767C">
        <w:rPr>
          <w:lang w:val="ru-RU"/>
        </w:rPr>
        <w:t>”</w:t>
      </w:r>
      <w:r>
        <w:rPr>
          <w:lang w:val="ru-RU"/>
        </w:rPr>
        <w:t xml:space="preserve"> (кроме случаев объектов, которые используются только в одном модуле – тогда они определены в самом модуле, см. пример в «</w:t>
      </w:r>
      <w:r w:rsidRPr="0026767C">
        <w:rPr>
          <w:lang w:val="ru-RU"/>
        </w:rPr>
        <w:t>Periodic_table</w:t>
      </w:r>
      <w:r>
        <w:rPr>
          <w:lang w:val="ru-RU"/>
        </w:rPr>
        <w:t>»)</w:t>
      </w:r>
    </w:p>
    <w:p w:rsidR="00DE44F6" w:rsidRDefault="007C74AB" w:rsidP="00C831AC">
      <w:pPr>
        <w:pStyle w:val="ListParagraph"/>
        <w:numPr>
          <w:ilvl w:val="0"/>
          <w:numId w:val="3"/>
        </w:numPr>
        <w:rPr>
          <w:lang w:val="ru-RU"/>
        </w:rPr>
      </w:pPr>
      <w:r w:rsidRPr="007C74AB">
        <w:rPr>
          <w:lang w:val="ru-RU"/>
        </w:rPr>
        <w:t>Модульные переменные начинаются с "</w:t>
      </w:r>
      <w:r w:rsidRPr="007C74AB">
        <w:t>m</w:t>
      </w:r>
      <w:r w:rsidRPr="007C74AB">
        <w:rPr>
          <w:lang w:val="ru-RU"/>
        </w:rPr>
        <w:t>_", например "</w:t>
      </w:r>
      <w:r w:rsidRPr="007C74AB">
        <w:t>m</w:t>
      </w:r>
      <w:r w:rsidRPr="007C74AB">
        <w:rPr>
          <w:lang w:val="ru-RU"/>
        </w:rPr>
        <w:t>_</w:t>
      </w:r>
      <w:r w:rsidRPr="007C74AB">
        <w:t>number</w:t>
      </w:r>
      <w:r w:rsidRPr="007C74AB">
        <w:rPr>
          <w:lang w:val="ru-RU"/>
        </w:rPr>
        <w:t>", и используются только в рамках модуля</w:t>
      </w:r>
      <w:r w:rsidR="008E36D7">
        <w:rPr>
          <w:lang w:val="ru-RU"/>
        </w:rPr>
        <w:t xml:space="preserve"> (но которые можно вызвать из других модулей, используя команду </w:t>
      </w:r>
      <w:r w:rsidR="008E36D7">
        <w:t>use</w:t>
      </w:r>
      <w:r w:rsidR="00DE44F6">
        <w:rPr>
          <w:lang w:val="ru-RU"/>
        </w:rPr>
        <w:t>)</w:t>
      </w:r>
      <w:r w:rsidR="008E36D7">
        <w:rPr>
          <w:lang w:val="ru-RU"/>
        </w:rPr>
        <w:t xml:space="preserve"> </w:t>
      </w:r>
    </w:p>
    <w:p w:rsidR="007C74AB" w:rsidRPr="007C74AB" w:rsidRDefault="00DE44F6" w:rsidP="00C831AC">
      <w:pPr>
        <w:pStyle w:val="ListParagraph"/>
        <w:numPr>
          <w:ilvl w:val="0"/>
          <w:numId w:val="3"/>
        </w:numPr>
        <w:rPr>
          <w:lang w:val="ru-RU"/>
        </w:rPr>
      </w:pPr>
      <w:r>
        <w:rPr>
          <w:lang w:val="ru-RU"/>
        </w:rPr>
        <w:t>П</w:t>
      </w:r>
      <w:r w:rsidR="008E36D7">
        <w:rPr>
          <w:lang w:val="ru-RU"/>
        </w:rPr>
        <w:t xml:space="preserve">осле </w:t>
      </w:r>
      <w:r>
        <w:t>use</w:t>
      </w:r>
      <w:r w:rsidRPr="00DE44F6">
        <w:rPr>
          <w:lang w:val="ru-RU"/>
        </w:rPr>
        <w:t xml:space="preserve"> [</w:t>
      </w:r>
      <w:r w:rsidRPr="00DE44F6">
        <w:rPr>
          <w:i/>
          <w:lang w:val="ru-RU"/>
        </w:rPr>
        <w:t>модуль</w:t>
      </w:r>
      <w:r w:rsidRPr="00DE44F6">
        <w:rPr>
          <w:lang w:val="ru-RU"/>
        </w:rPr>
        <w:t xml:space="preserve">] </w:t>
      </w:r>
      <w:r w:rsidR="008E36D7">
        <w:rPr>
          <w:lang w:val="ru-RU"/>
        </w:rPr>
        <w:t xml:space="preserve">очень желательно добавлять опцию </w:t>
      </w:r>
      <w:r w:rsidR="008E36D7">
        <w:t>only</w:t>
      </w:r>
      <w:r w:rsidR="008E36D7">
        <w:rPr>
          <w:lang w:val="ru-RU"/>
        </w:rPr>
        <w:t xml:space="preserve"> с перечислением тех процедур или переменных, которые на самом дел</w:t>
      </w:r>
      <w:r>
        <w:rPr>
          <w:lang w:val="ru-RU"/>
        </w:rPr>
        <w:t xml:space="preserve">е вызываются </w:t>
      </w:r>
      <w:r w:rsidRPr="00DE44F6">
        <w:rPr>
          <w:lang w:val="ru-RU"/>
        </w:rPr>
        <w:t xml:space="preserve">из другого модуля </w:t>
      </w:r>
      <w:r>
        <w:rPr>
          <w:lang w:val="ru-RU"/>
        </w:rPr>
        <w:t>в данном модуле</w:t>
      </w:r>
    </w:p>
    <w:p w:rsidR="007C74AB" w:rsidRDefault="007C74AB" w:rsidP="00C831AC">
      <w:pPr>
        <w:pStyle w:val="ListParagraph"/>
        <w:numPr>
          <w:ilvl w:val="0"/>
          <w:numId w:val="3"/>
        </w:numPr>
        <w:rPr>
          <w:lang w:val="ru-RU"/>
        </w:rPr>
      </w:pPr>
      <w:r w:rsidRPr="007C74AB">
        <w:rPr>
          <w:lang w:val="ru-RU"/>
        </w:rPr>
        <w:lastRenderedPageBreak/>
        <w:t xml:space="preserve">Все локальные переменные в рамках процедур и функций </w:t>
      </w:r>
      <w:r w:rsidRPr="00D3550D">
        <w:rPr>
          <w:u w:val="single"/>
          <w:lang w:val="ru-RU"/>
        </w:rPr>
        <w:t xml:space="preserve">не </w:t>
      </w:r>
      <w:r w:rsidR="00DF5867" w:rsidRPr="00D3550D">
        <w:rPr>
          <w:u w:val="single"/>
          <w:lang w:val="ru-RU"/>
        </w:rPr>
        <w:t>могут</w:t>
      </w:r>
      <w:r w:rsidRPr="007C74AB">
        <w:rPr>
          <w:lang w:val="ru-RU"/>
        </w:rPr>
        <w:t xml:space="preserve"> начинаться с "</w:t>
      </w:r>
      <w:r w:rsidRPr="007C74AB">
        <w:t>g</w:t>
      </w:r>
      <w:r w:rsidRPr="007C74AB">
        <w:rPr>
          <w:lang w:val="ru-RU"/>
        </w:rPr>
        <w:t xml:space="preserve">_" </w:t>
      </w:r>
      <w:r w:rsidR="00D3550D">
        <w:rPr>
          <w:lang w:val="ru-RU"/>
        </w:rPr>
        <w:t>или</w:t>
      </w:r>
      <w:r w:rsidRPr="007C74AB">
        <w:rPr>
          <w:lang w:val="ru-RU"/>
        </w:rPr>
        <w:t xml:space="preserve"> "</w:t>
      </w:r>
      <w:r w:rsidRPr="007C74AB">
        <w:t>m</w:t>
      </w:r>
      <w:r w:rsidRPr="007C74AB">
        <w:rPr>
          <w:lang w:val="ru-RU"/>
        </w:rPr>
        <w:t>_"</w:t>
      </w:r>
      <w:r w:rsidR="00F85431">
        <w:rPr>
          <w:lang w:val="ru-RU"/>
        </w:rPr>
        <w:t>, чтобы не возникло путаницы</w:t>
      </w:r>
    </w:p>
    <w:p w:rsidR="00DE44F6" w:rsidRPr="00DE44F6" w:rsidRDefault="00827B32" w:rsidP="00C831AC">
      <w:pPr>
        <w:pStyle w:val="ListParagraph"/>
        <w:numPr>
          <w:ilvl w:val="0"/>
          <w:numId w:val="3"/>
        </w:numPr>
        <w:rPr>
          <w:lang w:val="ru-RU"/>
        </w:rPr>
      </w:pPr>
      <w:r>
        <w:rPr>
          <w:lang w:val="ru-RU"/>
        </w:rPr>
        <w:t>Все пути ко входным</w:t>
      </w:r>
      <w:r w:rsidR="00DE44F6">
        <w:rPr>
          <w:lang w:val="ru-RU"/>
        </w:rPr>
        <w:t xml:space="preserve"> данным, названия входных файлов, части имен входных файлов (всё связанное со входными файлами) собрано в модульных переменных в модуле </w:t>
      </w:r>
      <w:r w:rsidR="00DE44F6" w:rsidRPr="00DE44F6">
        <w:rPr>
          <w:lang w:val="ru-RU"/>
        </w:rPr>
        <w:t>Read_input_data</w:t>
      </w:r>
    </w:p>
    <w:p w:rsidR="00DE44F6" w:rsidRPr="0033275D" w:rsidRDefault="00DE44F6" w:rsidP="00C831AC">
      <w:pPr>
        <w:pStyle w:val="ListParagraph"/>
        <w:numPr>
          <w:ilvl w:val="0"/>
          <w:numId w:val="3"/>
        </w:numPr>
        <w:rPr>
          <w:lang w:val="ru-RU"/>
        </w:rPr>
      </w:pPr>
      <w:r>
        <w:rPr>
          <w:lang w:val="ru-RU"/>
        </w:rPr>
        <w:t xml:space="preserve">Все переменные, связанные с выходными файлами (названия выходных файлов и т.п.), собраны в виде модульных переменных в модуле </w:t>
      </w:r>
      <w:r w:rsidRPr="00DE44F6">
        <w:rPr>
          <w:lang w:val="ru-RU"/>
        </w:rPr>
        <w:t>Output</w:t>
      </w:r>
    </w:p>
    <w:p w:rsidR="0033275D" w:rsidRPr="00D61B04" w:rsidRDefault="0033275D" w:rsidP="00C831AC">
      <w:pPr>
        <w:pStyle w:val="ListParagraph"/>
        <w:numPr>
          <w:ilvl w:val="0"/>
          <w:numId w:val="3"/>
        </w:numPr>
        <w:rPr>
          <w:lang w:val="ru-RU"/>
        </w:rPr>
      </w:pPr>
      <w:r>
        <w:rPr>
          <w:lang w:val="ru-RU"/>
        </w:rPr>
        <w:t xml:space="preserve">Оператор </w:t>
      </w:r>
      <w:r w:rsidRPr="0033275D">
        <w:rPr>
          <w:i/>
        </w:rPr>
        <w:t>goto</w:t>
      </w:r>
      <w:r w:rsidRPr="0033275D">
        <w:rPr>
          <w:lang w:val="ru-RU"/>
        </w:rPr>
        <w:t xml:space="preserve"> </w:t>
      </w:r>
      <w:r>
        <w:rPr>
          <w:lang w:val="ru-RU"/>
        </w:rPr>
        <w:t xml:space="preserve">должен использоваться по минимуму, только в качестве очевидного выхода из цикла, перехода в конец процедуры или программы, но не как альтернатива </w:t>
      </w:r>
      <w:r w:rsidRPr="0033275D">
        <w:rPr>
          <w:i/>
        </w:rPr>
        <w:t>do</w:t>
      </w:r>
      <w:r w:rsidRPr="0033275D">
        <w:rPr>
          <w:lang w:val="ru-RU"/>
        </w:rPr>
        <w:t>-</w:t>
      </w:r>
      <w:r>
        <w:rPr>
          <w:lang w:val="ru-RU"/>
        </w:rPr>
        <w:t xml:space="preserve">циклам и </w:t>
      </w:r>
      <w:r w:rsidRPr="0033275D">
        <w:rPr>
          <w:i/>
        </w:rPr>
        <w:t>if</w:t>
      </w:r>
      <w:r w:rsidRPr="0033275D">
        <w:rPr>
          <w:lang w:val="ru-RU"/>
        </w:rPr>
        <w:t>-</w:t>
      </w:r>
      <w:r>
        <w:rPr>
          <w:lang w:val="ru-RU"/>
        </w:rPr>
        <w:t>условиям. Лучше его не использовать вообще.</w:t>
      </w:r>
    </w:p>
    <w:p w:rsidR="00D61B04" w:rsidRDefault="00D61B04" w:rsidP="00C831AC">
      <w:pPr>
        <w:pStyle w:val="ListParagraph"/>
        <w:numPr>
          <w:ilvl w:val="0"/>
          <w:numId w:val="3"/>
        </w:numPr>
        <w:rPr>
          <w:lang w:val="ru-RU"/>
        </w:rPr>
      </w:pPr>
      <w:r>
        <w:rPr>
          <w:lang w:val="ru-RU"/>
        </w:rPr>
        <w:t xml:space="preserve">По возможности, функции и процедуры должны иметь атрибут </w:t>
      </w:r>
      <w:r w:rsidRPr="00D61B04">
        <w:rPr>
          <w:i/>
        </w:rPr>
        <w:t>pure</w:t>
      </w:r>
      <w:r>
        <w:rPr>
          <w:lang w:val="ru-RU"/>
        </w:rPr>
        <w:t>, если всё, что они делают – происходит только внутри этой функции (например, без вывод</w:t>
      </w:r>
      <w:r w:rsidR="004276F5">
        <w:rPr>
          <w:lang w:val="ru-RU"/>
        </w:rPr>
        <w:t xml:space="preserve">а </w:t>
      </w:r>
      <w:r>
        <w:rPr>
          <w:lang w:val="ru-RU"/>
        </w:rPr>
        <w:t xml:space="preserve">данных, или с обращением только к другим </w:t>
      </w:r>
      <w:r>
        <w:t>pure</w:t>
      </w:r>
      <w:r>
        <w:rPr>
          <w:lang w:val="ru-RU"/>
        </w:rPr>
        <w:t>-функциям). Это позволяет компилятору лучше оптимизировать программу.</w:t>
      </w:r>
    </w:p>
    <w:p w:rsidR="00D3550D" w:rsidRDefault="00D3550D" w:rsidP="00C831AC">
      <w:pPr>
        <w:pStyle w:val="ListParagraph"/>
        <w:numPr>
          <w:ilvl w:val="0"/>
          <w:numId w:val="3"/>
        </w:numPr>
        <w:rPr>
          <w:lang w:val="ru-RU"/>
        </w:rPr>
      </w:pPr>
      <w:r>
        <w:rPr>
          <w:lang w:val="ru-RU"/>
        </w:rPr>
        <w:t>Комадны</w:t>
      </w:r>
      <w:r w:rsidRPr="00D3550D">
        <w:rPr>
          <w:lang w:val="ru-RU"/>
        </w:rPr>
        <w:t xml:space="preserve"> </w:t>
      </w:r>
      <w:r>
        <w:rPr>
          <w:lang w:val="ru-RU"/>
        </w:rPr>
        <w:t>выхода</w:t>
      </w:r>
      <w:r w:rsidRPr="00D3550D">
        <w:rPr>
          <w:lang w:val="ru-RU"/>
        </w:rPr>
        <w:t xml:space="preserve"> </w:t>
      </w:r>
      <w:r>
        <w:rPr>
          <w:lang w:val="ru-RU"/>
        </w:rPr>
        <w:t>из</w:t>
      </w:r>
      <w:r w:rsidRPr="00D3550D">
        <w:rPr>
          <w:lang w:val="ru-RU"/>
        </w:rPr>
        <w:t xml:space="preserve"> </w:t>
      </w:r>
      <w:r>
        <w:rPr>
          <w:lang w:val="ru-RU"/>
        </w:rPr>
        <w:t>цикла</w:t>
      </w:r>
      <w:r w:rsidRPr="00D3550D">
        <w:rPr>
          <w:lang w:val="ru-RU"/>
        </w:rPr>
        <w:t xml:space="preserve"> </w:t>
      </w:r>
      <w:r>
        <w:rPr>
          <w:lang w:val="ru-RU"/>
        </w:rPr>
        <w:t>или</w:t>
      </w:r>
      <w:r w:rsidRPr="00D3550D">
        <w:rPr>
          <w:lang w:val="ru-RU"/>
        </w:rPr>
        <w:t xml:space="preserve"> </w:t>
      </w:r>
      <w:r>
        <w:rPr>
          <w:lang w:val="ru-RU"/>
        </w:rPr>
        <w:t>условия</w:t>
      </w:r>
      <w:r w:rsidRPr="00D3550D">
        <w:rPr>
          <w:lang w:val="ru-RU"/>
        </w:rPr>
        <w:t xml:space="preserve"> </w:t>
      </w:r>
      <w:r w:rsidRPr="00D3550D">
        <w:t>end</w:t>
      </w:r>
      <w:r w:rsidRPr="00D3550D">
        <w:rPr>
          <w:lang w:val="ru-RU"/>
        </w:rPr>
        <w:t>(</w:t>
      </w:r>
      <w:r w:rsidRPr="00D3550D">
        <w:t>smth</w:t>
      </w:r>
      <w:r w:rsidRPr="00D3550D">
        <w:rPr>
          <w:lang w:val="ru-RU"/>
        </w:rPr>
        <w:t xml:space="preserve">) </w:t>
      </w:r>
      <w:r>
        <w:rPr>
          <w:lang w:val="ru-RU"/>
        </w:rPr>
        <w:t>желательно сопровождать комментарием, к какому циклу или условию они относятся</w:t>
      </w:r>
      <w:r w:rsidR="00AF0334">
        <w:rPr>
          <w:lang w:val="ru-RU"/>
        </w:rPr>
        <w:t xml:space="preserve"> – особенно в длинных циклах</w:t>
      </w:r>
      <w:r w:rsidR="00AF0334" w:rsidRPr="00AF0334">
        <w:rPr>
          <w:lang w:val="ru-RU"/>
        </w:rPr>
        <w:t>/</w:t>
      </w:r>
      <w:r w:rsidR="00AF0334">
        <w:rPr>
          <w:lang w:val="ru-RU"/>
        </w:rPr>
        <w:t>условиях</w:t>
      </w:r>
      <w:r>
        <w:rPr>
          <w:lang w:val="ru-RU"/>
        </w:rPr>
        <w:t>, например</w:t>
      </w:r>
      <w:r w:rsidRPr="00D3550D">
        <w:rPr>
          <w:lang w:val="ru-RU"/>
        </w:rPr>
        <w:t xml:space="preserve">: </w:t>
      </w:r>
      <w:r w:rsidRPr="00D3550D">
        <w:t>if</w:t>
      </w:r>
      <w:r w:rsidRPr="00D3550D">
        <w:rPr>
          <w:lang w:val="ru-RU"/>
        </w:rPr>
        <w:t xml:space="preserve"> (</w:t>
      </w:r>
      <w:r w:rsidRPr="00D3550D">
        <w:t>i</w:t>
      </w:r>
      <w:r w:rsidRPr="00D3550D">
        <w:rPr>
          <w:lang w:val="ru-RU"/>
        </w:rPr>
        <w:t>&lt;</w:t>
      </w:r>
      <w:r w:rsidRPr="00D3550D">
        <w:t>k</w:t>
      </w:r>
      <w:r w:rsidRPr="00D3550D">
        <w:rPr>
          <w:lang w:val="ru-RU"/>
        </w:rPr>
        <w:t xml:space="preserve">) </w:t>
      </w:r>
      <w:r w:rsidRPr="00D3550D">
        <w:t>then</w:t>
      </w:r>
      <w:r w:rsidRPr="00D3550D">
        <w:rPr>
          <w:lang w:val="ru-RU"/>
        </w:rPr>
        <w:t xml:space="preserve"> ... </w:t>
      </w:r>
      <w:proofErr w:type="gramStart"/>
      <w:r w:rsidRPr="00D3550D">
        <w:t>endif</w:t>
      </w:r>
      <w:r w:rsidRPr="00D3550D">
        <w:rPr>
          <w:lang w:val="ru-RU"/>
        </w:rPr>
        <w:t xml:space="preserve"> !</w:t>
      </w:r>
      <w:proofErr w:type="gramEnd"/>
      <w:r w:rsidRPr="00D3550D">
        <w:rPr>
          <w:lang w:val="ru-RU"/>
        </w:rPr>
        <w:t xml:space="preserve"> (i&lt;k)</w:t>
      </w:r>
    </w:p>
    <w:p w:rsidR="0026767C" w:rsidRPr="007C74AB" w:rsidRDefault="0026767C" w:rsidP="00F87CE8">
      <w:pPr>
        <w:pStyle w:val="ListParagraph"/>
        <w:rPr>
          <w:lang w:val="ru-RU"/>
        </w:rPr>
      </w:pPr>
    </w:p>
    <w:p w:rsidR="007C74AB" w:rsidRDefault="007C74AB" w:rsidP="00F87CE8">
      <w:pPr>
        <w:pStyle w:val="Heading2"/>
        <w:rPr>
          <w:lang w:val="ru-RU"/>
        </w:rPr>
      </w:pPr>
      <w:bookmarkStart w:id="19" w:name="_Toc93747208"/>
      <w:r>
        <w:rPr>
          <w:lang w:val="ru-RU"/>
        </w:rPr>
        <w:t>Названия файлов и модулей:</w:t>
      </w:r>
      <w:bookmarkEnd w:id="19"/>
    </w:p>
    <w:p w:rsidR="00AF0334" w:rsidRDefault="00AF0334" w:rsidP="00C831AC">
      <w:pPr>
        <w:pStyle w:val="ListParagraph"/>
        <w:numPr>
          <w:ilvl w:val="0"/>
          <w:numId w:val="2"/>
        </w:numPr>
        <w:rPr>
          <w:lang w:val="ru-RU"/>
        </w:rPr>
      </w:pPr>
      <w:r>
        <w:rPr>
          <w:lang w:val="ru-RU"/>
        </w:rPr>
        <w:t xml:space="preserve">Главный файл называется </w:t>
      </w:r>
      <w:r>
        <w:t>TREKIS</w:t>
      </w:r>
      <w:r w:rsidRPr="00BF0317">
        <w:rPr>
          <w:lang w:val="ru-RU"/>
        </w:rPr>
        <w:t>_</w:t>
      </w:r>
      <w:r>
        <w:t>main</w:t>
      </w:r>
      <w:r w:rsidRPr="00BF0317">
        <w:rPr>
          <w:lang w:val="ru-RU"/>
        </w:rPr>
        <w:t>_</w:t>
      </w:r>
      <w:r>
        <w:t>file</w:t>
      </w:r>
      <w:r w:rsidRPr="00BF0317">
        <w:rPr>
          <w:lang w:val="ru-RU"/>
        </w:rPr>
        <w:t>.</w:t>
      </w:r>
    </w:p>
    <w:p w:rsidR="00BF0317" w:rsidRPr="007C74AB" w:rsidRDefault="00BF0317" w:rsidP="00C831AC">
      <w:pPr>
        <w:pStyle w:val="ListParagraph"/>
        <w:numPr>
          <w:ilvl w:val="0"/>
          <w:numId w:val="2"/>
        </w:numPr>
        <w:rPr>
          <w:lang w:val="ru-RU"/>
        </w:rPr>
      </w:pPr>
      <w:r>
        <w:rPr>
          <w:lang w:val="ru-RU"/>
        </w:rPr>
        <w:t>Каждая модель должна быть написана в своем отдельном модуле.</w:t>
      </w:r>
    </w:p>
    <w:p w:rsidR="007C74AB" w:rsidRDefault="007C74AB" w:rsidP="00C831AC">
      <w:pPr>
        <w:pStyle w:val="ListParagraph"/>
        <w:numPr>
          <w:ilvl w:val="0"/>
          <w:numId w:val="2"/>
        </w:numPr>
        <w:rPr>
          <w:lang w:val="ru-RU"/>
        </w:rPr>
      </w:pPr>
      <w:r w:rsidRPr="007C74AB">
        <w:rPr>
          <w:lang w:val="ru-RU"/>
        </w:rPr>
        <w:t>Модули, которые работают с разными форматами, начинаются с "</w:t>
      </w:r>
      <w:r w:rsidRPr="007C74AB">
        <w:t>Dealing</w:t>
      </w:r>
      <w:r w:rsidRPr="007C74AB">
        <w:rPr>
          <w:lang w:val="ru-RU"/>
        </w:rPr>
        <w:t>_</w:t>
      </w:r>
      <w:r w:rsidRPr="007C74AB">
        <w:t>with</w:t>
      </w:r>
      <w:r w:rsidRPr="007C74AB">
        <w:rPr>
          <w:lang w:val="ru-RU"/>
        </w:rPr>
        <w:t>_[</w:t>
      </w:r>
      <w:r w:rsidRPr="007C74AB">
        <w:t>format</w:t>
      </w:r>
      <w:r w:rsidRPr="007C74AB">
        <w:rPr>
          <w:lang w:val="ru-RU"/>
        </w:rPr>
        <w:t xml:space="preserve">]", </w:t>
      </w:r>
      <w:r>
        <w:rPr>
          <w:lang w:val="ru-RU"/>
        </w:rPr>
        <w:t>например</w:t>
      </w:r>
      <w:r w:rsidR="00827B32">
        <w:rPr>
          <w:lang w:val="ru-RU"/>
        </w:rPr>
        <w:t>,</w:t>
      </w:r>
      <w:r w:rsidRPr="007C74AB">
        <w:rPr>
          <w:lang w:val="ru-RU"/>
        </w:rPr>
        <w:t xml:space="preserve"> </w:t>
      </w:r>
      <w:r w:rsidRPr="007C74AB">
        <w:t>Dealing</w:t>
      </w:r>
      <w:r w:rsidRPr="007C74AB">
        <w:rPr>
          <w:lang w:val="ru-RU"/>
        </w:rPr>
        <w:t>_</w:t>
      </w:r>
      <w:r w:rsidRPr="007C74AB">
        <w:t>with</w:t>
      </w:r>
      <w:r w:rsidRPr="007C74AB">
        <w:rPr>
          <w:lang w:val="ru-RU"/>
        </w:rPr>
        <w:t>_</w:t>
      </w:r>
      <w:r w:rsidRPr="007C74AB">
        <w:t>cdf</w:t>
      </w:r>
      <w:r w:rsidR="00F648C4">
        <w:rPr>
          <w:lang w:val="ru-RU"/>
        </w:rPr>
        <w:t xml:space="preserve">, </w:t>
      </w:r>
      <w:r w:rsidR="00F648C4" w:rsidRPr="007C74AB">
        <w:t>Dealing</w:t>
      </w:r>
      <w:r w:rsidR="00F648C4" w:rsidRPr="007C74AB">
        <w:rPr>
          <w:lang w:val="ru-RU"/>
        </w:rPr>
        <w:t>_</w:t>
      </w:r>
      <w:r w:rsidR="00F648C4" w:rsidRPr="007C74AB">
        <w:t>with</w:t>
      </w:r>
      <w:r w:rsidR="00F648C4" w:rsidRPr="007C74AB">
        <w:rPr>
          <w:lang w:val="ru-RU"/>
        </w:rPr>
        <w:t>_</w:t>
      </w:r>
      <w:r w:rsidR="00F648C4">
        <w:t>EADL</w:t>
      </w:r>
      <w:r w:rsidR="00F648C4" w:rsidRPr="00F648C4">
        <w:rPr>
          <w:lang w:val="ru-RU"/>
        </w:rPr>
        <w:t xml:space="preserve">, </w:t>
      </w:r>
      <w:r w:rsidR="00F648C4">
        <w:t>etc</w:t>
      </w:r>
      <w:r w:rsidR="00F648C4" w:rsidRPr="00F648C4">
        <w:rPr>
          <w:lang w:val="ru-RU"/>
        </w:rPr>
        <w:t>.</w:t>
      </w:r>
    </w:p>
    <w:p w:rsidR="007C74AB" w:rsidRPr="00826D6E" w:rsidRDefault="007C74AB" w:rsidP="00C831AC">
      <w:pPr>
        <w:pStyle w:val="ListParagraph"/>
        <w:numPr>
          <w:ilvl w:val="0"/>
          <w:numId w:val="2"/>
        </w:numPr>
      </w:pPr>
      <w:r>
        <w:rPr>
          <w:lang w:val="ru-RU"/>
        </w:rPr>
        <w:t>Модули</w:t>
      </w:r>
      <w:r w:rsidRPr="00826D6E">
        <w:t xml:space="preserve"> </w:t>
      </w:r>
      <w:r>
        <w:rPr>
          <w:lang w:val="ru-RU"/>
        </w:rPr>
        <w:t>с</w:t>
      </w:r>
      <w:r w:rsidRPr="00826D6E">
        <w:t xml:space="preserve"> </w:t>
      </w:r>
      <w:r>
        <w:rPr>
          <w:lang w:val="ru-RU"/>
        </w:rPr>
        <w:t>сечениями</w:t>
      </w:r>
      <w:r w:rsidRPr="00826D6E">
        <w:t xml:space="preserve"> </w:t>
      </w:r>
      <w:r>
        <w:rPr>
          <w:lang w:val="ru-RU"/>
        </w:rPr>
        <w:t>начинаются</w:t>
      </w:r>
      <w:r w:rsidRPr="00826D6E">
        <w:t xml:space="preserve"> </w:t>
      </w:r>
      <w:r>
        <w:rPr>
          <w:lang w:val="ru-RU"/>
        </w:rPr>
        <w:t>с</w:t>
      </w:r>
      <w:r w:rsidRPr="00826D6E">
        <w:t xml:space="preserve"> "</w:t>
      </w:r>
      <w:r w:rsidRPr="007C74AB">
        <w:t>CS</w:t>
      </w:r>
      <w:r w:rsidRPr="00826D6E">
        <w:t>_[</w:t>
      </w:r>
      <w:r w:rsidRPr="007C74AB">
        <w:t>particle</w:t>
      </w:r>
      <w:r w:rsidRPr="00826D6E">
        <w:t>]_[</w:t>
      </w:r>
      <w:r w:rsidRPr="007C74AB">
        <w:t>model</w:t>
      </w:r>
      <w:r w:rsidRPr="00826D6E">
        <w:t xml:space="preserve">]", </w:t>
      </w:r>
      <w:r w:rsidRPr="007C74AB">
        <w:t>e</w:t>
      </w:r>
      <w:r w:rsidRPr="00826D6E">
        <w:t>.</w:t>
      </w:r>
      <w:r w:rsidRPr="007C74AB">
        <w:t>g</w:t>
      </w:r>
      <w:r w:rsidRPr="00826D6E">
        <w:t xml:space="preserve">. </w:t>
      </w:r>
      <w:r w:rsidRPr="007C74AB">
        <w:t>CS</w:t>
      </w:r>
      <w:r w:rsidRPr="00826D6E">
        <w:t>_</w:t>
      </w:r>
      <w:r w:rsidRPr="007C74AB">
        <w:t>electron</w:t>
      </w:r>
      <w:r w:rsidR="00826D6E">
        <w:t>s</w:t>
      </w:r>
      <w:r w:rsidRPr="00826D6E">
        <w:t>_</w:t>
      </w:r>
      <w:r w:rsidR="00826D6E">
        <w:t>elastic</w:t>
      </w:r>
      <w:r w:rsidRPr="00826D6E">
        <w:t xml:space="preserve">, </w:t>
      </w:r>
      <w:r w:rsidRPr="007C74AB">
        <w:t>etc</w:t>
      </w:r>
      <w:r w:rsidRPr="00826D6E">
        <w:t>.</w:t>
      </w:r>
    </w:p>
    <w:p w:rsidR="00BF0317" w:rsidRDefault="00DF5867" w:rsidP="00C831AC">
      <w:pPr>
        <w:pStyle w:val="ListParagraph"/>
        <w:numPr>
          <w:ilvl w:val="0"/>
          <w:numId w:val="2"/>
        </w:numPr>
        <w:rPr>
          <w:lang w:val="ru-RU"/>
        </w:rPr>
      </w:pPr>
      <w:r w:rsidRPr="00DF5867">
        <w:rPr>
          <w:lang w:val="ru-RU"/>
        </w:rPr>
        <w:t>М</w:t>
      </w:r>
      <w:r w:rsidR="007C74AB" w:rsidRPr="00DF5867">
        <w:rPr>
          <w:lang w:val="ru-RU"/>
        </w:rPr>
        <w:t>одули, работающие с конкретными моделями, должны в начале названия содержать аббревиатуру этой модели.</w:t>
      </w:r>
      <w:r w:rsidRPr="00DF5867">
        <w:rPr>
          <w:lang w:val="ru-RU"/>
        </w:rPr>
        <w:t xml:space="preserve"> Например, модули с Монте-Карло процедурами начинаются с "</w:t>
      </w:r>
      <w:r w:rsidRPr="00DF5867">
        <w:t>MC</w:t>
      </w:r>
      <w:r w:rsidRPr="00DF5867">
        <w:rPr>
          <w:lang w:val="ru-RU"/>
        </w:rPr>
        <w:t>_", модули с МД процедурами – с "</w:t>
      </w:r>
      <w:r w:rsidRPr="00DF5867">
        <w:t>MD</w:t>
      </w:r>
      <w:r w:rsidRPr="00DF5867">
        <w:rPr>
          <w:lang w:val="ru-RU"/>
        </w:rPr>
        <w:t>_", и т.п.</w:t>
      </w:r>
    </w:p>
    <w:p w:rsidR="00DD1591" w:rsidRDefault="00BF0317" w:rsidP="00C831AC">
      <w:pPr>
        <w:pStyle w:val="ListParagraph"/>
        <w:numPr>
          <w:ilvl w:val="0"/>
          <w:numId w:val="2"/>
        </w:numPr>
        <w:rPr>
          <w:lang w:val="ru-RU"/>
        </w:rPr>
      </w:pPr>
      <w:r w:rsidRPr="00BF0317">
        <w:rPr>
          <w:lang w:val="ru-RU"/>
        </w:rPr>
        <w:t>Модули,</w:t>
      </w:r>
      <w:r>
        <w:rPr>
          <w:lang w:val="ru-RU"/>
        </w:rPr>
        <w:t xml:space="preserve"> не специфические ни к одной модели, могут иметь произвольное</w:t>
      </w:r>
      <w:r w:rsidR="006F0236">
        <w:rPr>
          <w:lang w:val="ru-RU"/>
        </w:rPr>
        <w:t xml:space="preserve"> интуитивно понятное</w:t>
      </w:r>
      <w:r>
        <w:rPr>
          <w:lang w:val="ru-RU"/>
        </w:rPr>
        <w:t xml:space="preserve"> название.</w:t>
      </w:r>
    </w:p>
    <w:p w:rsidR="00AF0334" w:rsidRDefault="00AF0334" w:rsidP="00F87CE8">
      <w:pPr>
        <w:pStyle w:val="Heading2"/>
        <w:rPr>
          <w:rFonts w:eastAsiaTheme="minorHAnsi"/>
          <w:lang w:val="ru-RU"/>
        </w:rPr>
      </w:pPr>
    </w:p>
    <w:p w:rsidR="00CB3AA2" w:rsidRPr="00CB3AA2" w:rsidRDefault="00CB3AA2" w:rsidP="00F87CE8">
      <w:pPr>
        <w:pStyle w:val="Heading2"/>
        <w:rPr>
          <w:lang w:val="ru-RU"/>
        </w:rPr>
      </w:pPr>
      <w:bookmarkStart w:id="20" w:name="_Toc93747209"/>
      <w:r>
        <w:rPr>
          <w:lang w:val="ru-RU"/>
        </w:rPr>
        <w:t xml:space="preserve">Входные данные в папке </w:t>
      </w:r>
      <w:r>
        <w:t>INPUT</w:t>
      </w:r>
      <w:r w:rsidRPr="00CB3AA2">
        <w:rPr>
          <w:lang w:val="ru-RU"/>
        </w:rPr>
        <w:t>_</w:t>
      </w:r>
      <w:r>
        <w:t>DATA</w:t>
      </w:r>
      <w:bookmarkEnd w:id="20"/>
    </w:p>
    <w:p w:rsidR="007C74AB" w:rsidRDefault="007C74AB" w:rsidP="00F87CE8">
      <w:pPr>
        <w:rPr>
          <w:lang w:val="ru-RU"/>
        </w:rPr>
      </w:pPr>
      <w:r>
        <w:rPr>
          <w:lang w:val="ru-RU"/>
        </w:rPr>
        <w:t xml:space="preserve">Все входные данные кода собраны в папке </w:t>
      </w:r>
      <w:r w:rsidRPr="00A81323">
        <w:rPr>
          <w:color w:val="1F497D" w:themeColor="text2"/>
        </w:rPr>
        <w:t>INPUT</w:t>
      </w:r>
      <w:r w:rsidRPr="00A81323">
        <w:rPr>
          <w:color w:val="1F497D" w:themeColor="text2"/>
          <w:lang w:val="ru-RU"/>
        </w:rPr>
        <w:t>_</w:t>
      </w:r>
      <w:r w:rsidRPr="00A81323">
        <w:rPr>
          <w:color w:val="1F497D" w:themeColor="text2"/>
        </w:rPr>
        <w:t>DATA</w:t>
      </w:r>
      <w:r w:rsidRPr="007C74AB">
        <w:rPr>
          <w:lang w:val="ru-RU"/>
        </w:rPr>
        <w:t xml:space="preserve">. </w:t>
      </w:r>
      <w:r>
        <w:rPr>
          <w:lang w:val="ru-RU"/>
        </w:rPr>
        <w:t>Внутри нее обязаны присутствовать все необходимые файлы и папки, которые нельзя переименовывать, иначе программа их не найдет.</w:t>
      </w:r>
    </w:p>
    <w:p w:rsidR="007C74AB" w:rsidRDefault="007C74AB" w:rsidP="00F87CE8">
      <w:pPr>
        <w:rPr>
          <w:lang w:val="ru-RU"/>
        </w:rPr>
      </w:pPr>
      <w:r>
        <w:rPr>
          <w:lang w:val="ru-RU"/>
        </w:rPr>
        <w:t>Там обязаны быть следующие файлы</w:t>
      </w:r>
      <w:r w:rsidR="00CA755C">
        <w:rPr>
          <w:lang w:val="ru-RU"/>
        </w:rPr>
        <w:t xml:space="preserve"> (см. их детальное описание ниже)</w:t>
      </w:r>
      <w:r>
        <w:rPr>
          <w:lang w:val="ru-RU"/>
        </w:rPr>
        <w:t>:</w:t>
      </w:r>
    </w:p>
    <w:p w:rsidR="007C74AB" w:rsidRPr="005F119D" w:rsidRDefault="007C74AB" w:rsidP="00FD24A7">
      <w:pPr>
        <w:pStyle w:val="Heading3"/>
        <w:numPr>
          <w:ilvl w:val="0"/>
          <w:numId w:val="4"/>
        </w:numPr>
      </w:pPr>
      <w:bookmarkStart w:id="21" w:name="_Toc93747210"/>
      <w:r w:rsidRPr="005F119D">
        <w:t>INPUT_DATA.txt</w:t>
      </w:r>
      <w:bookmarkEnd w:id="21"/>
    </w:p>
    <w:p w:rsidR="007C74AB" w:rsidRDefault="007C74AB" w:rsidP="00FD24A7">
      <w:pPr>
        <w:pStyle w:val="Heading3"/>
        <w:numPr>
          <w:ilvl w:val="0"/>
          <w:numId w:val="4"/>
        </w:numPr>
      </w:pPr>
      <w:bookmarkStart w:id="22" w:name="_Toc93747211"/>
      <w:r w:rsidRPr="005F119D">
        <w:t>NUMERICAL_PARAMETERS.txt</w:t>
      </w:r>
      <w:bookmarkEnd w:id="22"/>
    </w:p>
    <w:p w:rsidR="00FD24A7" w:rsidRPr="005F119D" w:rsidRDefault="00FD24A7" w:rsidP="00FD24A7">
      <w:pPr>
        <w:pStyle w:val="ListParagraph"/>
        <w:ind w:firstLine="0"/>
        <w:rPr>
          <w:color w:val="365F91" w:themeColor="accent1" w:themeShade="BF"/>
        </w:rPr>
      </w:pPr>
    </w:p>
    <w:p w:rsidR="00FD24A7" w:rsidRDefault="00FD24A7" w:rsidP="00FD24A7">
      <w:pPr>
        <w:pStyle w:val="Heading3"/>
        <w:numPr>
          <w:ilvl w:val="0"/>
          <w:numId w:val="4"/>
        </w:numPr>
        <w:rPr>
          <w:lang w:val="ru-RU"/>
        </w:rPr>
      </w:pPr>
      <w:bookmarkStart w:id="23" w:name="_Toc93747212"/>
      <w:r>
        <w:rPr>
          <w:lang w:val="ru-RU"/>
        </w:rPr>
        <w:lastRenderedPageBreak/>
        <w:t xml:space="preserve">Папка </w:t>
      </w:r>
      <w:r>
        <w:t>Atomic_parameters</w:t>
      </w:r>
      <w:bookmarkEnd w:id="23"/>
    </w:p>
    <w:p w:rsidR="00DD1591" w:rsidRPr="00FD24A7" w:rsidRDefault="007C74AB" w:rsidP="00FD24A7">
      <w:pPr>
        <w:ind w:left="360" w:firstLine="0"/>
        <w:rPr>
          <w:lang w:val="ru-RU"/>
        </w:rPr>
      </w:pPr>
      <w:r w:rsidRPr="00FD24A7">
        <w:rPr>
          <w:lang w:val="ru-RU"/>
        </w:rPr>
        <w:t xml:space="preserve">В папке </w:t>
      </w:r>
      <w:r w:rsidRPr="00FD24A7">
        <w:rPr>
          <w:color w:val="1F497D" w:themeColor="text2"/>
        </w:rPr>
        <w:t>Atomic</w:t>
      </w:r>
      <w:r w:rsidRPr="00FD24A7">
        <w:rPr>
          <w:color w:val="1F497D" w:themeColor="text2"/>
          <w:lang w:val="ru-RU"/>
        </w:rPr>
        <w:t>_</w:t>
      </w:r>
      <w:r w:rsidRPr="00FD24A7">
        <w:rPr>
          <w:color w:val="1F497D" w:themeColor="text2"/>
        </w:rPr>
        <w:t>parameters</w:t>
      </w:r>
      <w:r w:rsidRPr="00FD24A7">
        <w:rPr>
          <w:lang w:val="ru-RU"/>
        </w:rPr>
        <w:t xml:space="preserve"> должны быть файлы</w:t>
      </w:r>
    </w:p>
    <w:p w:rsidR="007C74AB" w:rsidRDefault="007C74AB" w:rsidP="00C831AC">
      <w:pPr>
        <w:pStyle w:val="ListParagraph"/>
        <w:numPr>
          <w:ilvl w:val="0"/>
          <w:numId w:val="14"/>
        </w:numPr>
        <w:rPr>
          <w:lang w:val="ru-RU"/>
        </w:rPr>
      </w:pPr>
      <w:r w:rsidRPr="00A81323">
        <w:rPr>
          <w:color w:val="1F497D" w:themeColor="text2"/>
          <w:lang w:val="ru-RU"/>
        </w:rPr>
        <w:t>INPUT_atomic_data.dat</w:t>
      </w:r>
      <w:r>
        <w:rPr>
          <w:lang w:val="ru-RU"/>
        </w:rPr>
        <w:t xml:space="preserve"> – файл, содержащий периодическую </w:t>
      </w:r>
      <w:r w:rsidR="00A81323">
        <w:rPr>
          <w:lang w:val="ru-RU"/>
        </w:rPr>
        <w:t>таблицу элементов</w:t>
      </w:r>
    </w:p>
    <w:p w:rsidR="007C74AB" w:rsidRDefault="007C74AB" w:rsidP="00C831AC">
      <w:pPr>
        <w:pStyle w:val="ListParagraph"/>
        <w:numPr>
          <w:ilvl w:val="0"/>
          <w:numId w:val="14"/>
        </w:numPr>
        <w:rPr>
          <w:lang w:val="ru-RU"/>
        </w:rPr>
      </w:pPr>
      <w:r w:rsidRPr="00A81323">
        <w:rPr>
          <w:color w:val="1F497D" w:themeColor="text2"/>
          <w:lang w:val="ru-RU"/>
        </w:rPr>
        <w:t>ENDL_shell_designators.dat</w:t>
      </w:r>
      <w:r>
        <w:rPr>
          <w:lang w:val="ru-RU"/>
        </w:rPr>
        <w:t xml:space="preserve"> – файл с параметрами названий оболочек, согласно конвенции </w:t>
      </w:r>
      <w:r>
        <w:t>ENDL</w:t>
      </w:r>
      <w:r w:rsidRPr="004A27F9">
        <w:rPr>
          <w:rStyle w:val="FootnoteReference"/>
        </w:rPr>
        <w:footnoteReference w:id="5"/>
      </w:r>
    </w:p>
    <w:p w:rsidR="007C74AB" w:rsidRDefault="007C74AB" w:rsidP="00C831AC">
      <w:pPr>
        <w:pStyle w:val="ListParagraph"/>
        <w:numPr>
          <w:ilvl w:val="0"/>
          <w:numId w:val="14"/>
        </w:numPr>
        <w:rPr>
          <w:lang w:val="ru-RU"/>
        </w:rPr>
      </w:pPr>
      <w:r w:rsidRPr="00A81323">
        <w:rPr>
          <w:color w:val="1F497D" w:themeColor="text2"/>
          <w:lang w:val="ru-RU"/>
        </w:rPr>
        <w:t>EADL2017.all</w:t>
      </w:r>
      <w:r w:rsidR="00F85A8B" w:rsidRPr="00F85A8B">
        <w:rPr>
          <w:lang w:val="ru-RU"/>
        </w:rPr>
        <w:t xml:space="preserve"> – </w:t>
      </w:r>
      <w:r w:rsidR="00F85A8B">
        <w:rPr>
          <w:lang w:val="ru-RU"/>
        </w:rPr>
        <w:t xml:space="preserve">база данных </w:t>
      </w:r>
      <w:r w:rsidR="00F85A8B">
        <w:t>EADL</w:t>
      </w:r>
      <w:r w:rsidR="00F85A8B" w:rsidRPr="004A27F9">
        <w:rPr>
          <w:rStyle w:val="FootnoteReference"/>
        </w:rPr>
        <w:footnoteReference w:id="6"/>
      </w:r>
      <w:r w:rsidR="00F85A8B" w:rsidRPr="00F85A8B">
        <w:rPr>
          <w:lang w:val="ru-RU"/>
        </w:rPr>
        <w:t xml:space="preserve"> с атомными параметрами (</w:t>
      </w:r>
      <w:r w:rsidR="00F85A8B">
        <w:rPr>
          <w:lang w:val="ru-RU"/>
        </w:rPr>
        <w:t>потенциалы ионизации, времена распада и т.п.</w:t>
      </w:r>
      <w:r w:rsidR="00F85A8B" w:rsidRPr="00F85A8B">
        <w:rPr>
          <w:lang w:val="ru-RU"/>
        </w:rPr>
        <w:t xml:space="preserve">) </w:t>
      </w:r>
      <w:r w:rsidR="009216AD">
        <w:rPr>
          <w:lang w:val="ru-RU"/>
        </w:rPr>
        <w:t xml:space="preserve">Учтите, что в данный файл вручную внесены дополнительно времена Оже распадов для элементов </w:t>
      </w:r>
      <w:r w:rsidR="009216AD" w:rsidRPr="009216AD">
        <w:rPr>
          <w:lang w:val="ru-RU"/>
        </w:rPr>
        <w:t>#4</w:t>
      </w:r>
      <w:r w:rsidR="009216AD">
        <w:rPr>
          <w:lang w:val="ru-RU"/>
        </w:rPr>
        <w:t xml:space="preserve"> и </w:t>
      </w:r>
      <w:r w:rsidR="009216AD" w:rsidRPr="009216AD">
        <w:rPr>
          <w:lang w:val="ru-RU"/>
        </w:rPr>
        <w:t>#5</w:t>
      </w:r>
      <w:r w:rsidR="009216AD">
        <w:rPr>
          <w:lang w:val="ru-RU"/>
        </w:rPr>
        <w:t xml:space="preserve"> (взяты из </w:t>
      </w:r>
      <w:r w:rsidR="009216AD">
        <w:rPr>
          <w:lang w:val="ru-RU"/>
        </w:rPr>
        <w:fldChar w:fldCharType="begin" w:fldLock="1"/>
      </w:r>
      <w:r w:rsidR="00AE283D">
        <w:rPr>
          <w:lang w:val="ru-RU"/>
        </w:rPr>
        <w:instrText>ADDIN CSL_CITATION {"citationItems":[{"id":"ITEM-1","itemData":{"DOI":"10.1016/S0092-640X(74)80020-3","ISSN":"0092640X","author":[{"dropping-particle":"","family":"Keski-Rahkonen","given":"Olavi","non-dropping-particle":"","parse-names":false,"suffix":""},{"dropping-particle":"","family":"Krause","given":"Manfred O.","non-dropping-particle":"","parse-names":false,"suffix":""}],"container-title":"Atomic Data and Nuclear Data Tables","id":"ITEM-1","issue":"2","issued":{"date-parts":[["1974","8"]]},"page":"139-146","title":"Total and partial atomic-level widths","type":"article-journal","volume":"14"},"uris":["http://www.mendeley.com/documents/?uuid=e3dcf10c-26ba-46b9-ab90-7be143f9c93f"]}],"mendeley":{"formattedCitation":" [22]","plainTextFormattedCitation":" [22]","previouslyFormattedCitation":" [22]"},"properties":{"noteIndex":0},"schema":"https://github.com/citation-style-language/schema/raw/master/csl-citation.json"}</w:instrText>
      </w:r>
      <w:r w:rsidR="009216AD">
        <w:rPr>
          <w:lang w:val="ru-RU"/>
        </w:rPr>
        <w:fldChar w:fldCharType="separate"/>
      </w:r>
      <w:r w:rsidR="00AE283D" w:rsidRPr="00AE283D">
        <w:rPr>
          <w:noProof/>
          <w:lang w:val="ru-RU"/>
        </w:rPr>
        <w:t> [22]</w:t>
      </w:r>
      <w:r w:rsidR="009216AD">
        <w:rPr>
          <w:lang w:val="ru-RU"/>
        </w:rPr>
        <w:fldChar w:fldCharType="end"/>
      </w:r>
      <w:r w:rsidR="009216AD">
        <w:rPr>
          <w:lang w:val="ru-RU"/>
        </w:rPr>
        <w:t>), которые там отстутсовали.</w:t>
      </w:r>
      <w:r w:rsidR="009216AD" w:rsidRPr="009216AD">
        <w:rPr>
          <w:lang w:val="ru-RU"/>
        </w:rPr>
        <w:t xml:space="preserve"> </w:t>
      </w:r>
      <w:r w:rsidR="009216AD">
        <w:rPr>
          <w:lang w:val="ru-RU"/>
        </w:rPr>
        <w:t>Т.е. при обновлении базы данных, возможно нужно будет снова перенести данные в новый файл.</w:t>
      </w:r>
    </w:p>
    <w:p w:rsidR="007C74AB" w:rsidRDefault="007C74AB" w:rsidP="00C831AC">
      <w:pPr>
        <w:pStyle w:val="ListParagraph"/>
        <w:numPr>
          <w:ilvl w:val="0"/>
          <w:numId w:val="14"/>
        </w:numPr>
        <w:rPr>
          <w:lang w:val="ru-RU"/>
        </w:rPr>
      </w:pPr>
      <w:r w:rsidRPr="00A81323">
        <w:rPr>
          <w:color w:val="1F497D" w:themeColor="text2"/>
          <w:lang w:val="ru-RU"/>
        </w:rPr>
        <w:t>EPDL2017.all</w:t>
      </w:r>
      <w:r w:rsidR="00F85A8B">
        <w:rPr>
          <w:lang w:val="ru-RU"/>
        </w:rPr>
        <w:t xml:space="preserve"> – </w:t>
      </w:r>
      <w:r w:rsidR="00F85A8B" w:rsidRPr="00F85A8B">
        <w:rPr>
          <w:lang w:val="ru-RU"/>
        </w:rPr>
        <w:t xml:space="preserve">база </w:t>
      </w:r>
      <w:r w:rsidR="00F85A8B">
        <w:rPr>
          <w:lang w:val="ru-RU"/>
        </w:rPr>
        <w:t xml:space="preserve">данных </w:t>
      </w:r>
      <w:r w:rsidR="00F85A8B">
        <w:t>EPDL</w:t>
      </w:r>
      <w:r w:rsidR="00F85A8B" w:rsidRPr="00F85A8B">
        <w:rPr>
          <w:lang w:val="ru-RU"/>
        </w:rPr>
        <w:t xml:space="preserve"> с параметрами сечений рассеяния электронов и фотонов</w:t>
      </w:r>
    </w:p>
    <w:p w:rsidR="002853D9" w:rsidRPr="002853D9" w:rsidRDefault="002853D9" w:rsidP="00C831AC">
      <w:pPr>
        <w:pStyle w:val="ListParagraph"/>
        <w:numPr>
          <w:ilvl w:val="0"/>
          <w:numId w:val="14"/>
        </w:numPr>
        <w:rPr>
          <w:lang w:val="ru-RU"/>
        </w:rPr>
      </w:pPr>
      <w:r w:rsidRPr="00A81323">
        <w:rPr>
          <w:color w:val="1F497D" w:themeColor="text2"/>
        </w:rPr>
        <w:t>Atomic</w:t>
      </w:r>
      <w:r w:rsidRPr="00A81323">
        <w:rPr>
          <w:color w:val="1F497D" w:themeColor="text2"/>
          <w:lang w:val="ru-RU"/>
        </w:rPr>
        <w:t>_</w:t>
      </w:r>
      <w:r w:rsidRPr="00A81323">
        <w:rPr>
          <w:color w:val="1F497D" w:themeColor="text2"/>
        </w:rPr>
        <w:t>form</w:t>
      </w:r>
      <w:r w:rsidRPr="00A81323">
        <w:rPr>
          <w:color w:val="1F497D" w:themeColor="text2"/>
          <w:lang w:val="ru-RU"/>
        </w:rPr>
        <w:t>_</w:t>
      </w:r>
      <w:r w:rsidRPr="00A81323">
        <w:rPr>
          <w:color w:val="1F497D" w:themeColor="text2"/>
        </w:rPr>
        <w:t>factors</w:t>
      </w:r>
      <w:r w:rsidRPr="00A81323">
        <w:rPr>
          <w:color w:val="1F497D" w:themeColor="text2"/>
          <w:lang w:val="ru-RU"/>
        </w:rPr>
        <w:t>.</w:t>
      </w:r>
      <w:r w:rsidRPr="00A81323">
        <w:rPr>
          <w:color w:val="1F497D" w:themeColor="text2"/>
        </w:rPr>
        <w:t>dat</w:t>
      </w:r>
      <w:r w:rsidRPr="002853D9">
        <w:rPr>
          <w:lang w:val="ru-RU"/>
        </w:rPr>
        <w:t xml:space="preserve"> – </w:t>
      </w:r>
      <w:r w:rsidR="00A81323">
        <w:rPr>
          <w:lang w:val="ru-RU"/>
        </w:rPr>
        <w:t>параметры для атомных</w:t>
      </w:r>
      <w:r w:rsidRPr="002853D9">
        <w:rPr>
          <w:lang w:val="ru-RU"/>
        </w:rPr>
        <w:t xml:space="preserve"> форм-</w:t>
      </w:r>
      <w:r w:rsidR="00A81323">
        <w:rPr>
          <w:lang w:val="ru-RU"/>
        </w:rPr>
        <w:t>факторов</w:t>
      </w:r>
      <w:r>
        <w:rPr>
          <w:lang w:val="ru-RU"/>
        </w:rPr>
        <w:t xml:space="preserve"> для использования в сечениях рассеяния в моделях</w:t>
      </w:r>
      <w:r w:rsidRPr="002853D9">
        <w:rPr>
          <w:lang w:val="ru-RU"/>
        </w:rPr>
        <w:t xml:space="preserve"> </w:t>
      </w:r>
      <w:r>
        <w:t>PENELOPE</w:t>
      </w:r>
      <w:r>
        <w:rPr>
          <w:lang w:val="ru-RU"/>
        </w:rPr>
        <w:t xml:space="preserve"> </w:t>
      </w:r>
      <w:r>
        <w:rPr>
          <w:lang w:val="ru-RU"/>
        </w:rPr>
        <w:fldChar w:fldCharType="begin" w:fldLock="1"/>
      </w:r>
      <w:r w:rsidR="00C73675">
        <w:rPr>
          <w:lang w:val="ru-RU"/>
        </w:rPr>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lang w:val="ru-RU"/>
        </w:rPr>
        <w:instrText>��</w:instrText>
      </w:r>
      <w:r w:rsidR="00C73675">
        <w:rPr>
          <w:lang w:val="ru-RU"/>
        </w:rPr>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Pr>
          <w:lang w:val="ru-RU"/>
        </w:rPr>
        <w:fldChar w:fldCharType="separate"/>
      </w:r>
      <w:r w:rsidR="00C73675" w:rsidRPr="00C73675">
        <w:rPr>
          <w:noProof/>
          <w:lang w:val="ru-RU"/>
        </w:rPr>
        <w:t> [12]</w:t>
      </w:r>
      <w:r>
        <w:rPr>
          <w:lang w:val="ru-RU"/>
        </w:rPr>
        <w:fldChar w:fldCharType="end"/>
      </w:r>
    </w:p>
    <w:p w:rsidR="00883AE9" w:rsidRDefault="002853D9" w:rsidP="00C831AC">
      <w:pPr>
        <w:pStyle w:val="ListParagraph"/>
        <w:numPr>
          <w:ilvl w:val="0"/>
          <w:numId w:val="14"/>
        </w:numPr>
        <w:rPr>
          <w:lang w:val="ru-RU"/>
        </w:rPr>
      </w:pPr>
      <w:r w:rsidRPr="00A81323">
        <w:rPr>
          <w:color w:val="1F497D" w:themeColor="text2"/>
          <w:lang w:val="ru-RU"/>
        </w:rPr>
        <w:t>Compton_profiles.dat</w:t>
      </w:r>
      <w:r w:rsidRPr="002853D9">
        <w:rPr>
          <w:lang w:val="ru-RU"/>
        </w:rPr>
        <w:t xml:space="preserve"> </w:t>
      </w:r>
      <w:r>
        <w:rPr>
          <w:lang w:val="ru-RU"/>
        </w:rPr>
        <w:t>–</w:t>
      </w:r>
      <w:r w:rsidRPr="002853D9">
        <w:rPr>
          <w:lang w:val="ru-RU"/>
        </w:rPr>
        <w:t xml:space="preserve"> профили</w:t>
      </w:r>
      <w:r>
        <w:rPr>
          <w:lang w:val="ru-RU"/>
        </w:rPr>
        <w:t xml:space="preserve"> Комптона для использования в сечениях рассеяния в моделях</w:t>
      </w:r>
      <w:r w:rsidRPr="002853D9">
        <w:rPr>
          <w:lang w:val="ru-RU"/>
        </w:rPr>
        <w:t xml:space="preserve"> </w:t>
      </w:r>
      <w:r>
        <w:t>PENELOPE</w:t>
      </w:r>
      <w:r>
        <w:rPr>
          <w:lang w:val="ru-RU"/>
        </w:rPr>
        <w:t xml:space="preserve"> </w:t>
      </w:r>
      <w:r>
        <w:rPr>
          <w:lang w:val="ru-RU"/>
        </w:rPr>
        <w:fldChar w:fldCharType="begin" w:fldLock="1"/>
      </w:r>
      <w:r w:rsidR="00C73675">
        <w:rPr>
          <w:lang w:val="ru-RU"/>
        </w:rPr>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lang w:val="ru-RU"/>
        </w:rPr>
        <w:instrText>��</w:instrText>
      </w:r>
      <w:r w:rsidR="00C73675">
        <w:rPr>
          <w:lang w:val="ru-RU"/>
        </w:rPr>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Pr>
          <w:lang w:val="ru-RU"/>
        </w:rPr>
        <w:fldChar w:fldCharType="separate"/>
      </w:r>
      <w:r w:rsidR="00C73675" w:rsidRPr="00C73675">
        <w:rPr>
          <w:noProof/>
          <w:lang w:val="ru-RU"/>
        </w:rPr>
        <w:t> [12]</w:t>
      </w:r>
      <w:r>
        <w:rPr>
          <w:lang w:val="ru-RU"/>
        </w:rPr>
        <w:fldChar w:fldCharType="end"/>
      </w:r>
    </w:p>
    <w:p w:rsidR="002853D9" w:rsidRDefault="002853D9" w:rsidP="00C831AC">
      <w:pPr>
        <w:pStyle w:val="ListParagraph"/>
        <w:numPr>
          <w:ilvl w:val="0"/>
          <w:numId w:val="14"/>
        </w:numPr>
        <w:rPr>
          <w:lang w:val="ru-RU"/>
        </w:rPr>
      </w:pPr>
      <w:r w:rsidRPr="00883AE9">
        <w:rPr>
          <w:color w:val="1F497D" w:themeColor="text2"/>
        </w:rPr>
        <w:t>Pair</w:t>
      </w:r>
      <w:r w:rsidRPr="00883AE9">
        <w:rPr>
          <w:color w:val="1F497D" w:themeColor="text2"/>
          <w:lang w:val="ru-RU"/>
        </w:rPr>
        <w:t>_</w:t>
      </w:r>
      <w:r w:rsidRPr="00883AE9">
        <w:rPr>
          <w:color w:val="1F497D" w:themeColor="text2"/>
        </w:rPr>
        <w:t>creation</w:t>
      </w:r>
      <w:r w:rsidRPr="00883AE9">
        <w:rPr>
          <w:color w:val="1F497D" w:themeColor="text2"/>
          <w:lang w:val="ru-RU"/>
        </w:rPr>
        <w:t>_</w:t>
      </w:r>
      <w:r w:rsidRPr="00883AE9">
        <w:rPr>
          <w:color w:val="1F497D" w:themeColor="text2"/>
        </w:rPr>
        <w:t>coefficients</w:t>
      </w:r>
      <w:r w:rsidRPr="00883AE9">
        <w:rPr>
          <w:color w:val="1F497D" w:themeColor="text2"/>
          <w:lang w:val="ru-RU"/>
        </w:rPr>
        <w:t>.</w:t>
      </w:r>
      <w:r w:rsidRPr="00883AE9">
        <w:rPr>
          <w:color w:val="1F497D" w:themeColor="text2"/>
        </w:rPr>
        <w:t>dat</w:t>
      </w:r>
      <w:r w:rsidRPr="00883AE9">
        <w:rPr>
          <w:lang w:val="ru-RU"/>
        </w:rPr>
        <w:t xml:space="preserve"> – коэффициенты рождения электрон-позитронных пар</w:t>
      </w:r>
      <w:r w:rsidRPr="00883AE9">
        <w:rPr>
          <w:lang w:val="ru-RU"/>
        </w:rPr>
        <w:fldChar w:fldCharType="begin" w:fldLock="1"/>
      </w:r>
      <w:r w:rsidR="00C73675">
        <w:rPr>
          <w:lang w:val="ru-RU"/>
        </w:rPr>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lang w:val="ru-RU"/>
        </w:rPr>
        <w:instrText>��</w:instrText>
      </w:r>
      <w:r w:rsidR="00C73675">
        <w:rPr>
          <w:lang w:val="ru-RU"/>
        </w:rPr>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Pr="00883AE9">
        <w:rPr>
          <w:lang w:val="ru-RU"/>
        </w:rPr>
        <w:fldChar w:fldCharType="separate"/>
      </w:r>
      <w:r w:rsidR="00C73675" w:rsidRPr="00C73675">
        <w:rPr>
          <w:noProof/>
          <w:lang w:val="ru-RU"/>
        </w:rPr>
        <w:t> [12]</w:t>
      </w:r>
      <w:r w:rsidRPr="00883AE9">
        <w:rPr>
          <w:lang w:val="ru-RU"/>
        </w:rPr>
        <w:fldChar w:fldCharType="end"/>
      </w:r>
    </w:p>
    <w:p w:rsidR="00883AE9" w:rsidRPr="00883AE9" w:rsidRDefault="00883AE9" w:rsidP="00F87CE8">
      <w:pPr>
        <w:pStyle w:val="ListParagraph"/>
        <w:rPr>
          <w:lang w:val="ru-RU"/>
        </w:rPr>
      </w:pPr>
    </w:p>
    <w:p w:rsidR="00B81181" w:rsidRPr="00883AE9" w:rsidRDefault="00B81181" w:rsidP="00C831AC">
      <w:pPr>
        <w:pStyle w:val="ListParagraph"/>
        <w:numPr>
          <w:ilvl w:val="0"/>
          <w:numId w:val="4"/>
        </w:numPr>
        <w:rPr>
          <w:lang w:val="ru-RU"/>
        </w:rPr>
      </w:pPr>
      <w:r w:rsidRPr="00883AE9">
        <w:rPr>
          <w:lang w:val="ru-RU"/>
        </w:rPr>
        <w:t xml:space="preserve">В папке </w:t>
      </w:r>
      <w:r w:rsidRPr="00883AE9">
        <w:rPr>
          <w:color w:val="1F497D" w:themeColor="text2"/>
        </w:rPr>
        <w:t>DOS</w:t>
      </w:r>
      <w:r w:rsidRPr="00883AE9">
        <w:rPr>
          <w:lang w:val="ru-RU"/>
        </w:rPr>
        <w:t xml:space="preserve"> </w:t>
      </w:r>
      <w:r w:rsidR="00990C3D" w:rsidRPr="00883AE9">
        <w:rPr>
          <w:lang w:val="ru-RU"/>
        </w:rPr>
        <w:t xml:space="preserve">можно поместить </w:t>
      </w:r>
      <w:r w:rsidRPr="00883AE9">
        <w:rPr>
          <w:lang w:val="ru-RU"/>
        </w:rPr>
        <w:t xml:space="preserve">файлы с </w:t>
      </w:r>
      <w:r w:rsidRPr="00883AE9">
        <w:t>DOS</w:t>
      </w:r>
      <w:r w:rsidRPr="00883AE9">
        <w:rPr>
          <w:lang w:val="ru-RU"/>
        </w:rPr>
        <w:t xml:space="preserve"> разных материалов</w:t>
      </w:r>
      <w:r w:rsidR="00F70BAF">
        <w:rPr>
          <w:lang w:val="ru-RU"/>
        </w:rPr>
        <w:t>, которые будут использованы по умолчанию.</w:t>
      </w:r>
      <w:r w:rsidRPr="00883AE9">
        <w:rPr>
          <w:lang w:val="ru-RU"/>
        </w:rPr>
        <w:t xml:space="preserve"> </w:t>
      </w:r>
      <w:r w:rsidR="00F70BAF">
        <w:rPr>
          <w:lang w:val="ru-RU"/>
        </w:rPr>
        <w:t xml:space="preserve">В них </w:t>
      </w:r>
      <w:r w:rsidRPr="00883AE9">
        <w:rPr>
          <w:lang w:val="ru-RU"/>
        </w:rPr>
        <w:t xml:space="preserve">нужно указать </w:t>
      </w:r>
      <w:r w:rsidRPr="00883AE9">
        <w:t>DOS</w:t>
      </w:r>
      <w:r w:rsidRPr="00883AE9">
        <w:rPr>
          <w:lang w:val="ru-RU"/>
        </w:rPr>
        <w:t xml:space="preserve"> для валентной зоны и зоны проводимости, отсчитывающиеся от потолка валентной зоны.</w:t>
      </w:r>
      <w:r w:rsidR="00990C3D" w:rsidRPr="00883AE9">
        <w:rPr>
          <w:lang w:val="ru-RU"/>
        </w:rPr>
        <w:t xml:space="preserve"> Если этого не сделано, код будет использовать приближение свободных электронов, в котором можно указать необходимые параметры, такие как гэп</w:t>
      </w:r>
      <w:r w:rsidR="00883AE9">
        <w:rPr>
          <w:lang w:val="ru-RU"/>
        </w:rPr>
        <w:t xml:space="preserve"> и</w:t>
      </w:r>
      <w:r w:rsidR="00990C3D" w:rsidRPr="00883AE9">
        <w:rPr>
          <w:lang w:val="ru-RU"/>
        </w:rPr>
        <w:t xml:space="preserve"> ширину валентной зоны.</w:t>
      </w:r>
      <w:r w:rsidR="00355CC0" w:rsidRPr="00883AE9">
        <w:rPr>
          <w:lang w:val="ru-RU"/>
        </w:rPr>
        <w:t xml:space="preserve"> Файл с ДОС материала может называться произвольно, т.к. в файле с параметрами материала (см. ниже описание </w:t>
      </w:r>
      <w:r w:rsidR="00355CC0" w:rsidRPr="00883AE9">
        <w:rPr>
          <w:color w:val="1F497D" w:themeColor="text2"/>
          <w:lang w:val="ru-RU"/>
        </w:rPr>
        <w:t>[</w:t>
      </w:r>
      <w:r w:rsidR="00355CC0" w:rsidRPr="00883AE9">
        <w:rPr>
          <w:i/>
          <w:color w:val="1F497D" w:themeColor="text2"/>
        </w:rPr>
        <w:t>matter</w:t>
      </w:r>
      <w:r w:rsidR="00355CC0" w:rsidRPr="00883AE9">
        <w:rPr>
          <w:color w:val="1F497D" w:themeColor="text2"/>
          <w:lang w:val="ru-RU"/>
        </w:rPr>
        <w:t>].</w:t>
      </w:r>
      <w:r w:rsidR="00355CC0" w:rsidRPr="00883AE9">
        <w:rPr>
          <w:color w:val="1F497D" w:themeColor="text2"/>
        </w:rPr>
        <w:t>txt</w:t>
      </w:r>
      <w:r w:rsidR="00355CC0" w:rsidRPr="00883AE9">
        <w:rPr>
          <w:lang w:val="ru-RU"/>
        </w:rPr>
        <w:t xml:space="preserve">) будет указываться название файла с ДОС. В самом файле должно быть две колонки: </w:t>
      </w:r>
    </w:p>
    <w:p w:rsidR="00E260A3" w:rsidRDefault="00355CC0" w:rsidP="00F87CE8">
      <w:pPr>
        <w:rPr>
          <w:lang w:val="ru-RU"/>
        </w:rPr>
      </w:pPr>
      <w:r>
        <w:rPr>
          <w:lang w:val="ru-RU"/>
        </w:rPr>
        <w:t>Первая – с сеткой энергии в эВ. Вторая – с ДОС в произвольных единицах.</w:t>
      </w:r>
      <w:r w:rsidR="00E260A3">
        <w:rPr>
          <w:lang w:val="ru-RU"/>
        </w:rPr>
        <w:t xml:space="preserve"> </w:t>
      </w:r>
      <w:r w:rsidR="001326D0">
        <w:rPr>
          <w:lang w:val="ru-RU"/>
        </w:rPr>
        <w:t xml:space="preserve">Желательно оставлять комментарий в файле с ДОС с указанием ссылки, откуда эта ДОС взята (комментарий должен начинаться со слэша  </w:t>
      </w:r>
      <w:r w:rsidR="001326D0" w:rsidRPr="001326D0">
        <w:rPr>
          <w:lang w:val="ru-RU"/>
        </w:rPr>
        <w:t>/</w:t>
      </w:r>
      <w:r w:rsidR="001326D0">
        <w:rPr>
          <w:lang w:val="ru-RU"/>
        </w:rPr>
        <w:t xml:space="preserve">  -</w:t>
      </w:r>
      <w:r w:rsidR="001326D0" w:rsidRPr="001326D0">
        <w:rPr>
          <w:lang w:val="ru-RU"/>
        </w:rPr>
        <w:t xml:space="preserve"> </w:t>
      </w:r>
      <w:r w:rsidR="001326D0">
        <w:rPr>
          <w:lang w:val="ru-RU"/>
        </w:rPr>
        <w:t>фартран при считывании данных интерпретирует это как комментарий, и переходит к следующей строке в файле).</w:t>
      </w:r>
    </w:p>
    <w:p w:rsidR="00E838FE" w:rsidRPr="00F46D54" w:rsidRDefault="00E838FE" w:rsidP="00F87CE8">
      <w:pPr>
        <w:rPr>
          <w:lang w:val="ru-RU"/>
        </w:rPr>
      </w:pPr>
      <w:r>
        <w:rPr>
          <w:lang w:val="ru-RU"/>
        </w:rPr>
        <w:t xml:space="preserve">Параметры ДОС </w:t>
      </w:r>
      <w:r w:rsidRPr="00E838FE">
        <w:rPr>
          <w:u w:val="single"/>
          <w:lang w:val="ru-RU"/>
        </w:rPr>
        <w:t>обязательно</w:t>
      </w:r>
      <w:r w:rsidR="004230F3">
        <w:rPr>
          <w:lang w:val="ru-RU"/>
        </w:rPr>
        <w:t xml:space="preserve"> долж</w:t>
      </w:r>
      <w:r>
        <w:rPr>
          <w:lang w:val="ru-RU"/>
        </w:rPr>
        <w:t>н</w:t>
      </w:r>
      <w:r w:rsidR="004230F3">
        <w:rPr>
          <w:lang w:val="ru-RU"/>
        </w:rPr>
        <w:t>ы</w:t>
      </w:r>
      <w:r>
        <w:rPr>
          <w:lang w:val="ru-RU"/>
        </w:rPr>
        <w:t xml:space="preserve"> соответствовать параметрам, указанным в </w:t>
      </w:r>
      <w:r w:rsidRPr="004829D3">
        <w:rPr>
          <w:color w:val="1F497D" w:themeColor="text2"/>
          <w:lang w:val="ru-RU"/>
        </w:rPr>
        <w:t>[</w:t>
      </w:r>
      <w:r w:rsidRPr="004829D3">
        <w:rPr>
          <w:i/>
          <w:color w:val="1F497D" w:themeColor="text2"/>
        </w:rPr>
        <w:t>matter</w:t>
      </w:r>
      <w:r w:rsidRPr="004829D3">
        <w:rPr>
          <w:color w:val="1F497D" w:themeColor="text2"/>
          <w:lang w:val="ru-RU"/>
        </w:rPr>
        <w:t>].</w:t>
      </w:r>
      <w:r w:rsidRPr="004829D3">
        <w:rPr>
          <w:color w:val="1F497D" w:themeColor="text2"/>
        </w:rPr>
        <w:t>txt</w:t>
      </w:r>
      <w:r>
        <w:rPr>
          <w:color w:val="1F497D" w:themeColor="text2"/>
          <w:lang w:val="ru-RU"/>
        </w:rPr>
        <w:t xml:space="preserve"> </w:t>
      </w:r>
      <w:r w:rsidRPr="00E838FE">
        <w:rPr>
          <w:lang w:val="ru-RU"/>
        </w:rPr>
        <w:t>(см. ниже)</w:t>
      </w:r>
      <w:r>
        <w:rPr>
          <w:lang w:val="ru-RU"/>
        </w:rPr>
        <w:t xml:space="preserve">: </w:t>
      </w:r>
    </w:p>
    <w:p w:rsidR="00E838FE" w:rsidRPr="00B825F5" w:rsidRDefault="00E838FE" w:rsidP="00F87CE8">
      <w:pPr>
        <w:rPr>
          <w:lang w:val="ru-RU"/>
        </w:rPr>
      </w:pPr>
      <w:r>
        <w:rPr>
          <w:lang w:val="ru-RU"/>
        </w:rPr>
        <w:t xml:space="preserve">а) отсчет энергии должен соответствовать указанной энергии Ферми. В частности, для диэлектрика удобно задать Ферми=0, и сдвинуть </w:t>
      </w:r>
      <w:r w:rsidR="00B825F5">
        <w:rPr>
          <w:lang w:val="ru-RU"/>
        </w:rPr>
        <w:t xml:space="preserve">в файле </w:t>
      </w:r>
      <w:r>
        <w:rPr>
          <w:lang w:val="ru-RU"/>
        </w:rPr>
        <w:t>ДОС так, чтобы потолок ВЗ был=0.</w:t>
      </w:r>
      <w:r w:rsidR="00B825F5">
        <w:rPr>
          <w:lang w:val="ru-RU"/>
        </w:rPr>
        <w:t xml:space="preserve"> Значения ДОС в точках потолка ВЗ и дна ЗП нужно вручную внести в файл, и положить ДОС в них равным в точности нулю. (См. пример в файле </w:t>
      </w:r>
      <w:r w:rsidR="00B825F5">
        <w:t>DOS</w:t>
      </w:r>
      <w:r w:rsidR="00B825F5" w:rsidRPr="00B825F5">
        <w:rPr>
          <w:lang w:val="ru-RU"/>
        </w:rPr>
        <w:t>_</w:t>
      </w:r>
      <w:r w:rsidR="00B825F5">
        <w:t>Si</w:t>
      </w:r>
      <w:r w:rsidR="00B825F5" w:rsidRPr="00B825F5">
        <w:rPr>
          <w:lang w:val="ru-RU"/>
        </w:rPr>
        <w:t>.</w:t>
      </w:r>
      <w:r w:rsidR="00B825F5">
        <w:t>dat</w:t>
      </w:r>
      <w:r w:rsidR="00B825F5" w:rsidRPr="00B825F5">
        <w:rPr>
          <w:lang w:val="ru-RU"/>
        </w:rPr>
        <w:t>.</w:t>
      </w:r>
      <w:r w:rsidR="00B825F5">
        <w:rPr>
          <w:lang w:val="ru-RU"/>
        </w:rPr>
        <w:t>)</w:t>
      </w:r>
    </w:p>
    <w:p w:rsidR="00E838FE" w:rsidRDefault="00E838FE" w:rsidP="00F87CE8">
      <w:pPr>
        <w:rPr>
          <w:lang w:val="ru-RU"/>
        </w:rPr>
      </w:pPr>
      <w:r>
        <w:rPr>
          <w:lang w:val="ru-RU"/>
        </w:rPr>
        <w:t>б) ширина запрещенной зоны, как расстояние от потолка валентной зоны до дна зоны проводимости, указанные в файле, должна совпадать с указанным гэпом.</w:t>
      </w:r>
    </w:p>
    <w:p w:rsidR="00E838FE" w:rsidRPr="00E838FE" w:rsidRDefault="00E838FE" w:rsidP="00F87CE8">
      <w:pPr>
        <w:rPr>
          <w:lang w:val="ru-RU"/>
        </w:rPr>
      </w:pPr>
      <w:r>
        <w:rPr>
          <w:lang w:val="ru-RU"/>
        </w:rPr>
        <w:lastRenderedPageBreak/>
        <w:t>Если есть какое-то несоответсвие между указанными параметрами и файлом с ДОС, могут получиться нефизичные артифакты, такие как ненулевая эффективная масса внутри запрещенной зоны и т.п.</w:t>
      </w:r>
    </w:p>
    <w:p w:rsidR="00355CC0" w:rsidRDefault="00E260A3" w:rsidP="00F87CE8">
      <w:pPr>
        <w:rPr>
          <w:lang w:val="ru-RU"/>
        </w:rPr>
      </w:pPr>
      <w:r>
        <w:rPr>
          <w:lang w:val="ru-RU"/>
        </w:rPr>
        <w:t xml:space="preserve">В отличие от ТРЕКИС-3, тут в файле так же </w:t>
      </w:r>
      <w:r w:rsidR="00387D13">
        <w:rPr>
          <w:lang w:val="ru-RU"/>
        </w:rPr>
        <w:t>нужно</w:t>
      </w:r>
      <w:r>
        <w:rPr>
          <w:lang w:val="ru-RU"/>
        </w:rPr>
        <w:t xml:space="preserve"> указывать и ДОС для зоны проводимости, не только валентной зоны, это учитывается при расчете вероятности, когда мы определяем, откуда и куда ионизуется электрон при переходе из вале</w:t>
      </w:r>
      <w:r w:rsidR="00387D13">
        <w:rPr>
          <w:lang w:val="ru-RU"/>
        </w:rPr>
        <w:t>нтной зоны в зону проводимости.</w:t>
      </w:r>
    </w:p>
    <w:p w:rsidR="00877139" w:rsidRDefault="00877139" w:rsidP="00F87CE8">
      <w:pPr>
        <w:rPr>
          <w:lang w:val="ru-RU"/>
        </w:rPr>
      </w:pPr>
      <w:r>
        <w:rPr>
          <w:lang w:val="ru-RU"/>
        </w:rPr>
        <w:t>ДОС зоны проводимости не должна заканчиваться на нулевом или близком к нулю значении (в любом случае это артифакт вычисления ДОС</w:t>
      </w:r>
      <w:r w:rsidR="005235E8">
        <w:rPr>
          <w:lang w:val="ru-RU"/>
        </w:rPr>
        <w:t>,</w:t>
      </w:r>
      <w:r>
        <w:rPr>
          <w:lang w:val="ru-RU"/>
        </w:rPr>
        <w:t xml:space="preserve"> и такие значения нужно убрать) – необходимо обрезать ДОС на энергиях, где она еще не начинает спадать.</w:t>
      </w:r>
    </w:p>
    <w:p w:rsidR="00387D13" w:rsidRDefault="00387D13" w:rsidP="00F87CE8">
      <w:pPr>
        <w:rPr>
          <w:i/>
          <w:lang w:val="ru-RU"/>
        </w:rPr>
      </w:pPr>
      <w:r w:rsidRPr="00387D13">
        <w:rPr>
          <w:i/>
          <w:lang w:val="ru-RU"/>
        </w:rPr>
        <w:t>Если у вас нет данных для зоны проводимости, внесите туда ДОС</w:t>
      </w:r>
      <w:r w:rsidR="006E1329">
        <w:rPr>
          <w:i/>
          <w:lang w:val="ru-RU"/>
        </w:rPr>
        <w:t xml:space="preserve"> </w:t>
      </w:r>
      <w:r w:rsidRPr="00387D13">
        <w:rPr>
          <w:i/>
          <w:lang w:val="ru-RU"/>
        </w:rPr>
        <w:t>свободных электронов.</w:t>
      </w:r>
    </w:p>
    <w:p w:rsidR="00FD24A7" w:rsidRPr="00387D13" w:rsidRDefault="00FD24A7" w:rsidP="00F87CE8">
      <w:pPr>
        <w:rPr>
          <w:i/>
          <w:lang w:val="ru-RU"/>
        </w:rPr>
      </w:pPr>
    </w:p>
    <w:p w:rsidR="00FD24A7" w:rsidRPr="00FD24A7" w:rsidRDefault="00FD24A7" w:rsidP="00FD24A7">
      <w:pPr>
        <w:pStyle w:val="Heading3"/>
        <w:numPr>
          <w:ilvl w:val="0"/>
          <w:numId w:val="4"/>
        </w:numPr>
        <w:rPr>
          <w:lang w:val="ru-RU"/>
        </w:rPr>
      </w:pPr>
      <w:bookmarkStart w:id="24" w:name="_Toc93747213"/>
      <w:r>
        <w:rPr>
          <w:lang w:val="ru-RU"/>
        </w:rPr>
        <w:t xml:space="preserve">Папка </w:t>
      </w:r>
      <w:r>
        <w:t>Material_parameters</w:t>
      </w:r>
      <w:bookmarkEnd w:id="24"/>
    </w:p>
    <w:p w:rsidR="004829D3" w:rsidRPr="00FD24A7" w:rsidRDefault="004829D3" w:rsidP="00FD24A7">
      <w:pPr>
        <w:ind w:left="360" w:firstLine="0"/>
        <w:rPr>
          <w:color w:val="1F497D" w:themeColor="text2"/>
          <w:lang w:val="ru-RU"/>
        </w:rPr>
      </w:pPr>
      <w:r w:rsidRPr="00FD24A7">
        <w:rPr>
          <w:lang w:val="ru-RU"/>
        </w:rPr>
        <w:t xml:space="preserve">В папке </w:t>
      </w:r>
      <w:r w:rsidRPr="00FD24A7">
        <w:rPr>
          <w:color w:val="1F497D" w:themeColor="text2"/>
          <w:lang w:val="ru-RU"/>
        </w:rPr>
        <w:t>Materials_parameters</w:t>
      </w:r>
      <w:r w:rsidRPr="00FD24A7">
        <w:rPr>
          <w:lang w:val="ru-RU"/>
        </w:rPr>
        <w:t xml:space="preserve"> содержатся папки с параметрами материалов. Название материала должно совпадать с материалом, указываемым в качест</w:t>
      </w:r>
      <w:r w:rsidR="000B0A7B" w:rsidRPr="00FD24A7">
        <w:rPr>
          <w:lang w:val="ru-RU"/>
        </w:rPr>
        <w:t>в</w:t>
      </w:r>
      <w:r w:rsidRPr="00FD24A7">
        <w:rPr>
          <w:lang w:val="ru-RU"/>
        </w:rPr>
        <w:t xml:space="preserve">е мишени в файле </w:t>
      </w:r>
      <w:r w:rsidRPr="00FD24A7">
        <w:rPr>
          <w:color w:val="1F497D" w:themeColor="text2"/>
        </w:rPr>
        <w:t>INPUT</w:t>
      </w:r>
      <w:r w:rsidRPr="00FD24A7">
        <w:rPr>
          <w:color w:val="1F497D" w:themeColor="text2"/>
          <w:lang w:val="ru-RU"/>
        </w:rPr>
        <w:t>_</w:t>
      </w:r>
      <w:r w:rsidRPr="00FD24A7">
        <w:rPr>
          <w:color w:val="1F497D" w:themeColor="text2"/>
        </w:rPr>
        <w:t>DATA</w:t>
      </w:r>
      <w:r w:rsidRPr="00FD24A7">
        <w:rPr>
          <w:color w:val="1F497D" w:themeColor="text2"/>
          <w:lang w:val="ru-RU"/>
        </w:rPr>
        <w:t>.</w:t>
      </w:r>
      <w:r w:rsidRPr="00FD24A7">
        <w:rPr>
          <w:color w:val="1F497D" w:themeColor="text2"/>
        </w:rPr>
        <w:t>txt</w:t>
      </w:r>
      <w:r w:rsidR="000B0A7B" w:rsidRPr="00FD24A7">
        <w:rPr>
          <w:lang w:val="ru-RU"/>
        </w:rPr>
        <w:t xml:space="preserve"> (см. описание структуры файла ниже)</w:t>
      </w:r>
      <w:r w:rsidRPr="00FD24A7">
        <w:rPr>
          <w:lang w:val="ru-RU"/>
        </w:rPr>
        <w:t>. Внутри каждой папки с материалом должен находиться текстовый файл с называнием материала: [</w:t>
      </w:r>
      <w:r w:rsidRPr="00FD24A7">
        <w:rPr>
          <w:i/>
        </w:rPr>
        <w:t>matter</w:t>
      </w:r>
      <w:r w:rsidRPr="00FD24A7">
        <w:rPr>
          <w:lang w:val="ru-RU"/>
        </w:rPr>
        <w:t>].</w:t>
      </w:r>
      <w:r>
        <w:t>txt</w:t>
      </w:r>
      <w:r w:rsidRPr="00FD24A7">
        <w:rPr>
          <w:lang w:val="ru-RU"/>
        </w:rPr>
        <w:t xml:space="preserve"> со следующим содержанием:</w:t>
      </w:r>
    </w:p>
    <w:p w:rsidR="004829D3" w:rsidRPr="004829D3" w:rsidRDefault="004829D3" w:rsidP="00FD24A7">
      <w:pPr>
        <w:pStyle w:val="ListParagraph"/>
        <w:ind w:firstLine="0"/>
        <w:rPr>
          <w:color w:val="1F497D" w:themeColor="text2"/>
          <w:lang w:val="ru-RU"/>
        </w:rPr>
      </w:pPr>
      <w:r w:rsidRPr="004829D3">
        <w:rPr>
          <w:color w:val="1F497D" w:themeColor="text2"/>
          <w:lang w:val="ru-RU"/>
        </w:rPr>
        <w:t>[</w:t>
      </w:r>
      <w:r w:rsidRPr="004829D3">
        <w:rPr>
          <w:i/>
          <w:color w:val="1F497D" w:themeColor="text2"/>
        </w:rPr>
        <w:t>matter</w:t>
      </w:r>
      <w:r w:rsidRPr="004829D3">
        <w:rPr>
          <w:color w:val="1F497D" w:themeColor="text2"/>
          <w:lang w:val="ru-RU"/>
        </w:rPr>
        <w:t>].</w:t>
      </w:r>
      <w:r w:rsidRPr="004829D3">
        <w:rPr>
          <w:color w:val="1F497D" w:themeColor="text2"/>
        </w:rPr>
        <w:t>txt</w:t>
      </w:r>
      <w:r w:rsidR="00E35E8A">
        <w:rPr>
          <w:color w:val="1F497D" w:themeColor="text2"/>
          <w:lang w:val="ru-RU"/>
        </w:rPr>
        <w:t xml:space="preserve"> </w:t>
      </w:r>
      <w:r w:rsidR="00E35E8A" w:rsidRPr="00E35E8A">
        <w:rPr>
          <w:lang w:val="ru-RU"/>
        </w:rPr>
        <w:t>– файл с описанием свойств материала</w:t>
      </w:r>
      <w:r w:rsidR="000B0A7B">
        <w:rPr>
          <w:lang w:val="ru-RU"/>
        </w:rPr>
        <w:t xml:space="preserve"> (</w:t>
      </w:r>
      <w:r w:rsidR="00883AE9">
        <w:rPr>
          <w:lang w:val="ru-RU"/>
        </w:rPr>
        <w:t xml:space="preserve">строки </w:t>
      </w:r>
      <w:r w:rsidR="000B0A7B">
        <w:rPr>
          <w:lang w:val="ru-RU"/>
        </w:rPr>
        <w:t>именно в таком порядке):</w:t>
      </w:r>
    </w:p>
    <w:p w:rsidR="006D5D10" w:rsidRPr="0032497A" w:rsidRDefault="004829D3" w:rsidP="00F87CE8">
      <w:pPr>
        <w:pStyle w:val="ListParagraph"/>
        <w:rPr>
          <w:lang w:val="ru-RU"/>
        </w:rPr>
      </w:pPr>
      <w:r w:rsidRPr="004829D3">
        <w:rPr>
          <w:lang w:val="ru-RU"/>
        </w:rPr>
        <w:t>Строка</w:t>
      </w:r>
      <w:r w:rsidRPr="0011481A">
        <w:rPr>
          <w:lang w:val="ru-RU"/>
        </w:rPr>
        <w:t xml:space="preserve"> №1:</w:t>
      </w:r>
      <w:r w:rsidRPr="0011481A">
        <w:rPr>
          <w:lang w:val="ru-RU"/>
        </w:rPr>
        <w:tab/>
      </w:r>
      <w:r>
        <w:rPr>
          <w:lang w:val="ru-RU"/>
        </w:rPr>
        <w:t>Х</w:t>
      </w:r>
      <w:r w:rsidRPr="004829D3">
        <w:rPr>
          <w:lang w:val="ru-RU"/>
        </w:rPr>
        <w:t>имическая</w:t>
      </w:r>
      <w:r w:rsidRPr="0011481A">
        <w:rPr>
          <w:lang w:val="ru-RU"/>
        </w:rPr>
        <w:t xml:space="preserve"> </w:t>
      </w:r>
      <w:r w:rsidRPr="004829D3">
        <w:rPr>
          <w:lang w:val="ru-RU"/>
        </w:rPr>
        <w:t>формула</w:t>
      </w:r>
      <w:r w:rsidR="0011481A" w:rsidRPr="0032497A">
        <w:rPr>
          <w:lang w:val="ru-RU"/>
        </w:rPr>
        <w:t xml:space="preserve"> материала</w:t>
      </w:r>
      <w:r w:rsidR="0011481A">
        <w:rPr>
          <w:lang w:val="ru-RU"/>
        </w:rPr>
        <w:t xml:space="preserve">; </w:t>
      </w:r>
      <w:r w:rsidR="0011481A" w:rsidRPr="0011481A">
        <w:rPr>
          <w:lang w:val="ru-RU"/>
        </w:rPr>
        <w:t>например</w:t>
      </w:r>
      <w:r w:rsidR="00DB7A13">
        <w:rPr>
          <w:lang w:val="ru-RU"/>
        </w:rPr>
        <w:t>,</w:t>
      </w:r>
      <w:r w:rsidR="0011481A" w:rsidRPr="0011481A">
        <w:rPr>
          <w:lang w:val="ru-RU"/>
        </w:rPr>
        <w:t xml:space="preserve"> </w:t>
      </w:r>
      <w:r w:rsidR="0011481A" w:rsidRPr="0032497A">
        <w:t>SiO</w:t>
      </w:r>
      <w:r w:rsidR="0011481A" w:rsidRPr="0011481A">
        <w:rPr>
          <w:lang w:val="ru-RU"/>
        </w:rPr>
        <w:t xml:space="preserve">2, </w:t>
      </w:r>
      <w:r w:rsidR="0011481A" w:rsidRPr="0032497A">
        <w:t>Al</w:t>
      </w:r>
      <w:r w:rsidR="0011481A" w:rsidRPr="0011481A">
        <w:rPr>
          <w:lang w:val="ru-RU"/>
        </w:rPr>
        <w:t>2</w:t>
      </w:r>
      <w:r w:rsidR="0011481A" w:rsidRPr="0032497A">
        <w:t>O</w:t>
      </w:r>
      <w:r w:rsidR="0011481A" w:rsidRPr="0011481A">
        <w:rPr>
          <w:lang w:val="ru-RU"/>
        </w:rPr>
        <w:t xml:space="preserve">3, </w:t>
      </w:r>
      <w:r w:rsidR="0011481A" w:rsidRPr="0032497A">
        <w:t>etc</w:t>
      </w:r>
      <w:r w:rsidR="0011481A">
        <w:rPr>
          <w:lang w:val="ru-RU"/>
        </w:rPr>
        <w:t>. Важно, чтобы название каждого нового элемента в формуле начиналось с заглавной буквы – так код отличает, где начинается название нового элемента, из которого состоит вещество.</w:t>
      </w:r>
      <w:r w:rsidR="006D5D10">
        <w:rPr>
          <w:lang w:val="ru-RU"/>
        </w:rPr>
        <w:t xml:space="preserve"> В</w:t>
      </w:r>
      <w:r w:rsidR="006D5D10" w:rsidRPr="0032497A">
        <w:rPr>
          <w:lang w:val="ru-RU"/>
        </w:rPr>
        <w:t>се остальные буквы обязаны быть маленькими.</w:t>
      </w:r>
      <w:r w:rsidR="00883AE9">
        <w:rPr>
          <w:lang w:val="ru-RU"/>
        </w:rPr>
        <w:t xml:space="preserve"> Количество этих элементов в формуле может быть нецелочисленным (например </w:t>
      </w:r>
      <w:r w:rsidR="00883AE9" w:rsidRPr="00883AE9">
        <w:rPr>
          <w:lang w:val="ru-RU"/>
        </w:rPr>
        <w:t>Lu1.8Y0.2SiO5Ce0.2</w:t>
      </w:r>
      <w:r w:rsidR="00883AE9">
        <w:rPr>
          <w:lang w:val="ru-RU"/>
        </w:rPr>
        <w:t>).</w:t>
      </w:r>
    </w:p>
    <w:p w:rsidR="004829D3" w:rsidRPr="004829D3" w:rsidRDefault="004829D3" w:rsidP="00F87CE8">
      <w:pPr>
        <w:pStyle w:val="ListParagraph"/>
        <w:rPr>
          <w:lang w:val="ru-RU"/>
        </w:rPr>
      </w:pPr>
      <w:r w:rsidRPr="004829D3">
        <w:rPr>
          <w:lang w:val="ru-RU"/>
        </w:rPr>
        <w:t>Строка №2:</w:t>
      </w:r>
      <w:r w:rsidRPr="004829D3">
        <w:rPr>
          <w:lang w:val="ru-RU"/>
        </w:rPr>
        <w:tab/>
      </w:r>
      <w:r>
        <w:rPr>
          <w:lang w:val="ru-RU"/>
        </w:rPr>
        <w:t>Плотность</w:t>
      </w:r>
      <w:r w:rsidRPr="004829D3">
        <w:rPr>
          <w:lang w:val="ru-RU"/>
        </w:rPr>
        <w:t xml:space="preserve"> </w:t>
      </w:r>
      <w:r>
        <w:rPr>
          <w:lang w:val="ru-RU"/>
        </w:rPr>
        <w:t>материала</w:t>
      </w:r>
      <w:r w:rsidRPr="004829D3">
        <w:rPr>
          <w:lang w:val="ru-RU"/>
        </w:rPr>
        <w:t xml:space="preserve"> [</w:t>
      </w:r>
      <w:r w:rsidRPr="004829D3">
        <w:t>g</w:t>
      </w:r>
      <w:r w:rsidRPr="004829D3">
        <w:rPr>
          <w:lang w:val="ru-RU"/>
        </w:rPr>
        <w:t>/</w:t>
      </w:r>
      <w:r w:rsidRPr="004829D3">
        <w:t>cm</w:t>
      </w:r>
      <w:r w:rsidRPr="004829D3">
        <w:rPr>
          <w:lang w:val="ru-RU"/>
        </w:rPr>
        <w:t>^3]</w:t>
      </w:r>
    </w:p>
    <w:p w:rsidR="004829D3" w:rsidRPr="004829D3" w:rsidRDefault="004829D3" w:rsidP="00F87CE8">
      <w:pPr>
        <w:pStyle w:val="ListParagraph"/>
        <w:rPr>
          <w:lang w:val="ru-RU"/>
        </w:rPr>
      </w:pPr>
      <w:r w:rsidRPr="004829D3">
        <w:rPr>
          <w:lang w:val="ru-RU"/>
        </w:rPr>
        <w:t>Строка №</w:t>
      </w:r>
      <w:r>
        <w:rPr>
          <w:lang w:val="ru-RU"/>
        </w:rPr>
        <w:t>3</w:t>
      </w:r>
      <w:r w:rsidRPr="004829D3">
        <w:rPr>
          <w:lang w:val="ru-RU"/>
        </w:rPr>
        <w:t>:</w:t>
      </w:r>
      <w:r w:rsidRPr="004829D3">
        <w:rPr>
          <w:lang w:val="ru-RU"/>
        </w:rPr>
        <w:tab/>
      </w:r>
      <w:r>
        <w:rPr>
          <w:lang w:val="ru-RU"/>
        </w:rPr>
        <w:t>Ширина</w:t>
      </w:r>
      <w:r w:rsidRPr="004829D3">
        <w:rPr>
          <w:lang w:val="ru-RU"/>
        </w:rPr>
        <w:t xml:space="preserve"> </w:t>
      </w:r>
      <w:r>
        <w:rPr>
          <w:lang w:val="ru-RU"/>
        </w:rPr>
        <w:t>запрещенной</w:t>
      </w:r>
      <w:r w:rsidRPr="004829D3">
        <w:rPr>
          <w:lang w:val="ru-RU"/>
        </w:rPr>
        <w:t xml:space="preserve"> </w:t>
      </w:r>
      <w:r>
        <w:rPr>
          <w:lang w:val="ru-RU"/>
        </w:rPr>
        <w:t>зоны</w:t>
      </w:r>
      <w:r w:rsidRPr="004829D3">
        <w:rPr>
          <w:lang w:val="ru-RU"/>
        </w:rPr>
        <w:t xml:space="preserve"> [</w:t>
      </w:r>
      <w:r w:rsidRPr="004829D3">
        <w:t>eV</w:t>
      </w:r>
      <w:r w:rsidRPr="004829D3">
        <w:rPr>
          <w:lang w:val="ru-RU"/>
        </w:rPr>
        <w:t xml:space="preserve">] </w:t>
      </w:r>
    </w:p>
    <w:p w:rsidR="004829D3" w:rsidRPr="00AD213D" w:rsidRDefault="004829D3" w:rsidP="00F87CE8">
      <w:pPr>
        <w:pStyle w:val="ListParagraph"/>
        <w:rPr>
          <w:lang w:val="ru-RU"/>
        </w:rPr>
      </w:pPr>
      <w:r w:rsidRPr="004829D3">
        <w:rPr>
          <w:lang w:val="ru-RU"/>
        </w:rPr>
        <w:t>Строка</w:t>
      </w:r>
      <w:r w:rsidRPr="00AD213D">
        <w:rPr>
          <w:lang w:val="ru-RU"/>
        </w:rPr>
        <w:t xml:space="preserve"> №4: </w:t>
      </w:r>
      <w:r w:rsidRPr="00AD213D">
        <w:rPr>
          <w:lang w:val="ru-RU"/>
        </w:rPr>
        <w:tab/>
      </w:r>
      <w:r>
        <w:rPr>
          <w:lang w:val="ru-RU"/>
        </w:rPr>
        <w:t>Энергия</w:t>
      </w:r>
      <w:r w:rsidRPr="00AD213D">
        <w:rPr>
          <w:lang w:val="ru-RU"/>
        </w:rPr>
        <w:t xml:space="preserve"> </w:t>
      </w:r>
      <w:r>
        <w:rPr>
          <w:lang w:val="ru-RU"/>
        </w:rPr>
        <w:t>Ферми</w:t>
      </w:r>
      <w:r w:rsidRPr="00AD213D">
        <w:rPr>
          <w:lang w:val="ru-RU"/>
        </w:rPr>
        <w:t xml:space="preserve"> [</w:t>
      </w:r>
      <w:r w:rsidRPr="004829D3">
        <w:t>eV</w:t>
      </w:r>
      <w:r w:rsidRPr="00AD213D">
        <w:rPr>
          <w:lang w:val="ru-RU"/>
        </w:rPr>
        <w:t>]</w:t>
      </w:r>
    </w:p>
    <w:p w:rsidR="004829D3" w:rsidRPr="004829D3" w:rsidRDefault="004829D3" w:rsidP="00F87CE8">
      <w:pPr>
        <w:pStyle w:val="ListParagraph"/>
        <w:rPr>
          <w:lang w:val="ru-RU"/>
        </w:rPr>
      </w:pPr>
      <w:r w:rsidRPr="004829D3">
        <w:rPr>
          <w:lang w:val="ru-RU"/>
        </w:rPr>
        <w:t>Строка №5:</w:t>
      </w:r>
      <w:r w:rsidRPr="004829D3">
        <w:rPr>
          <w:lang w:val="ru-RU"/>
        </w:rPr>
        <w:tab/>
      </w:r>
      <w:r>
        <w:rPr>
          <w:lang w:val="ru-RU"/>
        </w:rPr>
        <w:t xml:space="preserve">Скорость звука </w:t>
      </w:r>
      <w:r w:rsidRPr="004829D3">
        <w:rPr>
          <w:lang w:val="ru-RU"/>
        </w:rPr>
        <w:t>[</w:t>
      </w:r>
      <w:r w:rsidRPr="004829D3">
        <w:t>m</w:t>
      </w:r>
      <w:r w:rsidRPr="004829D3">
        <w:rPr>
          <w:lang w:val="ru-RU"/>
        </w:rPr>
        <w:t>/</w:t>
      </w:r>
      <w:r w:rsidRPr="004829D3">
        <w:t>s</w:t>
      </w:r>
      <w:r w:rsidRPr="004829D3">
        <w:rPr>
          <w:lang w:val="ru-RU"/>
        </w:rPr>
        <w:t>]</w:t>
      </w:r>
    </w:p>
    <w:p w:rsidR="000C0B41" w:rsidRDefault="000C0B41" w:rsidP="00F87CE8">
      <w:pPr>
        <w:pStyle w:val="ListParagraph"/>
        <w:rPr>
          <w:lang w:val="ru-RU"/>
        </w:rPr>
      </w:pPr>
    </w:p>
    <w:p w:rsidR="004829D3" w:rsidRPr="00AD213D" w:rsidRDefault="004829D3" w:rsidP="00F87CE8">
      <w:pPr>
        <w:pStyle w:val="ListParagraph"/>
        <w:rPr>
          <w:lang w:val="ru-RU"/>
        </w:rPr>
      </w:pPr>
      <w:r>
        <w:rPr>
          <w:lang w:val="ru-RU"/>
        </w:rPr>
        <w:t>Дальше можно указать параметры КДФ для валентной зоны, и для фононов. Каждая</w:t>
      </w:r>
      <w:r w:rsidRPr="00AD213D">
        <w:rPr>
          <w:lang w:val="ru-RU"/>
        </w:rPr>
        <w:t xml:space="preserve"> </w:t>
      </w:r>
      <w:r>
        <w:rPr>
          <w:lang w:val="ru-RU"/>
        </w:rPr>
        <w:t>из</w:t>
      </w:r>
      <w:r w:rsidRPr="00AD213D">
        <w:rPr>
          <w:lang w:val="ru-RU"/>
        </w:rPr>
        <w:t xml:space="preserve"> </w:t>
      </w:r>
      <w:r>
        <w:rPr>
          <w:lang w:val="ru-RU"/>
        </w:rPr>
        <w:t>них</w:t>
      </w:r>
      <w:r w:rsidRPr="00AD213D">
        <w:rPr>
          <w:lang w:val="ru-RU"/>
        </w:rPr>
        <w:t xml:space="preserve"> </w:t>
      </w:r>
      <w:r>
        <w:rPr>
          <w:lang w:val="ru-RU"/>
        </w:rPr>
        <w:t>описывается</w:t>
      </w:r>
      <w:r w:rsidRPr="00AD213D">
        <w:rPr>
          <w:lang w:val="ru-RU"/>
        </w:rPr>
        <w:t xml:space="preserve"> </w:t>
      </w:r>
      <w:r>
        <w:rPr>
          <w:lang w:val="ru-RU"/>
        </w:rPr>
        <w:t>своим</w:t>
      </w:r>
      <w:r w:rsidRPr="00AD213D">
        <w:rPr>
          <w:lang w:val="ru-RU"/>
        </w:rPr>
        <w:t xml:space="preserve"> </w:t>
      </w:r>
      <w:r>
        <w:rPr>
          <w:lang w:val="ru-RU"/>
        </w:rPr>
        <w:t>блоко</w:t>
      </w:r>
      <w:r w:rsidR="00304573">
        <w:rPr>
          <w:lang w:val="ru-RU"/>
        </w:rPr>
        <w:t>м</w:t>
      </w:r>
      <w:r w:rsidRPr="00AD213D">
        <w:rPr>
          <w:lang w:val="ru-RU"/>
        </w:rPr>
        <w:t xml:space="preserve"> </w:t>
      </w:r>
      <w:r>
        <w:rPr>
          <w:lang w:val="ru-RU"/>
        </w:rPr>
        <w:t>параметров</w:t>
      </w:r>
      <w:r w:rsidRPr="00AD213D">
        <w:rPr>
          <w:lang w:val="ru-RU"/>
        </w:rPr>
        <w:t>:</w:t>
      </w:r>
    </w:p>
    <w:p w:rsidR="004829D3" w:rsidRPr="004829D3" w:rsidRDefault="004829D3" w:rsidP="00F87CE8">
      <w:pPr>
        <w:pStyle w:val="ListParagraph"/>
        <w:rPr>
          <w:lang w:val="ru-RU"/>
        </w:rPr>
      </w:pPr>
      <w:r w:rsidRPr="004829D3">
        <w:rPr>
          <w:lang w:val="ru-RU"/>
        </w:rPr>
        <w:t>Строка №</w:t>
      </w:r>
      <w:r>
        <w:rPr>
          <w:lang w:val="ru-RU"/>
        </w:rPr>
        <w:t>6:</w:t>
      </w:r>
      <w:r>
        <w:rPr>
          <w:lang w:val="ru-RU"/>
        </w:rPr>
        <w:tab/>
      </w:r>
      <w:r>
        <w:t>Valence</w:t>
      </w:r>
      <w:r>
        <w:rPr>
          <w:lang w:val="ru-RU"/>
        </w:rPr>
        <w:t xml:space="preserve">   </w:t>
      </w:r>
      <w:r w:rsidRPr="004829D3">
        <w:rPr>
          <w:lang w:val="ru-RU"/>
        </w:rPr>
        <w:t>- указатель, что</w:t>
      </w:r>
      <w:r>
        <w:rPr>
          <w:lang w:val="ru-RU"/>
        </w:rPr>
        <w:t xml:space="preserve"> этот блок описывает КДФ валентной зоны</w:t>
      </w:r>
      <w:r w:rsidR="000B0A7B">
        <w:rPr>
          <w:lang w:val="ru-RU"/>
        </w:rPr>
        <w:t xml:space="preserve">. Может быть указан в следующем виде: </w:t>
      </w:r>
      <w:r w:rsidR="000B0A7B" w:rsidRPr="000B0A7B">
        <w:rPr>
          <w:lang w:val="ru-RU"/>
        </w:rPr>
        <w:t>('VALENCE', 'Valence', 'valence', 'VAL', 'Val', 'val', 'Valent', 'valent', 'VALENT')</w:t>
      </w:r>
    </w:p>
    <w:p w:rsidR="004829D3" w:rsidRPr="000B0A7B" w:rsidRDefault="004829D3" w:rsidP="00F87CE8">
      <w:pPr>
        <w:pStyle w:val="ListParagraph"/>
        <w:rPr>
          <w:lang w:val="ru-RU"/>
        </w:rPr>
      </w:pPr>
      <w:r w:rsidRPr="004829D3">
        <w:rPr>
          <w:lang w:val="ru-RU"/>
        </w:rPr>
        <w:t>Строка №</w:t>
      </w:r>
      <w:r>
        <w:rPr>
          <w:lang w:val="ru-RU"/>
        </w:rPr>
        <w:t>7:</w:t>
      </w:r>
      <w:r w:rsidRPr="004829D3">
        <w:rPr>
          <w:lang w:val="ru-RU"/>
        </w:rPr>
        <w:tab/>
      </w:r>
      <w:r>
        <w:rPr>
          <w:lang w:val="ru-RU"/>
        </w:rPr>
        <w:t>количество осцилляторов КДФ</w:t>
      </w:r>
      <w:r w:rsidR="000B0A7B" w:rsidRPr="000B0A7B">
        <w:rPr>
          <w:lang w:val="ru-RU"/>
        </w:rPr>
        <w:t xml:space="preserve"> (</w:t>
      </w:r>
      <w:r w:rsidR="000B0A7B">
        <w:t>integer</w:t>
      </w:r>
      <w:r w:rsidR="000B0A7B" w:rsidRPr="000B0A7B">
        <w:rPr>
          <w:lang w:val="ru-RU"/>
        </w:rPr>
        <w:t>)</w:t>
      </w:r>
    </w:p>
    <w:p w:rsidR="004829D3" w:rsidRPr="004829D3" w:rsidRDefault="004829D3" w:rsidP="00F87CE8">
      <w:pPr>
        <w:pStyle w:val="ListParagraph"/>
        <w:rPr>
          <w:lang w:val="ru-RU"/>
        </w:rPr>
      </w:pPr>
      <w:r>
        <w:rPr>
          <w:lang w:val="ru-RU"/>
        </w:rPr>
        <w:t>Дальше идёт столько строк, сколько указано осцилляторов, в каждой из которых указываются:</w:t>
      </w:r>
    </w:p>
    <w:p w:rsidR="004829D3" w:rsidRPr="004741CB" w:rsidRDefault="004829D3" w:rsidP="00F87CE8">
      <w:pPr>
        <w:pStyle w:val="ListParagraph"/>
        <w:rPr>
          <w:lang w:val="ru-RU"/>
        </w:rPr>
      </w:pPr>
      <w:r w:rsidRPr="004829D3">
        <w:t>A</w:t>
      </w:r>
      <w:r w:rsidRPr="004741CB">
        <w:rPr>
          <w:lang w:val="ru-RU"/>
        </w:rPr>
        <w:t xml:space="preserve">, </w:t>
      </w:r>
      <w:r w:rsidRPr="004829D3">
        <w:t>E</w:t>
      </w:r>
      <w:r w:rsidRPr="004741CB">
        <w:rPr>
          <w:lang w:val="ru-RU"/>
        </w:rPr>
        <w:t xml:space="preserve">0, </w:t>
      </w:r>
      <w:r w:rsidRPr="004829D3">
        <w:t>Gamma</w:t>
      </w:r>
      <w:r w:rsidRPr="004741CB">
        <w:rPr>
          <w:lang w:val="ru-RU"/>
        </w:rPr>
        <w:t xml:space="preserve"> </w:t>
      </w:r>
      <w:r w:rsidRPr="004829D3">
        <w:t>coefficients</w:t>
      </w:r>
      <w:r w:rsidR="004741CB">
        <w:rPr>
          <w:lang w:val="ru-RU"/>
        </w:rPr>
        <w:t xml:space="preserve"> (именно в таком порядке!)</w:t>
      </w:r>
    </w:p>
    <w:p w:rsidR="004829D3" w:rsidRPr="000B0A7B" w:rsidRDefault="004829D3" w:rsidP="00F87CE8">
      <w:pPr>
        <w:pStyle w:val="ListParagraph"/>
        <w:rPr>
          <w:lang w:val="ru-RU"/>
        </w:rPr>
      </w:pPr>
      <w:r w:rsidRPr="004829D3">
        <w:rPr>
          <w:lang w:val="ru-RU"/>
        </w:rPr>
        <w:t>Строка №</w:t>
      </w:r>
      <w:r>
        <w:t>N</w:t>
      </w:r>
      <w:r w:rsidRPr="004829D3">
        <w:rPr>
          <w:lang w:val="ru-RU"/>
        </w:rPr>
        <w:t>:</w:t>
      </w:r>
      <w:r w:rsidRPr="004829D3">
        <w:rPr>
          <w:lang w:val="ru-RU"/>
        </w:rPr>
        <w:tab/>
      </w:r>
      <w:r w:rsidRPr="004829D3">
        <w:t>Phonons</w:t>
      </w:r>
      <w:r w:rsidRPr="004829D3">
        <w:rPr>
          <w:lang w:val="ru-RU"/>
        </w:rPr>
        <w:t xml:space="preserve">  - указатель, что</w:t>
      </w:r>
      <w:r>
        <w:rPr>
          <w:lang w:val="ru-RU"/>
        </w:rPr>
        <w:t xml:space="preserve"> этот блок описывает КДФ фононов</w:t>
      </w:r>
      <w:r w:rsidR="000B0A7B" w:rsidRPr="000B0A7B">
        <w:rPr>
          <w:lang w:val="ru-RU"/>
        </w:rPr>
        <w:t>.</w:t>
      </w:r>
      <w:r w:rsidR="000B0A7B">
        <w:rPr>
          <w:lang w:val="ru-RU"/>
        </w:rPr>
        <w:t xml:space="preserve"> Может быть записан в следующем виде: </w:t>
      </w:r>
      <w:r w:rsidR="000B0A7B" w:rsidRPr="000B0A7B">
        <w:rPr>
          <w:lang w:val="ru-RU"/>
        </w:rPr>
        <w:t>('PHONONS', 'PHONON', 'Phonons', 'Phonon', 'phonons', 'phonon', 'PHON', 'Phon', 'phon')</w:t>
      </w:r>
    </w:p>
    <w:p w:rsidR="004829D3" w:rsidRPr="000B0A7B" w:rsidRDefault="004829D3" w:rsidP="00F87CE8">
      <w:pPr>
        <w:pStyle w:val="ListParagraph"/>
        <w:rPr>
          <w:lang w:val="ru-RU"/>
        </w:rPr>
      </w:pPr>
      <w:r w:rsidRPr="004829D3">
        <w:rPr>
          <w:lang w:val="ru-RU"/>
        </w:rPr>
        <w:t xml:space="preserve">Строка </w:t>
      </w:r>
      <w:r>
        <w:rPr>
          <w:lang w:val="ru-RU"/>
        </w:rPr>
        <w:t>№</w:t>
      </w:r>
      <w:r>
        <w:t>N</w:t>
      </w:r>
      <w:r w:rsidRPr="000B0A7B">
        <w:rPr>
          <w:lang w:val="ru-RU"/>
        </w:rPr>
        <w:t>+1</w:t>
      </w:r>
      <w:r>
        <w:rPr>
          <w:lang w:val="ru-RU"/>
        </w:rPr>
        <w:t>:</w:t>
      </w:r>
      <w:r w:rsidRPr="004829D3">
        <w:rPr>
          <w:lang w:val="ru-RU"/>
        </w:rPr>
        <w:tab/>
      </w:r>
      <w:r>
        <w:rPr>
          <w:lang w:val="ru-RU"/>
        </w:rPr>
        <w:t xml:space="preserve">количество осцилляторов </w:t>
      </w:r>
      <w:r w:rsidR="000B0A7B">
        <w:rPr>
          <w:lang w:val="ru-RU"/>
        </w:rPr>
        <w:t>КДФ</w:t>
      </w:r>
      <w:r w:rsidR="000B0A7B" w:rsidRPr="000B0A7B">
        <w:rPr>
          <w:lang w:val="ru-RU"/>
        </w:rPr>
        <w:t xml:space="preserve"> (</w:t>
      </w:r>
      <w:r w:rsidR="000B0A7B">
        <w:t>integer</w:t>
      </w:r>
      <w:r w:rsidR="000B0A7B" w:rsidRPr="000B0A7B">
        <w:rPr>
          <w:lang w:val="ru-RU"/>
        </w:rPr>
        <w:t>)</w:t>
      </w:r>
    </w:p>
    <w:p w:rsidR="004829D3" w:rsidRPr="004829D3" w:rsidRDefault="004829D3" w:rsidP="00F87CE8">
      <w:pPr>
        <w:pStyle w:val="ListParagraph"/>
        <w:rPr>
          <w:lang w:val="ru-RU"/>
        </w:rPr>
      </w:pPr>
      <w:r>
        <w:rPr>
          <w:lang w:val="ru-RU"/>
        </w:rPr>
        <w:lastRenderedPageBreak/>
        <w:t>Дальше идёт столько строк, сколько указано осцилляторов, в каждой из которых указываются:</w:t>
      </w:r>
    </w:p>
    <w:p w:rsidR="004829D3" w:rsidRPr="00AD213D" w:rsidRDefault="004829D3" w:rsidP="00F87CE8">
      <w:pPr>
        <w:pStyle w:val="ListParagraph"/>
        <w:rPr>
          <w:lang w:val="ru-RU"/>
        </w:rPr>
      </w:pPr>
      <w:r w:rsidRPr="004829D3">
        <w:t>A</w:t>
      </w:r>
      <w:r w:rsidRPr="00AD213D">
        <w:rPr>
          <w:lang w:val="ru-RU"/>
        </w:rPr>
        <w:t xml:space="preserve">, </w:t>
      </w:r>
      <w:r w:rsidRPr="004829D3">
        <w:t>E</w:t>
      </w:r>
      <w:r w:rsidRPr="00AD213D">
        <w:rPr>
          <w:lang w:val="ru-RU"/>
        </w:rPr>
        <w:t xml:space="preserve">0, </w:t>
      </w:r>
      <w:r w:rsidRPr="004829D3">
        <w:t>Gamma</w:t>
      </w:r>
      <w:r w:rsidRPr="00AD213D">
        <w:rPr>
          <w:lang w:val="ru-RU"/>
        </w:rPr>
        <w:t xml:space="preserve"> </w:t>
      </w:r>
      <w:r w:rsidRPr="004829D3">
        <w:t>coefficients</w:t>
      </w:r>
    </w:p>
    <w:p w:rsidR="000723D5" w:rsidRDefault="000723D5" w:rsidP="00F87CE8">
      <w:pPr>
        <w:pStyle w:val="ListParagraph"/>
        <w:rPr>
          <w:lang w:val="ru-RU"/>
        </w:rPr>
      </w:pPr>
    </w:p>
    <w:p w:rsidR="000723D5" w:rsidRDefault="000723D5" w:rsidP="00F87CE8">
      <w:pPr>
        <w:pStyle w:val="ListParagraph"/>
        <w:rPr>
          <w:lang w:val="ru-RU"/>
        </w:rPr>
      </w:pPr>
      <w:r>
        <w:rPr>
          <w:lang w:val="ru-RU"/>
        </w:rPr>
        <w:t>ДОС можно указать двумя способами:</w:t>
      </w:r>
    </w:p>
    <w:p w:rsidR="000723D5" w:rsidRDefault="000723D5" w:rsidP="00F87CE8">
      <w:pPr>
        <w:pStyle w:val="ListParagraph"/>
        <w:rPr>
          <w:lang w:val="ru-RU"/>
        </w:rPr>
      </w:pPr>
      <w:r>
        <w:rPr>
          <w:lang w:val="ru-RU"/>
        </w:rPr>
        <w:t>Способ №1:</w:t>
      </w:r>
    </w:p>
    <w:p w:rsidR="004829D3" w:rsidRDefault="004829D3" w:rsidP="00F87CE8">
      <w:pPr>
        <w:pStyle w:val="ListParagraph"/>
        <w:rPr>
          <w:lang w:val="ru-RU"/>
        </w:rPr>
      </w:pPr>
      <w:r w:rsidRPr="004829D3">
        <w:rPr>
          <w:lang w:val="ru-RU"/>
        </w:rPr>
        <w:t>Строка №</w:t>
      </w:r>
      <w:r>
        <w:t>M</w:t>
      </w:r>
      <w:r w:rsidRPr="004829D3">
        <w:rPr>
          <w:lang w:val="ru-RU"/>
        </w:rPr>
        <w:t>:</w:t>
      </w:r>
      <w:r>
        <w:rPr>
          <w:lang w:val="ru-RU"/>
        </w:rPr>
        <w:tab/>
      </w:r>
      <w:r w:rsidRPr="004829D3">
        <w:t>DOS</w:t>
      </w:r>
      <w:r>
        <w:rPr>
          <w:lang w:val="ru-RU"/>
        </w:rPr>
        <w:tab/>
      </w:r>
      <w:r w:rsidRPr="004829D3">
        <w:rPr>
          <w:lang w:val="ru-RU"/>
        </w:rPr>
        <w:t>-</w:t>
      </w:r>
      <w:r>
        <w:rPr>
          <w:lang w:val="ru-RU"/>
        </w:rPr>
        <w:t xml:space="preserve"> указатель, что в следующей строке будет имя файла с ДОС</w:t>
      </w:r>
      <w:r w:rsidR="000723D5">
        <w:rPr>
          <w:lang w:val="ru-RU"/>
        </w:rPr>
        <w:t xml:space="preserve">, в  одном из следующих видов: </w:t>
      </w:r>
      <w:r w:rsidR="000723D5" w:rsidRPr="000723D5">
        <w:rPr>
          <w:lang w:val="ru-RU"/>
        </w:rPr>
        <w:t>('DOS', 'DOs', 'Dos', 'dos')</w:t>
      </w:r>
    </w:p>
    <w:p w:rsidR="004829D3" w:rsidRPr="003958B7" w:rsidRDefault="004829D3" w:rsidP="00F87CE8">
      <w:pPr>
        <w:pStyle w:val="ListParagraph"/>
        <w:rPr>
          <w:lang w:val="ru-RU"/>
        </w:rPr>
      </w:pPr>
      <w:r w:rsidRPr="004829D3">
        <w:rPr>
          <w:lang w:val="ru-RU"/>
        </w:rPr>
        <w:t>Строка №</w:t>
      </w:r>
      <w:r>
        <w:t>M</w:t>
      </w:r>
      <w:r>
        <w:rPr>
          <w:lang w:val="ru-RU"/>
        </w:rPr>
        <w:t>+1</w:t>
      </w:r>
      <w:r w:rsidRPr="004829D3">
        <w:rPr>
          <w:lang w:val="ru-RU"/>
        </w:rPr>
        <w:t>:</w:t>
      </w:r>
      <w:r>
        <w:rPr>
          <w:lang w:val="ru-RU"/>
        </w:rPr>
        <w:tab/>
      </w:r>
      <w:r w:rsidR="003C343B" w:rsidRPr="003C343B">
        <w:rPr>
          <w:lang w:val="ru-RU"/>
        </w:rPr>
        <w:t>[</w:t>
      </w:r>
      <w:r w:rsidR="003C343B" w:rsidRPr="003C343B">
        <w:rPr>
          <w:i/>
        </w:rPr>
        <w:t>DOS</w:t>
      </w:r>
      <w:r w:rsidR="003C343B" w:rsidRPr="003C343B">
        <w:rPr>
          <w:lang w:val="ru-RU"/>
        </w:rPr>
        <w:t>]</w:t>
      </w:r>
      <w:r w:rsidR="003C343B">
        <w:rPr>
          <w:lang w:val="ru-RU"/>
        </w:rPr>
        <w:t xml:space="preserve"> название файла с </w:t>
      </w:r>
      <w:r w:rsidR="003C343B">
        <w:t>DOS</w:t>
      </w:r>
      <w:r w:rsidR="003C343B">
        <w:rPr>
          <w:lang w:val="ru-RU"/>
        </w:rPr>
        <w:t xml:space="preserve">, находящийся в папке </w:t>
      </w:r>
      <w:r w:rsidR="003C343B">
        <w:t>DOS</w:t>
      </w:r>
      <w:r w:rsidR="003958B7">
        <w:rPr>
          <w:lang w:val="ru-RU"/>
        </w:rPr>
        <w:t xml:space="preserve"> (например </w:t>
      </w:r>
      <w:r w:rsidR="003958B7" w:rsidRPr="003958B7">
        <w:rPr>
          <w:lang w:val="ru-RU"/>
        </w:rPr>
        <w:t>DOS_Si.dat</w:t>
      </w:r>
      <w:r w:rsidR="003958B7">
        <w:rPr>
          <w:lang w:val="ru-RU"/>
        </w:rPr>
        <w:t>)</w:t>
      </w:r>
    </w:p>
    <w:p w:rsidR="000723D5" w:rsidRPr="00AD213D" w:rsidRDefault="000723D5" w:rsidP="00F87CE8">
      <w:pPr>
        <w:pStyle w:val="ListParagraph"/>
        <w:rPr>
          <w:lang w:val="ru-RU"/>
        </w:rPr>
      </w:pPr>
      <w:r>
        <w:rPr>
          <w:lang w:val="ru-RU"/>
        </w:rPr>
        <w:t>Способ</w:t>
      </w:r>
      <w:r w:rsidRPr="00AD213D">
        <w:rPr>
          <w:lang w:val="ru-RU"/>
        </w:rPr>
        <w:t xml:space="preserve"> №2:</w:t>
      </w:r>
    </w:p>
    <w:p w:rsidR="000723D5" w:rsidRDefault="000723D5" w:rsidP="00F87CE8">
      <w:pPr>
        <w:pStyle w:val="ListParagraph"/>
        <w:rPr>
          <w:lang w:val="ru-RU"/>
        </w:rPr>
      </w:pPr>
      <w:r w:rsidRPr="004829D3">
        <w:rPr>
          <w:lang w:val="ru-RU"/>
        </w:rPr>
        <w:t>Строка</w:t>
      </w:r>
      <w:r w:rsidRPr="000723D5">
        <w:rPr>
          <w:lang w:val="ru-RU"/>
        </w:rPr>
        <w:t xml:space="preserve"> №</w:t>
      </w:r>
      <w:r>
        <w:t>M</w:t>
      </w:r>
      <w:r w:rsidRPr="000723D5">
        <w:rPr>
          <w:lang w:val="ru-RU"/>
        </w:rPr>
        <w:t>:</w:t>
      </w:r>
      <w:r w:rsidRPr="000723D5">
        <w:rPr>
          <w:lang w:val="ru-RU"/>
        </w:rPr>
        <w:tab/>
      </w:r>
      <w:r>
        <w:t>BANDS</w:t>
      </w:r>
      <w:r w:rsidRPr="000723D5">
        <w:rPr>
          <w:lang w:val="ru-RU"/>
        </w:rPr>
        <w:t xml:space="preserve"> – </w:t>
      </w:r>
      <w:r>
        <w:rPr>
          <w:lang w:val="ru-RU"/>
        </w:rPr>
        <w:t>указатель, что в следующих строках будут заданы параметры для ДОС в модели свободных электронов – указатели</w:t>
      </w:r>
      <w:r w:rsidR="003376F6">
        <w:rPr>
          <w:lang w:val="ru-RU"/>
        </w:rPr>
        <w:t xml:space="preserve"> могут читаться</w:t>
      </w:r>
      <w:r>
        <w:rPr>
          <w:lang w:val="ru-RU"/>
        </w:rPr>
        <w:t xml:space="preserve"> </w:t>
      </w:r>
      <w:r w:rsidRPr="000723D5">
        <w:rPr>
          <w:lang w:val="ru-RU"/>
        </w:rPr>
        <w:t>('</w:t>
      </w:r>
      <w:r w:rsidRPr="000723D5">
        <w:t>BANDS</w:t>
      </w:r>
      <w:r w:rsidRPr="000723D5">
        <w:rPr>
          <w:lang w:val="ru-RU"/>
        </w:rPr>
        <w:t>', '</w:t>
      </w:r>
      <w:r w:rsidRPr="000723D5">
        <w:t>Bands</w:t>
      </w:r>
      <w:r w:rsidRPr="000723D5">
        <w:rPr>
          <w:lang w:val="ru-RU"/>
        </w:rPr>
        <w:t>', '</w:t>
      </w:r>
      <w:r w:rsidRPr="000723D5">
        <w:t>bands</w:t>
      </w:r>
      <w:r w:rsidRPr="000723D5">
        <w:rPr>
          <w:lang w:val="ru-RU"/>
        </w:rPr>
        <w:t>')</w:t>
      </w:r>
    </w:p>
    <w:p w:rsidR="000723D5" w:rsidRDefault="000723D5" w:rsidP="00F87CE8">
      <w:pPr>
        <w:pStyle w:val="ListParagraph"/>
        <w:rPr>
          <w:lang w:val="ru-RU"/>
        </w:rPr>
      </w:pPr>
      <w:r w:rsidRPr="004829D3">
        <w:rPr>
          <w:lang w:val="ru-RU"/>
        </w:rPr>
        <w:t>Строка</w:t>
      </w:r>
      <w:r w:rsidRPr="000723D5">
        <w:rPr>
          <w:lang w:val="ru-RU"/>
        </w:rPr>
        <w:t xml:space="preserve"> №</w:t>
      </w:r>
      <w:r>
        <w:t>M</w:t>
      </w:r>
      <w:r w:rsidRPr="000723D5">
        <w:rPr>
          <w:lang w:val="ru-RU"/>
        </w:rPr>
        <w:t xml:space="preserve">+1: </w:t>
      </w:r>
      <w:r>
        <w:rPr>
          <w:lang w:val="ru-RU"/>
        </w:rPr>
        <w:t xml:space="preserve">четыре </w:t>
      </w:r>
      <w:r>
        <w:t>real</w:t>
      </w:r>
      <w:r>
        <w:rPr>
          <w:lang w:val="ru-RU"/>
        </w:rPr>
        <w:t xml:space="preserve"> числа, указывающие:</w:t>
      </w:r>
    </w:p>
    <w:p w:rsidR="000723D5" w:rsidRPr="000723D5" w:rsidRDefault="000723D5" w:rsidP="00F87CE8">
      <w:pPr>
        <w:pStyle w:val="ListParagraph"/>
        <w:rPr>
          <w:lang w:val="ru-RU"/>
        </w:rPr>
      </w:pPr>
      <w:r>
        <w:rPr>
          <w:lang w:val="ru-RU"/>
        </w:rPr>
        <w:t>Дно</w:t>
      </w:r>
      <w:r w:rsidRPr="000723D5">
        <w:rPr>
          <w:lang w:val="ru-RU"/>
        </w:rPr>
        <w:t xml:space="preserve"> </w:t>
      </w:r>
      <w:r>
        <w:rPr>
          <w:lang w:val="ru-RU"/>
        </w:rPr>
        <w:t>валентной зоны</w:t>
      </w:r>
      <w:r w:rsidRPr="000723D5">
        <w:rPr>
          <w:lang w:val="ru-RU"/>
        </w:rPr>
        <w:t xml:space="preserve">, </w:t>
      </w:r>
      <w:r>
        <w:rPr>
          <w:lang w:val="ru-RU"/>
        </w:rPr>
        <w:t>потолок валентной зоны, Дно</w:t>
      </w:r>
      <w:r w:rsidRPr="000723D5">
        <w:rPr>
          <w:lang w:val="ru-RU"/>
        </w:rPr>
        <w:t xml:space="preserve"> </w:t>
      </w:r>
      <w:r>
        <w:rPr>
          <w:lang w:val="ru-RU"/>
        </w:rPr>
        <w:t>зоны</w:t>
      </w:r>
      <w:r w:rsidRPr="000723D5">
        <w:rPr>
          <w:lang w:val="ru-RU"/>
        </w:rPr>
        <w:t xml:space="preserve"> </w:t>
      </w:r>
      <w:r>
        <w:rPr>
          <w:lang w:val="ru-RU"/>
        </w:rPr>
        <w:t>проводимости</w:t>
      </w:r>
      <w:r w:rsidRPr="000723D5">
        <w:rPr>
          <w:lang w:val="ru-RU"/>
        </w:rPr>
        <w:t xml:space="preserve">, </w:t>
      </w:r>
      <w:r>
        <w:rPr>
          <w:lang w:val="ru-RU"/>
        </w:rPr>
        <w:t>потолок зоны</w:t>
      </w:r>
      <w:r w:rsidRPr="000723D5">
        <w:rPr>
          <w:lang w:val="ru-RU"/>
        </w:rPr>
        <w:t xml:space="preserve"> </w:t>
      </w:r>
      <w:r>
        <w:rPr>
          <w:lang w:val="ru-RU"/>
        </w:rPr>
        <w:t xml:space="preserve">проводимости. Все числа должны быть в единицах </w:t>
      </w:r>
      <w:r>
        <w:t>eV</w:t>
      </w:r>
      <w:r>
        <w:rPr>
          <w:lang w:val="ru-RU"/>
        </w:rPr>
        <w:t>, и соответсвовать величинам гэ</w:t>
      </w:r>
      <w:r w:rsidR="003958B7">
        <w:rPr>
          <w:lang w:val="ru-RU"/>
        </w:rPr>
        <w:t xml:space="preserve">па и энергии Ферми, указанными </w:t>
      </w:r>
      <w:r>
        <w:rPr>
          <w:lang w:val="ru-RU"/>
        </w:rPr>
        <w:t>выше в том же файле.</w:t>
      </w:r>
    </w:p>
    <w:p w:rsidR="000723D5" w:rsidRPr="000723D5" w:rsidRDefault="000D11C4" w:rsidP="00F87CE8">
      <w:pPr>
        <w:pStyle w:val="ListParagraph"/>
        <w:rPr>
          <w:lang w:val="ru-RU"/>
        </w:rPr>
      </w:pPr>
      <w:r>
        <w:rPr>
          <w:lang w:val="ru-RU"/>
        </w:rPr>
        <w:t>Без указания ДОС, программа испольует значение по умолчанию: модель свободных электронов с шириной запрещенной зоны 10 эВ.</w:t>
      </w:r>
    </w:p>
    <w:p w:rsidR="00E553C4" w:rsidRDefault="00E553C4" w:rsidP="00F87CE8">
      <w:pPr>
        <w:pStyle w:val="ListParagraph"/>
        <w:rPr>
          <w:lang w:val="ru-RU"/>
        </w:rPr>
      </w:pPr>
    </w:p>
    <w:p w:rsidR="000C0B41" w:rsidRPr="000C0B41" w:rsidRDefault="000C0B41" w:rsidP="00F87CE8">
      <w:pPr>
        <w:pStyle w:val="ListParagraph"/>
        <w:rPr>
          <w:lang w:val="ru-RU"/>
        </w:rPr>
      </w:pPr>
      <w:r>
        <w:rPr>
          <w:lang w:val="ru-RU"/>
        </w:rPr>
        <w:t>Можно указать параметры барьера на поверхности, определяющего вылет частиц с поверхности материал</w:t>
      </w:r>
      <w:r w:rsidR="00C02660">
        <w:rPr>
          <w:lang w:val="ru-RU"/>
        </w:rPr>
        <w:t>а</w:t>
      </w:r>
      <w:r>
        <w:rPr>
          <w:lang w:val="ru-RU"/>
        </w:rPr>
        <w:t xml:space="preserve">. Он задаётся маркером </w:t>
      </w:r>
      <w:r>
        <w:t>BARRIER</w:t>
      </w:r>
      <w:r>
        <w:rPr>
          <w:lang w:val="ru-RU"/>
        </w:rPr>
        <w:t xml:space="preserve"> или </w:t>
      </w:r>
      <w:r>
        <w:t>SURFACE</w:t>
      </w:r>
      <w:r w:rsidRPr="000C0B41">
        <w:rPr>
          <w:lang w:val="ru-RU"/>
        </w:rPr>
        <w:t>.</w:t>
      </w:r>
    </w:p>
    <w:p w:rsidR="000C0B41" w:rsidRDefault="000C0B41" w:rsidP="000C0B41">
      <w:pPr>
        <w:pStyle w:val="ListParagraph"/>
        <w:rPr>
          <w:lang w:val="ru-RU"/>
        </w:rPr>
      </w:pPr>
      <w:r w:rsidRPr="004829D3">
        <w:rPr>
          <w:lang w:val="ru-RU"/>
        </w:rPr>
        <w:t>Строка №</w:t>
      </w:r>
      <w:r w:rsidR="005E224E">
        <w:t>K</w:t>
      </w:r>
      <w:r w:rsidRPr="004829D3">
        <w:rPr>
          <w:lang w:val="ru-RU"/>
        </w:rPr>
        <w:t>:</w:t>
      </w:r>
      <w:r>
        <w:rPr>
          <w:lang w:val="ru-RU"/>
        </w:rPr>
        <w:tab/>
      </w:r>
      <w:r>
        <w:t>BARRIER</w:t>
      </w:r>
      <w:r w:rsidRPr="000C0B41">
        <w:rPr>
          <w:lang w:val="ru-RU"/>
        </w:rPr>
        <w:tab/>
      </w:r>
      <w:r w:rsidRPr="004829D3">
        <w:rPr>
          <w:lang w:val="ru-RU"/>
        </w:rPr>
        <w:t>-</w:t>
      </w:r>
      <w:r>
        <w:rPr>
          <w:lang w:val="ru-RU"/>
        </w:rPr>
        <w:t xml:space="preserve"> указатель, что в следующей строке будут параметры барьера, в  одном из следующих видов: </w:t>
      </w:r>
      <w:r w:rsidRPr="000C0B41">
        <w:rPr>
          <w:lang w:val="ru-RU"/>
        </w:rPr>
        <w:t>('</w:t>
      </w:r>
      <w:r w:rsidRPr="000C0B41">
        <w:t>BARRIER</w:t>
      </w:r>
      <w:r w:rsidRPr="000C0B41">
        <w:rPr>
          <w:lang w:val="ru-RU"/>
        </w:rPr>
        <w:t>', '</w:t>
      </w:r>
      <w:r w:rsidRPr="000C0B41">
        <w:t>Barrier</w:t>
      </w:r>
      <w:r w:rsidRPr="000C0B41">
        <w:rPr>
          <w:lang w:val="ru-RU"/>
        </w:rPr>
        <w:t>', '</w:t>
      </w:r>
      <w:r w:rsidRPr="000C0B41">
        <w:t>barrier</w:t>
      </w:r>
      <w:r w:rsidRPr="000C0B41">
        <w:rPr>
          <w:lang w:val="ru-RU"/>
        </w:rPr>
        <w:t>', '</w:t>
      </w:r>
      <w:r w:rsidRPr="000C0B41">
        <w:t>SURFACE</w:t>
      </w:r>
      <w:r w:rsidRPr="000C0B41">
        <w:rPr>
          <w:lang w:val="ru-RU"/>
        </w:rPr>
        <w:t>', '</w:t>
      </w:r>
      <w:r w:rsidRPr="000C0B41">
        <w:t>Surface</w:t>
      </w:r>
      <w:r w:rsidRPr="000C0B41">
        <w:rPr>
          <w:lang w:val="ru-RU"/>
        </w:rPr>
        <w:t>', '</w:t>
      </w:r>
      <w:r w:rsidRPr="000C0B41">
        <w:t>surface</w:t>
      </w:r>
      <w:r w:rsidRPr="000C0B41">
        <w:rPr>
          <w:lang w:val="ru-RU"/>
        </w:rPr>
        <w:t>')</w:t>
      </w:r>
    </w:p>
    <w:p w:rsidR="00440FE3" w:rsidRDefault="000C0B41" w:rsidP="00440FE3">
      <w:pPr>
        <w:pStyle w:val="ListParagraph"/>
        <w:rPr>
          <w:lang w:val="ru-RU"/>
        </w:rPr>
      </w:pPr>
      <w:r w:rsidRPr="004829D3">
        <w:rPr>
          <w:lang w:val="ru-RU"/>
        </w:rPr>
        <w:t>Строка №</w:t>
      </w:r>
      <w:r w:rsidR="005E224E">
        <w:t>K</w:t>
      </w:r>
      <w:r w:rsidRPr="000C0B41">
        <w:rPr>
          <w:lang w:val="ru-RU"/>
        </w:rPr>
        <w:t>+1</w:t>
      </w:r>
      <w:r w:rsidRPr="004829D3">
        <w:rPr>
          <w:lang w:val="ru-RU"/>
        </w:rPr>
        <w:t>:</w:t>
      </w:r>
      <w:r w:rsidRPr="000C0B41">
        <w:rPr>
          <w:lang w:val="ru-RU"/>
        </w:rPr>
        <w:t xml:space="preserve"> </w:t>
      </w:r>
      <w:r>
        <w:rPr>
          <w:lang w:val="ru-RU"/>
        </w:rPr>
        <w:t xml:space="preserve">три числа </w:t>
      </w:r>
      <w:r>
        <w:t>real</w:t>
      </w:r>
      <w:r>
        <w:rPr>
          <w:lang w:val="ru-RU"/>
        </w:rPr>
        <w:t>, указывающие:</w:t>
      </w:r>
    </w:p>
    <w:p w:rsidR="000C0B41" w:rsidRPr="00440FE3" w:rsidRDefault="000C0B41" w:rsidP="00440FE3">
      <w:pPr>
        <w:pStyle w:val="ListParagraph"/>
      </w:pPr>
      <w:r w:rsidRPr="000C0B41">
        <w:t xml:space="preserve">Work </w:t>
      </w:r>
      <w:proofErr w:type="gramStart"/>
      <w:r w:rsidRPr="000C0B41">
        <w:t>function  [</w:t>
      </w:r>
      <w:proofErr w:type="gramEnd"/>
      <w:r w:rsidRPr="000C0B41">
        <w:t>eV]</w:t>
      </w:r>
      <w:r w:rsidR="00440FE3">
        <w:t>;</w:t>
      </w:r>
      <w:r w:rsidR="00440FE3" w:rsidRPr="00440FE3">
        <w:t xml:space="preserve"> </w:t>
      </w:r>
      <w:r w:rsidRPr="000C0B41">
        <w:t>surface barrier length  [A]</w:t>
      </w:r>
      <w:r w:rsidR="00440FE3">
        <w:t xml:space="preserve">;  </w:t>
      </w:r>
      <w:r w:rsidRPr="000C0B41">
        <w:t>barrier height for electron emission  [eV]</w:t>
      </w:r>
    </w:p>
    <w:p w:rsidR="000C0B41" w:rsidRDefault="000C0B41" w:rsidP="002B55E3">
      <w:pPr>
        <w:pStyle w:val="ListParagraph"/>
        <w:rPr>
          <w:lang w:val="ru-RU"/>
        </w:rPr>
      </w:pPr>
      <w:r>
        <w:rPr>
          <w:lang w:val="ru-RU"/>
        </w:rPr>
        <w:t>В соответствие с моделью барьера из</w:t>
      </w:r>
      <w:r>
        <w:rPr>
          <w:lang w:val="ru-RU"/>
        </w:rPr>
        <w:fldChar w:fldCharType="begin" w:fldLock="1"/>
      </w:r>
      <w:r w:rsidR="00AE283D">
        <w:rPr>
          <w:lang w:val="ru-RU"/>
        </w:rPr>
        <w:instrText>ADDIN CSL_CITATION {"citationItems":[{"id":"ITEM-1","itemData":{"author":[{"dropping-particle":"","family":"Bouchard","given":"C","non-dropping-particle":"","parse-names":false,"suffix":""},{"dropping-particle":"","family":"Carette","given":"J D","non-dropping-particle":"","parse-names":false,"suffix":""}],"container-title":"Surface Science","id":"ITEM-1","issued":{"date-parts":[["1980"]]},"page":"251-268","title":"The Surface Potential Barrier in Secondary Emission from Semiconductors","type":"article-journal","volume":"100"},"uris":["http://www.mendeley.com/documents/?uuid=f26eab75-b3f9-44e6-a379-ad85b9b560a3"]}],"mendeley":{"formattedCitation":" [23]","plainTextFormattedCitation":" [23]","previouslyFormattedCitation":" [23]"},"properties":{"noteIndex":0},"schema":"https://github.com/citation-style-language/schema/raw/master/csl-citation.json"}</w:instrText>
      </w:r>
      <w:r>
        <w:rPr>
          <w:lang w:val="ru-RU"/>
        </w:rPr>
        <w:fldChar w:fldCharType="separate"/>
      </w:r>
      <w:r w:rsidR="00AE283D" w:rsidRPr="00AE283D">
        <w:rPr>
          <w:noProof/>
          <w:lang w:val="ru-RU"/>
        </w:rPr>
        <w:t> [23]</w:t>
      </w:r>
      <w:r>
        <w:rPr>
          <w:lang w:val="ru-RU"/>
        </w:rPr>
        <w:fldChar w:fldCharType="end"/>
      </w:r>
      <w:r>
        <w:rPr>
          <w:lang w:val="ru-RU"/>
        </w:rPr>
        <w:t>.</w:t>
      </w:r>
    </w:p>
    <w:p w:rsidR="000A5354" w:rsidRDefault="000A5354" w:rsidP="000C0B41">
      <w:pPr>
        <w:pStyle w:val="ListParagraph"/>
        <w:rPr>
          <w:lang w:val="ru-RU"/>
        </w:rPr>
      </w:pPr>
      <w:r>
        <w:rPr>
          <w:lang w:val="ru-RU"/>
        </w:rPr>
        <w:t xml:space="preserve">Если барьер не указан в файле с параметрами материала, ТРЕКИС будет использовать следующие параметры по умолчанию: </w:t>
      </w:r>
    </w:p>
    <w:p w:rsidR="000A5354" w:rsidRPr="000A5354" w:rsidRDefault="000A5354" w:rsidP="000A5354">
      <w:pPr>
        <w:pStyle w:val="ListParagraph"/>
      </w:pPr>
      <w:r w:rsidRPr="006E25D6">
        <w:rPr>
          <w:lang w:val="ru-RU"/>
        </w:rPr>
        <w:t xml:space="preserve">   </w:t>
      </w:r>
      <w:r>
        <w:t>Work_func = 4.0</w:t>
      </w:r>
      <w:r w:rsidRPr="000A5354">
        <w:t xml:space="preserve">   ! [</w:t>
      </w:r>
      <w:proofErr w:type="gramStart"/>
      <w:r w:rsidRPr="000A5354">
        <w:t>eV</w:t>
      </w:r>
      <w:proofErr w:type="gramEnd"/>
      <w:r w:rsidRPr="000A5354">
        <w:t>]</w:t>
      </w:r>
    </w:p>
    <w:p w:rsidR="000A5354" w:rsidRPr="006E25D6" w:rsidRDefault="000A5354" w:rsidP="000A5354">
      <w:pPr>
        <w:pStyle w:val="ListParagraph"/>
        <w:rPr>
          <w:lang w:val="ru-RU"/>
        </w:rPr>
      </w:pPr>
      <w:r>
        <w:t xml:space="preserve">   Surf_bar = 10.0</w:t>
      </w:r>
      <w:r w:rsidRPr="000A5354">
        <w:t xml:space="preserve">    </w:t>
      </w:r>
      <w:r w:rsidRPr="006E25D6">
        <w:t xml:space="preserve"> </w:t>
      </w:r>
      <w:r w:rsidRPr="000A5354">
        <w:t xml:space="preserve">! </w:t>
      </w:r>
      <w:r w:rsidRPr="006E25D6">
        <w:rPr>
          <w:lang w:val="ru-RU"/>
        </w:rPr>
        <w:t>[</w:t>
      </w:r>
      <w:r w:rsidRPr="000A5354">
        <w:t>A</w:t>
      </w:r>
      <w:r w:rsidRPr="006E25D6">
        <w:rPr>
          <w:lang w:val="ru-RU"/>
        </w:rPr>
        <w:t>]</w:t>
      </w:r>
    </w:p>
    <w:p w:rsidR="000A5354" w:rsidRPr="006E25D6" w:rsidRDefault="000A5354" w:rsidP="000A5354">
      <w:pPr>
        <w:pStyle w:val="ListParagraph"/>
        <w:rPr>
          <w:lang w:val="ru-RU"/>
        </w:rPr>
      </w:pPr>
      <w:r w:rsidRPr="006E25D6">
        <w:rPr>
          <w:lang w:val="ru-RU"/>
        </w:rPr>
        <w:t xml:space="preserve">   </w:t>
      </w:r>
      <w:r>
        <w:t>Bar</w:t>
      </w:r>
      <w:r w:rsidRPr="006E25D6">
        <w:rPr>
          <w:lang w:val="ru-RU"/>
        </w:rPr>
        <w:t>_</w:t>
      </w:r>
      <w:r>
        <w:t>height</w:t>
      </w:r>
      <w:r w:rsidRPr="006E25D6">
        <w:rPr>
          <w:lang w:val="ru-RU"/>
        </w:rPr>
        <w:t xml:space="preserve"> = 6.0   ! [</w:t>
      </w:r>
      <w:r w:rsidRPr="000A5354">
        <w:t>eV</w:t>
      </w:r>
      <w:r w:rsidRPr="006E25D6">
        <w:rPr>
          <w:lang w:val="ru-RU"/>
        </w:rPr>
        <w:t>]</w:t>
      </w:r>
    </w:p>
    <w:p w:rsidR="000C0B41" w:rsidRPr="006E25D6" w:rsidRDefault="000C0B41" w:rsidP="00F87CE8">
      <w:pPr>
        <w:pStyle w:val="ListParagraph"/>
        <w:rPr>
          <w:lang w:val="ru-RU"/>
        </w:rPr>
      </w:pPr>
    </w:p>
    <w:p w:rsidR="000723D5" w:rsidRPr="00A9528E" w:rsidRDefault="003958B7" w:rsidP="00F87CE8">
      <w:pPr>
        <w:pStyle w:val="ListParagraph"/>
        <w:rPr>
          <w:i/>
          <w:lang w:val="ru-RU"/>
        </w:rPr>
      </w:pPr>
      <w:r w:rsidRPr="00A9528E">
        <w:rPr>
          <w:i/>
          <w:lang w:val="ru-RU"/>
        </w:rPr>
        <w:t xml:space="preserve">Отметим, что на данный момент в папке есть куча файлов с материалами, но только </w:t>
      </w:r>
      <w:r w:rsidR="00AB60E8">
        <w:rPr>
          <w:i/>
          <w:lang w:val="ru-RU"/>
        </w:rPr>
        <w:t>некоторые из них</w:t>
      </w:r>
      <w:r w:rsidRPr="00A9528E">
        <w:rPr>
          <w:i/>
          <w:lang w:val="ru-RU"/>
        </w:rPr>
        <w:t xml:space="preserve"> заданы полностью – в остальных указаны только первые три строки, и если хочется провести расчет для какого-то другого материала, нужно дополнить файл всеми необходимыми данными.</w:t>
      </w:r>
      <w:r w:rsidR="00364FE3" w:rsidRPr="00A9528E">
        <w:rPr>
          <w:i/>
          <w:lang w:val="ru-RU"/>
        </w:rPr>
        <w:t xml:space="preserve"> Во многих случаях их можно взять из </w:t>
      </w:r>
      <w:r w:rsidR="00364FE3" w:rsidRPr="00A9528E">
        <w:rPr>
          <w:i/>
        </w:rPr>
        <w:t>cdf</w:t>
      </w:r>
      <w:r w:rsidR="00364FE3" w:rsidRPr="00A9528E">
        <w:rPr>
          <w:i/>
          <w:lang w:val="ru-RU"/>
        </w:rPr>
        <w:t>-файлов ТРЕКИСа-3, но необходимо переписать в новом формате.</w:t>
      </w:r>
    </w:p>
    <w:p w:rsidR="00363AA4" w:rsidRPr="000723D5" w:rsidRDefault="00363AA4" w:rsidP="00F87CE8">
      <w:pPr>
        <w:pStyle w:val="ListParagraph"/>
        <w:rPr>
          <w:lang w:val="ru-RU"/>
        </w:rPr>
      </w:pPr>
    </w:p>
    <w:p w:rsidR="00F70BAF" w:rsidRPr="00F70BAF" w:rsidRDefault="00A3513D" w:rsidP="00F87CE8">
      <w:pPr>
        <w:pStyle w:val="ListParagraph"/>
        <w:rPr>
          <w:color w:val="1F497D" w:themeColor="text2"/>
          <w:lang w:val="ru-RU"/>
        </w:rPr>
      </w:pPr>
      <w:r>
        <w:rPr>
          <w:lang w:val="ru-RU"/>
        </w:rPr>
        <w:lastRenderedPageBreak/>
        <w:t>В</w:t>
      </w:r>
      <w:r w:rsidRPr="00A3513D">
        <w:rPr>
          <w:lang w:val="ru-RU"/>
        </w:rPr>
        <w:t xml:space="preserve"> </w:t>
      </w:r>
      <w:r>
        <w:rPr>
          <w:lang w:val="ru-RU"/>
        </w:rPr>
        <w:t>папке</w:t>
      </w:r>
      <w:r w:rsidRPr="00A3513D">
        <w:rPr>
          <w:lang w:val="ru-RU"/>
        </w:rPr>
        <w:t xml:space="preserve"> </w:t>
      </w:r>
      <w:r w:rsidRPr="00A3513D">
        <w:rPr>
          <w:color w:val="1F497D" w:themeColor="text2"/>
        </w:rPr>
        <w:t>Materials</w:t>
      </w:r>
      <w:r w:rsidRPr="00A3513D">
        <w:rPr>
          <w:color w:val="1F497D" w:themeColor="text2"/>
          <w:lang w:val="ru-RU"/>
        </w:rPr>
        <w:t>_</w:t>
      </w:r>
      <w:r w:rsidRPr="00A3513D">
        <w:rPr>
          <w:color w:val="1F497D" w:themeColor="text2"/>
        </w:rPr>
        <w:t>parameters</w:t>
      </w:r>
      <w:r w:rsidRPr="00A3513D">
        <w:rPr>
          <w:color w:val="1F497D" w:themeColor="text2"/>
          <w:lang w:val="ru-RU"/>
        </w:rPr>
        <w:t xml:space="preserve"> </w:t>
      </w:r>
      <w:r w:rsidR="00F70BAF" w:rsidRPr="00F70BAF">
        <w:rPr>
          <w:lang w:val="ru-RU"/>
        </w:rPr>
        <w:t xml:space="preserve">так же можно поместить файл с </w:t>
      </w:r>
      <w:r w:rsidR="00F70BAF">
        <w:rPr>
          <w:color w:val="1F497D" w:themeColor="text2"/>
          <w:lang w:val="ru-RU"/>
        </w:rPr>
        <w:t>ДОС</w:t>
      </w:r>
      <w:r w:rsidR="00F70BAF" w:rsidRPr="00F70BAF">
        <w:rPr>
          <w:lang w:val="ru-RU"/>
        </w:rPr>
        <w:t>.</w:t>
      </w:r>
      <w:r w:rsidR="00F70BAF">
        <w:rPr>
          <w:lang w:val="ru-RU"/>
        </w:rPr>
        <w:t xml:space="preserve"> Его название должно совпадать с названием, указанным в файле </w:t>
      </w:r>
      <w:r w:rsidR="00F70BAF" w:rsidRPr="004829D3">
        <w:rPr>
          <w:color w:val="1F497D" w:themeColor="text2"/>
          <w:lang w:val="ru-RU"/>
        </w:rPr>
        <w:t>[</w:t>
      </w:r>
      <w:r w:rsidR="00F70BAF" w:rsidRPr="004829D3">
        <w:rPr>
          <w:i/>
          <w:color w:val="1F497D" w:themeColor="text2"/>
        </w:rPr>
        <w:t>matter</w:t>
      </w:r>
      <w:r w:rsidR="00F70BAF" w:rsidRPr="004829D3">
        <w:rPr>
          <w:color w:val="1F497D" w:themeColor="text2"/>
          <w:lang w:val="ru-RU"/>
        </w:rPr>
        <w:t>].</w:t>
      </w:r>
      <w:r w:rsidR="00F70BAF" w:rsidRPr="004829D3">
        <w:rPr>
          <w:color w:val="1F497D" w:themeColor="text2"/>
        </w:rPr>
        <w:t>txt</w:t>
      </w:r>
      <w:r w:rsidR="00F70BAF">
        <w:rPr>
          <w:lang w:val="ru-RU"/>
        </w:rPr>
        <w:t xml:space="preserve"> (выше). Если файл присутствует в этой папке, программа использует его. Только если он отсутствует, программа проверит его наличие в папке </w:t>
      </w:r>
      <w:r w:rsidR="00F70BAF" w:rsidRPr="00883AE9">
        <w:rPr>
          <w:color w:val="1F497D" w:themeColor="text2"/>
        </w:rPr>
        <w:t>DOS</w:t>
      </w:r>
      <w:r w:rsidR="00F70BAF" w:rsidRPr="00F70BAF">
        <w:rPr>
          <w:lang w:val="ru-RU"/>
        </w:rPr>
        <w:t>, как описано выше.</w:t>
      </w:r>
    </w:p>
    <w:p w:rsidR="00A3513D" w:rsidRDefault="00F70BAF" w:rsidP="00F87CE8">
      <w:pPr>
        <w:pStyle w:val="ListParagraph"/>
        <w:rPr>
          <w:lang w:val="ru-RU"/>
        </w:rPr>
      </w:pPr>
      <w:r>
        <w:rPr>
          <w:lang w:val="ru-RU"/>
        </w:rPr>
        <w:t>В</w:t>
      </w:r>
      <w:r w:rsidRPr="00F70BAF">
        <w:rPr>
          <w:lang w:val="ru-RU"/>
        </w:rPr>
        <w:t xml:space="preserve"> </w:t>
      </w:r>
      <w:r>
        <w:rPr>
          <w:lang w:val="ru-RU"/>
        </w:rPr>
        <w:t>папке</w:t>
      </w:r>
      <w:r w:rsidRPr="00F70BAF">
        <w:rPr>
          <w:lang w:val="ru-RU"/>
        </w:rPr>
        <w:t xml:space="preserve"> </w:t>
      </w:r>
      <w:r w:rsidRPr="00A3513D">
        <w:rPr>
          <w:color w:val="1F497D" w:themeColor="text2"/>
        </w:rPr>
        <w:t>Materials</w:t>
      </w:r>
      <w:r w:rsidRPr="00F70BAF">
        <w:rPr>
          <w:color w:val="1F497D" w:themeColor="text2"/>
          <w:lang w:val="ru-RU"/>
        </w:rPr>
        <w:t>_</w:t>
      </w:r>
      <w:r w:rsidRPr="00A3513D">
        <w:rPr>
          <w:color w:val="1F497D" w:themeColor="text2"/>
        </w:rPr>
        <w:t>parameters</w:t>
      </w:r>
      <w:r w:rsidRPr="00F70BAF">
        <w:rPr>
          <w:color w:val="1F497D" w:themeColor="text2"/>
          <w:lang w:val="ru-RU"/>
        </w:rPr>
        <w:t xml:space="preserve"> </w:t>
      </w:r>
      <w:r w:rsidR="00A3513D" w:rsidRPr="00A3513D">
        <w:rPr>
          <w:lang w:val="ru-RU"/>
        </w:rPr>
        <w:t>так же</w:t>
      </w:r>
      <w:r w:rsidR="00A3513D">
        <w:rPr>
          <w:lang w:val="ru-RU"/>
        </w:rPr>
        <w:t xml:space="preserve"> будут сохраняться данные с сечениями рассеяния разных частиц на валентной зоне данного материала, </w:t>
      </w:r>
      <w:r w:rsidR="00364FE3">
        <w:rPr>
          <w:lang w:val="ru-RU"/>
        </w:rPr>
        <w:t xml:space="preserve">на фононной системе, </w:t>
      </w:r>
      <w:r w:rsidR="00A3513D">
        <w:rPr>
          <w:lang w:val="ru-RU"/>
        </w:rPr>
        <w:t xml:space="preserve">и полные сечения рассеяния. Они создаются автоматически при первом запуске программы для данного материала (и в рамках данной модели). Эти файлы называются по следующей схеме: </w:t>
      </w:r>
    </w:p>
    <w:p w:rsidR="00A3513D" w:rsidRPr="00AD213D" w:rsidRDefault="00A3513D" w:rsidP="00F87CE8">
      <w:pPr>
        <w:pStyle w:val="ListParagraph"/>
        <w:rPr>
          <w:lang w:val="ru-RU"/>
        </w:rPr>
      </w:pPr>
      <w:r w:rsidRPr="00AD213D">
        <w:rPr>
          <w:lang w:val="ru-RU"/>
        </w:rPr>
        <w:t>[</w:t>
      </w:r>
      <w:r w:rsidRPr="00C736FF">
        <w:t>particle</w:t>
      </w:r>
      <w:r w:rsidRPr="00AD213D">
        <w:rPr>
          <w:lang w:val="ru-RU"/>
        </w:rPr>
        <w:t>]_[</w:t>
      </w:r>
      <w:r w:rsidRPr="00C736FF">
        <w:t>type</w:t>
      </w:r>
      <w:r w:rsidRPr="00AD213D">
        <w:rPr>
          <w:lang w:val="ru-RU"/>
        </w:rPr>
        <w:t>]_</w:t>
      </w:r>
      <w:r w:rsidRPr="00C736FF">
        <w:t>CS</w:t>
      </w:r>
      <w:r w:rsidRPr="00AD213D">
        <w:rPr>
          <w:lang w:val="ru-RU"/>
        </w:rPr>
        <w:t>_[</w:t>
      </w:r>
      <w:r w:rsidRPr="00C736FF">
        <w:t>kind</w:t>
      </w:r>
      <w:r w:rsidRPr="00AD213D">
        <w:rPr>
          <w:lang w:val="ru-RU"/>
        </w:rPr>
        <w:t>]_[</w:t>
      </w:r>
      <w:r w:rsidRPr="00C736FF">
        <w:t>model</w:t>
      </w:r>
      <w:r w:rsidRPr="00AD213D">
        <w:rPr>
          <w:lang w:val="ru-RU"/>
        </w:rPr>
        <w:t>].</w:t>
      </w:r>
      <w:r w:rsidRPr="00C736FF">
        <w:t>dat</w:t>
      </w:r>
    </w:p>
    <w:p w:rsidR="00A3513D" w:rsidRPr="00AD213D" w:rsidRDefault="00A3513D" w:rsidP="00F87CE8">
      <w:pPr>
        <w:pStyle w:val="ListParagraph"/>
        <w:rPr>
          <w:lang w:val="ru-RU"/>
        </w:rPr>
      </w:pPr>
      <w:r>
        <w:rPr>
          <w:lang w:val="ru-RU"/>
        </w:rPr>
        <w:t>Где</w:t>
      </w:r>
    </w:p>
    <w:p w:rsidR="00A3513D" w:rsidRPr="00A3513D" w:rsidRDefault="00A3513D" w:rsidP="00F87CE8">
      <w:pPr>
        <w:pStyle w:val="ListParagraph"/>
        <w:rPr>
          <w:lang w:val="ru-RU"/>
        </w:rPr>
      </w:pPr>
      <w:r w:rsidRPr="00A3513D">
        <w:rPr>
          <w:lang w:val="ru-RU"/>
        </w:rPr>
        <w:t>[</w:t>
      </w:r>
      <w:r w:rsidRPr="00A3513D">
        <w:rPr>
          <w:i/>
        </w:rPr>
        <w:t>particle</w:t>
      </w:r>
      <w:r w:rsidRPr="00A3513D">
        <w:rPr>
          <w:lang w:val="ru-RU"/>
        </w:rPr>
        <w:t xml:space="preserve">] – </w:t>
      </w:r>
      <w:r>
        <w:rPr>
          <w:lang w:val="ru-RU"/>
        </w:rPr>
        <w:t>название частицы, например</w:t>
      </w:r>
      <w:r w:rsidRPr="00A3513D">
        <w:rPr>
          <w:lang w:val="ru-RU"/>
        </w:rPr>
        <w:t xml:space="preserve"> </w:t>
      </w:r>
      <w:r>
        <w:t>Au</w:t>
      </w:r>
      <w:r>
        <w:rPr>
          <w:lang w:val="ru-RU"/>
        </w:rPr>
        <w:t xml:space="preserve"> для иона золота,</w:t>
      </w:r>
      <w:r w:rsidRPr="00A3513D">
        <w:rPr>
          <w:lang w:val="ru-RU"/>
        </w:rPr>
        <w:t xml:space="preserve"> </w:t>
      </w:r>
      <w:r>
        <w:t>Electron</w:t>
      </w:r>
      <w:r w:rsidRPr="00A3513D">
        <w:rPr>
          <w:lang w:val="ru-RU"/>
        </w:rPr>
        <w:t xml:space="preserve">, </w:t>
      </w:r>
      <w:r>
        <w:t>etc</w:t>
      </w:r>
      <w:r w:rsidRPr="00A3513D">
        <w:rPr>
          <w:lang w:val="ru-RU"/>
        </w:rPr>
        <w:t>.</w:t>
      </w:r>
    </w:p>
    <w:p w:rsidR="00A3513D" w:rsidRPr="00A3513D" w:rsidRDefault="00A3513D" w:rsidP="00F87CE8">
      <w:pPr>
        <w:pStyle w:val="ListParagraph"/>
        <w:rPr>
          <w:lang w:val="ru-RU"/>
        </w:rPr>
      </w:pPr>
      <w:r w:rsidRPr="00A3513D">
        <w:rPr>
          <w:lang w:val="ru-RU"/>
        </w:rPr>
        <w:t>[</w:t>
      </w:r>
      <w:r w:rsidRPr="00A3513D">
        <w:rPr>
          <w:i/>
        </w:rPr>
        <w:t>type</w:t>
      </w:r>
      <w:r w:rsidRPr="00A3513D">
        <w:rPr>
          <w:lang w:val="ru-RU"/>
        </w:rPr>
        <w:t>]</w:t>
      </w:r>
      <w:r>
        <w:rPr>
          <w:lang w:val="ru-RU"/>
        </w:rPr>
        <w:t xml:space="preserve"> – процесс, например, упругое или неупругое рассеяние, и т.п.</w:t>
      </w:r>
    </w:p>
    <w:p w:rsidR="00A3513D" w:rsidRPr="00A3513D" w:rsidRDefault="00A3513D" w:rsidP="00F87CE8">
      <w:pPr>
        <w:pStyle w:val="ListParagraph"/>
        <w:rPr>
          <w:lang w:val="ru-RU"/>
        </w:rPr>
      </w:pPr>
      <w:r w:rsidRPr="00A3513D">
        <w:rPr>
          <w:lang w:val="ru-RU"/>
        </w:rPr>
        <w:t>[</w:t>
      </w:r>
      <w:r w:rsidRPr="00A3513D">
        <w:rPr>
          <w:i/>
        </w:rPr>
        <w:t>kind</w:t>
      </w:r>
      <w:r w:rsidRPr="00A3513D">
        <w:rPr>
          <w:lang w:val="ru-RU"/>
        </w:rPr>
        <w:t>]</w:t>
      </w:r>
      <w:r>
        <w:rPr>
          <w:lang w:val="ru-RU"/>
        </w:rPr>
        <w:t xml:space="preserve"> – тип данных: </w:t>
      </w:r>
      <w:r w:rsidR="00364FE3">
        <w:rPr>
          <w:lang w:val="ru-RU"/>
        </w:rPr>
        <w:t xml:space="preserve">например, </w:t>
      </w:r>
      <w:r>
        <w:rPr>
          <w:lang w:val="ru-RU"/>
        </w:rPr>
        <w:t xml:space="preserve">для валентной зоны </w:t>
      </w:r>
      <w:r w:rsidRPr="00A3513D">
        <w:rPr>
          <w:lang w:val="ru-RU"/>
        </w:rPr>
        <w:t>(</w:t>
      </w:r>
      <w:r>
        <w:t>valence</w:t>
      </w:r>
      <w:r w:rsidRPr="00A3513D">
        <w:rPr>
          <w:lang w:val="ru-RU"/>
        </w:rPr>
        <w:t>)</w:t>
      </w:r>
      <w:r>
        <w:rPr>
          <w:lang w:val="ru-RU"/>
        </w:rPr>
        <w:t>, или полное рассеяние</w:t>
      </w:r>
      <w:r w:rsidRPr="00A3513D">
        <w:rPr>
          <w:lang w:val="ru-RU"/>
        </w:rPr>
        <w:t xml:space="preserve"> (</w:t>
      </w:r>
      <w:r>
        <w:t>total</w:t>
      </w:r>
      <w:r w:rsidRPr="00A3513D">
        <w:rPr>
          <w:lang w:val="ru-RU"/>
        </w:rPr>
        <w:t>)</w:t>
      </w:r>
    </w:p>
    <w:p w:rsidR="00A3513D" w:rsidRDefault="00A3513D" w:rsidP="00F87CE8">
      <w:pPr>
        <w:pStyle w:val="ListParagraph"/>
        <w:rPr>
          <w:lang w:val="ru-RU"/>
        </w:rPr>
      </w:pPr>
      <w:r w:rsidRPr="00A3513D">
        <w:rPr>
          <w:lang w:val="ru-RU"/>
        </w:rPr>
        <w:t>[</w:t>
      </w:r>
      <w:r w:rsidRPr="00A3513D">
        <w:rPr>
          <w:i/>
        </w:rPr>
        <w:t>model</w:t>
      </w:r>
      <w:r w:rsidRPr="00A3513D">
        <w:rPr>
          <w:lang w:val="ru-RU"/>
        </w:rPr>
        <w:t>]</w:t>
      </w:r>
      <w:r>
        <w:rPr>
          <w:lang w:val="ru-RU"/>
        </w:rPr>
        <w:t xml:space="preserve"> – используемая для рассчета модель, например, </w:t>
      </w:r>
      <w:r w:rsidRPr="00A3513D">
        <w:rPr>
          <w:lang w:val="ru-RU"/>
        </w:rPr>
        <w:t>Mott, CDF</w:t>
      </w:r>
      <w:r w:rsidR="00364FE3">
        <w:rPr>
          <w:lang w:val="ru-RU"/>
        </w:rPr>
        <w:t>,</w:t>
      </w:r>
      <w:r w:rsidR="00364FE3" w:rsidRPr="00364FE3">
        <w:rPr>
          <w:lang w:val="ru-RU"/>
        </w:rPr>
        <w:t xml:space="preserve"> </w:t>
      </w:r>
      <w:r w:rsidR="00364FE3">
        <w:t>PENELOPE</w:t>
      </w:r>
      <w:r>
        <w:rPr>
          <w:lang w:val="ru-RU"/>
        </w:rPr>
        <w:t xml:space="preserve"> и т.д.</w:t>
      </w:r>
    </w:p>
    <w:p w:rsidR="00CD663F" w:rsidRPr="00CD663F" w:rsidRDefault="00CD663F" w:rsidP="00F87CE8">
      <w:pPr>
        <w:pStyle w:val="ListParagraph"/>
      </w:pPr>
      <w:r>
        <w:rPr>
          <w:lang w:val="ru-RU"/>
        </w:rPr>
        <w:t>Например</w:t>
      </w:r>
      <w:r w:rsidRPr="00CD663F">
        <w:t>, Electron_elastic_CS_total_Mott.dat</w:t>
      </w:r>
    </w:p>
    <w:p w:rsidR="00364FE3" w:rsidRDefault="00AD7CEC" w:rsidP="00F87CE8">
      <w:pPr>
        <w:pStyle w:val="ListParagraph"/>
        <w:rPr>
          <w:lang w:val="ru-RU"/>
        </w:rPr>
      </w:pPr>
      <w:r>
        <w:rPr>
          <w:lang w:val="ru-RU"/>
        </w:rPr>
        <w:t xml:space="preserve">При дальнейших рассчетах для этого же материала, сечения считаваются из файлов, а не пересчитываются каждый раз. </w:t>
      </w:r>
    </w:p>
    <w:p w:rsidR="00AD7CEC" w:rsidRDefault="00AD7CEC" w:rsidP="00F87CE8">
      <w:pPr>
        <w:pStyle w:val="ListParagraph"/>
        <w:rPr>
          <w:lang w:val="ru-RU"/>
        </w:rPr>
      </w:pPr>
      <w:r>
        <w:rPr>
          <w:lang w:val="ru-RU"/>
        </w:rPr>
        <w:t>Это означает, что ес</w:t>
      </w:r>
      <w:r w:rsidR="004741CB">
        <w:rPr>
          <w:lang w:val="ru-RU"/>
        </w:rPr>
        <w:t xml:space="preserve">ли вы меняете какие-то параметры в файле </w:t>
      </w:r>
      <w:r>
        <w:rPr>
          <w:lang w:val="ru-RU"/>
        </w:rPr>
        <w:t xml:space="preserve"> </w:t>
      </w:r>
      <w:r w:rsidR="004741CB" w:rsidRPr="004829D3">
        <w:rPr>
          <w:color w:val="1F497D" w:themeColor="text2"/>
          <w:lang w:val="ru-RU"/>
        </w:rPr>
        <w:t>[</w:t>
      </w:r>
      <w:r w:rsidR="004741CB" w:rsidRPr="004829D3">
        <w:rPr>
          <w:i/>
          <w:color w:val="1F497D" w:themeColor="text2"/>
        </w:rPr>
        <w:t>matter</w:t>
      </w:r>
      <w:r w:rsidR="004741CB" w:rsidRPr="004829D3">
        <w:rPr>
          <w:color w:val="1F497D" w:themeColor="text2"/>
          <w:lang w:val="ru-RU"/>
        </w:rPr>
        <w:t>].</w:t>
      </w:r>
      <w:r w:rsidR="004741CB" w:rsidRPr="004829D3">
        <w:rPr>
          <w:color w:val="1F497D" w:themeColor="text2"/>
        </w:rPr>
        <w:t>txt</w:t>
      </w:r>
      <w:r w:rsidR="004741CB">
        <w:rPr>
          <w:color w:val="1F497D" w:themeColor="text2"/>
          <w:lang w:val="ru-RU"/>
        </w:rPr>
        <w:t xml:space="preserve"> </w:t>
      </w:r>
      <w:r>
        <w:rPr>
          <w:lang w:val="ru-RU"/>
        </w:rPr>
        <w:t>– коэффициенты в КДФ, плотность материала</w:t>
      </w:r>
      <w:r w:rsidR="00364FE3">
        <w:rPr>
          <w:lang w:val="ru-RU"/>
        </w:rPr>
        <w:t>, гэп</w:t>
      </w:r>
      <w:r w:rsidR="004741CB">
        <w:rPr>
          <w:lang w:val="ru-RU"/>
        </w:rPr>
        <w:t xml:space="preserve"> и т.п. – то необходимо позволить программе пересчитать их заново</w:t>
      </w:r>
      <w:r w:rsidR="00AB60E8">
        <w:rPr>
          <w:lang w:val="ru-RU"/>
        </w:rPr>
        <w:t xml:space="preserve"> (опция для пересчета сечений во входном файле </w:t>
      </w:r>
      <w:r w:rsidR="00AB60E8">
        <w:t>NUMERICAL</w:t>
      </w:r>
      <w:r w:rsidR="00AB60E8" w:rsidRPr="00AB60E8">
        <w:rPr>
          <w:lang w:val="ru-RU"/>
        </w:rPr>
        <w:t>_</w:t>
      </w:r>
      <w:r w:rsidR="00AB60E8">
        <w:t>PARAMETERS</w:t>
      </w:r>
      <w:r w:rsidR="00AB60E8">
        <w:rPr>
          <w:lang w:val="ru-RU"/>
        </w:rPr>
        <w:t>, см. ниже)</w:t>
      </w:r>
      <w:r w:rsidR="004741CB">
        <w:rPr>
          <w:lang w:val="ru-RU"/>
        </w:rPr>
        <w:t>.</w:t>
      </w:r>
    </w:p>
    <w:p w:rsidR="00AD7CEC" w:rsidRDefault="00AD7CEC" w:rsidP="00F87CE8">
      <w:pPr>
        <w:pStyle w:val="ListParagraph"/>
        <w:rPr>
          <w:lang w:val="ru-RU"/>
        </w:rPr>
      </w:pPr>
    </w:p>
    <w:p w:rsidR="00FD24A7" w:rsidRDefault="00FD24A7" w:rsidP="00FD24A7">
      <w:pPr>
        <w:pStyle w:val="Heading3"/>
        <w:numPr>
          <w:ilvl w:val="0"/>
          <w:numId w:val="4"/>
        </w:numPr>
        <w:rPr>
          <w:lang w:val="ru-RU"/>
        </w:rPr>
      </w:pPr>
      <w:bookmarkStart w:id="25" w:name="_Toc93747214"/>
      <w:r>
        <w:rPr>
          <w:lang w:val="ru-RU"/>
        </w:rPr>
        <w:t xml:space="preserve">Папка </w:t>
      </w:r>
      <w:r w:rsidRPr="00FD24A7">
        <w:rPr>
          <w:lang w:val="ru-RU"/>
        </w:rPr>
        <w:t>MD_input</w:t>
      </w:r>
      <w:bookmarkEnd w:id="25"/>
    </w:p>
    <w:p w:rsidR="00980748" w:rsidRPr="007B349C" w:rsidRDefault="00980748" w:rsidP="00980748">
      <w:pPr>
        <w:rPr>
          <w:lang w:val="ru-RU"/>
        </w:rPr>
      </w:pPr>
      <w:r>
        <w:rPr>
          <w:lang w:val="ru-RU"/>
        </w:rPr>
        <w:t xml:space="preserve">В этой папке собираны параметры ячейки </w:t>
      </w:r>
      <w:r w:rsidR="00D82F6C">
        <w:rPr>
          <w:lang w:val="ru-RU"/>
        </w:rPr>
        <w:t xml:space="preserve">и расчета </w:t>
      </w:r>
      <w:r>
        <w:rPr>
          <w:lang w:val="ru-RU"/>
        </w:rPr>
        <w:t xml:space="preserve">МД для каждого материала. Названия папки с параметрами ячейки для данного матреиала должно совпадать с названием папки со свойствами материала в папке </w:t>
      </w:r>
      <w:r w:rsidRPr="00A3513D">
        <w:rPr>
          <w:color w:val="1F497D" w:themeColor="text2"/>
        </w:rPr>
        <w:t>Materials</w:t>
      </w:r>
      <w:r w:rsidRPr="00A3513D">
        <w:rPr>
          <w:color w:val="1F497D" w:themeColor="text2"/>
          <w:lang w:val="ru-RU"/>
        </w:rPr>
        <w:t>_</w:t>
      </w:r>
      <w:r w:rsidRPr="00A3513D">
        <w:rPr>
          <w:color w:val="1F497D" w:themeColor="text2"/>
        </w:rPr>
        <w:t>parameters</w:t>
      </w:r>
      <w:r w:rsidRPr="00980748">
        <w:rPr>
          <w:lang w:val="ru-RU"/>
        </w:rPr>
        <w:t>.</w:t>
      </w:r>
      <w:r>
        <w:rPr>
          <w:lang w:val="ru-RU"/>
        </w:rPr>
        <w:t xml:space="preserve"> В папке с названием материала должны содержаться данные для описания МД ячейки</w:t>
      </w:r>
      <w:r w:rsidR="001763F2">
        <w:rPr>
          <w:lang w:val="ru-RU"/>
        </w:rPr>
        <w:t>:</w:t>
      </w:r>
      <w:r>
        <w:rPr>
          <w:lang w:val="ru-RU"/>
        </w:rPr>
        <w:t xml:space="preserve"> начальные координаты атомов, их скорости, размеры ячейки</w:t>
      </w:r>
      <w:r w:rsidR="00D82F6C">
        <w:rPr>
          <w:lang w:val="ru-RU"/>
        </w:rPr>
        <w:t>, параметры МД расчета</w:t>
      </w:r>
      <w:r>
        <w:rPr>
          <w:lang w:val="ru-RU"/>
        </w:rPr>
        <w:t>. Они могут быть заданы в следующих форматах:</w:t>
      </w:r>
    </w:p>
    <w:p w:rsidR="00980748" w:rsidRPr="00D82F6C" w:rsidRDefault="00980748" w:rsidP="00980748">
      <w:pPr>
        <w:rPr>
          <w:lang w:val="ru-RU"/>
        </w:rPr>
      </w:pPr>
      <w:r>
        <w:rPr>
          <w:lang w:val="ru-RU"/>
        </w:rPr>
        <w:t>А) Задание размера ячейки</w:t>
      </w:r>
      <w:r w:rsidR="00941B84" w:rsidRPr="00941B84">
        <w:rPr>
          <w:lang w:val="ru-RU"/>
        </w:rPr>
        <w:t xml:space="preserve"> </w:t>
      </w:r>
      <w:r w:rsidR="00941B84">
        <w:rPr>
          <w:lang w:val="ru-RU"/>
        </w:rPr>
        <w:t>и параметров МД</w:t>
      </w:r>
      <w:r>
        <w:rPr>
          <w:lang w:val="ru-RU"/>
        </w:rPr>
        <w:t xml:space="preserve">: файл </w:t>
      </w:r>
      <w:r w:rsidR="00391AFC">
        <w:rPr>
          <w:color w:val="1F497D" w:themeColor="text2"/>
        </w:rPr>
        <w:t>S</w:t>
      </w:r>
      <w:r w:rsidRPr="00980748">
        <w:rPr>
          <w:color w:val="1F497D" w:themeColor="text2"/>
        </w:rPr>
        <w:t>upercell</w:t>
      </w:r>
      <w:r w:rsidRPr="00980748">
        <w:rPr>
          <w:color w:val="1F497D" w:themeColor="text2"/>
          <w:lang w:val="ru-RU"/>
        </w:rPr>
        <w:t>.</w:t>
      </w:r>
      <w:r w:rsidRPr="00980748">
        <w:rPr>
          <w:color w:val="1F497D" w:themeColor="text2"/>
        </w:rPr>
        <w:t>txt</w:t>
      </w:r>
      <w:r w:rsidR="00D82F6C" w:rsidRPr="00D82F6C">
        <w:rPr>
          <w:lang w:val="ru-RU"/>
        </w:rPr>
        <w:t xml:space="preserve"> (обязательный файл)</w:t>
      </w:r>
    </w:p>
    <w:p w:rsidR="00AD191C" w:rsidRDefault="00AD191C" w:rsidP="00980748">
      <w:pPr>
        <w:rPr>
          <w:lang w:val="ru-RU"/>
        </w:rPr>
      </w:pPr>
      <w:r>
        <w:rPr>
          <w:lang w:val="ru-RU"/>
        </w:rPr>
        <w:t>В этом файле можно указать параметры МД, используя следующие кодовые слова:</w:t>
      </w:r>
    </w:p>
    <w:tbl>
      <w:tblPr>
        <w:tblStyle w:val="TableGrid"/>
        <w:tblW w:w="0" w:type="auto"/>
        <w:tblLook w:val="04A0" w:firstRow="1" w:lastRow="0" w:firstColumn="1" w:lastColumn="0" w:noHBand="0" w:noVBand="1"/>
      </w:tblPr>
      <w:tblGrid>
        <w:gridCol w:w="2689"/>
        <w:gridCol w:w="7507"/>
      </w:tblGrid>
      <w:tr w:rsidR="00AD191C" w:rsidTr="00B939BF">
        <w:tc>
          <w:tcPr>
            <w:tcW w:w="2689" w:type="dxa"/>
          </w:tcPr>
          <w:p w:rsidR="00AD191C" w:rsidRDefault="00AD191C" w:rsidP="00B939BF">
            <w:pPr>
              <w:ind w:firstLine="0"/>
              <w:jc w:val="center"/>
              <w:rPr>
                <w:lang w:val="ru-RU"/>
              </w:rPr>
            </w:pPr>
            <w:r>
              <w:rPr>
                <w:lang w:val="ru-RU"/>
              </w:rPr>
              <w:t>Код</w:t>
            </w:r>
            <w:r w:rsidR="00D82F6C">
              <w:rPr>
                <w:lang w:val="ru-RU"/>
              </w:rPr>
              <w:t>овое слово</w:t>
            </w:r>
          </w:p>
        </w:tc>
        <w:tc>
          <w:tcPr>
            <w:tcW w:w="7507" w:type="dxa"/>
          </w:tcPr>
          <w:p w:rsidR="00AD191C" w:rsidRDefault="00AD191C" w:rsidP="00B939BF">
            <w:pPr>
              <w:ind w:firstLine="0"/>
              <w:jc w:val="center"/>
              <w:rPr>
                <w:lang w:val="ru-RU"/>
              </w:rPr>
            </w:pPr>
            <w:r>
              <w:rPr>
                <w:lang w:val="ru-RU"/>
              </w:rPr>
              <w:t>Значение</w:t>
            </w:r>
          </w:p>
        </w:tc>
      </w:tr>
      <w:tr w:rsidR="00AD191C" w:rsidRPr="004109AE" w:rsidTr="00B939BF">
        <w:tc>
          <w:tcPr>
            <w:tcW w:w="2689" w:type="dxa"/>
          </w:tcPr>
          <w:p w:rsidR="00AD191C" w:rsidRPr="00AF6556" w:rsidRDefault="00AD191C" w:rsidP="00B939BF">
            <w:pPr>
              <w:ind w:firstLine="0"/>
              <w:jc w:val="center"/>
            </w:pPr>
            <w:r>
              <w:t>Supercell</w:t>
            </w:r>
          </w:p>
        </w:tc>
        <w:tc>
          <w:tcPr>
            <w:tcW w:w="7507" w:type="dxa"/>
          </w:tcPr>
          <w:p w:rsidR="00AD191C" w:rsidRPr="00AD191C" w:rsidRDefault="00AD191C" w:rsidP="00AD191C">
            <w:pPr>
              <w:ind w:firstLine="31"/>
              <w:jc w:val="left"/>
              <w:rPr>
                <w:lang w:val="ru-RU"/>
              </w:rPr>
            </w:pPr>
            <w:r>
              <w:rPr>
                <w:lang w:val="ru-RU"/>
              </w:rPr>
              <w:t>Указание размера МД ячейки</w:t>
            </w:r>
          </w:p>
        </w:tc>
      </w:tr>
      <w:tr w:rsidR="00FA5356" w:rsidRPr="009613FF" w:rsidTr="00B939BF">
        <w:tc>
          <w:tcPr>
            <w:tcW w:w="2689" w:type="dxa"/>
          </w:tcPr>
          <w:p w:rsidR="00FA5356" w:rsidRDefault="00FA5356" w:rsidP="00B939BF">
            <w:pPr>
              <w:ind w:firstLine="0"/>
              <w:jc w:val="center"/>
            </w:pPr>
            <w:r>
              <w:t>Recenter</w:t>
            </w:r>
          </w:p>
        </w:tc>
        <w:tc>
          <w:tcPr>
            <w:tcW w:w="7507" w:type="dxa"/>
          </w:tcPr>
          <w:p w:rsidR="00FA5356" w:rsidRDefault="00FA5356" w:rsidP="00FA5356">
            <w:pPr>
              <w:ind w:firstLine="31"/>
              <w:jc w:val="left"/>
              <w:rPr>
                <w:lang w:val="ru-RU"/>
              </w:rPr>
            </w:pPr>
            <w:r>
              <w:rPr>
                <w:lang w:val="ru-RU"/>
              </w:rPr>
              <w:t xml:space="preserve">Указание </w:t>
            </w:r>
            <w:r w:rsidR="00941B84">
              <w:rPr>
                <w:lang w:val="ru-RU"/>
              </w:rPr>
              <w:t xml:space="preserve">поместить </w:t>
            </w:r>
            <w:r>
              <w:rPr>
                <w:lang w:val="ru-RU"/>
              </w:rPr>
              <w:t>центр ячейки в 0 по указанным осям</w:t>
            </w:r>
          </w:p>
        </w:tc>
      </w:tr>
      <w:tr w:rsidR="0063393F" w:rsidRPr="009613FF" w:rsidTr="00B939BF">
        <w:tc>
          <w:tcPr>
            <w:tcW w:w="2689" w:type="dxa"/>
          </w:tcPr>
          <w:p w:rsidR="0063393F" w:rsidRPr="0063393F" w:rsidRDefault="0063393F" w:rsidP="00B939BF">
            <w:pPr>
              <w:ind w:firstLine="0"/>
              <w:jc w:val="center"/>
            </w:pPr>
            <w:r w:rsidRPr="0063393F">
              <w:rPr>
                <w:lang w:val="ru-RU"/>
              </w:rPr>
              <w:t>MC_MD_coupling</w:t>
            </w:r>
          </w:p>
        </w:tc>
        <w:tc>
          <w:tcPr>
            <w:tcW w:w="7507" w:type="dxa"/>
          </w:tcPr>
          <w:p w:rsidR="0063393F" w:rsidRDefault="0063393F" w:rsidP="00FA5356">
            <w:pPr>
              <w:ind w:firstLine="31"/>
              <w:jc w:val="left"/>
              <w:rPr>
                <w:lang w:val="ru-RU"/>
              </w:rPr>
            </w:pPr>
            <w:r>
              <w:rPr>
                <w:lang w:val="ru-RU"/>
              </w:rPr>
              <w:t>Задание сетки по пространству для обмена данными между МК и МД</w:t>
            </w:r>
          </w:p>
        </w:tc>
      </w:tr>
      <w:tr w:rsidR="00AD191C" w:rsidRPr="00FA5356" w:rsidTr="00B939BF">
        <w:tc>
          <w:tcPr>
            <w:tcW w:w="2689" w:type="dxa"/>
          </w:tcPr>
          <w:p w:rsidR="00AD191C" w:rsidRPr="00AF6556" w:rsidRDefault="00AD191C" w:rsidP="00B939BF">
            <w:pPr>
              <w:ind w:firstLine="0"/>
              <w:jc w:val="center"/>
            </w:pPr>
            <w:r>
              <w:t>Thermostat</w:t>
            </w:r>
          </w:p>
        </w:tc>
        <w:tc>
          <w:tcPr>
            <w:tcW w:w="7507" w:type="dxa"/>
          </w:tcPr>
          <w:p w:rsidR="00AD191C" w:rsidRPr="00AD191C" w:rsidRDefault="00AD191C" w:rsidP="0063393F">
            <w:pPr>
              <w:ind w:firstLine="31"/>
              <w:jc w:val="left"/>
              <w:rPr>
                <w:lang w:val="ru-RU"/>
              </w:rPr>
            </w:pPr>
            <w:r>
              <w:rPr>
                <w:lang w:val="ru-RU"/>
              </w:rPr>
              <w:t>Указание пара</w:t>
            </w:r>
            <w:r w:rsidR="0063393F">
              <w:rPr>
                <w:lang w:val="ru-RU"/>
              </w:rPr>
              <w:t>метров используемого термостата</w:t>
            </w:r>
          </w:p>
        </w:tc>
      </w:tr>
      <w:tr w:rsidR="00AD191C" w:rsidRPr="009613FF" w:rsidTr="00B939BF">
        <w:tc>
          <w:tcPr>
            <w:tcW w:w="2689" w:type="dxa"/>
          </w:tcPr>
          <w:p w:rsidR="00AD191C" w:rsidRPr="00AF6556" w:rsidRDefault="00AD191C" w:rsidP="00B939BF">
            <w:pPr>
              <w:ind w:firstLine="0"/>
              <w:jc w:val="center"/>
            </w:pPr>
            <w:r w:rsidRPr="00AD191C">
              <w:t>Pressure_damp</w:t>
            </w:r>
          </w:p>
        </w:tc>
        <w:tc>
          <w:tcPr>
            <w:tcW w:w="7507" w:type="dxa"/>
          </w:tcPr>
          <w:p w:rsidR="00AD191C" w:rsidRPr="00AD191C" w:rsidRDefault="00AD191C" w:rsidP="00AD191C">
            <w:pPr>
              <w:ind w:firstLine="31"/>
              <w:jc w:val="left"/>
              <w:rPr>
                <w:lang w:val="ru-RU"/>
              </w:rPr>
            </w:pPr>
            <w:r>
              <w:rPr>
                <w:lang w:val="ru-RU"/>
              </w:rPr>
              <w:t>Указание параметров для гошения волн давления (</w:t>
            </w:r>
            <w:r w:rsidRPr="00AD191C">
              <w:rPr>
                <w:i/>
                <w:lang w:val="ru-RU"/>
              </w:rPr>
              <w:t>не тестировано</w:t>
            </w:r>
            <w:r>
              <w:rPr>
                <w:lang w:val="ru-RU"/>
              </w:rPr>
              <w:t>)</w:t>
            </w:r>
          </w:p>
        </w:tc>
      </w:tr>
    </w:tbl>
    <w:p w:rsidR="00AD191C" w:rsidRPr="00FA5356" w:rsidRDefault="00AD191C" w:rsidP="00980748">
      <w:pPr>
        <w:rPr>
          <w:lang w:val="ru-RU"/>
        </w:rPr>
      </w:pPr>
    </w:p>
    <w:p w:rsidR="00AD191C" w:rsidRPr="00AD191C" w:rsidRDefault="00AD191C" w:rsidP="00980748">
      <w:pPr>
        <w:rPr>
          <w:lang w:val="ru-RU"/>
        </w:rPr>
      </w:pPr>
      <w:r>
        <w:rPr>
          <w:lang w:val="ru-RU"/>
        </w:rPr>
        <w:t>Под каждым ключевым словом должны быть указаны параметры строго в следующих форматах.</w:t>
      </w:r>
    </w:p>
    <w:p w:rsidR="00980748" w:rsidRDefault="00AD191C" w:rsidP="00980748">
      <w:pPr>
        <w:rPr>
          <w:lang w:val="ru-RU"/>
        </w:rPr>
      </w:pPr>
      <w:r w:rsidRPr="003E7C93">
        <w:rPr>
          <w:u w:val="single"/>
        </w:rPr>
        <w:lastRenderedPageBreak/>
        <w:t>Supercell</w:t>
      </w:r>
      <w:r w:rsidRPr="00AD191C">
        <w:rPr>
          <w:lang w:val="ru-RU"/>
        </w:rPr>
        <w:t xml:space="preserve">: </w:t>
      </w:r>
      <w:r>
        <w:rPr>
          <w:lang w:val="ru-RU"/>
        </w:rPr>
        <w:t xml:space="preserve">используется </w:t>
      </w:r>
      <w:r w:rsidR="00980748">
        <w:rPr>
          <w:lang w:val="ru-RU"/>
        </w:rPr>
        <w:t xml:space="preserve">для задания параметров МД ячейки в следующем формате: три строчки содержат инорфмацию о координатах начала и конца вдоль трех декартовых осей в </w:t>
      </w:r>
      <w:r w:rsidR="00980748" w:rsidRPr="00980748">
        <w:rPr>
          <w:lang w:val="ru-RU"/>
        </w:rPr>
        <w:t>[</w:t>
      </w:r>
      <w:r w:rsidR="00980748">
        <w:t>A</w:t>
      </w:r>
      <w:r w:rsidR="00980748" w:rsidRPr="00980748">
        <w:rPr>
          <w:lang w:val="ru-RU"/>
        </w:rPr>
        <w:t>]</w:t>
      </w:r>
      <w:r w:rsidR="00980748">
        <w:rPr>
          <w:lang w:val="ru-RU"/>
        </w:rPr>
        <w:t>, и индекса для граничных условий</w:t>
      </w:r>
      <w:r w:rsidR="00516E7C">
        <w:rPr>
          <w:lang w:val="ru-RU"/>
        </w:rPr>
        <w:t xml:space="preserve"> (см. пример на </w:t>
      </w:r>
      <w:r w:rsidR="00516E7C">
        <w:rPr>
          <w:lang w:val="ru-RU"/>
        </w:rPr>
        <w:fldChar w:fldCharType="begin"/>
      </w:r>
      <w:r w:rsidR="00516E7C">
        <w:rPr>
          <w:lang w:val="ru-RU"/>
        </w:rPr>
        <w:instrText xml:space="preserve"> REF _Ref85377773 \h </w:instrText>
      </w:r>
      <w:r w:rsidR="00516E7C">
        <w:rPr>
          <w:lang w:val="ru-RU"/>
        </w:rPr>
      </w:r>
      <w:r w:rsidR="00516E7C">
        <w:rPr>
          <w:lang w:val="ru-RU"/>
        </w:rPr>
        <w:fldChar w:fldCharType="separate"/>
      </w:r>
      <w:r w:rsidR="008E0E0C" w:rsidRPr="00404429">
        <w:rPr>
          <w:b/>
        </w:rPr>
        <w:t>Figure</w:t>
      </w:r>
      <w:r w:rsidR="008E0E0C" w:rsidRPr="00516E7C">
        <w:rPr>
          <w:b/>
          <w:lang w:val="ru-RU"/>
        </w:rPr>
        <w:t xml:space="preserve"> </w:t>
      </w:r>
      <w:r w:rsidR="008E0E0C" w:rsidRPr="00516E7C">
        <w:rPr>
          <w:b/>
          <w:noProof/>
          <w:lang w:val="ru-RU"/>
        </w:rPr>
        <w:t>1</w:t>
      </w:r>
      <w:r w:rsidR="00516E7C">
        <w:rPr>
          <w:lang w:val="ru-RU"/>
        </w:rPr>
        <w:fldChar w:fldCharType="end"/>
      </w:r>
      <w:r w:rsidR="00516E7C">
        <w:rPr>
          <w:lang w:val="ru-RU"/>
        </w:rPr>
        <w:t>)</w:t>
      </w:r>
      <w:r w:rsidR="00980748">
        <w:rPr>
          <w:lang w:val="ru-RU"/>
        </w:rPr>
        <w:t>:</w:t>
      </w:r>
    </w:p>
    <w:p w:rsidR="00980748" w:rsidRDefault="00980748" w:rsidP="00516E7C">
      <w:pPr>
        <w:spacing w:after="0" w:line="240" w:lineRule="auto"/>
      </w:pPr>
      <w:r>
        <w:t>X_start</w:t>
      </w:r>
      <w:r>
        <w:tab/>
        <w:t>X_end</w:t>
      </w:r>
      <w:r>
        <w:tab/>
      </w:r>
      <w:r>
        <w:tab/>
        <w:t>ind_x</w:t>
      </w:r>
    </w:p>
    <w:p w:rsidR="00980748" w:rsidRDefault="00980748" w:rsidP="00516E7C">
      <w:pPr>
        <w:spacing w:after="0" w:line="240" w:lineRule="auto"/>
      </w:pPr>
      <w:r>
        <w:t>Y_start</w:t>
      </w:r>
      <w:r>
        <w:tab/>
        <w:t>Y_end</w:t>
      </w:r>
      <w:r>
        <w:tab/>
      </w:r>
      <w:r>
        <w:tab/>
        <w:t>ind_y</w:t>
      </w:r>
    </w:p>
    <w:p w:rsidR="00980748" w:rsidRPr="00980748" w:rsidRDefault="00980748" w:rsidP="00516E7C">
      <w:pPr>
        <w:spacing w:after="0" w:line="240" w:lineRule="auto"/>
      </w:pPr>
      <w:r>
        <w:t>Z</w:t>
      </w:r>
      <w:r w:rsidRPr="00980748">
        <w:t>_</w:t>
      </w:r>
      <w:r>
        <w:t>start</w:t>
      </w:r>
      <w:r w:rsidRPr="00980748">
        <w:tab/>
      </w:r>
      <w:r>
        <w:t>Z</w:t>
      </w:r>
      <w:r w:rsidRPr="00980748">
        <w:t>_</w:t>
      </w:r>
      <w:r>
        <w:t>end</w:t>
      </w:r>
      <w:r>
        <w:tab/>
      </w:r>
      <w:r>
        <w:tab/>
        <w:t>ind_z</w:t>
      </w:r>
    </w:p>
    <w:p w:rsidR="00E7094D" w:rsidRDefault="00E7094D" w:rsidP="00E7094D">
      <w:pPr>
        <w:rPr>
          <w:i/>
          <w:lang w:val="ru-RU"/>
        </w:rPr>
      </w:pPr>
      <w:r w:rsidRPr="00980748">
        <w:rPr>
          <w:i/>
          <w:lang w:val="ru-RU"/>
        </w:rPr>
        <w:t>МД ячейка пока что всегда ортогональная, нельзя выбрать другие углы между осями.</w:t>
      </w:r>
    </w:p>
    <w:p w:rsidR="00516E7C" w:rsidRDefault="00962E5E" w:rsidP="00962E5E">
      <w:pPr>
        <w:ind w:firstLine="0"/>
      </w:pPr>
      <w:r>
        <w:rPr>
          <w:noProof/>
        </w:rPr>
        <w:drawing>
          <wp:inline distT="0" distB="0" distL="0" distR="0" wp14:anchorId="6283E757" wp14:editId="67F7DB2C">
            <wp:extent cx="6443932" cy="21096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3" t="12548" r="17740" b="39862"/>
                    <a:stretch/>
                  </pic:blipFill>
                  <pic:spPr bwMode="auto">
                    <a:xfrm>
                      <a:off x="0" y="0"/>
                      <a:ext cx="6483502" cy="2122571"/>
                    </a:xfrm>
                    <a:prstGeom prst="rect">
                      <a:avLst/>
                    </a:prstGeom>
                    <a:ln>
                      <a:noFill/>
                    </a:ln>
                    <a:extLst>
                      <a:ext uri="{53640926-AAD7-44D8-BBD7-CCE9431645EC}">
                        <a14:shadowObscured xmlns:a14="http://schemas.microsoft.com/office/drawing/2010/main"/>
                      </a:ext>
                    </a:extLst>
                  </pic:spPr>
                </pic:pic>
              </a:graphicData>
            </a:graphic>
          </wp:inline>
        </w:drawing>
      </w:r>
    </w:p>
    <w:p w:rsidR="00516E7C" w:rsidRPr="00516E7C" w:rsidRDefault="00516E7C" w:rsidP="00516E7C">
      <w:pPr>
        <w:pStyle w:val="Caption"/>
        <w:rPr>
          <w:b w:val="0"/>
          <w:color w:val="auto"/>
          <w:lang w:val="ru-RU"/>
        </w:rPr>
      </w:pPr>
      <w:bookmarkStart w:id="26" w:name="_Ref85377773"/>
      <w:r w:rsidRPr="00404429">
        <w:rPr>
          <w:b w:val="0"/>
        </w:rPr>
        <w:t>Figure</w:t>
      </w:r>
      <w:r w:rsidRPr="00516E7C">
        <w:rPr>
          <w:b w:val="0"/>
          <w:lang w:val="ru-RU"/>
        </w:rPr>
        <w:t xml:space="preserve"> </w:t>
      </w:r>
      <w:r w:rsidRPr="00404429">
        <w:rPr>
          <w:b w:val="0"/>
        </w:rPr>
        <w:fldChar w:fldCharType="begin"/>
      </w:r>
      <w:r w:rsidRPr="00516E7C">
        <w:rPr>
          <w:b w:val="0"/>
          <w:lang w:val="ru-RU"/>
        </w:rPr>
        <w:instrText xml:space="preserve"> </w:instrText>
      </w:r>
      <w:r w:rsidRPr="00404429">
        <w:rPr>
          <w:b w:val="0"/>
        </w:rPr>
        <w:instrText>SEQ</w:instrText>
      </w:r>
      <w:r w:rsidRPr="00516E7C">
        <w:rPr>
          <w:b w:val="0"/>
          <w:lang w:val="ru-RU"/>
        </w:rPr>
        <w:instrText xml:space="preserve"> </w:instrText>
      </w:r>
      <w:r w:rsidRPr="00404429">
        <w:rPr>
          <w:b w:val="0"/>
        </w:rPr>
        <w:instrText>Figure</w:instrText>
      </w:r>
      <w:r w:rsidRPr="00516E7C">
        <w:rPr>
          <w:b w:val="0"/>
          <w:lang w:val="ru-RU"/>
        </w:rPr>
        <w:instrText xml:space="preserve"> \* </w:instrText>
      </w:r>
      <w:r w:rsidRPr="00404429">
        <w:rPr>
          <w:b w:val="0"/>
        </w:rPr>
        <w:instrText>ARABIC</w:instrText>
      </w:r>
      <w:r w:rsidRPr="00516E7C">
        <w:rPr>
          <w:b w:val="0"/>
          <w:lang w:val="ru-RU"/>
        </w:rPr>
        <w:instrText xml:space="preserve"> </w:instrText>
      </w:r>
      <w:r w:rsidRPr="00404429">
        <w:rPr>
          <w:b w:val="0"/>
        </w:rPr>
        <w:fldChar w:fldCharType="separate"/>
      </w:r>
      <w:r w:rsidRPr="00516E7C">
        <w:rPr>
          <w:b w:val="0"/>
          <w:noProof/>
          <w:lang w:val="ru-RU"/>
        </w:rPr>
        <w:t>1</w:t>
      </w:r>
      <w:r w:rsidRPr="00404429">
        <w:rPr>
          <w:b w:val="0"/>
        </w:rPr>
        <w:fldChar w:fldCharType="end"/>
      </w:r>
      <w:bookmarkEnd w:id="26"/>
      <w:r w:rsidRPr="00516E7C">
        <w:rPr>
          <w:b w:val="0"/>
          <w:lang w:val="ru-RU"/>
        </w:rPr>
        <w:t>.</w:t>
      </w:r>
      <w:r w:rsidRPr="00516E7C">
        <w:rPr>
          <w:b w:val="0"/>
          <w:color w:val="auto"/>
          <w:lang w:val="ru-RU"/>
        </w:rPr>
        <w:t xml:space="preserve"> </w:t>
      </w:r>
      <w:r w:rsidRPr="00404429">
        <w:rPr>
          <w:b w:val="0"/>
          <w:color w:val="auto"/>
          <w:lang w:val="ru-RU"/>
        </w:rPr>
        <w:t>Пример</w:t>
      </w:r>
      <w:r w:rsidRPr="00516E7C">
        <w:rPr>
          <w:b w:val="0"/>
          <w:color w:val="auto"/>
          <w:lang w:val="ru-RU"/>
        </w:rPr>
        <w:t xml:space="preserve"> </w:t>
      </w:r>
      <w:r w:rsidRPr="00404429">
        <w:rPr>
          <w:b w:val="0"/>
          <w:color w:val="auto"/>
          <w:lang w:val="ru-RU"/>
        </w:rPr>
        <w:t>файла</w:t>
      </w:r>
      <w:r w:rsidRPr="00516E7C">
        <w:rPr>
          <w:b w:val="0"/>
          <w:color w:val="auto"/>
          <w:lang w:val="ru-RU"/>
        </w:rPr>
        <w:t xml:space="preserve"> </w:t>
      </w:r>
      <w:r>
        <w:rPr>
          <w:b w:val="0"/>
          <w:color w:val="auto"/>
        </w:rPr>
        <w:t>Supercell</w:t>
      </w:r>
      <w:r w:rsidRPr="00516E7C">
        <w:rPr>
          <w:b w:val="0"/>
          <w:color w:val="auto"/>
          <w:lang w:val="ru-RU"/>
        </w:rPr>
        <w:t>.</w:t>
      </w:r>
      <w:r>
        <w:rPr>
          <w:b w:val="0"/>
          <w:color w:val="auto"/>
        </w:rPr>
        <w:t>txt</w:t>
      </w:r>
    </w:p>
    <w:p w:rsidR="00516E7C" w:rsidRPr="00A74106" w:rsidRDefault="00516E7C" w:rsidP="00E7094D">
      <w:pPr>
        <w:rPr>
          <w:i/>
          <w:lang w:val="ru-RU"/>
        </w:rPr>
      </w:pPr>
    </w:p>
    <w:p w:rsidR="00371DBC" w:rsidRDefault="00371DBC" w:rsidP="00980748">
      <w:pPr>
        <w:rPr>
          <w:lang w:val="ru-RU"/>
        </w:rPr>
      </w:pPr>
      <w:r>
        <w:rPr>
          <w:lang w:val="ru-RU"/>
        </w:rPr>
        <w:t xml:space="preserve">Если в расчете используются не только МД, но и другие модули (МК, ТТМ, и т.д.), то </w:t>
      </w:r>
      <w:r w:rsidR="00941B84">
        <w:rPr>
          <w:lang w:val="ru-RU"/>
        </w:rPr>
        <w:t>нужно самостоятельно убедиться</w:t>
      </w:r>
      <w:r>
        <w:rPr>
          <w:lang w:val="ru-RU"/>
        </w:rPr>
        <w:t>, чтобы размеры и координаты МД ячейки соответствовали какой-то области пространства, заданной в мишени МК (</w:t>
      </w:r>
      <w:r w:rsidR="006736EB">
        <w:rPr>
          <w:lang w:val="ru-RU"/>
        </w:rPr>
        <w:t xml:space="preserve">или </w:t>
      </w:r>
      <w:r>
        <w:rPr>
          <w:lang w:val="ru-RU"/>
        </w:rPr>
        <w:t>ТТМ, и т.д.).</w:t>
      </w:r>
    </w:p>
    <w:p w:rsidR="00980748" w:rsidRPr="007B349C" w:rsidRDefault="00980748" w:rsidP="00980748">
      <w:pPr>
        <w:rPr>
          <w:lang w:val="ru-RU"/>
        </w:rPr>
      </w:pPr>
      <w:r>
        <w:rPr>
          <w:lang w:val="ru-RU"/>
        </w:rPr>
        <w:t xml:space="preserve">Индекс граничных условий </w:t>
      </w:r>
      <w:r w:rsidR="00D82F6C">
        <w:t>ind</w:t>
      </w:r>
      <w:r w:rsidR="00D82F6C" w:rsidRPr="00D82F6C">
        <w:rPr>
          <w:lang w:val="ru-RU"/>
        </w:rPr>
        <w:t>_[</w:t>
      </w:r>
      <w:r w:rsidR="00D82F6C">
        <w:t>axis</w:t>
      </w:r>
      <w:r w:rsidR="00D82F6C" w:rsidRPr="00D82F6C">
        <w:rPr>
          <w:lang w:val="ru-RU"/>
        </w:rPr>
        <w:t>]</w:t>
      </w:r>
      <w:r w:rsidR="00D82F6C">
        <w:rPr>
          <w:lang w:val="ru-RU"/>
        </w:rPr>
        <w:t xml:space="preserve"> </w:t>
      </w:r>
      <w:r>
        <w:rPr>
          <w:lang w:val="ru-RU"/>
        </w:rPr>
        <w:t xml:space="preserve">в МД может быть задан как 0 – свободные </w:t>
      </w:r>
      <w:r w:rsidR="00371DBC">
        <w:rPr>
          <w:lang w:val="ru-RU"/>
        </w:rPr>
        <w:t>границы</w:t>
      </w:r>
      <w:r>
        <w:rPr>
          <w:lang w:val="ru-RU"/>
        </w:rPr>
        <w:t xml:space="preserve">, или 1 – периодические граничные условия. Этот индекс не обязан совпадать с </w:t>
      </w:r>
      <w:r w:rsidR="00941B84">
        <w:rPr>
          <w:lang w:val="ru-RU"/>
        </w:rPr>
        <w:t>и</w:t>
      </w:r>
      <w:r w:rsidR="00922C1E">
        <w:rPr>
          <w:lang w:val="ru-RU"/>
        </w:rPr>
        <w:t xml:space="preserve">ндексом граничных условий в МК мишени, т.е. моделирование возбужденных частиц </w:t>
      </w:r>
      <w:r w:rsidR="00D82F6C">
        <w:rPr>
          <w:lang w:val="ru-RU"/>
        </w:rPr>
        <w:t>и</w:t>
      </w:r>
      <w:r w:rsidR="00922C1E">
        <w:rPr>
          <w:lang w:val="ru-RU"/>
        </w:rPr>
        <w:t xml:space="preserve"> моделирование атомов мишени могут вестись по разному. </w:t>
      </w:r>
      <w:r w:rsidR="00371DBC">
        <w:rPr>
          <w:lang w:val="ru-RU"/>
        </w:rPr>
        <w:t xml:space="preserve">Например, электроны могут улетать или </w:t>
      </w:r>
      <w:r w:rsidR="00941B84">
        <w:rPr>
          <w:lang w:val="ru-RU"/>
        </w:rPr>
        <w:t>поглощаться</w:t>
      </w:r>
      <w:r w:rsidR="00371DBC">
        <w:rPr>
          <w:lang w:val="ru-RU"/>
        </w:rPr>
        <w:t>, тогда как атомы могут быть за</w:t>
      </w:r>
      <w:r w:rsidR="00D82F6C">
        <w:rPr>
          <w:lang w:val="ru-RU"/>
        </w:rPr>
        <w:t xml:space="preserve">перты в периодических условиях. Это </w:t>
      </w:r>
      <w:r w:rsidR="00371DBC">
        <w:rPr>
          <w:lang w:val="ru-RU"/>
        </w:rPr>
        <w:t>может быть важно, если моделируются разные размеры систем в МК</w:t>
      </w:r>
      <w:r w:rsidR="00FE073B">
        <w:rPr>
          <w:lang w:val="ru-RU"/>
        </w:rPr>
        <w:t xml:space="preserve"> и М</w:t>
      </w:r>
      <w:r w:rsidR="00371DBC">
        <w:rPr>
          <w:lang w:val="ru-RU"/>
        </w:rPr>
        <w:t>Д</w:t>
      </w:r>
      <w:r w:rsidR="00D82F6C">
        <w:rPr>
          <w:lang w:val="ru-RU"/>
        </w:rPr>
        <w:t xml:space="preserve"> – что обычно и делается: МК электроны могут разлетаться далеко, тогда как атомы моделируются только вокруг трека.</w:t>
      </w:r>
    </w:p>
    <w:p w:rsidR="00980748" w:rsidRDefault="00980748" w:rsidP="00980748">
      <w:pPr>
        <w:rPr>
          <w:lang w:val="ru-RU"/>
        </w:rPr>
      </w:pPr>
      <w:r>
        <w:rPr>
          <w:lang w:val="ru-RU"/>
        </w:rPr>
        <w:t>Координаты</w:t>
      </w:r>
      <w:r w:rsidR="00613E04">
        <w:rPr>
          <w:lang w:val="ru-RU"/>
        </w:rPr>
        <w:t xml:space="preserve"> конца ячейки используются только при задании атомных ко</w:t>
      </w:r>
      <w:r w:rsidR="00EF4C46">
        <w:rPr>
          <w:lang w:val="ru-RU"/>
        </w:rPr>
        <w:t>ординат для всех атомов в ячейке</w:t>
      </w:r>
      <w:r w:rsidR="00613E04">
        <w:rPr>
          <w:lang w:val="ru-RU"/>
        </w:rPr>
        <w:t xml:space="preserve">; если же ячейка строится из примитивных ячеек (см. ниже), то конечная координата </w:t>
      </w:r>
      <w:r w:rsidR="001F3ECB" w:rsidRPr="001F3ECB">
        <w:rPr>
          <w:lang w:val="ru-RU"/>
        </w:rPr>
        <w:t>[</w:t>
      </w:r>
      <w:r w:rsidR="001F3ECB" w:rsidRPr="001F3ECB">
        <w:rPr>
          <w:i/>
        </w:rPr>
        <w:t>R</w:t>
      </w:r>
      <w:r w:rsidR="001F3ECB" w:rsidRPr="001F3ECB">
        <w:rPr>
          <w:lang w:val="ru-RU"/>
        </w:rPr>
        <w:t>]</w:t>
      </w:r>
      <w:r w:rsidR="001F3ECB">
        <w:rPr>
          <w:lang w:val="ru-RU"/>
        </w:rPr>
        <w:t>_</w:t>
      </w:r>
      <w:r w:rsidR="001F3ECB">
        <w:t>end</w:t>
      </w:r>
      <w:r w:rsidR="00613E04">
        <w:rPr>
          <w:lang w:val="ru-RU"/>
        </w:rPr>
        <w:t xml:space="preserve"> получится такой, какой получится, и значние, указанное в файле, использовано не будет.</w:t>
      </w:r>
      <w:r w:rsidR="00EF4C46">
        <w:rPr>
          <w:lang w:val="ru-RU"/>
        </w:rPr>
        <w:t xml:space="preserve"> На этот случай удобна следующая опция, позволяющая поместить ячейку в центр, не зная ее размера заранее.</w:t>
      </w:r>
    </w:p>
    <w:p w:rsidR="00FA5356" w:rsidRPr="00EF4C46" w:rsidRDefault="00FA5356" w:rsidP="00980748">
      <w:pPr>
        <w:rPr>
          <w:u w:val="single"/>
          <w:lang w:val="ru-RU"/>
        </w:rPr>
      </w:pPr>
    </w:p>
    <w:p w:rsidR="00FA5356" w:rsidRDefault="00FA5356" w:rsidP="00980748">
      <w:pPr>
        <w:rPr>
          <w:lang w:val="ru-RU"/>
        </w:rPr>
      </w:pPr>
      <w:r>
        <w:rPr>
          <w:u w:val="single"/>
        </w:rPr>
        <w:t>Recenter</w:t>
      </w:r>
      <w:r w:rsidRPr="00FA5356">
        <w:rPr>
          <w:lang w:val="ru-RU"/>
        </w:rPr>
        <w:t xml:space="preserve"> (</w:t>
      </w:r>
      <w:r>
        <w:rPr>
          <w:lang w:val="ru-RU"/>
        </w:rPr>
        <w:t>необязательное ключевое слово</w:t>
      </w:r>
      <w:r w:rsidRPr="00FA5356">
        <w:rPr>
          <w:lang w:val="ru-RU"/>
        </w:rPr>
        <w:t>)</w:t>
      </w:r>
      <w:r>
        <w:rPr>
          <w:lang w:val="ru-RU"/>
        </w:rPr>
        <w:t xml:space="preserve">: указание переместить ячейку в центр координатных осей указывается в следующей строке простым перечислением осей, по которым нужно сдвинуть ячейку. Можно указать от одной до трех осей (без пробелов). Например, чтобы сдвинуть ячейку в </w:t>
      </w:r>
      <w:r>
        <w:rPr>
          <w:lang w:val="ru-RU"/>
        </w:rPr>
        <w:lastRenderedPageBreak/>
        <w:t xml:space="preserve">центр по осям </w:t>
      </w:r>
      <w:r>
        <w:t>X</w:t>
      </w:r>
      <w:r w:rsidRPr="00FA5356">
        <w:rPr>
          <w:lang w:val="ru-RU"/>
        </w:rPr>
        <w:t xml:space="preserve"> </w:t>
      </w:r>
      <w:r>
        <w:rPr>
          <w:lang w:val="ru-RU"/>
        </w:rPr>
        <w:t xml:space="preserve">и </w:t>
      </w:r>
      <w:r>
        <w:t>Y</w:t>
      </w:r>
      <w:r w:rsidRPr="00FA5356">
        <w:rPr>
          <w:lang w:val="ru-RU"/>
        </w:rPr>
        <w:t xml:space="preserve"> </w:t>
      </w:r>
      <w:r>
        <w:rPr>
          <w:lang w:val="ru-RU"/>
        </w:rPr>
        <w:t xml:space="preserve">указывается </w:t>
      </w:r>
      <w:r>
        <w:t>XY</w:t>
      </w:r>
      <w:r>
        <w:rPr>
          <w:lang w:val="ru-RU"/>
        </w:rPr>
        <w:t xml:space="preserve">, по всем трем осям – </w:t>
      </w:r>
      <w:r>
        <w:t>XYZ</w:t>
      </w:r>
      <w:r>
        <w:rPr>
          <w:lang w:val="ru-RU"/>
        </w:rPr>
        <w:t>,</w:t>
      </w:r>
      <w:r w:rsidR="00DD173A">
        <w:rPr>
          <w:lang w:val="ru-RU"/>
        </w:rPr>
        <w:t xml:space="preserve"> и т.п</w:t>
      </w:r>
      <w:r>
        <w:rPr>
          <w:lang w:val="ru-RU"/>
        </w:rPr>
        <w:t>.</w:t>
      </w:r>
      <w:r w:rsidR="00962E5E">
        <w:rPr>
          <w:lang w:val="ru-RU"/>
        </w:rPr>
        <w:t xml:space="preserve"> (см. пример на </w:t>
      </w:r>
      <w:r w:rsidR="00962E5E">
        <w:rPr>
          <w:lang w:val="ru-RU"/>
        </w:rPr>
        <w:fldChar w:fldCharType="begin"/>
      </w:r>
      <w:r w:rsidR="00962E5E">
        <w:rPr>
          <w:lang w:val="ru-RU"/>
        </w:rPr>
        <w:instrText xml:space="preserve"> REF _Ref85377773 \h </w:instrText>
      </w:r>
      <w:r w:rsidR="00962E5E">
        <w:rPr>
          <w:lang w:val="ru-RU"/>
        </w:rPr>
      </w:r>
      <w:r w:rsidR="00962E5E">
        <w:rPr>
          <w:lang w:val="ru-RU"/>
        </w:rPr>
        <w:fldChar w:fldCharType="separate"/>
      </w:r>
      <w:r w:rsidR="00962E5E" w:rsidRPr="00404429">
        <w:t>Figure</w:t>
      </w:r>
      <w:r w:rsidR="00962E5E" w:rsidRPr="00644EDB">
        <w:rPr>
          <w:lang w:val="ru-RU"/>
        </w:rPr>
        <w:t xml:space="preserve"> </w:t>
      </w:r>
      <w:r w:rsidR="00962E5E" w:rsidRPr="00644EDB">
        <w:rPr>
          <w:b/>
          <w:noProof/>
          <w:lang w:val="ru-RU"/>
        </w:rPr>
        <w:t>1</w:t>
      </w:r>
      <w:r w:rsidR="00962E5E">
        <w:rPr>
          <w:lang w:val="ru-RU"/>
        </w:rPr>
        <w:fldChar w:fldCharType="end"/>
      </w:r>
      <w:r w:rsidR="00962E5E">
        <w:rPr>
          <w:lang w:val="ru-RU"/>
        </w:rPr>
        <w:t>)</w:t>
      </w:r>
      <w:r w:rsidR="00D82F6C">
        <w:rPr>
          <w:lang w:val="ru-RU"/>
        </w:rPr>
        <w:t>. Чтобы ничего не смещать, надо просто не указывать (закоментировать) это ключевое слово.</w:t>
      </w:r>
    </w:p>
    <w:p w:rsidR="00415114" w:rsidRDefault="00415114" w:rsidP="00980748">
      <w:pPr>
        <w:rPr>
          <w:lang w:val="ru-RU"/>
        </w:rPr>
      </w:pPr>
    </w:p>
    <w:p w:rsidR="00415114" w:rsidRDefault="00415114" w:rsidP="00D82F6C">
      <w:pPr>
        <w:rPr>
          <w:lang w:val="ru-RU"/>
        </w:rPr>
      </w:pPr>
      <w:r w:rsidRPr="00415114">
        <w:rPr>
          <w:u w:val="single"/>
          <w:lang w:val="ru-RU"/>
        </w:rPr>
        <w:t>MC_MD_coupling</w:t>
      </w:r>
      <w:r w:rsidRPr="00415114">
        <w:rPr>
          <w:lang w:val="ru-RU"/>
        </w:rPr>
        <w:t xml:space="preserve"> </w:t>
      </w:r>
      <w:r w:rsidRPr="00FA5356">
        <w:rPr>
          <w:lang w:val="ru-RU"/>
        </w:rPr>
        <w:t>(</w:t>
      </w:r>
      <w:r>
        <w:rPr>
          <w:lang w:val="ru-RU"/>
        </w:rPr>
        <w:t>необязательное ключевое слово</w:t>
      </w:r>
      <w:r w:rsidRPr="00FA5356">
        <w:rPr>
          <w:lang w:val="ru-RU"/>
        </w:rPr>
        <w:t>)</w:t>
      </w:r>
      <w:r>
        <w:rPr>
          <w:lang w:val="ru-RU"/>
        </w:rPr>
        <w:t>:</w:t>
      </w:r>
      <w:r w:rsidRPr="00415114">
        <w:rPr>
          <w:lang w:val="ru-RU"/>
        </w:rPr>
        <w:t xml:space="preserve"> </w:t>
      </w:r>
      <w:r>
        <w:rPr>
          <w:lang w:val="ru-RU"/>
        </w:rPr>
        <w:t>указание, как передавать энергию из МК в МД. Если это не указано, будет использовано предположение, что энер</w:t>
      </w:r>
      <w:r w:rsidR="00EF4C46">
        <w:rPr>
          <w:lang w:val="ru-RU"/>
        </w:rPr>
        <w:t>гия из МК передается всей ячейке</w:t>
      </w:r>
      <w:r>
        <w:rPr>
          <w:lang w:val="ru-RU"/>
        </w:rPr>
        <w:t xml:space="preserve"> МД </w:t>
      </w:r>
      <w:r w:rsidR="00D82F6C">
        <w:rPr>
          <w:lang w:val="ru-RU"/>
        </w:rPr>
        <w:t xml:space="preserve">равномерно </w:t>
      </w:r>
      <w:r>
        <w:rPr>
          <w:lang w:val="ru-RU"/>
        </w:rPr>
        <w:t>(всем атомам, независимо от пространственного положения). Если этот маркер указан, после него должны следовать строки</w:t>
      </w:r>
      <w:r w:rsidR="00D82F6C">
        <w:rPr>
          <w:lang w:val="ru-RU"/>
        </w:rPr>
        <w:t xml:space="preserve"> (см. пример на </w:t>
      </w:r>
      <w:r w:rsidR="00D82F6C">
        <w:rPr>
          <w:lang w:val="ru-RU"/>
        </w:rPr>
        <w:fldChar w:fldCharType="begin"/>
      </w:r>
      <w:r w:rsidR="00D82F6C">
        <w:rPr>
          <w:lang w:val="ru-RU"/>
        </w:rPr>
        <w:instrText xml:space="preserve"> REF _Ref85377773 \h </w:instrText>
      </w:r>
      <w:r w:rsidR="00D82F6C">
        <w:rPr>
          <w:lang w:val="ru-RU"/>
        </w:rPr>
      </w:r>
      <w:r w:rsidR="00D82F6C">
        <w:rPr>
          <w:lang w:val="ru-RU"/>
        </w:rPr>
        <w:fldChar w:fldCharType="separate"/>
      </w:r>
      <w:r w:rsidR="00D82F6C" w:rsidRPr="00404429">
        <w:t>Figure</w:t>
      </w:r>
      <w:r w:rsidR="00D82F6C" w:rsidRPr="00644EDB">
        <w:rPr>
          <w:lang w:val="ru-RU"/>
        </w:rPr>
        <w:t xml:space="preserve"> </w:t>
      </w:r>
      <w:r w:rsidR="00D82F6C" w:rsidRPr="00644EDB">
        <w:rPr>
          <w:b/>
          <w:noProof/>
          <w:lang w:val="ru-RU"/>
        </w:rPr>
        <w:t>1</w:t>
      </w:r>
      <w:r w:rsidR="00D82F6C">
        <w:rPr>
          <w:lang w:val="ru-RU"/>
        </w:rPr>
        <w:fldChar w:fldCharType="end"/>
      </w:r>
      <w:r w:rsidR="00D82F6C">
        <w:rPr>
          <w:lang w:val="ru-RU"/>
        </w:rPr>
        <w:t>)</w:t>
      </w:r>
      <w:r>
        <w:rPr>
          <w:lang w:val="ru-RU"/>
        </w:rPr>
        <w:t>:</w:t>
      </w:r>
    </w:p>
    <w:p w:rsidR="00EA6AAE" w:rsidRDefault="00415114" w:rsidP="00415114">
      <w:pPr>
        <w:rPr>
          <w:lang w:val="ru-RU"/>
        </w:rPr>
      </w:pPr>
      <w:r>
        <w:rPr>
          <w:lang w:val="ru-RU"/>
        </w:rPr>
        <w:t xml:space="preserve">Два значения: 1) Указание </w:t>
      </w:r>
      <w:r w:rsidR="00D82F6C">
        <w:rPr>
          <w:lang w:val="ru-RU"/>
        </w:rPr>
        <w:t xml:space="preserve">типа </w:t>
      </w:r>
      <w:r>
        <w:rPr>
          <w:lang w:val="ru-RU"/>
        </w:rPr>
        <w:t>координатной сетки (</w:t>
      </w:r>
      <w:r w:rsidR="00D57116" w:rsidRPr="00D57116">
        <w:rPr>
          <w:lang w:val="ru-RU"/>
        </w:rPr>
        <w:t>“</w:t>
      </w:r>
      <w:r w:rsidR="00D57116">
        <w:t>Cartesian</w:t>
      </w:r>
      <w:r w:rsidR="00D57116" w:rsidRPr="00D57116">
        <w:rPr>
          <w:lang w:val="ru-RU"/>
        </w:rPr>
        <w:t>”</w:t>
      </w:r>
      <w:r w:rsidRPr="00415114">
        <w:rPr>
          <w:lang w:val="ru-RU"/>
        </w:rPr>
        <w:t xml:space="preserve">, </w:t>
      </w:r>
      <w:r w:rsidR="00D57116" w:rsidRPr="00D57116">
        <w:rPr>
          <w:lang w:val="ru-RU"/>
        </w:rPr>
        <w:t>“</w:t>
      </w:r>
      <w:r w:rsidRPr="00415114">
        <w:t>spherical</w:t>
      </w:r>
      <w:r w:rsidR="00D57116" w:rsidRPr="00D57116">
        <w:rPr>
          <w:lang w:val="ru-RU"/>
        </w:rPr>
        <w:t>”</w:t>
      </w:r>
      <w:r w:rsidRPr="00415114">
        <w:rPr>
          <w:lang w:val="ru-RU"/>
        </w:rPr>
        <w:t xml:space="preserve">, </w:t>
      </w:r>
      <w:r w:rsidR="00D57116" w:rsidRPr="00D57116">
        <w:rPr>
          <w:lang w:val="ru-RU"/>
        </w:rPr>
        <w:t>“</w:t>
      </w:r>
      <w:r w:rsidRPr="00415114">
        <w:t>cylindrical</w:t>
      </w:r>
      <w:r w:rsidR="00D57116" w:rsidRPr="00D57116">
        <w:rPr>
          <w:lang w:val="ru-RU"/>
        </w:rPr>
        <w:t>”</w:t>
      </w:r>
      <w:r>
        <w:rPr>
          <w:lang w:val="ru-RU"/>
        </w:rPr>
        <w:t>) 2)</w:t>
      </w:r>
      <w:r w:rsidRPr="00415114">
        <w:rPr>
          <w:lang w:val="ru-RU"/>
        </w:rPr>
        <w:t xml:space="preserve"> </w:t>
      </w:r>
      <w:r>
        <w:rPr>
          <w:lang w:val="ru-RU"/>
        </w:rPr>
        <w:t>размерность сетки в этих координатах</w:t>
      </w:r>
      <w:r w:rsidR="00EA6AAE" w:rsidRPr="00D57116">
        <w:rPr>
          <w:lang w:val="ru-RU"/>
        </w:rPr>
        <w:t>:</w:t>
      </w:r>
      <w:r w:rsidR="00EA6AAE" w:rsidRPr="00EA6AAE">
        <w:rPr>
          <w:lang w:val="ru-RU"/>
        </w:rPr>
        <w:t xml:space="preserve"> 1, 2, 3</w:t>
      </w:r>
    </w:p>
    <w:p w:rsidR="00D57116" w:rsidRDefault="00962E5E" w:rsidP="00D57116">
      <w:pPr>
        <w:rPr>
          <w:lang w:val="ru-RU"/>
        </w:rPr>
      </w:pPr>
      <w:r>
        <w:rPr>
          <w:lang w:val="ru-RU"/>
        </w:rPr>
        <w:t>Дальше указывается столько строк, какая указана размерность сетки – для каждой оси свои параметры.</w:t>
      </w:r>
    </w:p>
    <w:p w:rsidR="00415114" w:rsidRDefault="00962E5E" w:rsidP="00D57116">
      <w:pPr>
        <w:rPr>
          <w:lang w:val="ru-RU"/>
        </w:rPr>
      </w:pPr>
      <w:r>
        <w:rPr>
          <w:lang w:val="ru-RU"/>
        </w:rPr>
        <w:t>В каждой такой строке д</w:t>
      </w:r>
      <w:r w:rsidR="00D57116" w:rsidRPr="00D57116">
        <w:rPr>
          <w:lang w:val="ru-RU"/>
        </w:rPr>
        <w:t xml:space="preserve">ва значения: </w:t>
      </w:r>
      <w:r w:rsidR="00D57116">
        <w:rPr>
          <w:lang w:val="ru-RU"/>
        </w:rPr>
        <w:t>индекс</w:t>
      </w:r>
      <w:r w:rsidR="00D57116" w:rsidRPr="00D57116">
        <w:rPr>
          <w:lang w:val="ru-RU"/>
        </w:rPr>
        <w:t xml:space="preserve"> </w:t>
      </w:r>
      <w:r w:rsidR="00D57116">
        <w:rPr>
          <w:lang w:val="ru-RU"/>
        </w:rPr>
        <w:t>координаты</w:t>
      </w:r>
      <w:r w:rsidR="00D57116" w:rsidRPr="00D57116">
        <w:rPr>
          <w:lang w:val="ru-RU"/>
        </w:rPr>
        <w:t xml:space="preserve"> (</w:t>
      </w:r>
      <w:r w:rsidR="00415114" w:rsidRPr="00D57116">
        <w:rPr>
          <w:lang w:val="ru-RU"/>
        </w:rPr>
        <w:t>1=</w:t>
      </w:r>
      <w:r w:rsidR="00415114" w:rsidRPr="00415114">
        <w:t>X</w:t>
      </w:r>
      <w:r w:rsidR="00415114" w:rsidRPr="00D57116">
        <w:rPr>
          <w:lang w:val="ru-RU"/>
        </w:rPr>
        <w:t>,2=</w:t>
      </w:r>
      <w:r w:rsidR="00415114" w:rsidRPr="00415114">
        <w:t>Y</w:t>
      </w:r>
      <w:r w:rsidR="00415114" w:rsidRPr="00D57116">
        <w:rPr>
          <w:lang w:val="ru-RU"/>
        </w:rPr>
        <w:t>,3=</w:t>
      </w:r>
      <w:r w:rsidR="00415114" w:rsidRPr="00415114">
        <w:t>Z</w:t>
      </w:r>
      <w:r>
        <w:rPr>
          <w:lang w:val="ru-RU"/>
        </w:rPr>
        <w:t xml:space="preserve"> (для </w:t>
      </w:r>
      <w:r>
        <w:t>C</w:t>
      </w:r>
      <w:r w:rsidRPr="00415114">
        <w:t>artesian</w:t>
      </w:r>
      <w:r>
        <w:rPr>
          <w:lang w:val="ru-RU"/>
        </w:rPr>
        <w:t>)</w:t>
      </w:r>
      <w:r w:rsidR="00415114" w:rsidRPr="00D57116">
        <w:rPr>
          <w:lang w:val="ru-RU"/>
        </w:rPr>
        <w:t>; 1=</w:t>
      </w:r>
      <w:r w:rsidR="00415114" w:rsidRPr="00415114">
        <w:t>R</w:t>
      </w:r>
      <w:r w:rsidR="00415114" w:rsidRPr="00D57116">
        <w:rPr>
          <w:lang w:val="ru-RU"/>
        </w:rPr>
        <w:t>,</w:t>
      </w:r>
      <w:r>
        <w:rPr>
          <w:lang w:val="ru-RU"/>
        </w:rPr>
        <w:t xml:space="preserve"> </w:t>
      </w:r>
      <w:r w:rsidR="00415114" w:rsidRPr="00D57116">
        <w:rPr>
          <w:lang w:val="ru-RU"/>
        </w:rPr>
        <w:t>2=</w:t>
      </w:r>
      <w:r w:rsidR="00415114" w:rsidRPr="00415114">
        <w:t>theta</w:t>
      </w:r>
      <w:r w:rsidR="00415114" w:rsidRPr="00D57116">
        <w:rPr>
          <w:lang w:val="ru-RU"/>
        </w:rPr>
        <w:t>,</w:t>
      </w:r>
      <w:r>
        <w:rPr>
          <w:lang w:val="ru-RU"/>
        </w:rPr>
        <w:t xml:space="preserve"> </w:t>
      </w:r>
      <w:r w:rsidR="00415114" w:rsidRPr="00D57116">
        <w:rPr>
          <w:lang w:val="ru-RU"/>
        </w:rPr>
        <w:t>3=</w:t>
      </w:r>
      <w:r w:rsidR="00415114" w:rsidRPr="00415114">
        <w:t>phi</w:t>
      </w:r>
      <w:r>
        <w:rPr>
          <w:lang w:val="ru-RU"/>
        </w:rPr>
        <w:t xml:space="preserve"> (для </w:t>
      </w:r>
      <w:r w:rsidRPr="00415114">
        <w:t>Spherical</w:t>
      </w:r>
      <w:r>
        <w:rPr>
          <w:lang w:val="ru-RU"/>
        </w:rPr>
        <w:t>)</w:t>
      </w:r>
      <w:r w:rsidR="00415114" w:rsidRPr="00D57116">
        <w:rPr>
          <w:lang w:val="ru-RU"/>
        </w:rPr>
        <w:t>;</w:t>
      </w:r>
      <w:r>
        <w:rPr>
          <w:lang w:val="ru-RU"/>
        </w:rPr>
        <w:t xml:space="preserve"> </w:t>
      </w:r>
      <w:r w:rsidR="00415114" w:rsidRPr="00D57116">
        <w:rPr>
          <w:lang w:val="ru-RU"/>
        </w:rPr>
        <w:t>1=</w:t>
      </w:r>
      <w:r w:rsidR="00415114" w:rsidRPr="00415114">
        <w:t>R</w:t>
      </w:r>
      <w:r w:rsidR="00415114" w:rsidRPr="00D57116">
        <w:rPr>
          <w:lang w:val="ru-RU"/>
        </w:rPr>
        <w:t>,</w:t>
      </w:r>
      <w:r>
        <w:rPr>
          <w:lang w:val="ru-RU"/>
        </w:rPr>
        <w:t xml:space="preserve"> </w:t>
      </w:r>
      <w:r w:rsidR="00415114" w:rsidRPr="00D57116">
        <w:rPr>
          <w:lang w:val="ru-RU"/>
        </w:rPr>
        <w:t>2=</w:t>
      </w:r>
      <w:r w:rsidR="00415114" w:rsidRPr="00415114">
        <w:t>L</w:t>
      </w:r>
      <w:r w:rsidR="00415114" w:rsidRPr="00D57116">
        <w:rPr>
          <w:lang w:val="ru-RU"/>
        </w:rPr>
        <w:t>,</w:t>
      </w:r>
      <w:r>
        <w:rPr>
          <w:lang w:val="ru-RU"/>
        </w:rPr>
        <w:t xml:space="preserve"> </w:t>
      </w:r>
      <w:r w:rsidR="00415114" w:rsidRPr="00D57116">
        <w:rPr>
          <w:lang w:val="ru-RU"/>
        </w:rPr>
        <w:t>3=</w:t>
      </w:r>
      <w:r w:rsidR="00415114" w:rsidRPr="00415114">
        <w:t>phi</w:t>
      </w:r>
      <w:r>
        <w:rPr>
          <w:lang w:val="ru-RU"/>
        </w:rPr>
        <w:t xml:space="preserve"> (</w:t>
      </w:r>
      <w:r w:rsidRPr="00415114">
        <w:t>Cylindrical</w:t>
      </w:r>
      <w:r>
        <w:rPr>
          <w:lang w:val="ru-RU"/>
        </w:rPr>
        <w:t>))</w:t>
      </w:r>
      <w:r w:rsidR="00415114" w:rsidRPr="00D57116">
        <w:rPr>
          <w:lang w:val="ru-RU"/>
        </w:rPr>
        <w:t xml:space="preserve">; </w:t>
      </w:r>
      <w:r>
        <w:rPr>
          <w:lang w:val="ru-RU"/>
        </w:rPr>
        <w:t xml:space="preserve"> ш</w:t>
      </w:r>
      <w:r w:rsidR="00D57116">
        <w:rPr>
          <w:lang w:val="ru-RU"/>
        </w:rPr>
        <w:t xml:space="preserve">аг по сетке в </w:t>
      </w:r>
      <w:r w:rsidR="00415114" w:rsidRPr="00D57116">
        <w:rPr>
          <w:lang w:val="ru-RU"/>
        </w:rPr>
        <w:t>[</w:t>
      </w:r>
      <w:r w:rsidR="00415114" w:rsidRPr="00415114">
        <w:t>A</w:t>
      </w:r>
      <w:r w:rsidR="00415114" w:rsidRPr="00D57116">
        <w:rPr>
          <w:lang w:val="ru-RU"/>
        </w:rPr>
        <w:t>]</w:t>
      </w:r>
      <w:r w:rsidR="00D57116">
        <w:rPr>
          <w:lang w:val="ru-RU"/>
        </w:rPr>
        <w:t xml:space="preserve"> (для пространственных осей)</w:t>
      </w:r>
      <w:r w:rsidR="00415114" w:rsidRPr="00D57116">
        <w:rPr>
          <w:lang w:val="ru-RU"/>
        </w:rPr>
        <w:t xml:space="preserve"> </w:t>
      </w:r>
      <w:r w:rsidR="00D57116">
        <w:rPr>
          <w:lang w:val="ru-RU"/>
        </w:rPr>
        <w:t xml:space="preserve">или в </w:t>
      </w:r>
      <w:r w:rsidR="00415114" w:rsidRPr="00D57116">
        <w:rPr>
          <w:lang w:val="ru-RU"/>
        </w:rPr>
        <w:t>[</w:t>
      </w:r>
      <w:r w:rsidR="00415114" w:rsidRPr="00415114">
        <w:t>deg</w:t>
      </w:r>
      <w:r w:rsidR="00415114" w:rsidRPr="00D57116">
        <w:rPr>
          <w:lang w:val="ru-RU"/>
        </w:rPr>
        <w:t>]</w:t>
      </w:r>
      <w:r w:rsidR="00D57116">
        <w:rPr>
          <w:lang w:val="ru-RU"/>
        </w:rPr>
        <w:t xml:space="preserve"> (для угловых осей в сферических или цилллиндрических координатах</w:t>
      </w:r>
      <w:r w:rsidR="00EF4C46">
        <w:rPr>
          <w:lang w:val="ru-RU"/>
        </w:rPr>
        <w:t xml:space="preserve"> – </w:t>
      </w:r>
      <w:r w:rsidR="00EF4C46" w:rsidRPr="00EF4C46">
        <w:rPr>
          <w:i/>
          <w:lang w:val="ru-RU"/>
        </w:rPr>
        <w:t>еще</w:t>
      </w:r>
      <w:r w:rsidR="00EF4C46">
        <w:rPr>
          <w:lang w:val="ru-RU"/>
        </w:rPr>
        <w:t xml:space="preserve"> </w:t>
      </w:r>
      <w:r w:rsidR="00EF4C46" w:rsidRPr="00EF4C46">
        <w:rPr>
          <w:i/>
          <w:lang w:val="ru-RU"/>
        </w:rPr>
        <w:t>не тестировано</w:t>
      </w:r>
      <w:r w:rsidR="00D57116">
        <w:rPr>
          <w:lang w:val="ru-RU"/>
        </w:rPr>
        <w:t>)</w:t>
      </w:r>
      <w:r w:rsidR="00D82F6C">
        <w:rPr>
          <w:lang w:val="ru-RU"/>
        </w:rPr>
        <w:t>.</w:t>
      </w:r>
    </w:p>
    <w:p w:rsidR="00D82F6C" w:rsidRDefault="00D82F6C" w:rsidP="00D57116">
      <w:pPr>
        <w:rPr>
          <w:lang w:val="ru-RU"/>
        </w:rPr>
      </w:pPr>
      <w:r>
        <w:rPr>
          <w:lang w:val="ru-RU"/>
        </w:rPr>
        <w:t xml:space="preserve">Например, если хочется указать двумерную декартову сетку по осям </w:t>
      </w:r>
      <w:r>
        <w:t>X</w:t>
      </w:r>
      <w:r>
        <w:rPr>
          <w:lang w:val="ru-RU"/>
        </w:rPr>
        <w:t xml:space="preserve"> (с шагом </w:t>
      </w:r>
      <w:r w:rsidR="00E41378">
        <w:rPr>
          <w:lang w:val="ru-RU"/>
        </w:rPr>
        <w:t>2.5</w:t>
      </w:r>
      <w:r>
        <w:rPr>
          <w:lang w:val="ru-RU"/>
        </w:rPr>
        <w:t xml:space="preserve"> А)</w:t>
      </w:r>
      <w:r w:rsidRPr="00D82F6C">
        <w:rPr>
          <w:lang w:val="ru-RU"/>
        </w:rPr>
        <w:t xml:space="preserve"> </w:t>
      </w:r>
      <w:r>
        <w:rPr>
          <w:lang w:val="ru-RU"/>
        </w:rPr>
        <w:t xml:space="preserve">и </w:t>
      </w:r>
      <w:r>
        <w:t>Z</w:t>
      </w:r>
      <w:r>
        <w:rPr>
          <w:lang w:val="ru-RU"/>
        </w:rPr>
        <w:t xml:space="preserve"> (с шагом </w:t>
      </w:r>
      <w:r w:rsidR="00E41378">
        <w:rPr>
          <w:lang w:val="ru-RU"/>
        </w:rPr>
        <w:t>3</w:t>
      </w:r>
      <w:r>
        <w:rPr>
          <w:lang w:val="ru-RU"/>
        </w:rPr>
        <w:t>.5 А), блок данных будет выглядеть вот так:</w:t>
      </w:r>
    </w:p>
    <w:p w:rsidR="00D82F6C" w:rsidRPr="00DA777A" w:rsidRDefault="00D82F6C" w:rsidP="00D82F6C">
      <w:pPr>
        <w:spacing w:after="0"/>
        <w:rPr>
          <w:lang w:val="ru-RU"/>
        </w:rPr>
      </w:pPr>
      <w:r>
        <w:t>MC</w:t>
      </w:r>
      <w:r w:rsidRPr="00DA777A">
        <w:rPr>
          <w:lang w:val="ru-RU"/>
        </w:rPr>
        <w:t>_</w:t>
      </w:r>
      <w:r>
        <w:t>MD</w:t>
      </w:r>
      <w:r w:rsidRPr="00DA777A">
        <w:rPr>
          <w:lang w:val="ru-RU"/>
        </w:rPr>
        <w:t>_</w:t>
      </w:r>
      <w:r>
        <w:t>coupling</w:t>
      </w:r>
      <w:r w:rsidRPr="00DA777A">
        <w:rPr>
          <w:lang w:val="ru-RU"/>
        </w:rPr>
        <w:tab/>
      </w:r>
      <w:r w:rsidRPr="00DA777A">
        <w:rPr>
          <w:lang w:val="ru-RU"/>
        </w:rPr>
        <w:tab/>
        <w:t xml:space="preserve">! </w:t>
      </w:r>
      <w:r>
        <w:rPr>
          <w:lang w:val="ru-RU"/>
        </w:rPr>
        <w:t>маркер</w:t>
      </w:r>
    </w:p>
    <w:p w:rsidR="00D82F6C" w:rsidRPr="00D82F6C" w:rsidRDefault="00D82F6C" w:rsidP="00D82F6C">
      <w:pPr>
        <w:spacing w:after="0"/>
        <w:rPr>
          <w:lang w:val="ru-RU"/>
        </w:rPr>
      </w:pPr>
      <w:r>
        <w:t>Cartesian</w:t>
      </w:r>
      <w:r w:rsidRPr="00DA777A">
        <w:rPr>
          <w:lang w:val="ru-RU"/>
        </w:rPr>
        <w:tab/>
      </w:r>
      <w:proofErr w:type="gramStart"/>
      <w:r w:rsidRPr="00DA777A">
        <w:rPr>
          <w:lang w:val="ru-RU"/>
        </w:rPr>
        <w:t>2</w:t>
      </w:r>
      <w:proofErr w:type="gramEnd"/>
      <w:r w:rsidRPr="00DA777A">
        <w:rPr>
          <w:lang w:val="ru-RU"/>
        </w:rPr>
        <w:tab/>
      </w:r>
      <w:r w:rsidRPr="00DA777A">
        <w:rPr>
          <w:lang w:val="ru-RU"/>
        </w:rPr>
        <w:tab/>
        <w:t xml:space="preserve">! </w:t>
      </w:r>
      <w:r>
        <w:rPr>
          <w:lang w:val="ru-RU"/>
        </w:rPr>
        <w:t>Тип координат; размерность</w:t>
      </w:r>
    </w:p>
    <w:p w:rsidR="00D82F6C" w:rsidRPr="00D82F6C" w:rsidRDefault="00D82F6C" w:rsidP="00D82F6C">
      <w:pPr>
        <w:spacing w:after="0"/>
        <w:rPr>
          <w:lang w:val="ru-RU"/>
        </w:rPr>
      </w:pPr>
      <w:r>
        <w:rPr>
          <w:lang w:val="ru-RU"/>
        </w:rPr>
        <w:t>1</w:t>
      </w:r>
      <w:r w:rsidRPr="00D82F6C">
        <w:rPr>
          <w:lang w:val="ru-RU"/>
        </w:rPr>
        <w:tab/>
      </w:r>
      <w:r w:rsidR="00E41378">
        <w:rPr>
          <w:lang w:val="ru-RU"/>
        </w:rPr>
        <w:t>2.5</w:t>
      </w:r>
      <w:r>
        <w:rPr>
          <w:lang w:val="ru-RU"/>
        </w:rPr>
        <w:tab/>
      </w:r>
      <w:r>
        <w:rPr>
          <w:lang w:val="ru-RU"/>
        </w:rPr>
        <w:tab/>
      </w:r>
      <w:r>
        <w:rPr>
          <w:lang w:val="ru-RU"/>
        </w:rPr>
        <w:tab/>
        <w:t xml:space="preserve">! Первая коордитана: </w:t>
      </w:r>
      <w:r>
        <w:t>X</w:t>
      </w:r>
      <w:r>
        <w:rPr>
          <w:lang w:val="ru-RU"/>
        </w:rPr>
        <w:t>; шаг</w:t>
      </w:r>
    </w:p>
    <w:p w:rsidR="00D82F6C" w:rsidRPr="00D82F6C" w:rsidRDefault="00D82F6C" w:rsidP="00D82F6C">
      <w:pPr>
        <w:spacing w:after="0"/>
        <w:rPr>
          <w:lang w:val="ru-RU"/>
        </w:rPr>
      </w:pPr>
      <w:r>
        <w:rPr>
          <w:lang w:val="ru-RU"/>
        </w:rPr>
        <w:t>3</w:t>
      </w:r>
      <w:r w:rsidRPr="00D82F6C">
        <w:rPr>
          <w:lang w:val="ru-RU"/>
        </w:rPr>
        <w:tab/>
      </w:r>
      <w:r w:rsidR="00E41378">
        <w:rPr>
          <w:lang w:val="ru-RU"/>
        </w:rPr>
        <w:t>3</w:t>
      </w:r>
      <w:r w:rsidRPr="00D82F6C">
        <w:rPr>
          <w:lang w:val="ru-RU"/>
        </w:rPr>
        <w:t>.</w:t>
      </w:r>
      <w:r>
        <w:rPr>
          <w:lang w:val="ru-RU"/>
        </w:rPr>
        <w:t>5</w:t>
      </w:r>
      <w:r>
        <w:rPr>
          <w:lang w:val="ru-RU"/>
        </w:rPr>
        <w:tab/>
      </w:r>
      <w:r>
        <w:rPr>
          <w:lang w:val="ru-RU"/>
        </w:rPr>
        <w:tab/>
      </w:r>
      <w:r>
        <w:rPr>
          <w:lang w:val="ru-RU"/>
        </w:rPr>
        <w:tab/>
        <w:t xml:space="preserve">! Вторая коордитана: </w:t>
      </w:r>
      <w:r>
        <w:t>Z</w:t>
      </w:r>
      <w:r>
        <w:rPr>
          <w:lang w:val="ru-RU"/>
        </w:rPr>
        <w:t>; шаг</w:t>
      </w:r>
    </w:p>
    <w:p w:rsidR="00FA5356" w:rsidRDefault="00FA5356" w:rsidP="00980748">
      <w:pPr>
        <w:rPr>
          <w:u w:val="single"/>
          <w:lang w:val="ru-RU"/>
        </w:rPr>
      </w:pPr>
    </w:p>
    <w:p w:rsidR="005A1B16" w:rsidRPr="007A2D74" w:rsidRDefault="005A1B16" w:rsidP="00980748">
      <w:pPr>
        <w:rPr>
          <w:i/>
          <w:lang w:val="ru-RU"/>
        </w:rPr>
      </w:pPr>
      <w:r w:rsidRPr="007A2D74">
        <w:rPr>
          <w:i/>
          <w:lang w:val="ru-RU"/>
        </w:rPr>
        <w:t>Отметим, что энергия, переданная из МК, не всегда может точно соответствовать энергии, полученной в МД – сохранение энергии зависит от</w:t>
      </w:r>
      <w:r w:rsidR="006C59BF">
        <w:rPr>
          <w:i/>
          <w:lang w:val="ru-RU"/>
        </w:rPr>
        <w:t xml:space="preserve"> совпадения</w:t>
      </w:r>
      <w:r w:rsidRPr="007A2D74">
        <w:rPr>
          <w:i/>
          <w:lang w:val="ru-RU"/>
        </w:rPr>
        <w:t xml:space="preserve"> сетки и атомной структуры. </w:t>
      </w:r>
      <w:r w:rsidR="00E41378">
        <w:rPr>
          <w:i/>
          <w:lang w:val="ru-RU"/>
        </w:rPr>
        <w:t xml:space="preserve">Слишком мелкая сетка приведет к тому, что в каких-то ячейках может не находиться атомов, чтобы принять передаваемую энергию (не имеет смысла делать шаг по сетке меньше межатомного расстояния). </w:t>
      </w:r>
      <w:r w:rsidRPr="007A2D74">
        <w:rPr>
          <w:i/>
          <w:lang w:val="ru-RU"/>
        </w:rPr>
        <w:t>Например, возможн</w:t>
      </w:r>
      <w:r w:rsidR="00590859">
        <w:rPr>
          <w:i/>
          <w:lang w:val="ru-RU"/>
        </w:rPr>
        <w:t>а</w:t>
      </w:r>
      <w:r w:rsidRPr="007A2D74">
        <w:rPr>
          <w:i/>
          <w:lang w:val="ru-RU"/>
        </w:rPr>
        <w:t xml:space="preserve"> подобная ситуация для циллиндрической сетки:</w:t>
      </w:r>
    </w:p>
    <w:p w:rsidR="005A1B16" w:rsidRDefault="00510EAD" w:rsidP="00980748">
      <w:r>
        <w:rPr>
          <w:noProof/>
        </w:rPr>
        <w:drawing>
          <wp:inline distT="0" distB="0" distL="0" distR="0" wp14:anchorId="758781CF" wp14:editId="3B882663">
            <wp:extent cx="2115848" cy="184605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890" t="28411" r="41965" b="26361"/>
                    <a:stretch/>
                  </pic:blipFill>
                  <pic:spPr bwMode="auto">
                    <a:xfrm>
                      <a:off x="0" y="0"/>
                      <a:ext cx="2122796" cy="1852115"/>
                    </a:xfrm>
                    <a:prstGeom prst="rect">
                      <a:avLst/>
                    </a:prstGeom>
                    <a:ln>
                      <a:noFill/>
                    </a:ln>
                    <a:extLst>
                      <a:ext uri="{53640926-AAD7-44D8-BBD7-CCE9431645EC}">
                        <a14:shadowObscured xmlns:a14="http://schemas.microsoft.com/office/drawing/2010/main"/>
                      </a:ext>
                    </a:extLst>
                  </pic:spPr>
                </pic:pic>
              </a:graphicData>
            </a:graphic>
          </wp:inline>
        </w:drawing>
      </w:r>
    </w:p>
    <w:p w:rsidR="007A2D74" w:rsidRPr="007B349C" w:rsidRDefault="007A2D74" w:rsidP="007A2D74">
      <w:pPr>
        <w:pStyle w:val="Caption"/>
        <w:rPr>
          <w:b w:val="0"/>
          <w:color w:val="auto"/>
          <w:lang w:val="ru-RU"/>
        </w:rPr>
      </w:pPr>
      <w:r w:rsidRPr="00404429">
        <w:rPr>
          <w:b w:val="0"/>
        </w:rPr>
        <w:t>Figure</w:t>
      </w:r>
      <w:r w:rsidRPr="007B349C">
        <w:rPr>
          <w:b w:val="0"/>
          <w:lang w:val="ru-RU"/>
        </w:rPr>
        <w:t xml:space="preserve"> </w:t>
      </w:r>
      <w:r w:rsidRPr="00404429">
        <w:rPr>
          <w:b w:val="0"/>
        </w:rPr>
        <w:fldChar w:fldCharType="begin"/>
      </w:r>
      <w:r w:rsidRPr="007B349C">
        <w:rPr>
          <w:b w:val="0"/>
          <w:lang w:val="ru-RU"/>
        </w:rPr>
        <w:instrText xml:space="preserve"> </w:instrText>
      </w:r>
      <w:r w:rsidRPr="00404429">
        <w:rPr>
          <w:b w:val="0"/>
        </w:rPr>
        <w:instrText>SEQ</w:instrText>
      </w:r>
      <w:r w:rsidRPr="007B349C">
        <w:rPr>
          <w:b w:val="0"/>
          <w:lang w:val="ru-RU"/>
        </w:rPr>
        <w:instrText xml:space="preserve"> </w:instrText>
      </w:r>
      <w:r w:rsidRPr="00404429">
        <w:rPr>
          <w:b w:val="0"/>
        </w:rPr>
        <w:instrText>Figure</w:instrText>
      </w:r>
      <w:r w:rsidRPr="007B349C">
        <w:rPr>
          <w:b w:val="0"/>
          <w:lang w:val="ru-RU"/>
        </w:rPr>
        <w:instrText xml:space="preserve"> \* </w:instrText>
      </w:r>
      <w:r w:rsidRPr="00404429">
        <w:rPr>
          <w:b w:val="0"/>
        </w:rPr>
        <w:instrText>ARABIC</w:instrText>
      </w:r>
      <w:r w:rsidRPr="007B349C">
        <w:rPr>
          <w:b w:val="0"/>
          <w:lang w:val="ru-RU"/>
        </w:rPr>
        <w:instrText xml:space="preserve"> </w:instrText>
      </w:r>
      <w:r w:rsidRPr="00404429">
        <w:rPr>
          <w:b w:val="0"/>
        </w:rPr>
        <w:fldChar w:fldCharType="separate"/>
      </w:r>
      <w:r w:rsidRPr="00FA5356">
        <w:rPr>
          <w:b w:val="0"/>
          <w:noProof/>
          <w:lang w:val="ru-RU"/>
        </w:rPr>
        <w:t>2</w:t>
      </w:r>
      <w:r w:rsidRPr="00404429">
        <w:rPr>
          <w:b w:val="0"/>
        </w:rPr>
        <w:fldChar w:fldCharType="end"/>
      </w:r>
      <w:r w:rsidRPr="007B349C">
        <w:rPr>
          <w:b w:val="0"/>
          <w:lang w:val="ru-RU"/>
        </w:rPr>
        <w:t>.</w:t>
      </w:r>
      <w:r w:rsidRPr="007B349C">
        <w:rPr>
          <w:b w:val="0"/>
          <w:color w:val="auto"/>
          <w:lang w:val="ru-RU"/>
        </w:rPr>
        <w:t xml:space="preserve"> </w:t>
      </w:r>
      <w:r>
        <w:rPr>
          <w:b w:val="0"/>
          <w:color w:val="auto"/>
          <w:lang w:val="ru-RU"/>
        </w:rPr>
        <w:t>Иллюстрация к несовпадению МК сетки и МД ячейки – в заштрихованной области отсутствуют атомы, энергия переданная из МК в этом циллиндрическом слое не попадет в МД.</w:t>
      </w:r>
    </w:p>
    <w:p w:rsidR="005A1B16" w:rsidRPr="00A74106" w:rsidRDefault="005A1B16" w:rsidP="00980748">
      <w:pPr>
        <w:rPr>
          <w:u w:val="single"/>
          <w:lang w:val="ru-RU"/>
        </w:rPr>
      </w:pPr>
    </w:p>
    <w:p w:rsidR="00AD191C" w:rsidRDefault="00AD191C" w:rsidP="00980748">
      <w:pPr>
        <w:rPr>
          <w:lang w:val="ru-RU"/>
        </w:rPr>
      </w:pPr>
      <w:r w:rsidRPr="003E7C93">
        <w:rPr>
          <w:u w:val="single"/>
        </w:rPr>
        <w:lastRenderedPageBreak/>
        <w:t>Thermostat</w:t>
      </w:r>
      <w:r w:rsidRPr="003E7C93">
        <w:rPr>
          <w:lang w:val="ru-RU"/>
        </w:rPr>
        <w:t xml:space="preserve"> (</w:t>
      </w:r>
      <w:r>
        <w:rPr>
          <w:lang w:val="ru-RU"/>
        </w:rPr>
        <w:t>необязательное ключевое слово</w:t>
      </w:r>
      <w:r w:rsidRPr="003E7C93">
        <w:rPr>
          <w:lang w:val="ru-RU"/>
        </w:rPr>
        <w:t>)</w:t>
      </w:r>
      <w:r>
        <w:rPr>
          <w:lang w:val="ru-RU"/>
        </w:rPr>
        <w:t xml:space="preserve">: </w:t>
      </w:r>
      <w:r w:rsidR="003E7C93">
        <w:rPr>
          <w:lang w:val="ru-RU"/>
        </w:rPr>
        <w:t xml:space="preserve">параметры термостата указываются в следующем формате: </w:t>
      </w:r>
    </w:p>
    <w:p w:rsidR="001D386C" w:rsidRDefault="003E7C93" w:rsidP="00980748">
      <w:pPr>
        <w:rPr>
          <w:lang w:val="ru-RU"/>
        </w:rPr>
      </w:pPr>
      <w:r>
        <w:rPr>
          <w:lang w:val="ru-RU"/>
        </w:rPr>
        <w:t xml:space="preserve">Строка №1: название темостата: </w:t>
      </w:r>
      <w:r>
        <w:t>Berendsen</w:t>
      </w:r>
      <w:r w:rsidR="00516E7C">
        <w:rPr>
          <w:lang w:val="ru-RU"/>
        </w:rPr>
        <w:fldChar w:fldCharType="begin" w:fldLock="1"/>
      </w:r>
      <w:r w:rsidR="00AE283D">
        <w:rPr>
          <w:lang w:val="ru-RU"/>
        </w:rPr>
        <w:instrText>ADDIN CSL_CITATION {"citationItems":[{"id":"ITEM-1","itemData":{"DOI":"10.1063/1.448118","ISBN":"doi:10.1063/1.448118","ISSN":"0021-9606","abstract":"In molecular dynamics (MD) simulations the need often arises to maintain such parameters as temperature or pressure rather than energy and volume, or to impose gradients for studying transport properties in nonequilibrium MD. A method is described to realize coupling to an external bath with constant temperature or pressure with adjustable time constants for the coupling. The method is easily extendable to other variables and to gradients, and can be applied also to polyatomic molecules involving internal constraints. The influence of coupling time constants on dynamical variables is evaluated. A leap‐frog algorithm is presented for the general case involving constraints with coupling to both a constant temperature and a constant pressure bath.","author":[{"dropping-particle":"","family":"Berendsen","given":"H J C","non-dropping-particle":"","parse-names":false,"suffix":""},{"dropping-particle":"","family":"Postma","given":"J P M","non-dropping-particle":"","parse-names":false,"suffix":""},{"dropping-particle":"","family":"Gunsteren","given":"W F","non-dropping-particle":"van","parse-names":false,"suffix":""},{"dropping-particle":"","family":"DiNola","given":"A","non-dropping-particle":"","parse-names":false,"suffix":""},{"dropping-particle":"","family":"Haak","given":"J R","non-dropping-particle":"","parse-names":false,"suffix":""}],"container-title":"The Journal of Chemical Physics","id":"ITEM-1","issue":"8","issued":{"date-parts":[["1984","10"]]},"page":"3684-3690","publisher":"AIP Publishing","title":"Molecular dynamics with coupling to an external bath","type":"article-journal","volume":"81"},"uris":["http://www.mendeley.com/documents/?uuid=9854d31f-3dc5-41ba-9488-6c2c61d93720"]}],"mendeley":{"formattedCitation":" [24]","plainTextFormattedCitation":" [24]","previouslyFormattedCitation":" [24]"},"properties":{"noteIndex":0},"schema":"https://github.com/citation-style-language/schema/raw/master/csl-citation.json"}</w:instrText>
      </w:r>
      <w:r w:rsidR="00516E7C">
        <w:rPr>
          <w:lang w:val="ru-RU"/>
        </w:rPr>
        <w:fldChar w:fldCharType="separate"/>
      </w:r>
      <w:r w:rsidR="00AE283D" w:rsidRPr="00AE283D">
        <w:rPr>
          <w:noProof/>
          <w:lang w:val="ru-RU"/>
        </w:rPr>
        <w:t> [24]</w:t>
      </w:r>
      <w:r w:rsidR="00516E7C">
        <w:rPr>
          <w:lang w:val="ru-RU"/>
        </w:rPr>
        <w:fldChar w:fldCharType="end"/>
      </w:r>
      <w:r w:rsidR="00516E7C">
        <w:rPr>
          <w:lang w:val="ru-RU"/>
        </w:rPr>
        <w:t xml:space="preserve"> </w:t>
      </w:r>
      <w:r w:rsidRPr="003E7C93">
        <w:rPr>
          <w:lang w:val="ru-RU"/>
        </w:rPr>
        <w:t>(</w:t>
      </w:r>
      <w:r w:rsidRPr="003E7C93">
        <w:rPr>
          <w:i/>
          <w:lang w:val="ru-RU"/>
        </w:rPr>
        <w:t>на данный момент, это единственный термостат; потом можно будет добавть другие по мере надобности</w:t>
      </w:r>
      <w:r w:rsidRPr="003E7C93">
        <w:rPr>
          <w:lang w:val="ru-RU"/>
        </w:rPr>
        <w:t>)</w:t>
      </w:r>
      <w:r w:rsidR="003516A4" w:rsidRPr="003516A4">
        <w:rPr>
          <w:lang w:val="ru-RU"/>
        </w:rPr>
        <w:t xml:space="preserve">. </w:t>
      </w:r>
    </w:p>
    <w:p w:rsidR="001D386C" w:rsidRPr="003516A4" w:rsidRDefault="003E7C93" w:rsidP="001D386C">
      <w:pPr>
        <w:rPr>
          <w:lang w:val="ru-RU"/>
        </w:rPr>
      </w:pPr>
      <w:r>
        <w:rPr>
          <w:lang w:val="ru-RU"/>
        </w:rPr>
        <w:t>Строка</w:t>
      </w:r>
      <w:r w:rsidRPr="003E7C93">
        <w:rPr>
          <w:lang w:val="ru-RU"/>
        </w:rPr>
        <w:t xml:space="preserve"> №2: </w:t>
      </w:r>
      <w:r>
        <w:rPr>
          <w:lang w:val="ru-RU"/>
        </w:rPr>
        <w:t>содежрит</w:t>
      </w:r>
      <w:r w:rsidRPr="003E7C93">
        <w:rPr>
          <w:lang w:val="ru-RU"/>
        </w:rPr>
        <w:t xml:space="preserve"> </w:t>
      </w:r>
      <w:r>
        <w:rPr>
          <w:lang w:val="ru-RU"/>
        </w:rPr>
        <w:t>два</w:t>
      </w:r>
      <w:r w:rsidRPr="003E7C93">
        <w:rPr>
          <w:lang w:val="ru-RU"/>
        </w:rPr>
        <w:t xml:space="preserve"> </w:t>
      </w:r>
      <w:r>
        <w:rPr>
          <w:lang w:val="ru-RU"/>
        </w:rPr>
        <w:t>числа</w:t>
      </w:r>
      <w:r w:rsidRPr="003E7C93">
        <w:rPr>
          <w:lang w:val="ru-RU"/>
        </w:rPr>
        <w:t xml:space="preserve"> </w:t>
      </w:r>
      <w:r>
        <w:t>real</w:t>
      </w:r>
      <w:r w:rsidRPr="003E7C93">
        <w:rPr>
          <w:lang w:val="ru-RU"/>
        </w:rPr>
        <w:t xml:space="preserve">(8): </w:t>
      </w:r>
      <w:r>
        <w:rPr>
          <w:lang w:val="ru-RU"/>
        </w:rPr>
        <w:t xml:space="preserve">температура термостата </w:t>
      </w:r>
      <w:r w:rsidR="00FB466A">
        <w:t>T</w:t>
      </w:r>
      <w:r w:rsidR="00FB466A" w:rsidRPr="00D369B5">
        <w:rPr>
          <w:vertAlign w:val="subscript"/>
          <w:lang w:val="ru-RU"/>
        </w:rPr>
        <w:t>0</w:t>
      </w:r>
      <w:r w:rsidR="00FB466A">
        <w:rPr>
          <w:vertAlign w:val="subscript"/>
          <w:lang w:val="ru-RU"/>
        </w:rPr>
        <w:t xml:space="preserve"> </w:t>
      </w:r>
      <w:r>
        <w:rPr>
          <w:lang w:val="ru-RU"/>
        </w:rPr>
        <w:t xml:space="preserve">в </w:t>
      </w:r>
      <w:r w:rsidRPr="003E7C93">
        <w:rPr>
          <w:lang w:val="ru-RU"/>
        </w:rPr>
        <w:t>[</w:t>
      </w:r>
      <w:r>
        <w:t>K</w:t>
      </w:r>
      <w:r w:rsidRPr="003E7C93">
        <w:rPr>
          <w:lang w:val="ru-RU"/>
        </w:rPr>
        <w:t>]</w:t>
      </w:r>
      <w:r>
        <w:rPr>
          <w:lang w:val="ru-RU"/>
        </w:rPr>
        <w:t xml:space="preserve">, и характерное время обмена энергией </w:t>
      </w:r>
      <w:r w:rsidR="001D386C">
        <w:rPr>
          <w:lang w:val="ru-RU"/>
        </w:rPr>
        <w:t xml:space="preserve">τ </w:t>
      </w:r>
      <w:r>
        <w:rPr>
          <w:lang w:val="ru-RU"/>
        </w:rPr>
        <w:t xml:space="preserve">в </w:t>
      </w:r>
      <w:r w:rsidRPr="003E7C93">
        <w:rPr>
          <w:lang w:val="ru-RU"/>
        </w:rPr>
        <w:t>[</w:t>
      </w:r>
      <w:r>
        <w:t>fs</w:t>
      </w:r>
      <w:r w:rsidRPr="003E7C93">
        <w:rPr>
          <w:lang w:val="ru-RU"/>
        </w:rPr>
        <w:t>]</w:t>
      </w:r>
      <w:r w:rsidR="001D386C">
        <w:rPr>
          <w:lang w:val="ru-RU"/>
        </w:rPr>
        <w:t xml:space="preserve">. Отметим, что в коде реализовано полное решение уравнения для температуры </w:t>
      </w:r>
      <w:r w:rsidR="001D386C">
        <w:t>dT</w:t>
      </w:r>
      <w:r w:rsidR="001D386C" w:rsidRPr="003516A4">
        <w:rPr>
          <w:lang w:val="ru-RU"/>
        </w:rPr>
        <w:t>/</w:t>
      </w:r>
      <w:r w:rsidR="001D386C">
        <w:t>dt</w:t>
      </w:r>
      <w:r w:rsidR="001D386C" w:rsidRPr="003516A4">
        <w:rPr>
          <w:lang w:val="ru-RU"/>
        </w:rPr>
        <w:t>=(</w:t>
      </w:r>
      <w:r w:rsidR="001D386C">
        <w:t>T</w:t>
      </w:r>
      <w:r w:rsidR="001D386C" w:rsidRPr="003516A4">
        <w:rPr>
          <w:lang w:val="ru-RU"/>
        </w:rPr>
        <w:t>-</w:t>
      </w:r>
      <w:r w:rsidR="001D386C">
        <w:t>T</w:t>
      </w:r>
      <w:r w:rsidR="001D386C" w:rsidRPr="00D369B5">
        <w:rPr>
          <w:vertAlign w:val="subscript"/>
          <w:lang w:val="ru-RU"/>
        </w:rPr>
        <w:t>0</w:t>
      </w:r>
      <w:r w:rsidR="001D386C" w:rsidRPr="003516A4">
        <w:rPr>
          <w:lang w:val="ru-RU"/>
        </w:rPr>
        <w:t>)/</w:t>
      </w:r>
      <w:r w:rsidR="001D386C">
        <w:rPr>
          <w:lang w:val="ru-RU"/>
        </w:rPr>
        <w:t>τ, а не линеаризованное приближение, как в оригинальной статье</w:t>
      </w:r>
      <w:r w:rsidR="001D386C">
        <w:rPr>
          <w:lang w:val="ru-RU"/>
        </w:rPr>
        <w:fldChar w:fldCharType="begin" w:fldLock="1"/>
      </w:r>
      <w:r w:rsidR="00AE283D">
        <w:rPr>
          <w:lang w:val="ru-RU"/>
        </w:rPr>
        <w:instrText>ADDIN CSL_CITATION {"citationItems":[{"id":"ITEM-1","itemData":{"DOI":"10.1063/1.448118","ISBN":"doi:10.1063/1.448118","ISSN":"0021-9606","abstract":"In molecular dynamics (MD) simulations the need often arises to maintain such parameters as temperature or pressure rather than energy and volume, or to impose gradients for studying transport properties in nonequilibrium MD. A method is described to realize coupling to an external bath with constant temperature or pressure with adjustable time constants for the coupling. The method is easily extendable to other variables and to gradients, and can be applied also to polyatomic molecules involving internal constraints. The influence of coupling time constants on dynamical variables is evaluated. A leap‐frog algorithm is presented for the general case involving constraints with coupling to both a constant temperature and a constant pressure bath.","author":[{"dropping-particle":"","family":"Berendsen","given":"H J C","non-dropping-particle":"","parse-names":false,"suffix":""},{"dropping-particle":"","family":"Postma","given":"J P M","non-dropping-particle":"","parse-names":false,"suffix":""},{"dropping-particle":"","family":"Gunsteren","given":"W F","non-dropping-particle":"van","parse-names":false,"suffix":""},{"dropping-particle":"","family":"DiNola","given":"A","non-dropping-particle":"","parse-names":false,"suffix":""},{"dropping-particle":"","family":"Haak","given":"J R","non-dropping-particle":"","parse-names":false,"suffix":""}],"container-title":"The Journal of Chemical Physics","id":"ITEM-1","issue":"8","issued":{"date-parts":[["1984","10"]]},"page":"3684-3690","publisher":"AIP Publishing","title":"Molecular dynamics with coupling to an external bath","type":"article-journal","volume":"81"},"uris":["http://www.mendeley.com/documents/?uuid=9854d31f-3dc5-41ba-9488-6c2c61d93720"]}],"mendeley":{"formattedCitation":" [24]","plainTextFormattedCitation":" [24]","previouslyFormattedCitation":" [24]"},"properties":{"noteIndex":0},"schema":"https://github.com/citation-style-language/schema/raw/master/csl-citation.json"}</w:instrText>
      </w:r>
      <w:r w:rsidR="001D386C">
        <w:rPr>
          <w:lang w:val="ru-RU"/>
        </w:rPr>
        <w:fldChar w:fldCharType="separate"/>
      </w:r>
      <w:r w:rsidR="00AE283D" w:rsidRPr="00AE283D">
        <w:rPr>
          <w:noProof/>
          <w:lang w:val="ru-RU"/>
        </w:rPr>
        <w:t> [24]</w:t>
      </w:r>
      <w:r w:rsidR="001D386C">
        <w:rPr>
          <w:lang w:val="ru-RU"/>
        </w:rPr>
        <w:fldChar w:fldCharType="end"/>
      </w:r>
      <w:r w:rsidR="001D386C">
        <w:rPr>
          <w:lang w:val="ru-RU"/>
        </w:rPr>
        <w:t xml:space="preserve">, т.е. характерное время остывания не обязано удовлетворять условию τ </w:t>
      </w:r>
      <w:r w:rsidR="001D386C" w:rsidRPr="003516A4">
        <w:rPr>
          <w:lang w:val="ru-RU"/>
        </w:rPr>
        <w:t xml:space="preserve">&gt;&gt; </w:t>
      </w:r>
      <w:r w:rsidR="001D386C">
        <w:t>dt</w:t>
      </w:r>
      <w:r w:rsidR="001D386C" w:rsidRPr="003516A4">
        <w:rPr>
          <w:lang w:val="ru-RU"/>
        </w:rPr>
        <w:t xml:space="preserve"> (</w:t>
      </w:r>
      <w:r w:rsidR="001D386C">
        <w:rPr>
          <w:lang w:val="ru-RU"/>
        </w:rPr>
        <w:t>шаг по времени в МД</w:t>
      </w:r>
      <w:r w:rsidR="001D386C" w:rsidRPr="003516A4">
        <w:rPr>
          <w:lang w:val="ru-RU"/>
        </w:rPr>
        <w:t>)</w:t>
      </w:r>
      <w:r w:rsidR="001D386C">
        <w:rPr>
          <w:lang w:val="ru-RU"/>
        </w:rPr>
        <w:t>.</w:t>
      </w:r>
    </w:p>
    <w:p w:rsidR="003E7C93" w:rsidRDefault="003E7C93" w:rsidP="003E7C93">
      <w:pPr>
        <w:rPr>
          <w:lang w:val="ru-RU"/>
        </w:rPr>
      </w:pPr>
      <w:r>
        <w:rPr>
          <w:lang w:val="ru-RU"/>
        </w:rPr>
        <w:t xml:space="preserve">Следущие три строки задают толщину термостата, отсчитываемую от границ МД ячейки: </w:t>
      </w:r>
    </w:p>
    <w:p w:rsidR="003E7C93" w:rsidRDefault="003E7C93" w:rsidP="003E7C93">
      <w:pPr>
        <w:rPr>
          <w:lang w:val="ru-RU"/>
        </w:rPr>
      </w:pPr>
      <w:r>
        <w:rPr>
          <w:lang w:val="ru-RU"/>
        </w:rPr>
        <w:t>От начала и от конца границы по каждой оси</w:t>
      </w:r>
      <w:r w:rsidR="00516E7C">
        <w:rPr>
          <w:lang w:val="ru-RU"/>
        </w:rPr>
        <w:t xml:space="preserve"> в </w:t>
      </w:r>
      <w:r w:rsidR="00516E7C" w:rsidRPr="00516E7C">
        <w:rPr>
          <w:lang w:val="ru-RU"/>
        </w:rPr>
        <w:t>[</w:t>
      </w:r>
      <w:r w:rsidR="00516E7C">
        <w:t>A</w:t>
      </w:r>
      <w:r w:rsidR="00516E7C" w:rsidRPr="00516E7C">
        <w:rPr>
          <w:lang w:val="ru-RU"/>
        </w:rPr>
        <w:t>]</w:t>
      </w:r>
      <w:r>
        <w:rPr>
          <w:lang w:val="ru-RU"/>
        </w:rPr>
        <w:t xml:space="preserve">, </w:t>
      </w:r>
      <w:r w:rsidR="00644EDB">
        <w:rPr>
          <w:lang w:val="ru-RU"/>
        </w:rPr>
        <w:t xml:space="preserve">см. пример на </w:t>
      </w:r>
      <w:r w:rsidR="00644EDB">
        <w:rPr>
          <w:lang w:val="ru-RU"/>
        </w:rPr>
        <w:fldChar w:fldCharType="begin"/>
      </w:r>
      <w:r w:rsidR="00644EDB">
        <w:rPr>
          <w:lang w:val="ru-RU"/>
        </w:rPr>
        <w:instrText xml:space="preserve"> REF _Ref85377773 \h </w:instrText>
      </w:r>
      <w:r w:rsidR="00644EDB">
        <w:rPr>
          <w:lang w:val="ru-RU"/>
        </w:rPr>
      </w:r>
      <w:r w:rsidR="00644EDB">
        <w:rPr>
          <w:lang w:val="ru-RU"/>
        </w:rPr>
        <w:fldChar w:fldCharType="separate"/>
      </w:r>
      <w:r w:rsidR="00644EDB" w:rsidRPr="00404429">
        <w:t>Figure</w:t>
      </w:r>
      <w:r w:rsidR="00644EDB" w:rsidRPr="00644EDB">
        <w:rPr>
          <w:lang w:val="ru-RU"/>
        </w:rPr>
        <w:t xml:space="preserve"> </w:t>
      </w:r>
      <w:r w:rsidR="00644EDB" w:rsidRPr="00644EDB">
        <w:rPr>
          <w:b/>
          <w:noProof/>
          <w:lang w:val="ru-RU"/>
        </w:rPr>
        <w:t>1</w:t>
      </w:r>
      <w:r w:rsidR="00644EDB">
        <w:rPr>
          <w:lang w:val="ru-RU"/>
        </w:rPr>
        <w:fldChar w:fldCharType="end"/>
      </w:r>
      <w:r w:rsidR="00644EDB">
        <w:rPr>
          <w:lang w:val="ru-RU"/>
        </w:rPr>
        <w:t>.</w:t>
      </w:r>
      <w:r w:rsidR="00516E7C">
        <w:rPr>
          <w:lang w:val="ru-RU"/>
        </w:rPr>
        <w:t xml:space="preserve"> Чтобы использовать термостат для всей ячейки, достаточно указать хотя бы один размер слоя с термостатом больше ширины ячейки. Чтобы не использовать термостат у какой-то границы, в соответсвующей строке нужно указать отрицательное число. Чтобы вообще не использовать термостат, можно просто не указывать это ключевое слово в файле (например, закоментировать его).</w:t>
      </w:r>
      <w:r w:rsidR="00962E5E">
        <w:rPr>
          <w:lang w:val="ru-RU"/>
        </w:rPr>
        <w:t xml:space="preserve"> (см. пример на </w:t>
      </w:r>
      <w:r w:rsidR="00962E5E">
        <w:rPr>
          <w:lang w:val="ru-RU"/>
        </w:rPr>
        <w:fldChar w:fldCharType="begin"/>
      </w:r>
      <w:r w:rsidR="00962E5E">
        <w:rPr>
          <w:lang w:val="ru-RU"/>
        </w:rPr>
        <w:instrText xml:space="preserve"> REF _Ref85377773 \h </w:instrText>
      </w:r>
      <w:r w:rsidR="00962E5E">
        <w:rPr>
          <w:lang w:val="ru-RU"/>
        </w:rPr>
      </w:r>
      <w:r w:rsidR="00962E5E">
        <w:rPr>
          <w:lang w:val="ru-RU"/>
        </w:rPr>
        <w:fldChar w:fldCharType="separate"/>
      </w:r>
      <w:r w:rsidR="00962E5E" w:rsidRPr="00404429">
        <w:t>Figure</w:t>
      </w:r>
      <w:r w:rsidR="00962E5E" w:rsidRPr="00644EDB">
        <w:rPr>
          <w:lang w:val="ru-RU"/>
        </w:rPr>
        <w:t xml:space="preserve"> </w:t>
      </w:r>
      <w:r w:rsidR="00962E5E" w:rsidRPr="00644EDB">
        <w:rPr>
          <w:b/>
          <w:noProof/>
          <w:lang w:val="ru-RU"/>
        </w:rPr>
        <w:t>1</w:t>
      </w:r>
      <w:r w:rsidR="00962E5E">
        <w:rPr>
          <w:lang w:val="ru-RU"/>
        </w:rPr>
        <w:fldChar w:fldCharType="end"/>
      </w:r>
      <w:r w:rsidR="00962E5E">
        <w:rPr>
          <w:lang w:val="ru-RU"/>
        </w:rPr>
        <w:t>)</w:t>
      </w:r>
    </w:p>
    <w:p w:rsidR="00FA5356" w:rsidRDefault="00FA5356" w:rsidP="001E0606">
      <w:pPr>
        <w:rPr>
          <w:u w:val="single"/>
          <w:lang w:val="ru-RU"/>
        </w:rPr>
      </w:pPr>
    </w:p>
    <w:p w:rsidR="001E0606" w:rsidRDefault="00516E7C" w:rsidP="001E0606">
      <w:pPr>
        <w:rPr>
          <w:lang w:val="ru-RU"/>
        </w:rPr>
      </w:pPr>
      <w:r w:rsidRPr="00516E7C">
        <w:rPr>
          <w:u w:val="single"/>
          <w:lang w:val="ru-RU"/>
        </w:rPr>
        <w:t xml:space="preserve">Pressure_damp </w:t>
      </w:r>
      <w:r w:rsidRPr="003E7C93">
        <w:rPr>
          <w:lang w:val="ru-RU"/>
        </w:rPr>
        <w:t>(</w:t>
      </w:r>
      <w:r>
        <w:rPr>
          <w:lang w:val="ru-RU"/>
        </w:rPr>
        <w:t>необязательное ключевое слово</w:t>
      </w:r>
      <w:r w:rsidRPr="003E7C93">
        <w:rPr>
          <w:lang w:val="ru-RU"/>
        </w:rPr>
        <w:t>)</w:t>
      </w:r>
      <w:r>
        <w:rPr>
          <w:lang w:val="ru-RU"/>
        </w:rPr>
        <w:t>:</w:t>
      </w:r>
      <w:r w:rsidR="001E0606">
        <w:rPr>
          <w:lang w:val="ru-RU"/>
        </w:rPr>
        <w:t xml:space="preserve"> </w:t>
      </w:r>
    </w:p>
    <w:p w:rsidR="001E0606" w:rsidRDefault="001E0606" w:rsidP="001E0606">
      <w:pPr>
        <w:rPr>
          <w:lang w:val="ru-RU"/>
        </w:rPr>
      </w:pPr>
      <w:r>
        <w:rPr>
          <w:lang w:val="ru-RU"/>
        </w:rPr>
        <w:t xml:space="preserve">Для гашения волн давления используется метод плавного повышения вязкости в материале при подходе к границе, согласно </w:t>
      </w:r>
      <w:r>
        <w:rPr>
          <w:lang w:val="ru-RU"/>
        </w:rPr>
        <w:fldChar w:fldCharType="begin" w:fldLock="1"/>
      </w:r>
      <w:r w:rsidR="00AE283D">
        <w:rPr>
          <w:lang w:val="ru-RU"/>
        </w:rPr>
        <w:instrText>ADDIN CSL_CITATION {"citationItems":[{"id":"ITEM-1","itemData":{"DOI":"10.1103/PhysRevB.76.144111","abstract":"We present an application of differential equation based local absorbing boundary conditions to molecular dynamics. The absorbing boundary conditions result in the absorbtion of the majority of waves incident perpendicular to the bounding surface. We demonstrate that boundary conditions developed for the wave equation can be applied to molecular dynamics. Comparisons with damping material boundary conditions are discussed. The concept is extended to the formulation of an atomistic-continuum multiscale scheme with handshaking between the regions based on absorbing boundary conditions. The multiscale model is effective in minimizing spurious reflections at the interface. © 2007 U.S. Government.","author":[{"dropping-particle":"","family":"Namilae","given":"S.","non-dropping-particle":"","parse-names":false,"suffix":""},{"dropping-particle":"","family":"Nicholson","given":"D. M.","non-dropping-particle":"","parse-names":false,"suffix":""},{"dropping-particle":"V.","family":"Nukala","given":"P. K. V.","non-dropping-particle":"","parse-names":false,"suffix":""},{"dropping-particle":"","family":"Gao","given":"C. Y.","non-dropping-particle":"","parse-names":false,"suffix":""},{"dropping-particle":"","family":"Osetsky","given":"Y. N.","non-dropping-particle":"","parse-names":false,"suffix":""},{"dropping-particle":"","family":"Keffer","given":"D. J.","non-dropping-particle":"","parse-names":false,"suffix":""}],"container-title":"Physical Review B","id":"ITEM-1","issue":"14","issued":{"date-parts":[["2007","10","24"]]},"page":"144111","publisher":"American Physical Society","title":"Absorbing boundary conditions for molecular dynamics and multiscale modeling","type":"article-journal","volume":"76"},"uris":["http://www.mendeley.com/documents/?uuid=14197bc8-dabb-31d4-a45b-d56991684fd2"]}],"mendeley":{"formattedCitation":" [25]","plainTextFormattedCitation":" [25]","previouslyFormattedCitation":" [25]"},"properties":{"noteIndex":0},"schema":"https://github.com/citation-style-language/schema/raw/master/csl-citation.json"}</w:instrText>
      </w:r>
      <w:r>
        <w:rPr>
          <w:lang w:val="ru-RU"/>
        </w:rPr>
        <w:fldChar w:fldCharType="separate"/>
      </w:r>
      <w:r w:rsidR="00AE283D" w:rsidRPr="00AE283D">
        <w:rPr>
          <w:noProof/>
          <w:lang w:val="ru-RU"/>
        </w:rPr>
        <w:t> [25]</w:t>
      </w:r>
      <w:r>
        <w:rPr>
          <w:lang w:val="ru-RU"/>
        </w:rPr>
        <w:fldChar w:fldCharType="end"/>
      </w:r>
      <w:r>
        <w:rPr>
          <w:lang w:val="ru-RU"/>
        </w:rPr>
        <w:t>.</w:t>
      </w:r>
    </w:p>
    <w:p w:rsidR="00516E7C" w:rsidRDefault="00516E7C" w:rsidP="003E7C93">
      <w:pPr>
        <w:rPr>
          <w:lang w:val="ru-RU"/>
        </w:rPr>
      </w:pPr>
      <w:r>
        <w:rPr>
          <w:lang w:val="ru-RU"/>
        </w:rPr>
        <w:t>Строка №1: После него указывается характерное время затухания давления</w:t>
      </w:r>
    </w:p>
    <w:p w:rsidR="001E0606" w:rsidRDefault="00516E7C" w:rsidP="001E0606">
      <w:pPr>
        <w:rPr>
          <w:lang w:val="ru-RU"/>
        </w:rPr>
      </w:pPr>
      <w:r>
        <w:rPr>
          <w:lang w:val="ru-RU"/>
        </w:rPr>
        <w:t xml:space="preserve">В следующих строках указывается толщина слоя с подвлением давления, вдоль каждой оси, остчитываемой от границы МД ячейки. </w:t>
      </w:r>
      <w:r w:rsidR="001E0606">
        <w:rPr>
          <w:lang w:val="ru-RU"/>
        </w:rPr>
        <w:t>Чтобы не использовать гашение давления у какой-то границы, в соответсвующей строке нужно указать отрицательное число. Чтобы вообще не использовать его, можно просто не указывать это ключевое слово в файле (например, закоментировать его).</w:t>
      </w:r>
      <w:r w:rsidR="00962E5E">
        <w:rPr>
          <w:lang w:val="ru-RU"/>
        </w:rPr>
        <w:t xml:space="preserve"> (см. пример на </w:t>
      </w:r>
      <w:r w:rsidR="00962E5E">
        <w:rPr>
          <w:lang w:val="ru-RU"/>
        </w:rPr>
        <w:fldChar w:fldCharType="begin"/>
      </w:r>
      <w:r w:rsidR="00962E5E">
        <w:rPr>
          <w:lang w:val="ru-RU"/>
        </w:rPr>
        <w:instrText xml:space="preserve"> REF _Ref85377773 \h </w:instrText>
      </w:r>
      <w:r w:rsidR="00962E5E">
        <w:rPr>
          <w:lang w:val="ru-RU"/>
        </w:rPr>
      </w:r>
      <w:r w:rsidR="00962E5E">
        <w:rPr>
          <w:lang w:val="ru-RU"/>
        </w:rPr>
        <w:fldChar w:fldCharType="separate"/>
      </w:r>
      <w:r w:rsidR="008E0E0C" w:rsidRPr="00404429">
        <w:rPr>
          <w:b/>
        </w:rPr>
        <w:t>Figure</w:t>
      </w:r>
      <w:r w:rsidR="008E0E0C" w:rsidRPr="00516E7C">
        <w:rPr>
          <w:b/>
          <w:lang w:val="ru-RU"/>
        </w:rPr>
        <w:t xml:space="preserve"> </w:t>
      </w:r>
      <w:r w:rsidR="008E0E0C" w:rsidRPr="00516E7C">
        <w:rPr>
          <w:b/>
          <w:noProof/>
          <w:lang w:val="ru-RU"/>
        </w:rPr>
        <w:t>1</w:t>
      </w:r>
      <w:r w:rsidR="00962E5E">
        <w:rPr>
          <w:lang w:val="ru-RU"/>
        </w:rPr>
        <w:fldChar w:fldCharType="end"/>
      </w:r>
      <w:r w:rsidR="00962E5E">
        <w:rPr>
          <w:lang w:val="ru-RU"/>
        </w:rPr>
        <w:t>)</w:t>
      </w:r>
    </w:p>
    <w:p w:rsidR="00516E7C" w:rsidRPr="00516E7C" w:rsidRDefault="00516E7C" w:rsidP="00516E7C">
      <w:pPr>
        <w:rPr>
          <w:i/>
          <w:lang w:val="ru-RU"/>
        </w:rPr>
      </w:pPr>
      <w:r w:rsidRPr="00516E7C">
        <w:rPr>
          <w:i/>
          <w:lang w:val="ru-RU"/>
        </w:rPr>
        <w:t xml:space="preserve">Использование </w:t>
      </w:r>
      <w:r>
        <w:rPr>
          <w:i/>
          <w:lang w:val="ru-RU"/>
        </w:rPr>
        <w:t>гашения волн давления</w:t>
      </w:r>
      <w:r w:rsidRPr="00516E7C">
        <w:rPr>
          <w:i/>
          <w:lang w:val="ru-RU"/>
        </w:rPr>
        <w:t xml:space="preserve"> в расчете еще не тестировалось!</w:t>
      </w:r>
    </w:p>
    <w:p w:rsidR="00644EDB" w:rsidRPr="00516E7C" w:rsidRDefault="00644EDB" w:rsidP="00980748">
      <w:pPr>
        <w:rPr>
          <w:lang w:val="ru-RU"/>
        </w:rPr>
      </w:pPr>
    </w:p>
    <w:p w:rsidR="00980748" w:rsidRPr="00FA5356" w:rsidRDefault="00980748" w:rsidP="00980748">
      <w:pPr>
        <w:rPr>
          <w:lang w:val="ru-RU"/>
        </w:rPr>
      </w:pPr>
      <w:r>
        <w:rPr>
          <w:lang w:val="ru-RU"/>
        </w:rPr>
        <w:t>Б</w:t>
      </w:r>
      <w:r w:rsidRPr="00FA5356">
        <w:rPr>
          <w:lang w:val="ru-RU"/>
        </w:rPr>
        <w:t xml:space="preserve">) </w:t>
      </w:r>
      <w:r>
        <w:rPr>
          <w:lang w:val="ru-RU"/>
        </w:rPr>
        <w:t>Задание</w:t>
      </w:r>
      <w:r w:rsidRPr="00FA5356">
        <w:rPr>
          <w:lang w:val="ru-RU"/>
        </w:rPr>
        <w:t xml:space="preserve"> </w:t>
      </w:r>
      <w:r w:rsidR="00613E04">
        <w:rPr>
          <w:lang w:val="ru-RU"/>
        </w:rPr>
        <w:t>атомных</w:t>
      </w:r>
      <w:r w:rsidR="00613E04" w:rsidRPr="00FA5356">
        <w:rPr>
          <w:lang w:val="ru-RU"/>
        </w:rPr>
        <w:t xml:space="preserve"> </w:t>
      </w:r>
      <w:r w:rsidR="00613E04">
        <w:rPr>
          <w:lang w:val="ru-RU"/>
        </w:rPr>
        <w:t>координат</w:t>
      </w:r>
    </w:p>
    <w:p w:rsidR="00613E04" w:rsidRDefault="00613E04" w:rsidP="00980748">
      <w:pPr>
        <w:rPr>
          <w:lang w:val="ru-RU"/>
        </w:rPr>
      </w:pPr>
      <w:r>
        <w:rPr>
          <w:lang w:val="ru-RU"/>
        </w:rPr>
        <w:t>Их можно задать двумя способами: (</w:t>
      </w:r>
      <w:r>
        <w:t>i</w:t>
      </w:r>
      <w:r>
        <w:rPr>
          <w:lang w:val="ru-RU"/>
        </w:rPr>
        <w:t>)</w:t>
      </w:r>
      <w:r w:rsidRPr="00613E04">
        <w:rPr>
          <w:lang w:val="ru-RU"/>
        </w:rPr>
        <w:t xml:space="preserve"> </w:t>
      </w:r>
      <w:r>
        <w:rPr>
          <w:lang w:val="ru-RU"/>
        </w:rPr>
        <w:t>задание координат всех атомов в ячейке, или (</w:t>
      </w:r>
      <w:r>
        <w:t>ii</w:t>
      </w:r>
      <w:r>
        <w:rPr>
          <w:lang w:val="ru-RU"/>
        </w:rPr>
        <w:t>) построение супер-ячейки из примитивных ячеек.</w:t>
      </w:r>
    </w:p>
    <w:p w:rsidR="00613E04" w:rsidRDefault="00613E04" w:rsidP="00980748">
      <w:pPr>
        <w:rPr>
          <w:lang w:val="ru-RU"/>
        </w:rPr>
      </w:pPr>
      <w:r>
        <w:t>i</w:t>
      </w:r>
      <w:r w:rsidRPr="00613E04">
        <w:rPr>
          <w:lang w:val="ru-RU"/>
        </w:rPr>
        <w:t xml:space="preserve">) </w:t>
      </w:r>
      <w:r>
        <w:rPr>
          <w:lang w:val="ru-RU"/>
        </w:rPr>
        <w:t xml:space="preserve">Для задание координат всех атомов в ячейке нужно использовать файл с названием </w:t>
      </w:r>
      <w:r w:rsidRPr="008E7B47">
        <w:rPr>
          <w:color w:val="1F497D" w:themeColor="text2"/>
        </w:rPr>
        <w:t>Coordinates</w:t>
      </w:r>
      <w:r w:rsidRPr="008E7B47">
        <w:rPr>
          <w:color w:val="1F497D" w:themeColor="text2"/>
          <w:lang w:val="ru-RU"/>
        </w:rPr>
        <w:t>.</w:t>
      </w:r>
      <w:r w:rsidRPr="008E7B47">
        <w:rPr>
          <w:color w:val="1F497D" w:themeColor="text2"/>
        </w:rPr>
        <w:t>xyz</w:t>
      </w:r>
      <w:r>
        <w:rPr>
          <w:lang w:val="ru-RU"/>
        </w:rPr>
        <w:t xml:space="preserve">, где должны быть записаны все координаты атомов в </w:t>
      </w:r>
      <w:r w:rsidR="00404429">
        <w:rPr>
          <w:lang w:val="ru-RU"/>
        </w:rPr>
        <w:t>формате</w:t>
      </w:r>
      <w:r>
        <w:rPr>
          <w:lang w:val="ru-RU"/>
        </w:rPr>
        <w:t xml:space="preserve"> </w:t>
      </w:r>
      <w:r>
        <w:t>XYZ</w:t>
      </w:r>
      <w:r w:rsidRPr="004A27F9">
        <w:rPr>
          <w:rStyle w:val="FootnoteReference"/>
        </w:rPr>
        <w:footnoteReference w:id="7"/>
      </w:r>
      <w:r>
        <w:rPr>
          <w:lang w:val="ru-RU"/>
        </w:rPr>
        <w:t xml:space="preserve">, в размерности </w:t>
      </w:r>
      <w:r w:rsidRPr="00613E04">
        <w:rPr>
          <w:lang w:val="ru-RU"/>
        </w:rPr>
        <w:t>[</w:t>
      </w:r>
      <w:r>
        <w:t>A</w:t>
      </w:r>
      <w:r w:rsidRPr="00613E04">
        <w:rPr>
          <w:lang w:val="ru-RU"/>
        </w:rPr>
        <w:t>]</w:t>
      </w:r>
      <w:r w:rsidR="00A362EE">
        <w:rPr>
          <w:lang w:val="ru-RU"/>
        </w:rPr>
        <w:t xml:space="preserve"> (ангстремы)</w:t>
      </w:r>
      <w:r>
        <w:rPr>
          <w:lang w:val="ru-RU"/>
        </w:rPr>
        <w:t>.</w:t>
      </w:r>
      <w:r w:rsidR="00404429">
        <w:rPr>
          <w:lang w:val="ru-RU"/>
        </w:rPr>
        <w:t xml:space="preserve"> См. пример на </w:t>
      </w:r>
      <w:r w:rsidR="00404429" w:rsidRPr="00404429">
        <w:rPr>
          <w:lang w:val="ru-RU"/>
        </w:rPr>
        <w:fldChar w:fldCharType="begin"/>
      </w:r>
      <w:r w:rsidR="00404429" w:rsidRPr="00404429">
        <w:rPr>
          <w:lang w:val="ru-RU"/>
        </w:rPr>
        <w:instrText xml:space="preserve"> REF _Ref84484230 \h  \* MERGEFORMAT </w:instrText>
      </w:r>
      <w:r w:rsidR="00404429" w:rsidRPr="00404429">
        <w:rPr>
          <w:lang w:val="ru-RU"/>
        </w:rPr>
      </w:r>
      <w:r w:rsidR="00404429" w:rsidRPr="00404429">
        <w:rPr>
          <w:lang w:val="ru-RU"/>
        </w:rPr>
        <w:fldChar w:fldCharType="separate"/>
      </w:r>
      <w:r w:rsidR="008E0E0C" w:rsidRPr="008E0E0C">
        <w:t>Figure</w:t>
      </w:r>
      <w:r w:rsidR="008E0E0C" w:rsidRPr="008E0E0C">
        <w:rPr>
          <w:lang w:val="ru-RU"/>
        </w:rPr>
        <w:t xml:space="preserve"> </w:t>
      </w:r>
      <w:r w:rsidR="008E0E0C" w:rsidRPr="008E0E0C">
        <w:rPr>
          <w:noProof/>
          <w:lang w:val="ru-RU"/>
        </w:rPr>
        <w:t>3</w:t>
      </w:r>
      <w:r w:rsidR="00404429" w:rsidRPr="00404429">
        <w:rPr>
          <w:lang w:val="ru-RU"/>
        </w:rPr>
        <w:fldChar w:fldCharType="end"/>
      </w:r>
      <w:r w:rsidR="00404429">
        <w:rPr>
          <w:lang w:val="ru-RU"/>
        </w:rPr>
        <w:t>.</w:t>
      </w:r>
    </w:p>
    <w:p w:rsidR="009C3A65" w:rsidRDefault="00404429" w:rsidP="00980748">
      <w:pPr>
        <w:rPr>
          <w:lang w:val="ru-RU"/>
        </w:rPr>
      </w:pPr>
      <w:r>
        <w:rPr>
          <w:noProof/>
        </w:rPr>
        <w:lastRenderedPageBreak/>
        <w:drawing>
          <wp:inline distT="0" distB="0" distL="0" distR="0" wp14:anchorId="16642E7B" wp14:editId="0AAF3643">
            <wp:extent cx="1916906" cy="533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82" t="12810" r="82216" b="78825"/>
                    <a:stretch/>
                  </pic:blipFill>
                  <pic:spPr bwMode="auto">
                    <a:xfrm>
                      <a:off x="0" y="0"/>
                      <a:ext cx="1921879" cy="534784"/>
                    </a:xfrm>
                    <a:prstGeom prst="rect">
                      <a:avLst/>
                    </a:prstGeom>
                    <a:ln>
                      <a:noFill/>
                    </a:ln>
                    <a:extLst>
                      <a:ext uri="{53640926-AAD7-44D8-BBD7-CCE9431645EC}">
                        <a14:shadowObscured xmlns:a14="http://schemas.microsoft.com/office/drawing/2010/main"/>
                      </a:ext>
                    </a:extLst>
                  </pic:spPr>
                </pic:pic>
              </a:graphicData>
            </a:graphic>
          </wp:inline>
        </w:drawing>
      </w:r>
    </w:p>
    <w:p w:rsidR="00404429" w:rsidRPr="007B349C" w:rsidRDefault="00404429" w:rsidP="00404429">
      <w:pPr>
        <w:pStyle w:val="Caption"/>
        <w:rPr>
          <w:b w:val="0"/>
          <w:color w:val="auto"/>
          <w:lang w:val="ru-RU"/>
        </w:rPr>
      </w:pPr>
      <w:bookmarkStart w:id="27" w:name="_Ref84484230"/>
      <w:r w:rsidRPr="00404429">
        <w:rPr>
          <w:b w:val="0"/>
        </w:rPr>
        <w:t>Figure</w:t>
      </w:r>
      <w:r w:rsidRPr="007B349C">
        <w:rPr>
          <w:b w:val="0"/>
          <w:lang w:val="ru-RU"/>
        </w:rPr>
        <w:t xml:space="preserve"> </w:t>
      </w:r>
      <w:r w:rsidRPr="00404429">
        <w:rPr>
          <w:b w:val="0"/>
        </w:rPr>
        <w:fldChar w:fldCharType="begin"/>
      </w:r>
      <w:r w:rsidRPr="007B349C">
        <w:rPr>
          <w:b w:val="0"/>
          <w:lang w:val="ru-RU"/>
        </w:rPr>
        <w:instrText xml:space="preserve"> </w:instrText>
      </w:r>
      <w:r w:rsidRPr="00404429">
        <w:rPr>
          <w:b w:val="0"/>
        </w:rPr>
        <w:instrText>SEQ</w:instrText>
      </w:r>
      <w:r w:rsidRPr="007B349C">
        <w:rPr>
          <w:b w:val="0"/>
          <w:lang w:val="ru-RU"/>
        </w:rPr>
        <w:instrText xml:space="preserve"> </w:instrText>
      </w:r>
      <w:r w:rsidRPr="00404429">
        <w:rPr>
          <w:b w:val="0"/>
        </w:rPr>
        <w:instrText>Figure</w:instrText>
      </w:r>
      <w:r w:rsidRPr="007B349C">
        <w:rPr>
          <w:b w:val="0"/>
          <w:lang w:val="ru-RU"/>
        </w:rPr>
        <w:instrText xml:space="preserve"> \* </w:instrText>
      </w:r>
      <w:r w:rsidRPr="00404429">
        <w:rPr>
          <w:b w:val="0"/>
        </w:rPr>
        <w:instrText>ARABIC</w:instrText>
      </w:r>
      <w:r w:rsidRPr="007B349C">
        <w:rPr>
          <w:b w:val="0"/>
          <w:lang w:val="ru-RU"/>
        </w:rPr>
        <w:instrText xml:space="preserve"> </w:instrText>
      </w:r>
      <w:r w:rsidRPr="00404429">
        <w:rPr>
          <w:b w:val="0"/>
        </w:rPr>
        <w:fldChar w:fldCharType="separate"/>
      </w:r>
      <w:r w:rsidR="008E0E0C" w:rsidRPr="00A74106">
        <w:rPr>
          <w:b w:val="0"/>
          <w:noProof/>
          <w:lang w:val="ru-RU"/>
        </w:rPr>
        <w:t>3</w:t>
      </w:r>
      <w:r w:rsidRPr="00404429">
        <w:rPr>
          <w:b w:val="0"/>
        </w:rPr>
        <w:fldChar w:fldCharType="end"/>
      </w:r>
      <w:bookmarkEnd w:id="27"/>
      <w:r w:rsidRPr="007B349C">
        <w:rPr>
          <w:b w:val="0"/>
          <w:lang w:val="ru-RU"/>
        </w:rPr>
        <w:t>.</w:t>
      </w:r>
      <w:r w:rsidRPr="007B349C">
        <w:rPr>
          <w:b w:val="0"/>
          <w:color w:val="auto"/>
          <w:lang w:val="ru-RU"/>
        </w:rPr>
        <w:t xml:space="preserve"> </w:t>
      </w:r>
      <w:r w:rsidRPr="00404429">
        <w:rPr>
          <w:b w:val="0"/>
          <w:color w:val="auto"/>
          <w:lang w:val="ru-RU"/>
        </w:rPr>
        <w:t>Пример</w:t>
      </w:r>
      <w:r w:rsidRPr="007B349C">
        <w:rPr>
          <w:b w:val="0"/>
          <w:color w:val="auto"/>
          <w:lang w:val="ru-RU"/>
        </w:rPr>
        <w:t xml:space="preserve"> </w:t>
      </w:r>
      <w:r w:rsidRPr="00404429">
        <w:rPr>
          <w:b w:val="0"/>
          <w:color w:val="auto"/>
          <w:lang w:val="ru-RU"/>
        </w:rPr>
        <w:t>файла</w:t>
      </w:r>
      <w:r w:rsidRPr="007B349C">
        <w:rPr>
          <w:b w:val="0"/>
          <w:color w:val="auto"/>
          <w:lang w:val="ru-RU"/>
        </w:rPr>
        <w:t xml:space="preserve"> </w:t>
      </w:r>
      <w:r w:rsidRPr="00404429">
        <w:rPr>
          <w:b w:val="0"/>
          <w:color w:val="auto"/>
        </w:rPr>
        <w:t>Coordinates</w:t>
      </w:r>
      <w:r w:rsidRPr="007B349C">
        <w:rPr>
          <w:b w:val="0"/>
          <w:color w:val="auto"/>
          <w:lang w:val="ru-RU"/>
        </w:rPr>
        <w:t>.</w:t>
      </w:r>
      <w:r w:rsidRPr="00404429">
        <w:rPr>
          <w:b w:val="0"/>
          <w:color w:val="auto"/>
        </w:rPr>
        <w:t>xyz</w:t>
      </w:r>
    </w:p>
    <w:p w:rsidR="009C3A65" w:rsidRPr="007B349C" w:rsidRDefault="009C3A65" w:rsidP="00980748">
      <w:pPr>
        <w:rPr>
          <w:lang w:val="ru-RU"/>
        </w:rPr>
      </w:pPr>
    </w:p>
    <w:p w:rsidR="00356034" w:rsidRPr="00020CB0" w:rsidRDefault="00356034" w:rsidP="00980748">
      <w:pPr>
        <w:rPr>
          <w:lang w:val="ru-RU"/>
        </w:rPr>
      </w:pPr>
      <w:r>
        <w:t>ii</w:t>
      </w:r>
      <w:r w:rsidRPr="00914F6C">
        <w:rPr>
          <w:lang w:val="ru-RU"/>
        </w:rPr>
        <w:t xml:space="preserve">) </w:t>
      </w:r>
      <w:r w:rsidR="00914F6C">
        <w:rPr>
          <w:lang w:val="ru-RU"/>
        </w:rPr>
        <w:t>Если</w:t>
      </w:r>
      <w:r w:rsidR="00914F6C" w:rsidRPr="00914F6C">
        <w:rPr>
          <w:lang w:val="ru-RU"/>
        </w:rPr>
        <w:t xml:space="preserve"> </w:t>
      </w:r>
      <w:r w:rsidR="00914F6C">
        <w:rPr>
          <w:lang w:val="ru-RU"/>
        </w:rPr>
        <w:t>файл</w:t>
      </w:r>
      <w:r w:rsidR="00914F6C" w:rsidRPr="00914F6C">
        <w:rPr>
          <w:lang w:val="ru-RU"/>
        </w:rPr>
        <w:t xml:space="preserve"> </w:t>
      </w:r>
      <w:r w:rsidR="00914F6C" w:rsidRPr="008E7B47">
        <w:rPr>
          <w:color w:val="1F497D" w:themeColor="text2"/>
        </w:rPr>
        <w:t>Coordinates</w:t>
      </w:r>
      <w:r w:rsidR="00914F6C" w:rsidRPr="00914F6C">
        <w:rPr>
          <w:color w:val="1F497D" w:themeColor="text2"/>
          <w:lang w:val="ru-RU"/>
        </w:rPr>
        <w:t>.</w:t>
      </w:r>
      <w:r w:rsidR="00914F6C" w:rsidRPr="008E7B47">
        <w:rPr>
          <w:color w:val="1F497D" w:themeColor="text2"/>
        </w:rPr>
        <w:t>xyz</w:t>
      </w:r>
      <w:r w:rsidR="00914F6C" w:rsidRPr="00914F6C">
        <w:rPr>
          <w:lang w:val="ru-RU"/>
        </w:rPr>
        <w:t xml:space="preserve"> отсутсутствует</w:t>
      </w:r>
      <w:r w:rsidR="00914F6C">
        <w:rPr>
          <w:lang w:val="ru-RU"/>
        </w:rPr>
        <w:t xml:space="preserve">, используется второй способ. </w:t>
      </w:r>
      <w:r w:rsidR="00020CB0">
        <w:rPr>
          <w:lang w:val="ru-RU"/>
        </w:rPr>
        <w:t>Для по</w:t>
      </w:r>
      <w:r w:rsidR="009C3A65">
        <w:rPr>
          <w:lang w:val="ru-RU"/>
        </w:rPr>
        <w:t>с</w:t>
      </w:r>
      <w:r w:rsidR="00020CB0">
        <w:rPr>
          <w:lang w:val="ru-RU"/>
        </w:rPr>
        <w:t xml:space="preserve">троения суперячейки из примитивных ячеек, нужно задать параметры примитивной ячейки и расположения атомов в ней в файле </w:t>
      </w:r>
      <w:r w:rsidR="00020CB0" w:rsidRPr="00020CB0">
        <w:rPr>
          <w:color w:val="1F497D" w:themeColor="text2"/>
        </w:rPr>
        <w:t>Unit</w:t>
      </w:r>
      <w:r w:rsidR="00020CB0" w:rsidRPr="00020CB0">
        <w:rPr>
          <w:color w:val="1F497D" w:themeColor="text2"/>
          <w:lang w:val="ru-RU"/>
        </w:rPr>
        <w:t>_</w:t>
      </w:r>
      <w:r w:rsidR="00020CB0" w:rsidRPr="00020CB0">
        <w:rPr>
          <w:color w:val="1F497D" w:themeColor="text2"/>
        </w:rPr>
        <w:t>cell</w:t>
      </w:r>
      <w:r w:rsidR="00020CB0" w:rsidRPr="00020CB0">
        <w:rPr>
          <w:color w:val="1F497D" w:themeColor="text2"/>
          <w:lang w:val="ru-RU"/>
        </w:rPr>
        <w:t>.</w:t>
      </w:r>
      <w:r w:rsidR="00020CB0" w:rsidRPr="00020CB0">
        <w:rPr>
          <w:color w:val="1F497D" w:themeColor="text2"/>
        </w:rPr>
        <w:t>txt</w:t>
      </w:r>
      <w:r w:rsidR="00020CB0" w:rsidRPr="00020CB0">
        <w:rPr>
          <w:color w:val="1F497D" w:themeColor="text2"/>
          <w:lang w:val="ru-RU"/>
        </w:rPr>
        <w:t xml:space="preserve"> </w:t>
      </w:r>
      <w:r w:rsidR="00020CB0" w:rsidRPr="00020CB0">
        <w:rPr>
          <w:lang w:val="ru-RU"/>
        </w:rPr>
        <w:t>(допустимы только ортогональные ячейки)</w:t>
      </w:r>
      <w:r w:rsidR="001A0326">
        <w:rPr>
          <w:lang w:val="ru-RU"/>
        </w:rPr>
        <w:t>, в следующем формате:</w:t>
      </w:r>
    </w:p>
    <w:p w:rsidR="00020CB0" w:rsidRDefault="006627F2" w:rsidP="00980748">
      <w:pPr>
        <w:rPr>
          <w:lang w:val="ru-RU"/>
        </w:rPr>
      </w:pPr>
      <w:r>
        <w:rPr>
          <w:lang w:val="ru-RU"/>
        </w:rPr>
        <w:t>Файл должен содержать два блока с данными, с пометками:</w:t>
      </w:r>
    </w:p>
    <w:p w:rsidR="006627F2" w:rsidRPr="000225DA" w:rsidRDefault="006627F2" w:rsidP="00980748">
      <w:pPr>
        <w:rPr>
          <w:lang w:val="ru-RU"/>
        </w:rPr>
      </w:pPr>
      <w:r>
        <w:t>Coordinates</w:t>
      </w:r>
      <w:r>
        <w:rPr>
          <w:lang w:val="ru-RU"/>
        </w:rPr>
        <w:t xml:space="preserve"> – описывающий координаты атомов в относительных единицах (в </w:t>
      </w:r>
      <w:r w:rsidR="006D6F58">
        <w:rPr>
          <w:lang w:val="ru-RU"/>
        </w:rPr>
        <w:t>единицах</w:t>
      </w:r>
      <w:r>
        <w:rPr>
          <w:lang w:val="ru-RU"/>
        </w:rPr>
        <w:t xml:space="preserve"> длины ячейки),</w:t>
      </w:r>
    </w:p>
    <w:p w:rsidR="006627F2" w:rsidRPr="000225DA" w:rsidRDefault="006627F2" w:rsidP="00980748">
      <w:pPr>
        <w:rPr>
          <w:lang w:val="ru-RU"/>
        </w:rPr>
      </w:pPr>
      <w:r>
        <w:t>Unit</w:t>
      </w:r>
      <w:r w:rsidRPr="006627F2">
        <w:rPr>
          <w:lang w:val="ru-RU"/>
        </w:rPr>
        <w:t>_</w:t>
      </w:r>
      <w:r>
        <w:t>cell</w:t>
      </w:r>
      <w:r w:rsidRPr="006627F2">
        <w:rPr>
          <w:lang w:val="ru-RU"/>
        </w:rPr>
        <w:t xml:space="preserve"> – </w:t>
      </w:r>
      <w:r>
        <w:rPr>
          <w:lang w:val="ru-RU"/>
        </w:rPr>
        <w:t xml:space="preserve">содержащий </w:t>
      </w:r>
      <w:r w:rsidR="00A42EC8">
        <w:rPr>
          <w:lang w:val="ru-RU"/>
        </w:rPr>
        <w:t>размеры ячей</w:t>
      </w:r>
      <w:r>
        <w:rPr>
          <w:lang w:val="ru-RU"/>
        </w:rPr>
        <w:t>ки в абсолютных единицах.</w:t>
      </w:r>
    </w:p>
    <w:p w:rsidR="006627F2" w:rsidRDefault="006627F2" w:rsidP="006627F2">
      <w:pPr>
        <w:ind w:firstLine="0"/>
        <w:rPr>
          <w:lang w:val="ru-RU"/>
        </w:rPr>
      </w:pPr>
      <w:r>
        <w:rPr>
          <w:lang w:val="ru-RU"/>
        </w:rPr>
        <w:t xml:space="preserve">Блок </w:t>
      </w:r>
      <w:r w:rsidRPr="007D2CAF">
        <w:rPr>
          <w:i/>
        </w:rPr>
        <w:t>Coordinates</w:t>
      </w:r>
      <w:r>
        <w:rPr>
          <w:lang w:val="ru-RU"/>
        </w:rPr>
        <w:t xml:space="preserve"> должен строиться так:</w:t>
      </w:r>
    </w:p>
    <w:p w:rsidR="006627F2" w:rsidRDefault="006627F2" w:rsidP="00980748">
      <w:pPr>
        <w:rPr>
          <w:lang w:val="ru-RU"/>
        </w:rPr>
      </w:pPr>
      <w:r>
        <w:rPr>
          <w:lang w:val="ru-RU"/>
        </w:rPr>
        <w:t>Первой строкой указывается количество атомов в элементарной ячейке</w:t>
      </w:r>
    </w:p>
    <w:p w:rsidR="00613E04" w:rsidRDefault="006627F2" w:rsidP="00980748">
      <w:pPr>
        <w:rPr>
          <w:lang w:val="ru-RU"/>
        </w:rPr>
      </w:pPr>
      <w:r>
        <w:rPr>
          <w:lang w:val="ru-RU"/>
        </w:rPr>
        <w:t xml:space="preserve">После этого должно следовать ровно столько строк с атомными координатами, сколько указано. В каждой строке должно быть 4 значения: </w:t>
      </w:r>
    </w:p>
    <w:p w:rsidR="006627F2" w:rsidRDefault="006627F2" w:rsidP="00827902">
      <w:pPr>
        <w:pStyle w:val="ListParagraph"/>
        <w:numPr>
          <w:ilvl w:val="0"/>
          <w:numId w:val="36"/>
        </w:numPr>
        <w:rPr>
          <w:lang w:val="ru-RU"/>
        </w:rPr>
      </w:pPr>
      <w:r>
        <w:rPr>
          <w:lang w:val="ru-RU"/>
        </w:rPr>
        <w:t>Имя элемента</w:t>
      </w:r>
    </w:p>
    <w:p w:rsidR="006627F2" w:rsidRPr="006627F2" w:rsidRDefault="006627F2" w:rsidP="00827902">
      <w:pPr>
        <w:pStyle w:val="ListParagraph"/>
        <w:numPr>
          <w:ilvl w:val="0"/>
          <w:numId w:val="36"/>
        </w:numPr>
        <w:rPr>
          <w:lang w:val="ru-RU"/>
        </w:rPr>
      </w:pPr>
      <w:r>
        <w:rPr>
          <w:lang w:val="ru-RU"/>
        </w:rPr>
        <w:t xml:space="preserve">Относительная </w:t>
      </w:r>
      <w:r w:rsidR="00AD48FC">
        <w:rPr>
          <w:lang w:val="ru-RU"/>
        </w:rPr>
        <w:t>ко</w:t>
      </w:r>
      <w:r>
        <w:rPr>
          <w:lang w:val="ru-RU"/>
        </w:rPr>
        <w:t xml:space="preserve">ордината вдоль </w:t>
      </w:r>
      <w:r>
        <w:t>X</w:t>
      </w:r>
      <w:r w:rsidRPr="006627F2">
        <w:rPr>
          <w:lang w:val="ru-RU"/>
        </w:rPr>
        <w:t xml:space="preserve"> (</w:t>
      </w:r>
      <w:r>
        <w:rPr>
          <w:lang w:val="ru-RU"/>
        </w:rPr>
        <w:t>число от 0 до 1, в единица</w:t>
      </w:r>
      <w:r w:rsidR="004A01A2">
        <w:rPr>
          <w:lang w:val="ru-RU"/>
        </w:rPr>
        <w:t>х</w:t>
      </w:r>
      <w:r>
        <w:rPr>
          <w:lang w:val="ru-RU"/>
        </w:rPr>
        <w:t xml:space="preserve"> размера ячейки</w:t>
      </w:r>
      <w:r w:rsidRPr="006627F2">
        <w:rPr>
          <w:lang w:val="ru-RU"/>
        </w:rPr>
        <w:t>)</w:t>
      </w:r>
    </w:p>
    <w:p w:rsidR="006627F2" w:rsidRPr="006627F2" w:rsidRDefault="006627F2" w:rsidP="00827902">
      <w:pPr>
        <w:pStyle w:val="ListParagraph"/>
        <w:numPr>
          <w:ilvl w:val="0"/>
          <w:numId w:val="36"/>
        </w:numPr>
        <w:rPr>
          <w:lang w:val="ru-RU"/>
        </w:rPr>
      </w:pPr>
      <w:r>
        <w:rPr>
          <w:lang w:val="ru-RU"/>
        </w:rPr>
        <w:t xml:space="preserve">Относительная </w:t>
      </w:r>
      <w:r w:rsidR="00AD48FC">
        <w:rPr>
          <w:lang w:val="ru-RU"/>
        </w:rPr>
        <w:t>ко</w:t>
      </w:r>
      <w:r>
        <w:rPr>
          <w:lang w:val="ru-RU"/>
        </w:rPr>
        <w:t xml:space="preserve">ордината вдоль </w:t>
      </w:r>
      <w:r>
        <w:t>Y</w:t>
      </w:r>
      <w:r>
        <w:rPr>
          <w:lang w:val="ru-RU"/>
        </w:rPr>
        <w:t xml:space="preserve"> </w:t>
      </w:r>
      <w:r w:rsidRPr="006627F2">
        <w:rPr>
          <w:lang w:val="ru-RU"/>
        </w:rPr>
        <w:t>(</w:t>
      </w:r>
      <w:r w:rsidR="004A01A2">
        <w:rPr>
          <w:lang w:val="ru-RU"/>
        </w:rPr>
        <w:t>число от 0 до 1, в единицах</w:t>
      </w:r>
      <w:r>
        <w:rPr>
          <w:lang w:val="ru-RU"/>
        </w:rPr>
        <w:t xml:space="preserve"> размера ячейки</w:t>
      </w:r>
      <w:r w:rsidRPr="006627F2">
        <w:rPr>
          <w:lang w:val="ru-RU"/>
        </w:rPr>
        <w:t>)</w:t>
      </w:r>
    </w:p>
    <w:p w:rsidR="006627F2" w:rsidRPr="006627F2" w:rsidRDefault="006627F2" w:rsidP="00827902">
      <w:pPr>
        <w:pStyle w:val="ListParagraph"/>
        <w:numPr>
          <w:ilvl w:val="0"/>
          <w:numId w:val="36"/>
        </w:numPr>
        <w:rPr>
          <w:lang w:val="ru-RU"/>
        </w:rPr>
      </w:pPr>
      <w:r>
        <w:rPr>
          <w:lang w:val="ru-RU"/>
        </w:rPr>
        <w:t xml:space="preserve">Относительная </w:t>
      </w:r>
      <w:r w:rsidR="00AD48FC">
        <w:rPr>
          <w:lang w:val="ru-RU"/>
        </w:rPr>
        <w:t>ко</w:t>
      </w:r>
      <w:r>
        <w:rPr>
          <w:lang w:val="ru-RU"/>
        </w:rPr>
        <w:t xml:space="preserve">ордината вдоль </w:t>
      </w:r>
      <w:r>
        <w:t>Z</w:t>
      </w:r>
      <w:r>
        <w:rPr>
          <w:lang w:val="ru-RU"/>
        </w:rPr>
        <w:t xml:space="preserve"> </w:t>
      </w:r>
      <w:r w:rsidRPr="006627F2">
        <w:rPr>
          <w:lang w:val="ru-RU"/>
        </w:rPr>
        <w:t>(</w:t>
      </w:r>
      <w:r w:rsidR="004A01A2">
        <w:rPr>
          <w:lang w:val="ru-RU"/>
        </w:rPr>
        <w:t>число от 0 до 1, в единицах</w:t>
      </w:r>
      <w:r>
        <w:rPr>
          <w:lang w:val="ru-RU"/>
        </w:rPr>
        <w:t xml:space="preserve"> размера ячейки</w:t>
      </w:r>
      <w:r w:rsidRPr="006627F2">
        <w:rPr>
          <w:lang w:val="ru-RU"/>
        </w:rPr>
        <w:t>)</w:t>
      </w:r>
    </w:p>
    <w:p w:rsidR="007D2CAF" w:rsidRPr="007B349C" w:rsidRDefault="006627F2" w:rsidP="006627F2">
      <w:pPr>
        <w:ind w:firstLine="0"/>
        <w:rPr>
          <w:lang w:val="ru-RU"/>
        </w:rPr>
      </w:pPr>
      <w:r>
        <w:rPr>
          <w:lang w:val="ru-RU"/>
        </w:rPr>
        <w:t xml:space="preserve">В блоке </w:t>
      </w:r>
      <w:r w:rsidRPr="007D2CAF">
        <w:rPr>
          <w:i/>
        </w:rPr>
        <w:t>Unit</w:t>
      </w:r>
      <w:r w:rsidRPr="007D2CAF">
        <w:rPr>
          <w:i/>
          <w:lang w:val="ru-RU"/>
        </w:rPr>
        <w:t>_</w:t>
      </w:r>
      <w:r w:rsidRPr="007D2CAF">
        <w:rPr>
          <w:i/>
        </w:rPr>
        <w:t>cell</w:t>
      </w:r>
      <w:r w:rsidR="007D2CAF">
        <w:rPr>
          <w:lang w:val="ru-RU"/>
        </w:rPr>
        <w:t xml:space="preserve"> должно</w:t>
      </w:r>
      <w:r>
        <w:rPr>
          <w:lang w:val="ru-RU"/>
        </w:rPr>
        <w:t xml:space="preserve"> быть </w:t>
      </w:r>
      <w:r w:rsidR="007D2CAF">
        <w:rPr>
          <w:lang w:val="ru-RU"/>
        </w:rPr>
        <w:t>две строки:</w:t>
      </w:r>
    </w:p>
    <w:p w:rsidR="006627F2" w:rsidRDefault="007D2CAF" w:rsidP="00827902">
      <w:pPr>
        <w:pStyle w:val="ListParagraph"/>
        <w:numPr>
          <w:ilvl w:val="0"/>
          <w:numId w:val="37"/>
        </w:numPr>
        <w:rPr>
          <w:lang w:val="ru-RU"/>
        </w:rPr>
      </w:pPr>
      <w:r>
        <w:rPr>
          <w:lang w:val="ru-RU"/>
        </w:rPr>
        <w:t>Строка</w:t>
      </w:r>
      <w:r w:rsidR="006627F2" w:rsidRPr="007D2CAF">
        <w:rPr>
          <w:lang w:val="ru-RU"/>
        </w:rPr>
        <w:t xml:space="preserve"> с тремя числами, </w:t>
      </w:r>
      <w:r>
        <w:rPr>
          <w:lang w:val="ru-RU"/>
        </w:rPr>
        <w:t>указывающами</w:t>
      </w:r>
      <w:r w:rsidR="006627F2" w:rsidRPr="007D2CAF">
        <w:rPr>
          <w:lang w:val="ru-RU"/>
        </w:rPr>
        <w:t xml:space="preserve"> размер элементарной ячейки </w:t>
      </w:r>
      <w:r>
        <w:rPr>
          <w:lang w:val="ru-RU"/>
        </w:rPr>
        <w:t xml:space="preserve">вдоль каждой оси </w:t>
      </w:r>
      <w:r>
        <w:t>X</w:t>
      </w:r>
      <w:r w:rsidRPr="007D2CAF">
        <w:rPr>
          <w:lang w:val="ru-RU"/>
        </w:rPr>
        <w:t xml:space="preserve">, </w:t>
      </w:r>
      <w:r>
        <w:t>Y</w:t>
      </w:r>
      <w:r w:rsidRPr="007D2CAF">
        <w:rPr>
          <w:lang w:val="ru-RU"/>
        </w:rPr>
        <w:t xml:space="preserve">, </w:t>
      </w:r>
      <w:r>
        <w:t>Z</w:t>
      </w:r>
      <w:r w:rsidRPr="007D2CAF">
        <w:rPr>
          <w:lang w:val="ru-RU"/>
        </w:rPr>
        <w:t xml:space="preserve"> </w:t>
      </w:r>
      <w:r w:rsidR="006627F2" w:rsidRPr="007D2CAF">
        <w:rPr>
          <w:lang w:val="ru-RU"/>
        </w:rPr>
        <w:t>в [</w:t>
      </w:r>
      <w:r w:rsidR="006627F2">
        <w:t>A</w:t>
      </w:r>
      <w:r w:rsidR="006627F2" w:rsidRPr="007D2CAF">
        <w:rPr>
          <w:lang w:val="ru-RU"/>
        </w:rPr>
        <w:t>]</w:t>
      </w:r>
    </w:p>
    <w:p w:rsidR="007D2CAF" w:rsidRDefault="007D2CAF" w:rsidP="00827902">
      <w:pPr>
        <w:pStyle w:val="ListParagraph"/>
        <w:numPr>
          <w:ilvl w:val="0"/>
          <w:numId w:val="37"/>
        </w:numPr>
        <w:rPr>
          <w:lang w:val="ru-RU"/>
        </w:rPr>
      </w:pPr>
      <w:r>
        <w:rPr>
          <w:lang w:val="ru-RU"/>
        </w:rPr>
        <w:t xml:space="preserve">Строка с тремя числами, указывающими, сколько элементарных ячеек нужно задать при построении супер-ячейки вдоль каждой оси </w:t>
      </w:r>
      <w:r>
        <w:t>X</w:t>
      </w:r>
      <w:r w:rsidRPr="007D2CAF">
        <w:rPr>
          <w:lang w:val="ru-RU"/>
        </w:rPr>
        <w:t xml:space="preserve">, </w:t>
      </w:r>
      <w:r>
        <w:t>Y</w:t>
      </w:r>
      <w:r w:rsidRPr="007D2CAF">
        <w:rPr>
          <w:lang w:val="ru-RU"/>
        </w:rPr>
        <w:t xml:space="preserve">, </w:t>
      </w:r>
      <w:r>
        <w:t>Z</w:t>
      </w:r>
    </w:p>
    <w:p w:rsidR="00404429" w:rsidRPr="00404429" w:rsidRDefault="00404429" w:rsidP="00404429">
      <w:pPr>
        <w:ind w:left="360" w:firstLine="0"/>
        <w:rPr>
          <w:lang w:val="ru-RU"/>
        </w:rPr>
      </w:pPr>
      <w:r>
        <w:rPr>
          <w:lang w:val="ru-RU"/>
        </w:rPr>
        <w:t xml:space="preserve">См. пример файла на </w:t>
      </w:r>
      <w:r w:rsidRPr="00404429">
        <w:rPr>
          <w:lang w:val="ru-RU"/>
        </w:rPr>
        <w:fldChar w:fldCharType="begin"/>
      </w:r>
      <w:r w:rsidRPr="00404429">
        <w:rPr>
          <w:lang w:val="ru-RU"/>
        </w:rPr>
        <w:instrText xml:space="preserve"> REF _Ref84484284 \h  \* MERGEFORMAT </w:instrText>
      </w:r>
      <w:r w:rsidRPr="00404429">
        <w:rPr>
          <w:lang w:val="ru-RU"/>
        </w:rPr>
      </w:r>
      <w:r w:rsidRPr="00404429">
        <w:rPr>
          <w:lang w:val="ru-RU"/>
        </w:rPr>
        <w:fldChar w:fldCharType="separate"/>
      </w:r>
      <w:r w:rsidR="008E0E0C" w:rsidRPr="008E0E0C">
        <w:t>Figure</w:t>
      </w:r>
      <w:r w:rsidR="008E0E0C" w:rsidRPr="008E0E0C">
        <w:rPr>
          <w:lang w:val="ru-RU"/>
        </w:rPr>
        <w:t xml:space="preserve"> </w:t>
      </w:r>
      <w:r w:rsidR="008E0E0C" w:rsidRPr="008E0E0C">
        <w:rPr>
          <w:noProof/>
          <w:lang w:val="ru-RU"/>
        </w:rPr>
        <w:t>4</w:t>
      </w:r>
      <w:r w:rsidRPr="00404429">
        <w:rPr>
          <w:lang w:val="ru-RU"/>
        </w:rPr>
        <w:fldChar w:fldCharType="end"/>
      </w:r>
      <w:r w:rsidRPr="00404429">
        <w:rPr>
          <w:lang w:val="ru-RU"/>
        </w:rPr>
        <w:t>.</w:t>
      </w:r>
    </w:p>
    <w:p w:rsidR="009C3A65" w:rsidRDefault="009C3A65" w:rsidP="009C3A65">
      <w:pPr>
        <w:rPr>
          <w:lang w:val="ru-RU"/>
        </w:rPr>
      </w:pPr>
      <w:r>
        <w:rPr>
          <w:noProof/>
        </w:rPr>
        <w:drawing>
          <wp:inline distT="0" distB="0" distL="0" distR="0" wp14:anchorId="6AC4463B" wp14:editId="6CB6C937">
            <wp:extent cx="4586241" cy="1533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5" t="12717" r="52727" b="59516"/>
                    <a:stretch/>
                  </pic:blipFill>
                  <pic:spPr bwMode="auto">
                    <a:xfrm>
                      <a:off x="0" y="0"/>
                      <a:ext cx="4596385" cy="1536917"/>
                    </a:xfrm>
                    <a:prstGeom prst="rect">
                      <a:avLst/>
                    </a:prstGeom>
                    <a:ln>
                      <a:noFill/>
                    </a:ln>
                    <a:extLst>
                      <a:ext uri="{53640926-AAD7-44D8-BBD7-CCE9431645EC}">
                        <a14:shadowObscured xmlns:a14="http://schemas.microsoft.com/office/drawing/2010/main"/>
                      </a:ext>
                    </a:extLst>
                  </pic:spPr>
                </pic:pic>
              </a:graphicData>
            </a:graphic>
          </wp:inline>
        </w:drawing>
      </w:r>
    </w:p>
    <w:p w:rsidR="009C3A65" w:rsidRPr="009C3A65" w:rsidRDefault="009C3A65" w:rsidP="009C3A65">
      <w:pPr>
        <w:pStyle w:val="Caption"/>
        <w:rPr>
          <w:b w:val="0"/>
          <w:color w:val="auto"/>
          <w:lang w:val="ru-RU"/>
        </w:rPr>
      </w:pPr>
      <w:bookmarkStart w:id="28" w:name="_Ref84484284"/>
      <w:r w:rsidRPr="009C3A65">
        <w:rPr>
          <w:b w:val="0"/>
        </w:rPr>
        <w:t>Figure</w:t>
      </w:r>
      <w:r w:rsidRPr="009C3A65">
        <w:rPr>
          <w:b w:val="0"/>
          <w:lang w:val="ru-RU"/>
        </w:rPr>
        <w:t xml:space="preserve"> </w:t>
      </w:r>
      <w:r w:rsidRPr="009C3A65">
        <w:rPr>
          <w:b w:val="0"/>
        </w:rPr>
        <w:fldChar w:fldCharType="begin"/>
      </w:r>
      <w:r w:rsidRPr="009C3A65">
        <w:rPr>
          <w:b w:val="0"/>
          <w:lang w:val="ru-RU"/>
        </w:rPr>
        <w:instrText xml:space="preserve"> </w:instrText>
      </w:r>
      <w:r w:rsidRPr="009C3A65">
        <w:rPr>
          <w:b w:val="0"/>
        </w:rPr>
        <w:instrText>SEQ</w:instrText>
      </w:r>
      <w:r w:rsidRPr="009C3A65">
        <w:rPr>
          <w:b w:val="0"/>
          <w:lang w:val="ru-RU"/>
        </w:rPr>
        <w:instrText xml:space="preserve"> </w:instrText>
      </w:r>
      <w:r w:rsidRPr="009C3A65">
        <w:rPr>
          <w:b w:val="0"/>
        </w:rPr>
        <w:instrText>Figure</w:instrText>
      </w:r>
      <w:r w:rsidRPr="009C3A65">
        <w:rPr>
          <w:b w:val="0"/>
          <w:lang w:val="ru-RU"/>
        </w:rPr>
        <w:instrText xml:space="preserve"> \* </w:instrText>
      </w:r>
      <w:r w:rsidRPr="009C3A65">
        <w:rPr>
          <w:b w:val="0"/>
        </w:rPr>
        <w:instrText>ARABIC</w:instrText>
      </w:r>
      <w:r w:rsidRPr="009C3A65">
        <w:rPr>
          <w:b w:val="0"/>
          <w:lang w:val="ru-RU"/>
        </w:rPr>
        <w:instrText xml:space="preserve"> </w:instrText>
      </w:r>
      <w:r w:rsidRPr="009C3A65">
        <w:rPr>
          <w:b w:val="0"/>
        </w:rPr>
        <w:fldChar w:fldCharType="separate"/>
      </w:r>
      <w:r w:rsidR="008E0E0C" w:rsidRPr="00A74106">
        <w:rPr>
          <w:b w:val="0"/>
          <w:noProof/>
          <w:lang w:val="ru-RU"/>
        </w:rPr>
        <w:t>4</w:t>
      </w:r>
      <w:r w:rsidRPr="009C3A65">
        <w:rPr>
          <w:b w:val="0"/>
        </w:rPr>
        <w:fldChar w:fldCharType="end"/>
      </w:r>
      <w:bookmarkEnd w:id="28"/>
      <w:r w:rsidRPr="009C3A65">
        <w:rPr>
          <w:b w:val="0"/>
          <w:lang w:val="ru-RU"/>
        </w:rPr>
        <w:t>.</w:t>
      </w:r>
      <w:r w:rsidRPr="009C3A65">
        <w:rPr>
          <w:b w:val="0"/>
          <w:color w:val="auto"/>
          <w:lang w:val="ru-RU"/>
        </w:rPr>
        <w:t xml:space="preserve">  Пример файла </w:t>
      </w:r>
      <w:r w:rsidRPr="009C3A65">
        <w:rPr>
          <w:b w:val="0"/>
          <w:color w:val="auto"/>
        </w:rPr>
        <w:t>Unit</w:t>
      </w:r>
      <w:r w:rsidRPr="009C3A65">
        <w:rPr>
          <w:b w:val="0"/>
          <w:color w:val="auto"/>
          <w:lang w:val="ru-RU"/>
        </w:rPr>
        <w:t>_</w:t>
      </w:r>
      <w:r w:rsidRPr="009C3A65">
        <w:rPr>
          <w:b w:val="0"/>
          <w:color w:val="auto"/>
        </w:rPr>
        <w:t>cell</w:t>
      </w:r>
      <w:r w:rsidRPr="009C3A65">
        <w:rPr>
          <w:b w:val="0"/>
          <w:color w:val="auto"/>
          <w:lang w:val="ru-RU"/>
        </w:rPr>
        <w:t>.</w:t>
      </w:r>
      <w:r w:rsidRPr="009C3A65">
        <w:rPr>
          <w:b w:val="0"/>
          <w:color w:val="auto"/>
        </w:rPr>
        <w:t>txt</w:t>
      </w:r>
      <w:r w:rsidRPr="009C3A65">
        <w:rPr>
          <w:b w:val="0"/>
          <w:color w:val="auto"/>
          <w:lang w:val="ru-RU"/>
        </w:rPr>
        <w:t xml:space="preserve"> для кремния.</w:t>
      </w:r>
    </w:p>
    <w:p w:rsidR="009C3A65" w:rsidRPr="009C3A65" w:rsidRDefault="009C3A65" w:rsidP="009C3A65">
      <w:pPr>
        <w:rPr>
          <w:lang w:val="ru-RU"/>
        </w:rPr>
      </w:pPr>
    </w:p>
    <w:p w:rsidR="00613E04" w:rsidRDefault="00613E04" w:rsidP="00980748">
      <w:pPr>
        <w:rPr>
          <w:lang w:val="ru-RU"/>
        </w:rPr>
      </w:pPr>
      <w:r>
        <w:rPr>
          <w:lang w:val="ru-RU"/>
        </w:rPr>
        <w:lastRenderedPageBreak/>
        <w:t>В) Задание скоростей атомов</w:t>
      </w:r>
    </w:p>
    <w:p w:rsidR="00613E04" w:rsidRDefault="00613E04" w:rsidP="00613E04">
      <w:pPr>
        <w:rPr>
          <w:lang w:val="ru-RU"/>
        </w:rPr>
      </w:pPr>
      <w:r>
        <w:rPr>
          <w:lang w:val="ru-RU"/>
        </w:rPr>
        <w:t>Их можно задать двумя способами: (</w:t>
      </w:r>
      <w:r>
        <w:t>i</w:t>
      </w:r>
      <w:r>
        <w:rPr>
          <w:lang w:val="ru-RU"/>
        </w:rPr>
        <w:t>)</w:t>
      </w:r>
      <w:r w:rsidRPr="00613E04">
        <w:rPr>
          <w:lang w:val="ru-RU"/>
        </w:rPr>
        <w:t xml:space="preserve"> </w:t>
      </w:r>
      <w:r>
        <w:rPr>
          <w:lang w:val="ru-RU"/>
        </w:rPr>
        <w:t>задание скоростей всех атомов в ячейке, или (</w:t>
      </w:r>
      <w:r>
        <w:t>ii</w:t>
      </w:r>
      <w:r>
        <w:rPr>
          <w:lang w:val="ru-RU"/>
        </w:rPr>
        <w:t>) задание случайных скоростей атомов в соответсвии с распределением Максвелла для заданной температуры системы.</w:t>
      </w:r>
    </w:p>
    <w:p w:rsidR="00613E04" w:rsidRDefault="00613E04" w:rsidP="00613E04">
      <w:pPr>
        <w:rPr>
          <w:lang w:val="ru-RU"/>
        </w:rPr>
      </w:pPr>
      <w:r>
        <w:t>i</w:t>
      </w:r>
      <w:r w:rsidRPr="00613E04">
        <w:rPr>
          <w:lang w:val="ru-RU"/>
        </w:rPr>
        <w:t xml:space="preserve">) </w:t>
      </w:r>
      <w:r>
        <w:rPr>
          <w:lang w:val="ru-RU"/>
        </w:rPr>
        <w:t>Д</w:t>
      </w:r>
      <w:r w:rsidR="00356034">
        <w:rPr>
          <w:lang w:val="ru-RU"/>
        </w:rPr>
        <w:t>ля задания</w:t>
      </w:r>
      <w:r>
        <w:rPr>
          <w:lang w:val="ru-RU"/>
        </w:rPr>
        <w:t xml:space="preserve"> скоростей всех атомов в ячейке </w:t>
      </w:r>
      <w:r w:rsidR="008B05D5">
        <w:rPr>
          <w:lang w:val="ru-RU"/>
        </w:rPr>
        <w:t>можно</w:t>
      </w:r>
      <w:r>
        <w:rPr>
          <w:lang w:val="ru-RU"/>
        </w:rPr>
        <w:t xml:space="preserve"> использовать файл с названием </w:t>
      </w:r>
      <w:r w:rsidRPr="008E7B47">
        <w:rPr>
          <w:color w:val="1F497D" w:themeColor="text2"/>
        </w:rPr>
        <w:t>Velocities</w:t>
      </w:r>
      <w:r w:rsidRPr="008E7B47">
        <w:rPr>
          <w:color w:val="1F497D" w:themeColor="text2"/>
          <w:lang w:val="ru-RU"/>
        </w:rPr>
        <w:t>.</w:t>
      </w:r>
      <w:r w:rsidRPr="008E7B47">
        <w:rPr>
          <w:color w:val="1F497D" w:themeColor="text2"/>
        </w:rPr>
        <w:t>xyz</w:t>
      </w:r>
      <w:r>
        <w:rPr>
          <w:lang w:val="ru-RU"/>
        </w:rPr>
        <w:t xml:space="preserve">, где должны быть записаны скорости всех атомов в соответствии с форматом </w:t>
      </w:r>
      <w:r>
        <w:t>XYZ</w:t>
      </w:r>
      <w:r w:rsidR="00A43EE3">
        <w:rPr>
          <w:lang w:val="ru-RU"/>
        </w:rPr>
        <w:t xml:space="preserve"> (пример </w:t>
      </w:r>
      <w:r w:rsidR="00A43EE3" w:rsidRPr="00A43EE3">
        <w:rPr>
          <w:lang w:val="ru-RU"/>
        </w:rPr>
        <w:t xml:space="preserve">на </w:t>
      </w:r>
      <w:r w:rsidR="00A43EE3" w:rsidRPr="00A43EE3">
        <w:rPr>
          <w:lang w:val="ru-RU"/>
        </w:rPr>
        <w:fldChar w:fldCharType="begin"/>
      </w:r>
      <w:r w:rsidR="00A43EE3" w:rsidRPr="00A43EE3">
        <w:rPr>
          <w:lang w:val="ru-RU"/>
        </w:rPr>
        <w:instrText xml:space="preserve"> REF _Ref84484230 \h  \* MERGEFORMAT </w:instrText>
      </w:r>
      <w:r w:rsidR="00A43EE3" w:rsidRPr="00A43EE3">
        <w:rPr>
          <w:lang w:val="ru-RU"/>
        </w:rPr>
      </w:r>
      <w:r w:rsidR="00A43EE3" w:rsidRPr="00A43EE3">
        <w:rPr>
          <w:lang w:val="ru-RU"/>
        </w:rPr>
        <w:fldChar w:fldCharType="separate"/>
      </w:r>
      <w:r w:rsidR="008E0E0C" w:rsidRPr="008E0E0C">
        <w:t>Figure</w:t>
      </w:r>
      <w:r w:rsidR="008E0E0C" w:rsidRPr="008E0E0C">
        <w:rPr>
          <w:lang w:val="ru-RU"/>
        </w:rPr>
        <w:t xml:space="preserve"> </w:t>
      </w:r>
      <w:r w:rsidR="008E0E0C" w:rsidRPr="008E0E0C">
        <w:rPr>
          <w:noProof/>
          <w:lang w:val="ru-RU"/>
        </w:rPr>
        <w:t>3</w:t>
      </w:r>
      <w:r w:rsidR="00A43EE3" w:rsidRPr="00A43EE3">
        <w:rPr>
          <w:lang w:val="ru-RU"/>
        </w:rPr>
        <w:fldChar w:fldCharType="end"/>
      </w:r>
      <w:r w:rsidR="00A43EE3">
        <w:rPr>
          <w:lang w:val="ru-RU"/>
        </w:rPr>
        <w:t>)</w:t>
      </w:r>
      <w:r>
        <w:rPr>
          <w:lang w:val="ru-RU"/>
        </w:rPr>
        <w:t xml:space="preserve">, где вместо координат указываются скорости в размерности </w:t>
      </w:r>
      <w:r w:rsidRPr="00613E04">
        <w:rPr>
          <w:lang w:val="ru-RU"/>
        </w:rPr>
        <w:t>[</w:t>
      </w:r>
      <w:r>
        <w:t>A</w:t>
      </w:r>
      <w:r w:rsidRPr="00613E04">
        <w:rPr>
          <w:lang w:val="ru-RU"/>
        </w:rPr>
        <w:t>/</w:t>
      </w:r>
      <w:r>
        <w:t>fs</w:t>
      </w:r>
      <w:r w:rsidRPr="00613E04">
        <w:rPr>
          <w:lang w:val="ru-RU"/>
        </w:rPr>
        <w:t>]</w:t>
      </w:r>
      <w:r>
        <w:rPr>
          <w:lang w:val="ru-RU"/>
        </w:rPr>
        <w:t>.</w:t>
      </w:r>
    </w:p>
    <w:p w:rsidR="00AD091B" w:rsidRDefault="00356034" w:rsidP="00356034">
      <w:pPr>
        <w:rPr>
          <w:lang w:val="ru-RU"/>
        </w:rPr>
      </w:pPr>
      <w:r>
        <w:t>ii</w:t>
      </w:r>
      <w:r w:rsidRPr="00356034">
        <w:rPr>
          <w:lang w:val="ru-RU"/>
        </w:rPr>
        <w:t xml:space="preserve">) </w:t>
      </w:r>
      <w:r w:rsidR="008E7B47">
        <w:rPr>
          <w:lang w:val="ru-RU"/>
        </w:rPr>
        <w:t xml:space="preserve">Если файл </w:t>
      </w:r>
      <w:r w:rsidR="008E7B47" w:rsidRPr="008E7B47">
        <w:rPr>
          <w:color w:val="1F497D" w:themeColor="text2"/>
        </w:rPr>
        <w:t>Velocities</w:t>
      </w:r>
      <w:r w:rsidR="008E7B47" w:rsidRPr="008E7B47">
        <w:rPr>
          <w:color w:val="1F497D" w:themeColor="text2"/>
          <w:lang w:val="ru-RU"/>
        </w:rPr>
        <w:t>.</w:t>
      </w:r>
      <w:r w:rsidR="008E7B47" w:rsidRPr="008E7B47">
        <w:rPr>
          <w:color w:val="1F497D" w:themeColor="text2"/>
        </w:rPr>
        <w:t>xyz</w:t>
      </w:r>
      <w:r w:rsidR="008E7B47">
        <w:rPr>
          <w:lang w:val="ru-RU"/>
        </w:rPr>
        <w:t xml:space="preserve"> отсутствует в папке, то д</w:t>
      </w:r>
      <w:r>
        <w:rPr>
          <w:lang w:val="ru-RU"/>
        </w:rPr>
        <w:t>ля задания случайных скоростей в соотв</w:t>
      </w:r>
      <w:r w:rsidR="00A04C32">
        <w:rPr>
          <w:lang w:val="ru-RU"/>
        </w:rPr>
        <w:t>етсвии с выбранной температурой</w:t>
      </w:r>
      <w:r>
        <w:rPr>
          <w:lang w:val="ru-RU"/>
        </w:rPr>
        <w:t xml:space="preserve"> </w:t>
      </w:r>
      <w:r w:rsidR="008E7B47" w:rsidRPr="008E7B47">
        <w:rPr>
          <w:lang w:val="ru-RU"/>
        </w:rPr>
        <w:t xml:space="preserve">будет использована температура </w:t>
      </w:r>
      <w:r w:rsidR="00702AE1" w:rsidRPr="00702AE1">
        <w:rPr>
          <w:i/>
          <w:lang w:val="ru-RU"/>
        </w:rPr>
        <w:t>первой</w:t>
      </w:r>
      <w:r w:rsidR="00702AE1">
        <w:rPr>
          <w:lang w:val="ru-RU"/>
        </w:rPr>
        <w:t xml:space="preserve"> </w:t>
      </w:r>
      <w:r w:rsidR="008E7B47" w:rsidRPr="008E7B47">
        <w:rPr>
          <w:lang w:val="ru-RU"/>
        </w:rPr>
        <w:t>мишени</w:t>
      </w:r>
      <w:r w:rsidR="008E7B47">
        <w:rPr>
          <w:lang w:val="ru-RU"/>
        </w:rPr>
        <w:t xml:space="preserve">, указанная в файле </w:t>
      </w:r>
      <w:r w:rsidR="008E7B47" w:rsidRPr="008E7B47">
        <w:rPr>
          <w:color w:val="1F497D" w:themeColor="text2"/>
        </w:rPr>
        <w:t>INPUT</w:t>
      </w:r>
      <w:r w:rsidR="008E7B47" w:rsidRPr="008E7B47">
        <w:rPr>
          <w:color w:val="1F497D" w:themeColor="text2"/>
          <w:lang w:val="ru-RU"/>
        </w:rPr>
        <w:t>_</w:t>
      </w:r>
      <w:r w:rsidR="008E7B47" w:rsidRPr="008E7B47">
        <w:rPr>
          <w:color w:val="1F497D" w:themeColor="text2"/>
        </w:rPr>
        <w:t>DATA</w:t>
      </w:r>
      <w:r w:rsidR="008E7B47" w:rsidRPr="008E7B47">
        <w:rPr>
          <w:color w:val="1F497D" w:themeColor="text2"/>
          <w:lang w:val="ru-RU"/>
        </w:rPr>
        <w:t>.</w:t>
      </w:r>
      <w:r w:rsidR="008E7B47" w:rsidRPr="008E7B47">
        <w:rPr>
          <w:color w:val="1F497D" w:themeColor="text2"/>
        </w:rPr>
        <w:t>txt</w:t>
      </w:r>
      <w:r w:rsidR="008E7B47" w:rsidRPr="008E7B47">
        <w:rPr>
          <w:lang w:val="ru-RU"/>
        </w:rPr>
        <w:t xml:space="preserve"> (</w:t>
      </w:r>
      <w:r w:rsidR="008E7B47">
        <w:rPr>
          <w:lang w:val="ru-RU"/>
        </w:rPr>
        <w:t>см. выше</w:t>
      </w:r>
      <w:r w:rsidR="008E7B47" w:rsidRPr="008E7B47">
        <w:rPr>
          <w:lang w:val="ru-RU"/>
        </w:rPr>
        <w:t>)</w:t>
      </w:r>
      <w:r w:rsidR="008E7B47">
        <w:rPr>
          <w:lang w:val="ru-RU"/>
        </w:rPr>
        <w:t xml:space="preserve">. При этом атомам задается начальная скорость, выбираемая в соотвестсвии с распределением Максвелла для температуры </w:t>
      </w:r>
      <w:r w:rsidR="008E7B47">
        <w:t>T</w:t>
      </w:r>
      <w:r w:rsidR="00A43EE3">
        <w:t>a</w:t>
      </w:r>
      <w:r w:rsidR="008E7B47" w:rsidRPr="008E7B47">
        <w:rPr>
          <w:lang w:val="ru-RU"/>
        </w:rPr>
        <w:t>=2*</w:t>
      </w:r>
      <w:r w:rsidR="008E7B47">
        <w:t>T</w:t>
      </w:r>
      <w:r w:rsidR="008E7B47">
        <w:rPr>
          <w:lang w:val="ru-RU"/>
        </w:rPr>
        <w:t>, т.к. она уравновешивается по теореме вириала в половину кинетической</w:t>
      </w:r>
      <w:r w:rsidR="00F50057">
        <w:rPr>
          <w:lang w:val="ru-RU"/>
        </w:rPr>
        <w:t xml:space="preserve"> и</w:t>
      </w:r>
      <w:r w:rsidR="008E7B47">
        <w:rPr>
          <w:lang w:val="ru-RU"/>
        </w:rPr>
        <w:t xml:space="preserve"> половину </w:t>
      </w:r>
      <w:r w:rsidR="00F50057">
        <w:rPr>
          <w:lang w:val="ru-RU"/>
        </w:rPr>
        <w:t>потенциальной энергии (</w:t>
      </w:r>
      <w:r w:rsidR="008E7B47">
        <w:rPr>
          <w:lang w:val="ru-RU"/>
        </w:rPr>
        <w:t>конфигурационной температуры</w:t>
      </w:r>
      <w:r w:rsidR="00F50057">
        <w:rPr>
          <w:lang w:val="ru-RU"/>
        </w:rPr>
        <w:t>;</w:t>
      </w:r>
      <w:r w:rsidR="008E7B47">
        <w:rPr>
          <w:lang w:val="ru-RU"/>
        </w:rPr>
        <w:t xml:space="preserve"> </w:t>
      </w:r>
      <w:r w:rsidR="00F50057">
        <w:rPr>
          <w:lang w:val="ru-RU"/>
        </w:rPr>
        <w:t>подразумевается</w:t>
      </w:r>
      <w:r w:rsidR="008E7B47">
        <w:rPr>
          <w:lang w:val="ru-RU"/>
        </w:rPr>
        <w:t>, что атомы изначально находятся в своих положениях равновесия). Направление импульса атомов задается случайн</w:t>
      </w:r>
      <w:r w:rsidR="00AD091B">
        <w:rPr>
          <w:lang w:val="ru-RU"/>
        </w:rPr>
        <w:t>ым образом, равномерно на сфере.</w:t>
      </w:r>
      <w:r w:rsidR="008E7B47">
        <w:rPr>
          <w:lang w:val="ru-RU"/>
        </w:rPr>
        <w:t xml:space="preserve"> </w:t>
      </w:r>
    </w:p>
    <w:p w:rsidR="006736EB" w:rsidRPr="008E7B47" w:rsidRDefault="00A21686" w:rsidP="00356034">
      <w:pPr>
        <w:rPr>
          <w:lang w:val="ru-RU"/>
        </w:rPr>
      </w:pPr>
      <w:r>
        <w:rPr>
          <w:lang w:val="ru-RU"/>
        </w:rPr>
        <w:t>В обоих случаях</w:t>
      </w:r>
      <w:r w:rsidR="00AD091B">
        <w:rPr>
          <w:lang w:val="ru-RU"/>
        </w:rPr>
        <w:t xml:space="preserve"> и</w:t>
      </w:r>
      <w:r w:rsidR="008E7B47">
        <w:rPr>
          <w:lang w:val="ru-RU"/>
        </w:rPr>
        <w:t xml:space="preserve">з скоростей всех атомов вычитается скорость центра масс, чтобы исключить макроскопическое движение мишени (и полный угловой момент, чтобы исключить макроскопическое вращение – </w:t>
      </w:r>
      <w:r w:rsidR="008E7B47" w:rsidRPr="008E7B47">
        <w:rPr>
          <w:i/>
          <w:lang w:val="ru-RU"/>
        </w:rPr>
        <w:t>не готово</w:t>
      </w:r>
      <w:r w:rsidR="008E7B47">
        <w:rPr>
          <w:lang w:val="ru-RU"/>
        </w:rPr>
        <w:t>).</w:t>
      </w:r>
    </w:p>
    <w:p w:rsidR="00356034" w:rsidRPr="00AD091B" w:rsidRDefault="00356034" w:rsidP="00356034">
      <w:pPr>
        <w:rPr>
          <w:lang w:val="ru-RU"/>
        </w:rPr>
      </w:pPr>
      <w:r>
        <w:rPr>
          <w:lang w:val="ru-RU"/>
        </w:rPr>
        <w:t xml:space="preserve"> </w:t>
      </w:r>
    </w:p>
    <w:p w:rsidR="00613E04" w:rsidRDefault="006736EB" w:rsidP="00980748">
      <w:pPr>
        <w:rPr>
          <w:lang w:val="ru-RU"/>
        </w:rPr>
      </w:pPr>
      <w:r>
        <w:rPr>
          <w:lang w:val="ru-RU"/>
        </w:rPr>
        <w:t>Г) Задание МД потенциала</w:t>
      </w:r>
    </w:p>
    <w:p w:rsidR="001F3ECB" w:rsidRDefault="001F3ECB" w:rsidP="00980748">
      <w:pPr>
        <w:rPr>
          <w:lang w:val="ru-RU"/>
        </w:rPr>
      </w:pPr>
      <w:r>
        <w:rPr>
          <w:lang w:val="ru-RU"/>
        </w:rPr>
        <w:t>Файл с параметрами потенциала должен называться в следующем формате:</w:t>
      </w:r>
    </w:p>
    <w:p w:rsidR="001F3ECB" w:rsidRPr="007B349C" w:rsidRDefault="001F3ECB" w:rsidP="00980748">
      <w:pPr>
        <w:rPr>
          <w:color w:val="1F497D" w:themeColor="text2"/>
          <w:lang w:val="ru-RU"/>
        </w:rPr>
      </w:pPr>
      <w:r w:rsidRPr="007B349C">
        <w:rPr>
          <w:color w:val="1F497D" w:themeColor="text2"/>
          <w:lang w:val="ru-RU"/>
        </w:rPr>
        <w:t>[</w:t>
      </w:r>
      <w:r w:rsidRPr="001F3ECB">
        <w:rPr>
          <w:i/>
          <w:color w:val="1F497D" w:themeColor="text2"/>
        </w:rPr>
        <w:t>atom</w:t>
      </w:r>
      <w:r w:rsidRPr="007B349C">
        <w:rPr>
          <w:i/>
          <w:color w:val="1F497D" w:themeColor="text2"/>
          <w:lang w:val="ru-RU"/>
        </w:rPr>
        <w:t>1</w:t>
      </w:r>
      <w:r w:rsidRPr="007B349C">
        <w:rPr>
          <w:color w:val="1F497D" w:themeColor="text2"/>
          <w:lang w:val="ru-RU"/>
        </w:rPr>
        <w:t>]_[</w:t>
      </w:r>
      <w:r w:rsidRPr="001F3ECB">
        <w:rPr>
          <w:i/>
          <w:color w:val="1F497D" w:themeColor="text2"/>
        </w:rPr>
        <w:t>atom</w:t>
      </w:r>
      <w:r w:rsidRPr="007B349C">
        <w:rPr>
          <w:i/>
          <w:color w:val="1F497D" w:themeColor="text2"/>
          <w:lang w:val="ru-RU"/>
        </w:rPr>
        <w:t>2</w:t>
      </w:r>
      <w:r w:rsidR="00FF0FCC" w:rsidRPr="007B349C">
        <w:rPr>
          <w:color w:val="1F497D" w:themeColor="text2"/>
          <w:lang w:val="ru-RU"/>
        </w:rPr>
        <w:t>]</w:t>
      </w:r>
      <w:r w:rsidR="00A21686">
        <w:rPr>
          <w:color w:val="1F497D" w:themeColor="text2"/>
          <w:lang w:val="ru-RU"/>
        </w:rPr>
        <w:t>_</w:t>
      </w:r>
      <w:r w:rsidR="00A21686" w:rsidRPr="001F3ECB">
        <w:rPr>
          <w:color w:val="1F497D" w:themeColor="text2"/>
        </w:rPr>
        <w:t>Potential</w:t>
      </w:r>
      <w:r w:rsidRPr="007B349C">
        <w:rPr>
          <w:color w:val="1F497D" w:themeColor="text2"/>
          <w:lang w:val="ru-RU"/>
        </w:rPr>
        <w:t>.</w:t>
      </w:r>
      <w:r w:rsidRPr="001F3ECB">
        <w:rPr>
          <w:color w:val="1F497D" w:themeColor="text2"/>
        </w:rPr>
        <w:t>txt</w:t>
      </w:r>
    </w:p>
    <w:p w:rsidR="001F3ECB" w:rsidRDefault="001F3ECB" w:rsidP="001F3ECB">
      <w:pPr>
        <w:rPr>
          <w:lang w:val="ru-RU"/>
        </w:rPr>
      </w:pPr>
      <w:r>
        <w:rPr>
          <w:lang w:val="ru-RU"/>
        </w:rPr>
        <w:t>Где</w:t>
      </w:r>
      <w:r w:rsidRPr="001F3ECB">
        <w:rPr>
          <w:lang w:val="ru-RU"/>
        </w:rPr>
        <w:t xml:space="preserve"> [</w:t>
      </w:r>
      <w:r w:rsidRPr="001F3ECB">
        <w:rPr>
          <w:i/>
        </w:rPr>
        <w:t>atom</w:t>
      </w:r>
      <w:r w:rsidRPr="001F3ECB">
        <w:rPr>
          <w:i/>
          <w:lang w:val="ru-RU"/>
        </w:rPr>
        <w:t>1</w:t>
      </w:r>
      <w:r w:rsidRPr="001F3ECB">
        <w:rPr>
          <w:lang w:val="ru-RU"/>
        </w:rPr>
        <w:t xml:space="preserve">] </w:t>
      </w:r>
      <w:r>
        <w:rPr>
          <w:lang w:val="ru-RU"/>
        </w:rPr>
        <w:t xml:space="preserve">и </w:t>
      </w:r>
      <w:r w:rsidRPr="001F3ECB">
        <w:rPr>
          <w:lang w:val="ru-RU"/>
        </w:rPr>
        <w:t>[</w:t>
      </w:r>
      <w:r w:rsidRPr="001F3ECB">
        <w:rPr>
          <w:i/>
        </w:rPr>
        <w:t>atom</w:t>
      </w:r>
      <w:r w:rsidRPr="001F3ECB">
        <w:rPr>
          <w:i/>
          <w:lang w:val="ru-RU"/>
        </w:rPr>
        <w:t>2</w:t>
      </w:r>
      <w:r w:rsidRPr="001F3ECB">
        <w:rPr>
          <w:lang w:val="ru-RU"/>
        </w:rPr>
        <w:t>]</w:t>
      </w:r>
      <w:r>
        <w:rPr>
          <w:lang w:val="ru-RU"/>
        </w:rPr>
        <w:t xml:space="preserve"> – названия элементов, взаимодействие между которыми описывает данный потенциал. Например, для взаимодействия между атомами </w:t>
      </w:r>
      <w:r>
        <w:t>Al</w:t>
      </w:r>
      <w:r>
        <w:rPr>
          <w:lang w:val="ru-RU"/>
        </w:rPr>
        <w:t xml:space="preserve"> и </w:t>
      </w:r>
      <w:r>
        <w:t>O</w:t>
      </w:r>
      <w:r>
        <w:rPr>
          <w:lang w:val="ru-RU"/>
        </w:rPr>
        <w:t xml:space="preserve">, файл должен называться </w:t>
      </w:r>
      <w:r w:rsidR="00F0351A">
        <w:t>Al</w:t>
      </w:r>
      <w:r w:rsidR="00F0351A" w:rsidRPr="001F3ECB">
        <w:rPr>
          <w:lang w:val="ru-RU"/>
        </w:rPr>
        <w:t>_</w:t>
      </w:r>
      <w:r w:rsidR="00F0351A">
        <w:t>O</w:t>
      </w:r>
      <w:r w:rsidR="00F0351A">
        <w:rPr>
          <w:lang w:val="ru-RU"/>
        </w:rPr>
        <w:t>_</w:t>
      </w:r>
      <w:r>
        <w:t>Potential</w:t>
      </w:r>
      <w:r w:rsidRPr="001F3ECB">
        <w:rPr>
          <w:lang w:val="ru-RU"/>
        </w:rPr>
        <w:t>.</w:t>
      </w:r>
      <w:r>
        <w:t>txt</w:t>
      </w:r>
      <w:r w:rsidR="00F0351A">
        <w:rPr>
          <w:lang w:val="ru-RU"/>
        </w:rPr>
        <w:t>.</w:t>
      </w:r>
    </w:p>
    <w:p w:rsidR="001F3ECB" w:rsidRDefault="001F3ECB" w:rsidP="001F3ECB">
      <w:pPr>
        <w:rPr>
          <w:lang w:val="ru-RU"/>
        </w:rPr>
      </w:pPr>
      <w:r>
        <w:rPr>
          <w:lang w:val="ru-RU"/>
        </w:rPr>
        <w:t>Если программа не находит файл с указанием конкретных индексов атомов, она проверит, нет ли файла без указания атомов</w:t>
      </w:r>
      <w:r w:rsidR="00F0351A">
        <w:rPr>
          <w:lang w:val="ru-RU"/>
        </w:rPr>
        <w:t xml:space="preserve"> </w:t>
      </w:r>
      <w:r w:rsidR="00F0351A" w:rsidRPr="00F0351A">
        <w:rPr>
          <w:color w:val="1F497D" w:themeColor="text2"/>
        </w:rPr>
        <w:t>Potential</w:t>
      </w:r>
      <w:r w:rsidR="00F0351A" w:rsidRPr="00F0351A">
        <w:rPr>
          <w:color w:val="1F497D" w:themeColor="text2"/>
          <w:lang w:val="ru-RU"/>
        </w:rPr>
        <w:t>.</w:t>
      </w:r>
      <w:r w:rsidR="00F0351A" w:rsidRPr="00F0351A">
        <w:rPr>
          <w:color w:val="1F497D" w:themeColor="text2"/>
        </w:rPr>
        <w:t>txt</w:t>
      </w:r>
      <w:r>
        <w:rPr>
          <w:lang w:val="ru-RU"/>
        </w:rPr>
        <w:t xml:space="preserve">, и если найдет, то будет использовать его. Это удобно для моно-атомных систем, или в случае, когда </w:t>
      </w:r>
      <w:r w:rsidR="00FF0FCC">
        <w:rPr>
          <w:lang w:val="ru-RU"/>
        </w:rPr>
        <w:t>один и тот же потенциал (с одними и теми же параметрами) используется для более чем одного сорта атомов.</w:t>
      </w:r>
    </w:p>
    <w:p w:rsidR="001F3ECB" w:rsidRDefault="00FF0FCC" w:rsidP="00980748">
      <w:pPr>
        <w:rPr>
          <w:lang w:val="ru-RU"/>
        </w:rPr>
      </w:pPr>
      <w:r>
        <w:rPr>
          <w:lang w:val="ru-RU"/>
        </w:rPr>
        <w:t>В файле потенциал должен задаваться в следующем формате:</w:t>
      </w:r>
    </w:p>
    <w:p w:rsidR="009B2AAD" w:rsidRDefault="00FF0FCC" w:rsidP="00967D37">
      <w:pPr>
        <w:rPr>
          <w:lang w:val="ru-RU"/>
        </w:rPr>
      </w:pPr>
      <w:r>
        <w:rPr>
          <w:lang w:val="ru-RU"/>
        </w:rPr>
        <w:t xml:space="preserve">Строка 1: число </w:t>
      </w:r>
      <w:r>
        <w:t>integer</w:t>
      </w:r>
      <w:r>
        <w:rPr>
          <w:lang w:val="ru-RU"/>
        </w:rPr>
        <w:t>, указывающее, сколько разных потенциалов указано для данной пары атомов в данном файле.</w:t>
      </w:r>
      <w:r w:rsidR="00967D37">
        <w:rPr>
          <w:lang w:val="ru-RU"/>
        </w:rPr>
        <w:t xml:space="preserve"> </w:t>
      </w:r>
      <w:r w:rsidR="009B2AAD">
        <w:rPr>
          <w:lang w:val="ru-RU"/>
        </w:rPr>
        <w:t>В зависимости от указанного чи</w:t>
      </w:r>
      <w:r w:rsidR="00F0351A">
        <w:rPr>
          <w:lang w:val="ru-RU"/>
        </w:rPr>
        <w:t>сла потенциалов, получится разно</w:t>
      </w:r>
      <w:r w:rsidR="009B2AAD">
        <w:rPr>
          <w:lang w:val="ru-RU"/>
        </w:rPr>
        <w:t>е кол-во следующих строк в файле.</w:t>
      </w:r>
    </w:p>
    <w:p w:rsidR="00FF0FCC" w:rsidRDefault="00FF0FCC" w:rsidP="00980748">
      <w:pPr>
        <w:rPr>
          <w:lang w:val="ru-RU"/>
        </w:rPr>
      </w:pPr>
      <w:r>
        <w:rPr>
          <w:lang w:val="ru-RU"/>
        </w:rPr>
        <w:t>Строка 2</w:t>
      </w:r>
      <w:r w:rsidR="00F0351A">
        <w:rPr>
          <w:lang w:val="ru-RU"/>
        </w:rPr>
        <w:t xml:space="preserve"> или далее</w:t>
      </w:r>
      <w:r>
        <w:rPr>
          <w:lang w:val="ru-RU"/>
        </w:rPr>
        <w:t>: название потенциала, которое должно в точности совпадать с одним из указанных в таблице:</w:t>
      </w:r>
    </w:p>
    <w:tbl>
      <w:tblPr>
        <w:tblStyle w:val="TableGrid"/>
        <w:tblW w:w="0" w:type="auto"/>
        <w:tblLook w:val="04A0" w:firstRow="1" w:lastRow="0" w:firstColumn="1" w:lastColumn="0" w:noHBand="0" w:noVBand="1"/>
      </w:tblPr>
      <w:tblGrid>
        <w:gridCol w:w="2689"/>
        <w:gridCol w:w="7507"/>
      </w:tblGrid>
      <w:tr w:rsidR="00FF0FCC" w:rsidTr="00FF0FCC">
        <w:tc>
          <w:tcPr>
            <w:tcW w:w="2689" w:type="dxa"/>
          </w:tcPr>
          <w:p w:rsidR="00FF0FCC" w:rsidRDefault="00FF0FCC" w:rsidP="00FF0FCC">
            <w:pPr>
              <w:ind w:firstLine="0"/>
              <w:jc w:val="center"/>
              <w:rPr>
                <w:lang w:val="ru-RU"/>
              </w:rPr>
            </w:pPr>
            <w:r>
              <w:rPr>
                <w:lang w:val="ru-RU"/>
              </w:rPr>
              <w:t>Название потенциала</w:t>
            </w:r>
          </w:p>
        </w:tc>
        <w:tc>
          <w:tcPr>
            <w:tcW w:w="7507" w:type="dxa"/>
          </w:tcPr>
          <w:p w:rsidR="00FF0FCC" w:rsidRDefault="00FF0FCC" w:rsidP="00C66910">
            <w:pPr>
              <w:ind w:firstLine="0"/>
              <w:jc w:val="center"/>
              <w:rPr>
                <w:lang w:val="ru-RU"/>
              </w:rPr>
            </w:pPr>
            <w:r>
              <w:rPr>
                <w:lang w:val="ru-RU"/>
              </w:rPr>
              <w:t>Потенциал</w:t>
            </w:r>
          </w:p>
        </w:tc>
      </w:tr>
      <w:tr w:rsidR="00FF0FCC" w:rsidRPr="009613FF" w:rsidTr="00FF0FCC">
        <w:tc>
          <w:tcPr>
            <w:tcW w:w="2689" w:type="dxa"/>
          </w:tcPr>
          <w:p w:rsidR="00FF0FCC" w:rsidRPr="00AF6556" w:rsidRDefault="00FF0FCC" w:rsidP="00AF6556">
            <w:pPr>
              <w:ind w:firstLine="0"/>
              <w:jc w:val="center"/>
            </w:pPr>
            <w:r w:rsidRPr="00AF6556">
              <w:t>LJ</w:t>
            </w:r>
          </w:p>
        </w:tc>
        <w:tc>
          <w:tcPr>
            <w:tcW w:w="7507" w:type="dxa"/>
          </w:tcPr>
          <w:p w:rsidR="00FF0FCC" w:rsidRPr="00260A8E" w:rsidRDefault="00FF0FCC" w:rsidP="00554908">
            <w:pPr>
              <w:ind w:firstLine="31"/>
              <w:jc w:val="left"/>
              <w:rPr>
                <w:lang w:val="ru-RU"/>
              </w:rPr>
            </w:pPr>
            <w:r w:rsidRPr="007B349C">
              <w:rPr>
                <w:lang w:val="ru-RU"/>
              </w:rPr>
              <w:t>Леннард-Джонс</w:t>
            </w:r>
            <w:r w:rsidR="00260A8E">
              <w:rPr>
                <w:lang w:val="ru-RU"/>
              </w:rPr>
              <w:t xml:space="preserve">: </w:t>
            </w:r>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12</m:t>
                      </m:r>
                    </m:sub>
                  </m:sSub>
                </m:num>
                <m:den>
                  <m:sSup>
                    <m:sSupPr>
                      <m:ctrlPr>
                        <w:rPr>
                          <w:rFonts w:ascii="Cambria Math" w:hAnsi="Cambria Math"/>
                          <w:i/>
                        </w:rPr>
                      </m:ctrlPr>
                    </m:sSupPr>
                    <m:e>
                      <m:r>
                        <w:rPr>
                          <w:rFonts w:ascii="Cambria Math" w:hAnsi="Cambria Math"/>
                        </w:rPr>
                        <m:t>r</m:t>
                      </m:r>
                    </m:e>
                    <m:sup>
                      <m:r>
                        <w:rPr>
                          <w:rFonts w:ascii="Cambria Math" w:hAnsi="Cambria Math"/>
                          <w:lang w:val="ru-RU"/>
                        </w:rPr>
                        <m:t>12</m:t>
                      </m:r>
                    </m:sup>
                  </m:sSup>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6</m:t>
                      </m:r>
                    </m:sub>
                  </m:sSub>
                </m:num>
                <m:den>
                  <m:sSup>
                    <m:sSupPr>
                      <m:ctrlPr>
                        <w:rPr>
                          <w:rFonts w:ascii="Cambria Math" w:hAnsi="Cambria Math"/>
                          <w:i/>
                        </w:rPr>
                      </m:ctrlPr>
                    </m:sSupPr>
                    <m:e>
                      <m:r>
                        <w:rPr>
                          <w:rFonts w:ascii="Cambria Math" w:hAnsi="Cambria Math"/>
                        </w:rPr>
                        <m:t>r</m:t>
                      </m:r>
                    </m:e>
                    <m:sup>
                      <m:r>
                        <w:rPr>
                          <w:rFonts w:ascii="Cambria Math" w:hAnsi="Cambria Math"/>
                          <w:lang w:val="ru-RU"/>
                        </w:rPr>
                        <m:t>6</m:t>
                      </m:r>
                    </m:sup>
                  </m:sSup>
                </m:den>
              </m:f>
            </m:oMath>
          </w:p>
        </w:tc>
      </w:tr>
      <w:tr w:rsidR="00FF0FCC" w:rsidRPr="00BA2BA4" w:rsidTr="00FF0FCC">
        <w:tc>
          <w:tcPr>
            <w:tcW w:w="2689" w:type="dxa"/>
          </w:tcPr>
          <w:p w:rsidR="00FF0FCC" w:rsidRPr="00AF6556" w:rsidRDefault="00FF0FCC" w:rsidP="00AF6556">
            <w:pPr>
              <w:ind w:firstLine="0"/>
              <w:jc w:val="center"/>
            </w:pPr>
            <w:r w:rsidRPr="00AF6556">
              <w:lastRenderedPageBreak/>
              <w:t>Buck</w:t>
            </w:r>
          </w:p>
        </w:tc>
        <w:tc>
          <w:tcPr>
            <w:tcW w:w="7507" w:type="dxa"/>
          </w:tcPr>
          <w:p w:rsidR="00FF0FCC" w:rsidRPr="00FF0FCC" w:rsidRDefault="00FF0FCC" w:rsidP="00C66910">
            <w:pPr>
              <w:ind w:firstLine="31"/>
              <w:jc w:val="left"/>
            </w:pPr>
            <w:r w:rsidRPr="00FF0FCC">
              <w:t>Buckingham</w:t>
            </w:r>
            <w:r w:rsidR="00BA2BA4">
              <w:t xml:space="preserve">: </w:t>
            </w:r>
            <m:oMath>
              <m:r>
                <w:rPr>
                  <w:rFonts w:ascii="Cambria Math" w:hAnsi="Cambria Math"/>
                </w:rPr>
                <m:t>A exp</m:t>
              </m:r>
              <m:d>
                <m:dPr>
                  <m:ctrlPr>
                    <w:rPr>
                      <w:rFonts w:ascii="Cambria Math" w:hAnsi="Cambria Math"/>
                      <w:i/>
                    </w:rPr>
                  </m:ctrlPr>
                </m:dPr>
                <m:e>
                  <m:r>
                    <w:rPr>
                      <w:rFonts w:ascii="Cambria Math" w:hAnsi="Cambria Math"/>
                    </w:rPr>
                    <m:t>-Br</m:t>
                  </m:r>
                </m:e>
              </m:d>
              <m:r>
                <w:rPr>
                  <w:rFonts w:ascii="Cambria Math" w:hAnsi="Cambria Math"/>
                </w:rPr>
                <m:t>-C/</m:t>
              </m:r>
              <m:sSup>
                <m:sSupPr>
                  <m:ctrlPr>
                    <w:rPr>
                      <w:rFonts w:ascii="Cambria Math" w:hAnsi="Cambria Math"/>
                      <w:i/>
                    </w:rPr>
                  </m:ctrlPr>
                </m:sSupPr>
                <m:e>
                  <m:r>
                    <w:rPr>
                      <w:rFonts w:ascii="Cambria Math" w:hAnsi="Cambria Math"/>
                    </w:rPr>
                    <m:t>r</m:t>
                  </m:r>
                </m:e>
                <m:sup>
                  <m:r>
                    <w:rPr>
                      <w:rFonts w:ascii="Cambria Math" w:hAnsi="Cambria Math"/>
                    </w:rPr>
                    <m:t>6</m:t>
                  </m:r>
                </m:sup>
              </m:sSup>
            </m:oMath>
          </w:p>
        </w:tc>
      </w:tr>
      <w:tr w:rsidR="00AF6556" w:rsidRPr="008B05D5" w:rsidTr="00A43EE3">
        <w:tc>
          <w:tcPr>
            <w:tcW w:w="2689" w:type="dxa"/>
          </w:tcPr>
          <w:p w:rsidR="00AF6556" w:rsidRPr="00AF6556" w:rsidRDefault="00AF6556" w:rsidP="00AF6556">
            <w:pPr>
              <w:ind w:firstLine="0"/>
              <w:jc w:val="center"/>
            </w:pPr>
            <w:r w:rsidRPr="00AF6556">
              <w:t>Matsui</w:t>
            </w:r>
          </w:p>
        </w:tc>
        <w:tc>
          <w:tcPr>
            <w:tcW w:w="7507" w:type="dxa"/>
          </w:tcPr>
          <w:p w:rsidR="00AF6556" w:rsidRPr="00AF6556" w:rsidRDefault="00AF6556" w:rsidP="00AF6556">
            <w:pPr>
              <w:ind w:firstLine="31"/>
              <w:jc w:val="left"/>
            </w:pPr>
            <w:r w:rsidRPr="00AF6556">
              <w:t>Matsui</w:t>
            </w:r>
            <w:r>
              <w:t xml:space="preserve">: </w:t>
            </w:r>
            <m:oMath>
              <m:r>
                <w:rPr>
                  <w:rFonts w:ascii="Cambria Math" w:hAnsi="Cambria Math"/>
                </w:rPr>
                <m:t>fB exp</m:t>
              </m:r>
              <m:d>
                <m:dPr>
                  <m:ctrlPr>
                    <w:rPr>
                      <w:rFonts w:ascii="Cambria Math" w:hAnsi="Cambria Math"/>
                      <w:i/>
                    </w:rPr>
                  </m:ctrlPr>
                </m:dPr>
                <m:e>
                  <m:r>
                    <w:rPr>
                      <w:rFonts w:ascii="Cambria Math" w:hAnsi="Cambria Math"/>
                    </w:rPr>
                    <m:t>(A-r)/B</m:t>
                  </m:r>
                </m:e>
              </m:d>
              <m:r>
                <w:rPr>
                  <w:rFonts w:ascii="Cambria Math" w:hAnsi="Cambria Math"/>
                </w:rPr>
                <m:t>-C/</m:t>
              </m:r>
              <m:sSup>
                <m:sSupPr>
                  <m:ctrlPr>
                    <w:rPr>
                      <w:rFonts w:ascii="Cambria Math" w:hAnsi="Cambria Math"/>
                      <w:i/>
                    </w:rPr>
                  </m:ctrlPr>
                </m:sSupPr>
                <m:e>
                  <m:r>
                    <w:rPr>
                      <w:rFonts w:ascii="Cambria Math" w:hAnsi="Cambria Math"/>
                    </w:rPr>
                    <m:t>r</m:t>
                  </m:r>
                </m:e>
                <m:sup>
                  <m:r>
                    <w:rPr>
                      <w:rFonts w:ascii="Cambria Math" w:hAnsi="Cambria Math"/>
                    </w:rPr>
                    <m:t>6</m:t>
                  </m:r>
                </m:sup>
              </m:sSup>
            </m:oMath>
          </w:p>
        </w:tc>
      </w:tr>
      <w:tr w:rsidR="003830CF" w:rsidRPr="00B939BF" w:rsidTr="007A2D74">
        <w:tc>
          <w:tcPr>
            <w:tcW w:w="2689" w:type="dxa"/>
          </w:tcPr>
          <w:p w:rsidR="003830CF" w:rsidRPr="00B939BF" w:rsidRDefault="003830CF" w:rsidP="007A2D74">
            <w:pPr>
              <w:ind w:firstLine="0"/>
              <w:jc w:val="center"/>
            </w:pPr>
            <w:r>
              <w:t>Power_law</w:t>
            </w:r>
          </w:p>
        </w:tc>
        <w:tc>
          <w:tcPr>
            <w:tcW w:w="7507" w:type="dxa"/>
          </w:tcPr>
          <w:p w:rsidR="003830CF" w:rsidRPr="003830CF" w:rsidRDefault="003830CF" w:rsidP="007A2D74">
            <w:pPr>
              <w:ind w:firstLine="0"/>
              <w:jc w:val="left"/>
            </w:pPr>
            <w:r>
              <w:rPr>
                <w:lang w:val="ru-RU"/>
              </w:rPr>
              <w:t xml:space="preserve">Степенной закон: </w:t>
            </w:r>
            <w:r w:rsidR="00252685" w:rsidRPr="00252685">
              <w:rPr>
                <w:i/>
              </w:rPr>
              <w:t xml:space="preserve">C </w:t>
            </w:r>
            <w:r w:rsidRPr="00252685">
              <w:rPr>
                <w:i/>
              </w:rPr>
              <w:t>r</w:t>
            </w:r>
            <w:r w:rsidRPr="00252685">
              <w:rPr>
                <w:i/>
                <w:vertAlign w:val="superscript"/>
              </w:rPr>
              <w:t>n</w:t>
            </w:r>
          </w:p>
        </w:tc>
      </w:tr>
      <w:tr w:rsidR="005F53D3" w:rsidRPr="009613FF" w:rsidTr="00FF0FCC">
        <w:tc>
          <w:tcPr>
            <w:tcW w:w="2689" w:type="dxa"/>
          </w:tcPr>
          <w:p w:rsidR="005F53D3" w:rsidRPr="00AF6556" w:rsidRDefault="005F53D3" w:rsidP="00AF6556">
            <w:pPr>
              <w:ind w:firstLine="0"/>
              <w:jc w:val="center"/>
            </w:pPr>
            <w:r>
              <w:t>Exponential</w:t>
            </w:r>
          </w:p>
        </w:tc>
        <w:tc>
          <w:tcPr>
            <w:tcW w:w="7507" w:type="dxa"/>
          </w:tcPr>
          <w:p w:rsidR="005F53D3" w:rsidRDefault="005F53D3" w:rsidP="00B939BF">
            <w:pPr>
              <w:ind w:firstLine="31"/>
              <w:jc w:val="left"/>
              <w:rPr>
                <w:lang w:val="ru-RU"/>
              </w:rPr>
            </w:pPr>
            <w:r>
              <w:rPr>
                <w:lang w:val="ru-RU"/>
              </w:rPr>
              <w:t>Экспоненциальный</w:t>
            </w:r>
            <w:r w:rsidR="0071404F">
              <w:rPr>
                <w:lang w:val="ru-RU"/>
              </w:rPr>
              <w:t xml:space="preserve"> закон</w:t>
            </w:r>
            <w:r>
              <w:rPr>
                <w:lang w:val="ru-RU"/>
              </w:rPr>
              <w:t xml:space="preserve">: </w:t>
            </w:r>
            <m:oMath>
              <m:r>
                <w:rPr>
                  <w:rFonts w:ascii="Cambria Math" w:hAnsi="Cambria Math"/>
                </w:rPr>
                <m:t>A</m:t>
              </m:r>
              <m:r>
                <w:rPr>
                  <w:rFonts w:ascii="Cambria Math" w:hAnsi="Cambria Math"/>
                  <w:lang w:val="ru-RU"/>
                </w:rPr>
                <m:t xml:space="preserve"> </m:t>
              </m:r>
              <m:r>
                <w:rPr>
                  <w:rFonts w:ascii="Cambria Math" w:hAnsi="Cambria Math"/>
                </w:rPr>
                <m:t>exp</m:t>
              </m:r>
              <m:d>
                <m:dPr>
                  <m:ctrlPr>
                    <w:rPr>
                      <w:rFonts w:ascii="Cambria Math" w:hAnsi="Cambria Math"/>
                      <w:i/>
                    </w:rPr>
                  </m:ctrlPr>
                </m:dPr>
                <m:e>
                  <m:r>
                    <w:rPr>
                      <w:rFonts w:ascii="Cambria Math" w:hAnsi="Cambria Math"/>
                      <w:lang w:val="ru-RU"/>
                    </w:rPr>
                    <m:t>-</m:t>
                  </m:r>
                  <m:r>
                    <w:rPr>
                      <w:rFonts w:ascii="Cambria Math" w:hAnsi="Cambria Math"/>
                    </w:rPr>
                    <m:t>kr</m:t>
                  </m:r>
                </m:e>
              </m:d>
            </m:oMath>
          </w:p>
        </w:tc>
      </w:tr>
      <w:tr w:rsidR="00F6579F" w:rsidRPr="009613FF" w:rsidTr="00FF0FCC">
        <w:tc>
          <w:tcPr>
            <w:tcW w:w="2689" w:type="dxa"/>
          </w:tcPr>
          <w:p w:rsidR="00F6579F" w:rsidRPr="00AF6556" w:rsidRDefault="00F6579F" w:rsidP="00F6579F">
            <w:pPr>
              <w:ind w:firstLine="0"/>
              <w:jc w:val="center"/>
            </w:pPr>
            <w:r w:rsidRPr="00AF6556">
              <w:t>Coulomb</w:t>
            </w:r>
          </w:p>
        </w:tc>
        <w:tc>
          <w:tcPr>
            <w:tcW w:w="7507" w:type="dxa"/>
          </w:tcPr>
          <w:p w:rsidR="00F6579F" w:rsidRPr="00BF60ED" w:rsidRDefault="00F6579F" w:rsidP="00AE283D">
            <w:pPr>
              <w:ind w:firstLine="31"/>
              <w:jc w:val="left"/>
              <w:rPr>
                <w:lang w:val="ru-RU"/>
              </w:rPr>
            </w:pPr>
            <w:r>
              <w:rPr>
                <w:lang w:val="ru-RU"/>
              </w:rPr>
              <w:t>Кулон</w:t>
            </w:r>
            <w:r w:rsidRPr="00BF60ED">
              <w:rPr>
                <w:lang w:val="ru-RU"/>
              </w:rPr>
              <w:t xml:space="preserve">: </w:t>
            </w:r>
            <m:oMath>
              <m:r>
                <w:rPr>
                  <w:rFonts w:ascii="Cambria Math" w:hAnsi="Cambria Math"/>
                  <w:lang w:val="ru-RU"/>
                </w:rPr>
                <m:t>~</m:t>
              </m:r>
              <m:r>
                <m:rPr>
                  <m:sty m:val="p"/>
                </m:rPr>
                <w:rPr>
                  <w:rFonts w:ascii="Cambria Math" w:hAnsi="Cambria Math"/>
                </w:rPr>
                <m:t>k</m:t>
              </m:r>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1</m:t>
                  </m:r>
                </m:sub>
              </m:sSub>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2</m:t>
                  </m:r>
                </m:sub>
              </m:sSub>
              <m:r>
                <m:rPr>
                  <m:sty m:val="p"/>
                </m:rPr>
                <w:rPr>
                  <w:rFonts w:ascii="Cambria Math" w:hAnsi="Cambria Math"/>
                  <w:lang w:val="ru-RU"/>
                </w:rPr>
                <m:t xml:space="preserve"> </m:t>
              </m:r>
              <m:sSup>
                <m:sSupPr>
                  <m:ctrlPr>
                    <w:rPr>
                      <w:rFonts w:ascii="Cambria Math" w:hAnsi="Cambria Math"/>
                    </w:rPr>
                  </m:ctrlPr>
                </m:sSupPr>
                <m:e>
                  <m:r>
                    <m:rPr>
                      <m:sty m:val="p"/>
                    </m:rPr>
                    <w:rPr>
                      <w:rFonts w:ascii="Cambria Math" w:hAnsi="Cambria Math"/>
                    </w:rPr>
                    <m:t>e</m:t>
                  </m:r>
                </m:e>
                <m:sup>
                  <m:r>
                    <w:rPr>
                      <w:rFonts w:ascii="Cambria Math" w:hAnsi="Cambria Math"/>
                      <w:lang w:val="ru-RU"/>
                    </w:rPr>
                    <m:t>2</m:t>
                  </m:r>
                </m:sup>
              </m:sSup>
              <m:r>
                <m:rPr>
                  <m:sty m:val="p"/>
                </m:rP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1</m:t>
                  </m:r>
                </m:num>
                <m:den>
                  <m:r>
                    <m:rPr>
                      <m:sty m:val="p"/>
                    </m:rPr>
                    <w:rPr>
                      <w:rFonts w:ascii="Cambria Math" w:hAnsi="Cambria Math"/>
                    </w:rPr>
                    <m:t>r</m:t>
                  </m:r>
                </m:den>
              </m:f>
              <m:r>
                <m:rPr>
                  <m:sty m:val="p"/>
                </m:rPr>
                <w:rPr>
                  <w:rFonts w:ascii="Cambria Math" w:hAnsi="Cambria Math"/>
                  <w:lang w:val="ru-RU"/>
                </w:rPr>
                <m:t>+</m:t>
              </m:r>
              <m:f>
                <m:fPr>
                  <m:ctrlPr>
                    <w:rPr>
                      <w:rFonts w:ascii="Cambria Math" w:hAnsi="Cambria Math"/>
                      <w:i/>
                      <w:lang w:val="ru-RU"/>
                    </w:rPr>
                  </m:ctrlPr>
                </m:fPr>
                <m:num>
                  <m:r>
                    <m:rPr>
                      <m:sty m:val="p"/>
                    </m:rPr>
                    <w:rPr>
                      <w:rFonts w:ascii="Cambria Math" w:hAnsi="Cambria Math"/>
                      <w:lang w:val="ru-RU"/>
                    </w:rPr>
                    <m:t>1</m:t>
                  </m:r>
                  <m:ctrlPr>
                    <w:rPr>
                      <w:rFonts w:ascii="Cambria Math" w:hAnsi="Cambria Math"/>
                      <w:lang w:val="ru-RU"/>
                    </w:rPr>
                  </m:ctrlPr>
                </m:num>
                <m:den>
                  <m:sSub>
                    <m:sSubPr>
                      <m:ctrlPr>
                        <w:rPr>
                          <w:rFonts w:ascii="Cambria Math" w:hAnsi="Cambria Math"/>
                          <w:i/>
                        </w:rPr>
                      </m:ctrlPr>
                    </m:sSubPr>
                    <m:e>
                      <m:r>
                        <w:rPr>
                          <w:rFonts w:ascii="Cambria Math" w:hAnsi="Cambria Math"/>
                        </w:rPr>
                        <m:t>d</m:t>
                      </m:r>
                    </m:e>
                    <m:sub>
                      <m:r>
                        <w:rPr>
                          <w:rFonts w:ascii="Cambria Math" w:hAnsi="Cambria Math"/>
                        </w:rPr>
                        <m:t>cut</m:t>
                      </m:r>
                    </m:sub>
                  </m:sSub>
                </m:den>
              </m:f>
              <m:r>
                <m:rPr>
                  <m:sty m:val="p"/>
                </m:rPr>
                <w:rPr>
                  <w:rFonts w:ascii="Cambria Math" w:hAnsi="Cambria Math"/>
                  <w:lang w:val="ru-RU"/>
                </w:rPr>
                <m:t xml:space="preserve">)     </m:t>
              </m:r>
            </m:oMath>
            <w:r>
              <w:rPr>
                <w:rFonts w:eastAsiaTheme="minorEastAsia"/>
                <w:lang w:val="ru-RU"/>
              </w:rPr>
              <w:t xml:space="preserve">      - смещенный и обрезанный кулоновский потенциал, использующий метод Вульфа </w:t>
            </w:r>
            <w:r w:rsidR="00AE283D">
              <w:rPr>
                <w:lang w:val="ru-RU"/>
              </w:rPr>
              <w:fldChar w:fldCharType="begin" w:fldLock="1"/>
            </w:r>
            <w:r w:rsidR="00AE283D">
              <w:rPr>
                <w:lang w:val="ru-RU"/>
              </w:rPr>
              <w:instrText>ADDIN CSL_CITATION {"citationItems":[{"id":"ITEM-1","itemData":{"DOI":"10.1063/1.2206581","ISSN":"00219606","abstract":"We investigate pairwise electrostatic interaction methods and show that there are viable computationally efficient ( O ( N ) ) alternatives to the Ewald summation for typical modern molecular simulations. These methods are extended from the damped and cutoff-neutralized Coulombic sum originally proposed by Wolf et al. [J. Chem. Phys.110, 8255 (1999)]. One of these, the damped shifted force method, shows a remarkable ability to reproduce the energetic and dynamic characteristics exhibited by simulations employing lattice summation techniques. Comparisons were performed with this and other pairwise methods against the smooth particle-mesh Ewald summation to see how well they reproduce the energetics and dynamics of a variety of molecular simulations.","author":[{"dropping-particle":"","family":"Fennell","given":"Christopher J","non-dropping-particle":"","parse-names":false,"suffix":""},{"dropping-particle":"","family":"Gezelter","given":"J Daniel","non-dropping-particle":"","parse-names":false,"suffix":""}],"container-title":"The Journal of Chemical Physics","id":"ITEM-1","issue":"23","issued":{"date-parts":[["2006"]]},"page":"234104","publisher":"AIP Publishing","title":"Is the Ewald summation still necessary? Pairwise alternatives to the accepted standard for long-range electrostatics","type":"article-journal","volume":"124"},"uris":["http://www.mendeley.com/documents/?uuid=84b72c26-8dcd-4045-bd46-d3e674224722"]}],"mendeley":{"formattedCitation":" [20]","plainTextFormattedCitation":" [20]","previouslyFormattedCitation":" [20]"},"properties":{"noteIndex":0},"schema":"https://github.com/citation-style-language/schema/raw/master/csl-citation.json"}</w:instrText>
            </w:r>
            <w:r w:rsidR="00AE283D">
              <w:rPr>
                <w:lang w:val="ru-RU"/>
              </w:rPr>
              <w:fldChar w:fldCharType="separate"/>
            </w:r>
            <w:r w:rsidR="00AE283D" w:rsidRPr="00AE283D">
              <w:rPr>
                <w:noProof/>
                <w:lang w:val="ru-RU"/>
              </w:rPr>
              <w:t> [20]</w:t>
            </w:r>
            <w:r w:rsidR="00AE283D">
              <w:rPr>
                <w:lang w:val="ru-RU"/>
              </w:rPr>
              <w:fldChar w:fldCharType="end"/>
            </w:r>
            <w:r>
              <w:rPr>
                <w:rFonts w:eastAsiaTheme="minorEastAsia"/>
                <w:lang w:val="ru-RU"/>
              </w:rPr>
              <w:t xml:space="preserve">                                 </w:t>
            </w:r>
          </w:p>
        </w:tc>
      </w:tr>
      <w:tr w:rsidR="00F6579F" w:rsidRPr="009613FF" w:rsidTr="00FF0FCC">
        <w:tc>
          <w:tcPr>
            <w:tcW w:w="2689" w:type="dxa"/>
          </w:tcPr>
          <w:p w:rsidR="00F6579F" w:rsidRPr="00AE283D" w:rsidRDefault="00F6579F" w:rsidP="00F6579F">
            <w:pPr>
              <w:ind w:firstLine="0"/>
              <w:jc w:val="center"/>
              <w:rPr>
                <w:lang w:val="ru-RU"/>
              </w:rPr>
            </w:pPr>
            <w:r w:rsidRPr="00AF6556">
              <w:t>Coulomb</w:t>
            </w:r>
            <w:r w:rsidRPr="00AE283D">
              <w:rPr>
                <w:lang w:val="ru-RU"/>
              </w:rPr>
              <w:t>_</w:t>
            </w:r>
            <w:r>
              <w:t>Ewald</w:t>
            </w:r>
          </w:p>
        </w:tc>
        <w:tc>
          <w:tcPr>
            <w:tcW w:w="7507" w:type="dxa"/>
          </w:tcPr>
          <w:p w:rsidR="00F6579F" w:rsidRPr="00BF60ED" w:rsidRDefault="00F6579F" w:rsidP="00F6579F">
            <w:pPr>
              <w:ind w:firstLine="31"/>
              <w:jc w:val="left"/>
              <w:rPr>
                <w:lang w:val="ru-RU"/>
              </w:rPr>
            </w:pPr>
            <w:r>
              <w:rPr>
                <w:lang w:val="ru-RU"/>
              </w:rPr>
              <w:t>Кулон</w:t>
            </w:r>
            <w:r w:rsidRPr="00BF60ED">
              <w:rPr>
                <w:lang w:val="ru-RU"/>
              </w:rPr>
              <w:t xml:space="preserve">: </w:t>
            </w:r>
            <m:oMath>
              <m:r>
                <m:rPr>
                  <m:sty m:val="p"/>
                </m:rPr>
                <w:rPr>
                  <w:rFonts w:ascii="Cambria Math" w:hAnsi="Cambria Math"/>
                </w:rPr>
                <m:t>k</m:t>
              </m:r>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1</m:t>
                  </m:r>
                </m:sub>
              </m:sSub>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2</m:t>
                  </m:r>
                </m:sub>
              </m:sSub>
              <m:r>
                <m:rPr>
                  <m:sty m:val="p"/>
                </m:rPr>
                <w:rPr>
                  <w:rFonts w:ascii="Cambria Math" w:hAnsi="Cambria Math"/>
                  <w:lang w:val="ru-RU"/>
                </w:rPr>
                <m:t xml:space="preserve"> </m:t>
              </m:r>
              <m:sSup>
                <m:sSupPr>
                  <m:ctrlPr>
                    <w:rPr>
                      <w:rFonts w:ascii="Cambria Math" w:hAnsi="Cambria Math"/>
                    </w:rPr>
                  </m:ctrlPr>
                </m:sSupPr>
                <m:e>
                  <m:r>
                    <m:rPr>
                      <m:sty m:val="p"/>
                    </m:rPr>
                    <w:rPr>
                      <w:rFonts w:ascii="Cambria Math" w:hAnsi="Cambria Math"/>
                    </w:rPr>
                    <m:t>e</m:t>
                  </m:r>
                </m:e>
                <m:sup>
                  <m:r>
                    <w:rPr>
                      <w:rFonts w:ascii="Cambria Math" w:hAnsi="Cambria Math"/>
                      <w:lang w:val="ru-RU"/>
                    </w:rPr>
                    <m:t>2</m:t>
                  </m:r>
                </m:sup>
              </m:sSup>
              <m:r>
                <m:rPr>
                  <m:sty m:val="p"/>
                </m:rPr>
                <w:rPr>
                  <w:rFonts w:ascii="Cambria Math" w:hAnsi="Cambria Math"/>
                  <w:lang w:val="ru-RU"/>
                </w:rPr>
                <m:t>/</m:t>
              </m:r>
              <m:r>
                <m:rPr>
                  <m:sty m:val="p"/>
                </m:rPr>
                <w:rPr>
                  <w:rFonts w:ascii="Cambria Math" w:hAnsi="Cambria Math"/>
                </w:rPr>
                <m:t>r</m:t>
              </m:r>
              <m:r>
                <m:rPr>
                  <m:sty m:val="p"/>
                </m:rPr>
                <w:rPr>
                  <w:rFonts w:ascii="Cambria Math" w:hAnsi="Cambria Math"/>
                  <w:lang w:val="ru-RU"/>
                </w:rPr>
                <m:t xml:space="preserve">     </m:t>
              </m:r>
            </m:oMath>
            <w:r>
              <w:rPr>
                <w:rFonts w:eastAsiaTheme="minorEastAsia"/>
                <w:lang w:val="ru-RU"/>
              </w:rPr>
              <w:t xml:space="preserve">      - дальнодействующий потенциал, использующий метод Эвальда </w:t>
            </w:r>
            <w:r w:rsidR="006C2C83">
              <w:rPr>
                <w:rFonts w:eastAsiaTheme="minorEastAsia"/>
                <w:lang w:val="ru-RU"/>
              </w:rPr>
              <w:t>(очень медленный, лучше не использовать – почти всегда он может быть заменен на метод Вульфа)</w:t>
            </w:r>
            <w:r>
              <w:rPr>
                <w:rFonts w:eastAsiaTheme="minorEastAsia"/>
                <w:lang w:val="ru-RU"/>
              </w:rPr>
              <w:t xml:space="preserve">                                 </w:t>
            </w:r>
          </w:p>
        </w:tc>
      </w:tr>
      <w:tr w:rsidR="00F6579F" w:rsidRPr="00B33070" w:rsidTr="00FF0FCC">
        <w:tc>
          <w:tcPr>
            <w:tcW w:w="2689" w:type="dxa"/>
          </w:tcPr>
          <w:p w:rsidR="00F6579F" w:rsidRPr="00AE283D" w:rsidRDefault="00F6579F" w:rsidP="00F6579F">
            <w:pPr>
              <w:ind w:firstLine="0"/>
              <w:jc w:val="center"/>
              <w:rPr>
                <w:lang w:val="ru-RU"/>
              </w:rPr>
            </w:pPr>
            <w:r w:rsidRPr="00B939BF">
              <w:t>Screened</w:t>
            </w:r>
            <w:r w:rsidRPr="00AE283D">
              <w:rPr>
                <w:lang w:val="ru-RU"/>
              </w:rPr>
              <w:t>_</w:t>
            </w:r>
            <w:r w:rsidRPr="00B939BF">
              <w:t>Coulomb</w:t>
            </w:r>
          </w:p>
        </w:tc>
        <w:tc>
          <w:tcPr>
            <w:tcW w:w="7507" w:type="dxa"/>
          </w:tcPr>
          <w:p w:rsidR="00F6579F" w:rsidRPr="00B400D4" w:rsidRDefault="00F6579F" w:rsidP="00B33070">
            <w:pPr>
              <w:ind w:firstLine="31"/>
              <w:jc w:val="left"/>
              <w:rPr>
                <w:lang w:val="ru-RU"/>
              </w:rPr>
            </w:pPr>
            <w:r>
              <w:rPr>
                <w:lang w:val="ru-RU"/>
              </w:rPr>
              <w:t>Обрезанный Кулон</w:t>
            </w:r>
            <m:oMath>
              <m:r>
                <w:rPr>
                  <w:rFonts w:ascii="Cambria Math" w:hAnsi="Cambria Math"/>
                  <w:lang w:val="ru-RU"/>
                </w:rPr>
                <m:t>:</m:t>
              </m:r>
              <m:r>
                <m:rPr>
                  <m:sty m:val="p"/>
                </m:rPr>
                <w:rPr>
                  <w:rFonts w:ascii="Cambria Math" w:hAnsi="Cambria Math"/>
                  <w:lang w:val="ru-RU"/>
                </w:rPr>
                <m:t xml:space="preserve"> </m:t>
              </m:r>
              <m:r>
                <m:rPr>
                  <m:sty m:val="p"/>
                </m:rPr>
                <w:rPr>
                  <w:rFonts w:ascii="Cambria Math" w:hAnsi="Cambria Math"/>
                </w:rPr>
                <m:t>k</m:t>
              </m:r>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1</m:t>
                  </m:r>
                </m:sub>
              </m:sSub>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2</m:t>
                  </m:r>
                </m:sub>
              </m:sSub>
              <m:r>
                <m:rPr>
                  <m:sty m:val="p"/>
                </m:rPr>
                <w:rPr>
                  <w:rFonts w:ascii="Cambria Math" w:hAnsi="Cambria Math"/>
                  <w:lang w:val="ru-RU"/>
                </w:rPr>
                <m:t xml:space="preserve"> </m:t>
              </m:r>
              <m:sSup>
                <m:sSupPr>
                  <m:ctrlPr>
                    <w:rPr>
                      <w:rFonts w:ascii="Cambria Math" w:hAnsi="Cambria Math"/>
                    </w:rPr>
                  </m:ctrlPr>
                </m:sSupPr>
                <m:e>
                  <m:r>
                    <m:rPr>
                      <m:sty m:val="p"/>
                    </m:rPr>
                    <w:rPr>
                      <w:rFonts w:ascii="Cambria Math" w:hAnsi="Cambria Math"/>
                    </w:rPr>
                    <m:t>e</m:t>
                  </m:r>
                </m:e>
                <m:sup>
                  <m:r>
                    <w:rPr>
                      <w:rFonts w:ascii="Cambria Math" w:hAnsi="Cambria Math"/>
                      <w:lang w:val="ru-RU"/>
                    </w:rPr>
                    <m:t>2</m:t>
                  </m:r>
                </m:sup>
              </m:sSup>
              <m:r>
                <m:rPr>
                  <m:sty m:val="p"/>
                </m:rPr>
                <w:rPr>
                  <w:rFonts w:ascii="Cambria Math" w:hAnsi="Cambria Math"/>
                  <w:lang w:val="ru-RU"/>
                </w:rPr>
                <m:t>/</m:t>
              </m:r>
              <m:r>
                <m:rPr>
                  <m:sty m:val="p"/>
                </m:rPr>
                <w:rPr>
                  <w:rFonts w:ascii="Cambria Math" w:hAnsi="Cambria Math"/>
                </w:rPr>
                <m:t>r</m:t>
              </m:r>
              <m:r>
                <m:rPr>
                  <m:sty m:val="p"/>
                </m:rPr>
                <w:rPr>
                  <w:rFonts w:ascii="Cambria Math" w:hAnsi="Cambria Math"/>
                  <w:lang w:val="ru-RU"/>
                </w:rPr>
                <m:t xml:space="preserve">     </m:t>
              </m:r>
            </m:oMath>
            <w:r>
              <w:rPr>
                <w:rFonts w:eastAsiaTheme="minorEastAsia"/>
                <w:lang w:val="ru-RU"/>
              </w:rPr>
              <w:t xml:space="preserve">   - тут используется та же функция                            обрезания типа Ферми, делая потенциал короткодействующим</w:t>
            </w:r>
            <w:r w:rsidR="00B400D4" w:rsidRPr="00B400D4">
              <w:rPr>
                <w:rFonts w:eastAsiaTheme="minorEastAsia"/>
                <w:lang w:val="ru-RU"/>
              </w:rPr>
              <w:t xml:space="preserve"> (</w:t>
            </w:r>
            <w:r w:rsidR="00B400D4">
              <w:rPr>
                <w:rFonts w:eastAsiaTheme="minorEastAsia"/>
                <w:i/>
                <w:lang w:val="ru-RU"/>
              </w:rPr>
              <w:t>И</w:t>
            </w:r>
            <w:r w:rsidR="00B400D4" w:rsidRPr="00B400D4">
              <w:rPr>
                <w:rFonts w:eastAsiaTheme="minorEastAsia"/>
                <w:i/>
                <w:lang w:val="ru-RU"/>
              </w:rPr>
              <w:t>спользовать на свой страх и риск – простое обрезание Кулона не гарантирует локальн</w:t>
            </w:r>
            <w:r w:rsidR="00B33070">
              <w:rPr>
                <w:rFonts w:eastAsiaTheme="minorEastAsia"/>
                <w:i/>
                <w:lang w:val="ru-RU"/>
              </w:rPr>
              <w:t>ой электроней</w:t>
            </w:r>
            <w:r w:rsidR="00B400D4" w:rsidRPr="00B400D4">
              <w:rPr>
                <w:rFonts w:eastAsiaTheme="minorEastAsia"/>
                <w:i/>
                <w:lang w:val="ru-RU"/>
              </w:rPr>
              <w:t>траль</w:t>
            </w:r>
            <w:r w:rsidR="00B33070">
              <w:rPr>
                <w:rFonts w:eastAsiaTheme="minorEastAsia"/>
                <w:i/>
                <w:lang w:val="ru-RU"/>
              </w:rPr>
              <w:t>н</w:t>
            </w:r>
            <w:r w:rsidR="00B400D4" w:rsidRPr="00B400D4">
              <w:rPr>
                <w:rFonts w:eastAsiaTheme="minorEastAsia"/>
                <w:i/>
                <w:lang w:val="ru-RU"/>
              </w:rPr>
              <w:t>ости и приводит к неправильному взаимодействию!</w:t>
            </w:r>
            <w:r w:rsidR="00B400D4">
              <w:rPr>
                <w:rFonts w:eastAsiaTheme="minorEastAsia"/>
                <w:i/>
                <w:lang w:val="ru-RU"/>
              </w:rPr>
              <w:t xml:space="preserve"> См. метод Вульфа </w:t>
            </w:r>
            <w:r w:rsidR="00B400D4">
              <w:rPr>
                <w:rFonts w:eastAsiaTheme="minorEastAsia"/>
                <w:i/>
                <w:lang w:val="ru-RU"/>
              </w:rPr>
              <w:fldChar w:fldCharType="begin" w:fldLock="1"/>
            </w:r>
            <w:r w:rsidR="00B400D4">
              <w:rPr>
                <w:rFonts w:eastAsiaTheme="minorEastAsia"/>
                <w:i/>
                <w:lang w:val="ru-RU"/>
              </w:rPr>
              <w:instrText>ADDIN CSL_CITATION {"citationItems":[{"id":"ITEM-1","itemData":{"DOI":"10.1063/1.2206581","ISSN":"00219606","abstract":"We investigate pairwise electrostatic interaction methods and show that there are viable computationally efficient ( O ( N ) ) alternatives to the Ewald summation for typical modern molecular simulations. These methods are extended from the damped and cutoff-neutralized Coulombic sum originally proposed by Wolf et al. [J. Chem. Phys.110, 8255 (1999)]. One of these, the damped shifted force method, shows a remarkable ability to reproduce the energetic and dynamic characteristics exhibited by simulations employing lattice summation techniques. Comparisons were performed with this and other pairwise methods against the smooth particle-mesh Ewald summation to see how well they reproduce the energetics and dynamics of a variety of molecular simulations.","author":[{"dropping-particle":"","family":"Fennell","given":"Christopher J","non-dropping-particle":"","parse-names":false,"suffix":""},{"dropping-particle":"","family":"Gezelter","given":"J Daniel","non-dropping-particle":"","parse-names":false,"suffix":""}],"container-title":"The Journal of Chemical Physics","id":"ITEM-1","issue":"23","issued":{"date-parts":[["2006"]]},"page":"234104","publisher":"AIP Publishing","title":"Is the Ewald summation still necessary? Pairwise alternatives to the accepted standard for long-range electrostatics","type":"article-journal","volume":"124"},"uris":["http://www.mendeley.com/documents/?uuid=84b72c26-8dcd-4045-bd46-d3e674224722"]}],"mendeley":{"formattedCitation":" [20]","plainTextFormattedCitation":" [20]"},"properties":{"noteIndex":0},"schema":"https://github.com/citation-style-language/schema/raw/master/csl-citation.json"}</w:instrText>
            </w:r>
            <w:r w:rsidR="00B400D4">
              <w:rPr>
                <w:rFonts w:eastAsiaTheme="minorEastAsia"/>
                <w:i/>
                <w:lang w:val="ru-RU"/>
              </w:rPr>
              <w:fldChar w:fldCharType="separate"/>
            </w:r>
            <w:r w:rsidR="00B400D4" w:rsidRPr="00B400D4">
              <w:rPr>
                <w:rFonts w:eastAsiaTheme="minorEastAsia"/>
                <w:noProof/>
                <w:lang w:val="ru-RU"/>
              </w:rPr>
              <w:t> [20]</w:t>
            </w:r>
            <w:r w:rsidR="00B400D4">
              <w:rPr>
                <w:rFonts w:eastAsiaTheme="minorEastAsia"/>
                <w:i/>
                <w:lang w:val="ru-RU"/>
              </w:rPr>
              <w:fldChar w:fldCharType="end"/>
            </w:r>
            <w:r w:rsidR="00B400D4" w:rsidRPr="00B400D4">
              <w:rPr>
                <w:rFonts w:eastAsiaTheme="minorEastAsia"/>
                <w:lang w:val="ru-RU"/>
              </w:rPr>
              <w:t>)</w:t>
            </w:r>
          </w:p>
        </w:tc>
      </w:tr>
      <w:tr w:rsidR="00F6579F" w:rsidRPr="009613FF" w:rsidTr="00FF0FCC">
        <w:tc>
          <w:tcPr>
            <w:tcW w:w="2689" w:type="dxa"/>
          </w:tcPr>
          <w:p w:rsidR="00F6579F" w:rsidRPr="00AE283D" w:rsidRDefault="00F6579F" w:rsidP="00F6579F">
            <w:pPr>
              <w:ind w:firstLine="0"/>
              <w:jc w:val="center"/>
              <w:rPr>
                <w:lang w:val="ru-RU"/>
              </w:rPr>
            </w:pPr>
            <w:r w:rsidRPr="00AF6556">
              <w:t>Soft</w:t>
            </w:r>
            <w:r w:rsidRPr="00AE283D">
              <w:rPr>
                <w:lang w:val="ru-RU"/>
              </w:rPr>
              <w:t>_</w:t>
            </w:r>
            <w:r w:rsidRPr="00AF6556">
              <w:t>Coulomb</w:t>
            </w:r>
          </w:p>
        </w:tc>
        <w:tc>
          <w:tcPr>
            <w:tcW w:w="7507" w:type="dxa"/>
          </w:tcPr>
          <w:p w:rsidR="00F6579F" w:rsidRPr="00FF0FCC" w:rsidRDefault="00F6579F" w:rsidP="00F6579F">
            <w:pPr>
              <w:ind w:firstLine="31"/>
              <w:jc w:val="left"/>
              <w:rPr>
                <w:lang w:val="ru-RU"/>
              </w:rPr>
            </w:pPr>
            <w:r>
              <w:rPr>
                <w:lang w:val="ru-RU"/>
              </w:rPr>
              <w:t>Мягкий</w:t>
            </w:r>
            <w:r w:rsidRPr="00FF0FCC">
              <w:rPr>
                <w:lang w:val="ru-RU"/>
              </w:rPr>
              <w:t xml:space="preserve"> </w:t>
            </w:r>
            <w:r>
              <w:rPr>
                <w:lang w:val="ru-RU"/>
              </w:rPr>
              <w:t>кулон</w:t>
            </w:r>
            <w:r w:rsidRPr="00FF0FCC">
              <w:rPr>
                <w:lang w:val="ru-RU"/>
              </w:rPr>
              <w:t xml:space="preserve">: </w:t>
            </w:r>
            <m:oMath>
              <m:r>
                <m:rPr>
                  <m:sty m:val="p"/>
                </m:rPr>
                <w:rPr>
                  <w:rFonts w:ascii="Cambria Math" w:hAnsi="Cambria Math"/>
                </w:rPr>
                <m:t>k</m:t>
              </m:r>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1</m:t>
                  </m:r>
                </m:sub>
              </m:sSub>
              <m:r>
                <m:rPr>
                  <m:sty m:val="p"/>
                </m:rPr>
                <w:rPr>
                  <w:rFonts w:ascii="Cambria Math" w:hAnsi="Cambria Math"/>
                  <w:lang w:val="ru-RU"/>
                </w:rPr>
                <m:t xml:space="preserve"> </m:t>
              </m:r>
              <m:sSub>
                <m:sSubPr>
                  <m:ctrlPr>
                    <w:rPr>
                      <w:rFonts w:ascii="Cambria Math" w:hAnsi="Cambria Math"/>
                    </w:rPr>
                  </m:ctrlPr>
                </m:sSubPr>
                <m:e>
                  <m:r>
                    <m:rPr>
                      <m:sty m:val="p"/>
                    </m:rPr>
                    <w:rPr>
                      <w:rFonts w:ascii="Cambria Math" w:hAnsi="Cambria Math"/>
                    </w:rPr>
                    <m:t>Z</m:t>
                  </m:r>
                </m:e>
                <m:sub>
                  <m:r>
                    <w:rPr>
                      <w:rFonts w:ascii="Cambria Math" w:hAnsi="Cambria Math"/>
                      <w:lang w:val="ru-RU"/>
                    </w:rPr>
                    <m:t>2</m:t>
                  </m:r>
                </m:sub>
              </m:sSub>
              <m:r>
                <m:rPr>
                  <m:sty m:val="p"/>
                </m:rPr>
                <w:rPr>
                  <w:rFonts w:ascii="Cambria Math" w:hAnsi="Cambria Math"/>
                  <w:lang w:val="ru-RU"/>
                </w:rPr>
                <m:t xml:space="preserve"> </m:t>
              </m:r>
              <m:sSup>
                <m:sSupPr>
                  <m:ctrlPr>
                    <w:rPr>
                      <w:rFonts w:ascii="Cambria Math" w:hAnsi="Cambria Math"/>
                    </w:rPr>
                  </m:ctrlPr>
                </m:sSupPr>
                <m:e>
                  <m:r>
                    <m:rPr>
                      <m:sty m:val="p"/>
                    </m:rPr>
                    <w:rPr>
                      <w:rFonts w:ascii="Cambria Math" w:hAnsi="Cambria Math"/>
                    </w:rPr>
                    <m:t>e</m:t>
                  </m:r>
                </m:e>
                <m:sup>
                  <m:r>
                    <w:rPr>
                      <w:rFonts w:ascii="Cambria Math" w:hAnsi="Cambria Math"/>
                      <w:lang w:val="ru-RU"/>
                    </w:rPr>
                    <m:t>2</m:t>
                  </m:r>
                </m:sup>
              </m:sSup>
              <m:r>
                <m:rPr>
                  <m:sty m:val="p"/>
                </m:rPr>
                <w:rPr>
                  <w:rFonts w:ascii="Cambria Math" w:hAnsi="Cambria Math"/>
                  <w:lang w:val="ru-RU"/>
                </w:rPr>
                <m:t>/(</m:t>
              </m:r>
              <m:r>
                <m:rPr>
                  <m:sty m:val="p"/>
                </m:rPr>
                <w:rPr>
                  <w:rFonts w:ascii="Cambria Math" w:hAnsi="Cambria Math"/>
                </w:rPr>
                <m:t>r</m:t>
              </m:r>
              <m:r>
                <m:rPr>
                  <m:sty m:val="p"/>
                </m:rPr>
                <w:rPr>
                  <w:rFonts w:ascii="Cambria Math" w:hAnsi="Cambria Math"/>
                  <w:lang w:val="ru-RU"/>
                </w:rPr>
                <m:t>+</m:t>
              </m:r>
              <m:sSub>
                <m:sSubPr>
                  <m:ctrlPr>
                    <w:rPr>
                      <w:rFonts w:ascii="Cambria Math" w:hAnsi="Cambria Math"/>
                    </w:rPr>
                  </m:ctrlPr>
                </m:sSubPr>
                <m:e>
                  <m:r>
                    <w:rPr>
                      <w:rFonts w:ascii="Cambria Math" w:hAnsi="Cambria Math"/>
                    </w:rPr>
                    <m:t>r</m:t>
                  </m:r>
                </m:e>
                <m:sub>
                  <m:r>
                    <w:rPr>
                      <w:rFonts w:ascii="Cambria Math" w:hAnsi="Cambria Math"/>
                      <w:lang w:val="ru-RU"/>
                    </w:rPr>
                    <m:t>0</m:t>
                  </m:r>
                </m:sub>
              </m:sSub>
              <m:r>
                <m:rPr>
                  <m:sty m:val="p"/>
                </m:rPr>
                <w:rPr>
                  <w:rFonts w:ascii="Cambria Math" w:hAnsi="Cambria Math"/>
                  <w:lang w:val="ru-RU"/>
                </w:rPr>
                <m:t xml:space="preserve">)     </m:t>
              </m:r>
            </m:oMath>
            <w:r>
              <w:rPr>
                <w:lang w:val="ru-RU"/>
              </w:rPr>
              <w:t xml:space="preserve">    </w:t>
            </w:r>
            <w:r w:rsidRPr="00FF0FCC">
              <w:rPr>
                <w:lang w:val="ru-RU"/>
              </w:rPr>
              <w:t xml:space="preserve"> </w:t>
            </w:r>
            <w:r>
              <w:rPr>
                <w:lang w:val="ru-RU"/>
              </w:rPr>
              <w:t xml:space="preserve">            </w:t>
            </w:r>
            <w:r w:rsidRPr="00FF0FCC">
              <w:rPr>
                <w:i/>
                <w:lang w:val="ru-RU"/>
              </w:rPr>
              <w:t>Не готово</w:t>
            </w:r>
          </w:p>
        </w:tc>
      </w:tr>
      <w:tr w:rsidR="00F6579F" w:rsidRPr="00AE283D" w:rsidTr="00FF0FCC">
        <w:tc>
          <w:tcPr>
            <w:tcW w:w="2689" w:type="dxa"/>
          </w:tcPr>
          <w:p w:rsidR="00F6579F" w:rsidRPr="00AE283D" w:rsidRDefault="00F6579F" w:rsidP="00F6579F">
            <w:pPr>
              <w:ind w:firstLine="0"/>
              <w:jc w:val="center"/>
              <w:rPr>
                <w:lang w:val="ru-RU"/>
              </w:rPr>
            </w:pPr>
            <w:r w:rsidRPr="00AF6556">
              <w:t>ZBL</w:t>
            </w:r>
          </w:p>
        </w:tc>
        <w:tc>
          <w:tcPr>
            <w:tcW w:w="7507" w:type="dxa"/>
          </w:tcPr>
          <w:p w:rsidR="00F6579F" w:rsidRPr="006D6F58" w:rsidRDefault="00F6579F" w:rsidP="00F6579F">
            <w:pPr>
              <w:ind w:firstLine="31"/>
              <w:jc w:val="left"/>
            </w:pPr>
            <w:r>
              <w:t>Universal</w:t>
            </w:r>
            <w:r w:rsidRPr="006D6F58">
              <w:t xml:space="preserve"> </w:t>
            </w:r>
            <w:r>
              <w:t>ZBL</w:t>
            </w:r>
            <w:r w:rsidRPr="006D6F58">
              <w:t xml:space="preserve"> (</w:t>
            </w:r>
            <w:r>
              <w:rPr>
                <w:shd w:val="clear" w:color="auto" w:fill="FFFFFF"/>
              </w:rPr>
              <w:t>Ziegler</w:t>
            </w:r>
            <w:r w:rsidRPr="006D6F58">
              <w:rPr>
                <w:shd w:val="clear" w:color="auto" w:fill="FFFFFF"/>
              </w:rPr>
              <w:t xml:space="preserve">, </w:t>
            </w:r>
            <w:r>
              <w:rPr>
                <w:shd w:val="clear" w:color="auto" w:fill="FFFFFF"/>
              </w:rPr>
              <w:t>Biersack</w:t>
            </w:r>
            <w:r w:rsidRPr="006D6F58">
              <w:rPr>
                <w:shd w:val="clear" w:color="auto" w:fill="FFFFFF"/>
              </w:rPr>
              <w:t xml:space="preserve"> </w:t>
            </w:r>
            <w:r>
              <w:rPr>
                <w:shd w:val="clear" w:color="auto" w:fill="FFFFFF"/>
              </w:rPr>
              <w:t>and</w:t>
            </w:r>
            <w:r w:rsidRPr="006D6F58">
              <w:rPr>
                <w:shd w:val="clear" w:color="auto" w:fill="FFFFFF"/>
              </w:rPr>
              <w:t xml:space="preserve"> </w:t>
            </w:r>
            <w:r>
              <w:rPr>
                <w:shd w:val="clear" w:color="auto" w:fill="FFFFFF"/>
              </w:rPr>
              <w:t>Littmark</w:t>
            </w:r>
            <w:r w:rsidRPr="006D6F58">
              <w:t xml:space="preserve">)    </w:t>
            </w:r>
            <w:r w:rsidRPr="00FF0FCC">
              <w:rPr>
                <w:i/>
                <w:lang w:val="ru-RU"/>
              </w:rPr>
              <w:t>Не</w:t>
            </w:r>
            <w:r w:rsidRPr="006D6F58">
              <w:rPr>
                <w:i/>
              </w:rPr>
              <w:t xml:space="preserve"> </w:t>
            </w:r>
            <w:r w:rsidRPr="00FF0FCC">
              <w:rPr>
                <w:i/>
                <w:lang w:val="ru-RU"/>
              </w:rPr>
              <w:t>готово</w:t>
            </w:r>
          </w:p>
        </w:tc>
      </w:tr>
      <w:tr w:rsidR="00F6579F" w:rsidRPr="009613FF" w:rsidTr="00B939BF">
        <w:tc>
          <w:tcPr>
            <w:tcW w:w="2689" w:type="dxa"/>
          </w:tcPr>
          <w:p w:rsidR="00F6579F" w:rsidRPr="00AE283D" w:rsidRDefault="00F6579F" w:rsidP="00F6579F">
            <w:pPr>
              <w:ind w:firstLine="0"/>
              <w:jc w:val="center"/>
              <w:rPr>
                <w:lang w:val="ru-RU"/>
              </w:rPr>
            </w:pPr>
            <w:r w:rsidRPr="00AF6556">
              <w:t>Morse</w:t>
            </w:r>
          </w:p>
        </w:tc>
        <w:tc>
          <w:tcPr>
            <w:tcW w:w="7507" w:type="dxa"/>
          </w:tcPr>
          <w:p w:rsidR="00F6579F" w:rsidRPr="00EE2563" w:rsidRDefault="00F6579F" w:rsidP="00F6579F">
            <w:pPr>
              <w:ind w:firstLine="31"/>
              <w:jc w:val="left"/>
              <w:rPr>
                <w:lang w:val="ru-RU"/>
              </w:rPr>
            </w:pPr>
            <w:r>
              <w:rPr>
                <w:lang w:val="ru-RU"/>
              </w:rPr>
              <w:t>Морзе</w:t>
            </w:r>
            <w:r w:rsidRPr="00EE2563">
              <w:rPr>
                <w:lang w:val="ru-RU"/>
              </w:rPr>
              <w:t xml:space="preserve">: </w:t>
            </w:r>
            <m:oMath>
              <m:sSub>
                <m:sSubPr>
                  <m:ctrlPr>
                    <w:rPr>
                      <w:rFonts w:ascii="Cambria Math" w:hAnsi="Cambria Math"/>
                      <w:i/>
                    </w:rPr>
                  </m:ctrlPr>
                </m:sSubPr>
                <m:e>
                  <m:r>
                    <w:rPr>
                      <w:rFonts w:ascii="Cambria Math" w:hAnsi="Cambria Math"/>
                    </w:rPr>
                    <m:t>D</m:t>
                  </m:r>
                </m:e>
                <m:sub>
                  <m:r>
                    <w:rPr>
                      <w:rFonts w:ascii="Cambria Math" w:hAnsi="Cambria Math"/>
                    </w:rPr>
                    <m:t>e</m:t>
                  </m:r>
                </m:sub>
              </m:sSub>
              <m:sSup>
                <m:sSupPr>
                  <m:ctrlPr>
                    <w:rPr>
                      <w:rFonts w:ascii="Cambria Math" w:hAnsi="Cambria Math"/>
                      <w:i/>
                      <w:lang w:val="ru-RU"/>
                    </w:rPr>
                  </m:ctrlPr>
                </m:sSupPr>
                <m:e>
                  <m:r>
                    <w:rPr>
                      <w:rFonts w:ascii="Cambria Math" w:hAnsi="Cambria Math"/>
                      <w:lang w:val="ru-RU"/>
                    </w:rPr>
                    <m:t>[1-</m:t>
                  </m:r>
                  <m:r>
                    <m:rPr>
                      <m:sty m:val="p"/>
                    </m:rPr>
                    <w:rPr>
                      <w:rFonts w:ascii="Cambria Math" w:hAnsi="Cambria Math"/>
                      <w:lang w:val="ru-RU"/>
                    </w:rPr>
                    <m:t>exp⁡</m:t>
                  </m:r>
                  <m:r>
                    <w:rPr>
                      <w:rFonts w:ascii="Cambria Math" w:hAnsi="Cambria Math"/>
                      <w:lang w:val="ru-RU"/>
                    </w:rPr>
                    <m:t>(-a(r-</m:t>
                  </m:r>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e</m:t>
                      </m:r>
                    </m:sub>
                  </m:sSub>
                  <m:r>
                    <w:rPr>
                      <w:rFonts w:ascii="Cambria Math" w:hAnsi="Cambria Math"/>
                      <w:lang w:val="ru-RU"/>
                    </w:rPr>
                    <m:t>))]</m:t>
                  </m:r>
                </m:e>
                <m:sup>
                  <m:r>
                    <w:rPr>
                      <w:rFonts w:ascii="Cambria Math" w:hAnsi="Cambria Math"/>
                      <w:lang w:val="ru-RU"/>
                    </w:rPr>
                    <m:t>2</m:t>
                  </m:r>
                </m:sup>
              </m:sSup>
              <m:r>
                <w:rPr>
                  <w:rFonts w:ascii="Cambria Math" w:hAnsi="Cambria Math"/>
                  <w:lang w:val="ru-RU"/>
                </w:rPr>
                <m:t>-</m:t>
              </m:r>
              <m:sSub>
                <m:sSubPr>
                  <m:ctrlPr>
                    <w:rPr>
                      <w:rFonts w:ascii="Cambria Math" w:hAnsi="Cambria Math"/>
                      <w:i/>
                    </w:rPr>
                  </m:ctrlPr>
                </m:sSubPr>
                <m:e>
                  <m:r>
                    <w:rPr>
                      <w:rFonts w:ascii="Cambria Math" w:hAnsi="Cambria Math"/>
                    </w:rPr>
                    <m:t>D</m:t>
                  </m:r>
                </m:e>
                <m:sub>
                  <m:r>
                    <w:rPr>
                      <w:rFonts w:ascii="Cambria Math" w:hAnsi="Cambria Math"/>
                    </w:rPr>
                    <m:t>e</m:t>
                  </m:r>
                </m:sub>
              </m:sSub>
            </m:oMath>
            <w:r w:rsidRPr="00EE2563">
              <w:rPr>
                <w:lang w:val="ru-RU"/>
              </w:rPr>
              <w:t xml:space="preserve">  </w:t>
            </w:r>
            <w:r>
              <w:rPr>
                <w:lang w:val="ru-RU"/>
              </w:rPr>
              <w:t xml:space="preserve">        </w:t>
            </w:r>
            <w:r w:rsidRPr="00FF0FCC">
              <w:rPr>
                <w:i/>
                <w:lang w:val="ru-RU"/>
              </w:rPr>
              <w:t>Не</w:t>
            </w:r>
            <w:r w:rsidRPr="00EE2563">
              <w:rPr>
                <w:i/>
                <w:lang w:val="ru-RU"/>
              </w:rPr>
              <w:t xml:space="preserve"> </w:t>
            </w:r>
            <w:r w:rsidRPr="00FF0FCC">
              <w:rPr>
                <w:i/>
                <w:lang w:val="ru-RU"/>
              </w:rPr>
              <w:t>готово</w:t>
            </w:r>
          </w:p>
        </w:tc>
      </w:tr>
    </w:tbl>
    <w:p w:rsidR="00FF0FCC" w:rsidRDefault="009B2AAD" w:rsidP="00980748">
      <w:pPr>
        <w:rPr>
          <w:lang w:val="ru-RU"/>
        </w:rPr>
      </w:pPr>
      <w:r>
        <w:rPr>
          <w:lang w:val="ru-RU"/>
        </w:rPr>
        <w:t>Каждый тип потенциала потребует своего количества следующих строк, указывающих параметры потенциала.</w:t>
      </w:r>
    </w:p>
    <w:p w:rsidR="009B2AAD" w:rsidRPr="005F53D3" w:rsidRDefault="009B2AAD" w:rsidP="00980748">
      <w:pPr>
        <w:rPr>
          <w:lang w:val="ru-RU"/>
        </w:rPr>
      </w:pPr>
    </w:p>
    <w:p w:rsidR="00FF0FCC" w:rsidRPr="00C72B67" w:rsidRDefault="00FF0FCC" w:rsidP="00537D05">
      <w:pPr>
        <w:rPr>
          <w:rFonts w:eastAsiaTheme="minorEastAsia"/>
          <w:lang w:val="ru-RU"/>
        </w:rPr>
      </w:pPr>
      <w:r>
        <w:rPr>
          <w:lang w:val="ru-RU"/>
        </w:rPr>
        <w:t>Строка 3</w:t>
      </w:r>
      <w:r w:rsidR="00990852">
        <w:rPr>
          <w:lang w:val="ru-RU"/>
        </w:rPr>
        <w:t xml:space="preserve"> </w:t>
      </w:r>
      <w:r w:rsidR="00537D05">
        <w:rPr>
          <w:lang w:val="ru-RU"/>
        </w:rPr>
        <w:t xml:space="preserve">и далее </w:t>
      </w:r>
      <w:r w:rsidR="00990852">
        <w:rPr>
          <w:lang w:val="ru-RU"/>
        </w:rPr>
        <w:t>(</w:t>
      </w:r>
      <w:r w:rsidR="00537D05">
        <w:rPr>
          <w:lang w:val="ru-RU"/>
        </w:rPr>
        <w:t>обязательны</w:t>
      </w:r>
      <w:r w:rsidR="00990852">
        <w:rPr>
          <w:lang w:val="ru-RU"/>
        </w:rPr>
        <w:t xml:space="preserve"> под именем любого потенциала)</w:t>
      </w:r>
      <w:r>
        <w:rPr>
          <w:lang w:val="ru-RU"/>
        </w:rPr>
        <w:t xml:space="preserve">: </w:t>
      </w:r>
    </w:p>
    <w:p w:rsidR="00260A8E" w:rsidRDefault="00260A8E" w:rsidP="00980748">
      <w:pPr>
        <w:rPr>
          <w:rFonts w:eastAsiaTheme="minorEastAsia"/>
          <w:lang w:val="ru-RU"/>
        </w:rPr>
      </w:pPr>
      <w:r>
        <w:rPr>
          <w:rFonts w:eastAsiaTheme="minorEastAsia"/>
          <w:lang w:val="ru-RU"/>
        </w:rPr>
        <w:t>В зависимости от вида потенциала, следующие параметры должны быть указаны</w:t>
      </w:r>
      <w:r w:rsidR="00D872EA" w:rsidRPr="00D872EA">
        <w:rPr>
          <w:rFonts w:eastAsiaTheme="minorEastAsia"/>
          <w:lang w:val="ru-RU"/>
        </w:rPr>
        <w:t xml:space="preserve"> </w:t>
      </w:r>
      <w:r w:rsidR="00D872EA">
        <w:rPr>
          <w:rFonts w:eastAsiaTheme="minorEastAsia"/>
          <w:lang w:val="ru-RU"/>
        </w:rPr>
        <w:t>в данном блоке</w:t>
      </w:r>
      <w:r>
        <w:rPr>
          <w:rFonts w:eastAsiaTheme="minorEastAsia"/>
          <w:lang w:val="ru-RU"/>
        </w:rPr>
        <w:t>:</w:t>
      </w:r>
    </w:p>
    <w:tbl>
      <w:tblPr>
        <w:tblStyle w:val="TableGrid"/>
        <w:tblW w:w="0" w:type="auto"/>
        <w:tblLook w:val="04A0" w:firstRow="1" w:lastRow="0" w:firstColumn="1" w:lastColumn="0" w:noHBand="0" w:noVBand="1"/>
      </w:tblPr>
      <w:tblGrid>
        <w:gridCol w:w="2689"/>
        <w:gridCol w:w="7507"/>
      </w:tblGrid>
      <w:tr w:rsidR="00260A8E" w:rsidRPr="00AE283D" w:rsidTr="00A43EE3">
        <w:tc>
          <w:tcPr>
            <w:tcW w:w="2689" w:type="dxa"/>
          </w:tcPr>
          <w:p w:rsidR="00260A8E" w:rsidRDefault="00260A8E" w:rsidP="00A43EE3">
            <w:pPr>
              <w:ind w:firstLine="0"/>
              <w:jc w:val="center"/>
              <w:rPr>
                <w:lang w:val="ru-RU"/>
              </w:rPr>
            </w:pPr>
            <w:r>
              <w:rPr>
                <w:lang w:val="ru-RU"/>
              </w:rPr>
              <w:t>Название потенциала</w:t>
            </w:r>
          </w:p>
        </w:tc>
        <w:tc>
          <w:tcPr>
            <w:tcW w:w="7507" w:type="dxa"/>
          </w:tcPr>
          <w:p w:rsidR="00260A8E" w:rsidRDefault="00260A8E" w:rsidP="009933CD">
            <w:pPr>
              <w:ind w:firstLine="0"/>
              <w:jc w:val="center"/>
              <w:rPr>
                <w:lang w:val="ru-RU"/>
              </w:rPr>
            </w:pPr>
            <w:r>
              <w:rPr>
                <w:lang w:val="ru-RU"/>
              </w:rPr>
              <w:t>Параметры</w:t>
            </w:r>
          </w:p>
        </w:tc>
      </w:tr>
      <w:tr w:rsidR="00260A8E" w:rsidRPr="009613FF" w:rsidTr="00A43EE3">
        <w:tc>
          <w:tcPr>
            <w:tcW w:w="2689" w:type="dxa"/>
          </w:tcPr>
          <w:p w:rsidR="00260A8E" w:rsidRPr="00AE283D" w:rsidRDefault="00260A8E" w:rsidP="00A43EE3">
            <w:pPr>
              <w:ind w:firstLine="0"/>
              <w:jc w:val="center"/>
              <w:rPr>
                <w:lang w:val="ru-RU"/>
              </w:rPr>
            </w:pPr>
            <w:r>
              <w:t>LJ</w:t>
            </w:r>
          </w:p>
        </w:tc>
        <w:tc>
          <w:tcPr>
            <w:tcW w:w="7507" w:type="dxa"/>
          </w:tcPr>
          <w:p w:rsidR="00514065" w:rsidRPr="00514065" w:rsidRDefault="00514065" w:rsidP="00BA2BA4">
            <w:pPr>
              <w:ind w:firstLine="0"/>
              <w:jc w:val="left"/>
              <w:rPr>
                <w:lang w:val="ru-RU"/>
              </w:rPr>
            </w:pPr>
            <w:r>
              <w:rPr>
                <w:lang w:val="ru-RU"/>
              </w:rPr>
              <w:t xml:space="preserve">Две </w:t>
            </w:r>
            <w:r w:rsidR="009C7F81">
              <w:rPr>
                <w:lang w:val="ru-RU"/>
              </w:rPr>
              <w:t>строки</w:t>
            </w:r>
            <w:r>
              <w:rPr>
                <w:lang w:val="ru-RU"/>
              </w:rPr>
              <w:t>:</w:t>
            </w:r>
            <w:r>
              <w:rPr>
                <w:lang w:val="ru-RU"/>
              </w:rPr>
              <w:br/>
              <w:t xml:space="preserve">1) </w:t>
            </w:r>
            <w:r w:rsidR="00537D05" w:rsidRPr="00C72B67">
              <w:rPr>
                <w:i/>
              </w:rPr>
              <w:t>d</w:t>
            </w:r>
            <w:r w:rsidR="00537D05" w:rsidRPr="00C72B67">
              <w:rPr>
                <w:i/>
                <w:vertAlign w:val="subscript"/>
              </w:rPr>
              <w:t>cut</w:t>
            </w:r>
            <w:r w:rsidR="00537D05" w:rsidRPr="00C72B67">
              <w:rPr>
                <w:i/>
                <w:lang w:val="ru-RU"/>
              </w:rPr>
              <w:tab/>
            </w:r>
            <w:r w:rsidR="00537D05" w:rsidRPr="00C72B67">
              <w:rPr>
                <w:i/>
              </w:rPr>
              <w:t>δd</w:t>
            </w:r>
            <w:r w:rsidR="00537D05">
              <w:rPr>
                <w:i/>
                <w:lang w:val="ru-RU"/>
              </w:rPr>
              <w:t xml:space="preserve">    </w:t>
            </w:r>
            <w:r>
              <w:rPr>
                <w:lang w:val="ru-RU"/>
              </w:rPr>
              <w:t>для функции обрезания</w:t>
            </w:r>
          </w:p>
          <w:p w:rsidR="00260A8E" w:rsidRPr="00260A8E" w:rsidRDefault="00514065" w:rsidP="00514065">
            <w:pPr>
              <w:ind w:firstLine="0"/>
              <w:jc w:val="left"/>
              <w:rPr>
                <w:lang w:val="ru-RU"/>
              </w:rPr>
            </w:pPr>
            <w:r w:rsidRPr="00514065">
              <w:rPr>
                <w:lang w:val="ru-RU"/>
              </w:rPr>
              <w:t>2)</w:t>
            </w:r>
            <w:r w:rsidR="00260A8E">
              <w:rPr>
                <w:lang w:val="ru-RU"/>
              </w:rPr>
              <w:t xml:space="preserve"> </w:t>
            </w:r>
            <w:r w:rsidR="00260A8E">
              <w:t>C</w:t>
            </w:r>
            <w:r w:rsidR="00260A8E" w:rsidRPr="00BF60ED">
              <w:rPr>
                <w:vertAlign w:val="subscript"/>
                <w:lang w:val="ru-RU"/>
              </w:rPr>
              <w:t>12</w:t>
            </w:r>
            <w:r w:rsidR="00260A8E" w:rsidRPr="00260A8E">
              <w:rPr>
                <w:lang w:val="ru-RU"/>
              </w:rPr>
              <w:t xml:space="preserve">   </w:t>
            </w:r>
            <w:r w:rsidR="00260A8E">
              <w:t>C</w:t>
            </w:r>
            <w:r w:rsidR="00260A8E" w:rsidRPr="00BF60ED">
              <w:rPr>
                <w:vertAlign w:val="subscript"/>
                <w:lang w:val="ru-RU"/>
              </w:rPr>
              <w:t>6</w:t>
            </w:r>
            <w:r w:rsidR="00260A8E" w:rsidRPr="00260A8E">
              <w:rPr>
                <w:lang w:val="ru-RU"/>
              </w:rPr>
              <w:t xml:space="preserve">  </w:t>
            </w:r>
            <w:r w:rsidR="00260A8E">
              <w:rPr>
                <w:lang w:val="ru-RU"/>
              </w:rPr>
              <w:t xml:space="preserve">в </w:t>
            </w:r>
            <w:r w:rsidR="00BA2BA4">
              <w:rPr>
                <w:lang w:val="ru-RU"/>
              </w:rPr>
              <w:t xml:space="preserve">единицах </w:t>
            </w:r>
            <w:r w:rsidR="00260A8E">
              <w:rPr>
                <w:lang w:val="ru-RU"/>
              </w:rPr>
              <w:t>[</w:t>
            </w:r>
            <w:r w:rsidR="00260A8E">
              <w:t>eV</w:t>
            </w:r>
            <w:r w:rsidR="00260A8E" w:rsidRPr="00260A8E">
              <w:rPr>
                <w:lang w:val="ru-RU"/>
              </w:rPr>
              <w:t>*</w:t>
            </w:r>
            <w:r w:rsidR="00260A8E">
              <w:t>A</w:t>
            </w:r>
            <w:r w:rsidR="00260A8E" w:rsidRPr="00260A8E">
              <w:rPr>
                <w:vertAlign w:val="superscript"/>
                <w:lang w:val="ru-RU"/>
              </w:rPr>
              <w:t>12</w:t>
            </w:r>
            <w:r w:rsidR="00260A8E">
              <w:rPr>
                <w:lang w:val="ru-RU"/>
              </w:rPr>
              <w:t>]</w:t>
            </w:r>
            <w:r w:rsidR="00260A8E" w:rsidRPr="00260A8E">
              <w:rPr>
                <w:lang w:val="ru-RU"/>
              </w:rPr>
              <w:t xml:space="preserve"> </w:t>
            </w:r>
            <w:r w:rsidR="00260A8E">
              <w:rPr>
                <w:lang w:val="ru-RU"/>
              </w:rPr>
              <w:t xml:space="preserve">и </w:t>
            </w:r>
            <w:r w:rsidR="00260A8E" w:rsidRPr="00260A8E">
              <w:rPr>
                <w:lang w:val="ru-RU"/>
              </w:rPr>
              <w:t>[</w:t>
            </w:r>
            <w:r w:rsidR="00260A8E">
              <w:t>eV</w:t>
            </w:r>
            <w:r w:rsidR="00260A8E" w:rsidRPr="00BA2BA4">
              <w:rPr>
                <w:lang w:val="ru-RU"/>
              </w:rPr>
              <w:t>*</w:t>
            </w:r>
            <w:r w:rsidR="00260A8E">
              <w:t>A</w:t>
            </w:r>
            <w:r w:rsidR="00260A8E" w:rsidRPr="00260A8E">
              <w:rPr>
                <w:vertAlign w:val="superscript"/>
                <w:lang w:val="ru-RU"/>
              </w:rPr>
              <w:t>6</w:t>
            </w:r>
            <w:r w:rsidR="00260A8E" w:rsidRPr="00260A8E">
              <w:rPr>
                <w:lang w:val="ru-RU"/>
              </w:rPr>
              <w:t>]</w:t>
            </w:r>
            <w:r w:rsidR="00260A8E">
              <w:rPr>
                <w:lang w:val="ru-RU"/>
              </w:rPr>
              <w:t>, соответсвенно</w:t>
            </w:r>
          </w:p>
        </w:tc>
      </w:tr>
      <w:tr w:rsidR="00260A8E" w:rsidRPr="00AE283D" w:rsidTr="00A43EE3">
        <w:tc>
          <w:tcPr>
            <w:tcW w:w="2689" w:type="dxa"/>
          </w:tcPr>
          <w:p w:rsidR="00260A8E" w:rsidRPr="00514065" w:rsidRDefault="00260A8E" w:rsidP="00A43EE3">
            <w:pPr>
              <w:ind w:firstLine="0"/>
              <w:jc w:val="center"/>
              <w:rPr>
                <w:lang w:val="ru-RU"/>
              </w:rPr>
            </w:pPr>
            <w:r w:rsidRPr="00FF0FCC">
              <w:t>Buck</w:t>
            </w:r>
          </w:p>
        </w:tc>
        <w:tc>
          <w:tcPr>
            <w:tcW w:w="7507" w:type="dxa"/>
          </w:tcPr>
          <w:p w:rsidR="00514065" w:rsidRPr="00514065" w:rsidRDefault="00514065" w:rsidP="00514065">
            <w:pPr>
              <w:ind w:firstLine="0"/>
              <w:jc w:val="left"/>
              <w:rPr>
                <w:lang w:val="ru-RU"/>
              </w:rPr>
            </w:pPr>
            <w:r>
              <w:rPr>
                <w:lang w:val="ru-RU"/>
              </w:rPr>
              <w:t xml:space="preserve">Две </w:t>
            </w:r>
            <w:r w:rsidR="009C7F81">
              <w:rPr>
                <w:lang w:val="ru-RU"/>
              </w:rPr>
              <w:t>строки</w:t>
            </w:r>
            <w:r>
              <w:rPr>
                <w:lang w:val="ru-RU"/>
              </w:rPr>
              <w:t>:</w:t>
            </w:r>
            <w:r>
              <w:rPr>
                <w:lang w:val="ru-RU"/>
              </w:rPr>
              <w:br/>
              <w:t xml:space="preserve">1) </w:t>
            </w:r>
            <w:r w:rsidR="00537D05" w:rsidRPr="00C72B67">
              <w:rPr>
                <w:i/>
              </w:rPr>
              <w:t>d</w:t>
            </w:r>
            <w:r w:rsidR="00537D05" w:rsidRPr="00C72B67">
              <w:rPr>
                <w:i/>
                <w:vertAlign w:val="subscript"/>
              </w:rPr>
              <w:t>cut</w:t>
            </w:r>
            <w:r w:rsidR="00537D05" w:rsidRPr="00C72B67">
              <w:rPr>
                <w:i/>
                <w:lang w:val="ru-RU"/>
              </w:rPr>
              <w:tab/>
            </w:r>
            <w:r w:rsidR="00537D05" w:rsidRPr="00C72B67">
              <w:rPr>
                <w:i/>
              </w:rPr>
              <w:t>δd</w:t>
            </w:r>
            <w:r w:rsidR="00537D05">
              <w:rPr>
                <w:i/>
                <w:lang w:val="ru-RU"/>
              </w:rPr>
              <w:t xml:space="preserve">    </w:t>
            </w:r>
            <w:r>
              <w:rPr>
                <w:lang w:val="ru-RU"/>
              </w:rPr>
              <w:t>для функции обрезания</w:t>
            </w:r>
          </w:p>
          <w:p w:rsidR="00260A8E" w:rsidRPr="006D6F58" w:rsidRDefault="00514065" w:rsidP="00514065">
            <w:pPr>
              <w:ind w:firstLine="0"/>
              <w:jc w:val="left"/>
            </w:pPr>
            <w:r w:rsidRPr="006D6F58">
              <w:t>2)</w:t>
            </w:r>
            <w:r w:rsidR="00BA2BA4" w:rsidRPr="006D6F58">
              <w:t xml:space="preserve"> </w:t>
            </w:r>
            <w:r w:rsidR="00BA2BA4">
              <w:t>A</w:t>
            </w:r>
            <w:r w:rsidR="00BA2BA4" w:rsidRPr="006D6F58">
              <w:t xml:space="preserve"> (</w:t>
            </w:r>
            <w:r w:rsidR="00BA2BA4">
              <w:rPr>
                <w:lang w:val="ru-RU"/>
              </w:rPr>
              <w:t>в</w:t>
            </w:r>
            <w:r w:rsidR="00BA2BA4" w:rsidRPr="006D6F58">
              <w:t xml:space="preserve"> [</w:t>
            </w:r>
            <w:r w:rsidR="00BA2BA4">
              <w:t>eV</w:t>
            </w:r>
            <w:r w:rsidR="00BA2BA4" w:rsidRPr="006D6F58">
              <w:t xml:space="preserve">]) </w:t>
            </w:r>
            <w:r w:rsidR="00BA2BA4">
              <w:t>B</w:t>
            </w:r>
            <w:r w:rsidR="00BA2BA4" w:rsidRPr="006D6F58">
              <w:t xml:space="preserve"> (</w:t>
            </w:r>
            <w:r w:rsidR="00BA2BA4">
              <w:rPr>
                <w:lang w:val="ru-RU"/>
              </w:rPr>
              <w:t>в</w:t>
            </w:r>
            <w:r w:rsidR="00BA2BA4" w:rsidRPr="006D6F58">
              <w:t xml:space="preserve"> [1/</w:t>
            </w:r>
            <w:r w:rsidR="00BA2BA4">
              <w:t>A</w:t>
            </w:r>
            <w:r w:rsidR="00BA2BA4" w:rsidRPr="006D6F58">
              <w:t xml:space="preserve">]) </w:t>
            </w:r>
            <w:r w:rsidR="00BA2BA4">
              <w:t>C</w:t>
            </w:r>
            <w:r w:rsidR="00BA2BA4" w:rsidRPr="006D6F58">
              <w:t xml:space="preserve"> (</w:t>
            </w:r>
            <w:r w:rsidR="00BA2BA4">
              <w:rPr>
                <w:lang w:val="ru-RU"/>
              </w:rPr>
              <w:t>в</w:t>
            </w:r>
            <w:r w:rsidR="00BA2BA4" w:rsidRPr="006D6F58">
              <w:t xml:space="preserve"> [</w:t>
            </w:r>
            <w:r w:rsidR="00BA2BA4">
              <w:t>eV</w:t>
            </w:r>
            <w:r w:rsidR="00BA2BA4" w:rsidRPr="006D6F58">
              <w:t>*</w:t>
            </w:r>
            <w:r w:rsidR="00BA2BA4">
              <w:t>A</w:t>
            </w:r>
            <w:r w:rsidR="00BA2BA4" w:rsidRPr="006D6F58">
              <w:rPr>
                <w:vertAlign w:val="superscript"/>
              </w:rPr>
              <w:t>6</w:t>
            </w:r>
            <w:r w:rsidR="00BA2BA4" w:rsidRPr="006D6F58">
              <w:t>])</w:t>
            </w:r>
          </w:p>
        </w:tc>
      </w:tr>
      <w:tr w:rsidR="00E67C32" w:rsidRPr="00AE283D" w:rsidTr="00B939BF">
        <w:tc>
          <w:tcPr>
            <w:tcW w:w="2689" w:type="dxa"/>
          </w:tcPr>
          <w:p w:rsidR="00E67C32" w:rsidRPr="00514065" w:rsidRDefault="00E67C32" w:rsidP="00B939BF">
            <w:pPr>
              <w:ind w:firstLine="0"/>
              <w:jc w:val="center"/>
              <w:rPr>
                <w:lang w:val="ru-RU"/>
              </w:rPr>
            </w:pPr>
            <w:r w:rsidRPr="00AF6556">
              <w:t>Matsui</w:t>
            </w:r>
          </w:p>
        </w:tc>
        <w:tc>
          <w:tcPr>
            <w:tcW w:w="7507" w:type="dxa"/>
          </w:tcPr>
          <w:p w:rsidR="00E67C32" w:rsidRPr="00514065" w:rsidRDefault="00E67C32" w:rsidP="00B939BF">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w:t>
            </w:r>
          </w:p>
          <w:p w:rsidR="00E67C32" w:rsidRPr="006D6F58" w:rsidRDefault="00E67C32" w:rsidP="00E67C32">
            <w:pPr>
              <w:ind w:firstLine="0"/>
              <w:jc w:val="left"/>
            </w:pPr>
            <w:r w:rsidRPr="006D6F58">
              <w:t xml:space="preserve">2) </w:t>
            </w:r>
            <w:r>
              <w:t>A</w:t>
            </w:r>
            <w:r w:rsidRPr="006D6F58">
              <w:t xml:space="preserve"> (</w:t>
            </w:r>
            <w:r>
              <w:rPr>
                <w:lang w:val="ru-RU"/>
              </w:rPr>
              <w:t>в</w:t>
            </w:r>
            <w:r w:rsidRPr="006D6F58">
              <w:t xml:space="preserve"> [</w:t>
            </w:r>
            <w:r>
              <w:t>A</w:t>
            </w:r>
            <w:r w:rsidRPr="006D6F58">
              <w:t xml:space="preserve">]) </w:t>
            </w:r>
            <w:r>
              <w:t>B</w:t>
            </w:r>
            <w:r w:rsidRPr="006D6F58">
              <w:t xml:space="preserve"> (</w:t>
            </w:r>
            <w:r>
              <w:rPr>
                <w:lang w:val="ru-RU"/>
              </w:rPr>
              <w:t>в</w:t>
            </w:r>
            <w:r w:rsidRPr="006D6F58">
              <w:t xml:space="preserve"> [</w:t>
            </w:r>
            <w:r>
              <w:t>A</w:t>
            </w:r>
            <w:r w:rsidRPr="006D6F58">
              <w:t xml:space="preserve">]) </w:t>
            </w:r>
            <w:r>
              <w:t>C</w:t>
            </w:r>
            <w:r w:rsidRPr="006D6F58">
              <w:t xml:space="preserve"> (</w:t>
            </w:r>
            <w:r>
              <w:rPr>
                <w:lang w:val="ru-RU"/>
              </w:rPr>
              <w:t>в</w:t>
            </w:r>
            <w:r w:rsidRPr="006D6F58">
              <w:t xml:space="preserve"> [</w:t>
            </w:r>
            <w:r>
              <w:t>eV</w:t>
            </w:r>
            <w:r w:rsidRPr="006D6F58">
              <w:t>*</w:t>
            </w:r>
            <w:r>
              <w:t>A</w:t>
            </w:r>
            <w:r w:rsidRPr="006D6F58">
              <w:rPr>
                <w:vertAlign w:val="superscript"/>
              </w:rPr>
              <w:t>6</w:t>
            </w:r>
            <w:r w:rsidRPr="006D6F58">
              <w:t>])</w:t>
            </w:r>
          </w:p>
        </w:tc>
      </w:tr>
      <w:tr w:rsidR="00E67C32" w:rsidRPr="00AE283D" w:rsidTr="00A43EE3">
        <w:tc>
          <w:tcPr>
            <w:tcW w:w="2689" w:type="dxa"/>
          </w:tcPr>
          <w:p w:rsidR="00E67C32" w:rsidRPr="00AE283D" w:rsidRDefault="00E6249E" w:rsidP="00A43EE3">
            <w:pPr>
              <w:ind w:firstLine="0"/>
              <w:jc w:val="center"/>
              <w:rPr>
                <w:lang w:val="ru-RU"/>
              </w:rPr>
            </w:pPr>
            <w:r>
              <w:t>Power</w:t>
            </w:r>
            <w:r w:rsidRPr="00AE283D">
              <w:rPr>
                <w:lang w:val="ru-RU"/>
              </w:rPr>
              <w:t>_</w:t>
            </w:r>
            <w:r>
              <w:t>law</w:t>
            </w:r>
          </w:p>
        </w:tc>
        <w:tc>
          <w:tcPr>
            <w:tcW w:w="7507" w:type="dxa"/>
          </w:tcPr>
          <w:p w:rsidR="00E6249E" w:rsidRPr="00514065" w:rsidRDefault="00E6249E" w:rsidP="00E6249E">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w:t>
            </w:r>
          </w:p>
          <w:p w:rsidR="00E67C32" w:rsidRPr="00AE283D" w:rsidRDefault="00E6249E" w:rsidP="00E6249E">
            <w:pPr>
              <w:ind w:firstLine="0"/>
              <w:jc w:val="left"/>
              <w:rPr>
                <w:lang w:val="ru-RU"/>
              </w:rPr>
            </w:pPr>
            <w:r w:rsidRPr="00AE283D">
              <w:rPr>
                <w:lang w:val="ru-RU"/>
              </w:rPr>
              <w:t xml:space="preserve">2) </w:t>
            </w:r>
            <w:r>
              <w:t>C</w:t>
            </w:r>
            <w:r w:rsidRPr="00AE283D">
              <w:rPr>
                <w:lang w:val="ru-RU"/>
              </w:rPr>
              <w:t xml:space="preserve"> (</w:t>
            </w:r>
            <w:r>
              <w:rPr>
                <w:lang w:val="ru-RU"/>
              </w:rPr>
              <w:t>в</w:t>
            </w:r>
            <w:r w:rsidRPr="00AE283D">
              <w:rPr>
                <w:lang w:val="ru-RU"/>
              </w:rPr>
              <w:t xml:space="preserve"> [</w:t>
            </w:r>
            <w:r>
              <w:t>eV</w:t>
            </w:r>
            <w:r w:rsidRPr="00AE283D">
              <w:rPr>
                <w:lang w:val="ru-RU"/>
              </w:rPr>
              <w:t xml:space="preserve">])   </w:t>
            </w:r>
            <w:r>
              <w:t>n</w:t>
            </w:r>
          </w:p>
        </w:tc>
      </w:tr>
      <w:tr w:rsidR="00E6249E" w:rsidRPr="00AE283D" w:rsidTr="00A43EE3">
        <w:tc>
          <w:tcPr>
            <w:tcW w:w="2689" w:type="dxa"/>
          </w:tcPr>
          <w:p w:rsidR="00E6249E" w:rsidRPr="00AE283D" w:rsidRDefault="00E6249E" w:rsidP="00A43EE3">
            <w:pPr>
              <w:ind w:firstLine="0"/>
              <w:jc w:val="center"/>
              <w:rPr>
                <w:lang w:val="ru-RU"/>
              </w:rPr>
            </w:pPr>
            <w:r>
              <w:lastRenderedPageBreak/>
              <w:t>Exponential</w:t>
            </w:r>
          </w:p>
        </w:tc>
        <w:tc>
          <w:tcPr>
            <w:tcW w:w="7507" w:type="dxa"/>
          </w:tcPr>
          <w:p w:rsidR="00E6249E" w:rsidRPr="00E6249E" w:rsidRDefault="00E6249E" w:rsidP="00E6249E">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w:t>
            </w:r>
          </w:p>
          <w:p w:rsidR="00E6249E" w:rsidRPr="00E6249E" w:rsidRDefault="00E6249E" w:rsidP="00E6249E">
            <w:pPr>
              <w:ind w:firstLine="0"/>
              <w:jc w:val="left"/>
              <w:rPr>
                <w:lang w:val="ru-RU"/>
              </w:rPr>
            </w:pPr>
            <w:r w:rsidRPr="00AE283D">
              <w:rPr>
                <w:lang w:val="ru-RU"/>
              </w:rPr>
              <w:t xml:space="preserve">2) </w:t>
            </w:r>
            <w:r>
              <w:t>C</w:t>
            </w:r>
            <w:r w:rsidRPr="00AE283D">
              <w:rPr>
                <w:lang w:val="ru-RU"/>
              </w:rPr>
              <w:t xml:space="preserve"> (</w:t>
            </w:r>
            <w:r>
              <w:rPr>
                <w:lang w:val="ru-RU"/>
              </w:rPr>
              <w:t>в</w:t>
            </w:r>
            <w:r w:rsidRPr="00AE283D">
              <w:rPr>
                <w:lang w:val="ru-RU"/>
              </w:rPr>
              <w:t xml:space="preserve"> [</w:t>
            </w:r>
            <w:r>
              <w:t>eV</w:t>
            </w:r>
            <w:r w:rsidRPr="00AE283D">
              <w:rPr>
                <w:lang w:val="ru-RU"/>
              </w:rPr>
              <w:t xml:space="preserve">])   </w:t>
            </w:r>
            <w:r>
              <w:t>k</w:t>
            </w:r>
            <w:r w:rsidRPr="00AE283D">
              <w:rPr>
                <w:lang w:val="ru-RU"/>
              </w:rPr>
              <w:t xml:space="preserve"> (</w:t>
            </w:r>
            <w:r>
              <w:rPr>
                <w:lang w:val="ru-RU"/>
              </w:rPr>
              <w:t xml:space="preserve">в </w:t>
            </w:r>
            <w:r w:rsidRPr="00AE283D">
              <w:rPr>
                <w:lang w:val="ru-RU"/>
              </w:rPr>
              <w:t>[1/</w:t>
            </w:r>
            <w:r>
              <w:t>A</w:t>
            </w:r>
            <w:r w:rsidRPr="00AE283D">
              <w:rPr>
                <w:lang w:val="ru-RU"/>
              </w:rPr>
              <w:t>])</w:t>
            </w:r>
          </w:p>
        </w:tc>
      </w:tr>
      <w:tr w:rsidR="00F6579F" w:rsidRPr="009613FF" w:rsidTr="00A43EE3">
        <w:tc>
          <w:tcPr>
            <w:tcW w:w="2689" w:type="dxa"/>
          </w:tcPr>
          <w:p w:rsidR="00F6579F" w:rsidRPr="00514065" w:rsidRDefault="00F6579F" w:rsidP="00F6579F">
            <w:pPr>
              <w:ind w:firstLine="0"/>
              <w:jc w:val="center"/>
              <w:rPr>
                <w:lang w:val="ru-RU"/>
              </w:rPr>
            </w:pPr>
            <w:r>
              <w:t>Coulomb</w:t>
            </w:r>
          </w:p>
        </w:tc>
        <w:tc>
          <w:tcPr>
            <w:tcW w:w="7507" w:type="dxa"/>
          </w:tcPr>
          <w:p w:rsidR="00F6579F" w:rsidRPr="00957F20" w:rsidRDefault="00F6579F" w:rsidP="00F6579F">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 (</w:t>
            </w:r>
            <w:r w:rsidRPr="00C72B67">
              <w:rPr>
                <w:i/>
              </w:rPr>
              <w:t>δd</w:t>
            </w:r>
            <w:r w:rsidRPr="00F6579F">
              <w:rPr>
                <w:i/>
                <w:lang w:val="ru-RU"/>
              </w:rPr>
              <w:t xml:space="preserve"> </w:t>
            </w:r>
            <w:r w:rsidR="00957F20">
              <w:rPr>
                <w:i/>
                <w:lang w:val="ru-RU"/>
              </w:rPr>
              <w:t>не используется</w:t>
            </w:r>
            <w:r>
              <w:rPr>
                <w:i/>
                <w:lang w:val="ru-RU"/>
              </w:rPr>
              <w:t xml:space="preserve">, т.к. в этом методе используется не гладкое Ферми-обрезание потенциала, а своё обрезание строго на радиусе </w:t>
            </w:r>
            <w:r w:rsidRPr="00C72B67">
              <w:rPr>
                <w:i/>
              </w:rPr>
              <w:t>d</w:t>
            </w:r>
            <w:r w:rsidRPr="00C72B67">
              <w:rPr>
                <w:i/>
                <w:vertAlign w:val="subscript"/>
              </w:rPr>
              <w:t>cut</w:t>
            </w:r>
            <w:r>
              <w:rPr>
                <w:lang w:val="ru-RU"/>
              </w:rPr>
              <w:t>)</w:t>
            </w:r>
          </w:p>
          <w:p w:rsidR="00F6579F" w:rsidRPr="00BA2BA4" w:rsidRDefault="00F6579F" w:rsidP="00F6579F">
            <w:pPr>
              <w:ind w:firstLine="0"/>
              <w:jc w:val="left"/>
              <w:rPr>
                <w:lang w:val="ru-RU"/>
              </w:rPr>
            </w:pPr>
            <w:r w:rsidRPr="00514065">
              <w:rPr>
                <w:lang w:val="ru-RU"/>
              </w:rPr>
              <w:t xml:space="preserve">2) </w:t>
            </w:r>
            <w:r>
              <w:t>Z</w:t>
            </w:r>
            <w:r w:rsidRPr="00BF60ED">
              <w:rPr>
                <w:vertAlign w:val="subscript"/>
                <w:lang w:val="ru-RU"/>
              </w:rPr>
              <w:t>1</w:t>
            </w:r>
            <w:r>
              <w:rPr>
                <w:lang w:val="ru-RU"/>
              </w:rPr>
              <w:t xml:space="preserve"> </w:t>
            </w:r>
            <w:r w:rsidRPr="00BA2BA4">
              <w:rPr>
                <w:lang w:val="ru-RU"/>
              </w:rPr>
              <w:t xml:space="preserve"> </w:t>
            </w:r>
            <w:r>
              <w:t>Z</w:t>
            </w:r>
            <w:r w:rsidRPr="00BF60ED">
              <w:rPr>
                <w:vertAlign w:val="subscript"/>
                <w:lang w:val="ru-RU"/>
              </w:rPr>
              <w:t>2</w:t>
            </w:r>
            <w:r w:rsidRPr="00BA2BA4">
              <w:rPr>
                <w:lang w:val="ru-RU"/>
              </w:rPr>
              <w:t xml:space="preserve"> - </w:t>
            </w:r>
            <w:r>
              <w:rPr>
                <w:lang w:val="ru-RU"/>
              </w:rPr>
              <w:t>эффективные заряды ионов первого и второго типа атомов в единицах заряда электрона</w:t>
            </w:r>
          </w:p>
        </w:tc>
      </w:tr>
      <w:tr w:rsidR="00F6579F" w:rsidRPr="009613FF" w:rsidTr="00A43EE3">
        <w:tc>
          <w:tcPr>
            <w:tcW w:w="2689" w:type="dxa"/>
          </w:tcPr>
          <w:p w:rsidR="00F6579F" w:rsidRPr="00514065" w:rsidRDefault="00F6579F" w:rsidP="00F6579F">
            <w:pPr>
              <w:ind w:firstLine="0"/>
              <w:jc w:val="center"/>
              <w:rPr>
                <w:lang w:val="ru-RU"/>
              </w:rPr>
            </w:pPr>
            <w:r>
              <w:t>Coulomb</w:t>
            </w:r>
            <w:r w:rsidRPr="00F6579F">
              <w:rPr>
                <w:lang w:val="ru-RU"/>
              </w:rPr>
              <w:t>_</w:t>
            </w:r>
            <w:r>
              <w:t>Ewald</w:t>
            </w:r>
          </w:p>
        </w:tc>
        <w:tc>
          <w:tcPr>
            <w:tcW w:w="7507" w:type="dxa"/>
          </w:tcPr>
          <w:p w:rsidR="00F6579F" w:rsidRPr="00514065" w:rsidRDefault="00F6579F" w:rsidP="00F6579F">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 (не исползьуется в расчете)</w:t>
            </w:r>
          </w:p>
          <w:p w:rsidR="00F6579F" w:rsidRPr="00BA2BA4" w:rsidRDefault="00F6579F" w:rsidP="00F6579F">
            <w:pPr>
              <w:ind w:firstLine="0"/>
              <w:jc w:val="left"/>
              <w:rPr>
                <w:lang w:val="ru-RU"/>
              </w:rPr>
            </w:pPr>
            <w:r w:rsidRPr="00514065">
              <w:rPr>
                <w:lang w:val="ru-RU"/>
              </w:rPr>
              <w:t xml:space="preserve">2) </w:t>
            </w:r>
            <w:r>
              <w:t>Z</w:t>
            </w:r>
            <w:r w:rsidRPr="00BF60ED">
              <w:rPr>
                <w:vertAlign w:val="subscript"/>
                <w:lang w:val="ru-RU"/>
              </w:rPr>
              <w:t>1</w:t>
            </w:r>
            <w:r>
              <w:rPr>
                <w:lang w:val="ru-RU"/>
              </w:rPr>
              <w:t xml:space="preserve"> </w:t>
            </w:r>
            <w:r w:rsidRPr="00BA2BA4">
              <w:rPr>
                <w:lang w:val="ru-RU"/>
              </w:rPr>
              <w:t xml:space="preserve"> </w:t>
            </w:r>
            <w:r>
              <w:t>Z</w:t>
            </w:r>
            <w:r w:rsidRPr="00BF60ED">
              <w:rPr>
                <w:vertAlign w:val="subscript"/>
                <w:lang w:val="ru-RU"/>
              </w:rPr>
              <w:t>2</w:t>
            </w:r>
            <w:r w:rsidRPr="00BA2BA4">
              <w:rPr>
                <w:lang w:val="ru-RU"/>
              </w:rPr>
              <w:t xml:space="preserve"> - </w:t>
            </w:r>
            <w:r>
              <w:rPr>
                <w:lang w:val="ru-RU"/>
              </w:rPr>
              <w:t>эффективные заряды ионов первого и второго типа атомов в единицах заряда электрона</w:t>
            </w:r>
          </w:p>
        </w:tc>
      </w:tr>
      <w:tr w:rsidR="00F6579F" w:rsidRPr="009613FF" w:rsidTr="00A43EE3">
        <w:tc>
          <w:tcPr>
            <w:tcW w:w="2689" w:type="dxa"/>
          </w:tcPr>
          <w:p w:rsidR="00F6579F" w:rsidRPr="00FF0FCC" w:rsidRDefault="00F6579F" w:rsidP="00F6579F">
            <w:pPr>
              <w:ind w:firstLine="0"/>
              <w:jc w:val="center"/>
            </w:pPr>
            <w:r>
              <w:t>Soft_Coulomb</w:t>
            </w:r>
          </w:p>
        </w:tc>
        <w:tc>
          <w:tcPr>
            <w:tcW w:w="7507" w:type="dxa"/>
          </w:tcPr>
          <w:p w:rsidR="00F6579F" w:rsidRPr="00514065" w:rsidRDefault="00F6579F" w:rsidP="00F6579F">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w:t>
            </w:r>
          </w:p>
          <w:p w:rsidR="00F6579F" w:rsidRPr="00BA2BA4" w:rsidRDefault="00F6579F" w:rsidP="00F6579F">
            <w:pPr>
              <w:ind w:firstLine="0"/>
              <w:jc w:val="left"/>
              <w:rPr>
                <w:lang w:val="ru-RU"/>
              </w:rPr>
            </w:pPr>
            <w:r w:rsidRPr="00514065">
              <w:rPr>
                <w:lang w:val="ru-RU"/>
              </w:rPr>
              <w:t>2)</w:t>
            </w:r>
            <w:r>
              <w:rPr>
                <w:lang w:val="ru-RU"/>
              </w:rPr>
              <w:t xml:space="preserve"> </w:t>
            </w:r>
            <w:r>
              <w:t>Z</w:t>
            </w:r>
            <w:r w:rsidRPr="00BF60ED">
              <w:rPr>
                <w:vertAlign w:val="subscript"/>
                <w:lang w:val="ru-RU"/>
              </w:rPr>
              <w:t>1</w:t>
            </w:r>
            <w:r>
              <w:rPr>
                <w:lang w:val="ru-RU"/>
              </w:rPr>
              <w:t xml:space="preserve"> </w:t>
            </w:r>
            <w:r w:rsidRPr="00BA2BA4">
              <w:rPr>
                <w:lang w:val="ru-RU"/>
              </w:rPr>
              <w:t xml:space="preserve"> </w:t>
            </w:r>
            <w:r>
              <w:t>Z</w:t>
            </w:r>
            <w:r w:rsidRPr="00BF60ED">
              <w:rPr>
                <w:vertAlign w:val="subscript"/>
                <w:lang w:val="ru-RU"/>
              </w:rPr>
              <w:t>2</w:t>
            </w:r>
            <w:r w:rsidRPr="00BA2BA4">
              <w:rPr>
                <w:lang w:val="ru-RU"/>
              </w:rPr>
              <w:t xml:space="preserve"> </w:t>
            </w:r>
            <w:r w:rsidRPr="00BF60ED">
              <w:rPr>
                <w:lang w:val="ru-RU"/>
              </w:rPr>
              <w:t xml:space="preserve"> </w:t>
            </w:r>
            <w:r>
              <w:t>r</w:t>
            </w:r>
            <w:r w:rsidRPr="00BF60ED">
              <w:rPr>
                <w:vertAlign w:val="subscript"/>
                <w:lang w:val="ru-RU"/>
              </w:rPr>
              <w:t>0</w:t>
            </w:r>
            <w:r w:rsidRPr="00BA2BA4">
              <w:rPr>
                <w:lang w:val="ru-RU"/>
              </w:rPr>
              <w:t xml:space="preserve">  - </w:t>
            </w:r>
            <w:r>
              <w:rPr>
                <w:lang w:val="ru-RU"/>
              </w:rPr>
              <w:t xml:space="preserve">эффективные заряды ионов первого и второго типа атомов в единицах заряда электрона, и положение смещения центра </w:t>
            </w:r>
            <w:r w:rsidRPr="00BA2BA4">
              <w:rPr>
                <w:lang w:val="ru-RU"/>
              </w:rPr>
              <w:t>[</w:t>
            </w:r>
            <w:r>
              <w:t>r</w:t>
            </w:r>
            <w:r w:rsidRPr="00BF60ED">
              <w:rPr>
                <w:vertAlign w:val="subscript"/>
                <w:lang w:val="ru-RU"/>
              </w:rPr>
              <w:t>0</w:t>
            </w:r>
            <w:r w:rsidRPr="00BA2BA4">
              <w:rPr>
                <w:lang w:val="ru-RU"/>
              </w:rPr>
              <w:t>]=[</w:t>
            </w:r>
            <w:r>
              <w:t>A</w:t>
            </w:r>
            <w:r w:rsidRPr="00BA2BA4">
              <w:rPr>
                <w:lang w:val="ru-RU"/>
              </w:rPr>
              <w:t>]</w:t>
            </w:r>
          </w:p>
        </w:tc>
      </w:tr>
      <w:tr w:rsidR="00F6579F" w:rsidRPr="009613FF" w:rsidTr="00A43EE3">
        <w:tc>
          <w:tcPr>
            <w:tcW w:w="2689" w:type="dxa"/>
          </w:tcPr>
          <w:p w:rsidR="00F6579F" w:rsidRPr="00FF0FCC" w:rsidRDefault="00F6579F" w:rsidP="00F6579F">
            <w:pPr>
              <w:ind w:firstLine="0"/>
              <w:jc w:val="center"/>
            </w:pPr>
            <w:r>
              <w:t>Morse</w:t>
            </w:r>
          </w:p>
        </w:tc>
        <w:tc>
          <w:tcPr>
            <w:tcW w:w="7507" w:type="dxa"/>
          </w:tcPr>
          <w:p w:rsidR="00F6579F" w:rsidRPr="00514065" w:rsidRDefault="00F6579F" w:rsidP="00F6579F">
            <w:pPr>
              <w:ind w:firstLine="0"/>
              <w:jc w:val="left"/>
              <w:rPr>
                <w:lang w:val="ru-RU"/>
              </w:rPr>
            </w:pPr>
            <w:r>
              <w:rPr>
                <w:lang w:val="ru-RU"/>
              </w:rPr>
              <w:t>Две строки:</w:t>
            </w:r>
            <w:r>
              <w:rPr>
                <w:lang w:val="ru-RU"/>
              </w:rPr>
              <w:br/>
              <w:t xml:space="preserve">1)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w:t>
            </w:r>
          </w:p>
          <w:p w:rsidR="00F6579F" w:rsidRPr="00EE2563" w:rsidRDefault="00F6579F" w:rsidP="00F6579F">
            <w:pPr>
              <w:ind w:firstLine="0"/>
              <w:jc w:val="left"/>
              <w:rPr>
                <w:lang w:val="ru-RU"/>
              </w:rPr>
            </w:pPr>
            <w:r w:rsidRPr="00514065">
              <w:rPr>
                <w:lang w:val="ru-RU"/>
              </w:rPr>
              <w:t>2)</w:t>
            </w:r>
            <w:r>
              <w:rPr>
                <w:lang w:val="ru-RU"/>
              </w:rPr>
              <w:t xml:space="preserve"> </w:t>
            </w:r>
            <w:r>
              <w:t>D</w:t>
            </w:r>
            <w:r>
              <w:rPr>
                <w:vertAlign w:val="subscript"/>
                <w:lang w:val="ru-RU"/>
              </w:rPr>
              <w:t>e</w:t>
            </w:r>
            <w:r>
              <w:rPr>
                <w:lang w:val="ru-RU"/>
              </w:rPr>
              <w:t xml:space="preserve"> </w:t>
            </w:r>
            <w:r w:rsidRPr="00EE2563">
              <w:rPr>
                <w:lang w:val="ru-RU"/>
              </w:rPr>
              <w:t xml:space="preserve"> </w:t>
            </w:r>
            <w:r>
              <w:t>a</w:t>
            </w:r>
            <w:r w:rsidRPr="00EE2563">
              <w:rPr>
                <w:lang w:val="ru-RU"/>
              </w:rPr>
              <w:t xml:space="preserve">  </w:t>
            </w:r>
            <w:r>
              <w:t>r</w:t>
            </w:r>
            <w:r>
              <w:rPr>
                <w:vertAlign w:val="subscript"/>
                <w:lang w:val="ru-RU"/>
              </w:rPr>
              <w:t xml:space="preserve">e </w:t>
            </w:r>
            <w:r w:rsidRPr="00EE2563">
              <w:rPr>
                <w:lang w:val="ru-RU"/>
              </w:rPr>
              <w:t>,</w:t>
            </w:r>
            <w:r>
              <w:rPr>
                <w:lang w:val="ru-RU"/>
              </w:rPr>
              <w:t xml:space="preserve"> в единицах </w:t>
            </w:r>
            <w:r w:rsidRPr="00EE2563">
              <w:rPr>
                <w:lang w:val="ru-RU"/>
              </w:rPr>
              <w:t>[</w:t>
            </w:r>
            <w:r>
              <w:t>eV</w:t>
            </w:r>
            <w:r w:rsidRPr="00EE2563">
              <w:rPr>
                <w:lang w:val="ru-RU"/>
              </w:rPr>
              <w:t>], [</w:t>
            </w:r>
            <w:r>
              <w:rPr>
                <w:lang w:val="ru-RU"/>
              </w:rPr>
              <w:t>1</w:t>
            </w:r>
            <w:r w:rsidRPr="00EE2563">
              <w:rPr>
                <w:lang w:val="ru-RU"/>
              </w:rPr>
              <w:t>/</w:t>
            </w:r>
            <w:r>
              <w:t>A</w:t>
            </w:r>
            <w:r w:rsidRPr="00EE2563">
              <w:rPr>
                <w:lang w:val="ru-RU"/>
              </w:rPr>
              <w:t xml:space="preserve">] </w:t>
            </w:r>
            <w:r>
              <w:rPr>
                <w:lang w:val="ru-RU"/>
              </w:rPr>
              <w:t xml:space="preserve">и </w:t>
            </w:r>
            <w:r w:rsidRPr="00EE2563">
              <w:rPr>
                <w:lang w:val="ru-RU"/>
              </w:rPr>
              <w:t>[</w:t>
            </w:r>
            <w:r>
              <w:t>A</w:t>
            </w:r>
            <w:r w:rsidRPr="00EE2563">
              <w:rPr>
                <w:lang w:val="ru-RU"/>
              </w:rPr>
              <w:t>]</w:t>
            </w:r>
            <w:r>
              <w:rPr>
                <w:lang w:val="ru-RU"/>
              </w:rPr>
              <w:t>, соответсвенно</w:t>
            </w:r>
          </w:p>
        </w:tc>
      </w:tr>
      <w:tr w:rsidR="00F6579F" w:rsidRPr="009613FF" w:rsidTr="00A43EE3">
        <w:tc>
          <w:tcPr>
            <w:tcW w:w="2689" w:type="dxa"/>
          </w:tcPr>
          <w:p w:rsidR="00F6579F" w:rsidRPr="00FF0FCC" w:rsidRDefault="00F6579F" w:rsidP="00F6579F">
            <w:pPr>
              <w:ind w:firstLine="0"/>
              <w:jc w:val="center"/>
            </w:pPr>
            <w:r>
              <w:t>ZBL</w:t>
            </w:r>
          </w:p>
        </w:tc>
        <w:tc>
          <w:tcPr>
            <w:tcW w:w="7507" w:type="dxa"/>
          </w:tcPr>
          <w:p w:rsidR="00F6579F" w:rsidRPr="00514065" w:rsidRDefault="00F6579F" w:rsidP="00F6579F">
            <w:pPr>
              <w:ind w:firstLine="0"/>
              <w:jc w:val="left"/>
              <w:rPr>
                <w:lang w:val="ru-RU"/>
              </w:rPr>
            </w:pPr>
            <w:r>
              <w:rPr>
                <w:lang w:val="ru-RU"/>
              </w:rPr>
              <w:t xml:space="preserve">Одна срока: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для функции обрезания</w:t>
            </w:r>
          </w:p>
        </w:tc>
      </w:tr>
      <w:tr w:rsidR="00F6579F" w:rsidRPr="009613FF" w:rsidTr="00A43EE3">
        <w:tc>
          <w:tcPr>
            <w:tcW w:w="2689" w:type="dxa"/>
          </w:tcPr>
          <w:p w:rsidR="00F6579F" w:rsidRPr="00BA2BA4" w:rsidRDefault="00F6579F" w:rsidP="00F6579F">
            <w:pPr>
              <w:ind w:firstLine="0"/>
              <w:jc w:val="center"/>
              <w:rPr>
                <w:lang w:val="ru-RU"/>
              </w:rPr>
            </w:pPr>
          </w:p>
        </w:tc>
        <w:tc>
          <w:tcPr>
            <w:tcW w:w="7507" w:type="dxa"/>
          </w:tcPr>
          <w:p w:rsidR="00F6579F" w:rsidRPr="00BA2BA4" w:rsidRDefault="00F6579F" w:rsidP="00F6579F">
            <w:pPr>
              <w:ind w:firstLine="0"/>
              <w:jc w:val="left"/>
              <w:rPr>
                <w:lang w:val="ru-RU"/>
              </w:rPr>
            </w:pPr>
          </w:p>
        </w:tc>
      </w:tr>
    </w:tbl>
    <w:p w:rsidR="00537D05" w:rsidRDefault="00537D05" w:rsidP="00537D05">
      <w:pPr>
        <w:rPr>
          <w:lang w:val="ru-RU"/>
        </w:rPr>
      </w:pPr>
    </w:p>
    <w:p w:rsidR="00E84DE1" w:rsidRPr="00E84DE1" w:rsidRDefault="00537D05" w:rsidP="00E84DE1">
      <w:pPr>
        <w:rPr>
          <w:lang w:val="ru-RU"/>
        </w:rPr>
      </w:pPr>
      <w:r>
        <w:rPr>
          <w:lang w:val="ru-RU"/>
        </w:rPr>
        <w:t xml:space="preserve">Два числа </w:t>
      </w:r>
      <w:r>
        <w:t>real</w:t>
      </w:r>
      <w:r w:rsidRPr="00FF0FCC">
        <w:rPr>
          <w:lang w:val="ru-RU"/>
        </w:rPr>
        <w:t>(8)</w:t>
      </w:r>
      <w:r>
        <w:rPr>
          <w:lang w:val="ru-RU"/>
        </w:rPr>
        <w:t xml:space="preserve">:   </w:t>
      </w:r>
      <w:r w:rsidRPr="00C72B67">
        <w:rPr>
          <w:i/>
        </w:rPr>
        <w:t>d</w:t>
      </w:r>
      <w:r w:rsidRPr="00C72B67">
        <w:rPr>
          <w:i/>
          <w:vertAlign w:val="subscript"/>
        </w:rPr>
        <w:t>cut</w:t>
      </w:r>
      <w:r w:rsidRPr="00C72B67">
        <w:rPr>
          <w:i/>
          <w:lang w:val="ru-RU"/>
        </w:rPr>
        <w:tab/>
      </w:r>
      <w:r w:rsidRPr="00C72B67">
        <w:rPr>
          <w:i/>
        </w:rPr>
        <w:t>δd</w:t>
      </w:r>
      <w:r>
        <w:rPr>
          <w:i/>
          <w:lang w:val="ru-RU"/>
        </w:rPr>
        <w:t xml:space="preserve"> </w:t>
      </w:r>
      <w:r>
        <w:rPr>
          <w:lang w:val="ru-RU"/>
        </w:rPr>
        <w:t xml:space="preserve">указывающих радиус обрезания потенциала, и толщину мягкого обрезания потенциала, оба в </w:t>
      </w:r>
      <w:r w:rsidRPr="009B2AAD">
        <w:rPr>
          <w:lang w:val="ru-RU"/>
        </w:rPr>
        <w:t>[</w:t>
      </w:r>
      <w:r>
        <w:t>A</w:t>
      </w:r>
      <w:r w:rsidRPr="009B2AAD">
        <w:rPr>
          <w:lang w:val="ru-RU"/>
        </w:rPr>
        <w:t>]</w:t>
      </w:r>
      <w:r w:rsidR="00E84DE1">
        <w:rPr>
          <w:lang w:val="ru-RU"/>
        </w:rPr>
        <w:t>,</w:t>
      </w:r>
      <w:r>
        <w:rPr>
          <w:lang w:val="ru-RU"/>
        </w:rPr>
        <w:t xml:space="preserve"> обязательны для любого потенциала</w:t>
      </w:r>
      <w:r w:rsidR="001F6395">
        <w:rPr>
          <w:lang w:val="ru-RU"/>
        </w:rPr>
        <w:t xml:space="preserve"> (даже для тех, которые их не используют, эта строка должна быть в файле)</w:t>
      </w:r>
      <w:r>
        <w:rPr>
          <w:lang w:val="ru-RU"/>
        </w:rPr>
        <w:t>. Обрезание используется всегда, подразумевая короткодействующий потенциал. Функция обрезания – это функция вида Ферми</w:t>
      </w:r>
      <w:r w:rsidRPr="009B2AAD">
        <w:rPr>
          <w:lang w:val="ru-RU"/>
        </w:rPr>
        <w:t>:</w:t>
      </w:r>
      <w:r>
        <w:rPr>
          <w:lang w:val="ru-RU"/>
        </w:rPr>
        <w:t xml:space="preserve"> </w:t>
      </w:r>
    </w:p>
    <w:p w:rsidR="00E84DE1" w:rsidRPr="00E84DE1" w:rsidRDefault="00E84DE1" w:rsidP="00537D05">
      <w:pPr>
        <w:ind w:firstLine="0"/>
        <w:rPr>
          <w:rFonts w:eastAsiaTheme="minorEastAsia"/>
          <w:lang w:val="ru-RU"/>
        </w:rPr>
      </w:pPr>
      <m:oMathPara>
        <m:oMathParaPr>
          <m:jc m:val="center"/>
        </m:oMathParaPr>
        <m:oMath>
          <m:r>
            <w:rPr>
              <w:rFonts w:ascii="Cambria Math" w:eastAsiaTheme="minorEastAsia" w:hAnsi="Cambria Math"/>
              <w:lang w:val="ru-RU"/>
            </w:rPr>
            <m:t>f=</m:t>
          </m:r>
          <m:f>
            <m:fPr>
              <m:ctrlPr>
                <w:rPr>
                  <w:rFonts w:ascii="Cambria Math" w:eastAsiaTheme="minorEastAsia" w:hAnsi="Cambria Math"/>
                  <w:i/>
                  <w:lang w:val="ru-RU"/>
                </w:rPr>
              </m:ctrlPr>
            </m:fPr>
            <m:num>
              <m:r>
                <w:rPr>
                  <w:rFonts w:ascii="Cambria Math" w:eastAsiaTheme="minorEastAsia" w:hAnsi="Cambria Math"/>
                  <w:lang w:val="ru-RU"/>
                </w:rPr>
                <m:t>1</m:t>
              </m:r>
            </m:num>
            <m:den>
              <m:r>
                <w:rPr>
                  <w:rFonts w:ascii="Cambria Math" w:eastAsiaTheme="minorEastAsia" w:hAnsi="Cambria Math"/>
                  <w:lang w:val="ru-RU"/>
                </w:rPr>
                <m:t>1+exp⁡((</m:t>
              </m:r>
              <m:sSub>
                <m:sSubPr>
                  <m:ctrlPr>
                    <w:rPr>
                      <w:rFonts w:ascii="Cambria Math" w:eastAsiaTheme="minorEastAsia" w:hAnsi="Cambria Math"/>
                      <w:i/>
                      <w:lang w:val="ru-RU"/>
                    </w:rPr>
                  </m:ctrlPr>
                </m:sSubPr>
                <m:e>
                  <m:r>
                    <w:rPr>
                      <w:rFonts w:ascii="Cambria Math" w:eastAsiaTheme="minorEastAsia" w:hAnsi="Cambria Math"/>
                    </w:rPr>
                    <m:t>R</m:t>
                  </m:r>
                </m:e>
                <m:sub>
                  <m:r>
                    <w:rPr>
                      <w:rFonts w:ascii="Cambria Math" w:eastAsiaTheme="minorEastAsia" w:hAnsi="Cambria Math"/>
                      <w:lang w:val="ru-RU"/>
                    </w:rPr>
                    <m:t>ij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d</m:t>
                  </m:r>
                </m:e>
                <m:sub>
                  <m:r>
                    <w:rPr>
                      <w:rFonts w:ascii="Cambria Math" w:eastAsiaTheme="minorEastAsia" w:hAnsi="Cambria Math"/>
                      <w:lang w:val="ru-RU"/>
                    </w:rPr>
                    <m:t>cut</m:t>
                  </m:r>
                </m:sub>
              </m:sSub>
              <m:r>
                <w:rPr>
                  <w:rFonts w:ascii="Cambria Math" w:eastAsiaTheme="minorEastAsia" w:hAnsi="Cambria Math"/>
                  <w:lang w:val="ru-RU"/>
                </w:rPr>
                <m:t>)/</m:t>
              </m:r>
              <m:r>
                <w:rPr>
                  <w:rFonts w:ascii="Cambria Math" w:eastAsiaTheme="minorEastAsia" w:hAnsi="Cambria Math"/>
                </w:rPr>
                <m:t>δd</m:t>
              </m:r>
              <m:r>
                <w:rPr>
                  <w:rFonts w:ascii="Cambria Math" w:eastAsiaTheme="minorEastAsia" w:hAnsi="Cambria Math"/>
                  <w:lang w:val="ru-RU"/>
                </w:rPr>
                <m:t>)</m:t>
              </m:r>
            </m:den>
          </m:f>
          <m:r>
            <w:rPr>
              <w:rFonts w:ascii="Cambria Math" w:eastAsiaTheme="minorEastAsia" w:hAnsi="Cambria Math"/>
              <w:lang w:val="ru-RU"/>
            </w:rPr>
            <m:t xml:space="preserve"> </m:t>
          </m:r>
        </m:oMath>
      </m:oMathPara>
    </w:p>
    <w:p w:rsidR="00260A8E" w:rsidRPr="00BA2BA4" w:rsidRDefault="00537D05" w:rsidP="00A53430">
      <w:pPr>
        <w:ind w:firstLine="0"/>
        <w:rPr>
          <w:rFonts w:eastAsiaTheme="minorEastAsia"/>
          <w:lang w:val="ru-RU"/>
        </w:rPr>
      </w:pPr>
      <w:r>
        <w:rPr>
          <w:rFonts w:eastAsiaTheme="minorEastAsia"/>
          <w:lang w:val="ru-RU"/>
        </w:rPr>
        <w:t xml:space="preserve">Чтобы не использовать обрезание в расчете, можно указать </w:t>
      </w:r>
      <w:r w:rsidRPr="00C72B67">
        <w:rPr>
          <w:i/>
        </w:rPr>
        <w:t>d</w:t>
      </w:r>
      <w:r w:rsidRPr="00C72B67">
        <w:rPr>
          <w:i/>
          <w:vertAlign w:val="subscript"/>
        </w:rPr>
        <w:t>cut</w:t>
      </w:r>
      <w:r>
        <w:rPr>
          <w:rFonts w:eastAsiaTheme="minorEastAsia"/>
          <w:lang w:val="ru-RU"/>
        </w:rPr>
        <w:t xml:space="preserve"> очень большим (но очень желательно делать его настолько маленьким, насколько возможно, потому что это ускоряет расчет – это указывает коду, что не надо обсчитывать взаимодействие далеких друг от друга атомов, которое заведомо равно нулю для большинства потенциалов).</w:t>
      </w:r>
      <w:r w:rsidRPr="00C72B67">
        <w:rPr>
          <w:rFonts w:eastAsiaTheme="minorEastAsia"/>
          <w:lang w:val="ru-RU"/>
        </w:rPr>
        <w:t xml:space="preserve"> </w:t>
      </w:r>
      <w:r>
        <w:rPr>
          <w:rFonts w:eastAsiaTheme="minorEastAsia"/>
          <w:lang w:val="ru-RU"/>
        </w:rPr>
        <w:t xml:space="preserve">В расчете взаимодействие полагается равным нулю для </w:t>
      </w:r>
      <m:oMath>
        <m:sSub>
          <m:sSubPr>
            <m:ctrlPr>
              <w:rPr>
                <w:rFonts w:ascii="Cambria Math" w:hAnsi="Cambria Math"/>
                <w:i/>
                <w:lang w:val="ru-RU"/>
              </w:rPr>
            </m:ctrlPr>
          </m:sSubPr>
          <m:e>
            <m:r>
              <w:rPr>
                <w:rFonts w:ascii="Cambria Math" w:hAnsi="Cambria Math"/>
              </w:rPr>
              <m:t>R</m:t>
            </m:r>
          </m:e>
          <m:sub>
            <m:r>
              <w:rPr>
                <w:rFonts w:ascii="Cambria Math" w:hAnsi="Cambria Math"/>
                <w:lang w:val="ru-RU"/>
              </w:rPr>
              <m:t>ij</m:t>
            </m:r>
          </m:sub>
        </m:sSub>
        <m:r>
          <w:rPr>
            <w:rFonts w:ascii="Cambria Math" w:hAnsi="Cambria Math"/>
            <w:lang w:val="ru-RU"/>
          </w:rPr>
          <m:t>&gt;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cut</m:t>
            </m:r>
          </m:sub>
        </m:sSub>
        <m:r>
          <m:rPr>
            <m:sty m:val="p"/>
          </m:rPr>
          <w:rPr>
            <w:rFonts w:ascii="Cambria Math" w:hAnsi="Cambria Math"/>
            <w:lang w:val="ru-RU"/>
          </w:rPr>
          <m:t xml:space="preserve">+10 </m:t>
        </m:r>
        <m:r>
          <m:rPr>
            <m:sty m:val="p"/>
          </m:rPr>
          <w:rPr>
            <w:rFonts w:ascii="Cambria Math" w:hAnsi="Cambria Math"/>
          </w:rPr>
          <m:t>δ</m:t>
        </m:r>
        <m:r>
          <w:rPr>
            <w:rFonts w:ascii="Cambria Math" w:hAnsi="Cambria Math"/>
          </w:rPr>
          <m:t>d</m:t>
        </m:r>
      </m:oMath>
      <w:r w:rsidRPr="00C72B67">
        <w:rPr>
          <w:rFonts w:eastAsiaTheme="minorEastAsia"/>
          <w:lang w:val="ru-RU"/>
        </w:rPr>
        <w:t>.</w:t>
      </w:r>
    </w:p>
    <w:p w:rsidR="009B2AAD" w:rsidRPr="009B2AAD" w:rsidRDefault="00A53430" w:rsidP="00980748">
      <w:pPr>
        <w:rPr>
          <w:lang w:val="ru-RU"/>
        </w:rPr>
      </w:pPr>
      <w:r>
        <w:rPr>
          <w:lang w:val="ru-RU"/>
        </w:rPr>
        <w:t>Если используется больше одного потенциала, то п</w:t>
      </w:r>
      <w:r w:rsidR="009B2AAD">
        <w:rPr>
          <w:lang w:val="ru-RU"/>
        </w:rPr>
        <w:t>осле указания всех параметров нужно указать название следующего потенциала, используемого для этой же комбинации атомов, и указать для н</w:t>
      </w:r>
      <w:r w:rsidR="00014148">
        <w:rPr>
          <w:lang w:val="ru-RU"/>
        </w:rPr>
        <w:t>его все параметры в формате блок</w:t>
      </w:r>
      <w:r w:rsidR="009B2AAD">
        <w:rPr>
          <w:lang w:val="ru-RU"/>
        </w:rPr>
        <w:t>а,</w:t>
      </w:r>
      <w:r w:rsidR="00260A8E">
        <w:rPr>
          <w:lang w:val="ru-RU"/>
        </w:rPr>
        <w:t xml:space="preserve"> аналогичного строкам 2-…</w:t>
      </w:r>
      <w:r w:rsidR="009B2AAD">
        <w:rPr>
          <w:lang w:val="ru-RU"/>
        </w:rPr>
        <w:t>, для всех потенциалов.</w:t>
      </w:r>
    </w:p>
    <w:p w:rsidR="00FD24A7" w:rsidRPr="00FF0FCC" w:rsidRDefault="00FD24A7" w:rsidP="00F87CE8">
      <w:pPr>
        <w:pStyle w:val="ListParagraph"/>
        <w:rPr>
          <w:lang w:val="ru-RU"/>
        </w:rPr>
      </w:pPr>
    </w:p>
    <w:p w:rsidR="00FD24A7" w:rsidRDefault="00FD24A7" w:rsidP="00FD24A7">
      <w:pPr>
        <w:pStyle w:val="Heading3"/>
        <w:numPr>
          <w:ilvl w:val="0"/>
          <w:numId w:val="4"/>
        </w:numPr>
        <w:rPr>
          <w:lang w:val="ru-RU"/>
        </w:rPr>
      </w:pPr>
      <w:bookmarkStart w:id="29" w:name="_Toc93747215"/>
      <w:r>
        <w:rPr>
          <w:lang w:val="ru-RU"/>
        </w:rPr>
        <w:t>Папка</w:t>
      </w:r>
      <w:r w:rsidRPr="00EF35BB">
        <w:rPr>
          <w:lang w:val="ru-RU"/>
        </w:rPr>
        <w:t xml:space="preserve"> Normalized_CDF</w:t>
      </w:r>
      <w:bookmarkEnd w:id="29"/>
    </w:p>
    <w:p w:rsidR="00EF35BB" w:rsidRPr="00FD24A7" w:rsidRDefault="008C325E" w:rsidP="00FD24A7">
      <w:pPr>
        <w:rPr>
          <w:lang w:val="ru-RU"/>
        </w:rPr>
      </w:pPr>
      <w:r w:rsidRPr="00FD24A7">
        <w:rPr>
          <w:lang w:val="ru-RU"/>
        </w:rPr>
        <w:t>В</w:t>
      </w:r>
      <w:r w:rsidR="00EF35BB" w:rsidRPr="00FD24A7">
        <w:rPr>
          <w:lang w:val="ru-RU"/>
        </w:rPr>
        <w:t xml:space="preserve"> папке</w:t>
      </w:r>
      <w:r w:rsidRPr="00FD24A7">
        <w:rPr>
          <w:lang w:val="ru-RU"/>
        </w:rPr>
        <w:t xml:space="preserve"> </w:t>
      </w:r>
      <w:r w:rsidRPr="00FD24A7">
        <w:rPr>
          <w:color w:val="1F497D" w:themeColor="text2"/>
          <w:lang w:val="ru-RU"/>
        </w:rPr>
        <w:t>Normalized_CDF</w:t>
      </w:r>
      <w:r w:rsidRPr="00FD24A7">
        <w:rPr>
          <w:lang w:val="ru-RU"/>
        </w:rPr>
        <w:t xml:space="preserve"> </w:t>
      </w:r>
      <w:r w:rsidR="00EF35BB" w:rsidRPr="00FD24A7">
        <w:rPr>
          <w:lang w:val="ru-RU"/>
        </w:rPr>
        <w:t xml:space="preserve">содержатся папки для оптических данных разных химических элементов. В каждой папке </w:t>
      </w:r>
      <w:r w:rsidRPr="00FD24A7">
        <w:rPr>
          <w:lang w:val="ru-RU"/>
        </w:rPr>
        <w:t xml:space="preserve">сохраняются </w:t>
      </w:r>
      <w:r w:rsidR="00EF35BB" w:rsidRPr="00FD24A7">
        <w:rPr>
          <w:lang w:val="ru-RU"/>
        </w:rPr>
        <w:t>файлы с численными</w:t>
      </w:r>
      <w:r w:rsidRPr="00FD24A7">
        <w:rPr>
          <w:lang w:val="ru-RU"/>
        </w:rPr>
        <w:t xml:space="preserve"> значения</w:t>
      </w:r>
      <w:r w:rsidR="00EF35BB" w:rsidRPr="00FD24A7">
        <w:rPr>
          <w:lang w:val="ru-RU"/>
        </w:rPr>
        <w:t>ми</w:t>
      </w:r>
      <w:r w:rsidRPr="00FD24A7">
        <w:rPr>
          <w:lang w:val="ru-RU"/>
        </w:rPr>
        <w:t xml:space="preserve"> КДФ глубоких оболочек атомов, полученные из </w:t>
      </w:r>
      <w:r w:rsidRPr="00EF35BB">
        <w:t>EPICS</w:t>
      </w:r>
      <w:r w:rsidRPr="00FD24A7">
        <w:rPr>
          <w:lang w:val="ru-RU"/>
        </w:rPr>
        <w:t xml:space="preserve">-2017, под названием </w:t>
      </w:r>
      <w:r w:rsidRPr="00FD24A7">
        <w:rPr>
          <w:color w:val="1F497D" w:themeColor="text2"/>
          <w:lang w:val="ru-RU"/>
        </w:rPr>
        <w:t>Optical_data_[</w:t>
      </w:r>
      <w:r w:rsidRPr="00FD24A7">
        <w:rPr>
          <w:i/>
          <w:color w:val="1F497D" w:themeColor="text2"/>
        </w:rPr>
        <w:t>shell</w:t>
      </w:r>
      <w:r w:rsidRPr="00FD24A7">
        <w:rPr>
          <w:color w:val="1F497D" w:themeColor="text2"/>
          <w:lang w:val="ru-RU"/>
        </w:rPr>
        <w:t>].dat</w:t>
      </w:r>
      <w:r w:rsidRPr="00FD24A7">
        <w:rPr>
          <w:lang w:val="ru-RU"/>
        </w:rPr>
        <w:t>, где [</w:t>
      </w:r>
      <w:r w:rsidRPr="00FD24A7">
        <w:rPr>
          <w:i/>
        </w:rPr>
        <w:t>shell</w:t>
      </w:r>
      <w:r w:rsidRPr="00FD24A7">
        <w:rPr>
          <w:lang w:val="ru-RU"/>
        </w:rPr>
        <w:t>] – название оболочки данного элемента. Эти данные потом используются</w:t>
      </w:r>
      <w:r w:rsidR="00EF35BB" w:rsidRPr="00FD24A7">
        <w:rPr>
          <w:lang w:val="ru-RU"/>
        </w:rPr>
        <w:t xml:space="preserve"> для автоматического подгона коэ</w:t>
      </w:r>
      <w:r w:rsidRPr="00FD24A7">
        <w:rPr>
          <w:lang w:val="ru-RU"/>
        </w:rPr>
        <w:t xml:space="preserve">ффициентов осцилляторов КДФ (см. ниже). </w:t>
      </w:r>
    </w:p>
    <w:p w:rsidR="008C325E" w:rsidRPr="00FD24A7" w:rsidRDefault="008C325E" w:rsidP="00FD24A7">
      <w:pPr>
        <w:rPr>
          <w:color w:val="1F497D" w:themeColor="text2"/>
          <w:lang w:val="ru-RU"/>
        </w:rPr>
      </w:pPr>
      <w:r w:rsidRPr="00FD24A7">
        <w:rPr>
          <w:lang w:val="ru-RU"/>
        </w:rPr>
        <w:t>А</w:t>
      </w:r>
      <w:r w:rsidR="00EF35BB" w:rsidRPr="00FD24A7">
        <w:rPr>
          <w:lang w:val="ru-RU"/>
        </w:rPr>
        <w:t>втоматически подогнанные коэффи</w:t>
      </w:r>
      <w:r w:rsidRPr="00FD24A7">
        <w:rPr>
          <w:lang w:val="ru-RU"/>
        </w:rPr>
        <w:t>циенты со</w:t>
      </w:r>
      <w:r w:rsidR="00EF35BB" w:rsidRPr="00FD24A7">
        <w:rPr>
          <w:lang w:val="ru-RU"/>
        </w:rPr>
        <w:t>х</w:t>
      </w:r>
      <w:r w:rsidRPr="00FD24A7">
        <w:rPr>
          <w:lang w:val="ru-RU"/>
        </w:rPr>
        <w:t xml:space="preserve">раняются в той же папке под названием </w:t>
      </w:r>
      <w:r w:rsidRPr="00FD24A7">
        <w:rPr>
          <w:color w:val="1F497D" w:themeColor="text2"/>
          <w:lang w:val="ru-RU"/>
        </w:rPr>
        <w:t>Fifted_CDF_coefficients_[</w:t>
      </w:r>
      <w:r w:rsidRPr="00FD24A7">
        <w:rPr>
          <w:i/>
          <w:color w:val="1F497D" w:themeColor="text2"/>
        </w:rPr>
        <w:t>shell</w:t>
      </w:r>
      <w:r w:rsidRPr="00FD24A7">
        <w:rPr>
          <w:color w:val="1F497D" w:themeColor="text2"/>
          <w:lang w:val="ru-RU"/>
        </w:rPr>
        <w:t xml:space="preserve">].dat. </w:t>
      </w:r>
    </w:p>
    <w:p w:rsidR="007E0850" w:rsidRPr="00FD24A7" w:rsidRDefault="007E0850" w:rsidP="00FD24A7">
      <w:pPr>
        <w:rPr>
          <w:i/>
          <w:color w:val="1F497D" w:themeColor="text2"/>
          <w:lang w:val="ru-RU"/>
        </w:rPr>
      </w:pPr>
      <w:r w:rsidRPr="00FD24A7">
        <w:rPr>
          <w:i/>
          <w:lang w:val="ru-RU"/>
        </w:rPr>
        <w:t>При задании нового материала, когда коэффициенты КДФ подбираются автоматически, обызательно нужно проверить, что КДФ с коэффициентами из файла Optical_data_[</w:t>
      </w:r>
      <w:r w:rsidRPr="00FD24A7">
        <w:rPr>
          <w:i/>
        </w:rPr>
        <w:t>shell</w:t>
      </w:r>
      <w:r w:rsidRPr="00FD24A7">
        <w:rPr>
          <w:i/>
          <w:lang w:val="ru-RU"/>
        </w:rPr>
        <w:t>].dat дают функцию, вопроизводящую данные из соответсвующего файла Fifted_CDF_coefficients_[</w:t>
      </w:r>
      <w:r w:rsidRPr="00FD24A7">
        <w:rPr>
          <w:i/>
        </w:rPr>
        <w:t>shell</w:t>
      </w:r>
      <w:r w:rsidRPr="00FD24A7">
        <w:rPr>
          <w:i/>
          <w:lang w:val="ru-RU"/>
        </w:rPr>
        <w:t>].dat, для каждой оболочки каждого элемента! Так же необ</w:t>
      </w:r>
      <w:r w:rsidR="00E14FE7" w:rsidRPr="00FD24A7">
        <w:rPr>
          <w:i/>
          <w:lang w:val="ru-RU"/>
        </w:rPr>
        <w:t>х</w:t>
      </w:r>
      <w:r w:rsidRPr="00FD24A7">
        <w:rPr>
          <w:i/>
          <w:lang w:val="ru-RU"/>
        </w:rPr>
        <w:t>одимо убедиться, что правила сумм выполняются для каждой оболочки.</w:t>
      </w:r>
      <w:r w:rsidRPr="00FD24A7">
        <w:rPr>
          <w:i/>
          <w:color w:val="1F497D" w:themeColor="text2"/>
          <w:lang w:val="ru-RU"/>
        </w:rPr>
        <w:t xml:space="preserve"> </w:t>
      </w:r>
    </w:p>
    <w:p w:rsidR="00E82346" w:rsidRPr="00FD24A7" w:rsidRDefault="00F85A8B" w:rsidP="00FD24A7">
      <w:pPr>
        <w:rPr>
          <w:lang w:val="ru-RU"/>
        </w:rPr>
      </w:pPr>
      <w:r w:rsidRPr="00FD24A7">
        <w:rPr>
          <w:lang w:val="ru-RU"/>
        </w:rPr>
        <w:t xml:space="preserve">Преимущество такого формата в том, что глубокие оболочки – атомные, не </w:t>
      </w:r>
      <w:r w:rsidR="00EF35BB" w:rsidRPr="00FD24A7">
        <w:rPr>
          <w:lang w:val="ru-RU"/>
        </w:rPr>
        <w:t xml:space="preserve">особо </w:t>
      </w:r>
      <w:r w:rsidRPr="00FD24A7">
        <w:rPr>
          <w:lang w:val="ru-RU"/>
        </w:rPr>
        <w:t>ч</w:t>
      </w:r>
      <w:r w:rsidR="0085201A" w:rsidRPr="00FD24A7">
        <w:rPr>
          <w:lang w:val="ru-RU"/>
        </w:rPr>
        <w:t>увствительны к</w:t>
      </w:r>
      <w:r w:rsidRPr="00FD24A7">
        <w:rPr>
          <w:lang w:val="ru-RU"/>
        </w:rPr>
        <w:t xml:space="preserve"> структуре материала, и поэтому для различных материалов, состоящих из одних и тех же элементов, остаются </w:t>
      </w:r>
      <w:r w:rsidR="00EF35BB" w:rsidRPr="00FD24A7">
        <w:rPr>
          <w:lang w:val="ru-RU"/>
        </w:rPr>
        <w:t xml:space="preserve">более-менее </w:t>
      </w:r>
      <w:r w:rsidRPr="00FD24A7">
        <w:rPr>
          <w:lang w:val="ru-RU"/>
        </w:rPr>
        <w:t>одинаковыми</w:t>
      </w:r>
      <w:r w:rsidR="00EF35BB" w:rsidRPr="00FD24A7">
        <w:rPr>
          <w:lang w:val="ru-RU"/>
        </w:rPr>
        <w:t xml:space="preserve"> – предполагаем, что они не меняются вообще</w:t>
      </w:r>
      <w:r w:rsidRPr="00FD24A7">
        <w:rPr>
          <w:lang w:val="ru-RU"/>
        </w:rPr>
        <w:t>. Т.е. можно их не пересчитывать, а просто использовать из предыдущих расчетов – нужно только перенормировать на плотность нового материала (</w:t>
      </w:r>
      <w:r w:rsidR="005B5E6F" w:rsidRPr="008C325E">
        <w:t>TREKIS</w:t>
      </w:r>
      <w:r w:rsidRPr="00FD24A7">
        <w:rPr>
          <w:lang w:val="ru-RU"/>
        </w:rPr>
        <w:t xml:space="preserve"> это делает автоматически)</w:t>
      </w:r>
      <w:r w:rsidR="00E82346" w:rsidRPr="00FD24A7">
        <w:rPr>
          <w:lang w:val="ru-RU"/>
        </w:rPr>
        <w:t>.</w:t>
      </w:r>
    </w:p>
    <w:p w:rsidR="00EF35BB" w:rsidRPr="00FD24A7" w:rsidRDefault="00EF35BB" w:rsidP="00FD24A7">
      <w:pPr>
        <w:rPr>
          <w:lang w:val="ru-RU"/>
        </w:rPr>
      </w:pPr>
      <w:r w:rsidRPr="00FD24A7">
        <w:rPr>
          <w:lang w:val="ru-RU"/>
        </w:rPr>
        <w:t xml:space="preserve">Строго говоря, они немного меняются от материала к материалу, и тем более меняются при ионизации атомов, особенно ионизации глубоких оболочек, и особенно многократной ионизации, которая произвидотся БТИ. Этого мы пока учесть не может. Для учета можно использовать, например, метод Хартри-Фока(-Слеттера), в частности в коде </w:t>
      </w:r>
      <w:r w:rsidRPr="00EF35BB">
        <w:t>XATOM</w:t>
      </w:r>
      <w:r w:rsidRPr="00EF35BB">
        <w:fldChar w:fldCharType="begin" w:fldLock="1"/>
      </w:r>
      <w:r w:rsidR="00B400D4">
        <w:instrText>ADDIN</w:instrText>
      </w:r>
      <w:r w:rsidR="00B400D4" w:rsidRPr="00B400D4">
        <w:rPr>
          <w:lang w:val="ru-RU"/>
        </w:rPr>
        <w:instrText xml:space="preserve"> </w:instrText>
      </w:r>
      <w:r w:rsidR="00B400D4">
        <w:instrText>CSL</w:instrText>
      </w:r>
      <w:r w:rsidR="00B400D4" w:rsidRPr="00B400D4">
        <w:rPr>
          <w:lang w:val="ru-RU"/>
        </w:rPr>
        <w:instrText>_</w:instrText>
      </w:r>
      <w:r w:rsidR="00B400D4">
        <w:instrText>CITATION</w:instrText>
      </w:r>
      <w:r w:rsidR="00B400D4" w:rsidRPr="00B400D4">
        <w:rPr>
          <w:lang w:val="ru-RU"/>
        </w:rPr>
        <w:instrText xml:space="preserve"> {"</w:instrText>
      </w:r>
      <w:r w:rsidR="00B400D4">
        <w:instrText>citationItems</w:instrText>
      </w:r>
      <w:r w:rsidR="00B400D4" w:rsidRPr="00B400D4">
        <w:rPr>
          <w:lang w:val="ru-RU"/>
        </w:rPr>
        <w:instrText>":[{"</w:instrText>
      </w:r>
      <w:r w:rsidR="00B400D4">
        <w:instrText>id</w:instrText>
      </w:r>
      <w:r w:rsidR="00B400D4" w:rsidRPr="00B400D4">
        <w:rPr>
          <w:lang w:val="ru-RU"/>
        </w:rPr>
        <w:instrText>":"</w:instrText>
      </w:r>
      <w:r w:rsidR="00B400D4">
        <w:instrText>ITEM</w:instrText>
      </w:r>
      <w:r w:rsidR="00B400D4" w:rsidRPr="00B400D4">
        <w:rPr>
          <w:lang w:val="ru-RU"/>
        </w:rPr>
        <w:instrText>-1","</w:instrText>
      </w:r>
      <w:r w:rsidR="00B400D4">
        <w:instrText>itemData</w:instrText>
      </w:r>
      <w:r w:rsidR="00B400D4" w:rsidRPr="00B400D4">
        <w:rPr>
          <w:lang w:val="ru-RU"/>
        </w:rPr>
        <w:instrText>":{"</w:instrText>
      </w:r>
      <w:r w:rsidR="00B400D4">
        <w:instrText>DOI</w:instrText>
      </w:r>
      <w:r w:rsidR="00B400D4" w:rsidRPr="00B400D4">
        <w:rPr>
          <w:lang w:val="ru-RU"/>
        </w:rPr>
        <w:instrText>":"10.1107/</w:instrText>
      </w:r>
      <w:r w:rsidR="00B400D4">
        <w:instrText>S</w:instrText>
      </w:r>
      <w:r w:rsidR="00B400D4" w:rsidRPr="00B400D4">
        <w:rPr>
          <w:lang w:val="ru-RU"/>
        </w:rPr>
        <w:instrText>1600576716006014","</w:instrText>
      </w:r>
      <w:r w:rsidR="00B400D4">
        <w:instrText>abstract</w:instrText>
      </w:r>
      <w:r w:rsidR="00B400D4" w:rsidRPr="00B400D4">
        <w:rPr>
          <w:lang w:val="ru-RU"/>
        </w:rPr>
        <w:instrText>":"</w:instrText>
      </w:r>
      <w:r w:rsidR="00B400D4">
        <w:instrText>Rapid</w:instrText>
      </w:r>
      <w:r w:rsidR="00B400D4" w:rsidRPr="00B400D4">
        <w:rPr>
          <w:lang w:val="ru-RU"/>
        </w:rPr>
        <w:instrText xml:space="preserve"> </w:instrText>
      </w:r>
      <w:r w:rsidR="00B400D4">
        <w:instrText>development</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X</w:instrText>
      </w:r>
      <w:r w:rsidR="00B400D4" w:rsidRPr="00B400D4">
        <w:rPr>
          <w:lang w:val="ru-RU"/>
        </w:rPr>
        <w:instrText>-</w:instrText>
      </w:r>
      <w:r w:rsidR="00B400D4">
        <w:instrText>ray</w:instrText>
      </w:r>
      <w:r w:rsidR="00B400D4" w:rsidRPr="00B400D4">
        <w:rPr>
          <w:lang w:val="ru-RU"/>
        </w:rPr>
        <w:instrText xml:space="preserve"> </w:instrText>
      </w:r>
      <w:r w:rsidR="00B400D4">
        <w:instrText>free</w:instrText>
      </w:r>
      <w:r w:rsidR="00B400D4" w:rsidRPr="00B400D4">
        <w:rPr>
          <w:lang w:val="ru-RU"/>
        </w:rPr>
        <w:instrText>-</w:instrText>
      </w:r>
      <w:r w:rsidR="00B400D4">
        <w:instrText>electron</w:instrText>
      </w:r>
      <w:r w:rsidR="00B400D4" w:rsidRPr="00B400D4">
        <w:rPr>
          <w:lang w:val="ru-RU"/>
        </w:rPr>
        <w:instrText xml:space="preserve"> </w:instrText>
      </w:r>
      <w:r w:rsidR="00B400D4">
        <w:instrText>laser</w:instrText>
      </w:r>
      <w:r w:rsidR="00B400D4" w:rsidRPr="00B400D4">
        <w:rPr>
          <w:lang w:val="ru-RU"/>
        </w:rPr>
        <w:instrText xml:space="preserve"> (</w:instrText>
      </w:r>
      <w:r w:rsidR="00B400D4">
        <w:instrText>XFEL</w:instrText>
      </w:r>
      <w:r w:rsidR="00B400D4" w:rsidRPr="00B400D4">
        <w:rPr>
          <w:lang w:val="ru-RU"/>
        </w:rPr>
        <w:instrText xml:space="preserve">) </w:instrText>
      </w:r>
      <w:r w:rsidR="00B400D4">
        <w:instrText>science</w:instrText>
      </w:r>
      <w:r w:rsidR="00B400D4" w:rsidRPr="00B400D4">
        <w:rPr>
          <w:lang w:val="ru-RU"/>
        </w:rPr>
        <w:instrText xml:space="preserve"> </w:instrText>
      </w:r>
      <w:r w:rsidR="00B400D4">
        <w:instrText>has</w:instrText>
      </w:r>
      <w:r w:rsidR="00B400D4" w:rsidRPr="00B400D4">
        <w:rPr>
          <w:lang w:val="ru-RU"/>
        </w:rPr>
        <w:instrText xml:space="preserve"> </w:instrText>
      </w:r>
      <w:r w:rsidR="00B400D4">
        <w:instrText>taken</w:instrText>
      </w:r>
      <w:r w:rsidR="00B400D4" w:rsidRPr="00B400D4">
        <w:rPr>
          <w:lang w:val="ru-RU"/>
        </w:rPr>
        <w:instrText xml:space="preserve"> </w:instrText>
      </w:r>
      <w:r w:rsidR="00B400D4">
        <w:instrText>place</w:instrText>
      </w:r>
      <w:r w:rsidR="00B400D4" w:rsidRPr="00B400D4">
        <w:rPr>
          <w:lang w:val="ru-RU"/>
        </w:rPr>
        <w:instrText xml:space="preserve"> </w:instrText>
      </w:r>
      <w:r w:rsidR="00B400D4">
        <w:instrText>in</w:instrText>
      </w:r>
      <w:r w:rsidR="00B400D4" w:rsidRPr="00B400D4">
        <w:rPr>
          <w:lang w:val="ru-RU"/>
        </w:rPr>
        <w:instrText xml:space="preserve"> </w:instrText>
      </w:r>
      <w:r w:rsidR="00B400D4">
        <w:instrText>recent</w:instrText>
      </w:r>
      <w:r w:rsidR="00B400D4" w:rsidRPr="00B400D4">
        <w:rPr>
          <w:lang w:val="ru-RU"/>
        </w:rPr>
        <w:instrText xml:space="preserve"> </w:instrText>
      </w:r>
      <w:r w:rsidR="00B400D4">
        <w:instrText>years</w:instrText>
      </w:r>
      <w:r w:rsidR="00B400D4" w:rsidRPr="00B400D4">
        <w:rPr>
          <w:lang w:val="ru-RU"/>
        </w:rPr>
        <w:instrText xml:space="preserve"> </w:instrText>
      </w:r>
      <w:r w:rsidR="00B400D4">
        <w:instrText>owing</w:instrText>
      </w:r>
      <w:r w:rsidR="00B400D4" w:rsidRPr="00B400D4">
        <w:rPr>
          <w:lang w:val="ru-RU"/>
        </w:rPr>
        <w:instrText xml:space="preserve"> </w:instrText>
      </w:r>
      <w:r w:rsidR="00B400D4">
        <w:instrText>to</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consecutive</w:instrText>
      </w:r>
      <w:r w:rsidR="00B400D4" w:rsidRPr="00B400D4">
        <w:rPr>
          <w:lang w:val="ru-RU"/>
        </w:rPr>
        <w:instrText xml:space="preserve"> </w:instrText>
      </w:r>
      <w:r w:rsidR="00B400D4">
        <w:instrText>launch</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large</w:instrText>
      </w:r>
      <w:r w:rsidR="00B400D4" w:rsidRPr="00B400D4">
        <w:rPr>
          <w:lang w:val="ru-RU"/>
        </w:rPr>
        <w:instrText>-</w:instrText>
      </w:r>
      <w:r w:rsidR="00B400D4">
        <w:instrText>scale</w:instrText>
      </w:r>
      <w:r w:rsidR="00B400D4" w:rsidRPr="00B400D4">
        <w:rPr>
          <w:lang w:val="ru-RU"/>
        </w:rPr>
        <w:instrText xml:space="preserve"> </w:instrText>
      </w:r>
      <w:r w:rsidR="00B400D4">
        <w:instrText>XFEL</w:instrText>
      </w:r>
      <w:r w:rsidR="00B400D4" w:rsidRPr="00B400D4">
        <w:rPr>
          <w:lang w:val="ru-RU"/>
        </w:rPr>
        <w:instrText xml:space="preserve"> </w:instrText>
      </w:r>
      <w:r w:rsidR="00B400D4">
        <w:instrText>instruments</w:instrText>
      </w:r>
      <w:r w:rsidR="00B400D4" w:rsidRPr="00B400D4">
        <w:rPr>
          <w:lang w:val="ru-RU"/>
        </w:rPr>
        <w:instrText xml:space="preserve"> </w:instrText>
      </w:r>
      <w:r w:rsidR="00B400D4">
        <w:instrText>around</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world</w:instrText>
      </w:r>
      <w:r w:rsidR="00B400D4" w:rsidRPr="00B400D4">
        <w:rPr>
          <w:lang w:val="ru-RU"/>
        </w:rPr>
        <w:instrText xml:space="preserve">. </w:instrText>
      </w:r>
      <w:r w:rsidR="00B400D4">
        <w:instrText>Research</w:instrText>
      </w:r>
      <w:r w:rsidR="00B400D4" w:rsidRPr="00B400D4">
        <w:rPr>
          <w:lang w:val="ru-RU"/>
        </w:rPr>
        <w:instrText xml:space="preserve"> </w:instrText>
      </w:r>
      <w:r w:rsidR="00B400D4">
        <w:instrText>areas</w:instrText>
      </w:r>
      <w:r w:rsidR="00B400D4" w:rsidRPr="00B400D4">
        <w:rPr>
          <w:lang w:val="ru-RU"/>
        </w:rPr>
        <w:instrText xml:space="preserve"> </w:instrText>
      </w:r>
      <w:r w:rsidR="00B400D4">
        <w:instrText>such</w:instrText>
      </w:r>
      <w:r w:rsidR="00B400D4" w:rsidRPr="00B400D4">
        <w:rPr>
          <w:lang w:val="ru-RU"/>
        </w:rPr>
        <w:instrText xml:space="preserve"> </w:instrText>
      </w:r>
      <w:r w:rsidR="00B400D4">
        <w:instrText>as</w:instrText>
      </w:r>
      <w:r w:rsidR="00B400D4" w:rsidRPr="00B400D4">
        <w:rPr>
          <w:lang w:val="ru-RU"/>
        </w:rPr>
        <w:instrText xml:space="preserve"> </w:instrText>
      </w:r>
      <w:r w:rsidR="00B400D4">
        <w:instrText>warm</w:instrText>
      </w:r>
      <w:r w:rsidR="00B400D4" w:rsidRPr="00B400D4">
        <w:rPr>
          <w:lang w:val="ru-RU"/>
        </w:rPr>
        <w:instrText xml:space="preserve"> </w:instrText>
      </w:r>
      <w:r w:rsidR="00B400D4">
        <w:instrText>dense</w:instrText>
      </w:r>
      <w:r w:rsidR="00B400D4" w:rsidRPr="00B400D4">
        <w:rPr>
          <w:lang w:val="ru-RU"/>
        </w:rPr>
        <w:instrText xml:space="preserve"> </w:instrText>
      </w:r>
      <w:r w:rsidR="00B400D4">
        <w:instrText>matter</w:instrText>
      </w:r>
      <w:r w:rsidR="00B400D4" w:rsidRPr="00B400D4">
        <w:rPr>
          <w:lang w:val="ru-RU"/>
        </w:rPr>
        <w:instrText xml:space="preserve"> </w:instrText>
      </w:r>
      <w:r w:rsidR="00B400D4">
        <w:instrText>physics</w:instrText>
      </w:r>
      <w:r w:rsidR="00B400D4" w:rsidRPr="00B400D4">
        <w:rPr>
          <w:lang w:val="ru-RU"/>
        </w:rPr>
        <w:instrText xml:space="preserve"> </w:instrText>
      </w:r>
      <w:r w:rsidR="00B400D4">
        <w:instrText>and</w:instrText>
      </w:r>
      <w:r w:rsidR="00B400D4" w:rsidRPr="00B400D4">
        <w:rPr>
          <w:lang w:val="ru-RU"/>
        </w:rPr>
        <w:instrText xml:space="preserve"> </w:instrText>
      </w:r>
      <w:r w:rsidR="00B400D4">
        <w:instrText>coherent</w:instrText>
      </w:r>
      <w:r w:rsidR="00B400D4" w:rsidRPr="00B400D4">
        <w:rPr>
          <w:lang w:val="ru-RU"/>
        </w:rPr>
        <w:instrText xml:space="preserve"> </w:instrText>
      </w:r>
      <w:r w:rsidR="00B400D4">
        <w:instrText>X</w:instrText>
      </w:r>
      <w:r w:rsidR="00B400D4" w:rsidRPr="00B400D4">
        <w:rPr>
          <w:lang w:val="ru-RU"/>
        </w:rPr>
        <w:instrText>-</w:instrText>
      </w:r>
      <w:r w:rsidR="00B400D4">
        <w:instrText>ray</w:instrText>
      </w:r>
      <w:r w:rsidR="00B400D4" w:rsidRPr="00B400D4">
        <w:rPr>
          <w:lang w:val="ru-RU"/>
        </w:rPr>
        <w:instrText xml:space="preserve"> </w:instrText>
      </w:r>
      <w:r w:rsidR="00B400D4">
        <w:instrText>imaging</w:instrText>
      </w:r>
      <w:r w:rsidR="00B400D4" w:rsidRPr="00B400D4">
        <w:rPr>
          <w:lang w:val="ru-RU"/>
        </w:rPr>
        <w:instrText xml:space="preserve"> </w:instrText>
      </w:r>
      <w:r w:rsidR="00B400D4">
        <w:instrText>take</w:instrText>
      </w:r>
      <w:r w:rsidR="00B400D4" w:rsidRPr="00B400D4">
        <w:rPr>
          <w:lang w:val="ru-RU"/>
        </w:rPr>
        <w:instrText xml:space="preserve"> </w:instrText>
      </w:r>
      <w:r w:rsidR="00B400D4">
        <w:instrText>advantage</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unprecedentedly</w:instrText>
      </w:r>
      <w:r w:rsidR="00B400D4" w:rsidRPr="00B400D4">
        <w:rPr>
          <w:lang w:val="ru-RU"/>
        </w:rPr>
        <w:instrText xml:space="preserve"> </w:instrText>
      </w:r>
      <w:r w:rsidR="00B400D4">
        <w:instrText>high</w:instrText>
      </w:r>
      <w:r w:rsidR="00B400D4" w:rsidRPr="00B400D4">
        <w:rPr>
          <w:lang w:val="ru-RU"/>
        </w:rPr>
        <w:instrText xml:space="preserve"> </w:instrText>
      </w:r>
      <w:r w:rsidR="00B400D4">
        <w:instrText>intensities</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XFELs</w:instrText>
      </w:r>
      <w:r w:rsidR="00B400D4" w:rsidRPr="00B400D4">
        <w:rPr>
          <w:lang w:val="ru-RU"/>
        </w:rPr>
        <w:instrText xml:space="preserve">. </w:instrText>
      </w:r>
      <w:r w:rsidR="00B400D4">
        <w:instrText>A</w:instrText>
      </w:r>
      <w:r w:rsidR="00B400D4" w:rsidRPr="00B400D4">
        <w:rPr>
          <w:lang w:val="ru-RU"/>
        </w:rPr>
        <w:instrText xml:space="preserve"> </w:instrText>
      </w:r>
      <w:r w:rsidR="00B400D4">
        <w:instrText>single</w:instrText>
      </w:r>
      <w:r w:rsidR="00B400D4" w:rsidRPr="00B400D4">
        <w:rPr>
          <w:lang w:val="ru-RU"/>
        </w:rPr>
        <w:instrText xml:space="preserve"> </w:instrText>
      </w:r>
      <w:r w:rsidR="00B400D4">
        <w:instrText>XFEL</w:instrText>
      </w:r>
      <w:r w:rsidR="00B400D4" w:rsidRPr="00B400D4">
        <w:rPr>
          <w:lang w:val="ru-RU"/>
        </w:rPr>
        <w:instrText xml:space="preserve"> </w:instrText>
      </w:r>
      <w:r w:rsidR="00B400D4">
        <w:instrText>pulse</w:instrText>
      </w:r>
      <w:r w:rsidR="00B400D4" w:rsidRPr="00B400D4">
        <w:rPr>
          <w:lang w:val="ru-RU"/>
        </w:rPr>
        <w:instrText xml:space="preserve"> </w:instrText>
      </w:r>
      <w:r w:rsidR="00B400D4">
        <w:instrText>can</w:instrText>
      </w:r>
      <w:r w:rsidR="00B400D4" w:rsidRPr="00B400D4">
        <w:rPr>
          <w:lang w:val="ru-RU"/>
        </w:rPr>
        <w:instrText xml:space="preserve"> </w:instrText>
      </w:r>
      <w:r w:rsidR="00B400D4">
        <w:instrText>induce</w:instrText>
      </w:r>
      <w:r w:rsidR="00B400D4" w:rsidRPr="00B400D4">
        <w:rPr>
          <w:lang w:val="ru-RU"/>
        </w:rPr>
        <w:instrText xml:space="preserve"> </w:instrText>
      </w:r>
      <w:r w:rsidR="00B400D4">
        <w:instrText>very</w:instrText>
      </w:r>
      <w:r w:rsidR="00B400D4" w:rsidRPr="00B400D4">
        <w:rPr>
          <w:lang w:val="ru-RU"/>
        </w:rPr>
        <w:instrText xml:space="preserve"> </w:instrText>
      </w:r>
      <w:r w:rsidR="00B400D4">
        <w:instrText>complex</w:instrText>
      </w:r>
      <w:r w:rsidR="00B400D4" w:rsidRPr="00B400D4">
        <w:rPr>
          <w:lang w:val="ru-RU"/>
        </w:rPr>
        <w:instrText xml:space="preserve"> </w:instrText>
      </w:r>
      <w:r w:rsidR="00B400D4">
        <w:instrText>dynamics</w:instrText>
      </w:r>
      <w:r w:rsidR="00B400D4" w:rsidRPr="00B400D4">
        <w:rPr>
          <w:lang w:val="ru-RU"/>
        </w:rPr>
        <w:instrText xml:space="preserve"> </w:instrText>
      </w:r>
      <w:r w:rsidR="00B400D4">
        <w:instrText>within</w:instrText>
      </w:r>
      <w:r w:rsidR="00B400D4" w:rsidRPr="00B400D4">
        <w:rPr>
          <w:lang w:val="ru-RU"/>
        </w:rPr>
        <w:instrText xml:space="preserve"> </w:instrText>
      </w:r>
      <w:r w:rsidR="00B400D4">
        <w:instrText>matter</w:instrText>
      </w:r>
      <w:r w:rsidR="00B400D4" w:rsidRPr="00B400D4">
        <w:rPr>
          <w:lang w:val="ru-RU"/>
        </w:rPr>
        <w:instrText xml:space="preserve"> </w:instrText>
      </w:r>
      <w:r w:rsidR="00B400D4">
        <w:instrText>initiated</w:instrText>
      </w:r>
      <w:r w:rsidR="00B400D4" w:rsidRPr="00B400D4">
        <w:rPr>
          <w:lang w:val="ru-RU"/>
        </w:rPr>
        <w:instrText xml:space="preserve"> </w:instrText>
      </w:r>
      <w:r w:rsidR="00B400D4">
        <w:instrText>by</w:instrText>
      </w:r>
      <w:r w:rsidR="00B400D4" w:rsidRPr="00B400D4">
        <w:rPr>
          <w:lang w:val="ru-RU"/>
        </w:rPr>
        <w:instrText xml:space="preserve"> </w:instrText>
      </w:r>
      <w:r w:rsidR="00B400D4">
        <w:instrText>core</w:instrText>
      </w:r>
      <w:r w:rsidR="00B400D4" w:rsidRPr="00B400D4">
        <w:rPr>
          <w:lang w:val="ru-RU"/>
        </w:rPr>
        <w:instrText>-</w:instrText>
      </w:r>
      <w:r w:rsidR="00B400D4">
        <w:instrText>hole</w:instrText>
      </w:r>
      <w:r w:rsidR="00B400D4" w:rsidRPr="00B400D4">
        <w:rPr>
          <w:lang w:val="ru-RU"/>
        </w:rPr>
        <w:instrText xml:space="preserve"> </w:instrText>
      </w:r>
      <w:r w:rsidR="00B400D4">
        <w:instrText>photoionization</w:instrText>
      </w:r>
      <w:r w:rsidR="00B400D4" w:rsidRPr="00B400D4">
        <w:rPr>
          <w:lang w:val="ru-RU"/>
        </w:rPr>
        <w:instrText xml:space="preserve">. </w:instrText>
      </w:r>
      <w:r w:rsidR="00B400D4">
        <w:instrText>Owing</w:instrText>
      </w:r>
      <w:r w:rsidR="00B400D4" w:rsidRPr="00B400D4">
        <w:rPr>
          <w:lang w:val="ru-RU"/>
        </w:rPr>
        <w:instrText xml:space="preserve"> </w:instrText>
      </w:r>
      <w:r w:rsidR="00B400D4">
        <w:instrText>to</w:instrText>
      </w:r>
      <w:r w:rsidR="00B400D4" w:rsidRPr="00B400D4">
        <w:rPr>
          <w:lang w:val="ru-RU"/>
        </w:rPr>
        <w:instrText xml:space="preserve"> </w:instrText>
      </w:r>
      <w:r w:rsidR="00B400D4">
        <w:instrText>this</w:instrText>
      </w:r>
      <w:r w:rsidR="00B400D4" w:rsidRPr="00B400D4">
        <w:rPr>
          <w:lang w:val="ru-RU"/>
        </w:rPr>
        <w:instrText xml:space="preserve"> </w:instrText>
      </w:r>
      <w:r w:rsidR="00B400D4">
        <w:instrText>complexity</w:instrText>
      </w:r>
      <w:r w:rsidR="00B400D4" w:rsidRPr="00B400D4">
        <w:rPr>
          <w:lang w:val="ru-RU"/>
        </w:rPr>
        <w:instrText xml:space="preserve">, </w:instrText>
      </w:r>
      <w:r w:rsidR="00B400D4">
        <w:instrText>theoretical</w:instrText>
      </w:r>
      <w:r w:rsidR="00B400D4" w:rsidRPr="00B400D4">
        <w:rPr>
          <w:lang w:val="ru-RU"/>
        </w:rPr>
        <w:instrText xml:space="preserve"> </w:instrText>
      </w:r>
      <w:r w:rsidR="00B400D4">
        <w:instrText>modeling</w:instrText>
      </w:r>
      <w:r w:rsidR="00B400D4" w:rsidRPr="00B400D4">
        <w:rPr>
          <w:lang w:val="ru-RU"/>
        </w:rPr>
        <w:instrText xml:space="preserve"> </w:instrText>
      </w:r>
      <w:r w:rsidR="00B400D4">
        <w:instrText>revealing</w:instrText>
      </w:r>
      <w:r w:rsidR="00B400D4" w:rsidRPr="00B400D4">
        <w:rPr>
          <w:lang w:val="ru-RU"/>
        </w:rPr>
        <w:instrText xml:space="preserve"> </w:instrText>
      </w:r>
      <w:r w:rsidR="00B400D4">
        <w:instrText>details</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excitation</w:instrText>
      </w:r>
      <w:r w:rsidR="00B400D4" w:rsidRPr="00B400D4">
        <w:rPr>
          <w:lang w:val="ru-RU"/>
        </w:rPr>
        <w:instrText xml:space="preserve"> </w:instrText>
      </w:r>
      <w:r w:rsidR="00B400D4">
        <w:instrText>and</w:instrText>
      </w:r>
      <w:r w:rsidR="00B400D4" w:rsidRPr="00B400D4">
        <w:rPr>
          <w:lang w:val="ru-RU"/>
        </w:rPr>
        <w:instrText xml:space="preserve"> </w:instrText>
      </w:r>
      <w:r w:rsidR="00B400D4">
        <w:instrText>relaxation</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irradiated</w:instrText>
      </w:r>
      <w:r w:rsidR="00B400D4" w:rsidRPr="00B400D4">
        <w:rPr>
          <w:lang w:val="ru-RU"/>
        </w:rPr>
        <w:instrText xml:space="preserve"> </w:instrText>
      </w:r>
      <w:r w:rsidR="00B400D4">
        <w:instrText>matter</w:instrText>
      </w:r>
      <w:r w:rsidR="00B400D4" w:rsidRPr="00B400D4">
        <w:rPr>
          <w:lang w:val="ru-RU"/>
        </w:rPr>
        <w:instrText xml:space="preserve"> </w:instrText>
      </w:r>
      <w:r w:rsidR="00B400D4">
        <w:instrText>is</w:instrText>
      </w:r>
      <w:r w:rsidR="00B400D4" w:rsidRPr="00B400D4">
        <w:rPr>
          <w:lang w:val="ru-RU"/>
        </w:rPr>
        <w:instrText xml:space="preserve"> </w:instrText>
      </w:r>
      <w:r w:rsidR="00B400D4">
        <w:instrText>important</w:instrText>
      </w:r>
      <w:r w:rsidR="00B400D4" w:rsidRPr="00B400D4">
        <w:rPr>
          <w:lang w:val="ru-RU"/>
        </w:rPr>
        <w:instrText xml:space="preserve"> </w:instrText>
      </w:r>
      <w:r w:rsidR="00B400D4">
        <w:instrText>for</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correct</w:instrText>
      </w:r>
      <w:r w:rsidR="00B400D4" w:rsidRPr="00B400D4">
        <w:rPr>
          <w:lang w:val="ru-RU"/>
        </w:rPr>
        <w:instrText xml:space="preserve"> </w:instrText>
      </w:r>
      <w:r w:rsidR="00B400D4">
        <w:instrText>interpretation</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measurements</w:instrText>
      </w:r>
      <w:r w:rsidR="00B400D4" w:rsidRPr="00B400D4">
        <w:rPr>
          <w:lang w:val="ru-RU"/>
        </w:rPr>
        <w:instrText xml:space="preserve"> </w:instrText>
      </w:r>
      <w:r w:rsidR="00B400D4">
        <w:instrText>and</w:instrText>
      </w:r>
      <w:r w:rsidR="00B400D4" w:rsidRPr="00B400D4">
        <w:rPr>
          <w:lang w:val="ru-RU"/>
        </w:rPr>
        <w:instrText xml:space="preserve"> </w:instrText>
      </w:r>
      <w:r w:rsidR="00B400D4">
        <w:instrText>for</w:instrText>
      </w:r>
      <w:r w:rsidR="00B400D4" w:rsidRPr="00B400D4">
        <w:rPr>
          <w:lang w:val="ru-RU"/>
        </w:rPr>
        <w:instrText xml:space="preserve"> </w:instrText>
      </w:r>
      <w:r w:rsidR="00B400D4">
        <w:instrText>proposing</w:instrText>
      </w:r>
      <w:r w:rsidR="00B400D4" w:rsidRPr="00B400D4">
        <w:rPr>
          <w:lang w:val="ru-RU"/>
        </w:rPr>
        <w:instrText xml:space="preserve"> </w:instrText>
      </w:r>
      <w:r w:rsidR="00B400D4">
        <w:instrText>new</w:instrText>
      </w:r>
      <w:r w:rsidR="00B400D4" w:rsidRPr="00B400D4">
        <w:rPr>
          <w:lang w:val="ru-RU"/>
        </w:rPr>
        <w:instrText xml:space="preserve"> </w:instrText>
      </w:r>
      <w:r w:rsidR="00B400D4">
        <w:instrText>experiments</w:instrText>
      </w:r>
      <w:r w:rsidR="00B400D4" w:rsidRPr="00B400D4">
        <w:rPr>
          <w:lang w:val="ru-RU"/>
        </w:rPr>
        <w:instrText xml:space="preserve">. </w:instrText>
      </w:r>
      <w:r w:rsidR="00B400D4">
        <w:instrText>XMDYN</w:instrText>
      </w:r>
      <w:r w:rsidR="00B400D4" w:rsidRPr="00B400D4">
        <w:rPr>
          <w:lang w:val="ru-RU"/>
        </w:rPr>
        <w:instrText xml:space="preserve"> </w:instrText>
      </w:r>
      <w:r w:rsidR="00B400D4">
        <w:instrText>is</w:instrText>
      </w:r>
      <w:r w:rsidR="00B400D4" w:rsidRPr="00B400D4">
        <w:rPr>
          <w:lang w:val="ru-RU"/>
        </w:rPr>
        <w:instrText xml:space="preserve"> </w:instrText>
      </w:r>
      <w:r w:rsidR="00B400D4">
        <w:instrText>a</w:instrText>
      </w:r>
      <w:r w:rsidR="00B400D4" w:rsidRPr="00B400D4">
        <w:rPr>
          <w:lang w:val="ru-RU"/>
        </w:rPr>
        <w:instrText xml:space="preserve"> </w:instrText>
      </w:r>
      <w:r w:rsidR="00B400D4">
        <w:instrText>computer</w:instrText>
      </w:r>
      <w:r w:rsidR="00B400D4" w:rsidRPr="00B400D4">
        <w:rPr>
          <w:lang w:val="ru-RU"/>
        </w:rPr>
        <w:instrText xml:space="preserve"> </w:instrText>
      </w:r>
      <w:r w:rsidR="00B400D4">
        <w:instrText>simulation</w:instrText>
      </w:r>
      <w:r w:rsidR="00B400D4" w:rsidRPr="00B400D4">
        <w:rPr>
          <w:lang w:val="ru-RU"/>
        </w:rPr>
        <w:instrText xml:space="preserve"> </w:instrText>
      </w:r>
      <w:r w:rsidR="00B400D4">
        <w:instrText>tool</w:instrText>
      </w:r>
      <w:r w:rsidR="00B400D4" w:rsidRPr="00B400D4">
        <w:rPr>
          <w:lang w:val="ru-RU"/>
        </w:rPr>
        <w:instrText xml:space="preserve"> </w:instrText>
      </w:r>
      <w:r w:rsidR="00B400D4">
        <w:instrText>developed</w:instrText>
      </w:r>
      <w:r w:rsidR="00B400D4" w:rsidRPr="00B400D4">
        <w:rPr>
          <w:lang w:val="ru-RU"/>
        </w:rPr>
        <w:instrText xml:space="preserve"> </w:instrText>
      </w:r>
      <w:r w:rsidR="00B400D4">
        <w:instrText>for</w:instrText>
      </w:r>
      <w:r w:rsidR="00B400D4" w:rsidRPr="00B400D4">
        <w:rPr>
          <w:lang w:val="ru-RU"/>
        </w:rPr>
        <w:instrText xml:space="preserve"> </w:instrText>
      </w:r>
      <w:r w:rsidR="00B400D4">
        <w:instrText>modeling</w:instrText>
      </w:r>
      <w:r w:rsidR="00B400D4" w:rsidRPr="00B400D4">
        <w:rPr>
          <w:lang w:val="ru-RU"/>
        </w:rPr>
        <w:instrText xml:space="preserve"> </w:instrText>
      </w:r>
      <w:r w:rsidR="00B400D4">
        <w:instrText>dynamics</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matter</w:instrText>
      </w:r>
      <w:r w:rsidR="00B400D4" w:rsidRPr="00B400D4">
        <w:rPr>
          <w:lang w:val="ru-RU"/>
        </w:rPr>
        <w:instrText xml:space="preserve"> </w:instrText>
      </w:r>
      <w:r w:rsidR="00B400D4">
        <w:instrText>induced</w:instrText>
      </w:r>
      <w:r w:rsidR="00B400D4" w:rsidRPr="00B400D4">
        <w:rPr>
          <w:lang w:val="ru-RU"/>
        </w:rPr>
        <w:instrText xml:space="preserve"> </w:instrText>
      </w:r>
      <w:r w:rsidR="00B400D4">
        <w:instrText>by</w:instrText>
      </w:r>
      <w:r w:rsidR="00B400D4" w:rsidRPr="00B400D4">
        <w:rPr>
          <w:lang w:val="ru-RU"/>
        </w:rPr>
        <w:instrText xml:space="preserve"> </w:instrText>
      </w:r>
      <w:r w:rsidR="00B400D4">
        <w:instrText>high</w:instrText>
      </w:r>
      <w:r w:rsidR="00B400D4" w:rsidRPr="00B400D4">
        <w:rPr>
          <w:lang w:val="ru-RU"/>
        </w:rPr>
        <w:instrText>-</w:instrText>
      </w:r>
      <w:r w:rsidR="00B400D4">
        <w:instrText>intensity</w:instrText>
      </w:r>
      <w:r w:rsidR="00B400D4" w:rsidRPr="00B400D4">
        <w:rPr>
          <w:lang w:val="ru-RU"/>
        </w:rPr>
        <w:instrText xml:space="preserve"> </w:instrText>
      </w:r>
      <w:r w:rsidR="00B400D4">
        <w:instrText>X</w:instrText>
      </w:r>
      <w:r w:rsidR="00B400D4" w:rsidRPr="00B400D4">
        <w:rPr>
          <w:lang w:val="ru-RU"/>
        </w:rPr>
        <w:instrText>-</w:instrText>
      </w:r>
      <w:r w:rsidR="00B400D4">
        <w:instrText>rays</w:instrText>
      </w:r>
      <w:r w:rsidR="00B400D4" w:rsidRPr="00B400D4">
        <w:rPr>
          <w:lang w:val="ru-RU"/>
        </w:rPr>
        <w:instrText xml:space="preserve">. </w:instrText>
      </w:r>
      <w:r w:rsidR="00B400D4">
        <w:instrText>It</w:instrText>
      </w:r>
      <w:r w:rsidR="00B400D4" w:rsidRPr="00B400D4">
        <w:rPr>
          <w:lang w:val="ru-RU"/>
        </w:rPr>
        <w:instrText xml:space="preserve"> </w:instrText>
      </w:r>
      <w:r w:rsidR="00B400D4">
        <w:instrText>utilizes</w:instrText>
      </w:r>
      <w:r w:rsidR="00B400D4" w:rsidRPr="00B400D4">
        <w:rPr>
          <w:lang w:val="ru-RU"/>
        </w:rPr>
        <w:instrText xml:space="preserve"> </w:instrText>
      </w:r>
      <w:r w:rsidR="00B400D4">
        <w:instrText>atomic</w:instrText>
      </w:r>
      <w:r w:rsidR="00B400D4" w:rsidRPr="00B400D4">
        <w:rPr>
          <w:lang w:val="ru-RU"/>
        </w:rPr>
        <w:instrText xml:space="preserve"> </w:instrText>
      </w:r>
      <w:r w:rsidR="00B400D4">
        <w:instrText>data</w:instrText>
      </w:r>
      <w:r w:rsidR="00B400D4" w:rsidRPr="00B400D4">
        <w:rPr>
          <w:lang w:val="ru-RU"/>
        </w:rPr>
        <w:instrText xml:space="preserve"> </w:instrText>
      </w:r>
      <w:r w:rsidR="00B400D4">
        <w:instrText>calculated</w:instrText>
      </w:r>
      <w:r w:rsidR="00B400D4" w:rsidRPr="00B400D4">
        <w:rPr>
          <w:lang w:val="ru-RU"/>
        </w:rPr>
        <w:instrText xml:space="preserve"> </w:instrText>
      </w:r>
      <w:r w:rsidR="00B400D4">
        <w:instrText>by</w:instrText>
      </w:r>
      <w:r w:rsidR="00B400D4" w:rsidRPr="00B400D4">
        <w:rPr>
          <w:lang w:val="ru-RU"/>
        </w:rPr>
        <w:instrText xml:space="preserve"> </w:instrText>
      </w:r>
      <w:r w:rsidR="00B400D4">
        <w:instrText>the</w:instrText>
      </w:r>
      <w:r w:rsidR="00B400D4" w:rsidRPr="00B400D4">
        <w:rPr>
          <w:lang w:val="ru-RU"/>
        </w:rPr>
        <w:instrText xml:space="preserve"> </w:instrText>
      </w:r>
      <w:r w:rsidR="00B400D4">
        <w:instrText>ab</w:instrText>
      </w:r>
      <w:r w:rsidR="00B400D4" w:rsidRPr="00B400D4">
        <w:rPr>
          <w:lang w:val="ru-RU"/>
        </w:rPr>
        <w:instrText xml:space="preserve"> </w:instrText>
      </w:r>
      <w:r w:rsidR="00B400D4">
        <w:instrText>initio</w:instrText>
      </w:r>
      <w:r w:rsidR="00B400D4" w:rsidRPr="00B400D4">
        <w:rPr>
          <w:lang w:val="ru-RU"/>
        </w:rPr>
        <w:instrText xml:space="preserve"> </w:instrText>
      </w:r>
      <w:r w:rsidR="00B400D4">
        <w:instrText>XATOM</w:instrText>
      </w:r>
      <w:r w:rsidR="00B400D4" w:rsidRPr="00B400D4">
        <w:rPr>
          <w:lang w:val="ru-RU"/>
        </w:rPr>
        <w:instrText xml:space="preserve"> </w:instrText>
      </w:r>
      <w:r w:rsidR="00B400D4">
        <w:instrText>toolkit</w:instrText>
      </w:r>
      <w:r w:rsidR="00B400D4" w:rsidRPr="00B400D4">
        <w:rPr>
          <w:lang w:val="ru-RU"/>
        </w:rPr>
        <w:instrText xml:space="preserve">. </w:instrText>
      </w:r>
      <w:r w:rsidR="00B400D4">
        <w:instrText>Here</w:instrText>
      </w:r>
      <w:r w:rsidR="00B400D4" w:rsidRPr="00B400D4">
        <w:rPr>
          <w:lang w:val="ru-RU"/>
        </w:rPr>
        <w:instrText xml:space="preserve"> </w:instrText>
      </w:r>
      <w:r w:rsidR="00B400D4">
        <w:instrText>these</w:instrText>
      </w:r>
      <w:r w:rsidR="00B400D4" w:rsidRPr="00B400D4">
        <w:rPr>
          <w:lang w:val="ru-RU"/>
        </w:rPr>
        <w:instrText xml:space="preserve"> </w:instrText>
      </w:r>
      <w:r w:rsidR="00B400D4">
        <w:instrText>tools</w:instrText>
      </w:r>
      <w:r w:rsidR="00B400D4" w:rsidRPr="00B400D4">
        <w:rPr>
          <w:lang w:val="ru-RU"/>
        </w:rPr>
        <w:instrText xml:space="preserve"> </w:instrText>
      </w:r>
      <w:r w:rsidR="00B400D4">
        <w:instrText>are</w:instrText>
      </w:r>
      <w:r w:rsidR="00B400D4" w:rsidRPr="00B400D4">
        <w:rPr>
          <w:lang w:val="ru-RU"/>
        </w:rPr>
        <w:instrText xml:space="preserve"> </w:instrText>
      </w:r>
      <w:r w:rsidR="00B400D4">
        <w:instrText>discussed</w:instrText>
      </w:r>
      <w:r w:rsidR="00B400D4" w:rsidRPr="00B400D4">
        <w:rPr>
          <w:lang w:val="ru-RU"/>
        </w:rPr>
        <w:instrText xml:space="preserve"> </w:instrText>
      </w:r>
      <w:r w:rsidR="00B400D4">
        <w:instrText>in</w:instrText>
      </w:r>
      <w:r w:rsidR="00B400D4" w:rsidRPr="00B400D4">
        <w:rPr>
          <w:lang w:val="ru-RU"/>
        </w:rPr>
        <w:instrText xml:space="preserve"> </w:instrText>
      </w:r>
      <w:r w:rsidR="00B400D4">
        <w:instrText>detail</w:instrText>
      </w:r>
      <w:r w:rsidR="00B400D4" w:rsidRPr="00B400D4">
        <w:rPr>
          <w:lang w:val="ru-RU"/>
        </w:rPr>
        <w:instrText>.","</w:instrText>
      </w:r>
      <w:r w:rsidR="00B400D4">
        <w:instrText>author</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family</w:instrText>
      </w:r>
      <w:r w:rsidR="00B400D4" w:rsidRPr="00B400D4">
        <w:rPr>
          <w:lang w:val="ru-RU"/>
        </w:rPr>
        <w:instrText>":"</w:instrText>
      </w:r>
      <w:r w:rsidR="00B400D4">
        <w:instrText>Jurek</w:instrText>
      </w:r>
      <w:r w:rsidR="00B400D4" w:rsidRPr="00B400D4">
        <w:rPr>
          <w:lang w:val="ru-RU"/>
        </w:rPr>
        <w:instrText>","</w:instrText>
      </w:r>
      <w:r w:rsidR="00B400D4">
        <w:instrText>given</w:instrText>
      </w:r>
      <w:r w:rsidR="00B400D4" w:rsidRPr="00B400D4">
        <w:rPr>
          <w:lang w:val="ru-RU"/>
        </w:rPr>
        <w:instrText>":"</w:instrText>
      </w:r>
      <w:r w:rsidR="00B400D4">
        <w:instrText>Zoltan</w:instrText>
      </w:r>
      <w:r w:rsidR="00B400D4" w:rsidRPr="00B400D4">
        <w:rPr>
          <w:lang w:val="ru-RU"/>
        </w:rPr>
        <w:instrText>","</w:instrText>
      </w:r>
      <w:r w:rsidR="00B400D4">
        <w:instrText>non</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parse</w:instrText>
      </w:r>
      <w:r w:rsidR="00B400D4" w:rsidRPr="00B400D4">
        <w:rPr>
          <w:lang w:val="ru-RU"/>
        </w:rPr>
        <w:instrText>-</w:instrText>
      </w:r>
      <w:r w:rsidR="00B400D4">
        <w:instrText>names</w:instrText>
      </w:r>
      <w:r w:rsidR="00B400D4" w:rsidRPr="00B400D4">
        <w:rPr>
          <w:lang w:val="ru-RU"/>
        </w:rPr>
        <w:instrText>":</w:instrText>
      </w:r>
      <w:r w:rsidR="00B400D4">
        <w:instrText>false</w:instrText>
      </w:r>
      <w:r w:rsidR="00B400D4" w:rsidRPr="00B400D4">
        <w:rPr>
          <w:lang w:val="ru-RU"/>
        </w:rPr>
        <w:instrText>,"</w:instrText>
      </w:r>
      <w:r w:rsidR="00B400D4">
        <w:instrText>suffix</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family</w:instrText>
      </w:r>
      <w:r w:rsidR="00B400D4" w:rsidRPr="00B400D4">
        <w:rPr>
          <w:lang w:val="ru-RU"/>
        </w:rPr>
        <w:instrText>":"</w:instrText>
      </w:r>
      <w:r w:rsidR="00B400D4">
        <w:instrText>Son</w:instrText>
      </w:r>
      <w:r w:rsidR="00B400D4" w:rsidRPr="00B400D4">
        <w:rPr>
          <w:lang w:val="ru-RU"/>
        </w:rPr>
        <w:instrText>","</w:instrText>
      </w:r>
      <w:r w:rsidR="00B400D4">
        <w:instrText>given</w:instrText>
      </w:r>
      <w:r w:rsidR="00B400D4" w:rsidRPr="00B400D4">
        <w:rPr>
          <w:lang w:val="ru-RU"/>
        </w:rPr>
        <w:instrText>":"</w:instrText>
      </w:r>
      <w:r w:rsidR="00B400D4">
        <w:instrText>Sang</w:instrText>
      </w:r>
      <w:r w:rsidR="00B400D4" w:rsidRPr="00B400D4">
        <w:rPr>
          <w:lang w:val="ru-RU"/>
        </w:rPr>
        <w:instrText>-</w:instrText>
      </w:r>
      <w:r w:rsidR="00B400D4">
        <w:instrText>Kil</w:instrText>
      </w:r>
      <w:r w:rsidR="00B400D4" w:rsidRPr="00B400D4">
        <w:rPr>
          <w:lang w:val="ru-RU"/>
        </w:rPr>
        <w:instrText>","</w:instrText>
      </w:r>
      <w:r w:rsidR="00B400D4">
        <w:instrText>non</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parse</w:instrText>
      </w:r>
      <w:r w:rsidR="00B400D4" w:rsidRPr="00B400D4">
        <w:rPr>
          <w:lang w:val="ru-RU"/>
        </w:rPr>
        <w:instrText>-</w:instrText>
      </w:r>
      <w:r w:rsidR="00B400D4">
        <w:instrText>names</w:instrText>
      </w:r>
      <w:r w:rsidR="00B400D4" w:rsidRPr="00B400D4">
        <w:rPr>
          <w:lang w:val="ru-RU"/>
        </w:rPr>
        <w:instrText>":</w:instrText>
      </w:r>
      <w:r w:rsidR="00B400D4">
        <w:instrText>false</w:instrText>
      </w:r>
      <w:r w:rsidR="00B400D4" w:rsidRPr="00B400D4">
        <w:rPr>
          <w:lang w:val="ru-RU"/>
        </w:rPr>
        <w:instrText>,"</w:instrText>
      </w:r>
      <w:r w:rsidR="00B400D4">
        <w:instrText>suffix</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family</w:instrText>
      </w:r>
      <w:r w:rsidR="00B400D4" w:rsidRPr="00B400D4">
        <w:rPr>
          <w:lang w:val="ru-RU"/>
        </w:rPr>
        <w:instrText>":"</w:instrText>
      </w:r>
      <w:r w:rsidR="00B400D4">
        <w:instrText>Ziaja</w:instrText>
      </w:r>
      <w:r w:rsidR="00B400D4" w:rsidRPr="00B400D4">
        <w:rPr>
          <w:lang w:val="ru-RU"/>
        </w:rPr>
        <w:instrText>","</w:instrText>
      </w:r>
      <w:r w:rsidR="00B400D4">
        <w:instrText>given</w:instrText>
      </w:r>
      <w:r w:rsidR="00B400D4" w:rsidRPr="00B400D4">
        <w:rPr>
          <w:lang w:val="ru-RU"/>
        </w:rPr>
        <w:instrText>":"</w:instrText>
      </w:r>
      <w:r w:rsidR="00B400D4">
        <w:instrText>Beata</w:instrText>
      </w:r>
      <w:r w:rsidR="00B400D4" w:rsidRPr="00B400D4">
        <w:rPr>
          <w:lang w:val="ru-RU"/>
        </w:rPr>
        <w:instrText>","</w:instrText>
      </w:r>
      <w:r w:rsidR="00B400D4">
        <w:instrText>non</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parse</w:instrText>
      </w:r>
      <w:r w:rsidR="00B400D4" w:rsidRPr="00B400D4">
        <w:rPr>
          <w:lang w:val="ru-RU"/>
        </w:rPr>
        <w:instrText>-</w:instrText>
      </w:r>
      <w:r w:rsidR="00B400D4">
        <w:instrText>names</w:instrText>
      </w:r>
      <w:r w:rsidR="00B400D4" w:rsidRPr="00B400D4">
        <w:rPr>
          <w:lang w:val="ru-RU"/>
        </w:rPr>
        <w:instrText>":</w:instrText>
      </w:r>
      <w:r w:rsidR="00B400D4">
        <w:instrText>false</w:instrText>
      </w:r>
      <w:r w:rsidR="00B400D4" w:rsidRPr="00B400D4">
        <w:rPr>
          <w:lang w:val="ru-RU"/>
        </w:rPr>
        <w:instrText>,"</w:instrText>
      </w:r>
      <w:r w:rsidR="00B400D4">
        <w:instrText>suffix</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family</w:instrText>
      </w:r>
      <w:r w:rsidR="00B400D4" w:rsidRPr="00B400D4">
        <w:rPr>
          <w:lang w:val="ru-RU"/>
        </w:rPr>
        <w:instrText>":"</w:instrText>
      </w:r>
      <w:r w:rsidR="00B400D4">
        <w:instrText>Santra</w:instrText>
      </w:r>
      <w:r w:rsidR="00B400D4" w:rsidRPr="00B400D4">
        <w:rPr>
          <w:lang w:val="ru-RU"/>
        </w:rPr>
        <w:instrText>","</w:instrText>
      </w:r>
      <w:r w:rsidR="00B400D4">
        <w:instrText>given</w:instrText>
      </w:r>
      <w:r w:rsidR="00B400D4" w:rsidRPr="00B400D4">
        <w:rPr>
          <w:lang w:val="ru-RU"/>
        </w:rPr>
        <w:instrText>":"</w:instrText>
      </w:r>
      <w:r w:rsidR="00B400D4">
        <w:instrText>Robin</w:instrText>
      </w:r>
      <w:r w:rsidR="00B400D4" w:rsidRPr="00B400D4">
        <w:rPr>
          <w:lang w:val="ru-RU"/>
        </w:rPr>
        <w:instrText>","</w:instrText>
      </w:r>
      <w:r w:rsidR="00B400D4">
        <w:instrText>non</w:instrText>
      </w:r>
      <w:r w:rsidR="00B400D4" w:rsidRPr="00B400D4">
        <w:rPr>
          <w:lang w:val="ru-RU"/>
        </w:rPr>
        <w:instrText>-</w:instrText>
      </w:r>
      <w:r w:rsidR="00B400D4">
        <w:instrText>dropping</w:instrText>
      </w:r>
      <w:r w:rsidR="00B400D4" w:rsidRPr="00B400D4">
        <w:rPr>
          <w:lang w:val="ru-RU"/>
        </w:rPr>
        <w:instrText>-</w:instrText>
      </w:r>
      <w:r w:rsidR="00B400D4">
        <w:instrText>particle</w:instrText>
      </w:r>
      <w:r w:rsidR="00B400D4" w:rsidRPr="00B400D4">
        <w:rPr>
          <w:lang w:val="ru-RU"/>
        </w:rPr>
        <w:instrText>":"","</w:instrText>
      </w:r>
      <w:r w:rsidR="00B400D4">
        <w:instrText>parse</w:instrText>
      </w:r>
      <w:r w:rsidR="00B400D4" w:rsidRPr="00B400D4">
        <w:rPr>
          <w:lang w:val="ru-RU"/>
        </w:rPr>
        <w:instrText>-</w:instrText>
      </w:r>
      <w:r w:rsidR="00B400D4">
        <w:instrText>names</w:instrText>
      </w:r>
      <w:r w:rsidR="00B400D4" w:rsidRPr="00B400D4">
        <w:rPr>
          <w:lang w:val="ru-RU"/>
        </w:rPr>
        <w:instrText>":</w:instrText>
      </w:r>
      <w:r w:rsidR="00B400D4">
        <w:instrText>false</w:instrText>
      </w:r>
      <w:r w:rsidR="00B400D4" w:rsidRPr="00B400D4">
        <w:rPr>
          <w:lang w:val="ru-RU"/>
        </w:rPr>
        <w:instrText>,"</w:instrText>
      </w:r>
      <w:r w:rsidR="00B400D4">
        <w:instrText>suffix</w:instrText>
      </w:r>
      <w:r w:rsidR="00B400D4" w:rsidRPr="00B400D4">
        <w:rPr>
          <w:lang w:val="ru-RU"/>
        </w:rPr>
        <w:instrText>":""}],"</w:instrText>
      </w:r>
      <w:r w:rsidR="00B400D4">
        <w:instrText>container</w:instrText>
      </w:r>
      <w:r w:rsidR="00B400D4" w:rsidRPr="00B400D4">
        <w:rPr>
          <w:lang w:val="ru-RU"/>
        </w:rPr>
        <w:instrText>-</w:instrText>
      </w:r>
      <w:r w:rsidR="00B400D4">
        <w:instrText>title</w:instrText>
      </w:r>
      <w:r w:rsidR="00B400D4" w:rsidRPr="00B400D4">
        <w:rPr>
          <w:lang w:val="ru-RU"/>
        </w:rPr>
        <w:instrText>":"</w:instrText>
      </w:r>
      <w:r w:rsidR="00B400D4">
        <w:instrText>Journal</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Applied</w:instrText>
      </w:r>
      <w:r w:rsidR="00B400D4" w:rsidRPr="00B400D4">
        <w:rPr>
          <w:lang w:val="ru-RU"/>
        </w:rPr>
        <w:instrText xml:space="preserve"> </w:instrText>
      </w:r>
      <w:r w:rsidR="00B400D4">
        <w:instrText>Crystallography</w:instrText>
      </w:r>
      <w:r w:rsidR="00B400D4" w:rsidRPr="00B400D4">
        <w:rPr>
          <w:lang w:val="ru-RU"/>
        </w:rPr>
        <w:instrText>","</w:instrText>
      </w:r>
      <w:r w:rsidR="00B400D4">
        <w:instrText>id</w:instrText>
      </w:r>
      <w:r w:rsidR="00B400D4" w:rsidRPr="00B400D4">
        <w:rPr>
          <w:lang w:val="ru-RU"/>
        </w:rPr>
        <w:instrText>":"</w:instrText>
      </w:r>
      <w:r w:rsidR="00B400D4">
        <w:instrText>ITEM</w:instrText>
      </w:r>
      <w:r w:rsidR="00B400D4" w:rsidRPr="00B400D4">
        <w:rPr>
          <w:lang w:val="ru-RU"/>
        </w:rPr>
        <w:instrText>-1","</w:instrText>
      </w:r>
      <w:r w:rsidR="00B400D4">
        <w:instrText>issue</w:instrText>
      </w:r>
      <w:r w:rsidR="00B400D4" w:rsidRPr="00B400D4">
        <w:rPr>
          <w:lang w:val="ru-RU"/>
        </w:rPr>
        <w:instrText>":"3","</w:instrText>
      </w:r>
      <w:r w:rsidR="00B400D4">
        <w:instrText>issued</w:instrText>
      </w:r>
      <w:r w:rsidR="00B400D4" w:rsidRPr="00B400D4">
        <w:rPr>
          <w:lang w:val="ru-RU"/>
        </w:rPr>
        <w:instrText>":{"</w:instrText>
      </w:r>
      <w:r w:rsidR="00B400D4">
        <w:instrText>date</w:instrText>
      </w:r>
      <w:r w:rsidR="00B400D4" w:rsidRPr="00B400D4">
        <w:rPr>
          <w:lang w:val="ru-RU"/>
        </w:rPr>
        <w:instrText>-</w:instrText>
      </w:r>
      <w:r w:rsidR="00B400D4">
        <w:instrText>parts</w:instrText>
      </w:r>
      <w:r w:rsidR="00B400D4" w:rsidRPr="00B400D4">
        <w:rPr>
          <w:lang w:val="ru-RU"/>
        </w:rPr>
        <w:instrText>":[["2016","6"]]},"</w:instrText>
      </w:r>
      <w:r w:rsidR="00B400D4">
        <w:instrText>page</w:instrText>
      </w:r>
      <w:r w:rsidR="00B400D4" w:rsidRPr="00B400D4">
        <w:rPr>
          <w:lang w:val="ru-RU"/>
        </w:rPr>
        <w:instrText>":"1048-1056","</w:instrText>
      </w:r>
      <w:r w:rsidR="00B400D4">
        <w:instrText>publisher</w:instrText>
      </w:r>
      <w:r w:rsidR="00B400D4" w:rsidRPr="00B400D4">
        <w:rPr>
          <w:lang w:val="ru-RU"/>
        </w:rPr>
        <w:instrText>":"</w:instrText>
      </w:r>
      <w:r w:rsidR="00B400D4">
        <w:instrText>International</w:instrText>
      </w:r>
      <w:r w:rsidR="00B400D4" w:rsidRPr="00B400D4">
        <w:rPr>
          <w:lang w:val="ru-RU"/>
        </w:rPr>
        <w:instrText xml:space="preserve"> </w:instrText>
      </w:r>
      <w:r w:rsidR="00B400D4">
        <w:instrText>Union</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Crystallography</w:instrText>
      </w:r>
      <w:r w:rsidR="00B400D4" w:rsidRPr="00B400D4">
        <w:rPr>
          <w:lang w:val="ru-RU"/>
        </w:rPr>
        <w:instrText>","</w:instrText>
      </w:r>
      <w:r w:rsidR="00B400D4">
        <w:instrText>title</w:instrText>
      </w:r>
      <w:r w:rsidR="00B400D4" w:rsidRPr="00B400D4">
        <w:rPr>
          <w:lang w:val="ru-RU"/>
        </w:rPr>
        <w:instrText>":"</w:instrText>
      </w:r>
      <w:r w:rsidR="00B400D4">
        <w:instrText>XMDYN</w:instrText>
      </w:r>
      <w:r w:rsidR="00B400D4" w:rsidRPr="00B400D4">
        <w:rPr>
          <w:lang w:val="ru-RU"/>
        </w:rPr>
        <w:instrText xml:space="preserve"> </w:instrText>
      </w:r>
      <w:r w:rsidR="00B400D4">
        <w:instrText>and</w:instrText>
      </w:r>
      <w:r w:rsidR="00B400D4" w:rsidRPr="00B400D4">
        <w:rPr>
          <w:lang w:val="ru-RU"/>
        </w:rPr>
        <w:instrText xml:space="preserve"> </w:instrText>
      </w:r>
      <w:r w:rsidR="00B400D4">
        <w:instrText>XATOM</w:instrText>
      </w:r>
      <w:r w:rsidR="00B400D4" w:rsidRPr="00B400D4">
        <w:rPr>
          <w:lang w:val="ru-RU"/>
        </w:rPr>
        <w:instrText xml:space="preserve">: </w:instrText>
      </w:r>
      <w:r w:rsidR="00B400D4">
        <w:instrText>versatile</w:instrText>
      </w:r>
      <w:r w:rsidR="00B400D4" w:rsidRPr="00B400D4">
        <w:rPr>
          <w:lang w:val="ru-RU"/>
        </w:rPr>
        <w:instrText xml:space="preserve"> </w:instrText>
      </w:r>
      <w:r w:rsidR="00B400D4">
        <w:instrText>simulation</w:instrText>
      </w:r>
      <w:r w:rsidR="00B400D4" w:rsidRPr="00B400D4">
        <w:rPr>
          <w:lang w:val="ru-RU"/>
        </w:rPr>
        <w:instrText xml:space="preserve"> </w:instrText>
      </w:r>
      <w:r w:rsidR="00B400D4">
        <w:instrText>tools</w:instrText>
      </w:r>
      <w:r w:rsidR="00B400D4" w:rsidRPr="00B400D4">
        <w:rPr>
          <w:lang w:val="ru-RU"/>
        </w:rPr>
        <w:instrText xml:space="preserve"> </w:instrText>
      </w:r>
      <w:r w:rsidR="00B400D4">
        <w:instrText>for</w:instrText>
      </w:r>
      <w:r w:rsidR="00B400D4" w:rsidRPr="00B400D4">
        <w:rPr>
          <w:lang w:val="ru-RU"/>
        </w:rPr>
        <w:instrText xml:space="preserve"> </w:instrText>
      </w:r>
      <w:r w:rsidR="00B400D4">
        <w:instrText>quantitative</w:instrText>
      </w:r>
      <w:r w:rsidR="00B400D4" w:rsidRPr="00B400D4">
        <w:rPr>
          <w:lang w:val="ru-RU"/>
        </w:rPr>
        <w:instrText xml:space="preserve"> </w:instrText>
      </w:r>
      <w:r w:rsidR="00B400D4">
        <w:instrText>modeling</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X</w:instrText>
      </w:r>
      <w:r w:rsidR="00B400D4" w:rsidRPr="00B400D4">
        <w:rPr>
          <w:lang w:val="ru-RU"/>
        </w:rPr>
        <w:instrText>-</w:instrText>
      </w:r>
      <w:r w:rsidR="00B400D4">
        <w:instrText>ray</w:instrText>
      </w:r>
      <w:r w:rsidR="00B400D4" w:rsidRPr="00B400D4">
        <w:rPr>
          <w:lang w:val="ru-RU"/>
        </w:rPr>
        <w:instrText xml:space="preserve"> </w:instrText>
      </w:r>
      <w:r w:rsidR="00B400D4">
        <w:instrText>free</w:instrText>
      </w:r>
      <w:r w:rsidR="00B400D4" w:rsidRPr="00B400D4">
        <w:rPr>
          <w:lang w:val="ru-RU"/>
        </w:rPr>
        <w:instrText>-</w:instrText>
      </w:r>
      <w:r w:rsidR="00B400D4">
        <w:instrText>electron</w:instrText>
      </w:r>
      <w:r w:rsidR="00B400D4" w:rsidRPr="00B400D4">
        <w:rPr>
          <w:lang w:val="ru-RU"/>
        </w:rPr>
        <w:instrText xml:space="preserve"> </w:instrText>
      </w:r>
      <w:r w:rsidR="00B400D4">
        <w:instrText>laser</w:instrText>
      </w:r>
      <w:r w:rsidR="00B400D4" w:rsidRPr="00B400D4">
        <w:rPr>
          <w:lang w:val="ru-RU"/>
        </w:rPr>
        <w:instrText xml:space="preserve"> </w:instrText>
      </w:r>
      <w:r w:rsidR="00B400D4">
        <w:instrText>induced</w:instrText>
      </w:r>
      <w:r w:rsidR="00B400D4" w:rsidRPr="00B400D4">
        <w:rPr>
          <w:lang w:val="ru-RU"/>
        </w:rPr>
        <w:instrText xml:space="preserve"> </w:instrText>
      </w:r>
      <w:r w:rsidR="00B400D4">
        <w:instrText>dynamics</w:instrText>
      </w:r>
      <w:r w:rsidR="00B400D4" w:rsidRPr="00B400D4">
        <w:rPr>
          <w:lang w:val="ru-RU"/>
        </w:rPr>
        <w:instrText xml:space="preserve"> </w:instrText>
      </w:r>
      <w:r w:rsidR="00B400D4">
        <w:instrText>of</w:instrText>
      </w:r>
      <w:r w:rsidR="00B400D4" w:rsidRPr="00B400D4">
        <w:rPr>
          <w:lang w:val="ru-RU"/>
        </w:rPr>
        <w:instrText xml:space="preserve"> </w:instrText>
      </w:r>
      <w:r w:rsidR="00B400D4">
        <w:instrText>matter</w:instrText>
      </w:r>
      <w:r w:rsidR="00B400D4" w:rsidRPr="00B400D4">
        <w:rPr>
          <w:lang w:val="ru-RU"/>
        </w:rPr>
        <w:instrText>","</w:instrText>
      </w:r>
      <w:r w:rsidR="00B400D4">
        <w:instrText>type</w:instrText>
      </w:r>
      <w:r w:rsidR="00B400D4" w:rsidRPr="00B400D4">
        <w:rPr>
          <w:lang w:val="ru-RU"/>
        </w:rPr>
        <w:instrText>":"</w:instrText>
      </w:r>
      <w:r w:rsidR="00B400D4">
        <w:instrText>article</w:instrText>
      </w:r>
      <w:r w:rsidR="00B400D4" w:rsidRPr="00B400D4">
        <w:rPr>
          <w:lang w:val="ru-RU"/>
        </w:rPr>
        <w:instrText>-</w:instrText>
      </w:r>
      <w:r w:rsidR="00B400D4">
        <w:instrText>journal</w:instrText>
      </w:r>
      <w:r w:rsidR="00B400D4" w:rsidRPr="00B400D4">
        <w:rPr>
          <w:lang w:val="ru-RU"/>
        </w:rPr>
        <w:instrText>","</w:instrText>
      </w:r>
      <w:r w:rsidR="00B400D4">
        <w:instrText>volume</w:instrText>
      </w:r>
      <w:r w:rsidR="00B400D4" w:rsidRPr="00B400D4">
        <w:rPr>
          <w:lang w:val="ru-RU"/>
        </w:rPr>
        <w:instrText>":"49"},"</w:instrText>
      </w:r>
      <w:r w:rsidR="00B400D4">
        <w:instrText>uris</w:instrText>
      </w:r>
      <w:r w:rsidR="00B400D4" w:rsidRPr="00B400D4">
        <w:rPr>
          <w:lang w:val="ru-RU"/>
        </w:rPr>
        <w:instrText>":["</w:instrText>
      </w:r>
      <w:r w:rsidR="00B400D4">
        <w:instrText>http</w:instrText>
      </w:r>
      <w:r w:rsidR="00B400D4" w:rsidRPr="00B400D4">
        <w:rPr>
          <w:lang w:val="ru-RU"/>
        </w:rPr>
        <w:instrText>://</w:instrText>
      </w:r>
      <w:r w:rsidR="00B400D4">
        <w:instrText>www</w:instrText>
      </w:r>
      <w:r w:rsidR="00B400D4" w:rsidRPr="00B400D4">
        <w:rPr>
          <w:lang w:val="ru-RU"/>
        </w:rPr>
        <w:instrText>.</w:instrText>
      </w:r>
      <w:r w:rsidR="00B400D4">
        <w:instrText>mendeley</w:instrText>
      </w:r>
      <w:r w:rsidR="00B400D4" w:rsidRPr="00B400D4">
        <w:rPr>
          <w:lang w:val="ru-RU"/>
        </w:rPr>
        <w:instrText>.</w:instrText>
      </w:r>
      <w:r w:rsidR="00B400D4">
        <w:instrText>com</w:instrText>
      </w:r>
      <w:r w:rsidR="00B400D4" w:rsidRPr="00B400D4">
        <w:rPr>
          <w:lang w:val="ru-RU"/>
        </w:rPr>
        <w:instrText>/</w:instrText>
      </w:r>
      <w:r w:rsidR="00B400D4">
        <w:instrText>documents</w:instrText>
      </w:r>
      <w:r w:rsidR="00B400D4" w:rsidRPr="00B400D4">
        <w:rPr>
          <w:lang w:val="ru-RU"/>
        </w:rPr>
        <w:instrText>/?</w:instrText>
      </w:r>
      <w:r w:rsidR="00B400D4">
        <w:instrText>uuid</w:instrText>
      </w:r>
      <w:r w:rsidR="00B400D4" w:rsidRPr="00B400D4">
        <w:rPr>
          <w:lang w:val="ru-RU"/>
        </w:rPr>
        <w:instrText>=</w:instrText>
      </w:r>
      <w:r w:rsidR="00B400D4">
        <w:instrText>f</w:instrText>
      </w:r>
      <w:r w:rsidR="00B400D4" w:rsidRPr="00B400D4">
        <w:rPr>
          <w:lang w:val="ru-RU"/>
        </w:rPr>
        <w:instrText>8</w:instrText>
      </w:r>
      <w:r w:rsidR="00B400D4">
        <w:instrText>d</w:instrText>
      </w:r>
      <w:r w:rsidR="00B400D4" w:rsidRPr="00B400D4">
        <w:rPr>
          <w:lang w:val="ru-RU"/>
        </w:rPr>
        <w:instrText>55</w:instrText>
      </w:r>
      <w:r w:rsidR="00B400D4">
        <w:instrText>ee</w:instrText>
      </w:r>
      <w:r w:rsidR="00B400D4" w:rsidRPr="00B400D4">
        <w:rPr>
          <w:lang w:val="ru-RU"/>
        </w:rPr>
        <w:instrText>3-31</w:instrText>
      </w:r>
      <w:r w:rsidR="00B400D4">
        <w:instrText>b</w:instrText>
      </w:r>
      <w:r w:rsidR="00B400D4" w:rsidRPr="00B400D4">
        <w:rPr>
          <w:lang w:val="ru-RU"/>
        </w:rPr>
        <w:instrText>8-4</w:instrText>
      </w:r>
      <w:r w:rsidR="00B400D4">
        <w:instrText>cb</w:instrText>
      </w:r>
      <w:r w:rsidR="00B400D4" w:rsidRPr="00B400D4">
        <w:rPr>
          <w:lang w:val="ru-RU"/>
        </w:rPr>
        <w:instrText>1-</w:instrText>
      </w:r>
      <w:r w:rsidR="00B400D4">
        <w:instrText>af</w:instrText>
      </w:r>
      <w:r w:rsidR="00B400D4" w:rsidRPr="00B400D4">
        <w:rPr>
          <w:lang w:val="ru-RU"/>
        </w:rPr>
        <w:instrText>91-65</w:instrText>
      </w:r>
      <w:r w:rsidR="00B400D4">
        <w:instrText>ddc</w:instrText>
      </w:r>
      <w:r w:rsidR="00B400D4" w:rsidRPr="00B400D4">
        <w:rPr>
          <w:lang w:val="ru-RU"/>
        </w:rPr>
        <w:instrText>05</w:instrText>
      </w:r>
      <w:r w:rsidR="00B400D4">
        <w:instrText>cc</w:instrText>
      </w:r>
      <w:r w:rsidR="00B400D4" w:rsidRPr="00B400D4">
        <w:rPr>
          <w:lang w:val="ru-RU"/>
        </w:rPr>
        <w:instrText>785"]}],"</w:instrText>
      </w:r>
      <w:r w:rsidR="00B400D4">
        <w:instrText>mendeley</w:instrText>
      </w:r>
      <w:r w:rsidR="00B400D4" w:rsidRPr="00B400D4">
        <w:rPr>
          <w:lang w:val="ru-RU"/>
        </w:rPr>
        <w:instrText>":{"</w:instrText>
      </w:r>
      <w:r w:rsidR="00B400D4">
        <w:instrText>formattedCitation</w:instrText>
      </w:r>
      <w:r w:rsidR="00B400D4" w:rsidRPr="00B400D4">
        <w:rPr>
          <w:lang w:val="ru-RU"/>
        </w:rPr>
        <w:instrText>":"</w:instrText>
      </w:r>
      <w:r w:rsidR="00B400D4">
        <w:instrText> </w:instrText>
      </w:r>
      <w:r w:rsidR="00B400D4" w:rsidRPr="00B400D4">
        <w:rPr>
          <w:lang w:val="ru-RU"/>
        </w:rPr>
        <w:instrText>[26]","</w:instrText>
      </w:r>
      <w:r w:rsidR="00B400D4">
        <w:instrText>plainTextFormattedCitation</w:instrText>
      </w:r>
      <w:r w:rsidR="00B400D4" w:rsidRPr="00B400D4">
        <w:rPr>
          <w:lang w:val="ru-RU"/>
        </w:rPr>
        <w:instrText>":"</w:instrText>
      </w:r>
      <w:r w:rsidR="00B400D4">
        <w:instrText> </w:instrText>
      </w:r>
      <w:r w:rsidR="00B400D4" w:rsidRPr="00B400D4">
        <w:rPr>
          <w:lang w:val="ru-RU"/>
        </w:rPr>
        <w:instrText>[26]","</w:instrText>
      </w:r>
      <w:r w:rsidR="00B400D4">
        <w:instrText>previouslyFormattedCitation</w:instrText>
      </w:r>
      <w:r w:rsidR="00B400D4" w:rsidRPr="00B400D4">
        <w:rPr>
          <w:lang w:val="ru-RU"/>
        </w:rPr>
        <w:instrText>":"</w:instrText>
      </w:r>
      <w:r w:rsidR="00B400D4">
        <w:instrText> </w:instrText>
      </w:r>
      <w:r w:rsidR="00B400D4" w:rsidRPr="00B400D4">
        <w:rPr>
          <w:lang w:val="ru-RU"/>
        </w:rPr>
        <w:instrText>[26]"},"</w:instrText>
      </w:r>
      <w:r w:rsidR="00B400D4">
        <w:instrText>properties</w:instrText>
      </w:r>
      <w:r w:rsidR="00B400D4" w:rsidRPr="00B400D4">
        <w:rPr>
          <w:lang w:val="ru-RU"/>
        </w:rPr>
        <w:instrText>":{"</w:instrText>
      </w:r>
      <w:r w:rsidR="00B400D4">
        <w:instrText>noteIndex</w:instrText>
      </w:r>
      <w:r w:rsidR="00B400D4" w:rsidRPr="00B400D4">
        <w:rPr>
          <w:lang w:val="ru-RU"/>
        </w:rPr>
        <w:instrText>":0},"</w:instrText>
      </w:r>
      <w:r w:rsidR="00B400D4">
        <w:instrText>schema</w:instrText>
      </w:r>
      <w:r w:rsidR="00B400D4" w:rsidRPr="00B400D4">
        <w:rPr>
          <w:lang w:val="ru-RU"/>
        </w:rPr>
        <w:instrText>":"</w:instrText>
      </w:r>
      <w:r w:rsidR="00B400D4">
        <w:instrText>https</w:instrText>
      </w:r>
      <w:r w:rsidR="00B400D4" w:rsidRPr="00B400D4">
        <w:rPr>
          <w:lang w:val="ru-RU"/>
        </w:rPr>
        <w:instrText>://</w:instrText>
      </w:r>
      <w:r w:rsidR="00B400D4">
        <w:instrText>github</w:instrText>
      </w:r>
      <w:r w:rsidR="00B400D4" w:rsidRPr="00B400D4">
        <w:rPr>
          <w:lang w:val="ru-RU"/>
        </w:rPr>
        <w:instrText>.</w:instrText>
      </w:r>
      <w:r w:rsidR="00B400D4">
        <w:instrText>com</w:instrText>
      </w:r>
      <w:r w:rsidR="00B400D4" w:rsidRPr="00B400D4">
        <w:rPr>
          <w:lang w:val="ru-RU"/>
        </w:rPr>
        <w:instrText>/</w:instrText>
      </w:r>
      <w:r w:rsidR="00B400D4">
        <w:instrText>citation</w:instrText>
      </w:r>
      <w:r w:rsidR="00B400D4" w:rsidRPr="00B400D4">
        <w:rPr>
          <w:lang w:val="ru-RU"/>
        </w:rPr>
        <w:instrText>-</w:instrText>
      </w:r>
      <w:r w:rsidR="00B400D4">
        <w:instrText>style</w:instrText>
      </w:r>
      <w:r w:rsidR="00B400D4" w:rsidRPr="00B400D4">
        <w:rPr>
          <w:lang w:val="ru-RU"/>
        </w:rPr>
        <w:instrText>-</w:instrText>
      </w:r>
      <w:r w:rsidR="00B400D4">
        <w:instrText>language</w:instrText>
      </w:r>
      <w:r w:rsidR="00B400D4" w:rsidRPr="00B400D4">
        <w:rPr>
          <w:lang w:val="ru-RU"/>
        </w:rPr>
        <w:instrText>/</w:instrText>
      </w:r>
      <w:r w:rsidR="00B400D4">
        <w:instrText>schema</w:instrText>
      </w:r>
      <w:r w:rsidR="00B400D4" w:rsidRPr="00B400D4">
        <w:rPr>
          <w:lang w:val="ru-RU"/>
        </w:rPr>
        <w:instrText>/</w:instrText>
      </w:r>
      <w:r w:rsidR="00B400D4">
        <w:instrText>raw</w:instrText>
      </w:r>
      <w:r w:rsidR="00B400D4" w:rsidRPr="00B400D4">
        <w:rPr>
          <w:lang w:val="ru-RU"/>
        </w:rPr>
        <w:instrText>/</w:instrText>
      </w:r>
      <w:r w:rsidR="00B400D4">
        <w:instrText>master</w:instrText>
      </w:r>
      <w:r w:rsidR="00B400D4" w:rsidRPr="00B400D4">
        <w:rPr>
          <w:lang w:val="ru-RU"/>
        </w:rPr>
        <w:instrText>/</w:instrText>
      </w:r>
      <w:r w:rsidR="00B400D4">
        <w:instrText>csl</w:instrText>
      </w:r>
      <w:r w:rsidR="00B400D4" w:rsidRPr="00B400D4">
        <w:rPr>
          <w:lang w:val="ru-RU"/>
        </w:rPr>
        <w:instrText>-</w:instrText>
      </w:r>
      <w:r w:rsidR="00B400D4">
        <w:instrText>citation</w:instrText>
      </w:r>
      <w:r w:rsidR="00B400D4" w:rsidRPr="00B400D4">
        <w:rPr>
          <w:lang w:val="ru-RU"/>
        </w:rPr>
        <w:instrText>.</w:instrText>
      </w:r>
      <w:r w:rsidR="00B400D4">
        <w:instrText>json</w:instrText>
      </w:r>
      <w:r w:rsidR="00B400D4" w:rsidRPr="00B400D4">
        <w:rPr>
          <w:lang w:val="ru-RU"/>
        </w:rPr>
        <w:instrText>"}</w:instrText>
      </w:r>
      <w:r w:rsidRPr="00EF35BB">
        <w:fldChar w:fldCharType="separate"/>
      </w:r>
      <w:r w:rsidR="00AE283D" w:rsidRPr="00AE283D">
        <w:rPr>
          <w:noProof/>
        </w:rPr>
        <w:t> </w:t>
      </w:r>
      <w:r w:rsidR="00AE283D" w:rsidRPr="00AE283D">
        <w:rPr>
          <w:noProof/>
          <w:lang w:val="ru-RU"/>
        </w:rPr>
        <w:t>[26]</w:t>
      </w:r>
      <w:r w:rsidRPr="00EF35BB">
        <w:fldChar w:fldCharType="end"/>
      </w:r>
      <w:r w:rsidRPr="00FD24A7">
        <w:rPr>
          <w:lang w:val="ru-RU"/>
        </w:rPr>
        <w:t>.</w:t>
      </w:r>
    </w:p>
    <w:p w:rsidR="004F5D42" w:rsidRPr="00FD24A7" w:rsidRDefault="004F5D42" w:rsidP="00FD24A7">
      <w:pPr>
        <w:rPr>
          <w:lang w:val="ru-RU"/>
        </w:rPr>
      </w:pPr>
      <w:r w:rsidRPr="00FD24A7">
        <w:rPr>
          <w:lang w:val="ru-RU"/>
        </w:rPr>
        <w:t xml:space="preserve">Т.о. в ТРЕКИС-4 коэффициенты КДФ для разных атомов записаны в разных файлах, а для </w:t>
      </w:r>
      <w:r w:rsidR="00EF35BB" w:rsidRPr="00FD24A7">
        <w:rPr>
          <w:lang w:val="ru-RU"/>
        </w:rPr>
        <w:t>в</w:t>
      </w:r>
      <w:r w:rsidRPr="00FD24A7">
        <w:rPr>
          <w:lang w:val="ru-RU"/>
        </w:rPr>
        <w:t xml:space="preserve">алентной зоны – в файле </w:t>
      </w:r>
      <w:r w:rsidRPr="00FD24A7">
        <w:rPr>
          <w:color w:val="1F497D" w:themeColor="text2"/>
          <w:lang w:val="ru-RU"/>
        </w:rPr>
        <w:t>[</w:t>
      </w:r>
      <w:r w:rsidRPr="00FD24A7">
        <w:rPr>
          <w:i/>
          <w:color w:val="1F497D" w:themeColor="text2"/>
        </w:rPr>
        <w:t>matter</w:t>
      </w:r>
      <w:r w:rsidRPr="00FD24A7">
        <w:rPr>
          <w:color w:val="1F497D" w:themeColor="text2"/>
          <w:lang w:val="ru-RU"/>
        </w:rPr>
        <w:t>].</w:t>
      </w:r>
      <w:r w:rsidRPr="00FD24A7">
        <w:rPr>
          <w:color w:val="1F497D" w:themeColor="text2"/>
        </w:rPr>
        <w:t>txt</w:t>
      </w:r>
      <w:r w:rsidR="00EF35BB" w:rsidRPr="00FD24A7">
        <w:rPr>
          <w:lang w:val="ru-RU"/>
        </w:rPr>
        <w:t>, описанном выше, т.к. они специфичны к каждому материалу, и не могут быть записаны просто для отдельных элементов.</w:t>
      </w:r>
    </w:p>
    <w:p w:rsidR="004F5D42" w:rsidRDefault="004F5D42" w:rsidP="00FD24A7">
      <w:pPr>
        <w:rPr>
          <w:color w:val="1F497D" w:themeColor="text2"/>
          <w:lang w:val="ru-RU"/>
        </w:rPr>
      </w:pPr>
      <w:r>
        <w:rPr>
          <w:lang w:val="ru-RU"/>
        </w:rPr>
        <w:t>Подгонка коэффициентов</w:t>
      </w:r>
      <w:r w:rsidR="00EF35BB">
        <w:rPr>
          <w:lang w:val="ru-RU"/>
        </w:rPr>
        <w:t xml:space="preserve"> КДФ для глубоких оболочек прои</w:t>
      </w:r>
      <w:r>
        <w:rPr>
          <w:lang w:val="ru-RU"/>
        </w:rPr>
        <w:t>з</w:t>
      </w:r>
      <w:r w:rsidR="00EF35BB">
        <w:rPr>
          <w:lang w:val="ru-RU"/>
        </w:rPr>
        <w:t>в</w:t>
      </w:r>
      <w:r>
        <w:rPr>
          <w:lang w:val="ru-RU"/>
        </w:rPr>
        <w:t xml:space="preserve">одится при первом запуске программы для элемента, для которого раньше не существовало данных в папке </w:t>
      </w:r>
      <w:r w:rsidRPr="008C325E">
        <w:rPr>
          <w:color w:val="1F497D" w:themeColor="text2"/>
          <w:lang w:val="ru-RU"/>
        </w:rPr>
        <w:t>Normalized_CDF</w:t>
      </w:r>
      <w:r>
        <w:rPr>
          <w:lang w:val="ru-RU"/>
        </w:rPr>
        <w:t xml:space="preserve">. Однако надо иметь в виду, что подбор коэффициентов может не всегда автоматически получаться хорошо, и необходимо проверять их качество по правилу сумм, которое программа выводит на экран. При неудовлетворительном выполнении правил сумм, коэффициенты необходимо подкорректировать вручную, </w:t>
      </w:r>
      <w:r w:rsidR="008D7946">
        <w:rPr>
          <w:lang w:val="ru-RU"/>
        </w:rPr>
        <w:t>и сох</w:t>
      </w:r>
      <w:r>
        <w:rPr>
          <w:lang w:val="ru-RU"/>
        </w:rPr>
        <w:t xml:space="preserve">ранить в соответствующем файле </w:t>
      </w:r>
      <w:r w:rsidRPr="008C325E">
        <w:rPr>
          <w:color w:val="1F497D" w:themeColor="text2"/>
          <w:lang w:val="ru-RU"/>
        </w:rPr>
        <w:t>Fifted_CDF_coefficients_[</w:t>
      </w:r>
      <w:r w:rsidRPr="008C325E">
        <w:rPr>
          <w:i/>
          <w:color w:val="1F497D" w:themeColor="text2"/>
        </w:rPr>
        <w:t>shell</w:t>
      </w:r>
      <w:r w:rsidRPr="008C325E">
        <w:rPr>
          <w:color w:val="1F497D" w:themeColor="text2"/>
          <w:lang w:val="ru-RU"/>
        </w:rPr>
        <w:t>].dat</w:t>
      </w:r>
      <w:r>
        <w:rPr>
          <w:color w:val="1F497D" w:themeColor="text2"/>
          <w:lang w:val="ru-RU"/>
        </w:rPr>
        <w:t xml:space="preserve"> </w:t>
      </w:r>
      <w:r w:rsidRPr="004F5D42">
        <w:rPr>
          <w:lang w:val="ru-RU"/>
        </w:rPr>
        <w:t>в следующем формате:</w:t>
      </w:r>
    </w:p>
    <w:p w:rsidR="004F5D42" w:rsidRPr="00EF35BB" w:rsidRDefault="004F5D42" w:rsidP="00F87CE8">
      <w:pPr>
        <w:rPr>
          <w:lang w:val="ru-RU"/>
        </w:rPr>
      </w:pPr>
      <w:r>
        <w:rPr>
          <w:lang w:val="ru-RU"/>
        </w:rPr>
        <w:t>Строка №1</w:t>
      </w:r>
      <w:r w:rsidR="00AC618F">
        <w:rPr>
          <w:lang w:val="ru-RU"/>
        </w:rPr>
        <w:t>:</w:t>
      </w:r>
      <w:r>
        <w:rPr>
          <w:lang w:val="ru-RU"/>
        </w:rPr>
        <w:tab/>
      </w:r>
      <w:r w:rsidRPr="004F5D42">
        <w:rPr>
          <w:lang w:val="ru-RU"/>
        </w:rPr>
        <w:t>A</w:t>
      </w:r>
      <w:r w:rsidRPr="004F5D42">
        <w:rPr>
          <w:lang w:val="ru-RU"/>
        </w:rPr>
        <w:tab/>
        <w:t>E0</w:t>
      </w:r>
      <w:r w:rsidRPr="004F5D42">
        <w:rPr>
          <w:lang w:val="ru-RU"/>
        </w:rPr>
        <w:tab/>
        <w:t>Gamma</w:t>
      </w:r>
      <w:r w:rsidR="00AC618F">
        <w:rPr>
          <w:lang w:val="ru-RU"/>
        </w:rPr>
        <w:tab/>
      </w:r>
      <w:r w:rsidR="00AC618F">
        <w:rPr>
          <w:lang w:val="ru-RU"/>
        </w:rPr>
        <w:tab/>
        <w:t>- название коэффициентов (игнорируется при считывании файла</w:t>
      </w:r>
      <w:r w:rsidR="00253ACD" w:rsidRPr="00253ACD">
        <w:rPr>
          <w:lang w:val="ru-RU"/>
        </w:rPr>
        <w:t>,</w:t>
      </w:r>
      <w:r w:rsidR="00253ACD">
        <w:rPr>
          <w:lang w:val="ru-RU"/>
        </w:rPr>
        <w:t xml:space="preserve"> просто чтобы не забыть самим</w:t>
      </w:r>
      <w:r w:rsidR="00AC618F">
        <w:rPr>
          <w:lang w:val="ru-RU"/>
        </w:rPr>
        <w:t>)</w:t>
      </w:r>
    </w:p>
    <w:p w:rsidR="004F5D42" w:rsidRDefault="00AC618F" w:rsidP="00F87CE8">
      <w:pPr>
        <w:rPr>
          <w:lang w:val="ru-RU"/>
        </w:rPr>
      </w:pPr>
      <w:r>
        <w:rPr>
          <w:lang w:val="ru-RU"/>
        </w:rPr>
        <w:t>Строка</w:t>
      </w:r>
      <w:r w:rsidRPr="00AC618F">
        <w:rPr>
          <w:lang w:val="ru-RU"/>
        </w:rPr>
        <w:t xml:space="preserve"> №2:</w:t>
      </w:r>
      <w:r w:rsidR="004F5D42" w:rsidRPr="00AC618F">
        <w:rPr>
          <w:lang w:val="ru-RU"/>
        </w:rPr>
        <w:t xml:space="preserve">    </w:t>
      </w:r>
      <w:r w:rsidRPr="00AC618F">
        <w:t>A</w:t>
      </w:r>
      <w:r w:rsidRPr="00AC618F">
        <w:rPr>
          <w:lang w:val="ru-RU"/>
        </w:rPr>
        <w:tab/>
      </w:r>
      <w:r w:rsidRPr="00AC618F">
        <w:t>E</w:t>
      </w:r>
      <w:r w:rsidRPr="00AC618F">
        <w:rPr>
          <w:lang w:val="ru-RU"/>
        </w:rPr>
        <w:t>0</w:t>
      </w:r>
      <w:r w:rsidRPr="00AC618F">
        <w:rPr>
          <w:lang w:val="ru-RU"/>
        </w:rPr>
        <w:tab/>
      </w:r>
      <w:r w:rsidRPr="00AC618F">
        <w:t>Gamma</w:t>
      </w:r>
      <w:r w:rsidRPr="00AC618F">
        <w:rPr>
          <w:lang w:val="ru-RU"/>
        </w:rPr>
        <w:t xml:space="preserve"> </w:t>
      </w:r>
      <w:r>
        <w:t>coefficients</w:t>
      </w:r>
      <w:r w:rsidRPr="00AC618F">
        <w:rPr>
          <w:lang w:val="ru-RU"/>
        </w:rPr>
        <w:tab/>
        <w:t xml:space="preserve">- </w:t>
      </w:r>
      <w:r>
        <w:rPr>
          <w:lang w:val="ru-RU"/>
        </w:rPr>
        <w:t>сами коэффициенты в указанном порядке</w:t>
      </w:r>
    </w:p>
    <w:p w:rsidR="00FD24A7" w:rsidRPr="00FD24A7" w:rsidRDefault="00AC618F" w:rsidP="00FD24A7">
      <w:pPr>
        <w:rPr>
          <w:lang w:val="ru-RU"/>
        </w:rPr>
      </w:pPr>
      <w:r>
        <w:rPr>
          <w:lang w:val="ru-RU"/>
        </w:rPr>
        <w:t>Строка</w:t>
      </w:r>
      <w:r w:rsidRPr="00AC618F">
        <w:rPr>
          <w:lang w:val="ru-RU"/>
        </w:rPr>
        <w:t xml:space="preserve"> №</w:t>
      </w:r>
      <w:r>
        <w:rPr>
          <w:lang w:val="ru-RU"/>
        </w:rPr>
        <w:t>3 и т.д. указывает коэффициенты следующего осцилл</w:t>
      </w:r>
      <w:r w:rsidR="000922CB">
        <w:rPr>
          <w:lang w:val="ru-RU"/>
        </w:rPr>
        <w:t>я</w:t>
      </w:r>
      <w:r>
        <w:rPr>
          <w:lang w:val="ru-RU"/>
        </w:rPr>
        <w:t>тора, если он есть.</w:t>
      </w:r>
    </w:p>
    <w:p w:rsidR="00FD24A7" w:rsidRDefault="00FD24A7" w:rsidP="00FD24A7">
      <w:pPr>
        <w:pStyle w:val="Heading3"/>
        <w:numPr>
          <w:ilvl w:val="0"/>
          <w:numId w:val="4"/>
        </w:numPr>
      </w:pPr>
      <w:bookmarkStart w:id="30" w:name="_Toc93747216"/>
      <w:r>
        <w:rPr>
          <w:lang w:val="ru-RU"/>
        </w:rPr>
        <w:lastRenderedPageBreak/>
        <w:t>П</w:t>
      </w:r>
      <w:r w:rsidRPr="00FD24A7">
        <w:rPr>
          <w:lang w:val="ru-RU"/>
        </w:rPr>
        <w:t>апк</w:t>
      </w:r>
      <w:r>
        <w:rPr>
          <w:lang w:val="ru-RU"/>
        </w:rPr>
        <w:t>а</w:t>
      </w:r>
      <w:r w:rsidRPr="00FD24A7">
        <w:rPr>
          <w:lang w:val="ru-RU"/>
        </w:rPr>
        <w:t xml:space="preserve"> </w:t>
      </w:r>
      <w:r w:rsidRPr="00FD24A7">
        <w:t>Electron</w:t>
      </w:r>
      <w:r w:rsidRPr="00FD24A7">
        <w:rPr>
          <w:lang w:val="ru-RU"/>
        </w:rPr>
        <w:t>_</w:t>
      </w:r>
      <w:r w:rsidRPr="00FD24A7">
        <w:t>cross</w:t>
      </w:r>
      <w:r w:rsidRPr="00FD24A7">
        <w:rPr>
          <w:lang w:val="ru-RU"/>
        </w:rPr>
        <w:t>_</w:t>
      </w:r>
      <w:r w:rsidRPr="00FD24A7">
        <w:t>sections</w:t>
      </w:r>
      <w:bookmarkEnd w:id="30"/>
    </w:p>
    <w:p w:rsidR="00FD24A7" w:rsidRDefault="00762D9D" w:rsidP="00FD24A7">
      <w:pPr>
        <w:rPr>
          <w:lang w:val="ru-RU"/>
        </w:rPr>
      </w:pPr>
      <w:r w:rsidRPr="00FD24A7">
        <w:rPr>
          <w:lang w:val="ru-RU"/>
        </w:rPr>
        <w:t xml:space="preserve">В папке </w:t>
      </w:r>
      <w:r w:rsidR="00F7190A" w:rsidRPr="00FD24A7">
        <w:rPr>
          <w:color w:val="1F497D" w:themeColor="text2"/>
        </w:rPr>
        <w:t>Electron</w:t>
      </w:r>
      <w:r w:rsidR="00F7190A" w:rsidRPr="00FD24A7">
        <w:rPr>
          <w:color w:val="1F497D" w:themeColor="text2"/>
          <w:lang w:val="ru-RU"/>
        </w:rPr>
        <w:t>_</w:t>
      </w:r>
      <w:r w:rsidR="00F7190A" w:rsidRPr="00FD24A7">
        <w:rPr>
          <w:color w:val="1F497D" w:themeColor="text2"/>
        </w:rPr>
        <w:t>cross</w:t>
      </w:r>
      <w:r w:rsidR="00F7190A" w:rsidRPr="00FD24A7">
        <w:rPr>
          <w:color w:val="1F497D" w:themeColor="text2"/>
          <w:lang w:val="ru-RU"/>
        </w:rPr>
        <w:t>_</w:t>
      </w:r>
      <w:r w:rsidR="00F7190A" w:rsidRPr="00FD24A7">
        <w:rPr>
          <w:color w:val="1F497D" w:themeColor="text2"/>
        </w:rPr>
        <w:t>sections</w:t>
      </w:r>
      <w:r w:rsidR="00F7190A" w:rsidRPr="00FD24A7">
        <w:rPr>
          <w:lang w:val="ru-RU"/>
        </w:rPr>
        <w:t xml:space="preserve"> содержатся </w:t>
      </w:r>
      <w:r w:rsidR="00343D75" w:rsidRPr="00FD24A7">
        <w:rPr>
          <w:lang w:val="ru-RU"/>
        </w:rPr>
        <w:t>папки с файлами</w:t>
      </w:r>
      <w:r w:rsidR="00F7190A" w:rsidRPr="00FD24A7">
        <w:rPr>
          <w:lang w:val="ru-RU"/>
        </w:rPr>
        <w:t xml:space="preserve"> с расчитанными полными сечениями рассеяния электронов </w:t>
      </w:r>
      <w:r w:rsidRPr="00FD24A7">
        <w:rPr>
          <w:lang w:val="ru-RU"/>
        </w:rPr>
        <w:t>для разных химических элементов</w:t>
      </w:r>
      <w:r w:rsidR="00F7190A" w:rsidRPr="00FD24A7">
        <w:rPr>
          <w:lang w:val="ru-RU"/>
        </w:rPr>
        <w:t>. Их программа создает автоматически при первом запуске для данного материала, и при последующих запусках просто считывает файлы.</w:t>
      </w:r>
      <w:r w:rsidRPr="00FD24A7">
        <w:rPr>
          <w:lang w:val="ru-RU"/>
        </w:rPr>
        <w:t xml:space="preserve"> </w:t>
      </w:r>
      <w:r w:rsidR="009136EB" w:rsidRPr="00FD24A7">
        <w:rPr>
          <w:lang w:val="ru-RU"/>
        </w:rPr>
        <w:t xml:space="preserve">Например, </w:t>
      </w:r>
      <w:r w:rsidR="009136EB" w:rsidRPr="009136EB">
        <w:t>Electron</w:t>
      </w:r>
      <w:r w:rsidR="009136EB" w:rsidRPr="00FD24A7">
        <w:rPr>
          <w:lang w:val="ru-RU"/>
        </w:rPr>
        <w:t>_</w:t>
      </w:r>
      <w:r w:rsidR="009136EB" w:rsidRPr="009136EB">
        <w:t>inelastic</w:t>
      </w:r>
      <w:r w:rsidR="009136EB" w:rsidRPr="00FD24A7">
        <w:rPr>
          <w:lang w:val="ru-RU"/>
        </w:rPr>
        <w:t>_</w:t>
      </w:r>
      <w:r w:rsidR="009136EB" w:rsidRPr="009136EB">
        <w:t>CS</w:t>
      </w:r>
      <w:r w:rsidR="009136EB" w:rsidRPr="00FD24A7">
        <w:rPr>
          <w:lang w:val="ru-RU"/>
        </w:rPr>
        <w:t>_</w:t>
      </w:r>
      <w:r w:rsidR="009136EB" w:rsidRPr="009136EB">
        <w:t>L</w:t>
      </w:r>
      <w:r w:rsidR="009136EB" w:rsidRPr="00FD24A7">
        <w:rPr>
          <w:lang w:val="ru-RU"/>
        </w:rPr>
        <w:t>3_</w:t>
      </w:r>
      <w:r w:rsidR="009136EB" w:rsidRPr="009136EB">
        <w:t>RBEB</w:t>
      </w:r>
      <w:r w:rsidR="009136EB" w:rsidRPr="00FD24A7">
        <w:rPr>
          <w:lang w:val="ru-RU"/>
        </w:rPr>
        <w:t>.</w:t>
      </w:r>
      <w:r w:rsidR="009136EB" w:rsidRPr="009136EB">
        <w:t>dat</w:t>
      </w:r>
    </w:p>
    <w:p w:rsidR="00C13F4B" w:rsidRPr="00FD24A7" w:rsidRDefault="00C13F4B" w:rsidP="00FD24A7">
      <w:pPr>
        <w:rPr>
          <w:lang w:val="ru-RU"/>
        </w:rPr>
      </w:pPr>
      <w:r w:rsidRPr="00FD24A7">
        <w:rPr>
          <w:lang w:val="ru-RU"/>
        </w:rPr>
        <w:t xml:space="preserve">Если вы меняете коэффициенты КДФ в файле </w:t>
      </w:r>
      <w:r w:rsidRPr="00FD24A7">
        <w:rPr>
          <w:color w:val="1F497D" w:themeColor="text2"/>
        </w:rPr>
        <w:t>Fifted</w:t>
      </w:r>
      <w:r w:rsidRPr="00FD24A7">
        <w:rPr>
          <w:color w:val="1F497D" w:themeColor="text2"/>
          <w:lang w:val="ru-RU"/>
        </w:rPr>
        <w:t>_</w:t>
      </w:r>
      <w:r w:rsidRPr="00FD24A7">
        <w:rPr>
          <w:color w:val="1F497D" w:themeColor="text2"/>
        </w:rPr>
        <w:t>CDF</w:t>
      </w:r>
      <w:r w:rsidRPr="00FD24A7">
        <w:rPr>
          <w:color w:val="1F497D" w:themeColor="text2"/>
          <w:lang w:val="ru-RU"/>
        </w:rPr>
        <w:t>_</w:t>
      </w:r>
      <w:r w:rsidRPr="00FD24A7">
        <w:rPr>
          <w:color w:val="1F497D" w:themeColor="text2"/>
        </w:rPr>
        <w:t>coefficients</w:t>
      </w:r>
      <w:r w:rsidRPr="00FD24A7">
        <w:rPr>
          <w:color w:val="1F497D" w:themeColor="text2"/>
          <w:lang w:val="ru-RU"/>
        </w:rPr>
        <w:t>_[</w:t>
      </w:r>
      <w:r w:rsidRPr="00FD24A7">
        <w:rPr>
          <w:i/>
          <w:color w:val="1F497D" w:themeColor="text2"/>
        </w:rPr>
        <w:t>shell</w:t>
      </w:r>
      <w:r w:rsidRPr="00FD24A7">
        <w:rPr>
          <w:color w:val="1F497D" w:themeColor="text2"/>
          <w:lang w:val="ru-RU"/>
        </w:rPr>
        <w:t>].</w:t>
      </w:r>
      <w:r w:rsidRPr="00FD24A7">
        <w:rPr>
          <w:color w:val="1F497D" w:themeColor="text2"/>
        </w:rPr>
        <w:t>dat</w:t>
      </w:r>
      <w:r w:rsidRPr="00FD24A7">
        <w:rPr>
          <w:lang w:val="ru-RU"/>
        </w:rPr>
        <w:t>, то необходимо удалить файлы с сечениями из этой папки и дать программе их пересчитать заново.</w:t>
      </w:r>
    </w:p>
    <w:p w:rsidR="00980748" w:rsidRDefault="00980748" w:rsidP="00980748">
      <w:pPr>
        <w:pStyle w:val="Heading3"/>
        <w:numPr>
          <w:ilvl w:val="0"/>
          <w:numId w:val="4"/>
        </w:numPr>
        <w:rPr>
          <w:lang w:val="ru-RU"/>
        </w:rPr>
      </w:pPr>
      <w:bookmarkStart w:id="31" w:name="_Toc93747217"/>
      <w:r>
        <w:rPr>
          <w:lang w:val="ru-RU"/>
        </w:rPr>
        <w:t xml:space="preserve">Папка </w:t>
      </w:r>
      <w:r w:rsidRPr="009136EB">
        <w:rPr>
          <w:lang w:val="ru-RU"/>
        </w:rPr>
        <w:t>Ion_cross_sections</w:t>
      </w:r>
      <w:bookmarkEnd w:id="31"/>
    </w:p>
    <w:p w:rsidR="00980748" w:rsidRDefault="00F7190A" w:rsidP="00980748">
      <w:pPr>
        <w:rPr>
          <w:lang w:val="ru-RU"/>
        </w:rPr>
      </w:pPr>
      <w:r w:rsidRPr="00980748">
        <w:rPr>
          <w:lang w:val="ru-RU"/>
        </w:rPr>
        <w:t xml:space="preserve">Аналогично, </w:t>
      </w:r>
      <w:r w:rsidR="009136EB" w:rsidRPr="00980748">
        <w:rPr>
          <w:color w:val="1F497D" w:themeColor="text2"/>
          <w:lang w:val="ru-RU"/>
        </w:rPr>
        <w:t>Ion_cross_sections</w:t>
      </w:r>
      <w:r w:rsidR="009136EB" w:rsidRPr="00980748">
        <w:rPr>
          <w:lang w:val="ru-RU"/>
        </w:rPr>
        <w:t xml:space="preserve"> содержатся папки с названиями ионов. В каждой из них наход</w:t>
      </w:r>
      <w:r w:rsidR="00C13F4B" w:rsidRPr="00980748">
        <w:rPr>
          <w:lang w:val="ru-RU"/>
        </w:rPr>
        <w:t>я</w:t>
      </w:r>
      <w:r w:rsidR="009136EB" w:rsidRPr="00980748">
        <w:rPr>
          <w:lang w:val="ru-RU"/>
        </w:rPr>
        <w:t>тся файлы с расчитанными полными сечениями рассеяния этих ионов для разных химических элементов.</w:t>
      </w:r>
    </w:p>
    <w:p w:rsidR="00C13F4B" w:rsidRPr="00980748" w:rsidRDefault="00C13F4B" w:rsidP="00980748">
      <w:pPr>
        <w:rPr>
          <w:lang w:val="ru-RU"/>
        </w:rPr>
      </w:pPr>
      <w:r w:rsidRPr="00980748">
        <w:rPr>
          <w:lang w:val="ru-RU"/>
        </w:rPr>
        <w:t xml:space="preserve">Если вы меняете коэффициенты КДФ в файле </w:t>
      </w:r>
      <w:r w:rsidRPr="00980748">
        <w:rPr>
          <w:color w:val="1F497D" w:themeColor="text2"/>
        </w:rPr>
        <w:t>Fifted</w:t>
      </w:r>
      <w:r w:rsidRPr="00980748">
        <w:rPr>
          <w:color w:val="1F497D" w:themeColor="text2"/>
          <w:lang w:val="ru-RU"/>
        </w:rPr>
        <w:t>_</w:t>
      </w:r>
      <w:r w:rsidRPr="00980748">
        <w:rPr>
          <w:color w:val="1F497D" w:themeColor="text2"/>
        </w:rPr>
        <w:t>CDF</w:t>
      </w:r>
      <w:r w:rsidRPr="00980748">
        <w:rPr>
          <w:color w:val="1F497D" w:themeColor="text2"/>
          <w:lang w:val="ru-RU"/>
        </w:rPr>
        <w:t>_</w:t>
      </w:r>
      <w:r w:rsidRPr="00980748">
        <w:rPr>
          <w:color w:val="1F497D" w:themeColor="text2"/>
        </w:rPr>
        <w:t>coefficients</w:t>
      </w:r>
      <w:r w:rsidRPr="00980748">
        <w:rPr>
          <w:color w:val="1F497D" w:themeColor="text2"/>
          <w:lang w:val="ru-RU"/>
        </w:rPr>
        <w:t>_[</w:t>
      </w:r>
      <w:r w:rsidRPr="00980748">
        <w:rPr>
          <w:i/>
          <w:color w:val="1F497D" w:themeColor="text2"/>
        </w:rPr>
        <w:t>shell</w:t>
      </w:r>
      <w:r w:rsidRPr="00980748">
        <w:rPr>
          <w:color w:val="1F497D" w:themeColor="text2"/>
          <w:lang w:val="ru-RU"/>
        </w:rPr>
        <w:t>].</w:t>
      </w:r>
      <w:r w:rsidRPr="00980748">
        <w:rPr>
          <w:color w:val="1F497D" w:themeColor="text2"/>
        </w:rPr>
        <w:t>dat</w:t>
      </w:r>
      <w:r w:rsidRPr="00980748">
        <w:rPr>
          <w:lang w:val="ru-RU"/>
        </w:rPr>
        <w:t>, то необходимо удалить файлы с сечениями из этой папки и дать программе их пересчитать заново.</w:t>
      </w:r>
    </w:p>
    <w:p w:rsidR="00980748" w:rsidRDefault="00980748" w:rsidP="00980748">
      <w:pPr>
        <w:pStyle w:val="Heading3"/>
        <w:numPr>
          <w:ilvl w:val="0"/>
          <w:numId w:val="4"/>
        </w:numPr>
        <w:rPr>
          <w:lang w:val="ru-RU"/>
        </w:rPr>
      </w:pPr>
      <w:bookmarkStart w:id="32" w:name="_Toc93747218"/>
      <w:r>
        <w:rPr>
          <w:lang w:val="ru-RU"/>
        </w:rPr>
        <w:t>Папка</w:t>
      </w:r>
      <w:r w:rsidRPr="009136EB">
        <w:rPr>
          <w:lang w:val="ru-RU"/>
        </w:rPr>
        <w:t xml:space="preserve"> </w:t>
      </w:r>
      <w:r w:rsidRPr="009136EB">
        <w:t>Photon</w:t>
      </w:r>
      <w:r w:rsidRPr="009136EB">
        <w:rPr>
          <w:lang w:val="ru-RU"/>
        </w:rPr>
        <w:t>_</w:t>
      </w:r>
      <w:r w:rsidRPr="009136EB">
        <w:t>cross</w:t>
      </w:r>
      <w:r w:rsidRPr="009136EB">
        <w:rPr>
          <w:lang w:val="ru-RU"/>
        </w:rPr>
        <w:t>_</w:t>
      </w:r>
      <w:r w:rsidRPr="009136EB">
        <w:t>sections</w:t>
      </w:r>
      <w:bookmarkEnd w:id="32"/>
      <w:r>
        <w:rPr>
          <w:lang w:val="ru-RU"/>
        </w:rPr>
        <w:t xml:space="preserve"> </w:t>
      </w:r>
    </w:p>
    <w:p w:rsidR="00F7190A" w:rsidRPr="00980748" w:rsidRDefault="009136EB" w:rsidP="00980748">
      <w:pPr>
        <w:rPr>
          <w:lang w:val="ru-RU"/>
        </w:rPr>
      </w:pPr>
      <w:r w:rsidRPr="00980748">
        <w:rPr>
          <w:lang w:val="ru-RU"/>
        </w:rPr>
        <w:t>В</w:t>
      </w:r>
      <w:r w:rsidR="00F7190A" w:rsidRPr="00980748">
        <w:rPr>
          <w:lang w:val="ru-RU"/>
        </w:rPr>
        <w:t xml:space="preserve"> папке </w:t>
      </w:r>
      <w:r w:rsidR="00F7190A" w:rsidRPr="00980748">
        <w:rPr>
          <w:color w:val="1F497D" w:themeColor="text2"/>
        </w:rPr>
        <w:t>Photon</w:t>
      </w:r>
      <w:r w:rsidR="00F7190A" w:rsidRPr="00980748">
        <w:rPr>
          <w:color w:val="1F497D" w:themeColor="text2"/>
          <w:lang w:val="ru-RU"/>
        </w:rPr>
        <w:t>_</w:t>
      </w:r>
      <w:r w:rsidR="00F7190A" w:rsidRPr="00980748">
        <w:rPr>
          <w:color w:val="1F497D" w:themeColor="text2"/>
        </w:rPr>
        <w:t>cross</w:t>
      </w:r>
      <w:r w:rsidR="00F7190A" w:rsidRPr="00980748">
        <w:rPr>
          <w:color w:val="1F497D" w:themeColor="text2"/>
          <w:lang w:val="ru-RU"/>
        </w:rPr>
        <w:t>_</w:t>
      </w:r>
      <w:r w:rsidR="00F7190A" w:rsidRPr="00980748">
        <w:rPr>
          <w:color w:val="1F497D" w:themeColor="text2"/>
        </w:rPr>
        <w:t>sections</w:t>
      </w:r>
      <w:r w:rsidR="00F7190A" w:rsidRPr="00980748">
        <w:rPr>
          <w:lang w:val="ru-RU"/>
        </w:rPr>
        <w:t xml:space="preserve"> содержатся</w:t>
      </w:r>
      <w:r w:rsidRPr="00980748">
        <w:rPr>
          <w:lang w:val="ru-RU"/>
        </w:rPr>
        <w:t xml:space="preserve"> папки с</w:t>
      </w:r>
      <w:r w:rsidR="00F7190A" w:rsidRPr="00980748">
        <w:rPr>
          <w:lang w:val="ru-RU"/>
        </w:rPr>
        <w:t xml:space="preserve"> </w:t>
      </w:r>
      <w:r w:rsidRPr="00980748">
        <w:rPr>
          <w:lang w:val="ru-RU"/>
        </w:rPr>
        <w:t>файлами</w:t>
      </w:r>
      <w:r w:rsidR="00F7190A" w:rsidRPr="00980748">
        <w:rPr>
          <w:lang w:val="ru-RU"/>
        </w:rPr>
        <w:t xml:space="preserve"> с сечениями рассеяния фотонов.</w:t>
      </w:r>
    </w:p>
    <w:p w:rsidR="00980748" w:rsidRDefault="00980748" w:rsidP="00980748">
      <w:pPr>
        <w:pStyle w:val="Heading3"/>
        <w:numPr>
          <w:ilvl w:val="0"/>
          <w:numId w:val="4"/>
        </w:numPr>
        <w:rPr>
          <w:lang w:val="ru-RU"/>
        </w:rPr>
      </w:pPr>
      <w:bookmarkStart w:id="33" w:name="_Toc93747219"/>
      <w:r>
        <w:rPr>
          <w:lang w:val="ru-RU"/>
        </w:rPr>
        <w:t>Папка</w:t>
      </w:r>
      <w:r w:rsidRPr="009136EB">
        <w:rPr>
          <w:lang w:val="ru-RU"/>
        </w:rPr>
        <w:t xml:space="preserve"> </w:t>
      </w:r>
      <w:r w:rsidRPr="009136EB">
        <w:t>Positron</w:t>
      </w:r>
      <w:r w:rsidRPr="009136EB">
        <w:rPr>
          <w:lang w:val="ru-RU"/>
        </w:rPr>
        <w:t>_</w:t>
      </w:r>
      <w:r w:rsidRPr="009136EB">
        <w:t>cross</w:t>
      </w:r>
      <w:r w:rsidRPr="009136EB">
        <w:rPr>
          <w:lang w:val="ru-RU"/>
        </w:rPr>
        <w:t>_</w:t>
      </w:r>
      <w:r w:rsidRPr="009136EB">
        <w:t>sections</w:t>
      </w:r>
      <w:bookmarkEnd w:id="33"/>
    </w:p>
    <w:p w:rsidR="00980748" w:rsidRDefault="009136EB" w:rsidP="00980748">
      <w:pPr>
        <w:rPr>
          <w:lang w:val="ru-RU"/>
        </w:rPr>
      </w:pPr>
      <w:r w:rsidRPr="00980748">
        <w:rPr>
          <w:lang w:val="ru-RU"/>
        </w:rPr>
        <w:t xml:space="preserve">В папке </w:t>
      </w:r>
      <w:r w:rsidRPr="00980748">
        <w:rPr>
          <w:color w:val="1F497D" w:themeColor="text2"/>
        </w:rPr>
        <w:t>Positron</w:t>
      </w:r>
      <w:r w:rsidRPr="00980748">
        <w:rPr>
          <w:color w:val="1F497D" w:themeColor="text2"/>
          <w:lang w:val="ru-RU"/>
        </w:rPr>
        <w:t>_</w:t>
      </w:r>
      <w:r w:rsidRPr="00980748">
        <w:rPr>
          <w:color w:val="1F497D" w:themeColor="text2"/>
        </w:rPr>
        <w:t>cross</w:t>
      </w:r>
      <w:r w:rsidRPr="00980748">
        <w:rPr>
          <w:color w:val="1F497D" w:themeColor="text2"/>
          <w:lang w:val="ru-RU"/>
        </w:rPr>
        <w:t>_</w:t>
      </w:r>
      <w:r w:rsidRPr="00980748">
        <w:rPr>
          <w:color w:val="1F497D" w:themeColor="text2"/>
        </w:rPr>
        <w:t>sections</w:t>
      </w:r>
      <w:r w:rsidRPr="00980748">
        <w:rPr>
          <w:lang w:val="ru-RU"/>
        </w:rPr>
        <w:t xml:space="preserve"> содержатся папки с файлами с сечениями рассеяния фотонов.</w:t>
      </w:r>
    </w:p>
    <w:p w:rsidR="00C13F4B" w:rsidRPr="00980748" w:rsidRDefault="00C13F4B" w:rsidP="00980748">
      <w:pPr>
        <w:rPr>
          <w:lang w:val="ru-RU"/>
        </w:rPr>
      </w:pPr>
      <w:r w:rsidRPr="00980748">
        <w:rPr>
          <w:lang w:val="ru-RU"/>
        </w:rPr>
        <w:t xml:space="preserve">Если вы меняете коэффициенты КДФ в файле </w:t>
      </w:r>
      <w:r w:rsidRPr="00980748">
        <w:rPr>
          <w:color w:val="1F497D" w:themeColor="text2"/>
        </w:rPr>
        <w:t>Fifted</w:t>
      </w:r>
      <w:r w:rsidRPr="00980748">
        <w:rPr>
          <w:color w:val="1F497D" w:themeColor="text2"/>
          <w:lang w:val="ru-RU"/>
        </w:rPr>
        <w:t>_</w:t>
      </w:r>
      <w:r w:rsidRPr="00980748">
        <w:rPr>
          <w:color w:val="1F497D" w:themeColor="text2"/>
        </w:rPr>
        <w:t>CDF</w:t>
      </w:r>
      <w:r w:rsidRPr="00980748">
        <w:rPr>
          <w:color w:val="1F497D" w:themeColor="text2"/>
          <w:lang w:val="ru-RU"/>
        </w:rPr>
        <w:t>_</w:t>
      </w:r>
      <w:r w:rsidRPr="00980748">
        <w:rPr>
          <w:color w:val="1F497D" w:themeColor="text2"/>
        </w:rPr>
        <w:t>coefficients</w:t>
      </w:r>
      <w:r w:rsidRPr="00980748">
        <w:rPr>
          <w:color w:val="1F497D" w:themeColor="text2"/>
          <w:lang w:val="ru-RU"/>
        </w:rPr>
        <w:t>_[</w:t>
      </w:r>
      <w:r w:rsidRPr="00980748">
        <w:rPr>
          <w:i/>
          <w:color w:val="1F497D" w:themeColor="text2"/>
        </w:rPr>
        <w:t>shell</w:t>
      </w:r>
      <w:r w:rsidRPr="00980748">
        <w:rPr>
          <w:color w:val="1F497D" w:themeColor="text2"/>
          <w:lang w:val="ru-RU"/>
        </w:rPr>
        <w:t>].</w:t>
      </w:r>
      <w:r w:rsidRPr="00980748">
        <w:rPr>
          <w:color w:val="1F497D" w:themeColor="text2"/>
        </w:rPr>
        <w:t>dat</w:t>
      </w:r>
      <w:r w:rsidRPr="00980748">
        <w:rPr>
          <w:lang w:val="ru-RU"/>
        </w:rPr>
        <w:t>, то необходимо удалить файлы с сечениями из этой папки и дать программе их пересчитать заново.</w:t>
      </w:r>
    </w:p>
    <w:p w:rsidR="00980748" w:rsidRDefault="00980748" w:rsidP="00980748">
      <w:pPr>
        <w:pStyle w:val="Heading3"/>
        <w:numPr>
          <w:ilvl w:val="0"/>
          <w:numId w:val="4"/>
        </w:numPr>
        <w:rPr>
          <w:lang w:val="ru-RU"/>
        </w:rPr>
      </w:pPr>
      <w:bookmarkStart w:id="34" w:name="_Toc93747220"/>
      <w:r>
        <w:rPr>
          <w:lang w:val="ru-RU"/>
        </w:rPr>
        <w:t>Папка</w:t>
      </w:r>
      <w:r w:rsidRPr="009136EB">
        <w:rPr>
          <w:lang w:val="ru-RU"/>
        </w:rPr>
        <w:t xml:space="preserve"> </w:t>
      </w:r>
      <w:r w:rsidRPr="00BA0DB9">
        <w:rPr>
          <w:color w:val="1F497D" w:themeColor="text2"/>
        </w:rPr>
        <w:t>DSF</w:t>
      </w:r>
      <w:bookmarkEnd w:id="34"/>
    </w:p>
    <w:p w:rsidR="00F7190A" w:rsidRPr="00980748" w:rsidRDefault="009136EB" w:rsidP="00980748">
      <w:pPr>
        <w:rPr>
          <w:lang w:val="ru-RU"/>
        </w:rPr>
      </w:pPr>
      <w:r w:rsidRPr="00980748">
        <w:rPr>
          <w:lang w:val="ru-RU"/>
        </w:rPr>
        <w:t xml:space="preserve">В </w:t>
      </w:r>
      <w:r w:rsidR="00F7190A" w:rsidRPr="00980748">
        <w:rPr>
          <w:lang w:val="ru-RU"/>
        </w:rPr>
        <w:t xml:space="preserve">папке </w:t>
      </w:r>
      <w:r w:rsidR="00F7190A" w:rsidRPr="00980748">
        <w:rPr>
          <w:color w:val="1F497D" w:themeColor="text2"/>
        </w:rPr>
        <w:t>DSF</w:t>
      </w:r>
      <w:r w:rsidR="00F7190A" w:rsidRPr="00980748">
        <w:rPr>
          <w:lang w:val="ru-RU"/>
        </w:rPr>
        <w:t xml:space="preserve"> – расч</w:t>
      </w:r>
      <w:r w:rsidR="007F4514" w:rsidRPr="00980748">
        <w:rPr>
          <w:lang w:val="ru-RU"/>
        </w:rPr>
        <w:t>итанн</w:t>
      </w:r>
      <w:r w:rsidR="00F7190A" w:rsidRPr="00980748">
        <w:rPr>
          <w:lang w:val="ru-RU"/>
        </w:rPr>
        <w:t xml:space="preserve">ые </w:t>
      </w:r>
      <w:r w:rsidR="007F4514" w:rsidRPr="00980748">
        <w:rPr>
          <w:lang w:val="ru-RU"/>
        </w:rPr>
        <w:t>д</w:t>
      </w:r>
      <w:r w:rsidR="00F7190A" w:rsidRPr="00980748">
        <w:rPr>
          <w:lang w:val="ru-RU"/>
        </w:rPr>
        <w:t xml:space="preserve">инамические структурные факторы. </w:t>
      </w:r>
      <w:r w:rsidRPr="00980748">
        <w:rPr>
          <w:i/>
          <w:lang w:val="ru-RU"/>
        </w:rPr>
        <w:t>Не готово.</w:t>
      </w:r>
    </w:p>
    <w:p w:rsidR="00F0591D" w:rsidRDefault="00F0591D" w:rsidP="00F87CE8">
      <w:pPr>
        <w:rPr>
          <w:lang w:val="ru-RU"/>
        </w:rPr>
      </w:pPr>
    </w:p>
    <w:p w:rsidR="00EC212D" w:rsidRDefault="00EC212D" w:rsidP="00C831AC">
      <w:pPr>
        <w:pStyle w:val="Heading1"/>
        <w:numPr>
          <w:ilvl w:val="0"/>
          <w:numId w:val="12"/>
        </w:numPr>
        <w:rPr>
          <w:lang w:val="ru-RU"/>
        </w:rPr>
      </w:pPr>
      <w:bookmarkStart w:id="35" w:name="_Toc93747221"/>
      <w:r>
        <w:rPr>
          <w:lang w:val="ru-RU"/>
        </w:rPr>
        <w:t>Компиляция кода</w:t>
      </w:r>
      <w:bookmarkEnd w:id="35"/>
    </w:p>
    <w:p w:rsidR="00EF5E58" w:rsidRDefault="00EC212D" w:rsidP="00F87CE8">
      <w:pPr>
        <w:rPr>
          <w:lang w:val="ru-RU"/>
        </w:rPr>
      </w:pPr>
      <w:r w:rsidRPr="008B10AF">
        <w:rPr>
          <w:lang w:val="ru-RU"/>
        </w:rPr>
        <w:t xml:space="preserve">Для компиляции кода есть </w:t>
      </w:r>
      <w:r w:rsidR="00EF5E58">
        <w:t>make</w:t>
      </w:r>
      <w:r w:rsidR="00EF5E58" w:rsidRPr="00EF5E58">
        <w:rPr>
          <w:lang w:val="ru-RU"/>
        </w:rPr>
        <w:t>-</w:t>
      </w:r>
      <w:r w:rsidRPr="008B10AF">
        <w:rPr>
          <w:lang w:val="ru-RU"/>
        </w:rPr>
        <w:t>файлы</w:t>
      </w:r>
      <w:r w:rsidR="00EF5E58" w:rsidRPr="00EF5E58">
        <w:rPr>
          <w:lang w:val="ru-RU"/>
        </w:rPr>
        <w:t>:</w:t>
      </w:r>
    </w:p>
    <w:p w:rsidR="00EF5E58" w:rsidRDefault="00EF5E58" w:rsidP="00F87CE8">
      <w:pPr>
        <w:rPr>
          <w:lang w:val="ru-RU"/>
        </w:rPr>
      </w:pPr>
      <w:r>
        <w:t>W</w:t>
      </w:r>
      <w:r w:rsidRPr="008B10AF">
        <w:t>indows</w:t>
      </w:r>
      <w:r w:rsidRPr="00EF5E58">
        <w:rPr>
          <w:lang w:val="ru-RU"/>
        </w:rPr>
        <w:t xml:space="preserve">: </w:t>
      </w:r>
      <w:r w:rsidR="00EC212D" w:rsidRPr="008B10AF">
        <w:t>Make</w:t>
      </w:r>
      <w:r w:rsidR="00EC212D" w:rsidRPr="008B10AF">
        <w:rPr>
          <w:lang w:val="ru-RU"/>
        </w:rPr>
        <w:t>.</w:t>
      </w:r>
      <w:r w:rsidR="00EC212D" w:rsidRPr="008B10AF">
        <w:t>bat</w:t>
      </w:r>
      <w:r w:rsidRPr="00EF5E58">
        <w:rPr>
          <w:lang w:val="ru-RU"/>
        </w:rPr>
        <w:t xml:space="preserve"> -</w:t>
      </w:r>
      <w:r w:rsidR="00EC212D" w:rsidRPr="008B10AF">
        <w:rPr>
          <w:lang w:val="ru-RU"/>
        </w:rPr>
        <w:t xml:space="preserve"> переименуте файл </w:t>
      </w:r>
      <w:r w:rsidR="00EC212D" w:rsidRPr="008B10AF">
        <w:t>Make</w:t>
      </w:r>
      <w:r w:rsidR="00EC212D" w:rsidRPr="008B10AF">
        <w:rPr>
          <w:lang w:val="ru-RU"/>
        </w:rPr>
        <w:t>.</w:t>
      </w:r>
      <w:r w:rsidR="00EC212D" w:rsidRPr="008B10AF">
        <w:t>txt</w:t>
      </w:r>
      <w:r w:rsidR="00EC212D" w:rsidRPr="008B10AF">
        <w:rPr>
          <w:lang w:val="ru-RU"/>
        </w:rPr>
        <w:t xml:space="preserve"> -&gt; </w:t>
      </w:r>
      <w:r w:rsidR="00EC212D" w:rsidRPr="008B10AF">
        <w:t>Make</w:t>
      </w:r>
      <w:r w:rsidR="00EC212D" w:rsidRPr="008B10AF">
        <w:rPr>
          <w:lang w:val="ru-RU"/>
        </w:rPr>
        <w:t>.</w:t>
      </w:r>
      <w:r w:rsidR="00EC212D" w:rsidRPr="008B10AF">
        <w:t>bat</w:t>
      </w:r>
    </w:p>
    <w:p w:rsidR="00EF5E58" w:rsidRDefault="00EF5E58" w:rsidP="00F87CE8">
      <w:pPr>
        <w:rPr>
          <w:lang w:val="ru-RU"/>
        </w:rPr>
      </w:pPr>
      <w:r w:rsidRPr="008B10AF">
        <w:t>Linux</w:t>
      </w:r>
      <w:r w:rsidRPr="00AD213D">
        <w:rPr>
          <w:lang w:val="ru-RU"/>
        </w:rPr>
        <w:t>:</w:t>
      </w:r>
      <w:r w:rsidR="00EC212D" w:rsidRPr="008B10AF">
        <w:rPr>
          <w:lang w:val="ru-RU"/>
        </w:rPr>
        <w:t xml:space="preserve"> </w:t>
      </w:r>
      <w:r w:rsidR="00EC212D" w:rsidRPr="008B10AF">
        <w:t>Makefile</w:t>
      </w:r>
      <w:r w:rsidR="00EC212D" w:rsidRPr="008B10AF">
        <w:rPr>
          <w:lang w:val="ru-RU"/>
        </w:rPr>
        <w:t xml:space="preserve"> </w:t>
      </w:r>
    </w:p>
    <w:p w:rsidR="0023575C" w:rsidRDefault="00EC212D" w:rsidP="0023575C">
      <w:pPr>
        <w:rPr>
          <w:lang w:val="ru-RU"/>
        </w:rPr>
      </w:pPr>
      <w:r w:rsidRPr="008B10AF">
        <w:rPr>
          <w:lang w:val="ru-RU"/>
        </w:rPr>
        <w:t xml:space="preserve">Их нужно запустить в терминале, в котором должны быть уже прописаны пути к компилятору </w:t>
      </w:r>
      <w:r w:rsidRPr="008B10AF">
        <w:t>intel</w:t>
      </w:r>
      <w:r w:rsidRPr="008B10AF">
        <w:rPr>
          <w:lang w:val="ru-RU"/>
        </w:rPr>
        <w:t xml:space="preserve">-фортрана (версии 12 и выше), </w:t>
      </w:r>
      <w:r>
        <w:rPr>
          <w:lang w:val="ru-RU"/>
        </w:rPr>
        <w:t xml:space="preserve">и </w:t>
      </w:r>
      <w:r w:rsidRPr="008B10AF">
        <w:rPr>
          <w:lang w:val="ru-RU"/>
        </w:rPr>
        <w:t xml:space="preserve">к библиотекам </w:t>
      </w:r>
      <w:r w:rsidRPr="008B10AF">
        <w:t>OpenMP</w:t>
      </w:r>
      <w:r w:rsidRPr="004A27F9">
        <w:rPr>
          <w:rStyle w:val="FootnoteReference"/>
        </w:rPr>
        <w:footnoteReference w:id="8"/>
      </w:r>
      <w:r w:rsidRPr="008B10AF">
        <w:rPr>
          <w:lang w:val="ru-RU"/>
        </w:rPr>
        <w:t>.</w:t>
      </w:r>
      <w:r w:rsidR="0023575C" w:rsidRPr="0023575C">
        <w:rPr>
          <w:lang w:val="ru-RU"/>
        </w:rPr>
        <w:t xml:space="preserve"> </w:t>
      </w:r>
    </w:p>
    <w:p w:rsidR="0023575C" w:rsidRPr="00277F72" w:rsidRDefault="0023575C" w:rsidP="0023575C">
      <w:pPr>
        <w:rPr>
          <w:lang w:val="ru-RU"/>
        </w:rPr>
      </w:pPr>
      <w:r w:rsidRPr="00277F72">
        <w:rPr>
          <w:lang w:val="ru-RU"/>
        </w:rPr>
        <w:t>Совместимость с другими компиляторами пока не проверялась.</w:t>
      </w:r>
    </w:p>
    <w:p w:rsidR="0023575C" w:rsidRPr="00254F85" w:rsidRDefault="0023575C" w:rsidP="00F87CE8">
      <w:pPr>
        <w:rPr>
          <w:lang w:val="ru-RU"/>
        </w:rPr>
      </w:pPr>
      <w:r>
        <w:rPr>
          <w:lang w:val="ru-RU"/>
        </w:rPr>
        <w:t>Стандартные опции компиляции</w:t>
      </w:r>
      <w:r w:rsidR="002724C9" w:rsidRPr="004A27F9">
        <w:rPr>
          <w:rStyle w:val="FootnoteReference"/>
        </w:rPr>
        <w:footnoteReference w:id="9"/>
      </w:r>
      <w:r>
        <w:rPr>
          <w:lang w:val="ru-RU"/>
        </w:rPr>
        <w:t xml:space="preserve">, прописанные в </w:t>
      </w:r>
      <w:r>
        <w:t>Make</w:t>
      </w:r>
      <w:r>
        <w:rPr>
          <w:lang w:val="ru-RU"/>
        </w:rPr>
        <w:t xml:space="preserve"> файлах:</w:t>
      </w:r>
    </w:p>
    <w:p w:rsidR="0023575C" w:rsidRDefault="0023575C" w:rsidP="0023575C">
      <w:r>
        <w:lastRenderedPageBreak/>
        <w:t xml:space="preserve">Windows: </w:t>
      </w:r>
      <w:r w:rsidRPr="0023575C">
        <w:t>ifort.exe -c /F9999999999 /fpp /Qopenmp /D OMP_inside /Qmkl=</w:t>
      </w:r>
      <w:proofErr w:type="gramStart"/>
      <w:r w:rsidRPr="0023575C">
        <w:t>parallel  /</w:t>
      </w:r>
      <w:proofErr w:type="gramEnd"/>
      <w:r w:rsidRPr="0023575C">
        <w:t xml:space="preserve">Ot /O3 /Qvec-report1 /Qipo /real-size:64 </w:t>
      </w:r>
    </w:p>
    <w:p w:rsidR="0023575C" w:rsidRDefault="0023575C" w:rsidP="0023575C">
      <w:r>
        <w:t xml:space="preserve">Linux: </w:t>
      </w:r>
      <w:r w:rsidRPr="0023575C">
        <w:t>ifort</w:t>
      </w:r>
      <w:r>
        <w:t xml:space="preserve"> </w:t>
      </w:r>
      <w:r w:rsidRPr="0023575C">
        <w:t>-c</w:t>
      </w:r>
      <w:r>
        <w:t xml:space="preserve"> -openmp -D OMP_inside -mkl=parallel</w:t>
      </w:r>
      <w:r w:rsidRPr="0023575C">
        <w:t xml:space="preserve"> -O5 -fpp -vec-report0 -ipo -real-siz</w:t>
      </w:r>
      <w:r w:rsidR="006E2CE8">
        <w:t>e</w:t>
      </w:r>
      <w:r w:rsidRPr="0023575C">
        <w:t xml:space="preserve"> 64</w:t>
      </w:r>
    </w:p>
    <w:p w:rsidR="0023575C" w:rsidRDefault="0023575C" w:rsidP="00F87CE8">
      <w:pPr>
        <w:rPr>
          <w:lang w:val="ru-RU"/>
        </w:rPr>
      </w:pPr>
      <w:r>
        <w:rPr>
          <w:lang w:val="ru-RU"/>
        </w:rPr>
        <w:t>Где</w:t>
      </w:r>
      <w:r w:rsidRPr="0023575C">
        <w:rPr>
          <w:lang w:val="ru-RU"/>
        </w:rPr>
        <w:t xml:space="preserve"> /</w:t>
      </w:r>
      <w:r w:rsidRPr="0023575C">
        <w:t>real</w:t>
      </w:r>
      <w:r w:rsidRPr="0023575C">
        <w:rPr>
          <w:lang w:val="ru-RU"/>
        </w:rPr>
        <w:t>-</w:t>
      </w:r>
      <w:r w:rsidRPr="0023575C">
        <w:t>size</w:t>
      </w:r>
      <w:r w:rsidRPr="0023575C">
        <w:rPr>
          <w:lang w:val="ru-RU"/>
        </w:rPr>
        <w:t>:64 (-</w:t>
      </w:r>
      <w:r w:rsidRPr="0023575C">
        <w:t>real</w:t>
      </w:r>
      <w:r w:rsidRPr="0023575C">
        <w:rPr>
          <w:lang w:val="ru-RU"/>
        </w:rPr>
        <w:t>-</w:t>
      </w:r>
      <w:r w:rsidRPr="0023575C">
        <w:t>siz</w:t>
      </w:r>
      <w:r w:rsidR="00FC060B">
        <w:t>e</w:t>
      </w:r>
      <w:r w:rsidRPr="0023575C">
        <w:rPr>
          <w:lang w:val="ru-RU"/>
        </w:rPr>
        <w:t xml:space="preserve"> 64) </w:t>
      </w:r>
      <w:r>
        <w:rPr>
          <w:lang w:val="ru-RU"/>
        </w:rPr>
        <w:t xml:space="preserve">определяет все стандартные типы </w:t>
      </w:r>
      <w:r>
        <w:t>real</w:t>
      </w:r>
      <w:r>
        <w:rPr>
          <w:lang w:val="ru-RU"/>
        </w:rPr>
        <w:t xml:space="preserve"> переменных в формате двойной точности, что, в частности, позволяет передавать в процедуры переменные в виде </w:t>
      </w:r>
      <w:r w:rsidRPr="0023575C">
        <w:rPr>
          <w:lang w:val="ru-RU"/>
        </w:rPr>
        <w:t>1.0</w:t>
      </w:r>
      <w:r>
        <w:rPr>
          <w:lang w:val="ru-RU"/>
        </w:rPr>
        <w:t xml:space="preserve"> вместо </w:t>
      </w:r>
      <w:r w:rsidRPr="0023575C">
        <w:rPr>
          <w:lang w:val="ru-RU"/>
        </w:rPr>
        <w:t>1.0</w:t>
      </w:r>
      <w:r>
        <w:t>d</w:t>
      </w:r>
      <w:r w:rsidRPr="0023575C">
        <w:rPr>
          <w:lang w:val="ru-RU"/>
        </w:rPr>
        <w:t>0</w:t>
      </w:r>
      <w:r>
        <w:rPr>
          <w:lang w:val="ru-RU"/>
        </w:rPr>
        <w:t>.</w:t>
      </w:r>
    </w:p>
    <w:p w:rsidR="0023575C" w:rsidRPr="009F4B1A" w:rsidRDefault="0023575C" w:rsidP="00F87CE8">
      <w:pPr>
        <w:rPr>
          <w:lang w:val="ru-RU"/>
        </w:rPr>
      </w:pPr>
      <w:r>
        <w:rPr>
          <w:lang w:val="ru-RU"/>
        </w:rPr>
        <w:t xml:space="preserve">Опция </w:t>
      </w:r>
      <w:r>
        <w:t>OMP</w:t>
      </w:r>
      <w:r w:rsidRPr="0023575C">
        <w:rPr>
          <w:lang w:val="ru-RU"/>
        </w:rPr>
        <w:t>_</w:t>
      </w:r>
      <w:r>
        <w:t>inside</w:t>
      </w:r>
      <w:r w:rsidRPr="0023575C">
        <w:rPr>
          <w:lang w:val="ru-RU"/>
        </w:rPr>
        <w:t xml:space="preserve"> </w:t>
      </w:r>
      <w:r>
        <w:rPr>
          <w:lang w:val="ru-RU"/>
        </w:rPr>
        <w:t xml:space="preserve">передается в препроцессор, в случае, если пользователь хочет скомпилировать код с параллелизацией в </w:t>
      </w:r>
      <w:r>
        <w:t>OpenMP</w:t>
      </w:r>
      <w:r w:rsidRPr="0023575C">
        <w:rPr>
          <w:lang w:val="ru-RU"/>
        </w:rPr>
        <w:t>.</w:t>
      </w:r>
    </w:p>
    <w:p w:rsidR="00EC212D" w:rsidRPr="008C5568" w:rsidRDefault="00EC212D" w:rsidP="00F87CE8">
      <w:pPr>
        <w:pStyle w:val="Heading2"/>
      </w:pPr>
      <w:bookmarkStart w:id="36" w:name="_Toc93747222"/>
      <w:r>
        <w:t>Windows</w:t>
      </w:r>
      <w:r w:rsidRPr="003316DD">
        <w:rPr>
          <w:lang w:val="ru-RU"/>
        </w:rPr>
        <w:t>:</w:t>
      </w:r>
      <w:bookmarkEnd w:id="36"/>
    </w:p>
    <w:p w:rsidR="00DA777A" w:rsidRDefault="00DA777A" w:rsidP="00C831AC">
      <w:pPr>
        <w:pStyle w:val="Heading3"/>
        <w:numPr>
          <w:ilvl w:val="0"/>
          <w:numId w:val="17"/>
        </w:numPr>
        <w:rPr>
          <w:lang w:val="ru-RU"/>
        </w:rPr>
      </w:pPr>
      <w:bookmarkStart w:id="37" w:name="_Toc93747223"/>
      <w:r>
        <w:rPr>
          <w:lang w:val="ru-RU"/>
        </w:rPr>
        <w:t>Установка необходимых компонентов</w:t>
      </w:r>
      <w:bookmarkEnd w:id="37"/>
    </w:p>
    <w:p w:rsidR="00DA777A" w:rsidRDefault="00DA777A" w:rsidP="00DA777A">
      <w:pPr>
        <w:rPr>
          <w:lang w:val="ru-RU"/>
        </w:rPr>
      </w:pPr>
      <w:r>
        <w:rPr>
          <w:lang w:val="ru-RU"/>
        </w:rPr>
        <w:t xml:space="preserve">Среду разработки </w:t>
      </w:r>
      <w:r w:rsidR="008E0251">
        <w:t>Micros</w:t>
      </w:r>
      <w:r w:rsidR="009C04E5">
        <w:t>oft</w:t>
      </w:r>
      <w:r w:rsidR="009C04E5" w:rsidRPr="009C04E5">
        <w:rPr>
          <w:lang w:val="ru-RU"/>
        </w:rPr>
        <w:t xml:space="preserve"> </w:t>
      </w:r>
      <w:r>
        <w:t>Visual</w:t>
      </w:r>
      <w:r w:rsidRPr="00DA777A">
        <w:rPr>
          <w:lang w:val="ru-RU"/>
        </w:rPr>
        <w:t xml:space="preserve"> </w:t>
      </w:r>
      <w:r>
        <w:t>Studio</w:t>
      </w:r>
      <w:r>
        <w:rPr>
          <w:lang w:val="ru-RU"/>
        </w:rPr>
        <w:t xml:space="preserve"> </w:t>
      </w:r>
      <w:r w:rsidR="009C04E5">
        <w:t>Community</w:t>
      </w:r>
      <w:r w:rsidR="009C04E5" w:rsidRPr="009C04E5">
        <w:rPr>
          <w:lang w:val="ru-RU"/>
        </w:rPr>
        <w:t xml:space="preserve"> </w:t>
      </w:r>
      <w:r>
        <w:rPr>
          <w:lang w:val="ru-RU"/>
        </w:rPr>
        <w:t>можно скачать в свободном доступе</w:t>
      </w:r>
      <w:r>
        <w:rPr>
          <w:rStyle w:val="FootnoteReference"/>
          <w:lang w:val="ru-RU"/>
        </w:rPr>
        <w:footnoteReference w:id="10"/>
      </w:r>
      <w:r>
        <w:rPr>
          <w:lang w:val="ru-RU"/>
        </w:rPr>
        <w:t>.</w:t>
      </w:r>
      <w:r w:rsidRPr="00DA777A">
        <w:rPr>
          <w:lang w:val="ru-RU"/>
        </w:rPr>
        <w:t xml:space="preserve"> Компилятор</w:t>
      </w:r>
      <w:r>
        <w:rPr>
          <w:lang w:val="ru-RU"/>
        </w:rPr>
        <w:t xml:space="preserve"> </w:t>
      </w:r>
      <w:r>
        <w:t>Intel</w:t>
      </w:r>
      <w:r w:rsidRPr="00DA777A">
        <w:rPr>
          <w:lang w:val="ru-RU"/>
        </w:rPr>
        <w:t xml:space="preserve"> </w:t>
      </w:r>
      <w:r>
        <w:t>Fortran</w:t>
      </w:r>
      <w:r>
        <w:rPr>
          <w:lang w:val="ru-RU"/>
        </w:rPr>
        <w:t xml:space="preserve"> можно скачать в свободном доступе в рамках проекта </w:t>
      </w:r>
      <w:r w:rsidR="00802227">
        <w:t>o</w:t>
      </w:r>
      <w:r>
        <w:t>neAPI</w:t>
      </w:r>
      <w:r>
        <w:rPr>
          <w:rStyle w:val="FootnoteReference"/>
        </w:rPr>
        <w:footnoteReference w:id="11"/>
      </w:r>
      <w:r w:rsidRPr="00DA777A">
        <w:rPr>
          <w:lang w:val="ru-RU"/>
        </w:rPr>
        <w:t xml:space="preserve">. </w:t>
      </w:r>
    </w:p>
    <w:p w:rsidR="00DA777A" w:rsidRDefault="00DA777A" w:rsidP="00DA777A">
      <w:pPr>
        <w:rPr>
          <w:lang w:val="ru-RU"/>
        </w:rPr>
      </w:pPr>
      <w:r>
        <w:rPr>
          <w:lang w:val="ru-RU"/>
        </w:rPr>
        <w:t xml:space="preserve">Сначала нужно установить среду разработки </w:t>
      </w:r>
      <w:r>
        <w:t>Visual</w:t>
      </w:r>
      <w:r w:rsidRPr="00DA777A">
        <w:rPr>
          <w:lang w:val="ru-RU"/>
        </w:rPr>
        <w:t xml:space="preserve"> </w:t>
      </w:r>
      <w:r>
        <w:t>Studio</w:t>
      </w:r>
      <w:r w:rsidR="009613FF" w:rsidRPr="009613FF">
        <w:rPr>
          <w:lang w:val="ru-RU"/>
        </w:rPr>
        <w:t xml:space="preserve"> (</w:t>
      </w:r>
      <w:r w:rsidR="009613FF">
        <w:t>VS</w:t>
      </w:r>
      <w:r w:rsidR="009613FF" w:rsidRPr="009613FF">
        <w:rPr>
          <w:lang w:val="ru-RU"/>
        </w:rPr>
        <w:t>)</w:t>
      </w:r>
      <w:r w:rsidR="00AC04BE">
        <w:rPr>
          <w:lang w:val="ru-RU"/>
        </w:rPr>
        <w:t xml:space="preserve">, и </w:t>
      </w:r>
      <w:r w:rsidR="00152B69">
        <w:rPr>
          <w:lang w:val="ru-RU"/>
        </w:rPr>
        <w:t>перезагрузить копьютер, чтобы в</w:t>
      </w:r>
      <w:r w:rsidR="00AC04BE">
        <w:rPr>
          <w:lang w:val="ru-RU"/>
        </w:rPr>
        <w:t>се пути прописались и инициализировались</w:t>
      </w:r>
      <w:r>
        <w:rPr>
          <w:lang w:val="ru-RU"/>
        </w:rPr>
        <w:t>. Только после</w:t>
      </w:r>
      <w:r w:rsidRPr="00DA777A">
        <w:rPr>
          <w:lang w:val="ru-RU"/>
        </w:rPr>
        <w:t xml:space="preserve"> </w:t>
      </w:r>
      <w:r>
        <w:rPr>
          <w:lang w:val="ru-RU"/>
        </w:rPr>
        <w:t>этого</w:t>
      </w:r>
      <w:r w:rsidRPr="00DA777A">
        <w:rPr>
          <w:lang w:val="ru-RU"/>
        </w:rPr>
        <w:t xml:space="preserve"> </w:t>
      </w:r>
      <w:r w:rsidRPr="00DA777A">
        <w:t>oneAPI</w:t>
      </w:r>
      <w:r w:rsidRPr="00DA777A">
        <w:rPr>
          <w:lang w:val="ru-RU"/>
        </w:rPr>
        <w:t xml:space="preserve"> </w:t>
      </w:r>
      <w:r w:rsidRPr="00DA777A">
        <w:t>Base</w:t>
      </w:r>
      <w:r w:rsidRPr="00DA777A">
        <w:rPr>
          <w:lang w:val="ru-RU"/>
        </w:rPr>
        <w:t xml:space="preserve"> </w:t>
      </w:r>
      <w:r w:rsidRPr="00DA777A">
        <w:t>Toolkit</w:t>
      </w:r>
      <w:r>
        <w:rPr>
          <w:lang w:val="ru-RU"/>
        </w:rPr>
        <w:t xml:space="preserve">, содержающую неободимые библиотеки, и потом </w:t>
      </w:r>
      <w:r w:rsidRPr="00DA777A">
        <w:rPr>
          <w:lang w:val="ru-RU"/>
        </w:rPr>
        <w:t>oneAPI HPC Toolkit</w:t>
      </w:r>
      <w:r>
        <w:rPr>
          <w:rStyle w:val="FootnoteReference"/>
          <w:lang w:val="ru-RU"/>
        </w:rPr>
        <w:footnoteReference w:id="12"/>
      </w:r>
      <w:r w:rsidR="00802227">
        <w:rPr>
          <w:lang w:val="ru-RU"/>
        </w:rPr>
        <w:t xml:space="preserve">, содержащую компилятор </w:t>
      </w:r>
      <w:r w:rsidR="00802227">
        <w:t>Intel</w:t>
      </w:r>
      <w:r w:rsidR="00802227" w:rsidRPr="00802227">
        <w:rPr>
          <w:lang w:val="ru-RU"/>
        </w:rPr>
        <w:t xml:space="preserve"> </w:t>
      </w:r>
      <w:r w:rsidR="00802227">
        <w:t>Fortran</w:t>
      </w:r>
      <w:r w:rsidR="00802227" w:rsidRPr="00802227">
        <w:rPr>
          <w:lang w:val="ru-RU"/>
        </w:rPr>
        <w:t xml:space="preserve">. </w:t>
      </w:r>
      <w:r w:rsidR="00802227">
        <w:rPr>
          <w:lang w:val="ru-RU"/>
        </w:rPr>
        <w:t xml:space="preserve">Такой порядок необходим, чтобы путки к библиотекам и компилятору прописались внутри </w:t>
      </w:r>
      <w:r w:rsidR="009613FF">
        <w:t>VS</w:t>
      </w:r>
      <w:r w:rsidR="00802227">
        <w:rPr>
          <w:lang w:val="ru-RU"/>
        </w:rPr>
        <w:t>.</w:t>
      </w:r>
    </w:p>
    <w:p w:rsidR="009613FF" w:rsidRPr="009613FF" w:rsidRDefault="009613FF" w:rsidP="00DA777A">
      <w:pPr>
        <w:rPr>
          <w:lang w:val="ru-RU"/>
        </w:rPr>
      </w:pPr>
      <w:r>
        <w:rPr>
          <w:lang w:val="ru-RU"/>
        </w:rPr>
        <w:t xml:space="preserve">Помимо </w:t>
      </w:r>
      <w:r>
        <w:t>VS</w:t>
      </w:r>
      <w:r>
        <w:rPr>
          <w:lang w:val="ru-RU"/>
        </w:rPr>
        <w:t xml:space="preserve"> удобные текстовые редакторы для работы с кодом – например, </w:t>
      </w:r>
      <w:r>
        <w:t>Kate</w:t>
      </w:r>
      <w:r>
        <w:rPr>
          <w:rStyle w:val="FootnoteReference"/>
        </w:rPr>
        <w:footnoteReference w:id="13"/>
      </w:r>
      <w:r w:rsidRPr="009613FF">
        <w:rPr>
          <w:lang w:val="ru-RU"/>
        </w:rPr>
        <w:t xml:space="preserve"> </w:t>
      </w:r>
      <w:r>
        <w:rPr>
          <w:lang w:val="ru-RU"/>
        </w:rPr>
        <w:t xml:space="preserve">и </w:t>
      </w:r>
      <w:r>
        <w:t>Notepad</w:t>
      </w:r>
      <w:r w:rsidRPr="009613FF">
        <w:rPr>
          <w:lang w:val="ru-RU"/>
        </w:rPr>
        <w:t>++</w:t>
      </w:r>
      <w:r>
        <w:rPr>
          <w:rStyle w:val="FootnoteReference"/>
          <w:lang w:val="ru-RU"/>
        </w:rPr>
        <w:footnoteReference w:id="14"/>
      </w:r>
      <w:r>
        <w:rPr>
          <w:lang w:val="ru-RU"/>
        </w:rPr>
        <w:t xml:space="preserve">. Они очень легкие и удобные, т.к. только редактируют код, не компилируют, в отличие от </w:t>
      </w:r>
      <w:r>
        <w:t>VS</w:t>
      </w:r>
      <w:r>
        <w:rPr>
          <w:lang w:val="ru-RU"/>
        </w:rPr>
        <w:t xml:space="preserve"> – компилировать дальше можно в командной строке </w:t>
      </w:r>
      <w:r>
        <w:t>Intel</w:t>
      </w:r>
      <w:r w:rsidRPr="009613FF">
        <w:rPr>
          <w:lang w:val="ru-RU"/>
        </w:rPr>
        <w:t xml:space="preserve"> </w:t>
      </w:r>
      <w:r>
        <w:t>Command</w:t>
      </w:r>
      <w:r w:rsidRPr="009613FF">
        <w:rPr>
          <w:lang w:val="ru-RU"/>
        </w:rPr>
        <w:t xml:space="preserve"> </w:t>
      </w:r>
      <w:r>
        <w:t>Prompt</w:t>
      </w:r>
      <w:r>
        <w:rPr>
          <w:lang w:val="ru-RU"/>
        </w:rPr>
        <w:t>, см. ниже</w:t>
      </w:r>
      <w:r w:rsidRPr="009613FF">
        <w:rPr>
          <w:lang w:val="ru-RU"/>
        </w:rPr>
        <w:t>.</w:t>
      </w:r>
      <w:bookmarkStart w:id="38" w:name="_GoBack"/>
      <w:bookmarkEnd w:id="38"/>
    </w:p>
    <w:p w:rsidR="00F87CE8" w:rsidRPr="00F87CE8" w:rsidRDefault="00F87CE8" w:rsidP="00C831AC">
      <w:pPr>
        <w:pStyle w:val="Heading3"/>
        <w:numPr>
          <w:ilvl w:val="0"/>
          <w:numId w:val="17"/>
        </w:numPr>
        <w:rPr>
          <w:lang w:val="ru-RU"/>
        </w:rPr>
      </w:pPr>
      <w:bookmarkStart w:id="39" w:name="_Toc93747224"/>
      <w:r w:rsidRPr="00E27A72">
        <w:rPr>
          <w:lang w:val="ru-RU"/>
        </w:rPr>
        <w:t xml:space="preserve">Компиляция в командной строке </w:t>
      </w:r>
      <w:r w:rsidRPr="00E27A72">
        <w:t>Windows</w:t>
      </w:r>
      <w:bookmarkEnd w:id="39"/>
    </w:p>
    <w:p w:rsidR="00EC212D" w:rsidRPr="009613FF" w:rsidRDefault="00EC212D" w:rsidP="00F87CE8">
      <w:pPr>
        <w:rPr>
          <w:lang w:val="ru-RU"/>
        </w:rPr>
      </w:pPr>
      <w:r>
        <w:rPr>
          <w:lang w:val="ru-RU"/>
        </w:rPr>
        <w:t>Если</w:t>
      </w:r>
      <w:r w:rsidRPr="003316DD">
        <w:rPr>
          <w:lang w:val="ru-RU"/>
        </w:rPr>
        <w:t xml:space="preserve"> </w:t>
      </w:r>
      <w:r>
        <w:rPr>
          <w:lang w:val="ru-RU"/>
        </w:rPr>
        <w:t>у</w:t>
      </w:r>
      <w:r w:rsidRPr="003316DD">
        <w:rPr>
          <w:lang w:val="ru-RU"/>
        </w:rPr>
        <w:t xml:space="preserve"> </w:t>
      </w:r>
      <w:r>
        <w:rPr>
          <w:lang w:val="ru-RU"/>
        </w:rPr>
        <w:t>вас</w:t>
      </w:r>
      <w:r w:rsidRPr="003316DD">
        <w:rPr>
          <w:lang w:val="ru-RU"/>
        </w:rPr>
        <w:t xml:space="preserve"> </w:t>
      </w:r>
      <w:r>
        <w:rPr>
          <w:lang w:val="ru-RU"/>
        </w:rPr>
        <w:t>установлена</w:t>
      </w:r>
      <w:r w:rsidRPr="003316DD">
        <w:rPr>
          <w:lang w:val="ru-RU"/>
        </w:rPr>
        <w:t xml:space="preserve"> </w:t>
      </w:r>
      <w:r>
        <w:t>Visual</w:t>
      </w:r>
      <w:r w:rsidRPr="003316DD">
        <w:rPr>
          <w:lang w:val="ru-RU"/>
        </w:rPr>
        <w:t xml:space="preserve"> </w:t>
      </w:r>
      <w:r>
        <w:t>Studio</w:t>
      </w:r>
      <w:r w:rsidRPr="003316DD">
        <w:rPr>
          <w:lang w:val="ru-RU"/>
        </w:rPr>
        <w:t xml:space="preserve">, </w:t>
      </w:r>
      <w:r>
        <w:rPr>
          <w:lang w:val="ru-RU"/>
        </w:rPr>
        <w:t>и</w:t>
      </w:r>
      <w:r w:rsidRPr="003316DD">
        <w:rPr>
          <w:lang w:val="ru-RU"/>
        </w:rPr>
        <w:t xml:space="preserve"> </w:t>
      </w:r>
      <w:r>
        <w:rPr>
          <w:lang w:val="ru-RU"/>
        </w:rPr>
        <w:t>компилятор</w:t>
      </w:r>
      <w:r w:rsidRPr="003316DD">
        <w:rPr>
          <w:lang w:val="ru-RU"/>
        </w:rPr>
        <w:t xml:space="preserve"> </w:t>
      </w:r>
      <w:r>
        <w:t>intel</w:t>
      </w:r>
      <w:r w:rsidRPr="003316DD">
        <w:rPr>
          <w:lang w:val="ru-RU"/>
        </w:rPr>
        <w:t>-</w:t>
      </w:r>
      <w:r>
        <w:t>fortran</w:t>
      </w:r>
      <w:r w:rsidRPr="003316DD">
        <w:rPr>
          <w:lang w:val="ru-RU"/>
        </w:rPr>
        <w:t xml:space="preserve">, </w:t>
      </w:r>
      <w:r>
        <w:rPr>
          <w:lang w:val="ru-RU"/>
        </w:rPr>
        <w:t>например</w:t>
      </w:r>
      <w:r w:rsidRPr="003316DD">
        <w:rPr>
          <w:lang w:val="ru-RU"/>
        </w:rPr>
        <w:t xml:space="preserve"> </w:t>
      </w:r>
      <w:r>
        <w:t>Intel</w:t>
      </w:r>
      <w:r w:rsidRPr="003316DD">
        <w:rPr>
          <w:lang w:val="ru-RU"/>
        </w:rPr>
        <w:t xml:space="preserve"> </w:t>
      </w:r>
      <w:r>
        <w:t>Fortran</w:t>
      </w:r>
      <w:r w:rsidRPr="003316DD">
        <w:rPr>
          <w:lang w:val="ru-RU"/>
        </w:rPr>
        <w:t xml:space="preserve"> </w:t>
      </w:r>
      <w:r>
        <w:t>Composer</w:t>
      </w:r>
      <w:r w:rsidRPr="003316DD">
        <w:rPr>
          <w:lang w:val="ru-RU"/>
        </w:rPr>
        <w:t xml:space="preserve"> 12 </w:t>
      </w:r>
      <w:r>
        <w:rPr>
          <w:lang w:val="ru-RU"/>
        </w:rPr>
        <w:t>и</w:t>
      </w:r>
      <w:r w:rsidRPr="003316DD">
        <w:rPr>
          <w:lang w:val="ru-RU"/>
        </w:rPr>
        <w:t xml:space="preserve"> </w:t>
      </w:r>
      <w:r>
        <w:rPr>
          <w:lang w:val="ru-RU"/>
        </w:rPr>
        <w:t>выше</w:t>
      </w:r>
      <w:r w:rsidR="00802227">
        <w:rPr>
          <w:lang w:val="ru-RU"/>
        </w:rPr>
        <w:t xml:space="preserve"> (включая </w:t>
      </w:r>
      <w:r w:rsidR="00802227">
        <w:t>oneAPI</w:t>
      </w:r>
      <w:r w:rsidR="00802227">
        <w:rPr>
          <w:lang w:val="ru-RU"/>
        </w:rPr>
        <w:t>)</w:t>
      </w:r>
      <w:r w:rsidRPr="003316DD">
        <w:rPr>
          <w:lang w:val="ru-RU"/>
        </w:rPr>
        <w:t xml:space="preserve">, </w:t>
      </w:r>
      <w:r>
        <w:rPr>
          <w:lang w:val="ru-RU"/>
        </w:rPr>
        <w:t>то</w:t>
      </w:r>
      <w:r w:rsidRPr="003316DD">
        <w:rPr>
          <w:lang w:val="ru-RU"/>
        </w:rPr>
        <w:t xml:space="preserve"> </w:t>
      </w:r>
      <w:r>
        <w:rPr>
          <w:lang w:val="ru-RU"/>
        </w:rPr>
        <w:t>к</w:t>
      </w:r>
      <w:r w:rsidRPr="003316DD">
        <w:rPr>
          <w:lang w:val="ru-RU"/>
        </w:rPr>
        <w:t xml:space="preserve"> </w:t>
      </w:r>
      <w:r>
        <w:rPr>
          <w:lang w:val="ru-RU"/>
        </w:rPr>
        <w:t>нему</w:t>
      </w:r>
      <w:r w:rsidRPr="003316DD">
        <w:rPr>
          <w:lang w:val="ru-RU"/>
        </w:rPr>
        <w:t xml:space="preserve"> </w:t>
      </w:r>
      <w:r>
        <w:rPr>
          <w:lang w:val="ru-RU"/>
        </w:rPr>
        <w:t>также</w:t>
      </w:r>
      <w:r w:rsidRPr="003316DD">
        <w:rPr>
          <w:lang w:val="ru-RU"/>
        </w:rPr>
        <w:t xml:space="preserve"> </w:t>
      </w:r>
      <w:r>
        <w:rPr>
          <w:lang w:val="ru-RU"/>
        </w:rPr>
        <w:t>устанавливается</w:t>
      </w:r>
      <w:r w:rsidRPr="003316DD">
        <w:rPr>
          <w:lang w:val="ru-RU"/>
        </w:rPr>
        <w:t xml:space="preserve"> </w:t>
      </w:r>
      <w:r>
        <w:rPr>
          <w:lang w:val="ru-RU"/>
        </w:rPr>
        <w:t>терминал</w:t>
      </w:r>
      <w:r w:rsidR="00B70F25">
        <w:rPr>
          <w:lang w:val="ru-RU"/>
        </w:rPr>
        <w:t xml:space="preserve"> командной строки</w:t>
      </w:r>
      <w:r w:rsidR="00AC04BE">
        <w:rPr>
          <w:lang w:val="ru-RU"/>
        </w:rPr>
        <w:t xml:space="preserve">, который может назваться по разному в зависимости от версии компилятора и </w:t>
      </w:r>
      <w:r w:rsidR="00AC04BE">
        <w:t>Visual</w:t>
      </w:r>
      <w:r w:rsidR="00AC04BE" w:rsidRPr="00AC04BE">
        <w:rPr>
          <w:lang w:val="ru-RU"/>
        </w:rPr>
        <w:t xml:space="preserve"> </w:t>
      </w:r>
      <w:r w:rsidR="00AC04BE">
        <w:t>Studio</w:t>
      </w:r>
      <w:r w:rsidR="00AC04BE">
        <w:rPr>
          <w:lang w:val="ru-RU"/>
        </w:rPr>
        <w:t>, например «</w:t>
      </w:r>
      <w:r w:rsidR="00AC04BE" w:rsidRPr="00AC04BE">
        <w:rPr>
          <w:lang w:val="ru-RU"/>
        </w:rPr>
        <w:t>Intel oneAPI command prompt for Intel 64 for Visual Studio 2022</w:t>
      </w:r>
      <w:r w:rsidR="00AC04BE">
        <w:rPr>
          <w:lang w:val="ru-RU"/>
        </w:rPr>
        <w:t>»</w:t>
      </w:r>
      <w:r w:rsidR="00A22572" w:rsidRPr="00A22572">
        <w:rPr>
          <w:lang w:val="ru-RU"/>
        </w:rPr>
        <w:t xml:space="preserve">. </w:t>
      </w:r>
      <w:r w:rsidR="00A22572">
        <w:rPr>
          <w:lang w:val="ru-RU"/>
        </w:rPr>
        <w:t xml:space="preserve">Его можно найти в меню «Пуск» в самом верху сразу после установки </w:t>
      </w:r>
      <w:r w:rsidR="00A22572">
        <w:t>oneAPI</w:t>
      </w:r>
      <w:r w:rsidR="00A22572" w:rsidRPr="00A22572">
        <w:rPr>
          <w:lang w:val="ru-RU"/>
        </w:rPr>
        <w:t xml:space="preserve"> (</w:t>
      </w:r>
      <w:r w:rsidR="00A22572">
        <w:rPr>
          <w:lang w:val="ru-RU"/>
        </w:rPr>
        <w:t>название содержит ключевые слова «</w:t>
      </w:r>
      <w:r w:rsidR="00A22572">
        <w:t>command</w:t>
      </w:r>
      <w:r w:rsidR="00A22572" w:rsidRPr="00A22572">
        <w:rPr>
          <w:lang w:val="ru-RU"/>
        </w:rPr>
        <w:t xml:space="preserve"> </w:t>
      </w:r>
      <w:r w:rsidR="00A22572">
        <w:t>prompt</w:t>
      </w:r>
      <w:r w:rsidR="00A22572">
        <w:rPr>
          <w:lang w:val="ru-RU"/>
        </w:rPr>
        <w:t>»</w:t>
      </w:r>
      <w:r w:rsidR="00A22572" w:rsidRPr="00A22572">
        <w:rPr>
          <w:lang w:val="ru-RU"/>
        </w:rPr>
        <w:t>)</w:t>
      </w:r>
      <w:r w:rsidRPr="003316DD">
        <w:rPr>
          <w:lang w:val="ru-RU"/>
        </w:rPr>
        <w:t xml:space="preserve">. </w:t>
      </w:r>
      <w:r>
        <w:rPr>
          <w:lang w:val="ru-RU"/>
        </w:rPr>
        <w:t xml:space="preserve">В нем прописаны все пути к компилятору и всем библиотекам. Так что удобнее всего запустить файл </w:t>
      </w:r>
      <w:r>
        <w:t>Make</w:t>
      </w:r>
      <w:r w:rsidRPr="0058104E">
        <w:rPr>
          <w:lang w:val="ru-RU"/>
        </w:rPr>
        <w:t>.</w:t>
      </w:r>
      <w:r>
        <w:t>bat</w:t>
      </w:r>
      <w:r w:rsidRPr="0058104E">
        <w:rPr>
          <w:lang w:val="ru-RU"/>
        </w:rPr>
        <w:t xml:space="preserve"> </w:t>
      </w:r>
      <w:r>
        <w:rPr>
          <w:lang w:val="ru-RU"/>
        </w:rPr>
        <w:t>в этом терминале, и не разбираться с прописыванием путей.</w:t>
      </w:r>
    </w:p>
    <w:p w:rsidR="00EC212D" w:rsidRDefault="00EC212D" w:rsidP="00F87CE8">
      <w:pPr>
        <w:rPr>
          <w:lang w:val="ru-RU"/>
        </w:rPr>
      </w:pPr>
      <w:r>
        <w:rPr>
          <w:lang w:val="ru-RU"/>
        </w:rPr>
        <w:t>Компиляцию можно запустить с тремя опциями:</w:t>
      </w:r>
    </w:p>
    <w:p w:rsidR="00EC212D" w:rsidRPr="0058104E" w:rsidRDefault="00EC212D" w:rsidP="00F87CE8">
      <w:pPr>
        <w:rPr>
          <w:lang w:val="ru-RU"/>
        </w:rPr>
      </w:pPr>
      <w:r>
        <w:t>Make</w:t>
      </w:r>
      <w:r w:rsidRPr="0058104E">
        <w:rPr>
          <w:lang w:val="ru-RU"/>
        </w:rPr>
        <w:t>.</w:t>
      </w:r>
      <w:r>
        <w:t>bat</w:t>
      </w:r>
      <w:r w:rsidRPr="0058104E">
        <w:rPr>
          <w:lang w:val="ru-RU"/>
        </w:rPr>
        <w:t xml:space="preserve"> </w:t>
      </w:r>
      <w:r>
        <w:t>DEBUG</w:t>
      </w:r>
      <w:r w:rsidRPr="0058104E">
        <w:rPr>
          <w:lang w:val="ru-RU"/>
        </w:rPr>
        <w:t xml:space="preserve"> – </w:t>
      </w:r>
      <w:r>
        <w:rPr>
          <w:lang w:val="ru-RU"/>
        </w:rPr>
        <w:t xml:space="preserve">компиляция со всеми опциями </w:t>
      </w:r>
      <w:r w:rsidR="00E06544">
        <w:rPr>
          <w:lang w:val="ru-RU"/>
        </w:rPr>
        <w:t>отладки</w:t>
      </w:r>
      <w:r>
        <w:rPr>
          <w:lang w:val="ru-RU"/>
        </w:rPr>
        <w:t>, без оптимизаций и без распарралеливания, полезна при написании кода.</w:t>
      </w:r>
      <w:r w:rsidRPr="0058104E">
        <w:rPr>
          <w:lang w:val="ru-RU"/>
        </w:rPr>
        <w:t xml:space="preserve"> </w:t>
      </w:r>
      <w:r>
        <w:rPr>
          <w:lang w:val="ru-RU"/>
        </w:rPr>
        <w:t xml:space="preserve">Создает код </w:t>
      </w:r>
      <w:r w:rsidRPr="0058104E">
        <w:rPr>
          <w:lang w:val="ru-RU"/>
        </w:rPr>
        <w:t>TREKIS_DEBUG.exe</w:t>
      </w:r>
    </w:p>
    <w:p w:rsidR="00EC212D" w:rsidRPr="001340FF" w:rsidRDefault="00EC212D" w:rsidP="00F87CE8">
      <w:pPr>
        <w:rPr>
          <w:lang w:val="ru-RU"/>
        </w:rPr>
      </w:pPr>
      <w:r>
        <w:lastRenderedPageBreak/>
        <w:t>Make</w:t>
      </w:r>
      <w:r w:rsidRPr="0058104E">
        <w:rPr>
          <w:lang w:val="ru-RU"/>
        </w:rPr>
        <w:t>.</w:t>
      </w:r>
      <w:r>
        <w:t>bat</w:t>
      </w:r>
      <w:r w:rsidRPr="0058104E">
        <w:rPr>
          <w:lang w:val="ru-RU"/>
        </w:rPr>
        <w:t xml:space="preserve"> </w:t>
      </w:r>
      <w:r w:rsidRPr="00F87CE8">
        <w:t>DEBUGOMP</w:t>
      </w:r>
      <w:r w:rsidRPr="0058104E">
        <w:rPr>
          <w:lang w:val="ru-RU"/>
        </w:rPr>
        <w:t xml:space="preserve"> </w:t>
      </w:r>
      <w:r>
        <w:rPr>
          <w:lang w:val="ru-RU"/>
        </w:rPr>
        <w:t xml:space="preserve">– компиляция со всеми опциями </w:t>
      </w:r>
      <w:r w:rsidR="00E06544">
        <w:rPr>
          <w:lang w:val="ru-RU"/>
        </w:rPr>
        <w:t>отладки</w:t>
      </w:r>
      <w:r>
        <w:rPr>
          <w:lang w:val="ru-RU"/>
        </w:rPr>
        <w:t xml:space="preserve">, без оптимизаций, но с распараллеливанием через </w:t>
      </w:r>
      <w:r>
        <w:t>OpenMP</w:t>
      </w:r>
      <w:r>
        <w:rPr>
          <w:lang w:val="ru-RU"/>
        </w:rPr>
        <w:t>. Т.е. позволяет протестировать расп</w:t>
      </w:r>
      <w:r w:rsidR="00420FFD">
        <w:rPr>
          <w:lang w:val="ru-RU"/>
        </w:rPr>
        <w:t>а</w:t>
      </w:r>
      <w:r>
        <w:rPr>
          <w:lang w:val="ru-RU"/>
        </w:rPr>
        <w:t>р</w:t>
      </w:r>
      <w:r w:rsidR="00420FFD">
        <w:rPr>
          <w:lang w:val="ru-RU"/>
        </w:rPr>
        <w:t>а</w:t>
      </w:r>
      <w:r>
        <w:rPr>
          <w:lang w:val="ru-RU"/>
        </w:rPr>
        <w:t xml:space="preserve">ллеливание. Создает код </w:t>
      </w:r>
      <w:r w:rsidRPr="0058104E">
        <w:rPr>
          <w:lang w:val="ru-RU"/>
        </w:rPr>
        <w:t>TREKIS_DEBUG_OMP.exe</w:t>
      </w:r>
    </w:p>
    <w:p w:rsidR="00EC212D" w:rsidRDefault="00EC212D" w:rsidP="00F87CE8">
      <w:pPr>
        <w:rPr>
          <w:lang w:val="ru-RU"/>
        </w:rPr>
      </w:pPr>
      <w:r>
        <w:t>Make</w:t>
      </w:r>
      <w:r w:rsidRPr="0058104E">
        <w:rPr>
          <w:lang w:val="ru-RU"/>
        </w:rPr>
        <w:t>.</w:t>
      </w:r>
      <w:r>
        <w:t>bat</w:t>
      </w:r>
      <w:r>
        <w:rPr>
          <w:lang w:val="ru-RU"/>
        </w:rPr>
        <w:t xml:space="preserve"> – компилирует код без опций </w:t>
      </w:r>
      <w:r w:rsidR="00E06544">
        <w:rPr>
          <w:lang w:val="ru-RU"/>
        </w:rPr>
        <w:t>отладки</w:t>
      </w:r>
      <w:r>
        <w:rPr>
          <w:lang w:val="ru-RU"/>
        </w:rPr>
        <w:t>, с распараллеливанием, т.е. конечная стадия для релиза. Создает код TREKIS</w:t>
      </w:r>
      <w:r w:rsidRPr="0058104E">
        <w:rPr>
          <w:lang w:val="ru-RU"/>
        </w:rPr>
        <w:t>.exe</w:t>
      </w:r>
    </w:p>
    <w:p w:rsidR="00F87CE8" w:rsidRPr="00D00697" w:rsidRDefault="00F87CE8" w:rsidP="00C831AC">
      <w:pPr>
        <w:pStyle w:val="Heading3"/>
        <w:numPr>
          <w:ilvl w:val="0"/>
          <w:numId w:val="17"/>
        </w:numPr>
        <w:rPr>
          <w:lang w:val="ru-RU"/>
        </w:rPr>
      </w:pPr>
      <w:bookmarkStart w:id="40" w:name="_Toc93747225"/>
      <w:r w:rsidRPr="00D00697">
        <w:rPr>
          <w:lang w:val="ru-RU"/>
        </w:rPr>
        <w:t xml:space="preserve">Компиляция в среде разработки </w:t>
      </w:r>
      <w:r w:rsidRPr="00D00697">
        <w:t>Microsoft</w:t>
      </w:r>
      <w:r w:rsidRPr="00D00697">
        <w:rPr>
          <w:lang w:val="ru-RU"/>
        </w:rPr>
        <w:t xml:space="preserve"> </w:t>
      </w:r>
      <w:r w:rsidRPr="00D00697">
        <w:t>Visual</w:t>
      </w:r>
      <w:r w:rsidRPr="00D00697">
        <w:rPr>
          <w:lang w:val="ru-RU"/>
        </w:rPr>
        <w:t xml:space="preserve"> </w:t>
      </w:r>
      <w:r w:rsidRPr="00D00697">
        <w:t>Studio</w:t>
      </w:r>
      <w:r w:rsidRPr="00D00697">
        <w:rPr>
          <w:lang w:val="ru-RU"/>
        </w:rPr>
        <w:t xml:space="preserve"> (</w:t>
      </w:r>
      <w:r w:rsidRPr="00D00697">
        <w:t>VS</w:t>
      </w:r>
      <w:r w:rsidRPr="00D00697">
        <w:rPr>
          <w:lang w:val="ru-RU"/>
        </w:rPr>
        <w:t>)</w:t>
      </w:r>
      <w:bookmarkEnd w:id="40"/>
    </w:p>
    <w:p w:rsidR="00F87CE8" w:rsidRPr="00D00697" w:rsidRDefault="00F87CE8" w:rsidP="00C831AC">
      <w:pPr>
        <w:pStyle w:val="ListParagraph"/>
        <w:numPr>
          <w:ilvl w:val="0"/>
          <w:numId w:val="18"/>
        </w:numPr>
        <w:rPr>
          <w:lang w:val="ru-RU"/>
        </w:rPr>
      </w:pPr>
      <w:r w:rsidRPr="00D00697">
        <w:t>C</w:t>
      </w:r>
      <w:r w:rsidRPr="00D00697">
        <w:rPr>
          <w:lang w:val="ru-RU"/>
        </w:rPr>
        <w:t>оздать</w:t>
      </w:r>
      <w:r w:rsidRPr="00D00697">
        <w:t xml:space="preserve"> </w:t>
      </w:r>
      <w:r w:rsidRPr="00D00697">
        <w:rPr>
          <w:lang w:val="ru-RU"/>
        </w:rPr>
        <w:t>новый</w:t>
      </w:r>
      <w:r w:rsidRPr="00D00697">
        <w:t xml:space="preserve"> FORTRAN-</w:t>
      </w:r>
      <w:r w:rsidRPr="00D00697">
        <w:rPr>
          <w:lang w:val="ru-RU"/>
        </w:rPr>
        <w:t>проект</w:t>
      </w:r>
      <w:r w:rsidRPr="00D00697">
        <w:t xml:space="preserve"> (File-&gt;New-&gt;Project). </w:t>
      </w:r>
      <w:r w:rsidRPr="00D00697">
        <w:rPr>
          <w:lang w:val="ru-RU"/>
        </w:rPr>
        <w:t>В</w:t>
      </w:r>
      <w:r w:rsidRPr="00D00697">
        <w:t xml:space="preserve"> </w:t>
      </w:r>
      <w:r w:rsidRPr="00D00697">
        <w:rPr>
          <w:lang w:val="ru-RU"/>
        </w:rPr>
        <w:t>открывшемся</w:t>
      </w:r>
      <w:r w:rsidRPr="00D00697">
        <w:t xml:space="preserve"> </w:t>
      </w:r>
      <w:r w:rsidRPr="00D00697">
        <w:rPr>
          <w:lang w:val="ru-RU"/>
        </w:rPr>
        <w:t>окне</w:t>
      </w:r>
      <w:r w:rsidRPr="00D00697">
        <w:t xml:space="preserve"> </w:t>
      </w:r>
      <w:r w:rsidRPr="00D00697">
        <w:rPr>
          <w:lang w:val="ru-RU"/>
        </w:rPr>
        <w:t>выбрать</w:t>
      </w:r>
      <w:r w:rsidRPr="00D00697">
        <w:t xml:space="preserve"> Intel Visual Fortran-&gt;Console Application-&gt;Empty Project. </w:t>
      </w:r>
      <w:r w:rsidRPr="00D00697">
        <w:rPr>
          <w:lang w:val="ru-RU"/>
        </w:rPr>
        <w:t>Далее указать имя проекта и путь, где он будет сохраняться.</w:t>
      </w:r>
    </w:p>
    <w:p w:rsidR="00F87CE8" w:rsidRPr="006A21B4" w:rsidRDefault="000740EF" w:rsidP="00C831AC">
      <w:pPr>
        <w:pStyle w:val="ListParagraph"/>
        <w:numPr>
          <w:ilvl w:val="0"/>
          <w:numId w:val="18"/>
        </w:numPr>
        <w:rPr>
          <w:lang w:val="ru-RU"/>
        </w:rPr>
      </w:pPr>
      <w:r w:rsidRPr="000740EF">
        <w:rPr>
          <w:lang w:val="ru-RU"/>
        </w:rPr>
        <w:t xml:space="preserve">Далее нужно добавить файлы кода из папки Source_files в проект. Для этого в VS в окошке Solution Explorer правым кликом по папке Source Files выбираем Add -&gt; Existing Item, и добавляем </w:t>
      </w:r>
      <w:r w:rsidRPr="000740EF">
        <w:rPr>
          <w:u w:val="single"/>
          <w:lang w:val="ru-RU"/>
        </w:rPr>
        <w:t>все</w:t>
      </w:r>
      <w:r>
        <w:rPr>
          <w:lang w:val="ru-RU"/>
        </w:rPr>
        <w:t xml:space="preserve"> .f90 файлы кода. При этом</w:t>
      </w:r>
      <w:r w:rsidRPr="000740EF">
        <w:rPr>
          <w:lang w:val="ru-RU"/>
        </w:rPr>
        <w:t xml:space="preserve"> </w:t>
      </w:r>
      <w:r>
        <w:rPr>
          <w:lang w:val="ru-RU"/>
        </w:rPr>
        <w:t>для корректной работы программы</w:t>
      </w:r>
      <w:r w:rsidRPr="000740EF">
        <w:rPr>
          <w:lang w:val="ru-RU"/>
        </w:rPr>
        <w:t xml:space="preserve"> папка с входными данными INPUT_DATA должна находиться в папке с созданным проектом, в которой находится файл [название_проекта].vfproj</w:t>
      </w:r>
    </w:p>
    <w:p w:rsidR="00D04635" w:rsidRPr="00D00697" w:rsidRDefault="00D04635" w:rsidP="00C831AC">
      <w:pPr>
        <w:pStyle w:val="ListParagraph"/>
        <w:numPr>
          <w:ilvl w:val="0"/>
          <w:numId w:val="18"/>
        </w:numPr>
        <w:rPr>
          <w:lang w:val="ru-RU"/>
        </w:rPr>
      </w:pPr>
      <w:r w:rsidRPr="00D00697">
        <w:rPr>
          <w:lang w:val="ru-RU"/>
        </w:rPr>
        <w:t xml:space="preserve">Далее необходимо настроить проект. Открываем опцию </w:t>
      </w:r>
      <w:r w:rsidRPr="00D00697">
        <w:t>Project</w:t>
      </w:r>
      <w:r w:rsidRPr="00D00697">
        <w:rPr>
          <w:lang w:val="ru-RU"/>
        </w:rPr>
        <w:t xml:space="preserve"> -&gt; [</w:t>
      </w:r>
      <w:r w:rsidRPr="00D00697">
        <w:rPr>
          <w:i/>
          <w:lang w:val="ru-RU"/>
        </w:rPr>
        <w:t>название проекта</w:t>
      </w:r>
      <w:r w:rsidRPr="00D00697">
        <w:rPr>
          <w:lang w:val="ru-RU"/>
        </w:rPr>
        <w:t xml:space="preserve">] </w:t>
      </w:r>
      <w:r w:rsidRPr="00D00697">
        <w:t>Properties</w:t>
      </w:r>
      <w:r w:rsidRPr="00D00697">
        <w:rPr>
          <w:lang w:val="ru-RU"/>
        </w:rPr>
        <w:t>, откроется окошко  [</w:t>
      </w:r>
      <w:r w:rsidRPr="00D00697">
        <w:rPr>
          <w:i/>
          <w:lang w:val="ru-RU"/>
        </w:rPr>
        <w:t>название проекта</w:t>
      </w:r>
      <w:r w:rsidRPr="00D00697">
        <w:rPr>
          <w:lang w:val="ru-RU"/>
        </w:rPr>
        <w:t xml:space="preserve">] </w:t>
      </w:r>
      <w:r w:rsidRPr="00D00697">
        <w:t>Properties</w:t>
      </w:r>
      <w:r w:rsidRPr="00D00697">
        <w:rPr>
          <w:lang w:val="ru-RU"/>
        </w:rPr>
        <w:t xml:space="preserve"> Pages. Необходимо убедиться, что выбрана правильная конфигурация (</w:t>
      </w:r>
      <w:r w:rsidRPr="00D00697">
        <w:t>Configuration</w:t>
      </w:r>
      <w:r w:rsidRPr="00D00697">
        <w:rPr>
          <w:lang w:val="ru-RU"/>
        </w:rPr>
        <w:t xml:space="preserve">) для компиляции: </w:t>
      </w:r>
      <w:r w:rsidRPr="00D00697">
        <w:t>Debug</w:t>
      </w:r>
      <w:r w:rsidRPr="00D00697">
        <w:rPr>
          <w:lang w:val="ru-RU"/>
        </w:rPr>
        <w:t xml:space="preserve"> или </w:t>
      </w:r>
      <w:r w:rsidRPr="00D00697">
        <w:t>Release</w:t>
      </w:r>
      <w:r w:rsidRPr="00D00697">
        <w:rPr>
          <w:lang w:val="ru-RU"/>
        </w:rPr>
        <w:t>. В этом окне меняем следующие параметры:</w:t>
      </w:r>
    </w:p>
    <w:p w:rsidR="00D04635" w:rsidRPr="00D00697" w:rsidRDefault="00D04635" w:rsidP="00C831AC">
      <w:pPr>
        <w:pStyle w:val="ListParagraph"/>
        <w:numPr>
          <w:ilvl w:val="1"/>
          <w:numId w:val="18"/>
        </w:numPr>
      </w:pPr>
      <w:r w:rsidRPr="00D00697">
        <w:t xml:space="preserve">Fortran-&gt;General, </w:t>
      </w:r>
      <w:r w:rsidRPr="00D00697">
        <w:rPr>
          <w:lang w:val="ru-RU"/>
        </w:rPr>
        <w:t>пункт</w:t>
      </w:r>
      <w:r w:rsidRPr="00D00697">
        <w:t xml:space="preserve"> Optimization </w:t>
      </w:r>
      <w:r w:rsidR="008211B0" w:rsidRPr="00D00697">
        <w:t xml:space="preserve">- </w:t>
      </w:r>
      <w:r w:rsidRPr="00D00697">
        <w:t>Maximum speed plus higher level optimization (/O3)</w:t>
      </w:r>
    </w:p>
    <w:p w:rsidR="00D04635" w:rsidRPr="00D00697" w:rsidRDefault="00D04635" w:rsidP="00C831AC">
      <w:pPr>
        <w:pStyle w:val="ListParagraph"/>
        <w:numPr>
          <w:ilvl w:val="1"/>
          <w:numId w:val="18"/>
        </w:numPr>
      </w:pPr>
      <w:r w:rsidRPr="00D00697">
        <w:t xml:space="preserve">Fortran -&gt; Optimization, </w:t>
      </w:r>
      <w:r w:rsidRPr="00D00697">
        <w:rPr>
          <w:lang w:val="ru-RU"/>
        </w:rPr>
        <w:t>пункт</w:t>
      </w:r>
      <w:r w:rsidRPr="00D00697">
        <w:t xml:space="preserve"> Parallelization - Yes (/Qparallel)</w:t>
      </w:r>
    </w:p>
    <w:p w:rsidR="00D04635" w:rsidRPr="00D00697" w:rsidRDefault="00D04635" w:rsidP="00C831AC">
      <w:pPr>
        <w:pStyle w:val="ListParagraph"/>
        <w:numPr>
          <w:ilvl w:val="1"/>
          <w:numId w:val="18"/>
        </w:numPr>
      </w:pPr>
      <w:r w:rsidRPr="00D00697">
        <w:t xml:space="preserve">Fortran -&gt; Optimization, </w:t>
      </w:r>
      <w:r w:rsidRPr="00D00697">
        <w:rPr>
          <w:lang w:val="ru-RU"/>
        </w:rPr>
        <w:t>пункт</w:t>
      </w:r>
      <w:r w:rsidRPr="00D00697">
        <w:t xml:space="preserve"> Prefetch Insertion – Medium</w:t>
      </w:r>
    </w:p>
    <w:p w:rsidR="00D04635" w:rsidRPr="00D00697" w:rsidRDefault="00D04635" w:rsidP="00C831AC">
      <w:pPr>
        <w:pStyle w:val="ListParagraph"/>
        <w:numPr>
          <w:ilvl w:val="1"/>
          <w:numId w:val="18"/>
        </w:numPr>
      </w:pPr>
      <w:r w:rsidRPr="00D00697">
        <w:t xml:space="preserve">Fortran -&gt; Optimization, </w:t>
      </w:r>
      <w:r w:rsidRPr="00D00697">
        <w:rPr>
          <w:lang w:val="ru-RU"/>
        </w:rPr>
        <w:t>пункт</w:t>
      </w:r>
      <w:r w:rsidRPr="00D00697">
        <w:t xml:space="preserve"> Interprocedural Optimization - Multi-file (/Qipo)</w:t>
      </w:r>
    </w:p>
    <w:p w:rsidR="00D04635" w:rsidRPr="00D00697" w:rsidRDefault="00D04635" w:rsidP="00C831AC">
      <w:pPr>
        <w:pStyle w:val="ListParagraph"/>
        <w:numPr>
          <w:ilvl w:val="1"/>
          <w:numId w:val="18"/>
        </w:numPr>
      </w:pPr>
      <w:r w:rsidRPr="00D00697">
        <w:t xml:space="preserve">Fortran -&gt; Optimization, </w:t>
      </w:r>
      <w:r w:rsidRPr="00D00697">
        <w:rPr>
          <w:lang w:val="ru-RU"/>
        </w:rPr>
        <w:t>пункт</w:t>
      </w:r>
      <w:r w:rsidRPr="00D00697">
        <w:t xml:space="preserve"> Favor speed or size - Favor fast code</w:t>
      </w:r>
    </w:p>
    <w:p w:rsidR="00D04635" w:rsidRPr="00D00697" w:rsidRDefault="00D04635" w:rsidP="00C831AC">
      <w:pPr>
        <w:pStyle w:val="ListParagraph"/>
        <w:numPr>
          <w:ilvl w:val="1"/>
          <w:numId w:val="18"/>
        </w:numPr>
      </w:pPr>
      <w:r w:rsidRPr="00D00697">
        <w:t xml:space="preserve">Fortran -&gt; Preprocessor, </w:t>
      </w:r>
      <w:r w:rsidRPr="00D00697">
        <w:rPr>
          <w:lang w:val="ru-RU"/>
        </w:rPr>
        <w:t>пункт</w:t>
      </w:r>
      <w:r w:rsidRPr="00D00697">
        <w:t xml:space="preserve"> Preprocessor Source File – Yes(/fpp)</w:t>
      </w:r>
    </w:p>
    <w:p w:rsidR="00D04635" w:rsidRPr="00D00697" w:rsidRDefault="00D04635" w:rsidP="00C831AC">
      <w:pPr>
        <w:pStyle w:val="ListParagraph"/>
        <w:numPr>
          <w:ilvl w:val="1"/>
          <w:numId w:val="18"/>
        </w:numPr>
      </w:pPr>
      <w:r w:rsidRPr="00D00697">
        <w:t xml:space="preserve">Fortran -&gt; Preprocessor, </w:t>
      </w:r>
      <w:r w:rsidRPr="00D00697">
        <w:rPr>
          <w:lang w:val="ru-RU"/>
        </w:rPr>
        <w:t>пункт</w:t>
      </w:r>
      <w:r w:rsidRPr="00D00697">
        <w:t xml:space="preserve"> OpenMP Conditional Compilation – Yes</w:t>
      </w:r>
    </w:p>
    <w:p w:rsidR="00D04635" w:rsidRPr="00D00697" w:rsidRDefault="00D04635" w:rsidP="00C831AC">
      <w:pPr>
        <w:pStyle w:val="ListParagraph"/>
        <w:numPr>
          <w:ilvl w:val="1"/>
          <w:numId w:val="18"/>
        </w:numPr>
      </w:pPr>
      <w:r w:rsidRPr="00D00697">
        <w:t xml:space="preserve">Fortran -&gt; Language, </w:t>
      </w:r>
      <w:r w:rsidRPr="00D00697">
        <w:rPr>
          <w:lang w:val="ru-RU"/>
        </w:rPr>
        <w:t>пункт</w:t>
      </w:r>
      <w:r w:rsidRPr="00D00697">
        <w:t xml:space="preserve"> Process OpenMP Directives – Generate Parallel Code (/Qopenmp)</w:t>
      </w:r>
    </w:p>
    <w:p w:rsidR="008211B0" w:rsidRPr="00D00697" w:rsidRDefault="008211B0" w:rsidP="00C831AC">
      <w:pPr>
        <w:pStyle w:val="ListParagraph"/>
        <w:numPr>
          <w:ilvl w:val="1"/>
          <w:numId w:val="18"/>
        </w:numPr>
      </w:pPr>
      <w:r w:rsidRPr="00D00697">
        <w:t xml:space="preserve">Fortran -&gt; Command Line, </w:t>
      </w:r>
      <w:r w:rsidRPr="00D00697">
        <w:rPr>
          <w:lang w:val="ru-RU"/>
        </w:rPr>
        <w:t>в</w:t>
      </w:r>
      <w:r w:rsidRPr="00D00697">
        <w:t xml:space="preserve"> </w:t>
      </w:r>
      <w:r w:rsidRPr="00D00697">
        <w:rPr>
          <w:lang w:val="ru-RU"/>
        </w:rPr>
        <w:t>поле</w:t>
      </w:r>
      <w:r w:rsidRPr="00D00697">
        <w:t xml:space="preserve"> Additional Options </w:t>
      </w:r>
      <w:r w:rsidRPr="00D00697">
        <w:rPr>
          <w:lang w:val="ru-RU"/>
        </w:rPr>
        <w:t>добавляем</w:t>
      </w:r>
      <w:r w:rsidRPr="00D00697">
        <w:t xml:space="preserve"> /D OMP_inside</w:t>
      </w:r>
    </w:p>
    <w:p w:rsidR="008211B0" w:rsidRPr="00D00697" w:rsidRDefault="008211B0" w:rsidP="008211B0">
      <w:pPr>
        <w:ind w:firstLine="709"/>
        <w:rPr>
          <w:lang w:val="ru-RU"/>
        </w:rPr>
      </w:pPr>
      <w:r w:rsidRPr="00D00697">
        <w:rPr>
          <w:lang w:val="ru-RU"/>
        </w:rPr>
        <w:t>Далее для диагностики кода можно добавить следующие опции. Эти опции могут быть полезны на этапе отладки кода, но могут существенно замедлять компиляцию:</w:t>
      </w:r>
    </w:p>
    <w:p w:rsidR="008211B0" w:rsidRPr="00D00697" w:rsidRDefault="008211B0" w:rsidP="00C831AC">
      <w:pPr>
        <w:pStyle w:val="ListParagraph"/>
        <w:numPr>
          <w:ilvl w:val="1"/>
          <w:numId w:val="18"/>
        </w:numPr>
      </w:pPr>
      <w:r w:rsidRPr="00D00697">
        <w:t xml:space="preserve">Fortran -&gt; Diagnostics, </w:t>
      </w:r>
      <w:r w:rsidRPr="00D00697">
        <w:rPr>
          <w:lang w:val="ru-RU"/>
        </w:rPr>
        <w:t>пункт</w:t>
      </w:r>
      <w:r w:rsidRPr="00D00697">
        <w:t xml:space="preserve"> Vectorizer Diagnostic Level - Loops Successfully Vectorized (1) (/Qvec-report1)</w:t>
      </w:r>
    </w:p>
    <w:p w:rsidR="008211B0" w:rsidRPr="00D00697" w:rsidRDefault="008211B0" w:rsidP="00C831AC">
      <w:pPr>
        <w:pStyle w:val="ListParagraph"/>
        <w:numPr>
          <w:ilvl w:val="1"/>
          <w:numId w:val="18"/>
        </w:numPr>
      </w:pPr>
      <w:r w:rsidRPr="00D00697">
        <w:t xml:space="preserve">Fortran -&gt; Run-time, </w:t>
      </w:r>
      <w:r w:rsidRPr="00D00697">
        <w:rPr>
          <w:lang w:val="ru-RU"/>
        </w:rPr>
        <w:t>пункт</w:t>
      </w:r>
      <w:r w:rsidRPr="00D00697">
        <w:t xml:space="preserve"> Check Array and String Bounds – Yes</w:t>
      </w:r>
    </w:p>
    <w:p w:rsidR="008211B0" w:rsidRDefault="008211B0" w:rsidP="00C831AC">
      <w:pPr>
        <w:pStyle w:val="ListParagraph"/>
        <w:numPr>
          <w:ilvl w:val="1"/>
          <w:numId w:val="18"/>
        </w:numPr>
      </w:pPr>
      <w:r w:rsidRPr="00D00697">
        <w:t xml:space="preserve">Fortran -&gt; Run-time, </w:t>
      </w:r>
      <w:r w:rsidRPr="00D00697">
        <w:rPr>
          <w:lang w:val="ru-RU"/>
        </w:rPr>
        <w:t>пункт</w:t>
      </w:r>
      <w:r w:rsidRPr="00D00697">
        <w:t xml:space="preserve"> Check Uninitialized Variables – Yes</w:t>
      </w:r>
    </w:p>
    <w:p w:rsidR="00024C0D" w:rsidRPr="00024C0D" w:rsidRDefault="00024C0D" w:rsidP="00C831AC">
      <w:pPr>
        <w:pStyle w:val="ListParagraph"/>
        <w:numPr>
          <w:ilvl w:val="0"/>
          <w:numId w:val="18"/>
        </w:numPr>
        <w:rPr>
          <w:lang w:val="ru-RU"/>
        </w:rPr>
      </w:pPr>
      <w:r>
        <w:rPr>
          <w:lang w:val="ru-RU"/>
        </w:rPr>
        <w:t xml:space="preserve">После этого можно создавать исполняемый файл: </w:t>
      </w:r>
      <w:r>
        <w:t>Build</w:t>
      </w:r>
      <w:r w:rsidRPr="00024C0D">
        <w:rPr>
          <w:lang w:val="ru-RU"/>
        </w:rPr>
        <w:t xml:space="preserve"> -&gt; </w:t>
      </w:r>
      <w:r>
        <w:t>Build</w:t>
      </w:r>
      <w:r w:rsidRPr="00024C0D">
        <w:rPr>
          <w:lang w:val="ru-RU"/>
        </w:rPr>
        <w:t xml:space="preserve"> [</w:t>
      </w:r>
      <w:r w:rsidRPr="00D00697">
        <w:rPr>
          <w:i/>
          <w:lang w:val="ru-RU"/>
        </w:rPr>
        <w:t>название проекта</w:t>
      </w:r>
      <w:r w:rsidRPr="00024C0D">
        <w:rPr>
          <w:lang w:val="ru-RU"/>
        </w:rPr>
        <w:t>]</w:t>
      </w:r>
    </w:p>
    <w:p w:rsidR="008211B0" w:rsidRPr="00024C0D" w:rsidRDefault="008211B0" w:rsidP="008211B0">
      <w:pPr>
        <w:rPr>
          <w:lang w:val="ru-RU"/>
        </w:rPr>
      </w:pPr>
    </w:p>
    <w:p w:rsidR="008211B0" w:rsidRPr="00D00697" w:rsidRDefault="008211B0" w:rsidP="00C831AC">
      <w:pPr>
        <w:pStyle w:val="Heading3"/>
        <w:numPr>
          <w:ilvl w:val="0"/>
          <w:numId w:val="17"/>
        </w:numPr>
      </w:pPr>
      <w:bookmarkStart w:id="41" w:name="_Toc93747226"/>
      <w:r w:rsidRPr="00D00697">
        <w:t>Зависимости и библиотеки</w:t>
      </w:r>
      <w:bookmarkEnd w:id="41"/>
    </w:p>
    <w:p w:rsidR="008211B0" w:rsidRPr="00D00697" w:rsidRDefault="008211B0" w:rsidP="008211B0">
      <w:pPr>
        <w:rPr>
          <w:lang w:val="ru-RU"/>
        </w:rPr>
      </w:pPr>
    </w:p>
    <w:p w:rsidR="008211B0" w:rsidRPr="00D00697" w:rsidRDefault="008211B0" w:rsidP="00827902">
      <w:pPr>
        <w:pStyle w:val="Heading4"/>
        <w:numPr>
          <w:ilvl w:val="1"/>
          <w:numId w:val="45"/>
        </w:numPr>
      </w:pPr>
      <w:r w:rsidRPr="00D00697">
        <w:lastRenderedPageBreak/>
        <w:t>Gnuplot</w:t>
      </w:r>
    </w:p>
    <w:p w:rsidR="008211B0" w:rsidRPr="00D00697" w:rsidRDefault="008211B0" w:rsidP="00D00697">
      <w:pPr>
        <w:rPr>
          <w:u w:val="single"/>
          <w:lang w:val="ru-RU"/>
        </w:rPr>
      </w:pPr>
      <w:r w:rsidRPr="00D00697">
        <w:rPr>
          <w:lang w:val="ru-RU"/>
        </w:rPr>
        <w:t xml:space="preserve">Для корректного построения графиков результатов работы </w:t>
      </w:r>
      <w:r w:rsidRPr="00D00697">
        <w:t>TREKIS</w:t>
      </w:r>
      <w:r w:rsidR="00D00697" w:rsidRPr="00D00697">
        <w:rPr>
          <w:lang w:val="ru-RU"/>
        </w:rPr>
        <w:t>-</w:t>
      </w:r>
      <w:r w:rsidRPr="00D00697">
        <w:rPr>
          <w:lang w:val="ru-RU"/>
        </w:rPr>
        <w:t xml:space="preserve">4 в </w:t>
      </w:r>
      <w:r w:rsidRPr="00D00697">
        <w:t>Windows</w:t>
      </w:r>
      <w:r w:rsidRPr="00D00697">
        <w:rPr>
          <w:lang w:val="ru-RU"/>
        </w:rPr>
        <w:t xml:space="preserve"> необходимо установить программу </w:t>
      </w:r>
      <w:r w:rsidRPr="00D00697">
        <w:t>GnuPlot</w:t>
      </w:r>
      <w:r w:rsidR="006F51B8" w:rsidRPr="004A27F9">
        <w:rPr>
          <w:rStyle w:val="FootnoteReference"/>
        </w:rPr>
        <w:footnoteReference w:id="15"/>
      </w:r>
      <w:r w:rsidRPr="00D00697">
        <w:rPr>
          <w:lang w:val="ru-RU"/>
        </w:rPr>
        <w:t xml:space="preserve">. После установки требуется добавить путь к исполняемому файлу </w:t>
      </w:r>
      <w:r w:rsidRPr="00D00697">
        <w:t>gnuplot</w:t>
      </w:r>
      <w:r w:rsidRPr="00D00697">
        <w:rPr>
          <w:lang w:val="ru-RU"/>
        </w:rPr>
        <w:t>.</w:t>
      </w:r>
      <w:r w:rsidRPr="00D00697">
        <w:t>exe</w:t>
      </w:r>
      <w:r w:rsidRPr="00D00697">
        <w:rPr>
          <w:lang w:val="ru-RU"/>
        </w:rPr>
        <w:t xml:space="preserve"> в переменную среды </w:t>
      </w:r>
      <w:r w:rsidRPr="00D00697">
        <w:t>PATH</w:t>
      </w:r>
      <w:r w:rsidRPr="00D00697">
        <w:rPr>
          <w:lang w:val="ru-RU"/>
        </w:rPr>
        <w:t>. Для этого:</w:t>
      </w:r>
    </w:p>
    <w:p w:rsidR="00504C96" w:rsidRPr="00D00697" w:rsidRDefault="00504C96" w:rsidP="00C831AC">
      <w:pPr>
        <w:pStyle w:val="ListParagraph"/>
        <w:numPr>
          <w:ilvl w:val="0"/>
          <w:numId w:val="19"/>
        </w:numPr>
        <w:rPr>
          <w:lang w:val="ru-RU"/>
        </w:rPr>
      </w:pPr>
      <w:r w:rsidRPr="00D00697">
        <w:rPr>
          <w:lang w:val="ru-RU"/>
        </w:rPr>
        <w:t xml:space="preserve">В меню </w:t>
      </w:r>
      <w:r w:rsidRPr="00D00697">
        <w:rPr>
          <w:b/>
          <w:lang w:val="ru-RU"/>
        </w:rPr>
        <w:t>Пуск</w:t>
      </w:r>
      <w:r w:rsidRPr="00D00697">
        <w:rPr>
          <w:lang w:val="ru-RU"/>
        </w:rPr>
        <w:t xml:space="preserve"> щелкните правой кнопкой мыши пункт </w:t>
      </w:r>
      <w:r w:rsidRPr="00D00697">
        <w:rPr>
          <w:b/>
          <w:lang w:val="ru-RU"/>
        </w:rPr>
        <w:t>Компьютер</w:t>
      </w:r>
      <w:r w:rsidRPr="00D00697">
        <w:rPr>
          <w:lang w:val="ru-RU"/>
        </w:rPr>
        <w:t xml:space="preserve">. В контекстном меню выберите </w:t>
      </w:r>
      <w:r w:rsidRPr="00D00697">
        <w:rPr>
          <w:b/>
          <w:lang w:val="ru-RU"/>
        </w:rPr>
        <w:t>Свойства</w:t>
      </w:r>
      <w:r w:rsidRPr="00D00697">
        <w:rPr>
          <w:lang w:val="ru-RU"/>
        </w:rPr>
        <w:t xml:space="preserve">. (В </w:t>
      </w:r>
      <w:r w:rsidRPr="00D00697">
        <w:t>Windows</w:t>
      </w:r>
      <w:r w:rsidR="00D00697" w:rsidRPr="00D00697">
        <w:rPr>
          <w:lang w:val="ru-RU"/>
        </w:rPr>
        <w:t xml:space="preserve"> 10 – щ</w:t>
      </w:r>
      <w:r w:rsidRPr="00D00697">
        <w:rPr>
          <w:lang w:val="ru-RU"/>
        </w:rPr>
        <w:t xml:space="preserve">елкнуть правой кнопкой по кнопке </w:t>
      </w:r>
      <w:r w:rsidRPr="00D00697">
        <w:rPr>
          <w:b/>
          <w:lang w:val="ru-RU"/>
        </w:rPr>
        <w:t>Пуск</w:t>
      </w:r>
      <w:r w:rsidRPr="00D00697">
        <w:rPr>
          <w:lang w:val="ru-RU"/>
        </w:rPr>
        <w:t xml:space="preserve">, выбрать </w:t>
      </w:r>
      <w:r w:rsidRPr="00D00697">
        <w:rPr>
          <w:b/>
          <w:lang w:val="ru-RU"/>
        </w:rPr>
        <w:t>Система</w:t>
      </w:r>
      <w:r w:rsidRPr="00D00697">
        <w:rPr>
          <w:lang w:val="ru-RU"/>
        </w:rPr>
        <w:t>, щелкнуть</w:t>
      </w:r>
      <w:r w:rsidRPr="00D00697">
        <w:rPr>
          <w:b/>
          <w:lang w:val="ru-RU"/>
        </w:rPr>
        <w:t xml:space="preserve"> </w:t>
      </w:r>
      <w:r w:rsidRPr="00D00697">
        <w:rPr>
          <w:lang w:val="ru-RU"/>
        </w:rPr>
        <w:t>справа сверху</w:t>
      </w:r>
      <w:r w:rsidRPr="00D00697">
        <w:rPr>
          <w:b/>
          <w:lang w:val="ru-RU"/>
        </w:rPr>
        <w:t xml:space="preserve"> Сведения о системе)</w:t>
      </w:r>
    </w:p>
    <w:p w:rsidR="00504C96" w:rsidRPr="00D00697" w:rsidRDefault="00504C96" w:rsidP="00C831AC">
      <w:pPr>
        <w:pStyle w:val="ListParagraph"/>
        <w:numPr>
          <w:ilvl w:val="0"/>
          <w:numId w:val="19"/>
        </w:numPr>
        <w:rPr>
          <w:lang w:val="ru-RU"/>
        </w:rPr>
      </w:pPr>
      <w:r w:rsidRPr="00D00697">
        <w:rPr>
          <w:lang w:val="ru-RU"/>
        </w:rPr>
        <w:t xml:space="preserve">В диалоговом окне </w:t>
      </w:r>
      <w:r w:rsidRPr="00D00697">
        <w:rPr>
          <w:b/>
          <w:lang w:val="ru-RU"/>
        </w:rPr>
        <w:t>Система</w:t>
      </w:r>
      <w:r w:rsidRPr="00D00697">
        <w:rPr>
          <w:lang w:val="ru-RU"/>
        </w:rPr>
        <w:t xml:space="preserve"> выберите </w:t>
      </w:r>
      <w:r w:rsidRPr="00D00697">
        <w:rPr>
          <w:b/>
          <w:lang w:val="ru-RU"/>
        </w:rPr>
        <w:t>Дополнительные параметры системы</w:t>
      </w:r>
      <w:r w:rsidRPr="00D00697">
        <w:rPr>
          <w:lang w:val="ru-RU"/>
        </w:rPr>
        <w:t>.</w:t>
      </w:r>
    </w:p>
    <w:p w:rsidR="00504C96" w:rsidRPr="00D00697" w:rsidRDefault="00504C96" w:rsidP="00C831AC">
      <w:pPr>
        <w:pStyle w:val="ListParagraph"/>
        <w:numPr>
          <w:ilvl w:val="0"/>
          <w:numId w:val="19"/>
        </w:numPr>
        <w:rPr>
          <w:lang w:val="ru-RU"/>
        </w:rPr>
      </w:pPr>
      <w:r w:rsidRPr="00D00697">
        <w:rPr>
          <w:lang w:val="ru-RU"/>
        </w:rPr>
        <w:t xml:space="preserve">На вкладке </w:t>
      </w:r>
      <w:r w:rsidRPr="00D00697">
        <w:rPr>
          <w:b/>
          <w:lang w:val="ru-RU"/>
        </w:rPr>
        <w:t>Дополнительно</w:t>
      </w:r>
      <w:r w:rsidRPr="00D00697">
        <w:rPr>
          <w:lang w:val="ru-RU"/>
        </w:rPr>
        <w:t xml:space="preserve"> диалогового окна </w:t>
      </w:r>
      <w:r w:rsidRPr="00D00697">
        <w:rPr>
          <w:b/>
          <w:lang w:val="ru-RU"/>
        </w:rPr>
        <w:t>Свойства системы</w:t>
      </w:r>
      <w:r w:rsidRPr="00D00697">
        <w:rPr>
          <w:lang w:val="ru-RU"/>
        </w:rPr>
        <w:t xml:space="preserve"> нажмите кнопку </w:t>
      </w:r>
      <w:r w:rsidRPr="00D00697">
        <w:rPr>
          <w:b/>
          <w:lang w:val="ru-RU"/>
        </w:rPr>
        <w:t>Переменные среды</w:t>
      </w:r>
      <w:r w:rsidRPr="00D00697">
        <w:rPr>
          <w:lang w:val="ru-RU"/>
        </w:rPr>
        <w:t>.</w:t>
      </w:r>
    </w:p>
    <w:p w:rsidR="00504C96" w:rsidRPr="00D00697" w:rsidRDefault="00504C96" w:rsidP="00C831AC">
      <w:pPr>
        <w:pStyle w:val="ListParagraph"/>
        <w:numPr>
          <w:ilvl w:val="0"/>
          <w:numId w:val="19"/>
        </w:numPr>
        <w:rPr>
          <w:lang w:val="ru-RU"/>
        </w:rPr>
      </w:pPr>
      <w:r w:rsidRPr="00D00697">
        <w:rPr>
          <w:lang w:val="ru-RU"/>
        </w:rPr>
        <w:t xml:space="preserve">В поле </w:t>
      </w:r>
      <w:r w:rsidRPr="00D00697">
        <w:rPr>
          <w:b/>
          <w:lang w:val="ru-RU"/>
        </w:rPr>
        <w:t>Системные переменные</w:t>
      </w:r>
      <w:r w:rsidRPr="00D00697">
        <w:rPr>
          <w:lang w:val="ru-RU"/>
        </w:rPr>
        <w:t xml:space="preserve"> диалогового окна </w:t>
      </w:r>
      <w:r w:rsidRPr="00D00697">
        <w:rPr>
          <w:b/>
          <w:lang w:val="ru-RU"/>
        </w:rPr>
        <w:t>Переменные среды</w:t>
      </w:r>
      <w:r w:rsidRPr="00D00697">
        <w:rPr>
          <w:lang w:val="ru-RU"/>
        </w:rPr>
        <w:t xml:space="preserve"> прокрутите список до переменной </w:t>
      </w:r>
      <w:r w:rsidRPr="00D00697">
        <w:rPr>
          <w:b/>
          <w:lang w:val="ru-RU"/>
        </w:rPr>
        <w:t>Path</w:t>
      </w:r>
      <w:r w:rsidRPr="00D00697">
        <w:rPr>
          <w:lang w:val="ru-RU"/>
        </w:rPr>
        <w:t xml:space="preserve">, а затем выберите ее и нажмите нижнюю из двух кнопок </w:t>
      </w:r>
      <w:r w:rsidRPr="00D00697">
        <w:rPr>
          <w:b/>
          <w:lang w:val="ru-RU"/>
        </w:rPr>
        <w:t>Изменить</w:t>
      </w:r>
      <w:r w:rsidRPr="00D00697">
        <w:rPr>
          <w:lang w:val="ru-RU"/>
        </w:rPr>
        <w:t>.</w:t>
      </w:r>
    </w:p>
    <w:p w:rsidR="00504C96" w:rsidRPr="00D00697" w:rsidRDefault="00504C96" w:rsidP="00C831AC">
      <w:pPr>
        <w:pStyle w:val="ListParagraph"/>
        <w:numPr>
          <w:ilvl w:val="0"/>
          <w:numId w:val="19"/>
        </w:numPr>
        <w:rPr>
          <w:lang w:val="ru-RU"/>
        </w:rPr>
      </w:pPr>
      <w:r w:rsidRPr="00D00697">
        <w:rPr>
          <w:lang w:val="ru-RU"/>
        </w:rPr>
        <w:t xml:space="preserve">В диалоговом окне </w:t>
      </w:r>
      <w:r w:rsidRPr="00D00697">
        <w:rPr>
          <w:b/>
          <w:lang w:val="ru-RU"/>
        </w:rPr>
        <w:t xml:space="preserve">Изменение системной переменной </w:t>
      </w:r>
      <w:r w:rsidRPr="00D00697">
        <w:rPr>
          <w:lang w:val="ru-RU"/>
        </w:rPr>
        <w:t xml:space="preserve">прокрутите строку в поле Значение переменной до конца и добавьте точку с запятой (;). Добавьте новый путь к директории исполняемого файла </w:t>
      </w:r>
      <w:r w:rsidRPr="00D00697">
        <w:t>GnuPlot</w:t>
      </w:r>
      <w:r w:rsidRPr="00D00697">
        <w:rPr>
          <w:lang w:val="ru-RU"/>
        </w:rPr>
        <w:t xml:space="preserve"> после точки с запятой, например, </w:t>
      </w:r>
      <w:r w:rsidRPr="00D00697">
        <w:rPr>
          <w:b/>
          <w:lang w:val="ru-RU"/>
        </w:rPr>
        <w:t>C:\Program Files\gnuplot\bin</w:t>
      </w:r>
      <w:r w:rsidRPr="00D00697">
        <w:rPr>
          <w:lang w:val="ru-RU"/>
        </w:rPr>
        <w:t>.</w:t>
      </w:r>
    </w:p>
    <w:p w:rsidR="00504C96" w:rsidRPr="00D00697" w:rsidRDefault="00504C96" w:rsidP="00C831AC">
      <w:pPr>
        <w:pStyle w:val="ListParagraph"/>
        <w:numPr>
          <w:ilvl w:val="1"/>
          <w:numId w:val="19"/>
        </w:numPr>
        <w:rPr>
          <w:lang w:val="ru-RU"/>
        </w:rPr>
      </w:pPr>
      <w:r w:rsidRPr="00D00697">
        <w:rPr>
          <w:lang w:val="ru-RU"/>
        </w:rPr>
        <w:t xml:space="preserve">В </w:t>
      </w:r>
      <w:r w:rsidRPr="00D00697">
        <w:t>Windows</w:t>
      </w:r>
      <w:r w:rsidRPr="00D00697">
        <w:rPr>
          <w:lang w:val="ru-RU"/>
        </w:rPr>
        <w:t xml:space="preserve"> 10 в диалоговом окне </w:t>
      </w:r>
      <w:r w:rsidRPr="00D00697">
        <w:rPr>
          <w:b/>
          <w:lang w:val="ru-RU"/>
        </w:rPr>
        <w:t>Изменить переменную среды</w:t>
      </w:r>
      <w:r w:rsidRPr="00D00697">
        <w:rPr>
          <w:lang w:val="ru-RU"/>
        </w:rPr>
        <w:t xml:space="preserve"> нужно нажать кнопку </w:t>
      </w:r>
      <w:r w:rsidRPr="00D00697">
        <w:rPr>
          <w:b/>
          <w:lang w:val="ru-RU"/>
        </w:rPr>
        <w:t>Создать</w:t>
      </w:r>
      <w:r w:rsidRPr="00D00697">
        <w:rPr>
          <w:lang w:val="ru-RU"/>
        </w:rPr>
        <w:t xml:space="preserve"> и добавить путь к директории исполняемого файла </w:t>
      </w:r>
      <w:r w:rsidRPr="00D00697">
        <w:t>GnuPlot</w:t>
      </w:r>
      <w:r w:rsidRPr="00D00697">
        <w:rPr>
          <w:lang w:val="ru-RU"/>
        </w:rPr>
        <w:t xml:space="preserve"> в новом пустом поле (например,</w:t>
      </w:r>
      <w:r w:rsidRPr="00D00697">
        <w:rPr>
          <w:b/>
          <w:lang w:val="ru-RU"/>
        </w:rPr>
        <w:t xml:space="preserve"> C:\Program Files\gnuplot\bin</w:t>
      </w:r>
      <w:r w:rsidRPr="00D00697">
        <w:rPr>
          <w:lang w:val="ru-RU"/>
        </w:rPr>
        <w:t>).</w:t>
      </w:r>
    </w:p>
    <w:p w:rsidR="008211B0" w:rsidRPr="00D00697" w:rsidRDefault="00504C96" w:rsidP="00C831AC">
      <w:pPr>
        <w:pStyle w:val="ListParagraph"/>
        <w:numPr>
          <w:ilvl w:val="0"/>
          <w:numId w:val="19"/>
        </w:numPr>
        <w:rPr>
          <w:lang w:val="ru-RU"/>
        </w:rPr>
      </w:pPr>
      <w:r w:rsidRPr="00D00697">
        <w:rPr>
          <w:lang w:val="ru-RU"/>
        </w:rPr>
        <w:t>Нажмите кнопку ОК в трех последовательных диалоговых окнах, а затем закройте диалоговое окно Система.</w:t>
      </w:r>
    </w:p>
    <w:p w:rsidR="00504C96" w:rsidRDefault="00504C96" w:rsidP="00C831AC">
      <w:pPr>
        <w:pStyle w:val="ListParagraph"/>
        <w:numPr>
          <w:ilvl w:val="0"/>
          <w:numId w:val="19"/>
        </w:numPr>
        <w:rPr>
          <w:lang w:val="ru-RU"/>
        </w:rPr>
      </w:pPr>
      <w:r w:rsidRPr="00D00697">
        <w:rPr>
          <w:lang w:val="ru-RU"/>
        </w:rPr>
        <w:t>Если среда Visual Studio была открыта во время внесения изменений в системные переменные среды, изменения не будут обнаружены, пока среда не будет закрыта и открыта заново.</w:t>
      </w:r>
    </w:p>
    <w:p w:rsidR="008C5568" w:rsidRDefault="008C5568" w:rsidP="008C5568">
      <w:pPr>
        <w:pStyle w:val="ListParagraph"/>
        <w:ind w:firstLine="0"/>
        <w:rPr>
          <w:lang w:val="ru-RU"/>
        </w:rPr>
      </w:pPr>
    </w:p>
    <w:p w:rsidR="008C5568" w:rsidRPr="00AC04BE" w:rsidRDefault="00B70F25" w:rsidP="008C5568">
      <w:pPr>
        <w:pStyle w:val="Heading4"/>
        <w:rPr>
          <w:lang w:val="ru-RU"/>
        </w:rPr>
      </w:pPr>
      <w:r>
        <w:rPr>
          <w:lang w:val="ru-RU"/>
        </w:rPr>
        <w:t>4</w:t>
      </w:r>
      <w:r w:rsidR="008C5568">
        <w:rPr>
          <w:lang w:val="ru-RU"/>
        </w:rPr>
        <w:t xml:space="preserve">.2 </w:t>
      </w:r>
      <w:r w:rsidR="008C5568">
        <w:t>MKL</w:t>
      </w:r>
      <w:r>
        <w:rPr>
          <w:lang w:val="ru-RU"/>
        </w:rPr>
        <w:t xml:space="preserve"> и </w:t>
      </w:r>
      <w:r>
        <w:t>OpenMP</w:t>
      </w:r>
    </w:p>
    <w:p w:rsidR="00ED64CE" w:rsidRDefault="008C5568" w:rsidP="008C5568">
      <w:pPr>
        <w:spacing w:after="0"/>
        <w:rPr>
          <w:lang w:val="ru-RU"/>
        </w:rPr>
      </w:pPr>
      <w:r w:rsidRPr="008C5568">
        <w:rPr>
          <w:lang w:val="ru-RU"/>
        </w:rPr>
        <w:t>Math Kernel Library</w:t>
      </w:r>
      <w:r w:rsidRPr="004A27F9">
        <w:rPr>
          <w:rStyle w:val="FootnoteReference"/>
        </w:rPr>
        <w:footnoteReference w:id="16"/>
      </w:r>
      <w:r w:rsidRPr="008C5568">
        <w:rPr>
          <w:lang w:val="ru-RU"/>
        </w:rPr>
        <w:t xml:space="preserve"> – </w:t>
      </w:r>
      <w:r>
        <w:t>MKL</w:t>
      </w:r>
      <w:r w:rsidRPr="008C5568">
        <w:rPr>
          <w:lang w:val="ru-RU"/>
        </w:rPr>
        <w:t xml:space="preserve"> (</w:t>
      </w:r>
      <w:r w:rsidRPr="008C5568">
        <w:rPr>
          <w:i/>
          <w:lang w:val="ru-RU"/>
        </w:rPr>
        <w:t>в данный момент не используется</w:t>
      </w:r>
      <w:r>
        <w:rPr>
          <w:i/>
          <w:lang w:val="ru-RU"/>
        </w:rPr>
        <w:t>, может пригодиться в будущем</w:t>
      </w:r>
      <w:r w:rsidRPr="008C5568">
        <w:rPr>
          <w:lang w:val="ru-RU"/>
        </w:rPr>
        <w:t>)</w:t>
      </w:r>
      <w:r>
        <w:rPr>
          <w:lang w:val="ru-RU"/>
        </w:rPr>
        <w:t xml:space="preserve">. </w:t>
      </w:r>
      <w:r w:rsidR="00A22572">
        <w:rPr>
          <w:lang w:val="ru-RU"/>
        </w:rPr>
        <w:t xml:space="preserve">В командной строке </w:t>
      </w:r>
      <w:r w:rsidR="00A22572">
        <w:t>Intel</w:t>
      </w:r>
      <w:r w:rsidR="00A22572" w:rsidRPr="00A22572">
        <w:rPr>
          <w:lang w:val="ru-RU"/>
        </w:rPr>
        <w:t xml:space="preserve"> </w:t>
      </w:r>
      <w:r w:rsidR="00ED64CE">
        <w:rPr>
          <w:lang w:val="ru-RU"/>
        </w:rPr>
        <w:t xml:space="preserve">при установленной </w:t>
      </w:r>
      <w:r w:rsidR="00ED64CE">
        <w:t>VS</w:t>
      </w:r>
      <w:r w:rsidR="00ED64CE" w:rsidRPr="00ED64CE">
        <w:rPr>
          <w:lang w:val="ru-RU"/>
        </w:rPr>
        <w:t xml:space="preserve"> </w:t>
      </w:r>
      <w:r w:rsidR="00A22572">
        <w:rPr>
          <w:lang w:val="ru-RU"/>
        </w:rPr>
        <w:t>пути к библиотекам прописываются автоматически, ничего делать не нужно</w:t>
      </w:r>
      <w:r w:rsidR="00A22572" w:rsidRPr="00A22572">
        <w:rPr>
          <w:lang w:val="ru-RU"/>
        </w:rPr>
        <w:t>.</w:t>
      </w:r>
      <w:r w:rsidR="00A22572">
        <w:rPr>
          <w:lang w:val="ru-RU"/>
        </w:rPr>
        <w:t xml:space="preserve"> </w:t>
      </w:r>
    </w:p>
    <w:p w:rsidR="008C5568" w:rsidRPr="00A22572" w:rsidRDefault="008C5568" w:rsidP="008C5568">
      <w:pPr>
        <w:spacing w:after="0"/>
        <w:rPr>
          <w:lang w:val="ru-RU"/>
        </w:rPr>
      </w:pPr>
      <w:r>
        <w:rPr>
          <w:lang w:val="ru-RU"/>
        </w:rPr>
        <w:t>Как</w:t>
      </w:r>
      <w:r w:rsidRPr="00A22572">
        <w:rPr>
          <w:lang w:val="ru-RU"/>
        </w:rPr>
        <w:t xml:space="preserve"> </w:t>
      </w:r>
      <w:r>
        <w:rPr>
          <w:lang w:val="ru-RU"/>
        </w:rPr>
        <w:t>подключить</w:t>
      </w:r>
      <w:r w:rsidRPr="00A22572">
        <w:rPr>
          <w:lang w:val="ru-RU"/>
        </w:rPr>
        <w:t xml:space="preserve"> </w:t>
      </w:r>
      <w:r>
        <w:t>MKL</w:t>
      </w:r>
      <w:r w:rsidRPr="00A22572">
        <w:rPr>
          <w:lang w:val="ru-RU"/>
        </w:rPr>
        <w:t xml:space="preserve"> </w:t>
      </w:r>
      <w:r>
        <w:rPr>
          <w:lang w:val="ru-RU"/>
        </w:rPr>
        <w:t>в</w:t>
      </w:r>
      <w:r w:rsidR="00ED64CE">
        <w:rPr>
          <w:lang w:val="ru-RU"/>
        </w:rPr>
        <w:t>нутри самой</w:t>
      </w:r>
      <w:r w:rsidRPr="00A22572">
        <w:rPr>
          <w:lang w:val="ru-RU"/>
        </w:rPr>
        <w:t xml:space="preserve"> </w:t>
      </w:r>
      <w:r>
        <w:t>Visual</w:t>
      </w:r>
      <w:r w:rsidRPr="00A22572">
        <w:rPr>
          <w:lang w:val="ru-RU"/>
        </w:rPr>
        <w:t xml:space="preserve"> </w:t>
      </w:r>
      <w:r>
        <w:t>studio</w:t>
      </w:r>
      <w:r w:rsidRPr="00A22572">
        <w:rPr>
          <w:lang w:val="ru-RU"/>
        </w:rPr>
        <w:t>:</w:t>
      </w:r>
    </w:p>
    <w:p w:rsidR="008C5568" w:rsidRPr="000740EF" w:rsidRDefault="008C5568" w:rsidP="008C5568">
      <w:pPr>
        <w:spacing w:after="0"/>
      </w:pPr>
      <w:r w:rsidRPr="008C5568">
        <w:t xml:space="preserve">1. Select Project &gt; Properties &gt; </w:t>
      </w:r>
      <w:proofErr w:type="gramStart"/>
      <w:r w:rsidRPr="008C5568">
        <w:t>Fortran</w:t>
      </w:r>
      <w:proofErr w:type="gramEnd"/>
      <w:r w:rsidRPr="008C5568">
        <w:t xml:space="preserve"> &gt; General &gt; Additional Include Directories. </w:t>
      </w:r>
      <w:r w:rsidRPr="000740EF">
        <w:t>Add the architecture-specific lib folder,</w:t>
      </w:r>
    </w:p>
    <w:p w:rsidR="008C5568" w:rsidRDefault="008C5568" w:rsidP="008C5568">
      <w:pPr>
        <w:spacing w:after="0"/>
      </w:pPr>
      <w:proofErr w:type="gramStart"/>
      <w:r w:rsidRPr="008C5568">
        <w:t>for</w:t>
      </w:r>
      <w:proofErr w:type="gramEnd"/>
      <w:r w:rsidRPr="008C5568">
        <w:t xml:space="preserve"> example, C:\Program Files\Intel\MKL\10.2.6.037\include</w:t>
      </w:r>
    </w:p>
    <w:p w:rsidR="00152B69" w:rsidRPr="008C5568" w:rsidRDefault="00152B69" w:rsidP="008C5568">
      <w:pPr>
        <w:spacing w:after="0"/>
      </w:pPr>
    </w:p>
    <w:p w:rsidR="008C5568" w:rsidRPr="008C5568" w:rsidRDefault="008C5568" w:rsidP="008C5568">
      <w:pPr>
        <w:spacing w:after="0"/>
      </w:pPr>
      <w:r w:rsidRPr="008C5568">
        <w:t>2. Select Project &gt; Properties &gt; Linker &gt; General &gt; Additional Library Directories. Add the architecture-specific lib folder,</w:t>
      </w:r>
    </w:p>
    <w:p w:rsidR="008C5568" w:rsidRDefault="008C5568" w:rsidP="008C5568">
      <w:pPr>
        <w:spacing w:after="0"/>
      </w:pPr>
      <w:proofErr w:type="gramStart"/>
      <w:r w:rsidRPr="008C5568">
        <w:t>for</w:t>
      </w:r>
      <w:proofErr w:type="gramEnd"/>
      <w:r w:rsidRPr="008C5568">
        <w:t xml:space="preserve"> example, C:\Program Files\Intel\MKL\10.2.6.037\ia32\lib</w:t>
      </w:r>
    </w:p>
    <w:p w:rsidR="00152B69" w:rsidRPr="008C5568" w:rsidRDefault="00152B69" w:rsidP="008C5568">
      <w:pPr>
        <w:spacing w:after="0"/>
      </w:pPr>
    </w:p>
    <w:p w:rsidR="008C5568" w:rsidRPr="008C5568" w:rsidRDefault="008C5568" w:rsidP="008C5568">
      <w:pPr>
        <w:spacing w:after="0"/>
      </w:pPr>
      <w:r w:rsidRPr="008C5568">
        <w:t xml:space="preserve">3. Select Project &gt; Properties &gt; Linker &gt; Input &gt; Additional Dependencies. </w:t>
      </w:r>
    </w:p>
    <w:p w:rsidR="008C5568" w:rsidRPr="000740EF" w:rsidRDefault="008C5568" w:rsidP="008C5568">
      <w:pPr>
        <w:spacing w:after="0"/>
      </w:pPr>
      <w:r w:rsidRPr="000740EF">
        <w:t xml:space="preserve">Insert </w:t>
      </w:r>
    </w:p>
    <w:p w:rsidR="008C5568" w:rsidRPr="008C5568" w:rsidRDefault="008C5568" w:rsidP="008C5568">
      <w:pPr>
        <w:spacing w:after="0"/>
      </w:pPr>
      <w:r w:rsidRPr="008C5568">
        <w:lastRenderedPageBreak/>
        <w:t>mkl_intel_c.lib mkl_intel_thread.lib mkl_core.lib libiomp5md.lib</w:t>
      </w:r>
    </w:p>
    <w:p w:rsidR="008C5568" w:rsidRPr="003620AE" w:rsidRDefault="008C5568" w:rsidP="008C5568">
      <w:pPr>
        <w:rPr>
          <w:lang w:val="ru-RU"/>
        </w:rPr>
      </w:pPr>
      <w:r w:rsidRPr="008C5568">
        <w:rPr>
          <w:lang w:val="ru-RU"/>
        </w:rPr>
        <w:t>Другие библиотеки можно подключить по аналогии</w:t>
      </w:r>
      <w:r w:rsidR="003620AE" w:rsidRPr="003620AE">
        <w:rPr>
          <w:lang w:val="ru-RU"/>
        </w:rPr>
        <w:t>.</w:t>
      </w:r>
    </w:p>
    <w:p w:rsidR="008211B0" w:rsidRPr="000740EF" w:rsidRDefault="008211B0" w:rsidP="008211B0">
      <w:pPr>
        <w:rPr>
          <w:color w:val="00B050"/>
          <w:lang w:val="ru-RU"/>
        </w:rPr>
      </w:pPr>
    </w:p>
    <w:p w:rsidR="00EC212D" w:rsidRPr="00504C96" w:rsidRDefault="00EC212D" w:rsidP="00F87CE8">
      <w:pPr>
        <w:pStyle w:val="Heading2"/>
        <w:rPr>
          <w:lang w:val="ru-RU"/>
        </w:rPr>
      </w:pPr>
      <w:bookmarkStart w:id="42" w:name="_Toc93747227"/>
      <w:r>
        <w:t>Linux</w:t>
      </w:r>
      <w:r w:rsidRPr="00504C96">
        <w:rPr>
          <w:lang w:val="ru-RU"/>
        </w:rPr>
        <w:t>:</w:t>
      </w:r>
      <w:bookmarkEnd w:id="42"/>
    </w:p>
    <w:p w:rsidR="00EC212D" w:rsidRPr="00647AA8" w:rsidRDefault="00EC212D" w:rsidP="00F87CE8">
      <w:pPr>
        <w:rPr>
          <w:lang w:val="ru-RU"/>
        </w:rPr>
      </w:pPr>
      <w:r>
        <w:rPr>
          <w:lang w:val="ru-RU"/>
        </w:rPr>
        <w:t>В</w:t>
      </w:r>
      <w:r w:rsidRPr="00504C96">
        <w:rPr>
          <w:lang w:val="ru-RU"/>
        </w:rPr>
        <w:t xml:space="preserve"> </w:t>
      </w:r>
      <w:r>
        <w:rPr>
          <w:lang w:val="ru-RU"/>
        </w:rPr>
        <w:t>терминале</w:t>
      </w:r>
      <w:r w:rsidRPr="00504C96">
        <w:rPr>
          <w:lang w:val="ru-RU"/>
        </w:rPr>
        <w:t xml:space="preserve"> </w:t>
      </w:r>
      <w:r>
        <w:rPr>
          <w:lang w:val="ru-RU"/>
        </w:rPr>
        <w:t>можно</w:t>
      </w:r>
      <w:r w:rsidRPr="00504C96">
        <w:rPr>
          <w:lang w:val="ru-RU"/>
        </w:rPr>
        <w:t xml:space="preserve"> </w:t>
      </w:r>
      <w:r>
        <w:rPr>
          <w:lang w:val="ru-RU"/>
        </w:rPr>
        <w:t>скомпилировать</w:t>
      </w:r>
      <w:r w:rsidRPr="00647AA8">
        <w:rPr>
          <w:lang w:val="ru-RU"/>
        </w:rPr>
        <w:t xml:space="preserve">, </w:t>
      </w:r>
      <w:r>
        <w:rPr>
          <w:lang w:val="ru-RU"/>
        </w:rPr>
        <w:t>используя</w:t>
      </w:r>
      <w:r w:rsidRPr="00647AA8">
        <w:rPr>
          <w:lang w:val="ru-RU"/>
        </w:rPr>
        <w:t xml:space="preserve"> </w:t>
      </w:r>
      <w:r>
        <w:rPr>
          <w:lang w:val="ru-RU"/>
        </w:rPr>
        <w:t>команду</w:t>
      </w:r>
      <w:r w:rsidRPr="00647AA8">
        <w:rPr>
          <w:lang w:val="ru-RU"/>
        </w:rPr>
        <w:t xml:space="preserve"> </w:t>
      </w:r>
      <w:r>
        <w:t>make</w:t>
      </w:r>
      <w:r w:rsidRPr="004A27F9">
        <w:rPr>
          <w:rStyle w:val="FootnoteReference"/>
        </w:rPr>
        <w:footnoteReference w:id="17"/>
      </w:r>
      <w:r w:rsidRPr="00647AA8">
        <w:rPr>
          <w:lang w:val="ru-RU"/>
        </w:rPr>
        <w:t xml:space="preserve">. </w:t>
      </w:r>
      <w:r>
        <w:rPr>
          <w:lang w:val="ru-RU"/>
        </w:rPr>
        <w:t>Все</w:t>
      </w:r>
      <w:r w:rsidRPr="00647AA8">
        <w:rPr>
          <w:lang w:val="ru-RU"/>
        </w:rPr>
        <w:t xml:space="preserve"> </w:t>
      </w:r>
      <w:r>
        <w:rPr>
          <w:lang w:val="ru-RU"/>
        </w:rPr>
        <w:t>пути</w:t>
      </w:r>
      <w:r w:rsidRPr="00647AA8">
        <w:rPr>
          <w:lang w:val="ru-RU"/>
        </w:rPr>
        <w:t xml:space="preserve"> </w:t>
      </w:r>
      <w:r>
        <w:rPr>
          <w:lang w:val="ru-RU"/>
        </w:rPr>
        <w:t>к</w:t>
      </w:r>
      <w:r w:rsidRPr="00647AA8">
        <w:rPr>
          <w:lang w:val="ru-RU"/>
        </w:rPr>
        <w:t xml:space="preserve"> </w:t>
      </w:r>
      <w:r>
        <w:rPr>
          <w:lang w:val="ru-RU"/>
        </w:rPr>
        <w:t>компиляторам</w:t>
      </w:r>
      <w:r w:rsidRPr="00647AA8">
        <w:rPr>
          <w:lang w:val="ru-RU"/>
        </w:rPr>
        <w:t xml:space="preserve"> </w:t>
      </w:r>
      <w:r>
        <w:rPr>
          <w:lang w:val="ru-RU"/>
        </w:rPr>
        <w:t>и</w:t>
      </w:r>
      <w:r w:rsidRPr="00647AA8">
        <w:rPr>
          <w:lang w:val="ru-RU"/>
        </w:rPr>
        <w:t xml:space="preserve"> </w:t>
      </w:r>
      <w:r>
        <w:rPr>
          <w:lang w:val="ru-RU"/>
        </w:rPr>
        <w:t>библиотекам</w:t>
      </w:r>
      <w:r w:rsidRPr="00647AA8">
        <w:rPr>
          <w:lang w:val="ru-RU"/>
        </w:rPr>
        <w:t xml:space="preserve"> </w:t>
      </w:r>
      <w:r>
        <w:rPr>
          <w:lang w:val="ru-RU"/>
        </w:rPr>
        <w:t>должны</w:t>
      </w:r>
      <w:r w:rsidRPr="00647AA8">
        <w:rPr>
          <w:lang w:val="ru-RU"/>
        </w:rPr>
        <w:t xml:space="preserve"> </w:t>
      </w:r>
      <w:r>
        <w:rPr>
          <w:lang w:val="ru-RU"/>
        </w:rPr>
        <w:t>быть</w:t>
      </w:r>
      <w:r w:rsidRPr="00647AA8">
        <w:rPr>
          <w:lang w:val="ru-RU"/>
        </w:rPr>
        <w:t xml:space="preserve"> </w:t>
      </w:r>
      <w:r>
        <w:rPr>
          <w:lang w:val="ru-RU"/>
        </w:rPr>
        <w:t>прописаны</w:t>
      </w:r>
      <w:r w:rsidRPr="00647AA8">
        <w:rPr>
          <w:lang w:val="ru-RU"/>
        </w:rPr>
        <w:t>.</w:t>
      </w:r>
    </w:p>
    <w:p w:rsidR="00EC212D" w:rsidRPr="00804004" w:rsidRDefault="00EC212D" w:rsidP="00F87CE8">
      <w:pPr>
        <w:rPr>
          <w:lang w:val="ru-RU"/>
        </w:rPr>
      </w:pPr>
      <w:r>
        <w:rPr>
          <w:lang w:val="ru-RU"/>
        </w:rPr>
        <w:t>Можно использовать опции компилирования:</w:t>
      </w:r>
    </w:p>
    <w:p w:rsidR="00EC212D" w:rsidRDefault="00EC212D" w:rsidP="00F87CE8">
      <w:pPr>
        <w:rPr>
          <w:lang w:val="ru-RU"/>
        </w:rPr>
      </w:pPr>
      <w:proofErr w:type="gramStart"/>
      <w:r>
        <w:t>make</w:t>
      </w:r>
      <w:proofErr w:type="gramEnd"/>
      <w:r w:rsidRPr="007E2846">
        <w:rPr>
          <w:lang w:val="ru-RU"/>
        </w:rPr>
        <w:t xml:space="preserve"> </w:t>
      </w:r>
      <w:r>
        <w:t>db</w:t>
      </w:r>
      <w:r w:rsidRPr="007E2846">
        <w:rPr>
          <w:lang w:val="ru-RU"/>
        </w:rPr>
        <w:t>=</w:t>
      </w:r>
      <w:r>
        <w:t>y</w:t>
      </w:r>
      <w:r w:rsidRPr="007E2846">
        <w:rPr>
          <w:lang w:val="ru-RU"/>
        </w:rPr>
        <w:t xml:space="preserve"> – </w:t>
      </w:r>
      <w:r>
        <w:rPr>
          <w:lang w:val="ru-RU"/>
        </w:rPr>
        <w:t xml:space="preserve">компилирует код с опциями </w:t>
      </w:r>
      <w:r w:rsidR="00E06544">
        <w:rPr>
          <w:lang w:val="ru-RU"/>
        </w:rPr>
        <w:t>отладки</w:t>
      </w:r>
      <w:r>
        <w:rPr>
          <w:lang w:val="ru-RU"/>
        </w:rPr>
        <w:t>, без оптимизаций</w:t>
      </w:r>
    </w:p>
    <w:p w:rsidR="00EC212D" w:rsidRDefault="00EC212D" w:rsidP="00F87CE8">
      <w:pPr>
        <w:rPr>
          <w:lang w:val="ru-RU"/>
        </w:rPr>
      </w:pPr>
      <w:proofErr w:type="gramStart"/>
      <w:r>
        <w:t>make</w:t>
      </w:r>
      <w:proofErr w:type="gramEnd"/>
      <w:r w:rsidRPr="007E2846">
        <w:rPr>
          <w:lang w:val="ru-RU"/>
        </w:rPr>
        <w:t xml:space="preserve"> </w:t>
      </w:r>
      <w:r>
        <w:t>OMP</w:t>
      </w:r>
      <w:r w:rsidRPr="007E2846">
        <w:rPr>
          <w:lang w:val="ru-RU"/>
        </w:rPr>
        <w:t>=</w:t>
      </w:r>
      <w:r>
        <w:t>no</w:t>
      </w:r>
      <w:r>
        <w:rPr>
          <w:lang w:val="ru-RU"/>
        </w:rPr>
        <w:t xml:space="preserve"> – компилирует код без </w:t>
      </w:r>
      <w:r>
        <w:t>OpenMP</w:t>
      </w:r>
      <w:r>
        <w:rPr>
          <w:lang w:val="ru-RU"/>
        </w:rPr>
        <w:t>, но со всеми оптимизациями</w:t>
      </w:r>
    </w:p>
    <w:p w:rsidR="00EC212D" w:rsidRDefault="00EC212D" w:rsidP="00F87CE8">
      <w:pPr>
        <w:rPr>
          <w:lang w:val="ru-RU"/>
        </w:rPr>
      </w:pPr>
      <w:proofErr w:type="gramStart"/>
      <w:r>
        <w:t>make</w:t>
      </w:r>
      <w:proofErr w:type="gramEnd"/>
      <w:r>
        <w:rPr>
          <w:lang w:val="ru-RU"/>
        </w:rPr>
        <w:t xml:space="preserve"> – </w:t>
      </w:r>
      <w:r w:rsidRPr="00B84B7C">
        <w:rPr>
          <w:lang w:val="ru-RU"/>
        </w:rPr>
        <w:t>компиляция</w:t>
      </w:r>
      <w:r>
        <w:rPr>
          <w:lang w:val="ru-RU"/>
        </w:rPr>
        <w:t xml:space="preserve"> кода со всеми оптимизация</w:t>
      </w:r>
      <w:r w:rsidR="00420FFD">
        <w:rPr>
          <w:lang w:val="ru-RU"/>
        </w:rPr>
        <w:t>ми</w:t>
      </w:r>
      <w:r>
        <w:rPr>
          <w:lang w:val="ru-RU"/>
        </w:rPr>
        <w:t xml:space="preserve"> и без </w:t>
      </w:r>
      <w:r w:rsidR="00E06544">
        <w:rPr>
          <w:lang w:val="ru-RU"/>
        </w:rPr>
        <w:t>отладки</w:t>
      </w:r>
      <w:r>
        <w:rPr>
          <w:lang w:val="ru-RU"/>
        </w:rPr>
        <w:t>, опция для релиза</w:t>
      </w:r>
    </w:p>
    <w:p w:rsidR="00EC212D" w:rsidRPr="00B84B7C" w:rsidRDefault="00EC212D" w:rsidP="00F87CE8">
      <w:pPr>
        <w:rPr>
          <w:lang w:val="ru-RU"/>
        </w:rPr>
      </w:pPr>
      <w:r>
        <w:rPr>
          <w:lang w:val="ru-RU"/>
        </w:rPr>
        <w:t xml:space="preserve">Все три создают код </w:t>
      </w:r>
      <w:r>
        <w:t>TREKIS</w:t>
      </w:r>
      <w:r w:rsidRPr="007E2846">
        <w:rPr>
          <w:lang w:val="ru-RU"/>
        </w:rPr>
        <w:t>.</w:t>
      </w:r>
      <w:r>
        <w:t>x</w:t>
      </w:r>
      <w:r>
        <w:rPr>
          <w:lang w:val="ru-RU"/>
        </w:rPr>
        <w:t>, т.е. он будет перезаписан после каждой компиляции</w:t>
      </w:r>
      <w:r w:rsidRPr="004E4A45">
        <w:rPr>
          <w:lang w:val="ru-RU"/>
        </w:rPr>
        <w:t>.</w:t>
      </w:r>
    </w:p>
    <w:p w:rsidR="00C50CB7" w:rsidRPr="0034731F" w:rsidRDefault="006F5F43" w:rsidP="00C831AC">
      <w:pPr>
        <w:pStyle w:val="Heading1"/>
        <w:numPr>
          <w:ilvl w:val="0"/>
          <w:numId w:val="12"/>
        </w:numPr>
        <w:rPr>
          <w:lang w:val="ru-RU"/>
        </w:rPr>
      </w:pPr>
      <w:bookmarkStart w:id="43" w:name="_Toc93747228"/>
      <w:r>
        <w:rPr>
          <w:lang w:val="ru-RU"/>
        </w:rPr>
        <w:t>Входные да</w:t>
      </w:r>
      <w:r w:rsidR="00DD1591" w:rsidRPr="00CB3AA2">
        <w:rPr>
          <w:lang w:val="ru-RU"/>
        </w:rPr>
        <w:t xml:space="preserve">нные: </w:t>
      </w:r>
      <w:r w:rsidR="00C50CB7" w:rsidRPr="00CB3AA2">
        <w:t>INPUT</w:t>
      </w:r>
      <w:r w:rsidR="00C50CB7" w:rsidRPr="00CB3AA2">
        <w:rPr>
          <w:lang w:val="ru-RU"/>
        </w:rPr>
        <w:t>_</w:t>
      </w:r>
      <w:r w:rsidR="00C50CB7" w:rsidRPr="00CB3AA2">
        <w:t>DATA</w:t>
      </w:r>
      <w:r w:rsidR="00C50CB7" w:rsidRPr="00CB3AA2">
        <w:rPr>
          <w:lang w:val="ru-RU"/>
        </w:rPr>
        <w:t>.</w:t>
      </w:r>
      <w:r w:rsidR="00C50CB7" w:rsidRPr="00CB3AA2">
        <w:t>txt</w:t>
      </w:r>
      <w:bookmarkEnd w:id="43"/>
    </w:p>
    <w:p w:rsidR="00F23289" w:rsidRPr="00F23289" w:rsidRDefault="00681DF4" w:rsidP="00F87CE8">
      <w:r>
        <w:rPr>
          <w:noProof/>
        </w:rPr>
        <w:drawing>
          <wp:inline distT="0" distB="0" distL="0" distR="0" wp14:anchorId="486455C7" wp14:editId="45868806">
            <wp:extent cx="6267450" cy="336585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48" r="44444" b="34385"/>
                    <a:stretch/>
                  </pic:blipFill>
                  <pic:spPr bwMode="auto">
                    <a:xfrm>
                      <a:off x="0" y="0"/>
                      <a:ext cx="6289324" cy="3377600"/>
                    </a:xfrm>
                    <a:prstGeom prst="rect">
                      <a:avLst/>
                    </a:prstGeom>
                    <a:ln>
                      <a:noFill/>
                    </a:ln>
                    <a:extLst>
                      <a:ext uri="{53640926-AAD7-44D8-BBD7-CCE9431645EC}">
                        <a14:shadowObscured xmlns:a14="http://schemas.microsoft.com/office/drawing/2010/main"/>
                      </a:ext>
                    </a:extLst>
                  </pic:spPr>
                </pic:pic>
              </a:graphicData>
            </a:graphic>
          </wp:inline>
        </w:drawing>
      </w:r>
    </w:p>
    <w:p w:rsidR="00F23289" w:rsidRDefault="00F23289" w:rsidP="00F87CE8">
      <w:pPr>
        <w:pStyle w:val="Caption"/>
      </w:pPr>
      <w:bookmarkStart w:id="44" w:name="_Ref523064580"/>
      <w:r>
        <w:t xml:space="preserve">Figure </w:t>
      </w:r>
      <w:r w:rsidR="00297E98">
        <w:fldChar w:fldCharType="begin"/>
      </w:r>
      <w:r w:rsidR="00297E98">
        <w:instrText xml:space="preserve"> SEQ Figure \* ARABIC </w:instrText>
      </w:r>
      <w:r w:rsidR="00297E98">
        <w:fldChar w:fldCharType="separate"/>
      </w:r>
      <w:r w:rsidR="008E0E0C">
        <w:rPr>
          <w:noProof/>
        </w:rPr>
        <w:t>5</w:t>
      </w:r>
      <w:r w:rsidR="00297E98">
        <w:rPr>
          <w:noProof/>
        </w:rPr>
        <w:fldChar w:fldCharType="end"/>
      </w:r>
      <w:bookmarkEnd w:id="44"/>
      <w:r>
        <w:t xml:space="preserve">. </w:t>
      </w:r>
      <w:r>
        <w:rPr>
          <w:lang w:val="ru-RU"/>
        </w:rPr>
        <w:t>Пример</w:t>
      </w:r>
      <w:r w:rsidRPr="0032497A">
        <w:t xml:space="preserve"> </w:t>
      </w:r>
      <w:r>
        <w:rPr>
          <w:lang w:val="ru-RU"/>
        </w:rPr>
        <w:t>файла</w:t>
      </w:r>
      <w:r w:rsidRPr="0032497A">
        <w:t xml:space="preserve"> </w:t>
      </w:r>
      <w:r>
        <w:t>INPUT_DATA.txt</w:t>
      </w:r>
    </w:p>
    <w:p w:rsidR="00F23289" w:rsidRPr="00F23289" w:rsidRDefault="00F23289" w:rsidP="00F87CE8"/>
    <w:p w:rsidR="00C50CB7" w:rsidRPr="0032497A" w:rsidRDefault="00C50CB7" w:rsidP="00F87CE8">
      <w:pPr>
        <w:rPr>
          <w:lang w:val="ru-RU"/>
        </w:rPr>
      </w:pPr>
      <w:r w:rsidRPr="0032497A">
        <w:rPr>
          <w:lang w:val="ru-RU"/>
        </w:rPr>
        <w:t>Строки в файле:</w:t>
      </w:r>
    </w:p>
    <w:p w:rsidR="0029436B" w:rsidRPr="0032497A" w:rsidRDefault="00C50CB7" w:rsidP="00F87CE8">
      <w:pPr>
        <w:pStyle w:val="ListParagraph"/>
        <w:rPr>
          <w:lang w:val="ru-RU"/>
        </w:rPr>
      </w:pPr>
      <w:r w:rsidRPr="0032497A">
        <w:rPr>
          <w:lang w:val="ru-RU"/>
        </w:rPr>
        <w:t>1)</w:t>
      </w:r>
      <w:r w:rsidR="00F23289" w:rsidRPr="00F23289">
        <w:rPr>
          <w:lang w:val="ru-RU"/>
        </w:rPr>
        <w:t xml:space="preserve"> </w:t>
      </w:r>
      <w:r w:rsidR="0029436B" w:rsidRPr="0032497A">
        <w:rPr>
          <w:lang w:val="ru-RU"/>
        </w:rPr>
        <w:t>::: TARGET ::: – просто комментарий, программа ее пропускает</w:t>
      </w:r>
      <w:r w:rsidR="00420FFD">
        <w:rPr>
          <w:lang w:val="ru-RU"/>
        </w:rPr>
        <w:t xml:space="preserve"> (но строка обязана присутствовать во входном файле, т.к. функциональные строки начинаются со второй)</w:t>
      </w:r>
    </w:p>
    <w:p w:rsidR="00C50CB7" w:rsidRPr="0032497A" w:rsidRDefault="0029436B" w:rsidP="00F87CE8">
      <w:pPr>
        <w:pStyle w:val="ListParagraph"/>
        <w:rPr>
          <w:lang w:val="ru-RU"/>
        </w:rPr>
      </w:pPr>
      <w:r w:rsidRPr="0032497A">
        <w:rPr>
          <w:lang w:val="ru-RU"/>
        </w:rPr>
        <w:lastRenderedPageBreak/>
        <w:t>2)</w:t>
      </w:r>
      <w:r w:rsidR="00C50CB7" w:rsidRPr="0032497A">
        <w:rPr>
          <w:lang w:val="ru-RU"/>
        </w:rPr>
        <w:t xml:space="preserve"> </w:t>
      </w:r>
      <w:r w:rsidR="00420FFD">
        <w:rPr>
          <w:lang w:val="ru-RU"/>
        </w:rPr>
        <w:t>Н</w:t>
      </w:r>
      <w:r w:rsidR="00C50CB7" w:rsidRPr="0032497A">
        <w:rPr>
          <w:lang w:val="ru-RU"/>
        </w:rPr>
        <w:t>азвание материала, которое будет использоваться для называния выходных данных (не длиннее 100 символов)</w:t>
      </w:r>
    </w:p>
    <w:p w:rsidR="00C50CB7" w:rsidRPr="0032497A" w:rsidRDefault="0029436B" w:rsidP="00F87CE8">
      <w:pPr>
        <w:pStyle w:val="ListParagraph"/>
        <w:rPr>
          <w:lang w:val="ru-RU"/>
        </w:rPr>
      </w:pPr>
      <w:r w:rsidRPr="0032497A">
        <w:rPr>
          <w:lang w:val="ru-RU"/>
        </w:rPr>
        <w:t>3</w:t>
      </w:r>
      <w:r w:rsidR="00C50CB7" w:rsidRPr="0032497A">
        <w:rPr>
          <w:lang w:val="ru-RU"/>
        </w:rPr>
        <w:t>) Кол-во частей мишени (</w:t>
      </w:r>
      <w:r w:rsidR="00C50CB7" w:rsidRPr="0032497A">
        <w:t>integer</w:t>
      </w:r>
      <w:r w:rsidR="00C50CB7" w:rsidRPr="0032497A">
        <w:rPr>
          <w:lang w:val="ru-RU"/>
        </w:rPr>
        <w:t>):</w:t>
      </w:r>
    </w:p>
    <w:p w:rsidR="00C50CB7" w:rsidRPr="0032497A" w:rsidRDefault="00C50CB7" w:rsidP="00F87CE8">
      <w:pPr>
        <w:pStyle w:val="ListParagraph"/>
        <w:rPr>
          <w:lang w:val="ru-RU"/>
        </w:rPr>
      </w:pPr>
      <w:r w:rsidRPr="0032497A">
        <w:rPr>
          <w:lang w:val="ru-RU"/>
        </w:rPr>
        <w:t xml:space="preserve">Мишень может состоять из нескольких компонент, каждая из которых может иметь конечный размер и свою геометрию. </w:t>
      </w:r>
      <w:r w:rsidR="00F23289">
        <w:rPr>
          <w:lang w:val="ru-RU"/>
        </w:rPr>
        <w:t>(</w:t>
      </w:r>
      <w:r w:rsidR="00F23289" w:rsidRPr="00F23289">
        <w:rPr>
          <w:i/>
          <w:lang w:val="ru-RU"/>
        </w:rPr>
        <w:t>Не готово, пока что можно делать только 1 мишень</w:t>
      </w:r>
      <w:r w:rsidR="00F23289">
        <w:rPr>
          <w:lang w:val="ru-RU"/>
        </w:rPr>
        <w:t>)</w:t>
      </w:r>
    </w:p>
    <w:p w:rsidR="003252A3" w:rsidRPr="00AD213D" w:rsidRDefault="0029436B" w:rsidP="00F87CE8">
      <w:pPr>
        <w:pStyle w:val="ListParagraph"/>
        <w:rPr>
          <w:color w:val="1F497D" w:themeColor="text2"/>
          <w:lang w:val="ru-RU"/>
        </w:rPr>
      </w:pPr>
      <w:r w:rsidRPr="0032497A">
        <w:rPr>
          <w:lang w:val="ru-RU"/>
        </w:rPr>
        <w:t>4</w:t>
      </w:r>
      <w:r w:rsidR="00C50CB7" w:rsidRPr="0032497A">
        <w:rPr>
          <w:lang w:val="ru-RU"/>
        </w:rPr>
        <w:t xml:space="preserve">) </w:t>
      </w:r>
      <w:r w:rsidR="003252A3" w:rsidRPr="004829D3">
        <w:rPr>
          <w:color w:val="1F497D" w:themeColor="text2"/>
          <w:lang w:val="ru-RU"/>
        </w:rPr>
        <w:t>[</w:t>
      </w:r>
      <w:r w:rsidR="003252A3" w:rsidRPr="004829D3">
        <w:rPr>
          <w:i/>
          <w:color w:val="1F497D" w:themeColor="text2"/>
        </w:rPr>
        <w:t>matter</w:t>
      </w:r>
      <w:r w:rsidR="003252A3" w:rsidRPr="004829D3">
        <w:rPr>
          <w:color w:val="1F497D" w:themeColor="text2"/>
          <w:lang w:val="ru-RU"/>
        </w:rPr>
        <w:t>]</w:t>
      </w:r>
      <w:r w:rsidR="003252A3">
        <w:rPr>
          <w:color w:val="1F497D" w:themeColor="text2"/>
          <w:lang w:val="ru-RU"/>
        </w:rPr>
        <w:t xml:space="preserve"> </w:t>
      </w:r>
      <w:r w:rsidR="003252A3">
        <w:rPr>
          <w:lang w:val="ru-RU"/>
        </w:rPr>
        <w:t xml:space="preserve">- название материала первой мишени. Оно обязано совпадать с названием файла с параметрами материала, указанного выше: </w:t>
      </w:r>
      <w:r w:rsidR="003252A3" w:rsidRPr="004829D3">
        <w:rPr>
          <w:color w:val="1F497D" w:themeColor="text2"/>
          <w:lang w:val="ru-RU"/>
        </w:rPr>
        <w:t>[</w:t>
      </w:r>
      <w:r w:rsidR="003252A3" w:rsidRPr="004829D3">
        <w:rPr>
          <w:i/>
          <w:color w:val="1F497D" w:themeColor="text2"/>
        </w:rPr>
        <w:t>matter</w:t>
      </w:r>
      <w:r w:rsidR="003252A3" w:rsidRPr="004829D3">
        <w:rPr>
          <w:color w:val="1F497D" w:themeColor="text2"/>
          <w:lang w:val="ru-RU"/>
        </w:rPr>
        <w:t>].</w:t>
      </w:r>
      <w:r w:rsidR="003252A3" w:rsidRPr="004829D3">
        <w:rPr>
          <w:color w:val="1F497D" w:themeColor="text2"/>
        </w:rPr>
        <w:t>txt</w:t>
      </w:r>
    </w:p>
    <w:p w:rsidR="005C6329" w:rsidRDefault="005C6329" w:rsidP="00F87CE8">
      <w:pPr>
        <w:pStyle w:val="ListParagraph"/>
        <w:rPr>
          <w:lang w:val="ru-RU"/>
        </w:rPr>
      </w:pPr>
      <w:r>
        <w:rPr>
          <w:lang w:val="ru-RU"/>
        </w:rPr>
        <w:t xml:space="preserve">5) Начальная температура данной мишени в </w:t>
      </w:r>
      <w:r w:rsidRPr="005C6329">
        <w:rPr>
          <w:lang w:val="ru-RU"/>
        </w:rPr>
        <w:t>[</w:t>
      </w:r>
      <w:r>
        <w:t>K</w:t>
      </w:r>
      <w:r w:rsidRPr="005C6329">
        <w:rPr>
          <w:lang w:val="ru-RU"/>
        </w:rPr>
        <w:t>].</w:t>
      </w:r>
      <w:r w:rsidR="004A2466">
        <w:rPr>
          <w:lang w:val="ru-RU"/>
        </w:rPr>
        <w:t xml:space="preserve"> Температура учитывается только в расчете сечений через КДФ.</w:t>
      </w:r>
      <w:r>
        <w:rPr>
          <w:lang w:val="ru-RU"/>
        </w:rPr>
        <w:t xml:space="preserve"> </w:t>
      </w:r>
      <w:r w:rsidRPr="005C6329">
        <w:rPr>
          <w:lang w:val="ru-RU"/>
        </w:rPr>
        <w:t>На данный момент, температура остаётся постоянной в течении всей симуляции.</w:t>
      </w:r>
      <w:r w:rsidR="0092274B">
        <w:rPr>
          <w:lang w:val="ru-RU"/>
        </w:rPr>
        <w:t xml:space="preserve"> Так же не учитываются возможные неравновесные состояния.</w:t>
      </w:r>
    </w:p>
    <w:p w:rsidR="00C50CB7" w:rsidRPr="0032497A" w:rsidRDefault="0011481A" w:rsidP="00F87CE8">
      <w:pPr>
        <w:pStyle w:val="ListParagraph"/>
        <w:rPr>
          <w:lang w:val="ru-RU"/>
        </w:rPr>
      </w:pPr>
      <w:r>
        <w:rPr>
          <w:lang w:val="ru-RU"/>
        </w:rPr>
        <w:t>6</w:t>
      </w:r>
      <w:r w:rsidR="003252A3">
        <w:rPr>
          <w:lang w:val="ru-RU"/>
        </w:rPr>
        <w:t xml:space="preserve">) </w:t>
      </w:r>
      <w:r w:rsidR="00C50CB7" w:rsidRPr="0032497A">
        <w:rPr>
          <w:lang w:val="ru-RU"/>
        </w:rPr>
        <w:t xml:space="preserve">Следующие строки, количество которых </w:t>
      </w:r>
      <w:r w:rsidR="00952D84">
        <w:rPr>
          <w:lang w:val="ru-RU"/>
        </w:rPr>
        <w:t>зависит от указанного числа</w:t>
      </w:r>
      <w:r w:rsidR="00C50CB7" w:rsidRPr="0032497A">
        <w:rPr>
          <w:lang w:val="ru-RU"/>
        </w:rPr>
        <w:t xml:space="preserve"> частей мишени:</w:t>
      </w:r>
    </w:p>
    <w:p w:rsidR="004E18A4" w:rsidRPr="006D5D10" w:rsidRDefault="008249F6" w:rsidP="00F87CE8">
      <w:pPr>
        <w:pStyle w:val="ListParagraph"/>
        <w:rPr>
          <w:lang w:val="ru-RU"/>
        </w:rPr>
      </w:pPr>
      <w:r>
        <w:rPr>
          <w:lang w:val="ru-RU"/>
        </w:rPr>
        <w:t xml:space="preserve"> </w:t>
      </w:r>
      <w:r w:rsidR="00C50CB7" w:rsidRPr="0032497A">
        <w:rPr>
          <w:lang w:val="ru-RU"/>
        </w:rPr>
        <w:t>Индекс используемой геометрии для каждой части мишени</w:t>
      </w:r>
      <w:r>
        <w:rPr>
          <w:lang w:val="ru-RU"/>
        </w:rPr>
        <w:t xml:space="preserve"> (</w:t>
      </w:r>
      <w:r>
        <w:t>integer</w:t>
      </w:r>
      <w:r>
        <w:rPr>
          <w:lang w:val="ru-RU"/>
        </w:rPr>
        <w:t>)</w:t>
      </w:r>
      <w:r w:rsidR="00C50CB7" w:rsidRPr="0032497A">
        <w:rPr>
          <w:lang w:val="ru-RU"/>
        </w:rPr>
        <w:t>. На данный момент поддерживаются следующие геометрии (и их индекс)</w:t>
      </w:r>
      <w:r w:rsidR="00BF19DD" w:rsidRPr="0032497A">
        <w:rPr>
          <w:lang w:val="ru-RU"/>
        </w:rPr>
        <w:t>. Для каждого типа компоненты мишени будет своё кол-во линий, которые</w:t>
      </w:r>
      <w:r w:rsidR="006D5D10">
        <w:rPr>
          <w:lang w:val="ru-RU"/>
        </w:rPr>
        <w:t xml:space="preserve"> нужно указать ниже.</w:t>
      </w:r>
    </w:p>
    <w:p w:rsidR="004E18A4" w:rsidRPr="0032497A" w:rsidRDefault="004E18A4" w:rsidP="00F87CE8">
      <w:pPr>
        <w:pStyle w:val="ListParagraph"/>
        <w:rPr>
          <w:lang w:val="ru-RU"/>
        </w:rPr>
      </w:pPr>
      <w:r w:rsidRPr="0032497A">
        <w:rPr>
          <w:lang w:val="ru-RU"/>
        </w:rPr>
        <w:t>Дальше идет индекс типа геометрии мишени:</w:t>
      </w:r>
    </w:p>
    <w:p w:rsidR="00BF19DD" w:rsidRPr="0032497A" w:rsidRDefault="008904FE" w:rsidP="00F87CE8">
      <w:pPr>
        <w:pStyle w:val="ListParagraph"/>
        <w:rPr>
          <w:lang w:val="ru-RU"/>
        </w:rPr>
      </w:pPr>
      <w:r w:rsidRPr="0032497A">
        <w:rPr>
          <w:lang w:val="ru-RU"/>
        </w:rPr>
        <w:t>0 =</w:t>
      </w:r>
      <w:r w:rsidR="00BF19DD" w:rsidRPr="0032497A">
        <w:rPr>
          <w:lang w:val="ru-RU"/>
        </w:rPr>
        <w:t xml:space="preserve"> Параллелепипед (задание границ как </w:t>
      </w:r>
      <w:r w:rsidR="000B365B" w:rsidRPr="0032497A">
        <w:rPr>
          <w:lang w:val="ru-RU"/>
        </w:rPr>
        <w:t>“</w:t>
      </w:r>
      <w:r w:rsidR="00BF19DD" w:rsidRPr="0032497A">
        <w:rPr>
          <w:lang w:val="ru-RU"/>
        </w:rPr>
        <w:t>минус-плюс бесконечность</w:t>
      </w:r>
      <w:r w:rsidR="000B365B" w:rsidRPr="0032497A">
        <w:rPr>
          <w:lang w:val="ru-RU"/>
        </w:rPr>
        <w:t>”</w:t>
      </w:r>
      <w:r w:rsidR="00BF19DD" w:rsidRPr="0032497A">
        <w:rPr>
          <w:lang w:val="ru-RU"/>
        </w:rPr>
        <w:t xml:space="preserve"> задаёт </w:t>
      </w:r>
      <w:r w:rsidR="00BF19DD" w:rsidRPr="0032497A">
        <w:t>bulk</w:t>
      </w:r>
      <w:r w:rsidR="00BF19DD" w:rsidRPr="0032497A">
        <w:rPr>
          <w:lang w:val="ru-RU"/>
        </w:rPr>
        <w:t xml:space="preserve"> </w:t>
      </w:r>
      <w:r w:rsidR="00BF19DD" w:rsidRPr="0032497A">
        <w:t>simulation</w:t>
      </w:r>
      <w:r w:rsidR="00BF19DD" w:rsidRPr="0032497A">
        <w:rPr>
          <w:lang w:val="ru-RU"/>
        </w:rPr>
        <w:t>):</w:t>
      </w:r>
    </w:p>
    <w:p w:rsidR="00037218" w:rsidRPr="002C36BD" w:rsidRDefault="00037218" w:rsidP="00F87CE8">
      <w:pPr>
        <w:pStyle w:val="ListParagraph"/>
        <w:rPr>
          <w:lang w:val="ru-RU"/>
        </w:rPr>
      </w:pPr>
      <w:r w:rsidRPr="002C36BD">
        <w:rPr>
          <w:lang w:val="ru-RU"/>
        </w:rPr>
        <w:t>Д</w:t>
      </w:r>
      <w:r w:rsidR="00517211">
        <w:rPr>
          <w:lang w:val="ru-RU"/>
        </w:rPr>
        <w:t>альше</w:t>
      </w:r>
      <w:r w:rsidR="00517211" w:rsidRPr="002C36BD">
        <w:rPr>
          <w:lang w:val="ru-RU"/>
        </w:rPr>
        <w:t xml:space="preserve"> </w:t>
      </w:r>
      <w:r w:rsidR="00517211">
        <w:rPr>
          <w:lang w:val="ru-RU"/>
        </w:rPr>
        <w:t>д</w:t>
      </w:r>
      <w:r w:rsidRPr="002C36BD">
        <w:rPr>
          <w:lang w:val="ru-RU"/>
        </w:rPr>
        <w:t>олжно б</w:t>
      </w:r>
      <w:r w:rsidRPr="0032497A">
        <w:rPr>
          <w:lang w:val="ru-RU"/>
        </w:rPr>
        <w:t>ыть</w:t>
      </w:r>
      <w:r w:rsidRPr="002C36BD">
        <w:rPr>
          <w:lang w:val="ru-RU"/>
        </w:rPr>
        <w:t xml:space="preserve"> </w:t>
      </w:r>
      <w:r w:rsidR="004E18A4" w:rsidRPr="002C36BD">
        <w:rPr>
          <w:lang w:val="ru-RU"/>
        </w:rPr>
        <w:t>7</w:t>
      </w:r>
      <w:r w:rsidRPr="002C36BD">
        <w:rPr>
          <w:lang w:val="ru-RU"/>
        </w:rPr>
        <w:t xml:space="preserve"> </w:t>
      </w:r>
      <w:r w:rsidRPr="0032497A">
        <w:rPr>
          <w:lang w:val="ru-RU"/>
        </w:rPr>
        <w:t>строк</w:t>
      </w:r>
      <w:r w:rsidR="002C36BD" w:rsidRPr="002C36BD">
        <w:rPr>
          <w:lang w:val="ru-RU"/>
        </w:rPr>
        <w:t xml:space="preserve"> (указаны примеры</w:t>
      </w:r>
      <w:r w:rsidR="002C36BD">
        <w:rPr>
          <w:lang w:val="ru-RU"/>
        </w:rPr>
        <w:t xml:space="preserve"> чисел, которые можно менять</w:t>
      </w:r>
      <w:r w:rsidR="002C36BD" w:rsidRPr="002C36BD">
        <w:rPr>
          <w:lang w:val="ru-RU"/>
        </w:rPr>
        <w:t>)</w:t>
      </w:r>
      <w:r w:rsidRPr="002C36BD">
        <w:rPr>
          <w:lang w:val="ru-RU"/>
        </w:rPr>
        <w:t>:</w:t>
      </w:r>
      <w:r w:rsidRPr="002C36BD">
        <w:rPr>
          <w:lang w:val="ru-RU"/>
        </w:rPr>
        <w:br/>
        <w:t>0</w:t>
      </w:r>
      <w:r w:rsidR="00FA4AF9" w:rsidRPr="002C36BD">
        <w:rPr>
          <w:lang w:val="ru-RU"/>
        </w:rPr>
        <w:tab/>
      </w:r>
      <w:r w:rsidRPr="002C36BD">
        <w:rPr>
          <w:lang w:val="ru-RU"/>
        </w:rPr>
        <w:t>0</w:t>
      </w:r>
      <w:r w:rsidR="00FA4AF9" w:rsidRPr="002C36BD">
        <w:rPr>
          <w:lang w:val="ru-RU"/>
        </w:rPr>
        <w:tab/>
      </w:r>
      <w:r w:rsidRPr="002C36BD">
        <w:rPr>
          <w:lang w:val="ru-RU"/>
        </w:rPr>
        <w:t>0</w:t>
      </w:r>
      <w:r w:rsidRPr="002C36BD">
        <w:rPr>
          <w:lang w:val="ru-RU"/>
        </w:rPr>
        <w:tab/>
        <w:t xml:space="preserve">! </w:t>
      </w:r>
      <w:proofErr w:type="gramStart"/>
      <w:r w:rsidRPr="0032497A">
        <w:t>coordinates</w:t>
      </w:r>
      <w:proofErr w:type="gramEnd"/>
      <w:r w:rsidRPr="002C36BD">
        <w:rPr>
          <w:lang w:val="ru-RU"/>
        </w:rPr>
        <w:t xml:space="preserve"> </w:t>
      </w:r>
      <w:r w:rsidRPr="0032497A">
        <w:t>of</w:t>
      </w:r>
      <w:r w:rsidRPr="002C36BD">
        <w:rPr>
          <w:lang w:val="ru-RU"/>
        </w:rPr>
        <w:t xml:space="preserve"> </w:t>
      </w:r>
      <w:r w:rsidRPr="0032497A">
        <w:t>its</w:t>
      </w:r>
      <w:r w:rsidRPr="002C36BD">
        <w:rPr>
          <w:lang w:val="ru-RU"/>
        </w:rPr>
        <w:t xml:space="preserve"> </w:t>
      </w:r>
      <w:r w:rsidRPr="0032497A">
        <w:t>center</w:t>
      </w:r>
    </w:p>
    <w:p w:rsidR="00037218" w:rsidRPr="0032497A" w:rsidRDefault="00037218" w:rsidP="00F87CE8">
      <w:pPr>
        <w:pStyle w:val="ListParagraph"/>
      </w:pPr>
      <w:r w:rsidRPr="0032497A">
        <w:t>-1e20</w:t>
      </w:r>
      <w:r w:rsidRPr="0032497A">
        <w:tab/>
        <w:t>1e20</w:t>
      </w:r>
      <w:r w:rsidRPr="0032497A">
        <w:tab/>
      </w:r>
      <w:r w:rsidRPr="0032497A">
        <w:tab/>
        <w:t xml:space="preserve">! Length: its beginning and its end along </w:t>
      </w:r>
      <w:proofErr w:type="gramStart"/>
      <w:r w:rsidRPr="0032497A">
        <w:t>X axis</w:t>
      </w:r>
      <w:proofErr w:type="gramEnd"/>
      <w:r w:rsidR="00783FB2" w:rsidRPr="0032497A">
        <w:t xml:space="preserve"> [A]</w:t>
      </w:r>
    </w:p>
    <w:p w:rsidR="00037218" w:rsidRPr="0032497A" w:rsidRDefault="00037218" w:rsidP="00F87CE8">
      <w:pPr>
        <w:pStyle w:val="ListParagraph"/>
      </w:pPr>
      <w:r w:rsidRPr="0032497A">
        <w:t>-1e20</w:t>
      </w:r>
      <w:r w:rsidRPr="0032497A">
        <w:tab/>
        <w:t>1e20</w:t>
      </w:r>
      <w:r w:rsidRPr="0032497A">
        <w:tab/>
      </w:r>
      <w:r w:rsidRPr="0032497A">
        <w:tab/>
        <w:t xml:space="preserve">! Length: its beginning and its end along </w:t>
      </w:r>
      <w:proofErr w:type="gramStart"/>
      <w:r w:rsidRPr="0032497A">
        <w:t>Y axis</w:t>
      </w:r>
      <w:proofErr w:type="gramEnd"/>
      <w:r w:rsidR="00783FB2" w:rsidRPr="0032497A">
        <w:t xml:space="preserve"> [A]</w:t>
      </w:r>
    </w:p>
    <w:p w:rsidR="00783FB2" w:rsidRPr="0032497A" w:rsidRDefault="00037218" w:rsidP="00F87CE8">
      <w:pPr>
        <w:pStyle w:val="ListParagraph"/>
      </w:pPr>
      <w:r w:rsidRPr="0032497A">
        <w:t>-1e20</w:t>
      </w:r>
      <w:r w:rsidRPr="0032497A">
        <w:tab/>
        <w:t>1e20</w:t>
      </w:r>
      <w:r w:rsidRPr="0032497A">
        <w:tab/>
      </w:r>
      <w:r w:rsidRPr="0032497A">
        <w:tab/>
        <w:t xml:space="preserve">! Length: its beginning and its end along </w:t>
      </w:r>
      <w:proofErr w:type="gramStart"/>
      <w:r w:rsidRPr="0032497A">
        <w:t>Z axis</w:t>
      </w:r>
      <w:proofErr w:type="gramEnd"/>
      <w:r w:rsidR="00783FB2" w:rsidRPr="0032497A">
        <w:t xml:space="preserve"> [A]</w:t>
      </w:r>
    </w:p>
    <w:p w:rsidR="00783FB2" w:rsidRPr="0032497A" w:rsidRDefault="00783FB2"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X-axis (degree)</w:t>
      </w:r>
    </w:p>
    <w:p w:rsidR="00783FB2" w:rsidRPr="0032497A" w:rsidRDefault="00783FB2"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Y-axis (degree)</w:t>
      </w:r>
    </w:p>
    <w:p w:rsidR="00037218" w:rsidRPr="0032497A" w:rsidRDefault="00783FB2"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Z-axis (degree)</w:t>
      </w:r>
    </w:p>
    <w:p w:rsidR="00783FB2" w:rsidRPr="0032497A" w:rsidRDefault="00783FB2" w:rsidP="00F87CE8">
      <w:pPr>
        <w:pStyle w:val="ListParagraph"/>
      </w:pPr>
    </w:p>
    <w:p w:rsidR="00BF19DD" w:rsidRPr="0032497A" w:rsidRDefault="00BF19DD" w:rsidP="00F87CE8">
      <w:pPr>
        <w:pStyle w:val="ListParagraph"/>
        <w:rPr>
          <w:lang w:val="ru-RU"/>
        </w:rPr>
      </w:pPr>
      <w:r w:rsidRPr="0032497A">
        <w:rPr>
          <w:lang w:val="ru-RU"/>
        </w:rPr>
        <w:t>1</w:t>
      </w:r>
      <w:r w:rsidR="008904FE" w:rsidRPr="0032497A">
        <w:rPr>
          <w:lang w:val="ru-RU"/>
        </w:rPr>
        <w:t xml:space="preserve"> =</w:t>
      </w:r>
      <w:r w:rsidRPr="0032497A">
        <w:rPr>
          <w:lang w:val="ru-RU"/>
        </w:rPr>
        <w:t xml:space="preserve"> Сфера (нанокластер)</w:t>
      </w:r>
    </w:p>
    <w:p w:rsidR="00BF19DD" w:rsidRPr="0032497A" w:rsidRDefault="00037218" w:rsidP="00F87CE8">
      <w:pPr>
        <w:pStyle w:val="ListParagraph"/>
        <w:rPr>
          <w:lang w:val="ru-RU"/>
        </w:rPr>
      </w:pPr>
      <w:r w:rsidRPr="0032497A">
        <w:rPr>
          <w:lang w:val="ru-RU"/>
        </w:rPr>
        <w:t>Д</w:t>
      </w:r>
      <w:r w:rsidR="00517211">
        <w:rPr>
          <w:lang w:val="ru-RU"/>
        </w:rPr>
        <w:t>альше</w:t>
      </w:r>
      <w:r w:rsidR="00517211" w:rsidRPr="002C36BD">
        <w:rPr>
          <w:lang w:val="ru-RU"/>
        </w:rPr>
        <w:t xml:space="preserve"> </w:t>
      </w:r>
      <w:r w:rsidR="00517211">
        <w:rPr>
          <w:lang w:val="ru-RU"/>
        </w:rPr>
        <w:t>д</w:t>
      </w:r>
      <w:r w:rsidR="002C36BD">
        <w:rPr>
          <w:lang w:val="ru-RU"/>
        </w:rPr>
        <w:t xml:space="preserve">олжно быть 2 строки </w:t>
      </w:r>
      <w:r w:rsidR="002C36BD" w:rsidRPr="002C36BD">
        <w:rPr>
          <w:lang w:val="ru-RU"/>
        </w:rPr>
        <w:t>(указаны примеры</w:t>
      </w:r>
      <w:r w:rsidR="002C36BD">
        <w:rPr>
          <w:lang w:val="ru-RU"/>
        </w:rPr>
        <w:t xml:space="preserve"> чисел, которые можно менять</w:t>
      </w:r>
      <w:r w:rsidR="002C36BD" w:rsidRPr="002C36BD">
        <w:rPr>
          <w:lang w:val="ru-RU"/>
        </w:rPr>
        <w:t>):</w:t>
      </w:r>
    </w:p>
    <w:p w:rsidR="00037218" w:rsidRPr="0032497A" w:rsidRDefault="00037218" w:rsidP="00F87CE8">
      <w:pPr>
        <w:pStyle w:val="ListParagraph"/>
      </w:pPr>
      <w:r w:rsidRPr="0032497A">
        <w:t>0</w:t>
      </w:r>
      <w:r w:rsidRPr="0032497A">
        <w:tab/>
        <w:t>0</w:t>
      </w:r>
      <w:r w:rsidRPr="0032497A">
        <w:tab/>
      </w:r>
      <w:proofErr w:type="gramStart"/>
      <w:r w:rsidRPr="0032497A">
        <w:t>0</w:t>
      </w:r>
      <w:proofErr w:type="gramEnd"/>
      <w:r w:rsidRPr="0032497A">
        <w:tab/>
        <w:t xml:space="preserve">! </w:t>
      </w:r>
      <w:proofErr w:type="gramStart"/>
      <w:r w:rsidRPr="0032497A">
        <w:t>coordinates</w:t>
      </w:r>
      <w:proofErr w:type="gramEnd"/>
      <w:r w:rsidRPr="0032497A">
        <w:t xml:space="preserve"> of its center</w:t>
      </w:r>
    </w:p>
    <w:p w:rsidR="00037218" w:rsidRPr="0032497A" w:rsidRDefault="00037218" w:rsidP="00F87CE8">
      <w:pPr>
        <w:pStyle w:val="ListParagraph"/>
      </w:pPr>
      <w:r w:rsidRPr="0032497A">
        <w:t>10.0e0</w:t>
      </w:r>
      <w:r w:rsidRPr="0032497A">
        <w:tab/>
      </w:r>
      <w:r w:rsidRPr="0032497A">
        <w:tab/>
        <w:t xml:space="preserve">! </w:t>
      </w:r>
      <w:proofErr w:type="gramStart"/>
      <w:r w:rsidRPr="0032497A">
        <w:t>its</w:t>
      </w:r>
      <w:proofErr w:type="gramEnd"/>
      <w:r w:rsidRPr="0032497A">
        <w:t xml:space="preserve"> radius</w:t>
      </w:r>
      <w:r w:rsidR="0013100E" w:rsidRPr="0032497A">
        <w:t xml:space="preserve"> [A]</w:t>
      </w:r>
    </w:p>
    <w:p w:rsidR="00037218" w:rsidRPr="0032497A" w:rsidRDefault="00037218" w:rsidP="00F87CE8">
      <w:pPr>
        <w:pStyle w:val="ListParagraph"/>
      </w:pPr>
    </w:p>
    <w:p w:rsidR="00BF19DD" w:rsidRPr="0032497A" w:rsidRDefault="008904FE" w:rsidP="00F87CE8">
      <w:pPr>
        <w:pStyle w:val="ListParagraph"/>
        <w:rPr>
          <w:lang w:val="ru-RU"/>
        </w:rPr>
      </w:pPr>
      <w:r w:rsidRPr="0032497A">
        <w:rPr>
          <w:lang w:val="ru-RU"/>
        </w:rPr>
        <w:t>2 =</w:t>
      </w:r>
      <w:r w:rsidR="00BF19DD" w:rsidRPr="0032497A">
        <w:rPr>
          <w:lang w:val="ru-RU"/>
        </w:rPr>
        <w:t xml:space="preserve"> обрезанная сфера, сферический сегмент и т.п.</w:t>
      </w:r>
    </w:p>
    <w:p w:rsidR="009D4AE7" w:rsidRPr="002C36BD" w:rsidRDefault="00AC3221" w:rsidP="00F87CE8">
      <w:pPr>
        <w:pStyle w:val="ListParagraph"/>
        <w:rPr>
          <w:lang w:val="ru-RU"/>
        </w:rPr>
      </w:pPr>
      <w:r w:rsidRPr="002C36BD">
        <w:rPr>
          <w:lang w:val="ru-RU"/>
        </w:rPr>
        <w:t>Д</w:t>
      </w:r>
      <w:r w:rsidR="00517211">
        <w:rPr>
          <w:lang w:val="ru-RU"/>
        </w:rPr>
        <w:t>альше</w:t>
      </w:r>
      <w:r w:rsidR="00517211" w:rsidRPr="002C36BD">
        <w:rPr>
          <w:lang w:val="ru-RU"/>
        </w:rPr>
        <w:t xml:space="preserve"> </w:t>
      </w:r>
      <w:r w:rsidR="00517211">
        <w:rPr>
          <w:lang w:val="ru-RU"/>
        </w:rPr>
        <w:t>д</w:t>
      </w:r>
      <w:r w:rsidRPr="002C36BD">
        <w:rPr>
          <w:lang w:val="ru-RU"/>
        </w:rPr>
        <w:t>олжно б</w:t>
      </w:r>
      <w:r w:rsidRPr="0032497A">
        <w:rPr>
          <w:lang w:val="ru-RU"/>
        </w:rPr>
        <w:t>ыть</w:t>
      </w:r>
      <w:r w:rsidRPr="002C36BD">
        <w:rPr>
          <w:lang w:val="ru-RU"/>
        </w:rPr>
        <w:t xml:space="preserve"> 4 </w:t>
      </w:r>
      <w:r w:rsidRPr="0032497A">
        <w:rPr>
          <w:lang w:val="ru-RU"/>
        </w:rPr>
        <w:t>строки</w:t>
      </w:r>
      <w:r w:rsidR="002C36BD" w:rsidRPr="002C36BD">
        <w:rPr>
          <w:lang w:val="ru-RU"/>
        </w:rPr>
        <w:t xml:space="preserve"> (указаны примеры</w:t>
      </w:r>
      <w:r w:rsidR="002C36BD">
        <w:rPr>
          <w:lang w:val="ru-RU"/>
        </w:rPr>
        <w:t xml:space="preserve"> чисел, которые можно менять</w:t>
      </w:r>
      <w:r w:rsidR="002C36BD" w:rsidRPr="002C36BD">
        <w:rPr>
          <w:lang w:val="ru-RU"/>
        </w:rPr>
        <w:t>):</w:t>
      </w:r>
    </w:p>
    <w:p w:rsidR="0013100E" w:rsidRPr="0032497A" w:rsidRDefault="0013100E" w:rsidP="00F87CE8">
      <w:pPr>
        <w:pStyle w:val="ListParagraph"/>
      </w:pPr>
      <w:r w:rsidRPr="0032497A">
        <w:t>0</w:t>
      </w:r>
      <w:r w:rsidRPr="0032497A">
        <w:tab/>
        <w:t>0</w:t>
      </w:r>
      <w:r w:rsidRPr="0032497A">
        <w:tab/>
      </w:r>
      <w:proofErr w:type="gramStart"/>
      <w:r w:rsidRPr="0032497A">
        <w:t>0</w:t>
      </w:r>
      <w:proofErr w:type="gramEnd"/>
      <w:r w:rsidRPr="0032497A">
        <w:tab/>
        <w:t xml:space="preserve">! </w:t>
      </w:r>
      <w:proofErr w:type="gramStart"/>
      <w:r w:rsidRPr="0032497A">
        <w:t>coordinates</w:t>
      </w:r>
      <w:proofErr w:type="gramEnd"/>
      <w:r w:rsidRPr="0032497A">
        <w:t xml:space="preserve"> of its center</w:t>
      </w:r>
    </w:p>
    <w:p w:rsidR="0013100E" w:rsidRPr="0032497A" w:rsidRDefault="0013100E" w:rsidP="00F87CE8">
      <w:pPr>
        <w:pStyle w:val="ListParagraph"/>
      </w:pPr>
      <w:r w:rsidRPr="0032497A">
        <w:t>0.0e0</w:t>
      </w:r>
      <w:r w:rsidRPr="0032497A">
        <w:tab/>
        <w:t>10.0e0</w:t>
      </w:r>
      <w:r w:rsidRPr="0032497A">
        <w:tab/>
      </w:r>
      <w:r w:rsidRPr="0032497A">
        <w:tab/>
        <w:t xml:space="preserve">! </w:t>
      </w:r>
      <w:proofErr w:type="gramStart"/>
      <w:r w:rsidRPr="0032497A">
        <w:t>starting</w:t>
      </w:r>
      <w:proofErr w:type="gramEnd"/>
      <w:r w:rsidRPr="0032497A">
        <w:t xml:space="preserve"> and ending points by radius [A]</w:t>
      </w:r>
    </w:p>
    <w:p w:rsidR="0013100E" w:rsidRPr="0032497A" w:rsidRDefault="0013100E" w:rsidP="00F87CE8">
      <w:pPr>
        <w:pStyle w:val="ListParagraph"/>
      </w:pPr>
      <w:r w:rsidRPr="0032497A">
        <w:t>0.0e0</w:t>
      </w:r>
      <w:r w:rsidRPr="0032497A">
        <w:tab/>
        <w:t>1.0e0</w:t>
      </w:r>
      <w:r w:rsidRPr="0032497A">
        <w:tab/>
      </w:r>
      <w:r w:rsidRPr="0032497A">
        <w:tab/>
        <w:t xml:space="preserve">! </w:t>
      </w:r>
      <w:proofErr w:type="gramStart"/>
      <w:r w:rsidRPr="0032497A">
        <w:t>starting</w:t>
      </w:r>
      <w:proofErr w:type="gramEnd"/>
      <w:r w:rsidRPr="0032497A">
        <w:t xml:space="preserve"> and ending points by phi angle within [-Pi/2..Pi/2]</w:t>
      </w:r>
    </w:p>
    <w:p w:rsidR="00BF19DD" w:rsidRPr="0032497A" w:rsidRDefault="0013100E" w:rsidP="00F87CE8">
      <w:pPr>
        <w:pStyle w:val="ListParagraph"/>
      </w:pPr>
      <w:r w:rsidRPr="0032497A">
        <w:t>0.0e0</w:t>
      </w:r>
      <w:r w:rsidRPr="0032497A">
        <w:tab/>
        <w:t>1.0e0</w:t>
      </w:r>
      <w:r w:rsidRPr="0032497A">
        <w:tab/>
      </w:r>
      <w:r w:rsidRPr="0032497A">
        <w:tab/>
        <w:t xml:space="preserve">! </w:t>
      </w:r>
      <w:proofErr w:type="gramStart"/>
      <w:r w:rsidRPr="0032497A">
        <w:t>starting</w:t>
      </w:r>
      <w:proofErr w:type="gramEnd"/>
      <w:r w:rsidRPr="0032497A">
        <w:t xml:space="preserve"> and ending points by theta angle within [0..2*Pi)</w:t>
      </w:r>
    </w:p>
    <w:p w:rsidR="0013100E" w:rsidRPr="0032497A" w:rsidRDefault="005E6E21" w:rsidP="00F87CE8">
      <w:pPr>
        <w:pStyle w:val="ListParagraph"/>
        <w:rPr>
          <w:lang w:val="ru-RU"/>
        </w:rPr>
      </w:pPr>
      <w:r w:rsidRPr="0032497A">
        <w:rPr>
          <w:lang w:val="ru-RU"/>
        </w:rPr>
        <w:t>Т.е. в последних строках указывается, где обрезать в относительных координатах: например, по фи 0 и 1 означает, что обрезание будет –</w:t>
      </w:r>
      <w:r w:rsidRPr="0032497A">
        <w:t>Pi</w:t>
      </w:r>
      <w:r w:rsidRPr="0032497A">
        <w:rPr>
          <w:lang w:val="ru-RU"/>
        </w:rPr>
        <w:t xml:space="preserve">/2 до </w:t>
      </w:r>
      <w:r w:rsidRPr="0032497A">
        <w:t>Pi</w:t>
      </w:r>
      <w:r w:rsidRPr="0032497A">
        <w:rPr>
          <w:lang w:val="ru-RU"/>
        </w:rPr>
        <w:t>/2 (</w:t>
      </w:r>
      <w:r w:rsidR="00BC6518" w:rsidRPr="0032497A">
        <w:rPr>
          <w:lang w:val="ru-RU"/>
        </w:rPr>
        <w:t>нет обрезания</w:t>
      </w:r>
      <w:r w:rsidRPr="0032497A">
        <w:rPr>
          <w:lang w:val="ru-RU"/>
        </w:rPr>
        <w:t>)</w:t>
      </w:r>
      <w:r w:rsidR="00BC6518" w:rsidRPr="0032497A">
        <w:rPr>
          <w:lang w:val="ru-RU"/>
        </w:rPr>
        <w:t xml:space="preserve">, а указание 0 и 1 по тета </w:t>
      </w:r>
      <w:r w:rsidR="00852BC9" w:rsidRPr="0032497A">
        <w:rPr>
          <w:lang w:val="ru-RU"/>
        </w:rPr>
        <w:t>о</w:t>
      </w:r>
      <w:r w:rsidR="00BC6518" w:rsidRPr="0032497A">
        <w:rPr>
          <w:lang w:val="ru-RU"/>
        </w:rPr>
        <w:t>значает, что границы будут 0 и 2*</w:t>
      </w:r>
      <w:r w:rsidR="00BC6518" w:rsidRPr="0032497A">
        <w:t>Pi</w:t>
      </w:r>
      <w:r w:rsidR="00BC6518" w:rsidRPr="0032497A">
        <w:rPr>
          <w:lang w:val="ru-RU"/>
        </w:rPr>
        <w:t>.</w:t>
      </w:r>
    </w:p>
    <w:p w:rsidR="0013100E" w:rsidRPr="0032497A" w:rsidRDefault="0013100E" w:rsidP="00F87CE8">
      <w:pPr>
        <w:pStyle w:val="ListParagraph"/>
        <w:rPr>
          <w:lang w:val="ru-RU"/>
        </w:rPr>
      </w:pPr>
    </w:p>
    <w:p w:rsidR="009E49B0" w:rsidRPr="00AD213D" w:rsidRDefault="00BF19DD" w:rsidP="00F87CE8">
      <w:pPr>
        <w:pStyle w:val="ListParagraph"/>
        <w:rPr>
          <w:lang w:val="ru-RU"/>
        </w:rPr>
      </w:pPr>
      <w:r w:rsidRPr="00AD213D">
        <w:rPr>
          <w:lang w:val="ru-RU"/>
        </w:rPr>
        <w:t>3</w:t>
      </w:r>
      <w:r w:rsidR="008904FE" w:rsidRPr="00AD213D">
        <w:rPr>
          <w:lang w:val="ru-RU"/>
        </w:rPr>
        <w:t xml:space="preserve"> =</w:t>
      </w:r>
      <w:r w:rsidRPr="00AD213D">
        <w:rPr>
          <w:lang w:val="ru-RU"/>
        </w:rPr>
        <w:t xml:space="preserve"> </w:t>
      </w:r>
      <w:r w:rsidRPr="0032497A">
        <w:rPr>
          <w:lang w:val="ru-RU"/>
        </w:rPr>
        <w:t>цилиндр</w:t>
      </w:r>
    </w:p>
    <w:p w:rsidR="009E49B0" w:rsidRPr="002C36BD" w:rsidRDefault="009E49B0" w:rsidP="00F87CE8">
      <w:pPr>
        <w:pStyle w:val="ListParagraph"/>
        <w:rPr>
          <w:lang w:val="ru-RU"/>
        </w:rPr>
      </w:pPr>
      <w:r w:rsidRPr="0032497A">
        <w:rPr>
          <w:lang w:val="ru-RU"/>
        </w:rPr>
        <w:lastRenderedPageBreak/>
        <w:t>Д</w:t>
      </w:r>
      <w:r w:rsidR="00517211">
        <w:rPr>
          <w:lang w:val="ru-RU"/>
        </w:rPr>
        <w:t>альше</w:t>
      </w:r>
      <w:r w:rsidR="00517211" w:rsidRPr="002C36BD">
        <w:rPr>
          <w:lang w:val="ru-RU"/>
        </w:rPr>
        <w:t xml:space="preserve"> </w:t>
      </w:r>
      <w:r w:rsidR="00517211">
        <w:rPr>
          <w:lang w:val="ru-RU"/>
        </w:rPr>
        <w:t>д</w:t>
      </w:r>
      <w:r w:rsidRPr="0032497A">
        <w:rPr>
          <w:lang w:val="ru-RU"/>
        </w:rPr>
        <w:t>олжно</w:t>
      </w:r>
      <w:r w:rsidRPr="002C36BD">
        <w:rPr>
          <w:lang w:val="ru-RU"/>
        </w:rPr>
        <w:t xml:space="preserve"> </w:t>
      </w:r>
      <w:r w:rsidRPr="0032497A">
        <w:rPr>
          <w:lang w:val="ru-RU"/>
        </w:rPr>
        <w:t>быть</w:t>
      </w:r>
      <w:r w:rsidR="00830772" w:rsidRPr="002C36BD">
        <w:rPr>
          <w:lang w:val="ru-RU"/>
        </w:rPr>
        <w:t xml:space="preserve"> 6</w:t>
      </w:r>
      <w:r w:rsidRPr="002C36BD">
        <w:rPr>
          <w:lang w:val="ru-RU"/>
        </w:rPr>
        <w:t xml:space="preserve"> </w:t>
      </w:r>
      <w:r w:rsidRPr="0032497A">
        <w:rPr>
          <w:lang w:val="ru-RU"/>
        </w:rPr>
        <w:t>строк</w:t>
      </w:r>
      <w:r w:rsidR="002C36BD">
        <w:rPr>
          <w:lang w:val="ru-RU"/>
        </w:rPr>
        <w:t xml:space="preserve"> </w:t>
      </w:r>
      <w:r w:rsidR="002C36BD" w:rsidRPr="002C36BD">
        <w:rPr>
          <w:lang w:val="ru-RU"/>
        </w:rPr>
        <w:t>(указаны примеры</w:t>
      </w:r>
      <w:r w:rsidR="002C36BD">
        <w:rPr>
          <w:lang w:val="ru-RU"/>
        </w:rPr>
        <w:t xml:space="preserve"> чисел, которые можно менять</w:t>
      </w:r>
      <w:r w:rsidR="002C36BD" w:rsidRPr="002C36BD">
        <w:rPr>
          <w:lang w:val="ru-RU"/>
        </w:rPr>
        <w:t>):</w:t>
      </w:r>
    </w:p>
    <w:p w:rsidR="009E49B0" w:rsidRPr="0032497A" w:rsidRDefault="009E49B0" w:rsidP="00F87CE8">
      <w:pPr>
        <w:pStyle w:val="ListParagraph"/>
      </w:pPr>
      <w:r w:rsidRPr="0032497A">
        <w:t>0</w:t>
      </w:r>
      <w:r w:rsidRPr="0032497A">
        <w:tab/>
        <w:t>0</w:t>
      </w:r>
      <w:r w:rsidRPr="0032497A">
        <w:tab/>
      </w:r>
      <w:proofErr w:type="gramStart"/>
      <w:r w:rsidRPr="0032497A">
        <w:t>0</w:t>
      </w:r>
      <w:proofErr w:type="gramEnd"/>
      <w:r w:rsidRPr="0032497A">
        <w:tab/>
        <w:t xml:space="preserve">! </w:t>
      </w:r>
      <w:proofErr w:type="gramStart"/>
      <w:r w:rsidRPr="0032497A">
        <w:t>coordinates</w:t>
      </w:r>
      <w:proofErr w:type="gramEnd"/>
      <w:r w:rsidRPr="0032497A">
        <w:t xml:space="preserve"> of its center</w:t>
      </w:r>
    </w:p>
    <w:p w:rsidR="009E49B0" w:rsidRPr="0032497A" w:rsidRDefault="009E49B0" w:rsidP="00F87CE8">
      <w:pPr>
        <w:pStyle w:val="ListParagraph"/>
      </w:pPr>
      <w:r w:rsidRPr="0032497A">
        <w:t>0.0e0</w:t>
      </w:r>
      <w:r w:rsidRPr="0032497A">
        <w:tab/>
        <w:t xml:space="preserve">! </w:t>
      </w:r>
      <w:proofErr w:type="gramStart"/>
      <w:r w:rsidRPr="0032497A">
        <w:t>radius</w:t>
      </w:r>
      <w:proofErr w:type="gramEnd"/>
      <w:r w:rsidRPr="0032497A">
        <w:t xml:space="preserve"> [A]</w:t>
      </w:r>
    </w:p>
    <w:p w:rsidR="009E49B0" w:rsidRPr="0032497A" w:rsidRDefault="009E49B0" w:rsidP="00F87CE8">
      <w:pPr>
        <w:pStyle w:val="ListParagraph"/>
      </w:pPr>
      <w:r w:rsidRPr="0032497A">
        <w:t>-1e20</w:t>
      </w:r>
      <w:r w:rsidRPr="0032497A">
        <w:tab/>
        <w:t>1e20</w:t>
      </w:r>
      <w:r w:rsidRPr="0032497A">
        <w:tab/>
        <w:t xml:space="preserve">! </w:t>
      </w:r>
      <w:proofErr w:type="gramStart"/>
      <w:r w:rsidRPr="0032497A">
        <w:t>starting</w:t>
      </w:r>
      <w:proofErr w:type="gramEnd"/>
      <w:r w:rsidRPr="0032497A">
        <w:t xml:space="preserve"> and ending points of the cylinder defining its length [A]</w:t>
      </w:r>
    </w:p>
    <w:p w:rsidR="009E49B0" w:rsidRPr="0032497A" w:rsidRDefault="009E49B0"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X-axis (degree)</w:t>
      </w:r>
    </w:p>
    <w:p w:rsidR="009E49B0" w:rsidRPr="0032497A" w:rsidRDefault="009E49B0"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Y-axis (degree)</w:t>
      </w:r>
    </w:p>
    <w:p w:rsidR="009E49B0" w:rsidRPr="0032497A" w:rsidRDefault="009E49B0"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Z-axis (degree)</w:t>
      </w:r>
    </w:p>
    <w:p w:rsidR="00BF19DD" w:rsidRPr="0032497A" w:rsidRDefault="00BF19DD" w:rsidP="00F87CE8">
      <w:pPr>
        <w:pStyle w:val="ListParagraph"/>
      </w:pPr>
    </w:p>
    <w:p w:rsidR="00BF19DD" w:rsidRPr="0032497A" w:rsidRDefault="00BF19DD" w:rsidP="00F87CE8">
      <w:pPr>
        <w:pStyle w:val="ListParagraph"/>
        <w:rPr>
          <w:lang w:val="ru-RU"/>
        </w:rPr>
      </w:pPr>
      <w:r w:rsidRPr="0032497A">
        <w:rPr>
          <w:lang w:val="ru-RU"/>
        </w:rPr>
        <w:t>4</w:t>
      </w:r>
      <w:r w:rsidR="008904FE" w:rsidRPr="0032497A">
        <w:rPr>
          <w:lang w:val="ru-RU"/>
        </w:rPr>
        <w:t xml:space="preserve"> =</w:t>
      </w:r>
      <w:r w:rsidRPr="0032497A">
        <w:rPr>
          <w:lang w:val="ru-RU"/>
        </w:rPr>
        <w:t xml:space="preserve"> обрезанный цилиндр, цилиндр конечной длины, </w:t>
      </w:r>
      <w:r w:rsidR="00DF7FFE" w:rsidRPr="0032497A">
        <w:rPr>
          <w:lang w:val="ru-RU"/>
        </w:rPr>
        <w:t xml:space="preserve">цилиндрический слой </w:t>
      </w:r>
      <w:r w:rsidRPr="0032497A">
        <w:rPr>
          <w:lang w:val="ru-RU"/>
        </w:rPr>
        <w:t>и т.п.</w:t>
      </w:r>
    </w:p>
    <w:p w:rsidR="00BA3635" w:rsidRPr="002C36BD" w:rsidRDefault="00BA3635" w:rsidP="00F87CE8">
      <w:pPr>
        <w:pStyle w:val="ListParagraph"/>
        <w:rPr>
          <w:lang w:val="ru-RU"/>
        </w:rPr>
      </w:pPr>
      <w:r w:rsidRPr="0032497A">
        <w:rPr>
          <w:lang w:val="ru-RU"/>
        </w:rPr>
        <w:t>Д</w:t>
      </w:r>
      <w:r w:rsidR="00517211">
        <w:rPr>
          <w:lang w:val="ru-RU"/>
        </w:rPr>
        <w:t>альше</w:t>
      </w:r>
      <w:r w:rsidR="00517211" w:rsidRPr="002C36BD">
        <w:rPr>
          <w:lang w:val="ru-RU"/>
        </w:rPr>
        <w:t xml:space="preserve"> </w:t>
      </w:r>
      <w:r w:rsidR="00517211">
        <w:rPr>
          <w:lang w:val="ru-RU"/>
        </w:rPr>
        <w:t>д</w:t>
      </w:r>
      <w:r w:rsidRPr="0032497A">
        <w:rPr>
          <w:lang w:val="ru-RU"/>
        </w:rPr>
        <w:t>олжно</w:t>
      </w:r>
      <w:r w:rsidRPr="002C36BD">
        <w:rPr>
          <w:lang w:val="ru-RU"/>
        </w:rPr>
        <w:t xml:space="preserve"> </w:t>
      </w:r>
      <w:r w:rsidRPr="0032497A">
        <w:rPr>
          <w:lang w:val="ru-RU"/>
        </w:rPr>
        <w:t>быть</w:t>
      </w:r>
      <w:r w:rsidR="005D7869" w:rsidRPr="002C36BD">
        <w:rPr>
          <w:lang w:val="ru-RU"/>
        </w:rPr>
        <w:t xml:space="preserve"> 7</w:t>
      </w:r>
      <w:r w:rsidRPr="002C36BD">
        <w:rPr>
          <w:lang w:val="ru-RU"/>
        </w:rPr>
        <w:t xml:space="preserve"> </w:t>
      </w:r>
      <w:r w:rsidRPr="0032497A">
        <w:rPr>
          <w:lang w:val="ru-RU"/>
        </w:rPr>
        <w:t>строк</w:t>
      </w:r>
      <w:r w:rsidR="002C36BD" w:rsidRPr="002C36BD">
        <w:rPr>
          <w:lang w:val="ru-RU"/>
        </w:rPr>
        <w:t xml:space="preserve"> (указаны примеры</w:t>
      </w:r>
      <w:r w:rsidR="002C36BD">
        <w:rPr>
          <w:lang w:val="ru-RU"/>
        </w:rPr>
        <w:t xml:space="preserve"> чисел, которые можно менять</w:t>
      </w:r>
      <w:r w:rsidR="002C36BD" w:rsidRPr="002C36BD">
        <w:rPr>
          <w:lang w:val="ru-RU"/>
        </w:rPr>
        <w:t>):</w:t>
      </w:r>
    </w:p>
    <w:p w:rsidR="00BA3635" w:rsidRPr="0032497A" w:rsidRDefault="00BA3635" w:rsidP="00F87CE8">
      <w:pPr>
        <w:pStyle w:val="ListParagraph"/>
      </w:pPr>
      <w:r w:rsidRPr="0032497A">
        <w:t>0</w:t>
      </w:r>
      <w:r w:rsidRPr="0032497A">
        <w:tab/>
        <w:t>0</w:t>
      </w:r>
      <w:r w:rsidRPr="0032497A">
        <w:tab/>
      </w:r>
      <w:proofErr w:type="gramStart"/>
      <w:r w:rsidRPr="0032497A">
        <w:t>0</w:t>
      </w:r>
      <w:proofErr w:type="gramEnd"/>
      <w:r w:rsidRPr="0032497A">
        <w:tab/>
        <w:t xml:space="preserve">! </w:t>
      </w:r>
      <w:proofErr w:type="gramStart"/>
      <w:r w:rsidRPr="0032497A">
        <w:t>coordinates</w:t>
      </w:r>
      <w:proofErr w:type="gramEnd"/>
      <w:r w:rsidRPr="0032497A">
        <w:t xml:space="preserve"> of its center</w:t>
      </w:r>
    </w:p>
    <w:p w:rsidR="00BA3635" w:rsidRPr="0032497A" w:rsidRDefault="00BA3635" w:rsidP="00F87CE8">
      <w:pPr>
        <w:pStyle w:val="ListParagraph"/>
      </w:pPr>
      <w:r w:rsidRPr="0032497A">
        <w:t>0.0e0</w:t>
      </w:r>
      <w:r w:rsidRPr="0032497A">
        <w:tab/>
        <w:t>0.0e0</w:t>
      </w:r>
      <w:r w:rsidRPr="0032497A">
        <w:tab/>
        <w:t xml:space="preserve">! </w:t>
      </w:r>
      <w:proofErr w:type="gramStart"/>
      <w:r w:rsidRPr="0032497A">
        <w:t>starting</w:t>
      </w:r>
      <w:proofErr w:type="gramEnd"/>
      <w:r w:rsidRPr="0032497A">
        <w:t xml:space="preserve"> and ending radius (if it's cut as cylindrical layer) [A]</w:t>
      </w:r>
    </w:p>
    <w:p w:rsidR="00BA3635" w:rsidRPr="0032497A" w:rsidRDefault="00BA3635" w:rsidP="00F87CE8">
      <w:pPr>
        <w:pStyle w:val="ListParagraph"/>
      </w:pPr>
      <w:r w:rsidRPr="0032497A">
        <w:t>0.0e0</w:t>
      </w:r>
      <w:r w:rsidRPr="0032497A">
        <w:tab/>
        <w:t>0.0e0</w:t>
      </w:r>
      <w:r w:rsidRPr="0032497A">
        <w:tab/>
        <w:t xml:space="preserve">! </w:t>
      </w:r>
      <w:proofErr w:type="gramStart"/>
      <w:r w:rsidRPr="0032497A">
        <w:t>starting</w:t>
      </w:r>
      <w:proofErr w:type="gramEnd"/>
      <w:r w:rsidRPr="0032497A">
        <w:t xml:space="preserve"> and ending points of the cylinder defining its length [A]</w:t>
      </w:r>
    </w:p>
    <w:p w:rsidR="00BA3635" w:rsidRPr="0032497A" w:rsidRDefault="00BA3635" w:rsidP="00F87CE8">
      <w:pPr>
        <w:pStyle w:val="ListParagraph"/>
      </w:pPr>
      <w:r w:rsidRPr="0032497A">
        <w:t>0.0e0</w:t>
      </w:r>
      <w:r w:rsidRPr="0032497A">
        <w:tab/>
        <w:t>1.0e0</w:t>
      </w:r>
      <w:r w:rsidRPr="0032497A">
        <w:tab/>
        <w:t xml:space="preserve">! </w:t>
      </w:r>
      <w:proofErr w:type="gramStart"/>
      <w:r w:rsidRPr="0032497A">
        <w:t>starting</w:t>
      </w:r>
      <w:proofErr w:type="gramEnd"/>
      <w:r w:rsidRPr="0032497A">
        <w:t xml:space="preserve"> and ending points by theta angle within [0..2*Pi) (if it's cut as a segment)</w:t>
      </w:r>
    </w:p>
    <w:p w:rsidR="00BA3635" w:rsidRPr="0032497A" w:rsidRDefault="00BA3635"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X-axis (degree)</w:t>
      </w:r>
    </w:p>
    <w:p w:rsidR="00BA3635" w:rsidRPr="0032497A" w:rsidRDefault="00BA3635"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Y-axis (degree)</w:t>
      </w:r>
    </w:p>
    <w:p w:rsidR="00BA3635" w:rsidRDefault="00BA3635" w:rsidP="00F87CE8">
      <w:pPr>
        <w:pStyle w:val="ListParagraph"/>
      </w:pPr>
      <w:r w:rsidRPr="0032497A">
        <w:t>0.0e0</w:t>
      </w:r>
      <w:r w:rsidRPr="0032497A">
        <w:tab/>
      </w:r>
      <w:r w:rsidRPr="0032497A">
        <w:tab/>
        <w:t xml:space="preserve">! </w:t>
      </w:r>
      <w:proofErr w:type="gramStart"/>
      <w:r w:rsidRPr="0032497A">
        <w:t>its</w:t>
      </w:r>
      <w:proofErr w:type="gramEnd"/>
      <w:r w:rsidRPr="0032497A">
        <w:t xml:space="preserve"> rotation around Z-axis (degree)</w:t>
      </w:r>
    </w:p>
    <w:p w:rsidR="00517211" w:rsidRDefault="00517211" w:rsidP="00F87CE8">
      <w:pPr>
        <w:pStyle w:val="ListParagraph"/>
      </w:pPr>
    </w:p>
    <w:p w:rsidR="00517211" w:rsidRPr="00517211" w:rsidRDefault="00517211" w:rsidP="00F87CE8">
      <w:pPr>
        <w:pStyle w:val="ListParagraph"/>
        <w:rPr>
          <w:lang w:val="ru-RU"/>
        </w:rPr>
      </w:pPr>
      <w:r w:rsidRPr="00517211">
        <w:rPr>
          <w:lang w:val="ru-RU"/>
        </w:rPr>
        <w:t>Считывание и анализ разных геометрий в коде уже есть, но ничего, кроме параллелепипеда, пока задавать нельзя, т.к. не все еще сделано.</w:t>
      </w:r>
    </w:p>
    <w:p w:rsidR="00517211" w:rsidRPr="00517211" w:rsidRDefault="00517211" w:rsidP="00F87CE8">
      <w:pPr>
        <w:pStyle w:val="ListParagraph"/>
        <w:rPr>
          <w:lang w:val="ru-RU"/>
        </w:rPr>
      </w:pPr>
    </w:p>
    <w:p w:rsidR="00681DF4" w:rsidRPr="0017370A" w:rsidRDefault="00681DF4" w:rsidP="00681DF4">
      <w:pPr>
        <w:rPr>
          <w:lang w:val="ru-RU"/>
        </w:rPr>
      </w:pPr>
      <w:r w:rsidRPr="00681DF4">
        <w:rPr>
          <w:lang w:val="ru-RU"/>
        </w:rPr>
        <w:t xml:space="preserve">14) </w:t>
      </w:r>
      <w:r>
        <w:rPr>
          <w:lang w:val="ru-RU"/>
        </w:rPr>
        <w:t xml:space="preserve">Выбор модели для коэффициента прохождения с поверхности для данного материала мишени: </w:t>
      </w:r>
      <w:r w:rsidRPr="00681DF4">
        <w:rPr>
          <w:lang w:val="ru-RU"/>
        </w:rPr>
        <w:t>0=</w:t>
      </w:r>
      <w:r>
        <w:rPr>
          <w:lang w:val="ru-RU"/>
        </w:rPr>
        <w:t>ступенька</w:t>
      </w:r>
      <w:r w:rsidR="0017370A" w:rsidRPr="0017370A">
        <w:rPr>
          <w:lang w:val="ru-RU"/>
        </w:rPr>
        <w:t xml:space="preserve"> </w:t>
      </w:r>
      <w:r w:rsidR="0017370A">
        <w:rPr>
          <w:lang w:val="ru-RU"/>
        </w:rPr>
        <w:fldChar w:fldCharType="begin" w:fldLock="1"/>
      </w:r>
      <w:r w:rsidR="00B400D4">
        <w:rPr>
          <w:lang w:val="ru-RU"/>
        </w:rPr>
        <w:instrText>ADDIN CSL_CITATION {"citationItems":[{"id":"ITEM-1","itemData":{"DOI":"10.1088/1361-648X/aaf363","ISSN":"1361648X","PMID":"30523980","abstract":"In this work, we present a computational method, based on the Monte Carlo statistical approach, for calculating electron energy emission and yield spectra of metals, such as copper, silver and gold. The calculation of these observables proceeds via the Mott theory with a Dirac-Hartree-Fock spherical potential to deal with the elastic scattering processes, and by using the Ritchie dielectric approach to model the electron inelastic scattering events. In the latter case, the dielectric function, which represents the starting point for the evaluation of the energy loss, is obtained from experimental reflection electron energy loss spectra. The generation of secondary electrons upon ionization of the samples is also implemented in the calculation. A remarkable agreement is obtained between both theoretical and experimental electron emission spectra and yield curves.","author":[{"dropping-particle":"","family":"Azzolini","given":"Martina","non-dropping-particle":"","parse-names":false,"suffix":""},{"dropping-particle":"","family":"Angelucci","given":"Marco","non-dropping-particle":"","parse-names":false,"suffix":""},{"dropping-particle":"","family":"Cimino","given":"Roberto","non-dropping-particle":"","parse-names":false,"suffix":""},{"dropping-particle":"","family":"Larciprete","given":"Rosanna","non-dropping-particle":"","parse-names":false,"suffix":""},{"dropping-particle":"","family":"Pugno","given":"Nicola M","non-dropping-particle":"","parse-names":false,"suffix":""},{"dropping-particle":"","family":"Taioli","given":"Simone","non-dropping-particle":"","parse-names":false,"suffix":""},{"dropping-particle":"","family":"Dapor","given":"Maurizio","non-dropping-particle":"","parse-names":false,"suffix":""}],"container-title":"Journal of Physics Condensed Matter","id":"ITEM-1","issue":"5","issued":{"date-parts":[["2019","2","19"]]},"page":"55901","publisher":"Institute of Physics Publishing","title":"Secondary electron emission and yield spectra of metals from Monte Carlo simulations and experiments","type":"article-journal","volume":"31"},"uris":["http://www.mendeley.com/documents/?uuid=3467fba2-7df0-488e-83da-d18ad3208600"]}],"mendeley":{"formattedCitation":" [27]","plainTextFormattedCitation":" [27]","previouslyFormattedCitation":" [27]"},"properties":{"noteIndex":0},"schema":"https://github.com/citation-style-language/schema/raw/master/csl-citation.json"}</w:instrText>
      </w:r>
      <w:r w:rsidR="0017370A">
        <w:rPr>
          <w:lang w:val="ru-RU"/>
        </w:rPr>
        <w:fldChar w:fldCharType="separate"/>
      </w:r>
      <w:r w:rsidR="00AE283D" w:rsidRPr="00AE283D">
        <w:rPr>
          <w:noProof/>
          <w:lang w:val="ru-RU"/>
        </w:rPr>
        <w:t> [27]</w:t>
      </w:r>
      <w:r w:rsidR="0017370A">
        <w:rPr>
          <w:lang w:val="ru-RU"/>
        </w:rPr>
        <w:fldChar w:fldCharType="end"/>
      </w:r>
      <w:r>
        <w:rPr>
          <w:lang w:val="ru-RU"/>
        </w:rPr>
        <w:t>, 1=</w:t>
      </w:r>
      <w:r w:rsidRPr="00681DF4">
        <w:rPr>
          <w:lang w:val="ru-RU"/>
        </w:rPr>
        <w:t>Eckart</w:t>
      </w:r>
      <w:r w:rsidR="0017370A" w:rsidRPr="0017370A">
        <w:rPr>
          <w:lang w:val="ru-RU"/>
        </w:rPr>
        <w:t xml:space="preserve"> </w:t>
      </w:r>
      <w:r w:rsidR="0017370A">
        <w:rPr>
          <w:lang w:val="ru-RU"/>
        </w:rPr>
        <w:fldChar w:fldCharType="begin" w:fldLock="1"/>
      </w:r>
      <w:r w:rsidR="00AE283D">
        <w:rPr>
          <w:lang w:val="ru-RU"/>
        </w:rPr>
        <w:instrText>ADDIN CSL_CITATION {"citationItems":[{"id":"ITEM-1","itemData":{"author":[{"dropping-particle":"","family":"Bouchard","given":"C","non-dropping-particle":"","parse-names":false,"suffix":""},{"dropping-particle":"","family":"Carette","given":"J D","non-dropping-particle":"","parse-names":false,"suffix":""}],"container-title":"Surface Science","id":"ITEM-1","issued":{"date-parts":[["1980"]]},"page":"251-268","title":"The Surface Potential Barrier in Secondary Emission from Semiconductors","type":"article-journal","volume":"100"},"uris":["http://www.mendeley.com/documents/?uuid=f26eab75-b3f9-44e6-a379-ad85b9b560a3"]}],"mendeley":{"formattedCitation":" [23]","plainTextFormattedCitation":" [23]","previouslyFormattedCitation":" [23]"},"properties":{"noteIndex":0},"schema":"https://github.com/citation-style-language/schema/raw/master/csl-citation.json"}</w:instrText>
      </w:r>
      <w:r w:rsidR="0017370A">
        <w:rPr>
          <w:lang w:val="ru-RU"/>
        </w:rPr>
        <w:fldChar w:fldCharType="separate"/>
      </w:r>
      <w:r w:rsidR="00AE283D" w:rsidRPr="00AE283D">
        <w:rPr>
          <w:noProof/>
          <w:lang w:val="ru-RU"/>
        </w:rPr>
        <w:t> [23]</w:t>
      </w:r>
      <w:r w:rsidR="0017370A">
        <w:rPr>
          <w:lang w:val="ru-RU"/>
        </w:rPr>
        <w:fldChar w:fldCharType="end"/>
      </w:r>
    </w:p>
    <w:p w:rsidR="0029436B" w:rsidRPr="00681DF4" w:rsidRDefault="00517211" w:rsidP="00681DF4">
      <w:pPr>
        <w:rPr>
          <w:lang w:val="ru-RU"/>
        </w:rPr>
      </w:pPr>
      <w:r w:rsidRPr="00681DF4">
        <w:rPr>
          <w:lang w:val="ru-RU"/>
        </w:rPr>
        <w:t>1</w:t>
      </w:r>
      <w:r w:rsidR="00681DF4" w:rsidRPr="00681DF4">
        <w:rPr>
          <w:lang w:val="ru-RU"/>
        </w:rPr>
        <w:t>5</w:t>
      </w:r>
      <w:r w:rsidRPr="00681DF4">
        <w:rPr>
          <w:lang w:val="ru-RU"/>
        </w:rPr>
        <w:t xml:space="preserve"> или другой номер</w:t>
      </w:r>
      <w:r w:rsidR="0029436B" w:rsidRPr="00681DF4">
        <w:rPr>
          <w:lang w:val="ru-RU"/>
        </w:rPr>
        <w:t>) Строка-комментарий, указывающая, что начинается задание облучающего пучка ::: RADIATION :::</w:t>
      </w:r>
    </w:p>
    <w:p w:rsidR="0029436B" w:rsidRPr="0032497A" w:rsidRDefault="00517211" w:rsidP="00F87CE8">
      <w:pPr>
        <w:rPr>
          <w:lang w:val="ru-RU"/>
        </w:rPr>
      </w:pPr>
      <w:r>
        <w:rPr>
          <w:lang w:val="ru-RU"/>
        </w:rPr>
        <w:t>1</w:t>
      </w:r>
      <w:r w:rsidR="00681DF4">
        <w:rPr>
          <w:lang w:val="ru-RU"/>
        </w:rPr>
        <w:t>6</w:t>
      </w:r>
      <w:r w:rsidR="0029436B" w:rsidRPr="0032497A">
        <w:rPr>
          <w:lang w:val="ru-RU"/>
        </w:rPr>
        <w:t>) Количество разных частиц, пролет которых мы будем моделировать (может быть больше одного налетающего иона, электрона, фотона и пр.). Дальше кол-во строк зависит от того, сколько налетающих частиц указал пользователь.</w:t>
      </w:r>
    </w:p>
    <w:p w:rsidR="004F219B" w:rsidRDefault="00517211" w:rsidP="00F87CE8">
      <w:pPr>
        <w:rPr>
          <w:lang w:val="ru-RU"/>
        </w:rPr>
      </w:pPr>
      <w:r w:rsidRPr="00517211">
        <w:rPr>
          <w:lang w:val="ru-RU"/>
        </w:rPr>
        <w:t>1</w:t>
      </w:r>
      <w:r w:rsidR="00681DF4" w:rsidRPr="00681DF4">
        <w:rPr>
          <w:lang w:val="ru-RU"/>
        </w:rPr>
        <w:t>7</w:t>
      </w:r>
      <w:r w:rsidR="0029436B" w:rsidRPr="00517211">
        <w:rPr>
          <w:lang w:val="ru-RU"/>
        </w:rPr>
        <w:t xml:space="preserve">) </w:t>
      </w:r>
      <w:r>
        <w:rPr>
          <w:lang w:val="ru-RU"/>
        </w:rPr>
        <w:t>Количество частиц в первом</w:t>
      </w:r>
      <w:r w:rsidR="0029436B" w:rsidRPr="00517211">
        <w:rPr>
          <w:lang w:val="ru-RU"/>
        </w:rPr>
        <w:t xml:space="preserve"> </w:t>
      </w:r>
      <w:r>
        <w:rPr>
          <w:lang w:val="ru-RU"/>
        </w:rPr>
        <w:t>пучке</w:t>
      </w:r>
      <w:r w:rsidR="0029436B" w:rsidRPr="00517211">
        <w:rPr>
          <w:lang w:val="ru-RU"/>
        </w:rPr>
        <w:t xml:space="preserve"> </w:t>
      </w:r>
      <w:r w:rsidR="0029436B" w:rsidRPr="0032497A">
        <w:rPr>
          <w:lang w:val="ru-RU"/>
        </w:rPr>
        <w:t>частиц</w:t>
      </w:r>
      <w:r w:rsidR="0029436B" w:rsidRPr="00517211">
        <w:rPr>
          <w:lang w:val="ru-RU"/>
        </w:rPr>
        <w:t xml:space="preserve">:  </w:t>
      </w:r>
      <w:r>
        <w:rPr>
          <w:lang w:val="ru-RU"/>
        </w:rPr>
        <w:t>По умолчанию нужно указывать 1</w:t>
      </w:r>
      <w:r w:rsidR="0029436B" w:rsidRPr="0032497A">
        <w:rPr>
          <w:lang w:val="ru-RU"/>
        </w:rPr>
        <w:t>, чтобы моделировать одну налетающую частицу, а не целый импульс.</w:t>
      </w:r>
      <w:r>
        <w:rPr>
          <w:lang w:val="ru-RU"/>
        </w:rPr>
        <w:t xml:space="preserve"> </w:t>
      </w:r>
    </w:p>
    <w:p w:rsidR="0029436B" w:rsidRPr="0032497A" w:rsidRDefault="00517211" w:rsidP="00F87CE8">
      <w:pPr>
        <w:rPr>
          <w:lang w:val="ru-RU"/>
        </w:rPr>
      </w:pPr>
      <w:r w:rsidRPr="00517211">
        <w:rPr>
          <w:lang w:val="ru-RU"/>
        </w:rPr>
        <w:t>На данный момент, другие опции не реализованы, т.е. облучение идет одной частицей на пучок.</w:t>
      </w:r>
    </w:p>
    <w:p w:rsidR="0029436B" w:rsidRPr="00DA777A" w:rsidRDefault="00681DF4" w:rsidP="00F87CE8">
      <w:pPr>
        <w:rPr>
          <w:lang w:val="ru-RU"/>
        </w:rPr>
      </w:pPr>
      <w:r w:rsidRPr="00DA777A">
        <w:rPr>
          <w:lang w:val="ru-RU"/>
        </w:rPr>
        <w:t>18</w:t>
      </w:r>
      <w:r w:rsidR="0029436B" w:rsidRPr="00DA777A">
        <w:rPr>
          <w:lang w:val="ru-RU"/>
        </w:rPr>
        <w:t xml:space="preserve">) </w:t>
      </w:r>
      <w:r w:rsidR="0029436B" w:rsidRPr="0032497A">
        <w:rPr>
          <w:lang w:val="ru-RU"/>
        </w:rPr>
        <w:t>Тип</w:t>
      </w:r>
      <w:r w:rsidR="0029436B" w:rsidRPr="00DA777A">
        <w:rPr>
          <w:lang w:val="ru-RU"/>
        </w:rPr>
        <w:t xml:space="preserve"> </w:t>
      </w:r>
      <w:r w:rsidR="0029436B" w:rsidRPr="0032497A">
        <w:rPr>
          <w:lang w:val="ru-RU"/>
        </w:rPr>
        <w:t>налетающей</w:t>
      </w:r>
      <w:r w:rsidR="0029436B" w:rsidRPr="00DA777A">
        <w:rPr>
          <w:lang w:val="ru-RU"/>
        </w:rPr>
        <w:t xml:space="preserve"> </w:t>
      </w:r>
      <w:r w:rsidR="0029436B" w:rsidRPr="0032497A">
        <w:rPr>
          <w:lang w:val="ru-RU"/>
        </w:rPr>
        <w:t>частицы</w:t>
      </w:r>
      <w:r w:rsidR="0029436B" w:rsidRPr="00DA777A">
        <w:rPr>
          <w:lang w:val="ru-RU"/>
        </w:rPr>
        <w:t>: 0=</w:t>
      </w:r>
      <w:r w:rsidR="0029436B" w:rsidRPr="0032497A">
        <w:t>photon</w:t>
      </w:r>
      <w:r w:rsidR="0029436B" w:rsidRPr="00DA777A">
        <w:rPr>
          <w:lang w:val="ru-RU"/>
        </w:rPr>
        <w:t>, 1=</w:t>
      </w:r>
      <w:r w:rsidR="0029436B" w:rsidRPr="0032497A">
        <w:t>electron</w:t>
      </w:r>
      <w:r w:rsidR="0029436B" w:rsidRPr="00DA777A">
        <w:rPr>
          <w:lang w:val="ru-RU"/>
        </w:rPr>
        <w:t>, 2=</w:t>
      </w:r>
      <w:r w:rsidR="0029436B" w:rsidRPr="0032497A">
        <w:t>positron</w:t>
      </w:r>
      <w:r w:rsidR="0029436B" w:rsidRPr="00DA777A">
        <w:rPr>
          <w:lang w:val="ru-RU"/>
        </w:rPr>
        <w:t>, 3=</w:t>
      </w:r>
      <w:r w:rsidR="0029436B" w:rsidRPr="0032497A">
        <w:t>SHI</w:t>
      </w:r>
    </w:p>
    <w:p w:rsidR="0029436B" w:rsidRPr="00517211" w:rsidRDefault="00681DF4" w:rsidP="00F87CE8">
      <w:pPr>
        <w:rPr>
          <w:lang w:val="ru-RU"/>
        </w:rPr>
      </w:pPr>
      <w:r>
        <w:rPr>
          <w:lang w:val="ru-RU"/>
        </w:rPr>
        <w:t>19</w:t>
      </w:r>
      <w:r w:rsidR="0029436B" w:rsidRPr="0032497A">
        <w:rPr>
          <w:lang w:val="ru-RU"/>
        </w:rPr>
        <w:t xml:space="preserve">) </w:t>
      </w:r>
      <w:r w:rsidR="00517211">
        <w:rPr>
          <w:lang w:val="ru-RU"/>
        </w:rPr>
        <w:t>Три числа – к</w:t>
      </w:r>
      <w:r w:rsidR="0029436B" w:rsidRPr="0032497A">
        <w:rPr>
          <w:lang w:val="ru-RU"/>
        </w:rPr>
        <w:t>оординаты удара частицы о «пов</w:t>
      </w:r>
      <w:r w:rsidR="00517211">
        <w:rPr>
          <w:lang w:val="ru-RU"/>
        </w:rPr>
        <w:t xml:space="preserve">ерхность» материала в анстремах вдоль </w:t>
      </w:r>
      <w:r w:rsidR="00517211">
        <w:t>X</w:t>
      </w:r>
      <w:r w:rsidR="00517211">
        <w:rPr>
          <w:lang w:val="ru-RU"/>
        </w:rPr>
        <w:t xml:space="preserve">, </w:t>
      </w:r>
      <w:r w:rsidR="00517211">
        <w:t>Y</w:t>
      </w:r>
      <w:r w:rsidR="00517211">
        <w:rPr>
          <w:lang w:val="ru-RU"/>
        </w:rPr>
        <w:t xml:space="preserve"> и </w:t>
      </w:r>
      <w:r w:rsidR="00517211">
        <w:t>Z</w:t>
      </w:r>
      <w:r w:rsidR="00517211" w:rsidRPr="00517211">
        <w:rPr>
          <w:lang w:val="ru-RU"/>
        </w:rPr>
        <w:t>.</w:t>
      </w:r>
    </w:p>
    <w:p w:rsidR="0029436B" w:rsidRDefault="00681DF4" w:rsidP="00F87CE8">
      <w:pPr>
        <w:rPr>
          <w:lang w:val="ru-RU"/>
        </w:rPr>
      </w:pPr>
      <w:r w:rsidRPr="00681DF4">
        <w:rPr>
          <w:lang w:val="ru-RU"/>
        </w:rPr>
        <w:t>20</w:t>
      </w:r>
      <w:r w:rsidR="00517211" w:rsidRPr="0032497A">
        <w:rPr>
          <w:lang w:val="ru-RU"/>
        </w:rPr>
        <w:t xml:space="preserve">) </w:t>
      </w:r>
      <w:r w:rsidR="00517211">
        <w:rPr>
          <w:lang w:val="ru-RU"/>
        </w:rPr>
        <w:t>Три числа – р</w:t>
      </w:r>
      <w:r w:rsidR="0029436B" w:rsidRPr="0032497A">
        <w:rPr>
          <w:lang w:val="ru-RU"/>
        </w:rPr>
        <w:t>азброс координат</w:t>
      </w:r>
      <w:r w:rsidR="00517211">
        <w:rPr>
          <w:lang w:val="ru-RU"/>
        </w:rPr>
        <w:t xml:space="preserve"> вдоль </w:t>
      </w:r>
      <w:r w:rsidR="00517211">
        <w:t>X</w:t>
      </w:r>
      <w:r w:rsidR="00517211">
        <w:rPr>
          <w:lang w:val="ru-RU"/>
        </w:rPr>
        <w:t xml:space="preserve">, </w:t>
      </w:r>
      <w:r w:rsidR="00517211">
        <w:t>Y</w:t>
      </w:r>
      <w:r w:rsidR="00517211">
        <w:rPr>
          <w:lang w:val="ru-RU"/>
        </w:rPr>
        <w:t xml:space="preserve"> и </w:t>
      </w:r>
      <w:r w:rsidR="00517211">
        <w:t>Z</w:t>
      </w:r>
      <w:r w:rsidR="00517211">
        <w:rPr>
          <w:lang w:val="ru-RU"/>
        </w:rPr>
        <w:t>, е</w:t>
      </w:r>
      <w:r w:rsidR="0029436B" w:rsidRPr="0032497A">
        <w:rPr>
          <w:lang w:val="ru-RU"/>
        </w:rPr>
        <w:t>сли хочется смоделировать пучок –</w:t>
      </w:r>
      <w:r w:rsidR="00517211">
        <w:rPr>
          <w:lang w:val="ru-RU"/>
        </w:rPr>
        <w:t xml:space="preserve"> </w:t>
      </w:r>
      <w:r w:rsidR="0029436B" w:rsidRPr="0032497A">
        <w:rPr>
          <w:lang w:val="ru-RU"/>
        </w:rPr>
        <w:t>т.е. каждая МК итерация будет помещать налетающую частицу не точно в указанные координаты, а вокруг них, с указанным разбросом. Можно задать нули, чтобы разброса не было.</w:t>
      </w:r>
    </w:p>
    <w:p w:rsidR="006A212D" w:rsidRPr="006A212D" w:rsidRDefault="006A212D" w:rsidP="00F87CE8">
      <w:pPr>
        <w:rPr>
          <w:lang w:val="ru-RU"/>
        </w:rPr>
      </w:pPr>
      <w:r>
        <w:rPr>
          <w:lang w:val="ru-RU"/>
        </w:rPr>
        <w:lastRenderedPageBreak/>
        <w:t xml:space="preserve">Эта опция позволяет смоделировать пучок </w:t>
      </w:r>
      <w:r w:rsidRPr="006A212D">
        <w:rPr>
          <w:i/>
          <w:lang w:val="ru-RU"/>
        </w:rPr>
        <w:t>невзаимодействующих</w:t>
      </w:r>
      <w:r>
        <w:rPr>
          <w:lang w:val="ru-RU"/>
        </w:rPr>
        <w:t xml:space="preserve"> частиц, т.е. просто усреднение точки прилета частицы, но не взаимодействией эффектов между частицами в пучке, как будто каждая частица прилетает в невозмущенный материал.</w:t>
      </w:r>
    </w:p>
    <w:p w:rsidR="00D53BB3" w:rsidRDefault="0029436B" w:rsidP="00F87CE8">
      <w:pPr>
        <w:rPr>
          <w:lang w:val="ru-RU"/>
        </w:rPr>
      </w:pPr>
      <w:r w:rsidRPr="00D53BB3">
        <w:rPr>
          <w:lang w:val="ru-RU"/>
        </w:rPr>
        <w:t>2</w:t>
      </w:r>
      <w:r w:rsidR="00681DF4">
        <w:rPr>
          <w:lang w:val="ru-RU"/>
        </w:rPr>
        <w:t>1</w:t>
      </w:r>
      <w:r w:rsidRPr="00D53BB3">
        <w:rPr>
          <w:lang w:val="ru-RU"/>
        </w:rPr>
        <w:t xml:space="preserve">) </w:t>
      </w:r>
      <w:r w:rsidR="00582DF6">
        <w:rPr>
          <w:lang w:val="ru-RU"/>
        </w:rPr>
        <w:t>Два</w:t>
      </w:r>
      <w:r w:rsidR="00582DF6" w:rsidRPr="00D53BB3">
        <w:rPr>
          <w:lang w:val="ru-RU"/>
        </w:rPr>
        <w:t xml:space="preserve"> </w:t>
      </w:r>
      <w:r w:rsidR="00582DF6">
        <w:rPr>
          <w:lang w:val="ru-RU"/>
        </w:rPr>
        <w:t>числа</w:t>
      </w:r>
      <w:r w:rsidR="00582DF6" w:rsidRPr="00D53BB3">
        <w:rPr>
          <w:lang w:val="ru-RU"/>
        </w:rPr>
        <w:t xml:space="preserve"> – </w:t>
      </w:r>
      <w:r w:rsidR="00582DF6">
        <w:rPr>
          <w:lang w:val="ru-RU"/>
        </w:rPr>
        <w:t>углы</w:t>
      </w:r>
      <w:r w:rsidR="00582DF6" w:rsidRPr="00D53BB3">
        <w:rPr>
          <w:lang w:val="ru-RU"/>
        </w:rPr>
        <w:t xml:space="preserve"> </w:t>
      </w:r>
      <w:r w:rsidRPr="0032497A">
        <w:rPr>
          <w:lang w:val="ru-RU"/>
        </w:rPr>
        <w:t>падения</w:t>
      </w:r>
      <w:r w:rsidRPr="00D53BB3">
        <w:rPr>
          <w:lang w:val="ru-RU"/>
        </w:rPr>
        <w:t xml:space="preserve"> </w:t>
      </w:r>
      <w:r w:rsidRPr="0032497A">
        <w:rPr>
          <w:lang w:val="ru-RU"/>
        </w:rPr>
        <w:t>частицы</w:t>
      </w:r>
      <w:r w:rsidR="00D53BB3">
        <w:rPr>
          <w:lang w:val="ru-RU"/>
        </w:rPr>
        <w:t>:</w:t>
      </w:r>
      <w:r w:rsidR="00D53BB3" w:rsidRPr="00D53BB3">
        <w:rPr>
          <w:lang w:val="ru-RU"/>
        </w:rPr>
        <w:t xml:space="preserve"> [</w:t>
      </w:r>
      <w:r w:rsidR="00D53BB3" w:rsidRPr="00D53BB3">
        <w:t>degrees</w:t>
      </w:r>
      <w:r w:rsidR="00D53BB3" w:rsidRPr="00D53BB3">
        <w:rPr>
          <w:lang w:val="ru-RU"/>
        </w:rPr>
        <w:t xml:space="preserve">] </w:t>
      </w:r>
      <w:r w:rsidR="00D53BB3" w:rsidRPr="00D53BB3">
        <w:t>from</w:t>
      </w:r>
      <w:r w:rsidR="00D53BB3" w:rsidRPr="00D53BB3">
        <w:rPr>
          <w:lang w:val="ru-RU"/>
        </w:rPr>
        <w:t xml:space="preserve"> </w:t>
      </w:r>
      <w:r w:rsidR="00D53BB3" w:rsidRPr="00D53BB3">
        <w:t>Z</w:t>
      </w:r>
      <w:r w:rsidR="00D53BB3" w:rsidRPr="00D53BB3">
        <w:rPr>
          <w:lang w:val="ru-RU"/>
        </w:rPr>
        <w:t xml:space="preserve"> [0:180], </w:t>
      </w:r>
      <w:r w:rsidR="00D53BB3" w:rsidRPr="00D53BB3">
        <w:t>from</w:t>
      </w:r>
      <w:r w:rsidR="00D53BB3" w:rsidRPr="00D53BB3">
        <w:rPr>
          <w:lang w:val="ru-RU"/>
        </w:rPr>
        <w:t xml:space="preserve"> </w:t>
      </w:r>
      <w:r w:rsidR="00D53BB3" w:rsidRPr="00D53BB3">
        <w:t>Y</w:t>
      </w:r>
      <w:r w:rsidR="00D53BB3" w:rsidRPr="00D53BB3">
        <w:rPr>
          <w:lang w:val="ru-RU"/>
        </w:rPr>
        <w:t xml:space="preserve"> [0:360]</w:t>
      </w:r>
    </w:p>
    <w:p w:rsidR="0029436B" w:rsidRPr="00D53BB3" w:rsidRDefault="00681DF4" w:rsidP="00F87CE8">
      <w:pPr>
        <w:rPr>
          <w:lang w:val="ru-RU"/>
        </w:rPr>
      </w:pPr>
      <w:r>
        <w:rPr>
          <w:lang w:val="ru-RU"/>
        </w:rPr>
        <w:t>22</w:t>
      </w:r>
      <w:r w:rsidR="0029436B" w:rsidRPr="00D53BB3">
        <w:rPr>
          <w:lang w:val="ru-RU"/>
        </w:rPr>
        <w:t xml:space="preserve">) </w:t>
      </w:r>
      <w:r w:rsidR="0029436B" w:rsidRPr="0032497A">
        <w:rPr>
          <w:lang w:val="ru-RU"/>
        </w:rPr>
        <w:t>Энергия</w:t>
      </w:r>
      <w:r w:rsidR="0029436B" w:rsidRPr="00D53BB3">
        <w:rPr>
          <w:lang w:val="ru-RU"/>
        </w:rPr>
        <w:t xml:space="preserve"> </w:t>
      </w:r>
      <w:r w:rsidR="0029436B" w:rsidRPr="0032497A">
        <w:rPr>
          <w:lang w:val="ru-RU"/>
        </w:rPr>
        <w:t>частицы</w:t>
      </w:r>
      <w:r w:rsidR="0029436B" w:rsidRPr="00D53BB3">
        <w:rPr>
          <w:lang w:val="ru-RU"/>
        </w:rPr>
        <w:t xml:space="preserve"> </w:t>
      </w:r>
      <w:r w:rsidR="0029436B" w:rsidRPr="0032497A">
        <w:rPr>
          <w:lang w:val="ru-RU"/>
        </w:rPr>
        <w:t>в</w:t>
      </w:r>
      <w:r w:rsidR="0029436B" w:rsidRPr="00D53BB3">
        <w:rPr>
          <w:lang w:val="ru-RU"/>
        </w:rPr>
        <w:t xml:space="preserve"> [</w:t>
      </w:r>
      <w:r w:rsidR="0029436B" w:rsidRPr="0032497A">
        <w:t>eV</w:t>
      </w:r>
      <w:r w:rsidR="0029436B" w:rsidRPr="00D53BB3">
        <w:rPr>
          <w:lang w:val="ru-RU"/>
        </w:rPr>
        <w:t>]</w:t>
      </w:r>
    </w:p>
    <w:p w:rsidR="0029436B" w:rsidRPr="0032497A" w:rsidRDefault="00681DF4" w:rsidP="00F87CE8">
      <w:pPr>
        <w:rPr>
          <w:lang w:val="ru-RU"/>
        </w:rPr>
      </w:pPr>
      <w:r>
        <w:rPr>
          <w:lang w:val="ru-RU"/>
        </w:rPr>
        <w:t>23</w:t>
      </w:r>
      <w:r w:rsidR="007C3E2E">
        <w:rPr>
          <w:lang w:val="ru-RU"/>
        </w:rPr>
        <w:t>) Разброс по энергии</w:t>
      </w:r>
      <w:r w:rsidR="0029436B" w:rsidRPr="0032497A">
        <w:rPr>
          <w:lang w:val="ru-RU"/>
        </w:rPr>
        <w:t xml:space="preserve">, если хочется </w:t>
      </w:r>
      <w:r w:rsidR="007C3E2E">
        <w:rPr>
          <w:lang w:val="ru-RU"/>
        </w:rPr>
        <w:t xml:space="preserve">эффективно </w:t>
      </w:r>
      <w:r w:rsidR="0029436B" w:rsidRPr="0032497A">
        <w:rPr>
          <w:lang w:val="ru-RU"/>
        </w:rPr>
        <w:t>моделировать пучок [</w:t>
      </w:r>
      <w:r w:rsidR="0029436B" w:rsidRPr="0032497A">
        <w:t>eV</w:t>
      </w:r>
      <w:r w:rsidR="0029436B" w:rsidRPr="0032497A">
        <w:rPr>
          <w:lang w:val="ru-RU"/>
        </w:rPr>
        <w:t>]</w:t>
      </w:r>
    </w:p>
    <w:p w:rsidR="0029436B" w:rsidRPr="0032497A" w:rsidRDefault="00681DF4" w:rsidP="00F87CE8">
      <w:pPr>
        <w:rPr>
          <w:lang w:val="ru-RU"/>
        </w:rPr>
      </w:pPr>
      <w:r w:rsidRPr="00DA777A">
        <w:rPr>
          <w:lang w:val="ru-RU"/>
        </w:rPr>
        <w:t>24</w:t>
      </w:r>
      <w:r w:rsidR="007C3E2E" w:rsidRPr="00DA777A">
        <w:rPr>
          <w:lang w:val="ru-RU"/>
        </w:rPr>
        <w:t xml:space="preserve">) </w:t>
      </w:r>
      <w:r w:rsidR="007C3E2E" w:rsidRPr="0017370A">
        <w:rPr>
          <w:lang w:val="ru-RU"/>
        </w:rPr>
        <w:t>Время</w:t>
      </w:r>
      <w:r w:rsidR="007C3E2E" w:rsidRPr="00DA777A">
        <w:rPr>
          <w:lang w:val="ru-RU"/>
        </w:rPr>
        <w:t xml:space="preserve"> </w:t>
      </w:r>
      <w:r w:rsidR="007C3E2E" w:rsidRPr="0017370A">
        <w:rPr>
          <w:lang w:val="ru-RU"/>
        </w:rPr>
        <w:t>прилёта</w:t>
      </w:r>
      <w:r w:rsidR="007C3E2E" w:rsidRPr="00DA777A">
        <w:rPr>
          <w:lang w:val="ru-RU"/>
        </w:rPr>
        <w:t xml:space="preserve"> </w:t>
      </w:r>
      <w:r w:rsidR="007C3E2E" w:rsidRPr="0017370A">
        <w:rPr>
          <w:lang w:val="ru-RU"/>
        </w:rPr>
        <w:t>частицы</w:t>
      </w:r>
      <w:r w:rsidR="0029436B" w:rsidRPr="00DA777A">
        <w:rPr>
          <w:lang w:val="ru-RU"/>
        </w:rPr>
        <w:t xml:space="preserve"> </w:t>
      </w:r>
      <w:r w:rsidR="0029436B" w:rsidRPr="0032497A">
        <w:rPr>
          <w:lang w:val="ru-RU"/>
        </w:rPr>
        <w:t>в</w:t>
      </w:r>
      <w:r w:rsidR="0029436B" w:rsidRPr="00DA777A">
        <w:rPr>
          <w:lang w:val="ru-RU"/>
        </w:rPr>
        <w:t xml:space="preserve"> [</w:t>
      </w:r>
      <w:r w:rsidR="0029436B" w:rsidRPr="0032497A">
        <w:t>fs</w:t>
      </w:r>
      <w:r w:rsidR="0029436B" w:rsidRPr="00DA777A">
        <w:rPr>
          <w:lang w:val="ru-RU"/>
        </w:rPr>
        <w:t xml:space="preserve">] </w:t>
      </w:r>
      <w:r w:rsidR="0029436B" w:rsidRPr="0032497A">
        <w:t>arrival</w:t>
      </w:r>
      <w:r w:rsidR="0029436B" w:rsidRPr="00DA777A">
        <w:rPr>
          <w:lang w:val="ru-RU"/>
        </w:rPr>
        <w:t xml:space="preserve"> </w:t>
      </w:r>
      <w:r w:rsidR="0029436B" w:rsidRPr="0032497A">
        <w:t>time</w:t>
      </w:r>
      <w:r w:rsidR="0029436B" w:rsidRPr="00DA777A">
        <w:rPr>
          <w:lang w:val="ru-RU"/>
        </w:rPr>
        <w:t xml:space="preserve"> </w:t>
      </w:r>
      <w:r w:rsidR="0029436B" w:rsidRPr="0032497A">
        <w:t>of</w:t>
      </w:r>
      <w:r w:rsidR="0029436B" w:rsidRPr="00DA777A">
        <w:rPr>
          <w:lang w:val="ru-RU"/>
        </w:rPr>
        <w:t xml:space="preserve"> </w:t>
      </w:r>
      <w:r w:rsidR="0029436B" w:rsidRPr="0032497A">
        <w:t>the</w:t>
      </w:r>
      <w:r w:rsidR="0029436B" w:rsidRPr="00DA777A">
        <w:rPr>
          <w:lang w:val="ru-RU"/>
        </w:rPr>
        <w:t xml:space="preserve"> </w:t>
      </w:r>
      <w:r w:rsidR="00EC212D" w:rsidRPr="0032497A">
        <w:t>incoming</w:t>
      </w:r>
      <w:r w:rsidR="0029436B" w:rsidRPr="00DA777A">
        <w:rPr>
          <w:lang w:val="ru-RU"/>
        </w:rPr>
        <w:t xml:space="preserve"> </w:t>
      </w:r>
      <w:r w:rsidR="0029436B" w:rsidRPr="0032497A">
        <w:t>particle</w:t>
      </w:r>
      <w:r w:rsidR="0029436B" w:rsidRPr="00DA777A">
        <w:rPr>
          <w:lang w:val="ru-RU"/>
        </w:rPr>
        <w:t xml:space="preserve"> / </w:t>
      </w:r>
      <w:r w:rsidR="0029436B" w:rsidRPr="0032497A">
        <w:t>center</w:t>
      </w:r>
      <w:r w:rsidR="0029436B" w:rsidRPr="00DA777A">
        <w:rPr>
          <w:lang w:val="ru-RU"/>
        </w:rPr>
        <w:t xml:space="preserve"> </w:t>
      </w:r>
      <w:r w:rsidR="0029436B" w:rsidRPr="0032497A">
        <w:t>of</w:t>
      </w:r>
      <w:r w:rsidR="0029436B" w:rsidRPr="00DA777A">
        <w:rPr>
          <w:lang w:val="ru-RU"/>
        </w:rPr>
        <w:t xml:space="preserve"> </w:t>
      </w:r>
      <w:r w:rsidR="0029436B" w:rsidRPr="0032497A">
        <w:t>the</w:t>
      </w:r>
      <w:r w:rsidR="0029436B" w:rsidRPr="00DA777A">
        <w:rPr>
          <w:lang w:val="ru-RU"/>
        </w:rPr>
        <w:t xml:space="preserve"> </w:t>
      </w:r>
      <w:r w:rsidR="0029436B" w:rsidRPr="0032497A">
        <w:t>pulse</w:t>
      </w:r>
      <w:r w:rsidR="00E66FA4" w:rsidRPr="00DA777A">
        <w:rPr>
          <w:lang w:val="ru-RU"/>
        </w:rPr>
        <w:t xml:space="preserve">. </w:t>
      </w:r>
      <w:r w:rsidR="00E66FA4" w:rsidRPr="0032497A">
        <w:rPr>
          <w:lang w:val="ru-RU"/>
        </w:rPr>
        <w:t>Позволяет делать задержку между пролетом нескольких частиц, если указано больше одной налетающей частицы</w:t>
      </w:r>
      <w:r w:rsidR="007C3E2E" w:rsidRPr="007C3E2E">
        <w:rPr>
          <w:lang w:val="ru-RU"/>
        </w:rPr>
        <w:t>/</w:t>
      </w:r>
      <w:r w:rsidR="007C3E2E">
        <w:rPr>
          <w:lang w:val="ru-RU"/>
        </w:rPr>
        <w:t>пучка</w:t>
      </w:r>
      <w:r w:rsidR="00E66FA4" w:rsidRPr="0032497A">
        <w:rPr>
          <w:lang w:val="ru-RU"/>
        </w:rPr>
        <w:t>.</w:t>
      </w:r>
    </w:p>
    <w:p w:rsidR="0029436B" w:rsidRPr="0032497A" w:rsidRDefault="00681DF4" w:rsidP="00F87CE8">
      <w:pPr>
        <w:rPr>
          <w:lang w:val="ru-RU"/>
        </w:rPr>
      </w:pPr>
      <w:r>
        <w:rPr>
          <w:lang w:val="ru-RU"/>
        </w:rPr>
        <w:t>25</w:t>
      </w:r>
      <w:r w:rsidR="00E66FA4" w:rsidRPr="0032497A">
        <w:rPr>
          <w:lang w:val="ru-RU"/>
        </w:rPr>
        <w:t xml:space="preserve">) Длительность </w:t>
      </w:r>
      <w:r w:rsidR="00582DF6">
        <w:rPr>
          <w:lang w:val="ru-RU"/>
        </w:rPr>
        <w:t xml:space="preserve">импульса </w:t>
      </w:r>
      <w:r w:rsidR="00E66FA4" w:rsidRPr="0032497A">
        <w:rPr>
          <w:lang w:val="ru-RU"/>
        </w:rPr>
        <w:t xml:space="preserve">в </w:t>
      </w:r>
      <w:r w:rsidR="0029436B" w:rsidRPr="0032497A">
        <w:rPr>
          <w:lang w:val="ru-RU"/>
        </w:rPr>
        <w:t>[</w:t>
      </w:r>
      <w:r w:rsidR="0029436B" w:rsidRPr="0032497A">
        <w:t>fs</w:t>
      </w:r>
      <w:r w:rsidR="0029436B" w:rsidRPr="0032497A">
        <w:rPr>
          <w:lang w:val="ru-RU"/>
        </w:rPr>
        <w:t>]</w:t>
      </w:r>
      <w:r w:rsidR="00582DF6">
        <w:rPr>
          <w:lang w:val="ru-RU"/>
        </w:rPr>
        <w:t xml:space="preserve"> – разброс во времени прилета частицы, который будет задаваться в каждой отдельной итерации МК.</w:t>
      </w:r>
    </w:p>
    <w:p w:rsidR="00E66FA4" w:rsidRPr="009C60AE" w:rsidRDefault="00E66FA4" w:rsidP="00F87CE8">
      <w:pPr>
        <w:rPr>
          <w:lang w:val="ru-RU"/>
        </w:rPr>
      </w:pPr>
      <w:r w:rsidRPr="0032497A">
        <w:rPr>
          <w:lang w:val="ru-RU"/>
        </w:rPr>
        <w:t>Следующие две строки используются только для БТИ</w:t>
      </w:r>
      <w:r w:rsidRPr="009C60AE">
        <w:rPr>
          <w:lang w:val="ru-RU"/>
        </w:rPr>
        <w:t>. Если указанная частица – фотон, электрон, или что-то еще, то этих строк быть не должно:</w:t>
      </w:r>
    </w:p>
    <w:p w:rsidR="0029436B" w:rsidRPr="009C60AE" w:rsidRDefault="00681DF4" w:rsidP="00F87CE8">
      <w:pPr>
        <w:rPr>
          <w:lang w:val="ru-RU"/>
        </w:rPr>
      </w:pPr>
      <w:r>
        <w:rPr>
          <w:lang w:val="ru-RU"/>
        </w:rPr>
        <w:t>26</w:t>
      </w:r>
      <w:r w:rsidR="00E66FA4" w:rsidRPr="009C60AE">
        <w:rPr>
          <w:lang w:val="ru-RU"/>
        </w:rPr>
        <w:t>) Если указанная частица – БТИ, то в этой строке указывается его атомный номер.</w:t>
      </w:r>
    </w:p>
    <w:p w:rsidR="0029436B" w:rsidRPr="009C60AE" w:rsidRDefault="00681DF4" w:rsidP="00F87CE8">
      <w:pPr>
        <w:rPr>
          <w:lang w:val="ru-RU"/>
        </w:rPr>
      </w:pPr>
      <w:r>
        <w:rPr>
          <w:lang w:val="ru-RU"/>
        </w:rPr>
        <w:t>27</w:t>
      </w:r>
      <w:r w:rsidR="00E66FA4" w:rsidRPr="009C60AE">
        <w:rPr>
          <w:lang w:val="ru-RU"/>
        </w:rPr>
        <w:t>) Два числа: заряд БТИ в [</w:t>
      </w:r>
      <w:r w:rsidR="00E66FA4" w:rsidRPr="009C60AE">
        <w:t>e</w:t>
      </w:r>
      <w:r w:rsidR="00E66FA4" w:rsidRPr="009C60AE">
        <w:rPr>
          <w:lang w:val="ru-RU"/>
        </w:rPr>
        <w:t xml:space="preserve">], и его масса в </w:t>
      </w:r>
      <w:r w:rsidR="0029436B" w:rsidRPr="009C60AE">
        <w:rPr>
          <w:lang w:val="ru-RU"/>
        </w:rPr>
        <w:t>[</w:t>
      </w:r>
      <w:r w:rsidR="0029436B" w:rsidRPr="009C60AE">
        <w:t>a</w:t>
      </w:r>
      <w:r w:rsidR="0029436B" w:rsidRPr="009C60AE">
        <w:rPr>
          <w:lang w:val="ru-RU"/>
        </w:rPr>
        <w:t>.</w:t>
      </w:r>
      <w:r w:rsidR="0029436B" w:rsidRPr="009C60AE">
        <w:t>m</w:t>
      </w:r>
      <w:r w:rsidR="0029436B" w:rsidRPr="009C60AE">
        <w:rPr>
          <w:lang w:val="ru-RU"/>
        </w:rPr>
        <w:t>.</w:t>
      </w:r>
      <w:r w:rsidR="0029436B" w:rsidRPr="009C60AE">
        <w:t>u</w:t>
      </w:r>
      <w:r w:rsidR="0029436B" w:rsidRPr="009C60AE">
        <w:rPr>
          <w:lang w:val="ru-RU"/>
        </w:rPr>
        <w:t>]</w:t>
      </w:r>
      <w:r w:rsidR="009C60AE" w:rsidRPr="009C60AE">
        <w:rPr>
          <w:lang w:val="ru-RU"/>
        </w:rPr>
        <w:t xml:space="preserve">. Они используются, только если в файле </w:t>
      </w:r>
      <w:r w:rsidR="009C60AE" w:rsidRPr="009C60AE">
        <w:t>NUMERICAL</w:t>
      </w:r>
      <w:r w:rsidR="009C60AE" w:rsidRPr="009C60AE">
        <w:rPr>
          <w:lang w:val="ru-RU"/>
        </w:rPr>
        <w:t>_</w:t>
      </w:r>
      <w:r w:rsidR="009C60AE" w:rsidRPr="009C60AE">
        <w:t>PARAMETERS</w:t>
      </w:r>
      <w:r w:rsidR="009C60AE" w:rsidRPr="009C60AE">
        <w:rPr>
          <w:lang w:val="ru-RU"/>
        </w:rPr>
        <w:t>.</w:t>
      </w:r>
      <w:r w:rsidR="009C60AE" w:rsidRPr="009C60AE">
        <w:t>txt</w:t>
      </w:r>
      <w:r w:rsidR="009C60AE" w:rsidRPr="009C60AE">
        <w:rPr>
          <w:lang w:val="ru-RU"/>
        </w:rPr>
        <w:t xml:space="preserve"> (ниже) указана модель фиксированного щаряда БТИ. Для того, чтобы использовать массу атома из файла с периодической таблицей INPUT_atomic_data.dat, упомянутого выше, в этой строке нужно указать отрицательную величину для массы. </w:t>
      </w:r>
    </w:p>
    <w:p w:rsidR="00E66FA4" w:rsidRPr="0032497A" w:rsidRDefault="00E66FA4" w:rsidP="00F87CE8">
      <w:pPr>
        <w:rPr>
          <w:lang w:val="ru-RU"/>
        </w:rPr>
      </w:pPr>
      <w:r w:rsidRPr="0032497A">
        <w:rPr>
          <w:lang w:val="ru-RU"/>
        </w:rPr>
        <w:t xml:space="preserve">Дальше следуют точно такие же строки с </w:t>
      </w:r>
      <w:r w:rsidR="009C60AE">
        <w:rPr>
          <w:lang w:val="ru-RU"/>
        </w:rPr>
        <w:t>14 по 24 (или 26)</w:t>
      </w:r>
      <w:r w:rsidRPr="0032497A">
        <w:rPr>
          <w:lang w:val="ru-RU"/>
        </w:rPr>
        <w:t xml:space="preserve"> для следующей налетающей частицы, если указано больше одной. См. для прим</w:t>
      </w:r>
      <w:r w:rsidR="0032497A">
        <w:rPr>
          <w:lang w:val="ru-RU"/>
        </w:rPr>
        <w:t xml:space="preserve">ера </w:t>
      </w:r>
      <w:r w:rsidR="00337080">
        <w:rPr>
          <w:lang w:val="ru-RU"/>
        </w:rPr>
        <w:fldChar w:fldCharType="begin"/>
      </w:r>
      <w:r w:rsidR="0032497A">
        <w:rPr>
          <w:lang w:val="ru-RU"/>
        </w:rPr>
        <w:instrText xml:space="preserve"> REF _Ref523064580 \h </w:instrText>
      </w:r>
      <w:r w:rsidR="0026767C">
        <w:rPr>
          <w:lang w:val="ru-RU"/>
        </w:rPr>
        <w:instrText xml:space="preserve"> \* MERGEFORMAT </w:instrText>
      </w:r>
      <w:r w:rsidR="00337080">
        <w:rPr>
          <w:lang w:val="ru-RU"/>
        </w:rPr>
      </w:r>
      <w:r w:rsidR="00337080">
        <w:rPr>
          <w:lang w:val="ru-RU"/>
        </w:rPr>
        <w:fldChar w:fldCharType="separate"/>
      </w:r>
      <w:r w:rsidR="008E0E0C">
        <w:t>Figure</w:t>
      </w:r>
      <w:r w:rsidR="008E0E0C" w:rsidRPr="008E0E0C">
        <w:rPr>
          <w:lang w:val="ru-RU"/>
        </w:rPr>
        <w:t xml:space="preserve"> </w:t>
      </w:r>
      <w:r w:rsidR="008E0E0C" w:rsidRPr="008E0E0C">
        <w:rPr>
          <w:noProof/>
          <w:lang w:val="ru-RU"/>
        </w:rPr>
        <w:t>5</w:t>
      </w:r>
      <w:r w:rsidR="00337080">
        <w:rPr>
          <w:lang w:val="ru-RU"/>
        </w:rPr>
        <w:fldChar w:fldCharType="end"/>
      </w:r>
      <w:r w:rsidR="009C60AE">
        <w:rPr>
          <w:lang w:val="ru-RU"/>
        </w:rPr>
        <w:t>.</w:t>
      </w:r>
    </w:p>
    <w:p w:rsidR="00125CEF" w:rsidRPr="00CB3AA2" w:rsidRDefault="00DD1591" w:rsidP="00C831AC">
      <w:pPr>
        <w:pStyle w:val="Heading1"/>
        <w:numPr>
          <w:ilvl w:val="0"/>
          <w:numId w:val="12"/>
        </w:numPr>
      </w:pPr>
      <w:bookmarkStart w:id="45" w:name="_Toc93747229"/>
      <w:r w:rsidRPr="00CB3AA2">
        <w:t xml:space="preserve">Входные данные: </w:t>
      </w:r>
      <w:r w:rsidR="00125CEF" w:rsidRPr="00CB3AA2">
        <w:t>NUMERICAL_PARAMETERS.txt</w:t>
      </w:r>
      <w:bookmarkEnd w:id="45"/>
    </w:p>
    <w:p w:rsidR="0034731F" w:rsidRDefault="00FB0A61" w:rsidP="0034731F">
      <w:pPr>
        <w:rPr>
          <w:lang w:val="ru-RU"/>
        </w:rPr>
      </w:pPr>
      <w:r w:rsidRPr="007D51FF">
        <w:rPr>
          <w:lang w:val="ru-RU"/>
        </w:rPr>
        <w:t>Этот фа</w:t>
      </w:r>
      <w:r w:rsidR="007C3E2E">
        <w:rPr>
          <w:lang w:val="ru-RU"/>
        </w:rPr>
        <w:t>йл содержит всякие детали моделей.</w:t>
      </w:r>
    </w:p>
    <w:p w:rsidR="00AA30E0" w:rsidRDefault="003E62BF" w:rsidP="003E62BF">
      <w:pPr>
        <w:ind w:left="284" w:firstLine="0"/>
        <w:rPr>
          <w:noProof/>
        </w:rPr>
      </w:pPr>
      <w:r>
        <w:rPr>
          <w:noProof/>
        </w:rPr>
        <w:lastRenderedPageBreak/>
        <w:drawing>
          <wp:inline distT="0" distB="0" distL="0" distR="0" wp14:anchorId="7A37F2F2" wp14:editId="40F8C555">
            <wp:extent cx="5287992" cy="2795651"/>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5" t="12784" r="24395" b="17123"/>
                    <a:stretch/>
                  </pic:blipFill>
                  <pic:spPr bwMode="auto">
                    <a:xfrm>
                      <a:off x="0" y="0"/>
                      <a:ext cx="5295565" cy="279965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8882F7" wp14:editId="181AB14D">
            <wp:extent cx="5374257" cy="290900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31" t="12548" r="19869" b="11203"/>
                    <a:stretch/>
                  </pic:blipFill>
                  <pic:spPr bwMode="auto">
                    <a:xfrm>
                      <a:off x="0" y="0"/>
                      <a:ext cx="5383877" cy="2914210"/>
                    </a:xfrm>
                    <a:prstGeom prst="rect">
                      <a:avLst/>
                    </a:prstGeom>
                    <a:ln>
                      <a:noFill/>
                    </a:ln>
                    <a:extLst>
                      <a:ext uri="{53640926-AAD7-44D8-BBD7-CCE9431645EC}">
                        <a14:shadowObscured xmlns:a14="http://schemas.microsoft.com/office/drawing/2010/main"/>
                      </a:ext>
                    </a:extLst>
                  </pic:spPr>
                </pic:pic>
              </a:graphicData>
            </a:graphic>
          </wp:inline>
        </w:drawing>
      </w:r>
    </w:p>
    <w:p w:rsidR="00E33D50" w:rsidRDefault="00E33D50" w:rsidP="00F87CE8">
      <w:pPr>
        <w:pStyle w:val="Caption"/>
      </w:pPr>
      <w:bookmarkStart w:id="46" w:name="_Ref523073450"/>
      <w:r>
        <w:t>Figure</w:t>
      </w:r>
      <w:r w:rsidRPr="00356DB0">
        <w:t xml:space="preserve"> </w:t>
      </w:r>
      <w:r w:rsidR="00297E98">
        <w:fldChar w:fldCharType="begin"/>
      </w:r>
      <w:r w:rsidR="00297E98">
        <w:instrText xml:space="preserve"> SEQ Figure \* ARABIC </w:instrText>
      </w:r>
      <w:r w:rsidR="00297E98">
        <w:fldChar w:fldCharType="separate"/>
      </w:r>
      <w:r w:rsidR="008E0E0C">
        <w:rPr>
          <w:noProof/>
        </w:rPr>
        <w:t>6</w:t>
      </w:r>
      <w:r w:rsidR="00297E98">
        <w:rPr>
          <w:noProof/>
        </w:rPr>
        <w:fldChar w:fldCharType="end"/>
      </w:r>
      <w:bookmarkEnd w:id="46"/>
      <w:r w:rsidRPr="00356DB0">
        <w:t xml:space="preserve">. </w:t>
      </w:r>
      <w:r w:rsidRPr="009F10A8">
        <w:rPr>
          <w:lang w:val="ru-RU"/>
        </w:rPr>
        <w:t>П</w:t>
      </w:r>
      <w:r>
        <w:rPr>
          <w:lang w:val="ru-RU"/>
        </w:rPr>
        <w:t>ример</w:t>
      </w:r>
      <w:r w:rsidRPr="00356DB0">
        <w:t xml:space="preserve"> </w:t>
      </w:r>
      <w:r>
        <w:rPr>
          <w:lang w:val="ru-RU"/>
        </w:rPr>
        <w:t>файла</w:t>
      </w:r>
      <w:r w:rsidRPr="00356DB0">
        <w:t xml:space="preserve"> </w:t>
      </w:r>
      <w:r>
        <w:t>NUMERICAL</w:t>
      </w:r>
      <w:r w:rsidRPr="00356DB0">
        <w:t>_</w:t>
      </w:r>
      <w:r>
        <w:t>PARAMETERS</w:t>
      </w:r>
      <w:r w:rsidRPr="00356DB0">
        <w:t>.</w:t>
      </w:r>
      <w:r>
        <w:t>txt</w:t>
      </w:r>
    </w:p>
    <w:p w:rsidR="00E33D50" w:rsidRPr="00E33D50" w:rsidRDefault="00E33D50" w:rsidP="00F87CE8"/>
    <w:p w:rsidR="00FB0A61" w:rsidRPr="007D51FF" w:rsidRDefault="00FB0A61" w:rsidP="00F87CE8">
      <w:pPr>
        <w:rPr>
          <w:lang w:val="ru-RU"/>
        </w:rPr>
      </w:pPr>
      <w:r w:rsidRPr="007D51FF">
        <w:rPr>
          <w:lang w:val="ru-RU"/>
        </w:rPr>
        <w:t>Файл содержит следующие строки:</w:t>
      </w:r>
    </w:p>
    <w:p w:rsidR="00FB0A61" w:rsidRPr="007D51FF" w:rsidRDefault="00FB0A61" w:rsidP="00C831AC">
      <w:pPr>
        <w:pStyle w:val="ListParagraph"/>
        <w:numPr>
          <w:ilvl w:val="0"/>
          <w:numId w:val="1"/>
        </w:numPr>
        <w:rPr>
          <w:lang w:val="ru-RU"/>
        </w:rPr>
      </w:pPr>
      <w:r w:rsidRPr="007D51FF">
        <w:rPr>
          <w:lang w:val="ru-RU"/>
        </w:rPr>
        <w:t>Комментарий, который программа пропускает</w:t>
      </w:r>
      <w:r w:rsidR="006F1931">
        <w:rPr>
          <w:lang w:val="ru-RU"/>
        </w:rPr>
        <w:t xml:space="preserve"> </w:t>
      </w:r>
      <w:r w:rsidR="006F1931" w:rsidRPr="006F1931">
        <w:rPr>
          <w:lang w:val="ru-RU"/>
        </w:rPr>
        <w:t>::: NUMERICAL PARAMETERS :::</w:t>
      </w:r>
    </w:p>
    <w:p w:rsidR="0068449C" w:rsidRDefault="00FB0A61" w:rsidP="00C831AC">
      <w:pPr>
        <w:pStyle w:val="ListParagraph"/>
        <w:numPr>
          <w:ilvl w:val="0"/>
          <w:numId w:val="1"/>
        </w:numPr>
        <w:rPr>
          <w:lang w:val="ru-RU"/>
        </w:rPr>
      </w:pPr>
      <w:r w:rsidRPr="0068449C">
        <w:rPr>
          <w:lang w:val="ru-RU"/>
        </w:rPr>
        <w:t>Число итераций в МК</w:t>
      </w:r>
      <w:r w:rsidR="0068449C" w:rsidRPr="0068449C">
        <w:rPr>
          <w:lang w:val="ru-RU"/>
        </w:rPr>
        <w:t xml:space="preserve"> (integer)</w:t>
      </w:r>
    </w:p>
    <w:p w:rsidR="00FB0A61" w:rsidRPr="0068449C" w:rsidRDefault="00FB0A61" w:rsidP="00C831AC">
      <w:pPr>
        <w:pStyle w:val="ListParagraph"/>
        <w:numPr>
          <w:ilvl w:val="0"/>
          <w:numId w:val="1"/>
        </w:numPr>
        <w:rPr>
          <w:lang w:val="ru-RU"/>
        </w:rPr>
      </w:pPr>
      <w:r w:rsidRPr="0068449C">
        <w:rPr>
          <w:lang w:val="ru-RU"/>
        </w:rPr>
        <w:t xml:space="preserve">Количество нитей для параллельного вычисления в среде </w:t>
      </w:r>
      <w:r w:rsidRPr="0068449C">
        <w:t>OpenMP</w:t>
      </w:r>
      <w:r w:rsidR="0068449C" w:rsidRPr="0068449C">
        <w:rPr>
          <w:lang w:val="ru-RU"/>
        </w:rPr>
        <w:t xml:space="preserve"> (integer)</w:t>
      </w:r>
      <w:r w:rsidR="0053185F">
        <w:rPr>
          <w:lang w:val="ru-RU"/>
        </w:rPr>
        <w:t>. Указание отрицательного числа задаёт максимальное число нитей на процессоре.</w:t>
      </w:r>
    </w:p>
    <w:p w:rsidR="00957F20" w:rsidRDefault="00FB0A61" w:rsidP="00C831AC">
      <w:pPr>
        <w:pStyle w:val="ListParagraph"/>
        <w:numPr>
          <w:ilvl w:val="0"/>
          <w:numId w:val="1"/>
        </w:numPr>
        <w:rPr>
          <w:lang w:val="ru-RU"/>
        </w:rPr>
      </w:pPr>
      <w:r w:rsidRPr="007D51FF">
        <w:rPr>
          <w:lang w:val="ru-RU"/>
        </w:rPr>
        <w:t xml:space="preserve">Шаг по времени в МД </w:t>
      </w:r>
      <w:r w:rsidR="00957F20">
        <w:rPr>
          <w:lang w:val="ru-RU"/>
        </w:rPr>
        <w:t>можно задать двумя способами:</w:t>
      </w:r>
    </w:p>
    <w:p w:rsidR="00FB0A61" w:rsidRDefault="00957F20" w:rsidP="00957F20">
      <w:pPr>
        <w:pStyle w:val="ListParagraph"/>
        <w:ind w:firstLine="0"/>
        <w:rPr>
          <w:lang w:val="ru-RU"/>
        </w:rPr>
      </w:pPr>
      <w:r>
        <w:rPr>
          <w:lang w:val="ru-RU"/>
        </w:rPr>
        <w:t xml:space="preserve">А) Постоянный шаг в </w:t>
      </w:r>
      <w:r w:rsidR="00FB0A61" w:rsidRPr="007D51FF">
        <w:rPr>
          <w:lang w:val="ru-RU"/>
        </w:rPr>
        <w:t>[</w:t>
      </w:r>
      <w:r w:rsidR="00FB0A61" w:rsidRPr="007D51FF">
        <w:t>fs</w:t>
      </w:r>
      <w:r w:rsidR="00FB0A61" w:rsidRPr="007D51FF">
        <w:rPr>
          <w:lang w:val="ru-RU"/>
        </w:rPr>
        <w:t>]</w:t>
      </w:r>
      <w:r w:rsidR="0068449C" w:rsidRPr="0068449C">
        <w:rPr>
          <w:lang w:val="ru-RU"/>
        </w:rPr>
        <w:t xml:space="preserve"> (</w:t>
      </w:r>
      <w:r w:rsidR="0068449C">
        <w:t>real</w:t>
      </w:r>
      <w:r w:rsidR="0068449C" w:rsidRPr="0068449C">
        <w:rPr>
          <w:lang w:val="ru-RU"/>
        </w:rPr>
        <w:t>)</w:t>
      </w:r>
    </w:p>
    <w:p w:rsidR="00547BF7" w:rsidRDefault="00957F20" w:rsidP="00957F20">
      <w:pPr>
        <w:pStyle w:val="ListParagraph"/>
        <w:ind w:firstLine="0"/>
        <w:rPr>
          <w:lang w:val="ru-RU"/>
        </w:rPr>
      </w:pPr>
      <w:r>
        <w:rPr>
          <w:lang w:val="ru-RU"/>
        </w:rPr>
        <w:t>Б) Имя файла (</w:t>
      </w:r>
      <w:r>
        <w:t>character</w:t>
      </w:r>
      <w:r>
        <w:rPr>
          <w:lang w:val="ru-RU"/>
        </w:rPr>
        <w:t xml:space="preserve">) – в котором указана </w:t>
      </w:r>
      <w:r w:rsidR="00547BF7">
        <w:rPr>
          <w:lang w:val="ru-RU"/>
        </w:rPr>
        <w:t xml:space="preserve">инструкция, как задать и менять шаг </w:t>
      </w:r>
      <w:r>
        <w:rPr>
          <w:lang w:val="ru-RU"/>
        </w:rPr>
        <w:t xml:space="preserve">по времени. В файле должно быть две колонки: в первой указывается момент времени, в который нужно использовать шаг, указанный во второй колонке. </w:t>
      </w:r>
    </w:p>
    <w:p w:rsidR="00957F20" w:rsidRDefault="00957F20" w:rsidP="00957F20">
      <w:pPr>
        <w:pStyle w:val="ListParagraph"/>
        <w:ind w:firstLine="0"/>
        <w:rPr>
          <w:lang w:val="ru-RU"/>
        </w:rPr>
      </w:pPr>
      <w:r>
        <w:rPr>
          <w:lang w:val="ru-RU"/>
        </w:rPr>
        <w:lastRenderedPageBreak/>
        <w:t>Например, мы хотим указать, чтобы расчет начинался с момента времени -100 фс с шагом 1 фс, потом с 0 фс (момент прилета БТИ)</w:t>
      </w:r>
      <w:r w:rsidR="00547BF7">
        <w:rPr>
          <w:lang w:val="ru-RU"/>
        </w:rPr>
        <w:t xml:space="preserve"> мы уменьшим шаг до 0.1</w:t>
      </w:r>
      <w:r w:rsidR="00CF795A">
        <w:rPr>
          <w:lang w:val="ru-RU"/>
        </w:rPr>
        <w:t xml:space="preserve"> фс, а после обмена энергией и небольшого остывания в 50</w:t>
      </w:r>
      <w:r w:rsidR="00547BF7">
        <w:rPr>
          <w:lang w:val="ru-RU"/>
        </w:rPr>
        <w:t>0 фс, снова увеличим до 1 фс – файл должен выглядеть так:</w:t>
      </w:r>
    </w:p>
    <w:p w:rsidR="00547BF7" w:rsidRDefault="00547BF7" w:rsidP="00957F20">
      <w:pPr>
        <w:pStyle w:val="ListParagraph"/>
        <w:ind w:firstLine="0"/>
        <w:rPr>
          <w:lang w:val="ru-RU"/>
        </w:rPr>
      </w:pPr>
      <w:r>
        <w:rPr>
          <w:lang w:val="ru-RU"/>
        </w:rPr>
        <w:t>-100.0</w:t>
      </w:r>
      <w:r>
        <w:rPr>
          <w:lang w:val="ru-RU"/>
        </w:rPr>
        <w:tab/>
        <w:t>1.0</w:t>
      </w:r>
    </w:p>
    <w:p w:rsidR="00547BF7" w:rsidRDefault="00547BF7" w:rsidP="00957F20">
      <w:pPr>
        <w:pStyle w:val="ListParagraph"/>
        <w:ind w:firstLine="0"/>
        <w:rPr>
          <w:lang w:val="ru-RU"/>
        </w:rPr>
      </w:pPr>
      <w:r>
        <w:rPr>
          <w:lang w:val="ru-RU"/>
        </w:rPr>
        <w:t>0.0</w:t>
      </w:r>
      <w:r>
        <w:rPr>
          <w:lang w:val="ru-RU"/>
        </w:rPr>
        <w:tab/>
        <w:t>0.1</w:t>
      </w:r>
    </w:p>
    <w:p w:rsidR="00547BF7" w:rsidRDefault="00CF795A" w:rsidP="00957F20">
      <w:pPr>
        <w:pStyle w:val="ListParagraph"/>
        <w:ind w:firstLine="0"/>
        <w:rPr>
          <w:lang w:val="ru-RU"/>
        </w:rPr>
      </w:pPr>
      <w:r>
        <w:rPr>
          <w:lang w:val="ru-RU"/>
        </w:rPr>
        <w:t>50</w:t>
      </w:r>
      <w:r w:rsidR="00547BF7">
        <w:rPr>
          <w:lang w:val="ru-RU"/>
        </w:rPr>
        <w:t>0.0</w:t>
      </w:r>
      <w:r w:rsidR="00547BF7">
        <w:rPr>
          <w:lang w:val="ru-RU"/>
        </w:rPr>
        <w:tab/>
        <w:t>1.0</w:t>
      </w:r>
    </w:p>
    <w:p w:rsidR="00957F20" w:rsidRPr="00547BF7" w:rsidRDefault="00547BF7" w:rsidP="00957F20">
      <w:pPr>
        <w:pStyle w:val="ListParagraph"/>
        <w:ind w:firstLine="0"/>
        <w:rPr>
          <w:lang w:val="ru-RU"/>
        </w:rPr>
      </w:pPr>
      <w:r>
        <w:rPr>
          <w:lang w:val="ru-RU"/>
        </w:rPr>
        <w:t>Данные в файле имеют более высокий приоритет, чем параметры, указанные в</w:t>
      </w:r>
      <w:r w:rsidRPr="00547BF7">
        <w:rPr>
          <w:lang w:val="ru-RU"/>
        </w:rPr>
        <w:t xml:space="preserve"> </w:t>
      </w:r>
      <w:r>
        <w:t>NUMERICAL</w:t>
      </w:r>
      <w:r w:rsidRPr="00547BF7">
        <w:rPr>
          <w:lang w:val="ru-RU"/>
        </w:rPr>
        <w:t>_</w:t>
      </w:r>
      <w:r>
        <w:t>PARAMETERS</w:t>
      </w:r>
      <w:r>
        <w:rPr>
          <w:lang w:val="ru-RU"/>
        </w:rPr>
        <w:t>, т.е. ТРЕКИС будет использовать начальное время симуляции, заданное в файле, а не то, которое указано в строке 6 ниже.</w:t>
      </w:r>
    </w:p>
    <w:p w:rsidR="00547BF7" w:rsidRDefault="00547BF7" w:rsidP="00957F20">
      <w:pPr>
        <w:pStyle w:val="ListParagraph"/>
        <w:ind w:firstLine="0"/>
        <w:rPr>
          <w:lang w:val="ru-RU"/>
        </w:rPr>
      </w:pPr>
    </w:p>
    <w:p w:rsidR="009C123F" w:rsidRDefault="009C123F" w:rsidP="00C831AC">
      <w:pPr>
        <w:pStyle w:val="ListParagraph"/>
        <w:numPr>
          <w:ilvl w:val="0"/>
          <w:numId w:val="1"/>
        </w:numPr>
        <w:rPr>
          <w:lang w:val="ru-RU"/>
        </w:rPr>
      </w:pPr>
      <w:r w:rsidRPr="009C123F">
        <w:rPr>
          <w:lang w:val="ru-RU"/>
        </w:rPr>
        <w:t xml:space="preserve">В </w:t>
      </w:r>
      <w:r>
        <w:rPr>
          <w:lang w:val="ru-RU"/>
        </w:rPr>
        <w:t>э</w:t>
      </w:r>
      <w:r w:rsidRPr="009C123F">
        <w:rPr>
          <w:lang w:val="ru-RU"/>
        </w:rPr>
        <w:t xml:space="preserve">той строке </w:t>
      </w:r>
      <w:r>
        <w:rPr>
          <w:lang w:val="ru-RU"/>
        </w:rPr>
        <w:t>можно указать частоту вывода данных двумя способави:</w:t>
      </w:r>
    </w:p>
    <w:p w:rsidR="0068449C" w:rsidRDefault="009C123F" w:rsidP="009C123F">
      <w:pPr>
        <w:pStyle w:val="ListParagraph"/>
        <w:ind w:firstLine="0"/>
        <w:rPr>
          <w:lang w:val="ru-RU"/>
        </w:rPr>
      </w:pPr>
      <w:r>
        <w:rPr>
          <w:lang w:val="ru-RU"/>
        </w:rPr>
        <w:t xml:space="preserve">А) </w:t>
      </w:r>
      <w:r w:rsidR="00FB0A61" w:rsidRPr="007D51FF">
        <w:rPr>
          <w:lang w:val="ru-RU"/>
        </w:rPr>
        <w:t>Частота вывода данных</w:t>
      </w:r>
      <w:r w:rsidR="00FB0A61" w:rsidRPr="0068449C">
        <w:rPr>
          <w:lang w:val="ru-RU"/>
        </w:rPr>
        <w:t xml:space="preserve"> [</w:t>
      </w:r>
      <w:r w:rsidR="00FB0A61" w:rsidRPr="007D51FF">
        <w:t>fs</w:t>
      </w:r>
      <w:r w:rsidR="00FB0A61" w:rsidRPr="0068449C">
        <w:rPr>
          <w:lang w:val="ru-RU"/>
        </w:rPr>
        <w:t>]</w:t>
      </w:r>
      <w:r w:rsidR="0068449C" w:rsidRPr="0068449C">
        <w:rPr>
          <w:lang w:val="ru-RU"/>
        </w:rPr>
        <w:t xml:space="preserve"> (</w:t>
      </w:r>
      <w:r w:rsidR="0068449C">
        <w:t>real</w:t>
      </w:r>
      <w:r w:rsidR="0068449C" w:rsidRPr="0068449C">
        <w:rPr>
          <w:lang w:val="ru-RU"/>
        </w:rPr>
        <w:t>)</w:t>
      </w:r>
      <w:r w:rsidR="0003154F" w:rsidRPr="0003154F">
        <w:rPr>
          <w:lang w:val="ru-RU"/>
        </w:rPr>
        <w:t xml:space="preserve"> – </w:t>
      </w:r>
      <w:r w:rsidR="0003154F">
        <w:rPr>
          <w:lang w:val="ru-RU"/>
        </w:rPr>
        <w:t>не может быть меньше шага по времени.</w:t>
      </w:r>
    </w:p>
    <w:p w:rsidR="00E86F7F" w:rsidRDefault="009C123F" w:rsidP="009C123F">
      <w:pPr>
        <w:pStyle w:val="ListParagraph"/>
        <w:ind w:firstLine="0"/>
        <w:rPr>
          <w:lang w:val="ru-RU"/>
        </w:rPr>
      </w:pPr>
      <w:r>
        <w:rPr>
          <w:lang w:val="ru-RU"/>
        </w:rPr>
        <w:t>Б) Имя файла (</w:t>
      </w:r>
      <w:r>
        <w:t>character</w:t>
      </w:r>
      <w:r>
        <w:rPr>
          <w:lang w:val="ru-RU"/>
        </w:rPr>
        <w:t xml:space="preserve">) – в котором указана сетка по времени. Этот файл должен находиться в папке </w:t>
      </w:r>
      <w:r>
        <w:t>INPUT</w:t>
      </w:r>
      <w:r w:rsidRPr="009C123F">
        <w:rPr>
          <w:lang w:val="ru-RU"/>
        </w:rPr>
        <w:t>_</w:t>
      </w:r>
      <w:r>
        <w:t>DATA</w:t>
      </w:r>
      <w:r>
        <w:rPr>
          <w:lang w:val="ru-RU"/>
        </w:rPr>
        <w:t xml:space="preserve">. В файле должна быть представлена как минимум одна колонка. Первая колонка задаёт сетку по времени, как часто выводить данные (фс). Вторая колонка (опциональна) может задавать, как менять шаг по времени в МД (фс) при каждом достижении момента времени вывода данных. </w:t>
      </w:r>
    </w:p>
    <w:p w:rsidR="009C123F" w:rsidRDefault="009C123F" w:rsidP="009C123F">
      <w:pPr>
        <w:pStyle w:val="ListParagraph"/>
        <w:ind w:firstLine="0"/>
        <w:rPr>
          <w:lang w:val="ru-RU"/>
        </w:rPr>
      </w:pPr>
      <w:r>
        <w:rPr>
          <w:lang w:val="ru-RU"/>
        </w:rPr>
        <w:t>Например, если указать сетку:</w:t>
      </w:r>
    </w:p>
    <w:p w:rsidR="009C123F" w:rsidRPr="009C123F" w:rsidRDefault="009C123F" w:rsidP="009C123F">
      <w:pPr>
        <w:pStyle w:val="ListParagraph"/>
        <w:ind w:firstLine="0"/>
        <w:rPr>
          <w:lang w:val="ru-RU"/>
        </w:rPr>
      </w:pPr>
      <w:r w:rsidRPr="009C123F">
        <w:rPr>
          <w:lang w:val="ru-RU"/>
        </w:rPr>
        <w:t>0.1</w:t>
      </w:r>
      <w:r w:rsidRPr="009C123F">
        <w:rPr>
          <w:lang w:val="ru-RU"/>
        </w:rPr>
        <w:tab/>
        <w:t>0.01</w:t>
      </w:r>
    </w:p>
    <w:p w:rsidR="009C123F" w:rsidRPr="009C123F" w:rsidRDefault="009C123F" w:rsidP="009C123F">
      <w:pPr>
        <w:pStyle w:val="ListParagraph"/>
        <w:ind w:firstLine="0"/>
        <w:rPr>
          <w:lang w:val="ru-RU"/>
        </w:rPr>
      </w:pPr>
      <w:r w:rsidRPr="009C123F">
        <w:rPr>
          <w:lang w:val="ru-RU"/>
        </w:rPr>
        <w:t>1.0</w:t>
      </w:r>
      <w:r w:rsidRPr="009C123F">
        <w:rPr>
          <w:lang w:val="ru-RU"/>
        </w:rPr>
        <w:tab/>
        <w:t>0.1</w:t>
      </w:r>
    </w:p>
    <w:p w:rsidR="009C123F" w:rsidRPr="009C123F" w:rsidRDefault="009C123F" w:rsidP="009C123F">
      <w:pPr>
        <w:pStyle w:val="ListParagraph"/>
        <w:ind w:firstLine="0"/>
        <w:rPr>
          <w:lang w:val="ru-RU"/>
        </w:rPr>
      </w:pPr>
      <w:r w:rsidRPr="009C123F">
        <w:rPr>
          <w:lang w:val="ru-RU"/>
        </w:rPr>
        <w:t>10</w:t>
      </w:r>
      <w:r w:rsidRPr="009C123F">
        <w:rPr>
          <w:lang w:val="ru-RU"/>
        </w:rPr>
        <w:tab/>
        <w:t>1</w:t>
      </w:r>
    </w:p>
    <w:p w:rsidR="009C123F" w:rsidRDefault="009C123F" w:rsidP="009C123F">
      <w:pPr>
        <w:pStyle w:val="ListParagraph"/>
        <w:ind w:firstLine="0"/>
        <w:rPr>
          <w:lang w:val="ru-RU"/>
        </w:rPr>
      </w:pPr>
      <w:r w:rsidRPr="009C123F">
        <w:rPr>
          <w:lang w:val="ru-RU"/>
        </w:rPr>
        <w:t>Данные будут выводиться</w:t>
      </w:r>
      <w:r>
        <w:rPr>
          <w:lang w:val="ru-RU"/>
        </w:rPr>
        <w:t xml:space="preserve"> в моменты времени 0.1, 1 и 10 фс, а расчет будет вестись с шагом 0.01 фс до момент</w:t>
      </w:r>
      <w:r w:rsidR="0034731F">
        <w:rPr>
          <w:lang w:val="ru-RU"/>
        </w:rPr>
        <w:t>а</w:t>
      </w:r>
      <w:r>
        <w:rPr>
          <w:lang w:val="ru-RU"/>
        </w:rPr>
        <w:t xml:space="preserve"> </w:t>
      </w:r>
      <w:r w:rsidR="0007059A" w:rsidRPr="0007059A">
        <w:rPr>
          <w:lang w:val="ru-RU"/>
        </w:rPr>
        <w:t>0</w:t>
      </w:r>
      <w:r w:rsidR="0034731F">
        <w:rPr>
          <w:lang w:val="ru-RU"/>
        </w:rPr>
        <w:t>.</w:t>
      </w:r>
      <w:r w:rsidR="0007059A" w:rsidRPr="0007059A">
        <w:rPr>
          <w:lang w:val="ru-RU"/>
        </w:rPr>
        <w:t>1</w:t>
      </w:r>
      <w:r w:rsidR="0034731F">
        <w:rPr>
          <w:lang w:val="ru-RU"/>
        </w:rPr>
        <w:t xml:space="preserve"> фс</w:t>
      </w:r>
      <w:r w:rsidR="005A569E">
        <w:rPr>
          <w:lang w:val="ru-RU"/>
        </w:rPr>
        <w:t xml:space="preserve"> (данные, указанные в одной строке)</w:t>
      </w:r>
      <w:r w:rsidR="0034731F">
        <w:rPr>
          <w:lang w:val="ru-RU"/>
        </w:rPr>
        <w:t xml:space="preserve">, </w:t>
      </w:r>
      <w:r w:rsidR="0007059A">
        <w:rPr>
          <w:lang w:val="ru-RU"/>
        </w:rPr>
        <w:t xml:space="preserve">после этого - </w:t>
      </w:r>
      <w:r w:rsidR="0034731F">
        <w:rPr>
          <w:lang w:val="ru-RU"/>
        </w:rPr>
        <w:t>с шагом 0.1 фс до момента</w:t>
      </w:r>
      <w:r>
        <w:rPr>
          <w:lang w:val="ru-RU"/>
        </w:rPr>
        <w:t xml:space="preserve"> 1 фс, и дальше с шагом 1 фс</w:t>
      </w:r>
      <w:r w:rsidR="0007059A">
        <w:rPr>
          <w:lang w:val="ru-RU"/>
        </w:rPr>
        <w:t xml:space="preserve"> до 10 фс</w:t>
      </w:r>
      <w:r>
        <w:rPr>
          <w:lang w:val="ru-RU"/>
        </w:rPr>
        <w:t>.</w:t>
      </w:r>
    </w:p>
    <w:p w:rsidR="00CC24D2" w:rsidRDefault="00CC24D2" w:rsidP="009C123F">
      <w:pPr>
        <w:pStyle w:val="ListParagraph"/>
        <w:ind w:firstLine="0"/>
        <w:rPr>
          <w:lang w:val="ru-RU"/>
        </w:rPr>
      </w:pPr>
      <w:r>
        <w:rPr>
          <w:lang w:val="ru-RU"/>
        </w:rPr>
        <w:t xml:space="preserve">Если вторая колонка отсутствует, то будет задана только сетка для вывода данных, а шаг МД будет </w:t>
      </w:r>
      <w:r w:rsidR="005763D9">
        <w:rPr>
          <w:lang w:val="ru-RU"/>
        </w:rPr>
        <w:t>постоянным и равным</w:t>
      </w:r>
      <w:r>
        <w:rPr>
          <w:lang w:val="ru-RU"/>
        </w:rPr>
        <w:t xml:space="preserve"> заданному значению в предыдущей строчке файла, и не будет меняться в течение симуляции.</w:t>
      </w:r>
    </w:p>
    <w:p w:rsidR="00A73D24" w:rsidRPr="009C123F" w:rsidRDefault="00A73D24" w:rsidP="009C123F">
      <w:pPr>
        <w:pStyle w:val="ListParagraph"/>
        <w:ind w:firstLine="0"/>
        <w:rPr>
          <w:lang w:val="ru-RU"/>
        </w:rPr>
      </w:pPr>
      <w:r>
        <w:rPr>
          <w:lang w:val="ru-RU"/>
        </w:rPr>
        <w:t>Если в файле что-то задано неверно, то будет использована сетка с постоянным шагом по времени, по умолчанию равным шагу МД.</w:t>
      </w:r>
    </w:p>
    <w:p w:rsidR="003E62BF" w:rsidRDefault="003E62BF" w:rsidP="00C831AC">
      <w:pPr>
        <w:pStyle w:val="ListParagraph"/>
        <w:numPr>
          <w:ilvl w:val="0"/>
          <w:numId w:val="1"/>
        </w:numPr>
        <w:rPr>
          <w:lang w:val="ru-RU"/>
        </w:rPr>
      </w:pPr>
      <w:r>
        <w:rPr>
          <w:lang w:val="ru-RU"/>
        </w:rPr>
        <w:t xml:space="preserve">Начало симуляции </w:t>
      </w:r>
      <w:r w:rsidRPr="003E62BF">
        <w:rPr>
          <w:lang w:val="ru-RU"/>
        </w:rPr>
        <w:t>[</w:t>
      </w:r>
      <w:r>
        <w:t>fs</w:t>
      </w:r>
      <w:r w:rsidRPr="003E62BF">
        <w:rPr>
          <w:lang w:val="ru-RU"/>
        </w:rPr>
        <w:t>]</w:t>
      </w:r>
      <w:r>
        <w:rPr>
          <w:lang w:val="ru-RU"/>
        </w:rPr>
        <w:t xml:space="preserve"> (</w:t>
      </w:r>
      <w:r>
        <w:t>real</w:t>
      </w:r>
      <w:r>
        <w:rPr>
          <w:lang w:val="ru-RU"/>
        </w:rPr>
        <w:t>) – можно начать до прилета частицы, чтобы у атомов в МД было время термализоваться (не имеет смысл без МД модуля)</w:t>
      </w:r>
    </w:p>
    <w:p w:rsidR="0068449C" w:rsidRPr="007D51FF" w:rsidRDefault="003E62BF" w:rsidP="00C831AC">
      <w:pPr>
        <w:pStyle w:val="ListParagraph"/>
        <w:numPr>
          <w:ilvl w:val="0"/>
          <w:numId w:val="1"/>
        </w:numPr>
        <w:rPr>
          <w:lang w:val="ru-RU"/>
        </w:rPr>
      </w:pPr>
      <w:r>
        <w:rPr>
          <w:lang w:val="ru-RU"/>
        </w:rPr>
        <w:t>Конечное время (д</w:t>
      </w:r>
      <w:r w:rsidR="00FB0A61" w:rsidRPr="007D51FF">
        <w:rPr>
          <w:lang w:val="ru-RU"/>
        </w:rPr>
        <w:t>лительность</w:t>
      </w:r>
      <w:r>
        <w:rPr>
          <w:lang w:val="ru-RU"/>
        </w:rPr>
        <w:t>)</w:t>
      </w:r>
      <w:r w:rsidR="00FB0A61" w:rsidRPr="007D51FF">
        <w:rPr>
          <w:lang w:val="ru-RU"/>
        </w:rPr>
        <w:t xml:space="preserve"> симуляции </w:t>
      </w:r>
      <w:r w:rsidR="00FB0A61" w:rsidRPr="003E62BF">
        <w:rPr>
          <w:lang w:val="ru-RU"/>
        </w:rPr>
        <w:t>[</w:t>
      </w:r>
      <w:r w:rsidR="00FB0A61" w:rsidRPr="007D51FF">
        <w:t>fs</w:t>
      </w:r>
      <w:r w:rsidR="00FB0A61" w:rsidRPr="003E62BF">
        <w:rPr>
          <w:lang w:val="ru-RU"/>
        </w:rPr>
        <w:t>]</w:t>
      </w:r>
      <w:r w:rsidR="0068449C" w:rsidRPr="003E62BF">
        <w:rPr>
          <w:lang w:val="ru-RU"/>
        </w:rPr>
        <w:t xml:space="preserve"> </w:t>
      </w:r>
      <w:r w:rsidR="0068449C" w:rsidRPr="0068449C">
        <w:rPr>
          <w:lang w:val="ru-RU"/>
        </w:rPr>
        <w:t>(</w:t>
      </w:r>
      <w:r w:rsidR="0068449C">
        <w:t>real</w:t>
      </w:r>
      <w:r w:rsidR="0068449C" w:rsidRPr="0068449C">
        <w:rPr>
          <w:lang w:val="ru-RU"/>
        </w:rPr>
        <w:t>)</w:t>
      </w:r>
    </w:p>
    <w:p w:rsidR="00FB0A61" w:rsidRPr="007D51FF" w:rsidRDefault="00C448E6" w:rsidP="00C831AC">
      <w:pPr>
        <w:pStyle w:val="ListParagraph"/>
        <w:numPr>
          <w:ilvl w:val="0"/>
          <w:numId w:val="1"/>
        </w:numPr>
        <w:rPr>
          <w:lang w:val="ru-RU"/>
        </w:rPr>
      </w:pPr>
      <w:r w:rsidRPr="007D51FF">
        <w:rPr>
          <w:lang w:val="ru-RU"/>
        </w:rPr>
        <w:t>Включить или отключить МК модуль (1=включить, 0=отключить). Позволяет полностью отключить МК, если нужно посчитать, например, исключительно МД, или другие модули.</w:t>
      </w:r>
    </w:p>
    <w:p w:rsidR="00C448E6" w:rsidRPr="007D51FF" w:rsidRDefault="00C448E6" w:rsidP="00C831AC">
      <w:pPr>
        <w:pStyle w:val="ListParagraph"/>
        <w:numPr>
          <w:ilvl w:val="0"/>
          <w:numId w:val="1"/>
        </w:numPr>
        <w:rPr>
          <w:lang w:val="ru-RU"/>
        </w:rPr>
      </w:pPr>
      <w:r w:rsidRPr="007D51FF">
        <w:rPr>
          <w:lang w:val="ru-RU"/>
        </w:rPr>
        <w:t>1=включить, или 0=отключить модуль МД. Позволяет отключить полностью атомную динамику.</w:t>
      </w:r>
      <w:r w:rsidR="0068449C" w:rsidRPr="0068449C">
        <w:rPr>
          <w:lang w:val="ru-RU"/>
        </w:rPr>
        <w:t xml:space="preserve"> </w:t>
      </w:r>
      <w:r w:rsidR="0068449C" w:rsidRPr="0068449C">
        <w:rPr>
          <w:i/>
          <w:lang w:val="ru-RU"/>
        </w:rPr>
        <w:t>Не готово</w:t>
      </w:r>
    </w:p>
    <w:p w:rsidR="00C448E6" w:rsidRPr="00162359" w:rsidRDefault="00C448E6" w:rsidP="00C831AC">
      <w:pPr>
        <w:pStyle w:val="ListParagraph"/>
        <w:numPr>
          <w:ilvl w:val="0"/>
          <w:numId w:val="1"/>
        </w:numPr>
        <w:rPr>
          <w:lang w:val="ru-RU"/>
        </w:rPr>
      </w:pPr>
      <w:r w:rsidRPr="007D51FF">
        <w:rPr>
          <w:lang w:val="ru-RU"/>
        </w:rPr>
        <w:t>1=включить, или 0=отключить модуль низкоэнергетических электронов. Позволяет отключить его полностью.</w:t>
      </w:r>
      <w:r w:rsidR="0068449C">
        <w:rPr>
          <w:lang w:val="ru-RU"/>
        </w:rPr>
        <w:t xml:space="preserve"> </w:t>
      </w:r>
      <w:r w:rsidR="0068449C" w:rsidRPr="0068449C">
        <w:rPr>
          <w:i/>
          <w:lang w:val="ru-RU"/>
        </w:rPr>
        <w:t>Не готово</w:t>
      </w:r>
    </w:p>
    <w:p w:rsidR="00162359" w:rsidRPr="00762BFA" w:rsidRDefault="00162359" w:rsidP="00C831AC">
      <w:pPr>
        <w:pStyle w:val="ListParagraph"/>
        <w:numPr>
          <w:ilvl w:val="0"/>
          <w:numId w:val="1"/>
        </w:numPr>
        <w:rPr>
          <w:lang w:val="ru-RU"/>
        </w:rPr>
      </w:pPr>
      <w:r>
        <w:rPr>
          <w:lang w:val="ru-RU"/>
        </w:rPr>
        <w:t>Нужно ли пересчитать все сечения заново (</w:t>
      </w:r>
      <w:r>
        <w:t>T</w:t>
      </w:r>
      <w:r>
        <w:rPr>
          <w:lang w:val="ru-RU"/>
        </w:rPr>
        <w:t>), или использовать файлы с уже посчитанными сечениями, если таковые существуют (</w:t>
      </w:r>
      <w:r>
        <w:t>F</w:t>
      </w:r>
      <w:r>
        <w:rPr>
          <w:lang w:val="ru-RU"/>
        </w:rPr>
        <w:t xml:space="preserve">). </w:t>
      </w:r>
      <w:r w:rsidR="0070727A" w:rsidRPr="003E3AB0">
        <w:rPr>
          <w:lang w:val="ru-RU"/>
        </w:rPr>
        <w:t>(</w:t>
      </w:r>
      <w:r w:rsidR="0070727A">
        <w:t>logical</w:t>
      </w:r>
      <w:r w:rsidR="0070727A" w:rsidRPr="009D4558">
        <w:rPr>
          <w:lang w:val="ru-RU"/>
        </w:rPr>
        <w:t xml:space="preserve">: </w:t>
      </w:r>
      <w:r w:rsidR="0070727A" w:rsidRPr="003E3AB0">
        <w:t>T</w:t>
      </w:r>
      <w:r w:rsidR="0070727A" w:rsidRPr="003E3AB0">
        <w:rPr>
          <w:lang w:val="ru-RU"/>
        </w:rPr>
        <w:t>=</w:t>
      </w:r>
      <w:r w:rsidR="0070727A" w:rsidRPr="003E3AB0">
        <w:t>true</w:t>
      </w:r>
      <w:r w:rsidR="0070727A" w:rsidRPr="003E3AB0">
        <w:rPr>
          <w:lang w:val="ru-RU"/>
        </w:rPr>
        <w:t xml:space="preserve">, </w:t>
      </w:r>
      <w:r w:rsidR="0070727A" w:rsidRPr="003E3AB0">
        <w:t>F</w:t>
      </w:r>
      <w:r w:rsidR="0070727A" w:rsidRPr="003E3AB0">
        <w:rPr>
          <w:lang w:val="ru-RU"/>
        </w:rPr>
        <w:t>=</w:t>
      </w:r>
      <w:r w:rsidR="0070727A" w:rsidRPr="003E3AB0">
        <w:t>false</w:t>
      </w:r>
      <w:r w:rsidR="0070727A" w:rsidRPr="003E3AB0">
        <w:rPr>
          <w:lang w:val="ru-RU"/>
        </w:rPr>
        <w:t>)</w:t>
      </w:r>
    </w:p>
    <w:p w:rsidR="00762BFA" w:rsidRPr="00762BFA" w:rsidRDefault="00762BFA" w:rsidP="00C831AC">
      <w:pPr>
        <w:pStyle w:val="ListParagraph"/>
        <w:numPr>
          <w:ilvl w:val="0"/>
          <w:numId w:val="1"/>
        </w:numPr>
        <w:rPr>
          <w:lang w:val="ru-RU"/>
        </w:rPr>
      </w:pPr>
      <w:r>
        <w:rPr>
          <w:lang w:val="ru-RU"/>
        </w:rPr>
        <w:t>Два числа</w:t>
      </w:r>
      <w:r w:rsidR="009D163B" w:rsidRPr="009D163B">
        <w:rPr>
          <w:lang w:val="ru-RU"/>
        </w:rPr>
        <w:t xml:space="preserve"> </w:t>
      </w:r>
      <w:r w:rsidR="009D163B">
        <w:rPr>
          <w:lang w:val="ru-RU"/>
        </w:rPr>
        <w:t>и логическая переменная</w:t>
      </w:r>
      <w:r>
        <w:rPr>
          <w:lang w:val="ru-RU"/>
        </w:rPr>
        <w:t xml:space="preserve">: начало и конец моделируемой ячейки вдоль оси </w:t>
      </w:r>
      <w:r w:rsidRPr="00762BFA">
        <w:t>X</w:t>
      </w:r>
      <w:r w:rsidRPr="00762BFA">
        <w:rPr>
          <w:lang w:val="ru-RU"/>
        </w:rPr>
        <w:t xml:space="preserve"> [</w:t>
      </w:r>
      <w:r w:rsidRPr="00762BFA">
        <w:t>A</w:t>
      </w:r>
      <w:r w:rsidRPr="00762BFA">
        <w:rPr>
          <w:lang w:val="ru-RU"/>
        </w:rPr>
        <w:t>]</w:t>
      </w:r>
      <w:r w:rsidR="009D163B">
        <w:rPr>
          <w:lang w:val="ru-RU"/>
        </w:rPr>
        <w:t xml:space="preserve">, и указание, нужно ли вместо этих чисел использовать значения из МД ячейки </w:t>
      </w:r>
    </w:p>
    <w:p w:rsidR="00762BFA" w:rsidRPr="00762BFA" w:rsidRDefault="00762BFA" w:rsidP="00C831AC">
      <w:pPr>
        <w:pStyle w:val="ListParagraph"/>
        <w:numPr>
          <w:ilvl w:val="0"/>
          <w:numId w:val="1"/>
        </w:numPr>
        <w:rPr>
          <w:lang w:val="ru-RU"/>
        </w:rPr>
      </w:pPr>
      <w:r>
        <w:rPr>
          <w:lang w:val="ru-RU"/>
        </w:rPr>
        <w:lastRenderedPageBreak/>
        <w:t>Два числа</w:t>
      </w:r>
      <w:r w:rsidR="009D163B" w:rsidRPr="009D163B">
        <w:rPr>
          <w:lang w:val="ru-RU"/>
        </w:rPr>
        <w:t xml:space="preserve"> </w:t>
      </w:r>
      <w:r w:rsidR="009D163B">
        <w:rPr>
          <w:lang w:val="ru-RU"/>
        </w:rPr>
        <w:t>и логическая переменная</w:t>
      </w:r>
      <w:r>
        <w:rPr>
          <w:lang w:val="ru-RU"/>
        </w:rPr>
        <w:t xml:space="preserve">: начало и конец моделируемой ячейки вдоль оси </w:t>
      </w:r>
      <w:r w:rsidRPr="00762BFA">
        <w:t>Y</w:t>
      </w:r>
      <w:r w:rsidRPr="00762BFA">
        <w:rPr>
          <w:lang w:val="ru-RU"/>
        </w:rPr>
        <w:t xml:space="preserve"> [</w:t>
      </w:r>
      <w:r w:rsidRPr="00762BFA">
        <w:t>A</w:t>
      </w:r>
      <w:r w:rsidRPr="00762BFA">
        <w:rPr>
          <w:lang w:val="ru-RU"/>
        </w:rPr>
        <w:t>]</w:t>
      </w:r>
      <w:r w:rsidR="009D163B">
        <w:rPr>
          <w:lang w:val="ru-RU"/>
        </w:rPr>
        <w:t>, и указание, нужно ли вместо этих чисел использовать значения из МД ячейки</w:t>
      </w:r>
    </w:p>
    <w:p w:rsidR="00762BFA" w:rsidRPr="00762BFA" w:rsidRDefault="00762BFA" w:rsidP="00C831AC">
      <w:pPr>
        <w:pStyle w:val="ListParagraph"/>
        <w:numPr>
          <w:ilvl w:val="0"/>
          <w:numId w:val="1"/>
        </w:numPr>
        <w:rPr>
          <w:lang w:val="ru-RU"/>
        </w:rPr>
      </w:pPr>
      <w:r w:rsidRPr="00762BFA">
        <w:rPr>
          <w:lang w:val="ru-RU"/>
        </w:rPr>
        <w:t>Два числа</w:t>
      </w:r>
      <w:r w:rsidR="009D163B" w:rsidRPr="009D163B">
        <w:rPr>
          <w:lang w:val="ru-RU"/>
        </w:rPr>
        <w:t xml:space="preserve"> </w:t>
      </w:r>
      <w:r w:rsidR="009D163B">
        <w:rPr>
          <w:lang w:val="ru-RU"/>
        </w:rPr>
        <w:t>и логическая переменная</w:t>
      </w:r>
      <w:r w:rsidRPr="00762BFA">
        <w:rPr>
          <w:lang w:val="ru-RU"/>
        </w:rPr>
        <w:t xml:space="preserve">: начало и конец моделируемой ячейки вдоль оси </w:t>
      </w:r>
      <w:r w:rsidRPr="00762BFA">
        <w:t>Z</w:t>
      </w:r>
      <w:r w:rsidRPr="00762BFA">
        <w:rPr>
          <w:lang w:val="ru-RU"/>
        </w:rPr>
        <w:t xml:space="preserve"> [</w:t>
      </w:r>
      <w:r w:rsidRPr="00762BFA">
        <w:t>A</w:t>
      </w:r>
      <w:r w:rsidR="009D163B">
        <w:rPr>
          <w:lang w:val="ru-RU"/>
        </w:rPr>
        <w:t>], и указание, нужно ли вместо этих чисел использовать значения из МД ячейки</w:t>
      </w:r>
    </w:p>
    <w:p w:rsidR="00762BFA" w:rsidRDefault="00762BFA" w:rsidP="00C831AC">
      <w:pPr>
        <w:pStyle w:val="ListParagraph"/>
        <w:numPr>
          <w:ilvl w:val="0"/>
          <w:numId w:val="1"/>
        </w:numPr>
        <w:rPr>
          <w:lang w:val="ru-RU"/>
        </w:rPr>
      </w:pPr>
      <w:r>
        <w:rPr>
          <w:lang w:val="ru-RU"/>
        </w:rPr>
        <w:t xml:space="preserve">Три числа: тип граничных условий вдоль осей </w:t>
      </w:r>
      <w:r w:rsidRPr="00762BFA">
        <w:t>X</w:t>
      </w:r>
      <w:r w:rsidRPr="00762BFA">
        <w:rPr>
          <w:lang w:val="ru-RU"/>
        </w:rPr>
        <w:t xml:space="preserve">, </w:t>
      </w:r>
      <w:r w:rsidRPr="00762BFA">
        <w:t>Y</w:t>
      </w:r>
      <w:r w:rsidRPr="00762BFA">
        <w:rPr>
          <w:lang w:val="ru-RU"/>
        </w:rPr>
        <w:t xml:space="preserve">, </w:t>
      </w:r>
      <w:r w:rsidRPr="00762BFA">
        <w:t>Z</w:t>
      </w:r>
      <w:r>
        <w:rPr>
          <w:lang w:val="ru-RU"/>
        </w:rPr>
        <w:t xml:space="preserve">. Код для типа граничных условий: </w:t>
      </w:r>
    </w:p>
    <w:p w:rsidR="00762BFA" w:rsidRDefault="00762BFA" w:rsidP="00F87CE8">
      <w:pPr>
        <w:pStyle w:val="ListParagraph"/>
        <w:rPr>
          <w:lang w:val="ru-RU"/>
        </w:rPr>
      </w:pPr>
      <w:r w:rsidRPr="00762BFA">
        <w:rPr>
          <w:lang w:val="ru-RU"/>
        </w:rPr>
        <w:t>0=</w:t>
      </w:r>
      <w:r w:rsidRPr="00762BFA">
        <w:t>absorbing</w:t>
      </w:r>
      <w:r>
        <w:rPr>
          <w:lang w:val="ru-RU"/>
        </w:rPr>
        <w:t xml:space="preserve"> – частица поглощается, т.е. вылетает из мишени и исчезает.</w:t>
      </w:r>
      <w:r w:rsidRPr="00762BFA">
        <w:rPr>
          <w:lang w:val="ru-RU"/>
        </w:rPr>
        <w:t xml:space="preserve"> </w:t>
      </w:r>
    </w:p>
    <w:p w:rsidR="00762BFA" w:rsidRDefault="00762BFA" w:rsidP="00F87CE8">
      <w:pPr>
        <w:pStyle w:val="ListParagraph"/>
        <w:rPr>
          <w:lang w:val="ru-RU"/>
        </w:rPr>
      </w:pPr>
      <w:r w:rsidRPr="00762BFA">
        <w:rPr>
          <w:lang w:val="ru-RU"/>
        </w:rPr>
        <w:t>1=</w:t>
      </w:r>
      <w:r w:rsidRPr="00762BFA">
        <w:t>periodic</w:t>
      </w:r>
      <w:r>
        <w:rPr>
          <w:lang w:val="ru-RU"/>
        </w:rPr>
        <w:t xml:space="preserve"> – периодические границы, частица возвращается в мишень с другой стороны.</w:t>
      </w:r>
    </w:p>
    <w:p w:rsidR="00762BFA" w:rsidRDefault="00762BFA" w:rsidP="00F87CE8">
      <w:pPr>
        <w:pStyle w:val="ListParagraph"/>
        <w:rPr>
          <w:lang w:val="ru-RU"/>
        </w:rPr>
      </w:pPr>
      <w:r w:rsidRPr="00762BFA">
        <w:rPr>
          <w:lang w:val="ru-RU"/>
        </w:rPr>
        <w:t>2=</w:t>
      </w:r>
      <w:r w:rsidRPr="00762BFA">
        <w:t>reflective</w:t>
      </w:r>
      <w:r>
        <w:rPr>
          <w:lang w:val="ru-RU"/>
        </w:rPr>
        <w:t xml:space="preserve"> – отражающие, частица отражается от границы абсолютно упруго.</w:t>
      </w:r>
    </w:p>
    <w:p w:rsidR="00762BFA" w:rsidRDefault="00762BFA" w:rsidP="00F87CE8">
      <w:pPr>
        <w:pStyle w:val="ListParagraph"/>
        <w:rPr>
          <w:lang w:val="ru-RU"/>
        </w:rPr>
      </w:pPr>
      <w:r w:rsidRPr="00762BFA">
        <w:rPr>
          <w:lang w:val="ru-RU"/>
        </w:rPr>
        <w:t>3=</w:t>
      </w:r>
      <w:r w:rsidRPr="00762BFA">
        <w:t>white</w:t>
      </w:r>
      <w:r>
        <w:rPr>
          <w:lang w:val="ru-RU"/>
        </w:rPr>
        <w:t xml:space="preserve"> – «белый шум», частица отражается от «шершавой» границы под случайным углом.</w:t>
      </w:r>
    </w:p>
    <w:p w:rsidR="00762BFA" w:rsidRPr="00762BFA" w:rsidRDefault="00762BFA" w:rsidP="00F87CE8">
      <w:pPr>
        <w:pStyle w:val="ListParagraph"/>
        <w:rPr>
          <w:lang w:val="ru-RU"/>
        </w:rPr>
      </w:pPr>
      <w:r>
        <w:rPr>
          <w:lang w:val="ru-RU"/>
        </w:rPr>
        <w:t>Эти условия накладываются на все ВТОРИЧНЫЕ частицы, тогда как налетающая частица из пу</w:t>
      </w:r>
      <w:r w:rsidR="002C2134">
        <w:rPr>
          <w:lang w:val="ru-RU"/>
        </w:rPr>
        <w:t>ч</w:t>
      </w:r>
      <w:r>
        <w:rPr>
          <w:lang w:val="ru-RU"/>
        </w:rPr>
        <w:t>ка всегда считается «внешней» и исчезает, достигая границы ячейки симуляции.</w:t>
      </w:r>
    </w:p>
    <w:p w:rsidR="000D65A5" w:rsidRPr="000D65A5" w:rsidRDefault="00C448E6" w:rsidP="00C831AC">
      <w:pPr>
        <w:pStyle w:val="ListParagraph"/>
        <w:numPr>
          <w:ilvl w:val="0"/>
          <w:numId w:val="1"/>
        </w:numPr>
        <w:rPr>
          <w:lang w:val="ru-RU"/>
        </w:rPr>
      </w:pPr>
      <w:r w:rsidRPr="007D51FF">
        <w:rPr>
          <w:lang w:val="ru-RU"/>
        </w:rPr>
        <w:t>Строка-комметнарий, указывающая, что дальше идут парамет</w:t>
      </w:r>
      <w:r w:rsidR="000D65A5">
        <w:rPr>
          <w:lang w:val="ru-RU"/>
        </w:rPr>
        <w:t xml:space="preserve">ры для моделирования электронов: </w:t>
      </w:r>
      <w:r w:rsidR="000D65A5" w:rsidRPr="000D65A5">
        <w:rPr>
          <w:lang w:val="ru-RU"/>
        </w:rPr>
        <w:t>::: MODELS FOR ELECTRONS :::</w:t>
      </w:r>
    </w:p>
    <w:p w:rsidR="00B40585" w:rsidRPr="00B40585" w:rsidRDefault="00B40585" w:rsidP="00C831AC">
      <w:pPr>
        <w:pStyle w:val="ListParagraph"/>
        <w:numPr>
          <w:ilvl w:val="0"/>
          <w:numId w:val="1"/>
        </w:numPr>
        <w:rPr>
          <w:lang w:val="ru-RU"/>
        </w:rPr>
      </w:pPr>
      <w:r w:rsidRPr="00B40585">
        <w:rPr>
          <w:lang w:val="ru-RU"/>
        </w:rPr>
        <w:t>Какую модель использовать для рассеяния электронов: приближение равномерной среды, стандартное для МК, или же задать координаты атомов, и следить за тех, как элек</w:t>
      </w:r>
      <w:r>
        <w:rPr>
          <w:lang w:val="ru-RU"/>
        </w:rPr>
        <w:t>троны летают в данной структуре:</w:t>
      </w:r>
      <w:r w:rsidRPr="00B40585">
        <w:rPr>
          <w:lang w:val="ru-RU"/>
        </w:rPr>
        <w:t xml:space="preserve"> 0=</w:t>
      </w:r>
      <w:r w:rsidRPr="00B40585">
        <w:t>MC</w:t>
      </w:r>
      <w:r w:rsidRPr="00B40585">
        <w:rPr>
          <w:lang w:val="ru-RU"/>
        </w:rPr>
        <w:t>, 1=</w:t>
      </w:r>
      <w:r w:rsidRPr="00B40585">
        <w:t>MD</w:t>
      </w:r>
      <w:r>
        <w:rPr>
          <w:lang w:val="ru-RU"/>
        </w:rPr>
        <w:t xml:space="preserve">. </w:t>
      </w:r>
      <w:r w:rsidRPr="00B40585">
        <w:rPr>
          <w:i/>
          <w:lang w:val="ru-RU"/>
        </w:rPr>
        <w:t>Сейчас можно использовать только МК</w:t>
      </w:r>
    </w:p>
    <w:p w:rsidR="00B40585" w:rsidRPr="00B40585" w:rsidRDefault="00B40585" w:rsidP="00C831AC">
      <w:pPr>
        <w:pStyle w:val="ListParagraph"/>
        <w:numPr>
          <w:ilvl w:val="0"/>
          <w:numId w:val="1"/>
        </w:numPr>
        <w:rPr>
          <w:lang w:val="ru-RU"/>
        </w:rPr>
      </w:pPr>
      <w:r w:rsidRPr="007D51FF">
        <w:rPr>
          <w:lang w:val="ru-RU"/>
        </w:rPr>
        <w:t>Учесть кулоновское взаимодействие между электронами, или нет: чистую МК (прямолинейные траектории между соударениями), или МД (траектории электронов с</w:t>
      </w:r>
      <w:r w:rsidR="002C2134">
        <w:rPr>
          <w:lang w:val="ru-RU"/>
        </w:rPr>
        <w:t xml:space="preserve">читаются </w:t>
      </w:r>
      <w:r>
        <w:rPr>
          <w:lang w:val="ru-RU"/>
        </w:rPr>
        <w:t xml:space="preserve">с учетом их полей) </w:t>
      </w:r>
      <w:r w:rsidRPr="00B40585">
        <w:rPr>
          <w:lang w:val="ru-RU"/>
        </w:rPr>
        <w:t>: 0=</w:t>
      </w:r>
      <w:r w:rsidRPr="00B40585">
        <w:t>exclude</w:t>
      </w:r>
      <w:r w:rsidRPr="00B40585">
        <w:rPr>
          <w:lang w:val="ru-RU"/>
        </w:rPr>
        <w:t>, 1=</w:t>
      </w:r>
      <w:r w:rsidRPr="00B40585">
        <w:t>include</w:t>
      </w:r>
      <w:r w:rsidRPr="00B40585">
        <w:rPr>
          <w:lang w:val="ru-RU"/>
        </w:rPr>
        <w:t xml:space="preserve">. </w:t>
      </w:r>
      <w:r w:rsidRPr="00B40585">
        <w:rPr>
          <w:i/>
          <w:lang w:val="ru-RU"/>
        </w:rPr>
        <w:t>Учет полей и сил не готов</w:t>
      </w:r>
    </w:p>
    <w:p w:rsidR="00B40585" w:rsidRPr="001340FF" w:rsidRDefault="00B40585" w:rsidP="00C831AC">
      <w:pPr>
        <w:pStyle w:val="ListParagraph"/>
        <w:numPr>
          <w:ilvl w:val="0"/>
          <w:numId w:val="1"/>
        </w:numPr>
        <w:rPr>
          <w:lang w:val="ru-RU"/>
        </w:rPr>
      </w:pPr>
      <w:r>
        <w:rPr>
          <w:lang w:val="ru-RU"/>
        </w:rPr>
        <w:t>Модель</w:t>
      </w:r>
      <w:r w:rsidRPr="00B40585">
        <w:rPr>
          <w:lang w:val="ru-RU"/>
        </w:rPr>
        <w:t xml:space="preserve"> </w:t>
      </w:r>
      <w:r>
        <w:rPr>
          <w:lang w:val="ru-RU"/>
        </w:rPr>
        <w:t>сечения неупругого</w:t>
      </w:r>
      <w:r w:rsidRPr="00B40585">
        <w:rPr>
          <w:lang w:val="ru-RU"/>
        </w:rPr>
        <w:t xml:space="preserve"> </w:t>
      </w:r>
      <w:r>
        <w:rPr>
          <w:lang w:val="ru-RU"/>
        </w:rPr>
        <w:t>рассеяния</w:t>
      </w:r>
      <w:r w:rsidRPr="00B40585">
        <w:rPr>
          <w:lang w:val="ru-RU"/>
        </w:rPr>
        <w:t>: 0=</w:t>
      </w:r>
      <w:r w:rsidRPr="00B40585">
        <w:t>excluded</w:t>
      </w:r>
      <w:r w:rsidRPr="00B40585">
        <w:rPr>
          <w:lang w:val="ru-RU"/>
        </w:rPr>
        <w:t>, 2=</w:t>
      </w:r>
      <w:r w:rsidRPr="00B40585">
        <w:t>RBEB</w:t>
      </w:r>
      <w:r w:rsidRPr="00B40585">
        <w:rPr>
          <w:lang w:val="ru-RU"/>
        </w:rPr>
        <w:t>, 3=</w:t>
      </w:r>
      <w:r w:rsidRPr="00B40585">
        <w:t>delta</w:t>
      </w:r>
      <w:r>
        <w:rPr>
          <w:lang w:val="ru-RU"/>
        </w:rPr>
        <w:t xml:space="preserve"> </w:t>
      </w:r>
      <w:r>
        <w:t>CDF</w:t>
      </w:r>
      <w:r>
        <w:fldChar w:fldCharType="begin" w:fldLock="1"/>
      </w:r>
      <w:r w:rsidR="00C73675">
        <w:instrText>ADDIN</w:instrText>
      </w:r>
      <w:r w:rsidR="00C73675" w:rsidRPr="00C73675">
        <w:rPr>
          <w:lang w:val="ru-RU"/>
        </w:rPr>
        <w:instrText xml:space="preserve"> </w:instrText>
      </w:r>
      <w:r w:rsidR="00C73675">
        <w:instrText>CSL</w:instrText>
      </w:r>
      <w:r w:rsidR="00C73675" w:rsidRPr="00C73675">
        <w:rPr>
          <w:lang w:val="ru-RU"/>
        </w:rPr>
        <w:instrText>_</w:instrText>
      </w:r>
      <w:r w:rsidR="00C73675">
        <w:instrText>CITATION</w:instrText>
      </w:r>
      <w:r w:rsidR="00C73675" w:rsidRPr="00C73675">
        <w:rPr>
          <w:lang w:val="ru-RU"/>
        </w:rPr>
        <w:instrText xml:space="preserve"> {"</w:instrText>
      </w:r>
      <w:r w:rsidR="00C73675">
        <w:instrText>citationItems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itemData</w:instrText>
      </w:r>
      <w:r w:rsidR="00C73675" w:rsidRPr="00C73675">
        <w:rPr>
          <w:lang w:val="ru-RU"/>
        </w:rPr>
        <w:instrText>":{"</w:instrText>
      </w:r>
      <w:r w:rsidR="00C73675">
        <w:instrText>DOI</w:instrText>
      </w:r>
      <w:r w:rsidR="00C73675" w:rsidRPr="00C73675">
        <w:rPr>
          <w:lang w:val="ru-RU"/>
        </w:rPr>
        <w:instrText>":"10.1088/1361-6463/</w:instrText>
      </w:r>
      <w:r w:rsidR="00C73675">
        <w:instrText>AB</w:instrText>
      </w:r>
      <w:r w:rsidR="00C73675" w:rsidRPr="00C73675">
        <w:rPr>
          <w:lang w:val="ru-RU"/>
        </w:rPr>
        <w:instrText>7</w:instrText>
      </w:r>
      <w:r w:rsidR="00C73675">
        <w:instrText>C</w:instrText>
      </w:r>
      <w:r w:rsidR="00C73675" w:rsidRPr="00C73675">
        <w:rPr>
          <w:lang w:val="ru-RU"/>
        </w:rPr>
        <w:instrText>09","</w:instrText>
      </w:r>
      <w:r w:rsidR="00C73675">
        <w:instrText>ISSN</w:instrText>
      </w:r>
      <w:r w:rsidR="00C73675" w:rsidRPr="00C73675">
        <w:rPr>
          <w:lang w:val="ru-RU"/>
        </w:rPr>
        <w:instrText>":"0022-3727","</w:instrText>
      </w:r>
      <w:r w:rsidR="00C73675">
        <w:instrText>abstract</w:instrText>
      </w:r>
      <w:r w:rsidR="00C73675" w:rsidRPr="00C73675">
        <w:rPr>
          <w:lang w:val="ru-RU"/>
        </w:rPr>
        <w:instrText>":"</w:instrText>
      </w:r>
      <w:r w:rsidR="00C73675">
        <w:instrText>We</w:instrText>
      </w:r>
      <w:r w:rsidR="00C73675" w:rsidRPr="00C73675">
        <w:rPr>
          <w:lang w:val="ru-RU"/>
        </w:rPr>
        <w:instrText xml:space="preserve"> </w:instrText>
      </w:r>
      <w:r w:rsidR="00C73675">
        <w:instrText>propose</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analytically</w:instrText>
      </w:r>
      <w:r w:rsidR="00C73675" w:rsidRPr="00C73675">
        <w:rPr>
          <w:lang w:val="ru-RU"/>
        </w:rPr>
        <w:instrText xml:space="preserve"> </w:instrText>
      </w:r>
      <w:r w:rsidR="00C73675">
        <w:instrText>solvable</w:instrText>
      </w:r>
      <w:r w:rsidR="00C73675" w:rsidRPr="00C73675">
        <w:rPr>
          <w:lang w:val="ru-RU"/>
        </w:rPr>
        <w:instrText xml:space="preserve"> </w:instrText>
      </w:r>
      <w:r w:rsidR="00C73675">
        <w:instrText>model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differential</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total</w:instrText>
      </w:r>
      <w:r w:rsidR="00C73675" w:rsidRPr="00C73675">
        <w:rPr>
          <w:lang w:val="ru-RU"/>
        </w:rPr>
        <w:instrText xml:space="preserve"> </w:instrText>
      </w:r>
      <w:r w:rsidR="00C73675">
        <w:instrText>inelastic</w:instrText>
      </w:r>
      <w:r w:rsidR="00C73675" w:rsidRPr="00C73675">
        <w:rPr>
          <w:lang w:val="ru-RU"/>
        </w:rPr>
        <w:instrText xml:space="preserve"> </w:instrText>
      </w:r>
      <w:r w:rsidR="00C73675">
        <w:instrText>cross</w:instrText>
      </w:r>
      <w:r w:rsidR="00C73675" w:rsidRPr="00C73675">
        <w:rPr>
          <w:lang w:val="ru-RU"/>
        </w:rPr>
        <w:instrText xml:space="preserve"> </w:instrText>
      </w:r>
      <w:r w:rsidR="00C73675">
        <w:instrText>sections</w:instrText>
      </w:r>
      <w:r w:rsidR="00C73675" w:rsidRPr="00C73675">
        <w:rPr>
          <w:lang w:val="ru-RU"/>
        </w:rPr>
        <w:instrText xml:space="preserve">, </w:instrText>
      </w:r>
      <w:r w:rsidR="00C73675">
        <w:instrText>mean</w:instrText>
      </w:r>
      <w:r w:rsidR="00C73675" w:rsidRPr="00C73675">
        <w:rPr>
          <w:lang w:val="ru-RU"/>
        </w:rPr>
        <w:instrText xml:space="preserve"> </w:instrText>
      </w:r>
      <w:r w:rsidR="00C73675">
        <w:instrText>free</w:instrText>
      </w:r>
      <w:r w:rsidR="00C73675" w:rsidRPr="00C73675">
        <w:rPr>
          <w:lang w:val="ru-RU"/>
        </w:rPr>
        <w:instrText xml:space="preserve"> </w:instrText>
      </w:r>
      <w:r w:rsidR="00C73675">
        <w:instrText>paths</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energy</w:instrText>
      </w:r>
      <w:r w:rsidR="00C73675" w:rsidRPr="00C73675">
        <w:rPr>
          <w:lang w:val="ru-RU"/>
        </w:rPr>
        <w:instrText xml:space="preserve"> </w:instrText>
      </w:r>
      <w:r w:rsidR="00C73675">
        <w:instrText>losses</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charged</w:instrText>
      </w:r>
      <w:r w:rsidR="00C73675" w:rsidRPr="00C73675">
        <w:rPr>
          <w:lang w:val="ru-RU"/>
        </w:rPr>
        <w:instrText xml:space="preserve"> </w:instrText>
      </w:r>
      <w:r w:rsidR="00C73675">
        <w:instrText>projectiles</w:instrText>
      </w:r>
      <w:r w:rsidR="00C73675" w:rsidRPr="00C73675">
        <w:rPr>
          <w:lang w:val="ru-RU"/>
        </w:rPr>
        <w:instrText xml:space="preserve"> (</w:instrText>
      </w:r>
      <w:r w:rsidR="00C73675">
        <w:instrText>electrons</w:instrText>
      </w:r>
      <w:r w:rsidR="00C73675" w:rsidRPr="00C73675">
        <w:rPr>
          <w:lang w:val="ru-RU"/>
        </w:rPr>
        <w:instrText xml:space="preserve">, </w:instrText>
      </w:r>
      <w:r w:rsidR="00C73675">
        <w:instrText>positrons</w:instrText>
      </w:r>
      <w:r w:rsidR="00C73675" w:rsidRPr="00C73675">
        <w:rPr>
          <w:lang w:val="ru-RU"/>
        </w:rPr>
        <w:instrText xml:space="preserve">, </w:instrText>
      </w:r>
      <w:r w:rsidR="00C73675">
        <w:instrText>protons</w:instrText>
      </w:r>
      <w:r w:rsidR="00C73675" w:rsidRPr="00C73675">
        <w:rPr>
          <w:lang w:val="ru-RU"/>
        </w:rPr>
        <w:instrText xml:space="preserve">, </w:instrText>
      </w:r>
      <w:r w:rsidR="00C73675">
        <w:instrText>ions</w:instrText>
      </w:r>
      <w:r w:rsidR="00C73675" w:rsidRPr="00C73675">
        <w:rPr>
          <w:lang w:val="ru-RU"/>
        </w:rPr>
        <w:instrText xml:space="preserve">, </w:instrText>
      </w:r>
      <w:r w:rsidR="00C73675">
        <w:instrText>etc</w:instrText>
      </w:r>
      <w:r w:rsidR="00C73675" w:rsidRPr="00C73675">
        <w:rPr>
          <w:lang w:val="ru-RU"/>
        </w:rPr>
        <w:instrText xml:space="preserve">.) </w:instrText>
      </w:r>
      <w:r w:rsidR="00C73675">
        <w:instrText>within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unified</w:instrText>
      </w:r>
      <w:r w:rsidR="00C73675" w:rsidRPr="00C73675">
        <w:rPr>
          <w:lang w:val="ru-RU"/>
        </w:rPr>
        <w:instrText xml:space="preserve"> </w:instrText>
      </w:r>
      <w:r w:rsidR="00C73675">
        <w:instrText>framework</w:instrText>
      </w:r>
      <w:r w:rsidR="00C73675" w:rsidRPr="00C73675">
        <w:rPr>
          <w:lang w:val="ru-RU"/>
        </w:rPr>
        <w:instrText xml:space="preserve">. </w:instrText>
      </w:r>
      <w:r w:rsidR="00C73675">
        <w:instrText>It</w:instrText>
      </w:r>
      <w:r w:rsidR="00C73675" w:rsidRPr="00C73675">
        <w:rPr>
          <w:lang w:val="ru-RU"/>
        </w:rPr>
        <w:instrText xml:space="preserve"> </w:instrText>
      </w:r>
      <w:r w:rsidR="00C73675">
        <w:instrText>is</w:instrText>
      </w:r>
      <w:r w:rsidR="00C73675" w:rsidRPr="00C73675">
        <w:rPr>
          <w:lang w:val="ru-RU"/>
        </w:rPr>
        <w:instrText xml:space="preserve"> </w:instrText>
      </w:r>
      <w:r w:rsidR="00C73675">
        <w:instrText>applicable</w:instrText>
      </w:r>
      <w:r w:rsidR="00C73675" w:rsidRPr="00C73675">
        <w:rPr>
          <w:lang w:val="ru-RU"/>
        </w:rPr>
        <w:instrText xml:space="preserve"> </w:instrText>
      </w:r>
      <w:r w:rsidR="00C73675">
        <w:instrText>within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broad</w:instrText>
      </w:r>
      <w:r w:rsidR="00C73675" w:rsidRPr="00C73675">
        <w:rPr>
          <w:lang w:val="ru-RU"/>
        </w:rPr>
        <w:instrText xml:space="preserve"> </w:instrText>
      </w:r>
      <w:r w:rsidR="00C73675">
        <w:instrText>range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incident</w:instrText>
      </w:r>
      <w:r w:rsidR="00C73675" w:rsidRPr="00C73675">
        <w:rPr>
          <w:lang w:val="ru-RU"/>
        </w:rPr>
        <w:instrText xml:space="preserve"> </w:instrText>
      </w:r>
      <w:r w:rsidR="00C73675">
        <w:instrText>energies</w:instrText>
      </w:r>
      <w:r w:rsidR="00C73675" w:rsidRPr="00C73675">
        <w:rPr>
          <w:lang w:val="ru-RU"/>
        </w:rPr>
        <w:instrText xml:space="preserve"> (</w:instrText>
      </w:r>
      <w:r w:rsidR="00C73675">
        <w:instrText>from</w:instrText>
      </w:r>
      <w:r w:rsidR="00C73675" w:rsidRPr="00C73675">
        <w:rPr>
          <w:lang w:val="ru-RU"/>
        </w:rPr>
        <w:instrText xml:space="preserve"> 30-50 </w:instrText>
      </w:r>
      <w:r w:rsidR="00C73675">
        <w:instrText>eV</w:instrText>
      </w:r>
      <w:r w:rsidR="00C73675" w:rsidRPr="00C73675">
        <w:rPr>
          <w:lang w:val="ru-RU"/>
        </w:rPr>
        <w:instrText xml:space="preserve"> </w:instrText>
      </w:r>
      <w:r w:rsidR="00C73675">
        <w:instrText>up</w:instrText>
      </w:r>
      <w:r w:rsidR="00C73675" w:rsidRPr="00C73675">
        <w:rPr>
          <w:lang w:val="ru-RU"/>
        </w:rPr>
        <w:instrText xml:space="preserve"> </w:instrText>
      </w:r>
      <w:r w:rsidR="00C73675">
        <w:instrText>to</w:instrText>
      </w:r>
      <w:r w:rsidR="00C73675" w:rsidRPr="00C73675">
        <w:rPr>
          <w:lang w:val="ru-RU"/>
        </w:rPr>
        <w:instrText xml:space="preserve"> </w:instrText>
      </w:r>
      <w:r w:rsidR="00C73675">
        <w:instrText>GeV</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case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electron</w:instrText>
      </w:r>
      <w:r w:rsidR="00C73675" w:rsidRPr="00C73675">
        <w:rPr>
          <w:lang w:val="ru-RU"/>
        </w:rPr>
        <w:instrText xml:space="preserve">). </w:instrText>
      </w:r>
      <w:r w:rsidR="00C73675">
        <w:instrText>Only</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optical</w:instrText>
      </w:r>
      <w:r w:rsidR="00C73675" w:rsidRPr="00C73675">
        <w:rPr>
          <w:lang w:val="ru-RU"/>
        </w:rPr>
        <w:instrText xml:space="preserve"> </w:instrText>
      </w:r>
      <w:r w:rsidR="00C73675">
        <w:instrText>data</w:instrText>
      </w:r>
      <w:r w:rsidR="00C73675" w:rsidRPr="00C73675">
        <w:rPr>
          <w:lang w:val="ru-RU"/>
        </w:rPr>
        <w:instrText xml:space="preserve"> </w:instrText>
      </w:r>
      <w:r w:rsidR="00C73675">
        <w:instrText>are</w:instrText>
      </w:r>
      <w:r w:rsidR="00C73675" w:rsidRPr="00C73675">
        <w:rPr>
          <w:lang w:val="ru-RU"/>
        </w:rPr>
        <w:instrText xml:space="preserve"> </w:instrText>
      </w:r>
      <w:r w:rsidR="00C73675">
        <w:instrText>used</w:instrText>
      </w:r>
      <w:r w:rsidR="00C73675" w:rsidRPr="00C73675">
        <w:rPr>
          <w:lang w:val="ru-RU"/>
        </w:rPr>
        <w:instrText xml:space="preserve"> </w:instrText>
      </w:r>
      <w:r w:rsidR="00C73675">
        <w:instrText>as</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input</w:instrText>
      </w:r>
      <w:r w:rsidR="00C73675" w:rsidRPr="00C73675">
        <w:rPr>
          <w:lang w:val="ru-RU"/>
        </w:rPr>
        <w:instrText xml:space="preserve">, </w:instrText>
      </w:r>
      <w:r w:rsidR="00C73675">
        <w:instrText>without</w:instrText>
      </w:r>
      <w:r w:rsidR="00C73675" w:rsidRPr="00C73675">
        <w:rPr>
          <w:lang w:val="ru-RU"/>
        </w:rPr>
        <w:instrText xml:space="preserve"> </w:instrText>
      </w:r>
      <w:r w:rsidR="00C73675">
        <w:instrText>any</w:instrText>
      </w:r>
      <w:r w:rsidR="00C73675" w:rsidRPr="00C73675">
        <w:rPr>
          <w:lang w:val="ru-RU"/>
        </w:rPr>
        <w:instrText xml:space="preserve"> </w:instrText>
      </w:r>
      <w:r w:rsidR="00C73675">
        <w:instrText>ad</w:instrText>
      </w:r>
      <w:r w:rsidR="00C73675" w:rsidRPr="00C73675">
        <w:rPr>
          <w:lang w:val="ru-RU"/>
        </w:rPr>
        <w:instrText>-</w:instrText>
      </w:r>
      <w:r w:rsidR="00C73675">
        <w:instrText>hoc</w:instrText>
      </w:r>
      <w:r w:rsidR="00C73675" w:rsidRPr="00C73675">
        <w:rPr>
          <w:lang w:val="ru-RU"/>
        </w:rPr>
        <w:instrText xml:space="preserve"> </w:instrText>
      </w:r>
      <w:r w:rsidR="00C73675">
        <w:instrText>correction</w:instrText>
      </w:r>
      <w:r w:rsidR="00C73675" w:rsidRPr="00C73675">
        <w:rPr>
          <w:lang w:val="ru-RU"/>
        </w:rPr>
        <w:instrText xml:space="preserve"> </w:instrText>
      </w:r>
      <w:r w:rsidR="00C73675">
        <w:instrText>terms</w:instrText>
      </w:r>
      <w:r w:rsidR="00C73675" w:rsidRPr="00C73675">
        <w:rPr>
          <w:lang w:val="ru-RU"/>
        </w:rPr>
        <w:instrText xml:space="preserve">, </w:instrText>
      </w:r>
      <w:r w:rsidR="00C73675">
        <w:instrText>splitting</w:instrText>
      </w:r>
      <w:r w:rsidR="00C73675" w:rsidRPr="00C73675">
        <w:rPr>
          <w:lang w:val="ru-RU"/>
        </w:rPr>
        <w:instrText xml:space="preserve"> </w:instrText>
      </w:r>
      <w:r w:rsidR="00C73675">
        <w:instrText>into</w:instrText>
      </w:r>
      <w:r w:rsidR="00C73675" w:rsidRPr="00C73675">
        <w:rPr>
          <w:lang w:val="ru-RU"/>
        </w:rPr>
        <w:instrText xml:space="preserve"> </w:instrText>
      </w:r>
      <w:r w:rsidR="00C73675">
        <w:instrText>close</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distant</w:instrText>
      </w:r>
      <w:r w:rsidR="00C73675" w:rsidRPr="00C73675">
        <w:rPr>
          <w:lang w:val="ru-RU"/>
        </w:rPr>
        <w:instrText xml:space="preserve"> </w:instrText>
      </w:r>
      <w:r w:rsidR="00C73675">
        <w:instrText>collisions</w:instrText>
      </w:r>
      <w:r w:rsidR="00C73675" w:rsidRPr="00C73675">
        <w:rPr>
          <w:lang w:val="ru-RU"/>
        </w:rPr>
        <w:instrText xml:space="preserve">, </w:instrText>
      </w:r>
      <w:r w:rsidR="00C73675">
        <w:instrText>or</w:instrText>
      </w:r>
      <w:r w:rsidR="00C73675" w:rsidRPr="00C73675">
        <w:rPr>
          <w:lang w:val="ru-RU"/>
        </w:rPr>
        <w:instrText xml:space="preserve"> </w:instrText>
      </w:r>
      <w:r w:rsidR="00C73675">
        <w:instrText>fitting</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adjustable</w:instrText>
      </w:r>
      <w:r w:rsidR="00C73675" w:rsidRPr="00C73675">
        <w:rPr>
          <w:lang w:val="ru-RU"/>
        </w:rPr>
        <w:instrText xml:space="preserve"> </w:instrText>
      </w:r>
      <w:r w:rsidR="00C73675">
        <w:instrText>parameters</w:instrText>
      </w:r>
      <w:r w:rsidR="00C73675" w:rsidRPr="00C73675">
        <w:rPr>
          <w:lang w:val="ru-RU"/>
        </w:rPr>
        <w:instrText xml:space="preserve">. </w:instrText>
      </w:r>
      <w:r w:rsidR="00C73675">
        <w:instrText>We</w:instrText>
      </w:r>
      <w:r w:rsidR="00C73675" w:rsidRPr="00C73675">
        <w:rPr>
          <w:lang w:val="ru-RU"/>
        </w:rPr>
        <w:instrText xml:space="preserve"> </w:instrText>
      </w:r>
      <w:r w:rsidR="00C73675">
        <w:instrText>demonstrate</w:instrText>
      </w:r>
      <w:r w:rsidR="00C73675" w:rsidRPr="00C73675">
        <w:rPr>
          <w:lang w:val="ru-RU"/>
        </w:rPr>
        <w:instrText xml:space="preserve"> </w:instrText>
      </w:r>
      <w:r w:rsidR="00C73675">
        <w:instrText>that</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derived</w:instrText>
      </w:r>
      <w:r w:rsidR="00C73675" w:rsidRPr="00C73675">
        <w:rPr>
          <w:lang w:val="ru-RU"/>
        </w:rPr>
        <w:instrText xml:space="preserve"> </w:instrText>
      </w:r>
      <w:r w:rsidR="00C73675">
        <w:instrText>expressions</w:instrText>
      </w:r>
      <w:r w:rsidR="00C73675" w:rsidRPr="00C73675">
        <w:rPr>
          <w:lang w:val="ru-RU"/>
        </w:rPr>
        <w:instrText xml:space="preserve"> </w:instrText>
      </w:r>
      <w:r w:rsidR="00C73675">
        <w:instrText>are</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very</w:instrText>
      </w:r>
      <w:r w:rsidR="00C73675" w:rsidRPr="00C73675">
        <w:rPr>
          <w:lang w:val="ru-RU"/>
        </w:rPr>
        <w:instrText xml:space="preserve"> </w:instrText>
      </w:r>
      <w:r w:rsidR="00C73675">
        <w:instrText>good</w:instrText>
      </w:r>
      <w:r w:rsidR="00C73675" w:rsidRPr="00C73675">
        <w:rPr>
          <w:lang w:val="ru-RU"/>
        </w:rPr>
        <w:instrText xml:space="preserve"> </w:instrText>
      </w:r>
      <w:r w:rsidR="00C73675">
        <w:instrText>agreement</w:instrText>
      </w:r>
      <w:r w:rsidR="00C73675" w:rsidRPr="00C73675">
        <w:rPr>
          <w:lang w:val="ru-RU"/>
        </w:rPr>
        <w:instrText xml:space="preserve"> </w:instrText>
      </w:r>
      <w:r w:rsidR="00C73675">
        <w:instrText>with</w:instrText>
      </w:r>
      <w:r w:rsidR="00C73675" w:rsidRPr="00C73675">
        <w:rPr>
          <w:lang w:val="ru-RU"/>
        </w:rPr>
        <w:instrText xml:space="preserve"> </w:instrText>
      </w:r>
      <w:r w:rsidR="00C73675">
        <w:instrText>other</w:instrText>
      </w:r>
      <w:r w:rsidR="00C73675" w:rsidRPr="00C73675">
        <w:rPr>
          <w:lang w:val="ru-RU"/>
        </w:rPr>
        <w:instrText xml:space="preserve"> </w:instrText>
      </w:r>
      <w:r w:rsidR="00C73675">
        <w:instrText>more</w:instrText>
      </w:r>
      <w:r w:rsidR="00C73675" w:rsidRPr="00C73675">
        <w:rPr>
          <w:lang w:val="ru-RU"/>
        </w:rPr>
        <w:instrText xml:space="preserve"> </w:instrText>
      </w:r>
      <w:r w:rsidR="00C73675">
        <w:instrText>complex</w:instrText>
      </w:r>
      <w:r w:rsidR="00C73675" w:rsidRPr="00C73675">
        <w:rPr>
          <w:lang w:val="ru-RU"/>
        </w:rPr>
        <w:instrText xml:space="preserve"> </w:instrText>
      </w:r>
      <w:r w:rsidR="00C73675">
        <w:instrText>numerical</w:instrText>
      </w:r>
      <w:r w:rsidR="00C73675" w:rsidRPr="00C73675">
        <w:rPr>
          <w:lang w:val="ru-RU"/>
        </w:rPr>
        <w:instrText xml:space="preserve"> </w:instrText>
      </w:r>
      <w:r w:rsidR="00C73675">
        <w:instrText>models</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experimental</w:instrText>
      </w:r>
      <w:r w:rsidR="00C73675" w:rsidRPr="00C73675">
        <w:rPr>
          <w:lang w:val="ru-RU"/>
        </w:rPr>
        <w:instrText xml:space="preserve"> </w:instrText>
      </w:r>
      <w:r w:rsidR="00C73675">
        <w:instrText>data</w:instrText>
      </w:r>
      <w:r w:rsidR="00C73675" w:rsidRPr="00C73675">
        <w:rPr>
          <w:lang w:val="ru-RU"/>
        </w:rPr>
        <w:instrText xml:space="preserve">. </w:instrText>
      </w:r>
      <w:r w:rsidR="00C73675">
        <w:instrText>Application</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derived</w:instrText>
      </w:r>
      <w:r w:rsidR="00C73675" w:rsidRPr="00C73675">
        <w:rPr>
          <w:lang w:val="ru-RU"/>
        </w:rPr>
        <w:instrText xml:space="preserve"> </w:instrText>
      </w:r>
      <w:r w:rsidR="00C73675">
        <w:instrText>formulae</w:instrText>
      </w:r>
      <w:r w:rsidR="00C73675" w:rsidRPr="00C73675">
        <w:rPr>
          <w:lang w:val="ru-RU"/>
        </w:rPr>
        <w:instrText xml:space="preserve"> </w:instrText>
      </w:r>
      <w:r w:rsidR="00C73675">
        <w:instrText>greatly</w:instrText>
      </w:r>
      <w:r w:rsidR="00C73675" w:rsidRPr="00C73675">
        <w:rPr>
          <w:lang w:val="ru-RU"/>
        </w:rPr>
        <w:instrText xml:space="preserve"> </w:instrText>
      </w:r>
      <w:r w:rsidR="00C73675">
        <w:instrText>saves</w:instrText>
      </w:r>
      <w:r w:rsidR="00C73675" w:rsidRPr="00C73675">
        <w:rPr>
          <w:lang w:val="ru-RU"/>
        </w:rPr>
        <w:instrText xml:space="preserve"> </w:instrText>
      </w:r>
      <w:r w:rsidR="00C73675">
        <w:instrText>computational</w:instrText>
      </w:r>
      <w:r w:rsidR="00C73675" w:rsidRPr="00C73675">
        <w:rPr>
          <w:lang w:val="ru-RU"/>
        </w:rPr>
        <w:instrText xml:space="preserve"> </w:instrText>
      </w:r>
      <w:r w:rsidR="00C73675">
        <w:instrText>time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evaluation</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cross</w:instrText>
      </w:r>
      <w:r w:rsidR="00C73675" w:rsidRPr="00C73675">
        <w:rPr>
          <w:lang w:val="ru-RU"/>
        </w:rPr>
        <w:instrText xml:space="preserve"> </w:instrText>
      </w:r>
      <w:r w:rsidR="00C73675">
        <w:instrText>sections</w:instrText>
      </w:r>
      <w:r w:rsidR="00C73675" w:rsidRPr="00C73675">
        <w:rPr>
          <w:lang w:val="ru-RU"/>
        </w:rPr>
        <w:instrText xml:space="preserve"> </w:instrText>
      </w:r>
      <w:r w:rsidR="00C73675">
        <w:instrText>with</w:instrText>
      </w:r>
      <w:r w:rsidR="00C73675" w:rsidRPr="00C73675">
        <w:rPr>
          <w:lang w:val="ru-RU"/>
        </w:rPr>
        <w:instrText xml:space="preserve"> </w:instrText>
      </w:r>
      <w:r w:rsidR="00C73675">
        <w:instrText>respect</w:instrText>
      </w:r>
      <w:r w:rsidR="00C73675" w:rsidRPr="00C73675">
        <w:rPr>
          <w:lang w:val="ru-RU"/>
        </w:rPr>
        <w:instrText xml:space="preserve"> </w:instrText>
      </w:r>
      <w:r w:rsidR="00C73675">
        <w:instrText>to</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numerical</w:instrText>
      </w:r>
      <w:r w:rsidR="00C73675" w:rsidRPr="00C73675">
        <w:rPr>
          <w:lang w:val="ru-RU"/>
        </w:rPr>
        <w:instrText xml:space="preserve"> </w:instrText>
      </w:r>
      <w:r w:rsidR="00C73675">
        <w:instrText>integration</w:instrText>
      </w:r>
      <w:r w:rsidR="00C73675" w:rsidRPr="00C73675">
        <w:rPr>
          <w:lang w:val="ru-RU"/>
        </w:rPr>
        <w:instrText xml:space="preserve"> </w:instrText>
      </w:r>
      <w:r w:rsidR="00C73675">
        <w:instrText>required</w:instrText>
      </w:r>
      <w:r w:rsidR="00C73675" w:rsidRPr="00C73675">
        <w:rPr>
          <w:lang w:val="ru-RU"/>
        </w:rPr>
        <w:instrText xml:space="preserve"> </w:instrText>
      </w:r>
      <w:r w:rsidR="00C73675">
        <w:instrText>by</w:instrText>
      </w:r>
      <w:r w:rsidR="00C73675" w:rsidRPr="00C73675">
        <w:rPr>
          <w:lang w:val="ru-RU"/>
        </w:rPr>
        <w:instrText xml:space="preserve"> </w:instrText>
      </w:r>
      <w:r w:rsidR="00C73675">
        <w:instrText>other</w:instrText>
      </w:r>
      <w:r w:rsidR="00C73675" w:rsidRPr="00C73675">
        <w:rPr>
          <w:lang w:val="ru-RU"/>
        </w:rPr>
        <w:instrText xml:space="preserve"> </w:instrText>
      </w:r>
      <w:r w:rsidR="00C73675">
        <w:instrText>models</w:instrText>
      </w:r>
      <w:r w:rsidR="00C73675" w:rsidRPr="00C73675">
        <w:rPr>
          <w:lang w:val="ru-RU"/>
        </w:rPr>
        <w:instrText>.","</w:instrText>
      </w:r>
      <w:r w:rsidR="00C73675">
        <w:instrText>author</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Medvedev</w:instrText>
      </w:r>
      <w:r w:rsidR="00C73675" w:rsidRPr="00C73675">
        <w:rPr>
          <w:lang w:val="ru-RU"/>
        </w:rPr>
        <w:instrText>","</w:instrText>
      </w:r>
      <w:r w:rsidR="00C73675">
        <w:instrText>given</w:instrText>
      </w:r>
      <w:r w:rsidR="00C73675" w:rsidRPr="00C73675">
        <w:rPr>
          <w:lang w:val="ru-RU"/>
        </w:rPr>
        <w:instrText>":"</w:instrText>
      </w:r>
      <w:r w:rsidR="00C73675">
        <w:instrText>Nikita</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Volkov</w:instrText>
      </w:r>
      <w:r w:rsidR="00C73675" w:rsidRPr="00C73675">
        <w:rPr>
          <w:lang w:val="ru-RU"/>
        </w:rPr>
        <w:instrText>","</w:instrText>
      </w:r>
      <w:r w:rsidR="00C73675">
        <w:instrText>given</w:instrText>
      </w:r>
      <w:r w:rsidR="00C73675" w:rsidRPr="00C73675">
        <w:rPr>
          <w:lang w:val="ru-RU"/>
        </w:rPr>
        <w:instrText>":"</w:instrText>
      </w:r>
      <w:r w:rsidR="00C73675">
        <w:instrText>Alexander</w:instrText>
      </w:r>
      <w:r w:rsidR="00C73675" w:rsidRPr="00C73675">
        <w:rPr>
          <w:lang w:val="ru-RU"/>
        </w:rPr>
        <w:instrText xml:space="preserve"> </w:instrText>
      </w:r>
      <w:r w:rsidR="00C73675">
        <w:instrText>E</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container</w:instrText>
      </w:r>
      <w:r w:rsidR="00C73675" w:rsidRPr="00C73675">
        <w:rPr>
          <w:lang w:val="ru-RU"/>
        </w:rPr>
        <w:instrText>-</w:instrText>
      </w:r>
      <w:r w:rsidR="00C73675">
        <w:instrText>title</w:instrText>
      </w:r>
      <w:r w:rsidR="00C73675" w:rsidRPr="00C73675">
        <w:rPr>
          <w:lang w:val="ru-RU"/>
        </w:rPr>
        <w:instrText>":"</w:instrText>
      </w:r>
      <w:r w:rsidR="00C73675">
        <w:instrText>Journal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Physics</w:instrText>
      </w:r>
      <w:r w:rsidR="00C73675" w:rsidRPr="00C73675">
        <w:rPr>
          <w:lang w:val="ru-RU"/>
        </w:rPr>
        <w:instrText xml:space="preserve"> </w:instrText>
      </w:r>
      <w:r w:rsidR="00C73675">
        <w:instrText>D</w:instrText>
      </w:r>
      <w:r w:rsidR="00C73675" w:rsidRPr="00C73675">
        <w:rPr>
          <w:lang w:val="ru-RU"/>
        </w:rPr>
        <w:instrText xml:space="preserve">: </w:instrText>
      </w:r>
      <w:r w:rsidR="00C73675">
        <w:instrText>Applied</w:instrText>
      </w:r>
      <w:r w:rsidR="00C73675" w:rsidRPr="00C73675">
        <w:rPr>
          <w:lang w:val="ru-RU"/>
        </w:rPr>
        <w:instrText xml:space="preserve"> </w:instrText>
      </w:r>
      <w:r w:rsidR="00C73675">
        <w:instrText>Physics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issue</w:instrText>
      </w:r>
      <w:r w:rsidR="00C73675" w:rsidRPr="00C73675">
        <w:rPr>
          <w:lang w:val="ru-RU"/>
        </w:rPr>
        <w:instrText>":"23","</w:instrText>
      </w:r>
      <w:r w:rsidR="00C73675">
        <w:instrText>issued</w:instrText>
      </w:r>
      <w:r w:rsidR="00C73675" w:rsidRPr="00C73675">
        <w:rPr>
          <w:lang w:val="ru-RU"/>
        </w:rPr>
        <w:instrText>":{"</w:instrText>
      </w:r>
      <w:r w:rsidR="00C73675">
        <w:instrText>date</w:instrText>
      </w:r>
      <w:r w:rsidR="00C73675" w:rsidRPr="00C73675">
        <w:rPr>
          <w:lang w:val="ru-RU"/>
        </w:rPr>
        <w:instrText>-</w:instrText>
      </w:r>
      <w:r w:rsidR="00C73675">
        <w:instrText>parts</w:instrText>
      </w:r>
      <w:r w:rsidR="00C73675" w:rsidRPr="00C73675">
        <w:rPr>
          <w:lang w:val="ru-RU"/>
        </w:rPr>
        <w:instrText>":[["2020","3"]]},"</w:instrText>
      </w:r>
      <w:r w:rsidR="00C73675">
        <w:instrText>page</w:instrText>
      </w:r>
      <w:r w:rsidR="00C73675" w:rsidRPr="00C73675">
        <w:rPr>
          <w:lang w:val="ru-RU"/>
        </w:rPr>
        <w:instrText>":"235302","</w:instrText>
      </w:r>
      <w:r w:rsidR="00C73675">
        <w:instrText>publisher</w:instrText>
      </w:r>
      <w:r w:rsidR="00C73675" w:rsidRPr="00C73675">
        <w:rPr>
          <w:lang w:val="ru-RU"/>
        </w:rPr>
        <w:instrText>":"</w:instrText>
      </w:r>
      <w:r w:rsidR="00C73675">
        <w:instrText>IOP</w:instrText>
      </w:r>
      <w:r w:rsidR="00C73675" w:rsidRPr="00C73675">
        <w:rPr>
          <w:lang w:val="ru-RU"/>
        </w:rPr>
        <w:instrText xml:space="preserve"> </w:instrText>
      </w:r>
      <w:r w:rsidR="00C73675">
        <w:instrText>Publishing</w:instrText>
      </w:r>
      <w:r w:rsidR="00C73675" w:rsidRPr="00C73675">
        <w:rPr>
          <w:lang w:val="ru-RU"/>
        </w:rPr>
        <w:instrText>","</w:instrText>
      </w:r>
      <w:r w:rsidR="00C73675">
        <w:instrText>title</w:instrText>
      </w:r>
      <w:r w:rsidR="00C73675" w:rsidRPr="00C73675">
        <w:rPr>
          <w:lang w:val="ru-RU"/>
        </w:rPr>
        <w:instrText>":"</w:instrText>
      </w:r>
      <w:r w:rsidR="00C73675">
        <w:instrText>Analytically</w:instrText>
      </w:r>
      <w:r w:rsidR="00C73675" w:rsidRPr="00C73675">
        <w:rPr>
          <w:lang w:val="ru-RU"/>
        </w:rPr>
        <w:instrText xml:space="preserve"> </w:instrText>
      </w:r>
      <w:r w:rsidR="00C73675">
        <w:instrText>solvable</w:instrText>
      </w:r>
      <w:r w:rsidR="00C73675" w:rsidRPr="00C73675">
        <w:rPr>
          <w:lang w:val="ru-RU"/>
        </w:rPr>
        <w:instrText xml:space="preserve"> </w:instrText>
      </w:r>
      <w:r w:rsidR="00C73675">
        <w:instrText>model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scattering</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relativistic</w:instrText>
      </w:r>
      <w:r w:rsidR="00C73675" w:rsidRPr="00C73675">
        <w:rPr>
          <w:lang w:val="ru-RU"/>
        </w:rPr>
        <w:instrText xml:space="preserve"> </w:instrText>
      </w:r>
      <w:r w:rsidR="00C73675">
        <w:instrText>charged</w:instrText>
      </w:r>
      <w:r w:rsidR="00C73675" w:rsidRPr="00C73675">
        <w:rPr>
          <w:lang w:val="ru-RU"/>
        </w:rPr>
        <w:instrText xml:space="preserve"> </w:instrText>
      </w:r>
      <w:r w:rsidR="00C73675">
        <w:instrText>particles</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solids</w:instrText>
      </w:r>
      <w:r w:rsidR="00C73675" w:rsidRPr="00C73675">
        <w:rPr>
          <w:lang w:val="ru-RU"/>
        </w:rPr>
        <w:instrText>","</w:instrText>
      </w:r>
      <w:r w:rsidR="00C73675">
        <w:instrText>type</w:instrText>
      </w:r>
      <w:r w:rsidR="00C73675" w:rsidRPr="00C73675">
        <w:rPr>
          <w:lang w:val="ru-RU"/>
        </w:rPr>
        <w:instrText>":"</w:instrText>
      </w:r>
      <w:r w:rsidR="00C73675">
        <w:instrText>article</w:instrText>
      </w:r>
      <w:r w:rsidR="00C73675" w:rsidRPr="00C73675">
        <w:rPr>
          <w:lang w:val="ru-RU"/>
        </w:rPr>
        <w:instrText>-</w:instrText>
      </w:r>
      <w:r w:rsidR="00C73675">
        <w:instrText>journal</w:instrText>
      </w:r>
      <w:r w:rsidR="00C73675" w:rsidRPr="00C73675">
        <w:rPr>
          <w:lang w:val="ru-RU"/>
        </w:rPr>
        <w:instrText>","</w:instrText>
      </w:r>
      <w:r w:rsidR="00C73675">
        <w:instrText>volume</w:instrText>
      </w:r>
      <w:r w:rsidR="00C73675" w:rsidRPr="00C73675">
        <w:rPr>
          <w:lang w:val="ru-RU"/>
        </w:rPr>
        <w:instrText>":"53"},"</w:instrText>
      </w:r>
      <w:r w:rsidR="00C73675">
        <w:instrText>uris</w:instrText>
      </w:r>
      <w:r w:rsidR="00C73675" w:rsidRPr="00C73675">
        <w:rPr>
          <w:lang w:val="ru-RU"/>
        </w:rPr>
        <w:instrText>":["</w:instrText>
      </w:r>
      <w:r w:rsidR="00C73675">
        <w:instrText>http</w:instrText>
      </w:r>
      <w:r w:rsidR="00C73675" w:rsidRPr="00C73675">
        <w:rPr>
          <w:lang w:val="ru-RU"/>
        </w:rPr>
        <w:instrText>://</w:instrText>
      </w:r>
      <w:r w:rsidR="00C73675">
        <w:instrText>www</w:instrText>
      </w:r>
      <w:r w:rsidR="00C73675" w:rsidRPr="00C73675">
        <w:rPr>
          <w:lang w:val="ru-RU"/>
        </w:rPr>
        <w:instrText>.</w:instrText>
      </w:r>
      <w:r w:rsidR="00C73675">
        <w:instrText>mendeley</w:instrText>
      </w:r>
      <w:r w:rsidR="00C73675" w:rsidRPr="00C73675">
        <w:rPr>
          <w:lang w:val="ru-RU"/>
        </w:rPr>
        <w:instrText>.</w:instrText>
      </w:r>
      <w:r w:rsidR="00C73675">
        <w:instrText>com</w:instrText>
      </w:r>
      <w:r w:rsidR="00C73675" w:rsidRPr="00C73675">
        <w:rPr>
          <w:lang w:val="ru-RU"/>
        </w:rPr>
        <w:instrText>/</w:instrText>
      </w:r>
      <w:r w:rsidR="00C73675">
        <w:instrText>documents</w:instrText>
      </w:r>
      <w:r w:rsidR="00C73675" w:rsidRPr="00C73675">
        <w:rPr>
          <w:lang w:val="ru-RU"/>
        </w:rPr>
        <w:instrText>/?</w:instrText>
      </w:r>
      <w:r w:rsidR="00C73675">
        <w:instrText>uuid</w:instrText>
      </w:r>
      <w:r w:rsidR="00C73675" w:rsidRPr="00C73675">
        <w:rPr>
          <w:lang w:val="ru-RU"/>
        </w:rPr>
        <w:instrText>=</w:instrText>
      </w:r>
      <w:r w:rsidR="00C73675">
        <w:instrText>a</w:instrText>
      </w:r>
      <w:r w:rsidR="00C73675" w:rsidRPr="00C73675">
        <w:rPr>
          <w:lang w:val="ru-RU"/>
        </w:rPr>
        <w:instrText>927</w:instrText>
      </w:r>
      <w:r w:rsidR="00C73675">
        <w:instrText>cc</w:instrText>
      </w:r>
      <w:r w:rsidR="00C73675" w:rsidRPr="00C73675">
        <w:rPr>
          <w:lang w:val="ru-RU"/>
        </w:rPr>
        <w:instrText>47-</w:instrText>
      </w:r>
      <w:r w:rsidR="00C73675">
        <w:instrText>dfec</w:instrText>
      </w:r>
      <w:r w:rsidR="00C73675" w:rsidRPr="00C73675">
        <w:rPr>
          <w:lang w:val="ru-RU"/>
        </w:rPr>
        <w:instrText>-4</w:instrText>
      </w:r>
      <w:r w:rsidR="00C73675">
        <w:instrText>a</w:instrText>
      </w:r>
      <w:r w:rsidR="00C73675" w:rsidRPr="00C73675">
        <w:rPr>
          <w:lang w:val="ru-RU"/>
        </w:rPr>
        <w:instrText>52-</w:instrText>
      </w:r>
      <w:r w:rsidR="00C73675">
        <w:instrText>a</w:instrText>
      </w:r>
      <w:r w:rsidR="00C73675" w:rsidRPr="00C73675">
        <w:rPr>
          <w:lang w:val="ru-RU"/>
        </w:rPr>
        <w:instrText>8</w:instrText>
      </w:r>
      <w:r w:rsidR="00C73675">
        <w:instrText>f</w:instrText>
      </w:r>
      <w:r w:rsidR="00C73675" w:rsidRPr="00C73675">
        <w:rPr>
          <w:lang w:val="ru-RU"/>
        </w:rPr>
        <w:instrText>9-452</w:instrText>
      </w:r>
      <w:r w:rsidR="00C73675">
        <w:instrText>bdd</w:instrText>
      </w:r>
      <w:r w:rsidR="00C73675" w:rsidRPr="00C73675">
        <w:rPr>
          <w:lang w:val="ru-RU"/>
        </w:rPr>
        <w:instrText>6</w:instrText>
      </w:r>
      <w:r w:rsidR="00C73675">
        <w:instrText>b</w:instrText>
      </w:r>
      <w:r w:rsidR="00C73675" w:rsidRPr="00C73675">
        <w:rPr>
          <w:lang w:val="ru-RU"/>
        </w:rPr>
        <w:instrText>9</w:instrText>
      </w:r>
      <w:r w:rsidR="00C73675">
        <w:instrText>db</w:instrText>
      </w:r>
      <w:r w:rsidR="00C73675" w:rsidRPr="00C73675">
        <w:rPr>
          <w:lang w:val="ru-RU"/>
        </w:rPr>
        <w:instrText>5"]}],"</w:instrText>
      </w:r>
      <w:r w:rsidR="00C73675">
        <w:instrText>mendeley</w:instrText>
      </w:r>
      <w:r w:rsidR="00C73675" w:rsidRPr="00C73675">
        <w:rPr>
          <w:lang w:val="ru-RU"/>
        </w:rPr>
        <w:instrText>":{"</w:instrText>
      </w:r>
      <w:r w:rsidR="00C73675">
        <w:instrText>formattedCitation</w:instrText>
      </w:r>
      <w:r w:rsidR="00C73675" w:rsidRPr="00C73675">
        <w:rPr>
          <w:lang w:val="ru-RU"/>
        </w:rPr>
        <w:instrText>":"</w:instrText>
      </w:r>
      <w:r w:rsidR="00C73675">
        <w:instrText> </w:instrText>
      </w:r>
      <w:r w:rsidR="00C73675" w:rsidRPr="00C73675">
        <w:rPr>
          <w:lang w:val="ru-RU"/>
        </w:rPr>
        <w:instrText>[5]","</w:instrText>
      </w:r>
      <w:r w:rsidR="00C73675">
        <w:instrText>plainTextFormattedCitation</w:instrText>
      </w:r>
      <w:r w:rsidR="00C73675" w:rsidRPr="00C73675">
        <w:rPr>
          <w:lang w:val="ru-RU"/>
        </w:rPr>
        <w:instrText>":"</w:instrText>
      </w:r>
      <w:r w:rsidR="00C73675">
        <w:instrText> </w:instrText>
      </w:r>
      <w:r w:rsidR="00C73675" w:rsidRPr="00C73675">
        <w:rPr>
          <w:lang w:val="ru-RU"/>
        </w:rPr>
        <w:instrText>[5]","</w:instrText>
      </w:r>
      <w:r w:rsidR="00C73675">
        <w:instrText>previouslyFormattedCitation</w:instrText>
      </w:r>
      <w:r w:rsidR="00C73675" w:rsidRPr="00C73675">
        <w:rPr>
          <w:lang w:val="ru-RU"/>
        </w:rPr>
        <w:instrText>":"</w:instrText>
      </w:r>
      <w:r w:rsidR="00C73675">
        <w:instrText> </w:instrText>
      </w:r>
      <w:r w:rsidR="00C73675" w:rsidRPr="00C73675">
        <w:rPr>
          <w:lang w:val="ru-RU"/>
        </w:rPr>
        <w:instrText>[5]"},"</w:instrText>
      </w:r>
      <w:r w:rsidR="00C73675">
        <w:instrText>properties</w:instrText>
      </w:r>
      <w:r w:rsidR="00C73675" w:rsidRPr="00C73675">
        <w:rPr>
          <w:lang w:val="ru-RU"/>
        </w:rPr>
        <w:instrText>":{"</w:instrText>
      </w:r>
      <w:r w:rsidR="00C73675">
        <w:instrText>noteIndex</w:instrText>
      </w:r>
      <w:r w:rsidR="00C73675" w:rsidRPr="00C73675">
        <w:rPr>
          <w:lang w:val="ru-RU"/>
        </w:rPr>
        <w:instrText>":0},"</w:instrText>
      </w:r>
      <w:r w:rsidR="00C73675">
        <w:instrText>schema</w:instrText>
      </w:r>
      <w:r w:rsidR="00C73675" w:rsidRPr="00C73675">
        <w:rPr>
          <w:lang w:val="ru-RU"/>
        </w:rPr>
        <w:instrText>":"</w:instrText>
      </w:r>
      <w:r w:rsidR="00C73675">
        <w:instrText>https</w:instrText>
      </w:r>
      <w:r w:rsidR="00C73675" w:rsidRPr="00C73675">
        <w:rPr>
          <w:lang w:val="ru-RU"/>
        </w:rPr>
        <w:instrText>://</w:instrText>
      </w:r>
      <w:r w:rsidR="00C73675">
        <w:instrText>github</w:instrText>
      </w:r>
      <w:r w:rsidR="00C73675" w:rsidRPr="00C73675">
        <w:rPr>
          <w:lang w:val="ru-RU"/>
        </w:rPr>
        <w:instrText>.</w:instrText>
      </w:r>
      <w:r w:rsidR="00C73675">
        <w:instrText>com</w:instrText>
      </w:r>
      <w:r w:rsidR="00C73675" w:rsidRPr="00C73675">
        <w:rPr>
          <w:lang w:val="ru-RU"/>
        </w:rPr>
        <w:instrText>/</w:instrText>
      </w:r>
      <w:r w:rsidR="00C73675">
        <w:instrText>citation</w:instrText>
      </w:r>
      <w:r w:rsidR="00C73675" w:rsidRPr="00C73675">
        <w:rPr>
          <w:lang w:val="ru-RU"/>
        </w:rPr>
        <w:instrText>-</w:instrText>
      </w:r>
      <w:r w:rsidR="00C73675">
        <w:instrText>style</w:instrText>
      </w:r>
      <w:r w:rsidR="00C73675" w:rsidRPr="00C73675">
        <w:rPr>
          <w:lang w:val="ru-RU"/>
        </w:rPr>
        <w:instrText>-</w:instrText>
      </w:r>
      <w:r w:rsidR="00C73675">
        <w:instrText>language</w:instrText>
      </w:r>
      <w:r w:rsidR="00C73675" w:rsidRPr="00C73675">
        <w:rPr>
          <w:lang w:val="ru-RU"/>
        </w:rPr>
        <w:instrText>/</w:instrText>
      </w:r>
      <w:r w:rsidR="00C73675">
        <w:instrText>schema</w:instrText>
      </w:r>
      <w:r w:rsidR="00C73675" w:rsidRPr="00C73675">
        <w:rPr>
          <w:lang w:val="ru-RU"/>
        </w:rPr>
        <w:instrText>/</w:instrText>
      </w:r>
      <w:r w:rsidR="00C73675">
        <w:instrText>raw</w:instrText>
      </w:r>
      <w:r w:rsidR="00C73675" w:rsidRPr="00C73675">
        <w:rPr>
          <w:lang w:val="ru-RU"/>
        </w:rPr>
        <w:instrText>/</w:instrText>
      </w:r>
      <w:r w:rsidR="00C73675">
        <w:instrText>master</w:instrText>
      </w:r>
      <w:r w:rsidR="00C73675" w:rsidRPr="00C73675">
        <w:rPr>
          <w:lang w:val="ru-RU"/>
        </w:rPr>
        <w:instrText>/</w:instrText>
      </w:r>
      <w:r w:rsidR="00C73675">
        <w:instrText>csl</w:instrText>
      </w:r>
      <w:r w:rsidR="00C73675" w:rsidRPr="00C73675">
        <w:rPr>
          <w:lang w:val="ru-RU"/>
        </w:rPr>
        <w:instrText>-</w:instrText>
      </w:r>
      <w:r w:rsidR="00C73675">
        <w:instrText>citation</w:instrText>
      </w:r>
      <w:r w:rsidR="00C73675" w:rsidRPr="00C73675">
        <w:rPr>
          <w:lang w:val="ru-RU"/>
        </w:rPr>
        <w:instrText>.</w:instrText>
      </w:r>
      <w:r w:rsidR="00C73675">
        <w:instrText>json</w:instrText>
      </w:r>
      <w:r w:rsidR="00C73675" w:rsidRPr="00C73675">
        <w:rPr>
          <w:lang w:val="ru-RU"/>
        </w:rPr>
        <w:instrText>"}</w:instrText>
      </w:r>
      <w:r>
        <w:fldChar w:fldCharType="separate"/>
      </w:r>
      <w:r w:rsidR="00C73675" w:rsidRPr="00C73675">
        <w:rPr>
          <w:noProof/>
        </w:rPr>
        <w:t> </w:t>
      </w:r>
      <w:r w:rsidR="00C73675" w:rsidRPr="00C73675">
        <w:rPr>
          <w:noProof/>
          <w:lang w:val="ru-RU"/>
        </w:rPr>
        <w:t>[5]</w:t>
      </w:r>
      <w:r>
        <w:fldChar w:fldCharType="end"/>
      </w:r>
      <w:r w:rsidRPr="00B40585">
        <w:rPr>
          <w:lang w:val="ru-RU"/>
        </w:rPr>
        <w:t>, 5=</w:t>
      </w:r>
      <w:r w:rsidRPr="00B40585">
        <w:t>SPdelta</w:t>
      </w:r>
    </w:p>
    <w:p w:rsidR="001340FF" w:rsidRPr="001340FF" w:rsidRDefault="001340FF" w:rsidP="001340FF">
      <w:pPr>
        <w:ind w:left="360" w:firstLine="0"/>
        <w:rPr>
          <w:i/>
          <w:lang w:val="ru-RU"/>
        </w:rPr>
      </w:pPr>
      <w:r w:rsidRPr="001340FF">
        <w:rPr>
          <w:i/>
          <w:lang w:val="ru-RU"/>
        </w:rPr>
        <w:t>Опции 1 и 4 использовать нельзя – это релятивистская и нерелятивистская версия сечения Ричи, которая интегрируется численно, аналогично ТРЕКИС-3, что для случая высоких энергий частиц считается слишком долго.</w:t>
      </w:r>
    </w:p>
    <w:p w:rsidR="00B40585" w:rsidRPr="00B40585" w:rsidRDefault="00B40585" w:rsidP="00F87CE8">
      <w:pPr>
        <w:rPr>
          <w:lang w:val="ru-RU"/>
        </w:rPr>
      </w:pPr>
      <w:r w:rsidRPr="00B40585">
        <w:rPr>
          <w:lang w:val="ru-RU"/>
        </w:rPr>
        <w:t xml:space="preserve">Модели </w:t>
      </w:r>
      <w:r w:rsidRPr="00B40585">
        <w:t>RBEB</w:t>
      </w:r>
      <w:r w:rsidRPr="00B40585">
        <w:rPr>
          <w:lang w:val="ru-RU"/>
        </w:rPr>
        <w:t xml:space="preserve"> (индекс 2) </w:t>
      </w:r>
      <w:r w:rsidR="00714538">
        <w:rPr>
          <w:lang w:val="ru-RU"/>
        </w:rPr>
        <w:t xml:space="preserve"> </w:t>
      </w:r>
      <w:r w:rsidRPr="00B40585">
        <w:rPr>
          <w:lang w:val="ru-RU"/>
        </w:rPr>
        <w:t>не окончены; т.е. сейчас можно задавать только индексы 0 (о</w:t>
      </w:r>
      <w:r w:rsidR="00714538">
        <w:rPr>
          <w:lang w:val="ru-RU"/>
        </w:rPr>
        <w:t>тключить этот канал рассеяния),</w:t>
      </w:r>
      <w:r w:rsidRPr="00B40585">
        <w:rPr>
          <w:lang w:val="ru-RU"/>
        </w:rPr>
        <w:t xml:space="preserve"> 3</w:t>
      </w:r>
      <w:r w:rsidR="00714538">
        <w:rPr>
          <w:lang w:val="ru-RU"/>
        </w:rPr>
        <w:t xml:space="preserve"> или 5</w:t>
      </w:r>
      <w:r w:rsidRPr="00B40585">
        <w:rPr>
          <w:lang w:val="ru-RU"/>
        </w:rPr>
        <w:t xml:space="preserve"> – КДФ.</w:t>
      </w:r>
    </w:p>
    <w:p w:rsidR="00B40585" w:rsidRDefault="00B40585" w:rsidP="00C831AC">
      <w:pPr>
        <w:pStyle w:val="ListParagraph"/>
        <w:numPr>
          <w:ilvl w:val="0"/>
          <w:numId w:val="1"/>
        </w:numPr>
        <w:rPr>
          <w:lang w:val="ru-RU"/>
        </w:rPr>
      </w:pPr>
      <w:r>
        <w:rPr>
          <w:lang w:val="ru-RU"/>
        </w:rPr>
        <w:t>Модель</w:t>
      </w:r>
      <w:r w:rsidRPr="00B40585">
        <w:rPr>
          <w:lang w:val="ru-RU"/>
        </w:rPr>
        <w:t xml:space="preserve"> </w:t>
      </w:r>
      <w:r>
        <w:rPr>
          <w:lang w:val="ru-RU"/>
        </w:rPr>
        <w:t>сечения упругого</w:t>
      </w:r>
      <w:r w:rsidRPr="00B40585">
        <w:rPr>
          <w:lang w:val="ru-RU"/>
        </w:rPr>
        <w:t xml:space="preserve"> </w:t>
      </w:r>
      <w:r>
        <w:rPr>
          <w:lang w:val="ru-RU"/>
        </w:rPr>
        <w:t>рассеяния</w:t>
      </w:r>
      <w:r w:rsidRPr="00B40585">
        <w:rPr>
          <w:lang w:val="ru-RU"/>
        </w:rPr>
        <w:t>: 0=</w:t>
      </w:r>
      <w:r w:rsidRPr="00B40585">
        <w:t>excluded</w:t>
      </w:r>
      <w:r w:rsidRPr="00B40585">
        <w:rPr>
          <w:lang w:val="ru-RU"/>
        </w:rPr>
        <w:t>, 1=</w:t>
      </w:r>
      <w:r w:rsidRPr="00B40585">
        <w:t>CDF</w:t>
      </w:r>
      <w:r w:rsidRPr="00B40585">
        <w:rPr>
          <w:lang w:val="ru-RU"/>
        </w:rPr>
        <w:t>, 2=</w:t>
      </w:r>
      <w:r w:rsidRPr="00B40585">
        <w:t>Mott</w:t>
      </w:r>
      <w:r w:rsidRPr="00B40585">
        <w:rPr>
          <w:lang w:val="ru-RU"/>
        </w:rPr>
        <w:t>, 3=</w:t>
      </w:r>
      <w:r w:rsidRPr="00B40585">
        <w:t>DSF</w:t>
      </w:r>
    </w:p>
    <w:p w:rsidR="00B40585" w:rsidRPr="001340FF" w:rsidRDefault="00B40585" w:rsidP="00F87CE8">
      <w:pPr>
        <w:pStyle w:val="ListParagraph"/>
        <w:rPr>
          <w:i/>
          <w:lang w:val="ru-RU"/>
        </w:rPr>
      </w:pPr>
      <w:r w:rsidRPr="001340FF">
        <w:rPr>
          <w:i/>
          <w:lang w:val="ru-RU"/>
        </w:rPr>
        <w:t>Модель с ДСФ не готова</w:t>
      </w:r>
    </w:p>
    <w:p w:rsidR="00B40585" w:rsidRPr="00B40585" w:rsidRDefault="00B40585" w:rsidP="00C831AC">
      <w:pPr>
        <w:pStyle w:val="ListParagraph"/>
        <w:numPr>
          <w:ilvl w:val="0"/>
          <w:numId w:val="1"/>
        </w:numPr>
        <w:rPr>
          <w:lang w:val="ru-RU"/>
        </w:rPr>
      </w:pPr>
      <w:r>
        <w:rPr>
          <w:lang w:val="ru-RU"/>
        </w:rPr>
        <w:t>Тормозное излучение -</w:t>
      </w:r>
      <w:r w:rsidRPr="00B40585">
        <w:rPr>
          <w:lang w:val="ru-RU"/>
        </w:rPr>
        <w:t xml:space="preserve"> Bremsstrahlung: 0=excluded, 1=BHW</w:t>
      </w:r>
    </w:p>
    <w:p w:rsidR="00B40585" w:rsidRPr="00B40585" w:rsidRDefault="00B40585" w:rsidP="00C831AC">
      <w:pPr>
        <w:pStyle w:val="ListParagraph"/>
        <w:numPr>
          <w:ilvl w:val="0"/>
          <w:numId w:val="1"/>
        </w:numPr>
        <w:rPr>
          <w:lang w:val="ru-RU"/>
        </w:rPr>
      </w:pPr>
      <w:r w:rsidRPr="00B40585">
        <w:rPr>
          <w:lang w:val="ru-RU"/>
        </w:rPr>
        <w:t>Модель Черенковского излучения: 0=</w:t>
      </w:r>
      <w:r w:rsidRPr="00B40585">
        <w:t>excluded</w:t>
      </w:r>
      <w:r>
        <w:rPr>
          <w:lang w:val="ru-RU"/>
        </w:rPr>
        <w:t xml:space="preserve">. </w:t>
      </w:r>
      <w:r w:rsidRPr="00B40585">
        <w:rPr>
          <w:i/>
          <w:lang w:val="ru-RU"/>
        </w:rPr>
        <w:t>Модели пока не готовы</w:t>
      </w:r>
    </w:p>
    <w:p w:rsidR="002C2134" w:rsidRDefault="00B40585" w:rsidP="00C831AC">
      <w:pPr>
        <w:pStyle w:val="ListParagraph"/>
        <w:numPr>
          <w:ilvl w:val="0"/>
          <w:numId w:val="1"/>
        </w:numPr>
        <w:rPr>
          <w:lang w:val="ru-RU"/>
        </w:rPr>
      </w:pPr>
      <w:r w:rsidRPr="00B40585">
        <w:rPr>
          <w:lang w:val="ru-RU"/>
        </w:rPr>
        <w:t>Порог по энергии, ниже которого электрон останавливается, в эВ.</w:t>
      </w:r>
      <w:r>
        <w:rPr>
          <w:lang w:val="ru-RU"/>
        </w:rPr>
        <w:t xml:space="preserve"> </w:t>
      </w:r>
    </w:p>
    <w:p w:rsidR="00B40585" w:rsidRPr="00B40585" w:rsidRDefault="00B40585" w:rsidP="00F87CE8">
      <w:pPr>
        <w:pStyle w:val="ListParagraph"/>
        <w:rPr>
          <w:lang w:val="ru-RU"/>
        </w:rPr>
      </w:pPr>
      <w:r>
        <w:rPr>
          <w:lang w:val="ru-RU"/>
        </w:rPr>
        <w:t xml:space="preserve">Указывая отрицательную величину порог отключается </w:t>
      </w:r>
      <w:r w:rsidRPr="007D51FF">
        <w:rPr>
          <w:lang w:val="ru-RU"/>
        </w:rPr>
        <w:t>(или переходят в разряд низкоэнергетических, которые обсчитываются другим модулем</w:t>
      </w:r>
      <w:r>
        <w:rPr>
          <w:lang w:val="ru-RU"/>
        </w:rPr>
        <w:t xml:space="preserve"> – </w:t>
      </w:r>
      <w:r w:rsidRPr="00B40585">
        <w:rPr>
          <w:i/>
          <w:lang w:val="ru-RU"/>
        </w:rPr>
        <w:t>не готово</w:t>
      </w:r>
      <w:r w:rsidRPr="007D51FF">
        <w:rPr>
          <w:lang w:val="ru-RU"/>
        </w:rPr>
        <w:t>)</w:t>
      </w:r>
      <w:r>
        <w:rPr>
          <w:lang w:val="ru-RU"/>
        </w:rPr>
        <w:t xml:space="preserve"> – электроны моделируются до тех пор, пока энергия не упадет до нуля, или пока время их разлета не достигнет указанного времени симуляции.</w:t>
      </w:r>
    </w:p>
    <w:p w:rsidR="005E0DA8" w:rsidRPr="007D51FF" w:rsidRDefault="005E0DA8" w:rsidP="00C831AC">
      <w:pPr>
        <w:pStyle w:val="ListParagraph"/>
        <w:numPr>
          <w:ilvl w:val="0"/>
          <w:numId w:val="1"/>
        </w:numPr>
        <w:rPr>
          <w:lang w:val="ru-RU"/>
        </w:rPr>
      </w:pPr>
      <w:r w:rsidRPr="007D51FF">
        <w:rPr>
          <w:lang w:val="ru-RU"/>
        </w:rPr>
        <w:t xml:space="preserve">Строка-комментарий, указывающая, что дальше идет описание </w:t>
      </w:r>
      <w:r w:rsidR="006E4531">
        <w:rPr>
          <w:lang w:val="ru-RU"/>
        </w:rPr>
        <w:t xml:space="preserve">моделей для </w:t>
      </w:r>
      <w:r w:rsidRPr="007D51FF">
        <w:rPr>
          <w:lang w:val="ru-RU"/>
        </w:rPr>
        <w:t>фотонов</w:t>
      </w:r>
      <w:r w:rsidR="000D65A5">
        <w:rPr>
          <w:lang w:val="ru-RU"/>
        </w:rPr>
        <w:t xml:space="preserve"> </w:t>
      </w:r>
      <w:r w:rsidR="000D65A5" w:rsidRPr="000D65A5">
        <w:rPr>
          <w:lang w:val="ru-RU"/>
        </w:rPr>
        <w:t>::: MODELS FOR PHOTONS :::</w:t>
      </w:r>
    </w:p>
    <w:p w:rsidR="005E0DA8" w:rsidRPr="007D51FF" w:rsidRDefault="00C97127" w:rsidP="00C831AC">
      <w:pPr>
        <w:pStyle w:val="ListParagraph"/>
        <w:numPr>
          <w:ilvl w:val="0"/>
          <w:numId w:val="1"/>
        </w:numPr>
        <w:rPr>
          <w:lang w:val="ru-RU"/>
        </w:rPr>
      </w:pPr>
      <w:r w:rsidRPr="007D51FF">
        <w:rPr>
          <w:lang w:val="ru-RU"/>
        </w:rPr>
        <w:t>Модель для сечения фотоионизации: 0=отключить, 1=</w:t>
      </w:r>
      <w:r w:rsidRPr="007D51FF">
        <w:t>CDF</w:t>
      </w:r>
      <w:r w:rsidRPr="007D51FF">
        <w:rPr>
          <w:lang w:val="ru-RU"/>
        </w:rPr>
        <w:t>, 2=</w:t>
      </w:r>
      <w:r w:rsidRPr="007D51FF">
        <w:t>EPDL</w:t>
      </w:r>
      <w:r w:rsidRPr="007D51FF">
        <w:rPr>
          <w:lang w:val="ru-RU"/>
        </w:rPr>
        <w:t>2017</w:t>
      </w:r>
    </w:p>
    <w:p w:rsidR="00C97127" w:rsidRPr="007D51FF" w:rsidRDefault="00C97127" w:rsidP="00C831AC">
      <w:pPr>
        <w:pStyle w:val="ListParagraph"/>
        <w:numPr>
          <w:ilvl w:val="0"/>
          <w:numId w:val="1"/>
        </w:numPr>
        <w:rPr>
          <w:lang w:val="ru-RU"/>
        </w:rPr>
      </w:pPr>
      <w:r w:rsidRPr="007D51FF">
        <w:rPr>
          <w:lang w:val="ru-RU"/>
        </w:rPr>
        <w:t>Эффект Комптона: 0=отключить, 1=</w:t>
      </w:r>
      <w:r w:rsidR="00A65233" w:rsidRPr="00A65233">
        <w:t xml:space="preserve"> PENELOPE</w:t>
      </w:r>
    </w:p>
    <w:p w:rsidR="00C97127" w:rsidRPr="007D51FF" w:rsidRDefault="00C97127" w:rsidP="00C831AC">
      <w:pPr>
        <w:pStyle w:val="ListParagraph"/>
        <w:numPr>
          <w:ilvl w:val="0"/>
          <w:numId w:val="1"/>
        </w:numPr>
        <w:rPr>
          <w:lang w:val="ru-RU"/>
        </w:rPr>
      </w:pPr>
      <w:r w:rsidRPr="007D51FF">
        <w:rPr>
          <w:lang w:val="ru-RU"/>
        </w:rPr>
        <w:t>Томсоновское (упругое) рассение: 0=отключить, 1=</w:t>
      </w:r>
      <w:r w:rsidR="00A65233" w:rsidRPr="00A65233">
        <w:rPr>
          <w:lang w:val="ru-RU"/>
        </w:rPr>
        <w:t xml:space="preserve"> </w:t>
      </w:r>
      <w:r w:rsidR="00A65233" w:rsidRPr="00A65233">
        <w:t>PENELOPE</w:t>
      </w:r>
    </w:p>
    <w:p w:rsidR="00C97127" w:rsidRPr="007D51FF" w:rsidRDefault="00C97127" w:rsidP="00C831AC">
      <w:pPr>
        <w:pStyle w:val="ListParagraph"/>
        <w:numPr>
          <w:ilvl w:val="0"/>
          <w:numId w:val="1"/>
        </w:numPr>
        <w:rPr>
          <w:lang w:val="ru-RU"/>
        </w:rPr>
      </w:pPr>
      <w:r w:rsidRPr="007D51FF">
        <w:rPr>
          <w:lang w:val="ru-RU"/>
        </w:rPr>
        <w:lastRenderedPageBreak/>
        <w:t>Рождение элект</w:t>
      </w:r>
      <w:r w:rsidR="002C2134">
        <w:rPr>
          <w:lang w:val="ru-RU"/>
        </w:rPr>
        <w:t>р</w:t>
      </w:r>
      <w:r w:rsidRPr="007D51FF">
        <w:rPr>
          <w:lang w:val="ru-RU"/>
        </w:rPr>
        <w:t>он-позитронных пар: 0=отключить, 1=</w:t>
      </w:r>
      <w:r w:rsidR="00A65233" w:rsidRPr="00CE0C15">
        <w:rPr>
          <w:lang w:val="ru-RU"/>
        </w:rPr>
        <w:t xml:space="preserve"> </w:t>
      </w:r>
      <w:r w:rsidR="00A65233" w:rsidRPr="00A65233">
        <w:t>PENELOPE</w:t>
      </w:r>
      <w:r w:rsidR="009F10A8" w:rsidRPr="007D51FF">
        <w:rPr>
          <w:lang w:val="ru-RU"/>
        </w:rPr>
        <w:t>, 2=учитывая эффект Ландау-Померанчука</w:t>
      </w:r>
      <w:r w:rsidR="002C2134">
        <w:rPr>
          <w:lang w:val="ru-RU"/>
        </w:rPr>
        <w:t xml:space="preserve"> (</w:t>
      </w:r>
      <w:r w:rsidR="002C2134" w:rsidRPr="002C2134">
        <w:rPr>
          <w:i/>
          <w:lang w:val="ru-RU"/>
        </w:rPr>
        <w:t>не готово</w:t>
      </w:r>
      <w:r w:rsidR="002C2134">
        <w:rPr>
          <w:lang w:val="ru-RU"/>
        </w:rPr>
        <w:t>)</w:t>
      </w:r>
    </w:p>
    <w:p w:rsidR="00C97127" w:rsidRDefault="009F10A8" w:rsidP="00C831AC">
      <w:pPr>
        <w:pStyle w:val="ListParagraph"/>
        <w:numPr>
          <w:ilvl w:val="0"/>
          <w:numId w:val="1"/>
        </w:numPr>
        <w:rPr>
          <w:lang w:val="ru-RU"/>
        </w:rPr>
      </w:pPr>
      <w:r w:rsidRPr="007D51FF">
        <w:rPr>
          <w:lang w:val="ru-RU"/>
        </w:rPr>
        <w:t>Фото-ядерный эффект: 0=отключить, 1=учесть</w:t>
      </w:r>
      <w:r w:rsidR="002C2134">
        <w:rPr>
          <w:lang w:val="ru-RU"/>
        </w:rPr>
        <w:t xml:space="preserve"> (</w:t>
      </w:r>
      <w:r w:rsidR="002C2134" w:rsidRPr="002C2134">
        <w:rPr>
          <w:i/>
          <w:lang w:val="ru-RU"/>
        </w:rPr>
        <w:t>не готово</w:t>
      </w:r>
      <w:r w:rsidR="002C2134">
        <w:rPr>
          <w:lang w:val="ru-RU"/>
        </w:rPr>
        <w:t>)</w:t>
      </w:r>
    </w:p>
    <w:p w:rsidR="005368D0" w:rsidRPr="005368D0" w:rsidRDefault="005368D0" w:rsidP="00C831AC">
      <w:pPr>
        <w:pStyle w:val="ListParagraph"/>
        <w:numPr>
          <w:ilvl w:val="0"/>
          <w:numId w:val="1"/>
        </w:numPr>
        <w:rPr>
          <w:lang w:val="ru-RU"/>
        </w:rPr>
      </w:pPr>
      <w:r w:rsidRPr="00B40585">
        <w:rPr>
          <w:lang w:val="ru-RU"/>
        </w:rPr>
        <w:t xml:space="preserve">Порог по энергии, ниже которого </w:t>
      </w:r>
      <w:r>
        <w:rPr>
          <w:lang w:val="ru-RU"/>
        </w:rPr>
        <w:t>фотон</w:t>
      </w:r>
      <w:r w:rsidRPr="00B40585">
        <w:rPr>
          <w:lang w:val="ru-RU"/>
        </w:rPr>
        <w:t xml:space="preserve"> останавливается</w:t>
      </w:r>
      <w:r>
        <w:rPr>
          <w:lang w:val="ru-RU"/>
        </w:rPr>
        <w:t xml:space="preserve"> и не уч</w:t>
      </w:r>
      <w:r w:rsidR="00866A9D">
        <w:rPr>
          <w:lang w:val="ru-RU"/>
        </w:rPr>
        <w:t>а</w:t>
      </w:r>
      <w:r>
        <w:rPr>
          <w:lang w:val="ru-RU"/>
        </w:rPr>
        <w:t>ствует в симуляции</w:t>
      </w:r>
      <w:r w:rsidRPr="00B40585">
        <w:rPr>
          <w:lang w:val="ru-RU"/>
        </w:rPr>
        <w:t>, в эВ.</w:t>
      </w:r>
      <w:r>
        <w:rPr>
          <w:lang w:val="ru-RU"/>
        </w:rPr>
        <w:t xml:space="preserve"> Указыв</w:t>
      </w:r>
      <w:r w:rsidR="00AA6EFE">
        <w:rPr>
          <w:lang w:val="ru-RU"/>
        </w:rPr>
        <w:t>ая отрицательную величину порог.</w:t>
      </w:r>
    </w:p>
    <w:p w:rsidR="005368D0" w:rsidRPr="005368D0" w:rsidRDefault="005368D0" w:rsidP="00C831AC">
      <w:pPr>
        <w:pStyle w:val="ListParagraph"/>
        <w:numPr>
          <w:ilvl w:val="0"/>
          <w:numId w:val="1"/>
        </w:numPr>
        <w:rPr>
          <w:lang w:val="ru-RU"/>
        </w:rPr>
      </w:pPr>
      <w:r>
        <w:rPr>
          <w:lang w:val="ru-RU"/>
        </w:rPr>
        <w:t xml:space="preserve">Глубина поглощения внешнего налетающего фотона в </w:t>
      </w:r>
      <w:r w:rsidRPr="005368D0">
        <w:rPr>
          <w:lang w:val="ru-RU"/>
        </w:rPr>
        <w:t>[</w:t>
      </w:r>
      <w:r w:rsidRPr="005368D0">
        <w:t>A</w:t>
      </w:r>
      <w:r w:rsidRPr="005368D0">
        <w:rPr>
          <w:lang w:val="ru-RU"/>
        </w:rPr>
        <w:t xml:space="preserve">] (&lt;0 </w:t>
      </w:r>
      <w:r>
        <w:rPr>
          <w:lang w:val="ru-RU"/>
        </w:rPr>
        <w:t xml:space="preserve">– настоящая величина из </w:t>
      </w:r>
      <w:r w:rsidRPr="005368D0">
        <w:t>EPDL</w:t>
      </w:r>
      <w:r w:rsidRPr="005368D0">
        <w:rPr>
          <w:lang w:val="ru-RU"/>
        </w:rPr>
        <w:t xml:space="preserve">; &gt;=0 </w:t>
      </w:r>
      <w:r>
        <w:rPr>
          <w:lang w:val="ru-RU"/>
        </w:rPr>
        <w:t>код использует величину из этой строки</w:t>
      </w:r>
      <w:r w:rsidR="00AA6EFE">
        <w:rPr>
          <w:lang w:val="ru-RU"/>
        </w:rPr>
        <w:t xml:space="preserve"> – удобно для тесирования разных условий и контроля выполнения программы</w:t>
      </w:r>
      <w:r w:rsidRPr="005368D0">
        <w:rPr>
          <w:lang w:val="ru-RU"/>
        </w:rPr>
        <w:t>)</w:t>
      </w:r>
    </w:p>
    <w:p w:rsidR="009F10A8" w:rsidRDefault="009F10A8" w:rsidP="00C831AC">
      <w:pPr>
        <w:pStyle w:val="ListParagraph"/>
        <w:numPr>
          <w:ilvl w:val="0"/>
          <w:numId w:val="1"/>
        </w:numPr>
        <w:rPr>
          <w:lang w:val="ru-RU"/>
        </w:rPr>
      </w:pPr>
      <w:r w:rsidRPr="007D51FF">
        <w:rPr>
          <w:lang w:val="ru-RU"/>
        </w:rPr>
        <w:t>Строка-комментарий, указывающая, что дальше описываются модели</w:t>
      </w:r>
      <w:r w:rsidR="005368D0">
        <w:rPr>
          <w:lang w:val="ru-RU"/>
        </w:rPr>
        <w:t xml:space="preserve"> для</w:t>
      </w:r>
      <w:r w:rsidRPr="007D51FF">
        <w:rPr>
          <w:lang w:val="ru-RU"/>
        </w:rPr>
        <w:t xml:space="preserve"> БТИ</w:t>
      </w:r>
      <w:r w:rsidR="005368D0">
        <w:rPr>
          <w:lang w:val="ru-RU"/>
        </w:rPr>
        <w:t xml:space="preserve"> </w:t>
      </w:r>
      <w:r w:rsidR="005368D0" w:rsidRPr="005368D0">
        <w:rPr>
          <w:lang w:val="ru-RU"/>
        </w:rPr>
        <w:t>::: MODELS FOR SHI :::</w:t>
      </w:r>
    </w:p>
    <w:p w:rsidR="00F30D20" w:rsidRPr="001340FF" w:rsidRDefault="00F30D20" w:rsidP="00C831AC">
      <w:pPr>
        <w:pStyle w:val="ListParagraph"/>
        <w:numPr>
          <w:ilvl w:val="0"/>
          <w:numId w:val="1"/>
        </w:numPr>
        <w:rPr>
          <w:lang w:val="ru-RU"/>
        </w:rPr>
      </w:pPr>
      <w:r>
        <w:rPr>
          <w:lang w:val="ru-RU"/>
        </w:rPr>
        <w:t>Модель</w:t>
      </w:r>
      <w:r w:rsidRPr="00B40585">
        <w:rPr>
          <w:lang w:val="ru-RU"/>
        </w:rPr>
        <w:t xml:space="preserve"> </w:t>
      </w:r>
      <w:r>
        <w:rPr>
          <w:lang w:val="ru-RU"/>
        </w:rPr>
        <w:t>сечения неупругого</w:t>
      </w:r>
      <w:r w:rsidRPr="00B40585">
        <w:rPr>
          <w:lang w:val="ru-RU"/>
        </w:rPr>
        <w:t xml:space="preserve"> </w:t>
      </w:r>
      <w:r>
        <w:rPr>
          <w:lang w:val="ru-RU"/>
        </w:rPr>
        <w:t>рассеяния</w:t>
      </w:r>
      <w:r w:rsidRPr="00B40585">
        <w:rPr>
          <w:lang w:val="ru-RU"/>
        </w:rPr>
        <w:t>: 0=</w:t>
      </w:r>
      <w:r w:rsidRPr="00B40585">
        <w:t>excluded</w:t>
      </w:r>
      <w:r w:rsidRPr="00B40585">
        <w:rPr>
          <w:lang w:val="ru-RU"/>
        </w:rPr>
        <w:t xml:space="preserve">, </w:t>
      </w:r>
      <w:r w:rsidR="009D0EFC">
        <w:rPr>
          <w:lang w:val="ru-RU"/>
        </w:rPr>
        <w:t>1-</w:t>
      </w:r>
      <w:r w:rsidRPr="00B40585">
        <w:rPr>
          <w:lang w:val="ru-RU"/>
        </w:rPr>
        <w:t>3=</w:t>
      </w:r>
      <w:r w:rsidRPr="00B40585">
        <w:t>delta</w:t>
      </w:r>
      <w:r>
        <w:rPr>
          <w:lang w:val="ru-RU"/>
        </w:rPr>
        <w:t xml:space="preserve"> </w:t>
      </w:r>
      <w:r>
        <w:t>CDF</w:t>
      </w:r>
      <w:r>
        <w:fldChar w:fldCharType="begin" w:fldLock="1"/>
      </w:r>
      <w:r w:rsidR="00C73675">
        <w:instrText>ADDIN</w:instrText>
      </w:r>
      <w:r w:rsidR="00C73675" w:rsidRPr="00C73675">
        <w:rPr>
          <w:lang w:val="ru-RU"/>
        </w:rPr>
        <w:instrText xml:space="preserve"> </w:instrText>
      </w:r>
      <w:r w:rsidR="00C73675">
        <w:instrText>CSL</w:instrText>
      </w:r>
      <w:r w:rsidR="00C73675" w:rsidRPr="00C73675">
        <w:rPr>
          <w:lang w:val="ru-RU"/>
        </w:rPr>
        <w:instrText>_</w:instrText>
      </w:r>
      <w:r w:rsidR="00C73675">
        <w:instrText>CITATION</w:instrText>
      </w:r>
      <w:r w:rsidR="00C73675" w:rsidRPr="00C73675">
        <w:rPr>
          <w:lang w:val="ru-RU"/>
        </w:rPr>
        <w:instrText xml:space="preserve"> {"</w:instrText>
      </w:r>
      <w:r w:rsidR="00C73675">
        <w:instrText>citationItems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itemData</w:instrText>
      </w:r>
      <w:r w:rsidR="00C73675" w:rsidRPr="00C73675">
        <w:rPr>
          <w:lang w:val="ru-RU"/>
        </w:rPr>
        <w:instrText>":{"</w:instrText>
      </w:r>
      <w:r w:rsidR="00C73675">
        <w:instrText>DOI</w:instrText>
      </w:r>
      <w:r w:rsidR="00C73675" w:rsidRPr="00C73675">
        <w:rPr>
          <w:lang w:val="ru-RU"/>
        </w:rPr>
        <w:instrText>":"10.1088/1361-6463/</w:instrText>
      </w:r>
      <w:r w:rsidR="00C73675">
        <w:instrText>AB</w:instrText>
      </w:r>
      <w:r w:rsidR="00C73675" w:rsidRPr="00C73675">
        <w:rPr>
          <w:lang w:val="ru-RU"/>
        </w:rPr>
        <w:instrText>7</w:instrText>
      </w:r>
      <w:r w:rsidR="00C73675">
        <w:instrText>C</w:instrText>
      </w:r>
      <w:r w:rsidR="00C73675" w:rsidRPr="00C73675">
        <w:rPr>
          <w:lang w:val="ru-RU"/>
        </w:rPr>
        <w:instrText>09","</w:instrText>
      </w:r>
      <w:r w:rsidR="00C73675">
        <w:instrText>ISSN</w:instrText>
      </w:r>
      <w:r w:rsidR="00C73675" w:rsidRPr="00C73675">
        <w:rPr>
          <w:lang w:val="ru-RU"/>
        </w:rPr>
        <w:instrText>":"0022-3727","</w:instrText>
      </w:r>
      <w:r w:rsidR="00C73675">
        <w:instrText>abstract</w:instrText>
      </w:r>
      <w:r w:rsidR="00C73675" w:rsidRPr="00C73675">
        <w:rPr>
          <w:lang w:val="ru-RU"/>
        </w:rPr>
        <w:instrText>":"</w:instrText>
      </w:r>
      <w:r w:rsidR="00C73675">
        <w:instrText>We</w:instrText>
      </w:r>
      <w:r w:rsidR="00C73675" w:rsidRPr="00C73675">
        <w:rPr>
          <w:lang w:val="ru-RU"/>
        </w:rPr>
        <w:instrText xml:space="preserve"> </w:instrText>
      </w:r>
      <w:r w:rsidR="00C73675">
        <w:instrText>propose</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analytically</w:instrText>
      </w:r>
      <w:r w:rsidR="00C73675" w:rsidRPr="00C73675">
        <w:rPr>
          <w:lang w:val="ru-RU"/>
        </w:rPr>
        <w:instrText xml:space="preserve"> </w:instrText>
      </w:r>
      <w:r w:rsidR="00C73675">
        <w:instrText>solvable</w:instrText>
      </w:r>
      <w:r w:rsidR="00C73675" w:rsidRPr="00C73675">
        <w:rPr>
          <w:lang w:val="ru-RU"/>
        </w:rPr>
        <w:instrText xml:space="preserve"> </w:instrText>
      </w:r>
      <w:r w:rsidR="00C73675">
        <w:instrText>model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differential</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total</w:instrText>
      </w:r>
      <w:r w:rsidR="00C73675" w:rsidRPr="00C73675">
        <w:rPr>
          <w:lang w:val="ru-RU"/>
        </w:rPr>
        <w:instrText xml:space="preserve"> </w:instrText>
      </w:r>
      <w:r w:rsidR="00C73675">
        <w:instrText>inelastic</w:instrText>
      </w:r>
      <w:r w:rsidR="00C73675" w:rsidRPr="00C73675">
        <w:rPr>
          <w:lang w:val="ru-RU"/>
        </w:rPr>
        <w:instrText xml:space="preserve"> </w:instrText>
      </w:r>
      <w:r w:rsidR="00C73675">
        <w:instrText>cross</w:instrText>
      </w:r>
      <w:r w:rsidR="00C73675" w:rsidRPr="00C73675">
        <w:rPr>
          <w:lang w:val="ru-RU"/>
        </w:rPr>
        <w:instrText xml:space="preserve"> </w:instrText>
      </w:r>
      <w:r w:rsidR="00C73675">
        <w:instrText>sections</w:instrText>
      </w:r>
      <w:r w:rsidR="00C73675" w:rsidRPr="00C73675">
        <w:rPr>
          <w:lang w:val="ru-RU"/>
        </w:rPr>
        <w:instrText xml:space="preserve">, </w:instrText>
      </w:r>
      <w:r w:rsidR="00C73675">
        <w:instrText>mean</w:instrText>
      </w:r>
      <w:r w:rsidR="00C73675" w:rsidRPr="00C73675">
        <w:rPr>
          <w:lang w:val="ru-RU"/>
        </w:rPr>
        <w:instrText xml:space="preserve"> </w:instrText>
      </w:r>
      <w:r w:rsidR="00C73675">
        <w:instrText>free</w:instrText>
      </w:r>
      <w:r w:rsidR="00C73675" w:rsidRPr="00C73675">
        <w:rPr>
          <w:lang w:val="ru-RU"/>
        </w:rPr>
        <w:instrText xml:space="preserve"> </w:instrText>
      </w:r>
      <w:r w:rsidR="00C73675">
        <w:instrText>paths</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energy</w:instrText>
      </w:r>
      <w:r w:rsidR="00C73675" w:rsidRPr="00C73675">
        <w:rPr>
          <w:lang w:val="ru-RU"/>
        </w:rPr>
        <w:instrText xml:space="preserve"> </w:instrText>
      </w:r>
      <w:r w:rsidR="00C73675">
        <w:instrText>losses</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charged</w:instrText>
      </w:r>
      <w:r w:rsidR="00C73675" w:rsidRPr="00C73675">
        <w:rPr>
          <w:lang w:val="ru-RU"/>
        </w:rPr>
        <w:instrText xml:space="preserve"> </w:instrText>
      </w:r>
      <w:r w:rsidR="00C73675">
        <w:instrText>projectiles</w:instrText>
      </w:r>
      <w:r w:rsidR="00C73675" w:rsidRPr="00C73675">
        <w:rPr>
          <w:lang w:val="ru-RU"/>
        </w:rPr>
        <w:instrText xml:space="preserve"> (</w:instrText>
      </w:r>
      <w:r w:rsidR="00C73675">
        <w:instrText>electrons</w:instrText>
      </w:r>
      <w:r w:rsidR="00C73675" w:rsidRPr="00C73675">
        <w:rPr>
          <w:lang w:val="ru-RU"/>
        </w:rPr>
        <w:instrText xml:space="preserve">, </w:instrText>
      </w:r>
      <w:r w:rsidR="00C73675">
        <w:instrText>positrons</w:instrText>
      </w:r>
      <w:r w:rsidR="00C73675" w:rsidRPr="00C73675">
        <w:rPr>
          <w:lang w:val="ru-RU"/>
        </w:rPr>
        <w:instrText xml:space="preserve">, </w:instrText>
      </w:r>
      <w:r w:rsidR="00C73675">
        <w:instrText>protons</w:instrText>
      </w:r>
      <w:r w:rsidR="00C73675" w:rsidRPr="00C73675">
        <w:rPr>
          <w:lang w:val="ru-RU"/>
        </w:rPr>
        <w:instrText xml:space="preserve">, </w:instrText>
      </w:r>
      <w:r w:rsidR="00C73675">
        <w:instrText>ions</w:instrText>
      </w:r>
      <w:r w:rsidR="00C73675" w:rsidRPr="00C73675">
        <w:rPr>
          <w:lang w:val="ru-RU"/>
        </w:rPr>
        <w:instrText xml:space="preserve">, </w:instrText>
      </w:r>
      <w:r w:rsidR="00C73675">
        <w:instrText>etc</w:instrText>
      </w:r>
      <w:r w:rsidR="00C73675" w:rsidRPr="00C73675">
        <w:rPr>
          <w:lang w:val="ru-RU"/>
        </w:rPr>
        <w:instrText xml:space="preserve">.) </w:instrText>
      </w:r>
      <w:r w:rsidR="00C73675">
        <w:instrText>within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unified</w:instrText>
      </w:r>
      <w:r w:rsidR="00C73675" w:rsidRPr="00C73675">
        <w:rPr>
          <w:lang w:val="ru-RU"/>
        </w:rPr>
        <w:instrText xml:space="preserve"> </w:instrText>
      </w:r>
      <w:r w:rsidR="00C73675">
        <w:instrText>framework</w:instrText>
      </w:r>
      <w:r w:rsidR="00C73675" w:rsidRPr="00C73675">
        <w:rPr>
          <w:lang w:val="ru-RU"/>
        </w:rPr>
        <w:instrText xml:space="preserve">. </w:instrText>
      </w:r>
      <w:r w:rsidR="00C73675">
        <w:instrText>It</w:instrText>
      </w:r>
      <w:r w:rsidR="00C73675" w:rsidRPr="00C73675">
        <w:rPr>
          <w:lang w:val="ru-RU"/>
        </w:rPr>
        <w:instrText xml:space="preserve"> </w:instrText>
      </w:r>
      <w:r w:rsidR="00C73675">
        <w:instrText>is</w:instrText>
      </w:r>
      <w:r w:rsidR="00C73675" w:rsidRPr="00C73675">
        <w:rPr>
          <w:lang w:val="ru-RU"/>
        </w:rPr>
        <w:instrText xml:space="preserve"> </w:instrText>
      </w:r>
      <w:r w:rsidR="00C73675">
        <w:instrText>applicable</w:instrText>
      </w:r>
      <w:r w:rsidR="00C73675" w:rsidRPr="00C73675">
        <w:rPr>
          <w:lang w:val="ru-RU"/>
        </w:rPr>
        <w:instrText xml:space="preserve"> </w:instrText>
      </w:r>
      <w:r w:rsidR="00C73675">
        <w:instrText>within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broad</w:instrText>
      </w:r>
      <w:r w:rsidR="00C73675" w:rsidRPr="00C73675">
        <w:rPr>
          <w:lang w:val="ru-RU"/>
        </w:rPr>
        <w:instrText xml:space="preserve"> </w:instrText>
      </w:r>
      <w:r w:rsidR="00C73675">
        <w:instrText>range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incident</w:instrText>
      </w:r>
      <w:r w:rsidR="00C73675" w:rsidRPr="00C73675">
        <w:rPr>
          <w:lang w:val="ru-RU"/>
        </w:rPr>
        <w:instrText xml:space="preserve"> </w:instrText>
      </w:r>
      <w:r w:rsidR="00C73675">
        <w:instrText>energies</w:instrText>
      </w:r>
      <w:r w:rsidR="00C73675" w:rsidRPr="00C73675">
        <w:rPr>
          <w:lang w:val="ru-RU"/>
        </w:rPr>
        <w:instrText xml:space="preserve"> (</w:instrText>
      </w:r>
      <w:r w:rsidR="00C73675">
        <w:instrText>from</w:instrText>
      </w:r>
      <w:r w:rsidR="00C73675" w:rsidRPr="00C73675">
        <w:rPr>
          <w:lang w:val="ru-RU"/>
        </w:rPr>
        <w:instrText xml:space="preserve"> 30-50 </w:instrText>
      </w:r>
      <w:r w:rsidR="00C73675">
        <w:instrText>eV</w:instrText>
      </w:r>
      <w:r w:rsidR="00C73675" w:rsidRPr="00C73675">
        <w:rPr>
          <w:lang w:val="ru-RU"/>
        </w:rPr>
        <w:instrText xml:space="preserve"> </w:instrText>
      </w:r>
      <w:r w:rsidR="00C73675">
        <w:instrText>up</w:instrText>
      </w:r>
      <w:r w:rsidR="00C73675" w:rsidRPr="00C73675">
        <w:rPr>
          <w:lang w:val="ru-RU"/>
        </w:rPr>
        <w:instrText xml:space="preserve"> </w:instrText>
      </w:r>
      <w:r w:rsidR="00C73675">
        <w:instrText>to</w:instrText>
      </w:r>
      <w:r w:rsidR="00C73675" w:rsidRPr="00C73675">
        <w:rPr>
          <w:lang w:val="ru-RU"/>
        </w:rPr>
        <w:instrText xml:space="preserve"> </w:instrText>
      </w:r>
      <w:r w:rsidR="00C73675">
        <w:instrText>GeV</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case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electron</w:instrText>
      </w:r>
      <w:r w:rsidR="00C73675" w:rsidRPr="00C73675">
        <w:rPr>
          <w:lang w:val="ru-RU"/>
        </w:rPr>
        <w:instrText xml:space="preserve">). </w:instrText>
      </w:r>
      <w:r w:rsidR="00C73675">
        <w:instrText>Only</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optical</w:instrText>
      </w:r>
      <w:r w:rsidR="00C73675" w:rsidRPr="00C73675">
        <w:rPr>
          <w:lang w:val="ru-RU"/>
        </w:rPr>
        <w:instrText xml:space="preserve"> </w:instrText>
      </w:r>
      <w:r w:rsidR="00C73675">
        <w:instrText>data</w:instrText>
      </w:r>
      <w:r w:rsidR="00C73675" w:rsidRPr="00C73675">
        <w:rPr>
          <w:lang w:val="ru-RU"/>
        </w:rPr>
        <w:instrText xml:space="preserve"> </w:instrText>
      </w:r>
      <w:r w:rsidR="00C73675">
        <w:instrText>are</w:instrText>
      </w:r>
      <w:r w:rsidR="00C73675" w:rsidRPr="00C73675">
        <w:rPr>
          <w:lang w:val="ru-RU"/>
        </w:rPr>
        <w:instrText xml:space="preserve"> </w:instrText>
      </w:r>
      <w:r w:rsidR="00C73675">
        <w:instrText>used</w:instrText>
      </w:r>
      <w:r w:rsidR="00C73675" w:rsidRPr="00C73675">
        <w:rPr>
          <w:lang w:val="ru-RU"/>
        </w:rPr>
        <w:instrText xml:space="preserve"> </w:instrText>
      </w:r>
      <w:r w:rsidR="00C73675">
        <w:instrText>as</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input</w:instrText>
      </w:r>
      <w:r w:rsidR="00C73675" w:rsidRPr="00C73675">
        <w:rPr>
          <w:lang w:val="ru-RU"/>
        </w:rPr>
        <w:instrText xml:space="preserve">, </w:instrText>
      </w:r>
      <w:r w:rsidR="00C73675">
        <w:instrText>without</w:instrText>
      </w:r>
      <w:r w:rsidR="00C73675" w:rsidRPr="00C73675">
        <w:rPr>
          <w:lang w:val="ru-RU"/>
        </w:rPr>
        <w:instrText xml:space="preserve"> </w:instrText>
      </w:r>
      <w:r w:rsidR="00C73675">
        <w:instrText>any</w:instrText>
      </w:r>
      <w:r w:rsidR="00C73675" w:rsidRPr="00C73675">
        <w:rPr>
          <w:lang w:val="ru-RU"/>
        </w:rPr>
        <w:instrText xml:space="preserve"> </w:instrText>
      </w:r>
      <w:r w:rsidR="00C73675">
        <w:instrText>ad</w:instrText>
      </w:r>
      <w:r w:rsidR="00C73675" w:rsidRPr="00C73675">
        <w:rPr>
          <w:lang w:val="ru-RU"/>
        </w:rPr>
        <w:instrText>-</w:instrText>
      </w:r>
      <w:r w:rsidR="00C73675">
        <w:instrText>hoc</w:instrText>
      </w:r>
      <w:r w:rsidR="00C73675" w:rsidRPr="00C73675">
        <w:rPr>
          <w:lang w:val="ru-RU"/>
        </w:rPr>
        <w:instrText xml:space="preserve"> </w:instrText>
      </w:r>
      <w:r w:rsidR="00C73675">
        <w:instrText>correction</w:instrText>
      </w:r>
      <w:r w:rsidR="00C73675" w:rsidRPr="00C73675">
        <w:rPr>
          <w:lang w:val="ru-RU"/>
        </w:rPr>
        <w:instrText xml:space="preserve"> </w:instrText>
      </w:r>
      <w:r w:rsidR="00C73675">
        <w:instrText>terms</w:instrText>
      </w:r>
      <w:r w:rsidR="00C73675" w:rsidRPr="00C73675">
        <w:rPr>
          <w:lang w:val="ru-RU"/>
        </w:rPr>
        <w:instrText xml:space="preserve">, </w:instrText>
      </w:r>
      <w:r w:rsidR="00C73675">
        <w:instrText>splitting</w:instrText>
      </w:r>
      <w:r w:rsidR="00C73675" w:rsidRPr="00C73675">
        <w:rPr>
          <w:lang w:val="ru-RU"/>
        </w:rPr>
        <w:instrText xml:space="preserve"> </w:instrText>
      </w:r>
      <w:r w:rsidR="00C73675">
        <w:instrText>into</w:instrText>
      </w:r>
      <w:r w:rsidR="00C73675" w:rsidRPr="00C73675">
        <w:rPr>
          <w:lang w:val="ru-RU"/>
        </w:rPr>
        <w:instrText xml:space="preserve"> </w:instrText>
      </w:r>
      <w:r w:rsidR="00C73675">
        <w:instrText>close</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distant</w:instrText>
      </w:r>
      <w:r w:rsidR="00C73675" w:rsidRPr="00C73675">
        <w:rPr>
          <w:lang w:val="ru-RU"/>
        </w:rPr>
        <w:instrText xml:space="preserve"> </w:instrText>
      </w:r>
      <w:r w:rsidR="00C73675">
        <w:instrText>collisions</w:instrText>
      </w:r>
      <w:r w:rsidR="00C73675" w:rsidRPr="00C73675">
        <w:rPr>
          <w:lang w:val="ru-RU"/>
        </w:rPr>
        <w:instrText xml:space="preserve">, </w:instrText>
      </w:r>
      <w:r w:rsidR="00C73675">
        <w:instrText>or</w:instrText>
      </w:r>
      <w:r w:rsidR="00C73675" w:rsidRPr="00C73675">
        <w:rPr>
          <w:lang w:val="ru-RU"/>
        </w:rPr>
        <w:instrText xml:space="preserve"> </w:instrText>
      </w:r>
      <w:r w:rsidR="00C73675">
        <w:instrText>fitting</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adjustable</w:instrText>
      </w:r>
      <w:r w:rsidR="00C73675" w:rsidRPr="00C73675">
        <w:rPr>
          <w:lang w:val="ru-RU"/>
        </w:rPr>
        <w:instrText xml:space="preserve"> </w:instrText>
      </w:r>
      <w:r w:rsidR="00C73675">
        <w:instrText>parameters</w:instrText>
      </w:r>
      <w:r w:rsidR="00C73675" w:rsidRPr="00C73675">
        <w:rPr>
          <w:lang w:val="ru-RU"/>
        </w:rPr>
        <w:instrText xml:space="preserve">. </w:instrText>
      </w:r>
      <w:r w:rsidR="00C73675">
        <w:instrText>We</w:instrText>
      </w:r>
      <w:r w:rsidR="00C73675" w:rsidRPr="00C73675">
        <w:rPr>
          <w:lang w:val="ru-RU"/>
        </w:rPr>
        <w:instrText xml:space="preserve"> </w:instrText>
      </w:r>
      <w:r w:rsidR="00C73675">
        <w:instrText>demonstrate</w:instrText>
      </w:r>
      <w:r w:rsidR="00C73675" w:rsidRPr="00C73675">
        <w:rPr>
          <w:lang w:val="ru-RU"/>
        </w:rPr>
        <w:instrText xml:space="preserve"> </w:instrText>
      </w:r>
      <w:r w:rsidR="00C73675">
        <w:instrText>that</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derived</w:instrText>
      </w:r>
      <w:r w:rsidR="00C73675" w:rsidRPr="00C73675">
        <w:rPr>
          <w:lang w:val="ru-RU"/>
        </w:rPr>
        <w:instrText xml:space="preserve"> </w:instrText>
      </w:r>
      <w:r w:rsidR="00C73675">
        <w:instrText>expressions</w:instrText>
      </w:r>
      <w:r w:rsidR="00C73675" w:rsidRPr="00C73675">
        <w:rPr>
          <w:lang w:val="ru-RU"/>
        </w:rPr>
        <w:instrText xml:space="preserve"> </w:instrText>
      </w:r>
      <w:r w:rsidR="00C73675">
        <w:instrText>are</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very</w:instrText>
      </w:r>
      <w:r w:rsidR="00C73675" w:rsidRPr="00C73675">
        <w:rPr>
          <w:lang w:val="ru-RU"/>
        </w:rPr>
        <w:instrText xml:space="preserve"> </w:instrText>
      </w:r>
      <w:r w:rsidR="00C73675">
        <w:instrText>good</w:instrText>
      </w:r>
      <w:r w:rsidR="00C73675" w:rsidRPr="00C73675">
        <w:rPr>
          <w:lang w:val="ru-RU"/>
        </w:rPr>
        <w:instrText xml:space="preserve"> </w:instrText>
      </w:r>
      <w:r w:rsidR="00C73675">
        <w:instrText>agreement</w:instrText>
      </w:r>
      <w:r w:rsidR="00C73675" w:rsidRPr="00C73675">
        <w:rPr>
          <w:lang w:val="ru-RU"/>
        </w:rPr>
        <w:instrText xml:space="preserve"> </w:instrText>
      </w:r>
      <w:r w:rsidR="00C73675">
        <w:instrText>with</w:instrText>
      </w:r>
      <w:r w:rsidR="00C73675" w:rsidRPr="00C73675">
        <w:rPr>
          <w:lang w:val="ru-RU"/>
        </w:rPr>
        <w:instrText xml:space="preserve"> </w:instrText>
      </w:r>
      <w:r w:rsidR="00C73675">
        <w:instrText>other</w:instrText>
      </w:r>
      <w:r w:rsidR="00C73675" w:rsidRPr="00C73675">
        <w:rPr>
          <w:lang w:val="ru-RU"/>
        </w:rPr>
        <w:instrText xml:space="preserve"> </w:instrText>
      </w:r>
      <w:r w:rsidR="00C73675">
        <w:instrText>more</w:instrText>
      </w:r>
      <w:r w:rsidR="00C73675" w:rsidRPr="00C73675">
        <w:rPr>
          <w:lang w:val="ru-RU"/>
        </w:rPr>
        <w:instrText xml:space="preserve"> </w:instrText>
      </w:r>
      <w:r w:rsidR="00C73675">
        <w:instrText>complex</w:instrText>
      </w:r>
      <w:r w:rsidR="00C73675" w:rsidRPr="00C73675">
        <w:rPr>
          <w:lang w:val="ru-RU"/>
        </w:rPr>
        <w:instrText xml:space="preserve"> </w:instrText>
      </w:r>
      <w:r w:rsidR="00C73675">
        <w:instrText>numerical</w:instrText>
      </w:r>
      <w:r w:rsidR="00C73675" w:rsidRPr="00C73675">
        <w:rPr>
          <w:lang w:val="ru-RU"/>
        </w:rPr>
        <w:instrText xml:space="preserve"> </w:instrText>
      </w:r>
      <w:r w:rsidR="00C73675">
        <w:instrText>models</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experimental</w:instrText>
      </w:r>
      <w:r w:rsidR="00C73675" w:rsidRPr="00C73675">
        <w:rPr>
          <w:lang w:val="ru-RU"/>
        </w:rPr>
        <w:instrText xml:space="preserve"> </w:instrText>
      </w:r>
      <w:r w:rsidR="00C73675">
        <w:instrText>data</w:instrText>
      </w:r>
      <w:r w:rsidR="00C73675" w:rsidRPr="00C73675">
        <w:rPr>
          <w:lang w:val="ru-RU"/>
        </w:rPr>
        <w:instrText xml:space="preserve">. </w:instrText>
      </w:r>
      <w:r w:rsidR="00C73675">
        <w:instrText>Application</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derived</w:instrText>
      </w:r>
      <w:r w:rsidR="00C73675" w:rsidRPr="00C73675">
        <w:rPr>
          <w:lang w:val="ru-RU"/>
        </w:rPr>
        <w:instrText xml:space="preserve"> </w:instrText>
      </w:r>
      <w:r w:rsidR="00C73675">
        <w:instrText>formulae</w:instrText>
      </w:r>
      <w:r w:rsidR="00C73675" w:rsidRPr="00C73675">
        <w:rPr>
          <w:lang w:val="ru-RU"/>
        </w:rPr>
        <w:instrText xml:space="preserve"> </w:instrText>
      </w:r>
      <w:r w:rsidR="00C73675">
        <w:instrText>greatly</w:instrText>
      </w:r>
      <w:r w:rsidR="00C73675" w:rsidRPr="00C73675">
        <w:rPr>
          <w:lang w:val="ru-RU"/>
        </w:rPr>
        <w:instrText xml:space="preserve"> </w:instrText>
      </w:r>
      <w:r w:rsidR="00C73675">
        <w:instrText>saves</w:instrText>
      </w:r>
      <w:r w:rsidR="00C73675" w:rsidRPr="00C73675">
        <w:rPr>
          <w:lang w:val="ru-RU"/>
        </w:rPr>
        <w:instrText xml:space="preserve"> </w:instrText>
      </w:r>
      <w:r w:rsidR="00C73675">
        <w:instrText>computational</w:instrText>
      </w:r>
      <w:r w:rsidR="00C73675" w:rsidRPr="00C73675">
        <w:rPr>
          <w:lang w:val="ru-RU"/>
        </w:rPr>
        <w:instrText xml:space="preserve"> </w:instrText>
      </w:r>
      <w:r w:rsidR="00C73675">
        <w:instrText>time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evaluation</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cross</w:instrText>
      </w:r>
      <w:r w:rsidR="00C73675" w:rsidRPr="00C73675">
        <w:rPr>
          <w:lang w:val="ru-RU"/>
        </w:rPr>
        <w:instrText xml:space="preserve"> </w:instrText>
      </w:r>
      <w:r w:rsidR="00C73675">
        <w:instrText>sections</w:instrText>
      </w:r>
      <w:r w:rsidR="00C73675" w:rsidRPr="00C73675">
        <w:rPr>
          <w:lang w:val="ru-RU"/>
        </w:rPr>
        <w:instrText xml:space="preserve"> </w:instrText>
      </w:r>
      <w:r w:rsidR="00C73675">
        <w:instrText>with</w:instrText>
      </w:r>
      <w:r w:rsidR="00C73675" w:rsidRPr="00C73675">
        <w:rPr>
          <w:lang w:val="ru-RU"/>
        </w:rPr>
        <w:instrText xml:space="preserve"> </w:instrText>
      </w:r>
      <w:r w:rsidR="00C73675">
        <w:instrText>respect</w:instrText>
      </w:r>
      <w:r w:rsidR="00C73675" w:rsidRPr="00C73675">
        <w:rPr>
          <w:lang w:val="ru-RU"/>
        </w:rPr>
        <w:instrText xml:space="preserve"> </w:instrText>
      </w:r>
      <w:r w:rsidR="00C73675">
        <w:instrText>to</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numerical</w:instrText>
      </w:r>
      <w:r w:rsidR="00C73675" w:rsidRPr="00C73675">
        <w:rPr>
          <w:lang w:val="ru-RU"/>
        </w:rPr>
        <w:instrText xml:space="preserve"> </w:instrText>
      </w:r>
      <w:r w:rsidR="00C73675">
        <w:instrText>integration</w:instrText>
      </w:r>
      <w:r w:rsidR="00C73675" w:rsidRPr="00C73675">
        <w:rPr>
          <w:lang w:val="ru-RU"/>
        </w:rPr>
        <w:instrText xml:space="preserve"> </w:instrText>
      </w:r>
      <w:r w:rsidR="00C73675">
        <w:instrText>required</w:instrText>
      </w:r>
      <w:r w:rsidR="00C73675" w:rsidRPr="00C73675">
        <w:rPr>
          <w:lang w:val="ru-RU"/>
        </w:rPr>
        <w:instrText xml:space="preserve"> </w:instrText>
      </w:r>
      <w:r w:rsidR="00C73675">
        <w:instrText>by</w:instrText>
      </w:r>
      <w:r w:rsidR="00C73675" w:rsidRPr="00C73675">
        <w:rPr>
          <w:lang w:val="ru-RU"/>
        </w:rPr>
        <w:instrText xml:space="preserve"> </w:instrText>
      </w:r>
      <w:r w:rsidR="00C73675">
        <w:instrText>other</w:instrText>
      </w:r>
      <w:r w:rsidR="00C73675" w:rsidRPr="00C73675">
        <w:rPr>
          <w:lang w:val="ru-RU"/>
        </w:rPr>
        <w:instrText xml:space="preserve"> </w:instrText>
      </w:r>
      <w:r w:rsidR="00C73675">
        <w:instrText>models</w:instrText>
      </w:r>
      <w:r w:rsidR="00C73675" w:rsidRPr="00C73675">
        <w:rPr>
          <w:lang w:val="ru-RU"/>
        </w:rPr>
        <w:instrText>.","</w:instrText>
      </w:r>
      <w:r w:rsidR="00C73675">
        <w:instrText>author</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Medvedev</w:instrText>
      </w:r>
      <w:r w:rsidR="00C73675" w:rsidRPr="00C73675">
        <w:rPr>
          <w:lang w:val="ru-RU"/>
        </w:rPr>
        <w:instrText>","</w:instrText>
      </w:r>
      <w:r w:rsidR="00C73675">
        <w:instrText>given</w:instrText>
      </w:r>
      <w:r w:rsidR="00C73675" w:rsidRPr="00C73675">
        <w:rPr>
          <w:lang w:val="ru-RU"/>
        </w:rPr>
        <w:instrText>":"</w:instrText>
      </w:r>
      <w:r w:rsidR="00C73675">
        <w:instrText>Nikita</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Volkov</w:instrText>
      </w:r>
      <w:r w:rsidR="00C73675" w:rsidRPr="00C73675">
        <w:rPr>
          <w:lang w:val="ru-RU"/>
        </w:rPr>
        <w:instrText>","</w:instrText>
      </w:r>
      <w:r w:rsidR="00C73675">
        <w:instrText>given</w:instrText>
      </w:r>
      <w:r w:rsidR="00C73675" w:rsidRPr="00C73675">
        <w:rPr>
          <w:lang w:val="ru-RU"/>
        </w:rPr>
        <w:instrText>":"</w:instrText>
      </w:r>
      <w:r w:rsidR="00C73675">
        <w:instrText>Alexander</w:instrText>
      </w:r>
      <w:r w:rsidR="00C73675" w:rsidRPr="00C73675">
        <w:rPr>
          <w:lang w:val="ru-RU"/>
        </w:rPr>
        <w:instrText xml:space="preserve"> </w:instrText>
      </w:r>
      <w:r w:rsidR="00C73675">
        <w:instrText>E</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container</w:instrText>
      </w:r>
      <w:r w:rsidR="00C73675" w:rsidRPr="00C73675">
        <w:rPr>
          <w:lang w:val="ru-RU"/>
        </w:rPr>
        <w:instrText>-</w:instrText>
      </w:r>
      <w:r w:rsidR="00C73675">
        <w:instrText>title</w:instrText>
      </w:r>
      <w:r w:rsidR="00C73675" w:rsidRPr="00C73675">
        <w:rPr>
          <w:lang w:val="ru-RU"/>
        </w:rPr>
        <w:instrText>":"</w:instrText>
      </w:r>
      <w:r w:rsidR="00C73675">
        <w:instrText>Journal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Physics</w:instrText>
      </w:r>
      <w:r w:rsidR="00C73675" w:rsidRPr="00C73675">
        <w:rPr>
          <w:lang w:val="ru-RU"/>
        </w:rPr>
        <w:instrText xml:space="preserve"> </w:instrText>
      </w:r>
      <w:r w:rsidR="00C73675">
        <w:instrText>D</w:instrText>
      </w:r>
      <w:r w:rsidR="00C73675" w:rsidRPr="00C73675">
        <w:rPr>
          <w:lang w:val="ru-RU"/>
        </w:rPr>
        <w:instrText xml:space="preserve">: </w:instrText>
      </w:r>
      <w:r w:rsidR="00C73675">
        <w:instrText>Applied</w:instrText>
      </w:r>
      <w:r w:rsidR="00C73675" w:rsidRPr="00C73675">
        <w:rPr>
          <w:lang w:val="ru-RU"/>
        </w:rPr>
        <w:instrText xml:space="preserve"> </w:instrText>
      </w:r>
      <w:r w:rsidR="00C73675">
        <w:instrText>Physics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issue</w:instrText>
      </w:r>
      <w:r w:rsidR="00C73675" w:rsidRPr="00C73675">
        <w:rPr>
          <w:lang w:val="ru-RU"/>
        </w:rPr>
        <w:instrText>":"23","</w:instrText>
      </w:r>
      <w:r w:rsidR="00C73675">
        <w:instrText>issued</w:instrText>
      </w:r>
      <w:r w:rsidR="00C73675" w:rsidRPr="00C73675">
        <w:rPr>
          <w:lang w:val="ru-RU"/>
        </w:rPr>
        <w:instrText>":{"</w:instrText>
      </w:r>
      <w:r w:rsidR="00C73675">
        <w:instrText>date</w:instrText>
      </w:r>
      <w:r w:rsidR="00C73675" w:rsidRPr="00C73675">
        <w:rPr>
          <w:lang w:val="ru-RU"/>
        </w:rPr>
        <w:instrText>-</w:instrText>
      </w:r>
      <w:r w:rsidR="00C73675">
        <w:instrText>parts</w:instrText>
      </w:r>
      <w:r w:rsidR="00C73675" w:rsidRPr="00C73675">
        <w:rPr>
          <w:lang w:val="ru-RU"/>
        </w:rPr>
        <w:instrText>":[["2020","3"]]},"</w:instrText>
      </w:r>
      <w:r w:rsidR="00C73675">
        <w:instrText>page</w:instrText>
      </w:r>
      <w:r w:rsidR="00C73675" w:rsidRPr="00C73675">
        <w:rPr>
          <w:lang w:val="ru-RU"/>
        </w:rPr>
        <w:instrText>":"235302","</w:instrText>
      </w:r>
      <w:r w:rsidR="00C73675">
        <w:instrText>publisher</w:instrText>
      </w:r>
      <w:r w:rsidR="00C73675" w:rsidRPr="00C73675">
        <w:rPr>
          <w:lang w:val="ru-RU"/>
        </w:rPr>
        <w:instrText>":"</w:instrText>
      </w:r>
      <w:r w:rsidR="00C73675">
        <w:instrText>IOP</w:instrText>
      </w:r>
      <w:r w:rsidR="00C73675" w:rsidRPr="00C73675">
        <w:rPr>
          <w:lang w:val="ru-RU"/>
        </w:rPr>
        <w:instrText xml:space="preserve"> </w:instrText>
      </w:r>
      <w:r w:rsidR="00C73675">
        <w:instrText>Publishing</w:instrText>
      </w:r>
      <w:r w:rsidR="00C73675" w:rsidRPr="00C73675">
        <w:rPr>
          <w:lang w:val="ru-RU"/>
        </w:rPr>
        <w:instrText>","</w:instrText>
      </w:r>
      <w:r w:rsidR="00C73675">
        <w:instrText>title</w:instrText>
      </w:r>
      <w:r w:rsidR="00C73675" w:rsidRPr="00C73675">
        <w:rPr>
          <w:lang w:val="ru-RU"/>
        </w:rPr>
        <w:instrText>":"</w:instrText>
      </w:r>
      <w:r w:rsidR="00C73675">
        <w:instrText>Analytically</w:instrText>
      </w:r>
      <w:r w:rsidR="00C73675" w:rsidRPr="00C73675">
        <w:rPr>
          <w:lang w:val="ru-RU"/>
        </w:rPr>
        <w:instrText xml:space="preserve"> </w:instrText>
      </w:r>
      <w:r w:rsidR="00C73675">
        <w:instrText>solvable</w:instrText>
      </w:r>
      <w:r w:rsidR="00C73675" w:rsidRPr="00C73675">
        <w:rPr>
          <w:lang w:val="ru-RU"/>
        </w:rPr>
        <w:instrText xml:space="preserve"> </w:instrText>
      </w:r>
      <w:r w:rsidR="00C73675">
        <w:instrText>model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scattering</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relativistic</w:instrText>
      </w:r>
      <w:r w:rsidR="00C73675" w:rsidRPr="00C73675">
        <w:rPr>
          <w:lang w:val="ru-RU"/>
        </w:rPr>
        <w:instrText xml:space="preserve"> </w:instrText>
      </w:r>
      <w:r w:rsidR="00C73675">
        <w:instrText>charged</w:instrText>
      </w:r>
      <w:r w:rsidR="00C73675" w:rsidRPr="00C73675">
        <w:rPr>
          <w:lang w:val="ru-RU"/>
        </w:rPr>
        <w:instrText xml:space="preserve"> </w:instrText>
      </w:r>
      <w:r w:rsidR="00C73675">
        <w:instrText>particles</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solids</w:instrText>
      </w:r>
      <w:r w:rsidR="00C73675" w:rsidRPr="00C73675">
        <w:rPr>
          <w:lang w:val="ru-RU"/>
        </w:rPr>
        <w:instrText>","</w:instrText>
      </w:r>
      <w:r w:rsidR="00C73675">
        <w:instrText>type</w:instrText>
      </w:r>
      <w:r w:rsidR="00C73675" w:rsidRPr="00C73675">
        <w:rPr>
          <w:lang w:val="ru-RU"/>
        </w:rPr>
        <w:instrText>":"</w:instrText>
      </w:r>
      <w:r w:rsidR="00C73675">
        <w:instrText>article</w:instrText>
      </w:r>
      <w:r w:rsidR="00C73675" w:rsidRPr="00C73675">
        <w:rPr>
          <w:lang w:val="ru-RU"/>
        </w:rPr>
        <w:instrText>-</w:instrText>
      </w:r>
      <w:r w:rsidR="00C73675">
        <w:instrText>journal</w:instrText>
      </w:r>
      <w:r w:rsidR="00C73675" w:rsidRPr="00C73675">
        <w:rPr>
          <w:lang w:val="ru-RU"/>
        </w:rPr>
        <w:instrText>","</w:instrText>
      </w:r>
      <w:r w:rsidR="00C73675">
        <w:instrText>volume</w:instrText>
      </w:r>
      <w:r w:rsidR="00C73675" w:rsidRPr="00C73675">
        <w:rPr>
          <w:lang w:val="ru-RU"/>
        </w:rPr>
        <w:instrText>":"53"},"</w:instrText>
      </w:r>
      <w:r w:rsidR="00C73675">
        <w:instrText>uris</w:instrText>
      </w:r>
      <w:r w:rsidR="00C73675" w:rsidRPr="00C73675">
        <w:rPr>
          <w:lang w:val="ru-RU"/>
        </w:rPr>
        <w:instrText>":["</w:instrText>
      </w:r>
      <w:r w:rsidR="00C73675">
        <w:instrText>http</w:instrText>
      </w:r>
      <w:r w:rsidR="00C73675" w:rsidRPr="00C73675">
        <w:rPr>
          <w:lang w:val="ru-RU"/>
        </w:rPr>
        <w:instrText>://</w:instrText>
      </w:r>
      <w:r w:rsidR="00C73675">
        <w:instrText>www</w:instrText>
      </w:r>
      <w:r w:rsidR="00C73675" w:rsidRPr="00C73675">
        <w:rPr>
          <w:lang w:val="ru-RU"/>
        </w:rPr>
        <w:instrText>.</w:instrText>
      </w:r>
      <w:r w:rsidR="00C73675">
        <w:instrText>mendeley</w:instrText>
      </w:r>
      <w:r w:rsidR="00C73675" w:rsidRPr="00C73675">
        <w:rPr>
          <w:lang w:val="ru-RU"/>
        </w:rPr>
        <w:instrText>.</w:instrText>
      </w:r>
      <w:r w:rsidR="00C73675">
        <w:instrText>com</w:instrText>
      </w:r>
      <w:r w:rsidR="00C73675" w:rsidRPr="00C73675">
        <w:rPr>
          <w:lang w:val="ru-RU"/>
        </w:rPr>
        <w:instrText>/</w:instrText>
      </w:r>
      <w:r w:rsidR="00C73675">
        <w:instrText>documents</w:instrText>
      </w:r>
      <w:r w:rsidR="00C73675" w:rsidRPr="00C73675">
        <w:rPr>
          <w:lang w:val="ru-RU"/>
        </w:rPr>
        <w:instrText>/?</w:instrText>
      </w:r>
      <w:r w:rsidR="00C73675">
        <w:instrText>uuid</w:instrText>
      </w:r>
      <w:r w:rsidR="00C73675" w:rsidRPr="00C73675">
        <w:rPr>
          <w:lang w:val="ru-RU"/>
        </w:rPr>
        <w:instrText>=</w:instrText>
      </w:r>
      <w:r w:rsidR="00C73675">
        <w:instrText>a</w:instrText>
      </w:r>
      <w:r w:rsidR="00C73675" w:rsidRPr="00C73675">
        <w:rPr>
          <w:lang w:val="ru-RU"/>
        </w:rPr>
        <w:instrText>927</w:instrText>
      </w:r>
      <w:r w:rsidR="00C73675">
        <w:instrText>cc</w:instrText>
      </w:r>
      <w:r w:rsidR="00C73675" w:rsidRPr="00C73675">
        <w:rPr>
          <w:lang w:val="ru-RU"/>
        </w:rPr>
        <w:instrText>47-</w:instrText>
      </w:r>
      <w:r w:rsidR="00C73675">
        <w:instrText>dfec</w:instrText>
      </w:r>
      <w:r w:rsidR="00C73675" w:rsidRPr="00C73675">
        <w:rPr>
          <w:lang w:val="ru-RU"/>
        </w:rPr>
        <w:instrText>-4</w:instrText>
      </w:r>
      <w:r w:rsidR="00C73675">
        <w:instrText>a</w:instrText>
      </w:r>
      <w:r w:rsidR="00C73675" w:rsidRPr="00C73675">
        <w:rPr>
          <w:lang w:val="ru-RU"/>
        </w:rPr>
        <w:instrText>52-</w:instrText>
      </w:r>
      <w:r w:rsidR="00C73675">
        <w:instrText>a</w:instrText>
      </w:r>
      <w:r w:rsidR="00C73675" w:rsidRPr="00C73675">
        <w:rPr>
          <w:lang w:val="ru-RU"/>
        </w:rPr>
        <w:instrText>8</w:instrText>
      </w:r>
      <w:r w:rsidR="00C73675">
        <w:instrText>f</w:instrText>
      </w:r>
      <w:r w:rsidR="00C73675" w:rsidRPr="00C73675">
        <w:rPr>
          <w:lang w:val="ru-RU"/>
        </w:rPr>
        <w:instrText>9-452</w:instrText>
      </w:r>
      <w:r w:rsidR="00C73675">
        <w:instrText>bdd</w:instrText>
      </w:r>
      <w:r w:rsidR="00C73675" w:rsidRPr="00C73675">
        <w:rPr>
          <w:lang w:val="ru-RU"/>
        </w:rPr>
        <w:instrText>6</w:instrText>
      </w:r>
      <w:r w:rsidR="00C73675">
        <w:instrText>b</w:instrText>
      </w:r>
      <w:r w:rsidR="00C73675" w:rsidRPr="00C73675">
        <w:rPr>
          <w:lang w:val="ru-RU"/>
        </w:rPr>
        <w:instrText>9</w:instrText>
      </w:r>
      <w:r w:rsidR="00C73675">
        <w:instrText>db</w:instrText>
      </w:r>
      <w:r w:rsidR="00C73675" w:rsidRPr="00C73675">
        <w:rPr>
          <w:lang w:val="ru-RU"/>
        </w:rPr>
        <w:instrText>5"]}],"</w:instrText>
      </w:r>
      <w:r w:rsidR="00C73675">
        <w:instrText>mendeley</w:instrText>
      </w:r>
      <w:r w:rsidR="00C73675" w:rsidRPr="00C73675">
        <w:rPr>
          <w:lang w:val="ru-RU"/>
        </w:rPr>
        <w:instrText>":{"</w:instrText>
      </w:r>
      <w:r w:rsidR="00C73675">
        <w:instrText>formattedCitation</w:instrText>
      </w:r>
      <w:r w:rsidR="00C73675" w:rsidRPr="00C73675">
        <w:rPr>
          <w:lang w:val="ru-RU"/>
        </w:rPr>
        <w:instrText>":"</w:instrText>
      </w:r>
      <w:r w:rsidR="00C73675">
        <w:instrText> </w:instrText>
      </w:r>
      <w:r w:rsidR="00C73675" w:rsidRPr="00C73675">
        <w:rPr>
          <w:lang w:val="ru-RU"/>
        </w:rPr>
        <w:instrText>[5]","</w:instrText>
      </w:r>
      <w:r w:rsidR="00C73675">
        <w:instrText>plainTextFormattedCitation</w:instrText>
      </w:r>
      <w:r w:rsidR="00C73675" w:rsidRPr="00C73675">
        <w:rPr>
          <w:lang w:val="ru-RU"/>
        </w:rPr>
        <w:instrText>":"</w:instrText>
      </w:r>
      <w:r w:rsidR="00C73675">
        <w:instrText> </w:instrText>
      </w:r>
      <w:r w:rsidR="00C73675" w:rsidRPr="00C73675">
        <w:rPr>
          <w:lang w:val="ru-RU"/>
        </w:rPr>
        <w:instrText>[5]","</w:instrText>
      </w:r>
      <w:r w:rsidR="00C73675">
        <w:instrText>previouslyFormattedCitation</w:instrText>
      </w:r>
      <w:r w:rsidR="00C73675" w:rsidRPr="00C73675">
        <w:rPr>
          <w:lang w:val="ru-RU"/>
        </w:rPr>
        <w:instrText>":"</w:instrText>
      </w:r>
      <w:r w:rsidR="00C73675">
        <w:instrText> </w:instrText>
      </w:r>
      <w:r w:rsidR="00C73675" w:rsidRPr="00C73675">
        <w:rPr>
          <w:lang w:val="ru-RU"/>
        </w:rPr>
        <w:instrText>[5]"},"</w:instrText>
      </w:r>
      <w:r w:rsidR="00C73675">
        <w:instrText>properties</w:instrText>
      </w:r>
      <w:r w:rsidR="00C73675" w:rsidRPr="00C73675">
        <w:rPr>
          <w:lang w:val="ru-RU"/>
        </w:rPr>
        <w:instrText>":{"</w:instrText>
      </w:r>
      <w:r w:rsidR="00C73675">
        <w:instrText>noteIndex</w:instrText>
      </w:r>
      <w:r w:rsidR="00C73675" w:rsidRPr="00C73675">
        <w:rPr>
          <w:lang w:val="ru-RU"/>
        </w:rPr>
        <w:instrText>":0},"</w:instrText>
      </w:r>
      <w:r w:rsidR="00C73675">
        <w:instrText>schema</w:instrText>
      </w:r>
      <w:r w:rsidR="00C73675" w:rsidRPr="00C73675">
        <w:rPr>
          <w:lang w:val="ru-RU"/>
        </w:rPr>
        <w:instrText>":"</w:instrText>
      </w:r>
      <w:r w:rsidR="00C73675">
        <w:instrText>https</w:instrText>
      </w:r>
      <w:r w:rsidR="00C73675" w:rsidRPr="00C73675">
        <w:rPr>
          <w:lang w:val="ru-RU"/>
        </w:rPr>
        <w:instrText>://</w:instrText>
      </w:r>
      <w:r w:rsidR="00C73675">
        <w:instrText>github</w:instrText>
      </w:r>
      <w:r w:rsidR="00C73675" w:rsidRPr="00C73675">
        <w:rPr>
          <w:lang w:val="ru-RU"/>
        </w:rPr>
        <w:instrText>.</w:instrText>
      </w:r>
      <w:r w:rsidR="00C73675">
        <w:instrText>com</w:instrText>
      </w:r>
      <w:r w:rsidR="00C73675" w:rsidRPr="00C73675">
        <w:rPr>
          <w:lang w:val="ru-RU"/>
        </w:rPr>
        <w:instrText>/</w:instrText>
      </w:r>
      <w:r w:rsidR="00C73675">
        <w:instrText>citation</w:instrText>
      </w:r>
      <w:r w:rsidR="00C73675" w:rsidRPr="00C73675">
        <w:rPr>
          <w:lang w:val="ru-RU"/>
        </w:rPr>
        <w:instrText>-</w:instrText>
      </w:r>
      <w:r w:rsidR="00C73675">
        <w:instrText>style</w:instrText>
      </w:r>
      <w:r w:rsidR="00C73675" w:rsidRPr="00C73675">
        <w:rPr>
          <w:lang w:val="ru-RU"/>
        </w:rPr>
        <w:instrText>-</w:instrText>
      </w:r>
      <w:r w:rsidR="00C73675">
        <w:instrText>language</w:instrText>
      </w:r>
      <w:r w:rsidR="00C73675" w:rsidRPr="00C73675">
        <w:rPr>
          <w:lang w:val="ru-RU"/>
        </w:rPr>
        <w:instrText>/</w:instrText>
      </w:r>
      <w:r w:rsidR="00C73675">
        <w:instrText>schema</w:instrText>
      </w:r>
      <w:r w:rsidR="00C73675" w:rsidRPr="00C73675">
        <w:rPr>
          <w:lang w:val="ru-RU"/>
        </w:rPr>
        <w:instrText>/</w:instrText>
      </w:r>
      <w:r w:rsidR="00C73675">
        <w:instrText>raw</w:instrText>
      </w:r>
      <w:r w:rsidR="00C73675" w:rsidRPr="00C73675">
        <w:rPr>
          <w:lang w:val="ru-RU"/>
        </w:rPr>
        <w:instrText>/</w:instrText>
      </w:r>
      <w:r w:rsidR="00C73675">
        <w:instrText>master</w:instrText>
      </w:r>
      <w:r w:rsidR="00C73675" w:rsidRPr="00C73675">
        <w:rPr>
          <w:lang w:val="ru-RU"/>
        </w:rPr>
        <w:instrText>/</w:instrText>
      </w:r>
      <w:r w:rsidR="00C73675">
        <w:instrText>csl</w:instrText>
      </w:r>
      <w:r w:rsidR="00C73675" w:rsidRPr="00C73675">
        <w:rPr>
          <w:lang w:val="ru-RU"/>
        </w:rPr>
        <w:instrText>-</w:instrText>
      </w:r>
      <w:r w:rsidR="00C73675">
        <w:instrText>citation</w:instrText>
      </w:r>
      <w:r w:rsidR="00C73675" w:rsidRPr="00C73675">
        <w:rPr>
          <w:lang w:val="ru-RU"/>
        </w:rPr>
        <w:instrText>.</w:instrText>
      </w:r>
      <w:r w:rsidR="00C73675">
        <w:instrText>json</w:instrText>
      </w:r>
      <w:r w:rsidR="00C73675" w:rsidRPr="00C73675">
        <w:rPr>
          <w:lang w:val="ru-RU"/>
        </w:rPr>
        <w:instrText>"}</w:instrText>
      </w:r>
      <w:r>
        <w:fldChar w:fldCharType="separate"/>
      </w:r>
      <w:r w:rsidR="00C73675" w:rsidRPr="00C73675">
        <w:rPr>
          <w:noProof/>
        </w:rPr>
        <w:t> </w:t>
      </w:r>
      <w:r w:rsidR="00C73675" w:rsidRPr="00C73675">
        <w:rPr>
          <w:noProof/>
          <w:lang w:val="ru-RU"/>
        </w:rPr>
        <w:t>[5]</w:t>
      </w:r>
      <w:r>
        <w:fldChar w:fldCharType="end"/>
      </w:r>
      <w:r w:rsidRPr="00B40585">
        <w:rPr>
          <w:lang w:val="ru-RU"/>
        </w:rPr>
        <w:t>, 5=</w:t>
      </w:r>
      <w:r w:rsidRPr="00B40585">
        <w:t>SPdelta</w:t>
      </w:r>
    </w:p>
    <w:p w:rsidR="001340FF" w:rsidRPr="001340FF" w:rsidRDefault="001340FF" w:rsidP="001340FF">
      <w:pPr>
        <w:pStyle w:val="ListParagraph"/>
        <w:ind w:firstLine="0"/>
        <w:rPr>
          <w:i/>
          <w:lang w:val="ru-RU"/>
        </w:rPr>
      </w:pPr>
      <w:r w:rsidRPr="001340FF">
        <w:rPr>
          <w:i/>
          <w:lang w:val="ru-RU"/>
        </w:rPr>
        <w:t>4 использовать нельзя –</w:t>
      </w:r>
      <w:r>
        <w:rPr>
          <w:i/>
          <w:lang w:val="ru-RU"/>
        </w:rPr>
        <w:t xml:space="preserve"> это </w:t>
      </w:r>
      <w:r w:rsidRPr="001340FF">
        <w:rPr>
          <w:i/>
          <w:lang w:val="ru-RU"/>
        </w:rPr>
        <w:t>нерелятивистская версия сечения Ричи, которая интегрируется численно, аналогично ТРЕКИС-3, что для случая высоких энергий частиц считается слишком долго.</w:t>
      </w:r>
    </w:p>
    <w:p w:rsidR="009F10A8" w:rsidRPr="007D51FF" w:rsidRDefault="009F10A8" w:rsidP="00C831AC">
      <w:pPr>
        <w:pStyle w:val="ListParagraph"/>
        <w:numPr>
          <w:ilvl w:val="0"/>
          <w:numId w:val="1"/>
        </w:numPr>
        <w:rPr>
          <w:lang w:val="ru-RU"/>
        </w:rPr>
      </w:pPr>
      <w:r w:rsidRPr="007D51FF">
        <w:rPr>
          <w:lang w:val="ru-RU"/>
        </w:rPr>
        <w:t>Эффективный заряд: 0=Barkas; 1=Bohr; 2=Nikolaev-Dmitriev; 3=Schiwietz-Grande, 4=fixed Zeff, 5=charge exchange (</w:t>
      </w:r>
      <w:r w:rsidRPr="007D51FF">
        <w:t>ETACHA</w:t>
      </w:r>
      <w:r w:rsidR="005368D0">
        <w:rPr>
          <w:lang w:val="ru-RU"/>
        </w:rPr>
        <w:t xml:space="preserve"> или что-то подобное – </w:t>
      </w:r>
      <w:r w:rsidR="005368D0" w:rsidRPr="005368D0">
        <w:rPr>
          <w:i/>
          <w:lang w:val="ru-RU"/>
        </w:rPr>
        <w:t>не готово</w:t>
      </w:r>
      <w:r w:rsidRPr="007D51FF">
        <w:rPr>
          <w:lang w:val="ru-RU"/>
        </w:rPr>
        <w:t>)</w:t>
      </w:r>
    </w:p>
    <w:p w:rsidR="009F10A8" w:rsidRDefault="00184D4C" w:rsidP="00C831AC">
      <w:pPr>
        <w:pStyle w:val="ListParagraph"/>
        <w:numPr>
          <w:ilvl w:val="0"/>
          <w:numId w:val="1"/>
        </w:numPr>
        <w:rPr>
          <w:lang w:val="ru-RU"/>
        </w:rPr>
      </w:pPr>
      <w:r w:rsidRPr="007D51FF">
        <w:rPr>
          <w:lang w:val="ru-RU"/>
        </w:rPr>
        <w:t>Форма заряда: 0=точечный, 1=модель Брандта-Китагавы</w:t>
      </w:r>
      <w:r w:rsidR="00571264">
        <w:rPr>
          <w:lang w:val="ru-RU"/>
        </w:rPr>
        <w:t xml:space="preserve"> (</w:t>
      </w:r>
      <w:r w:rsidR="00571264" w:rsidRPr="00571264">
        <w:rPr>
          <w:i/>
          <w:lang w:val="ru-RU"/>
        </w:rPr>
        <w:t>не готово</w:t>
      </w:r>
      <w:r w:rsidR="00571264">
        <w:rPr>
          <w:lang w:val="ru-RU"/>
        </w:rPr>
        <w:t>)</w:t>
      </w:r>
    </w:p>
    <w:p w:rsidR="00273E92" w:rsidRDefault="00273E92" w:rsidP="00C831AC">
      <w:pPr>
        <w:pStyle w:val="ListParagraph"/>
        <w:numPr>
          <w:ilvl w:val="0"/>
          <w:numId w:val="1"/>
        </w:numPr>
        <w:rPr>
          <w:lang w:val="ru-RU"/>
        </w:rPr>
      </w:pPr>
      <w:r w:rsidRPr="00B40585">
        <w:rPr>
          <w:lang w:val="ru-RU"/>
        </w:rPr>
        <w:t xml:space="preserve">Порог по энергии, ниже которого </w:t>
      </w:r>
      <w:r>
        <w:rPr>
          <w:lang w:val="ru-RU"/>
        </w:rPr>
        <w:t>БТИ</w:t>
      </w:r>
      <w:r w:rsidRPr="00B40585">
        <w:rPr>
          <w:lang w:val="ru-RU"/>
        </w:rPr>
        <w:t xml:space="preserve"> останавливается</w:t>
      </w:r>
      <w:r>
        <w:rPr>
          <w:lang w:val="ru-RU"/>
        </w:rPr>
        <w:t xml:space="preserve"> и не учествует в симуляции</w:t>
      </w:r>
      <w:r w:rsidRPr="00B40585">
        <w:rPr>
          <w:lang w:val="ru-RU"/>
        </w:rPr>
        <w:t>, в эВ.</w:t>
      </w:r>
    </w:p>
    <w:p w:rsidR="006F79CD" w:rsidRDefault="006F79CD" w:rsidP="00C831AC">
      <w:pPr>
        <w:pStyle w:val="ListParagraph"/>
        <w:numPr>
          <w:ilvl w:val="0"/>
          <w:numId w:val="1"/>
        </w:numPr>
        <w:rPr>
          <w:lang w:val="ru-RU"/>
        </w:rPr>
      </w:pPr>
      <w:r w:rsidRPr="007D51FF">
        <w:rPr>
          <w:lang w:val="ru-RU"/>
        </w:rPr>
        <w:t>Строка-комментарий, указывающая, что дальше описываются модели</w:t>
      </w:r>
      <w:r>
        <w:rPr>
          <w:lang w:val="ru-RU"/>
        </w:rPr>
        <w:t xml:space="preserve"> для</w:t>
      </w:r>
      <w:r w:rsidRPr="007D51FF">
        <w:rPr>
          <w:lang w:val="ru-RU"/>
        </w:rPr>
        <w:t xml:space="preserve"> </w:t>
      </w:r>
      <w:r>
        <w:rPr>
          <w:lang w:val="ru-RU"/>
        </w:rPr>
        <w:t xml:space="preserve">позитронов </w:t>
      </w:r>
      <w:r w:rsidRPr="006F79CD">
        <w:rPr>
          <w:lang w:val="ru-RU"/>
        </w:rPr>
        <w:t>::: MODEL FOR POSITRONS :::</w:t>
      </w:r>
    </w:p>
    <w:p w:rsidR="001936D7" w:rsidRPr="001340FF" w:rsidRDefault="001936D7" w:rsidP="00C831AC">
      <w:pPr>
        <w:pStyle w:val="ListParagraph"/>
        <w:numPr>
          <w:ilvl w:val="0"/>
          <w:numId w:val="1"/>
        </w:numPr>
        <w:rPr>
          <w:lang w:val="ru-RU"/>
        </w:rPr>
      </w:pPr>
      <w:r>
        <w:rPr>
          <w:lang w:val="ru-RU"/>
        </w:rPr>
        <w:t>Модель</w:t>
      </w:r>
      <w:r w:rsidRPr="00B40585">
        <w:rPr>
          <w:lang w:val="ru-RU"/>
        </w:rPr>
        <w:t xml:space="preserve"> </w:t>
      </w:r>
      <w:r>
        <w:rPr>
          <w:lang w:val="ru-RU"/>
        </w:rPr>
        <w:t>сечения неупругого</w:t>
      </w:r>
      <w:r w:rsidRPr="00B40585">
        <w:rPr>
          <w:lang w:val="ru-RU"/>
        </w:rPr>
        <w:t xml:space="preserve"> </w:t>
      </w:r>
      <w:r>
        <w:rPr>
          <w:lang w:val="ru-RU"/>
        </w:rPr>
        <w:t>рассеяния</w:t>
      </w:r>
      <w:r w:rsidRPr="00B40585">
        <w:rPr>
          <w:lang w:val="ru-RU"/>
        </w:rPr>
        <w:t>: 0=</w:t>
      </w:r>
      <w:r w:rsidRPr="00B40585">
        <w:t>excluded</w:t>
      </w:r>
      <w:r w:rsidRPr="00B40585">
        <w:rPr>
          <w:lang w:val="ru-RU"/>
        </w:rPr>
        <w:t xml:space="preserve">, </w:t>
      </w:r>
      <w:r>
        <w:rPr>
          <w:lang w:val="ru-RU"/>
        </w:rPr>
        <w:t>1-</w:t>
      </w:r>
      <w:r w:rsidRPr="00B40585">
        <w:rPr>
          <w:lang w:val="ru-RU"/>
        </w:rPr>
        <w:t>3=</w:t>
      </w:r>
      <w:r w:rsidRPr="00B40585">
        <w:t>delta</w:t>
      </w:r>
      <w:r>
        <w:rPr>
          <w:lang w:val="ru-RU"/>
        </w:rPr>
        <w:t xml:space="preserve"> </w:t>
      </w:r>
      <w:r>
        <w:t>CDF</w:t>
      </w:r>
      <w:r>
        <w:fldChar w:fldCharType="begin" w:fldLock="1"/>
      </w:r>
      <w:r w:rsidR="00C73675">
        <w:instrText>ADDIN</w:instrText>
      </w:r>
      <w:r w:rsidR="00C73675" w:rsidRPr="00C73675">
        <w:rPr>
          <w:lang w:val="ru-RU"/>
        </w:rPr>
        <w:instrText xml:space="preserve"> </w:instrText>
      </w:r>
      <w:r w:rsidR="00C73675">
        <w:instrText>CSL</w:instrText>
      </w:r>
      <w:r w:rsidR="00C73675" w:rsidRPr="00C73675">
        <w:rPr>
          <w:lang w:val="ru-RU"/>
        </w:rPr>
        <w:instrText>_</w:instrText>
      </w:r>
      <w:r w:rsidR="00C73675">
        <w:instrText>CITATION</w:instrText>
      </w:r>
      <w:r w:rsidR="00C73675" w:rsidRPr="00C73675">
        <w:rPr>
          <w:lang w:val="ru-RU"/>
        </w:rPr>
        <w:instrText xml:space="preserve"> {"</w:instrText>
      </w:r>
      <w:r w:rsidR="00C73675">
        <w:instrText>citationItems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itemData</w:instrText>
      </w:r>
      <w:r w:rsidR="00C73675" w:rsidRPr="00C73675">
        <w:rPr>
          <w:lang w:val="ru-RU"/>
        </w:rPr>
        <w:instrText>":{"</w:instrText>
      </w:r>
      <w:r w:rsidR="00C73675">
        <w:instrText>DOI</w:instrText>
      </w:r>
      <w:r w:rsidR="00C73675" w:rsidRPr="00C73675">
        <w:rPr>
          <w:lang w:val="ru-RU"/>
        </w:rPr>
        <w:instrText>":"10.1088/1361-6463/</w:instrText>
      </w:r>
      <w:r w:rsidR="00C73675">
        <w:instrText>AB</w:instrText>
      </w:r>
      <w:r w:rsidR="00C73675" w:rsidRPr="00C73675">
        <w:rPr>
          <w:lang w:val="ru-RU"/>
        </w:rPr>
        <w:instrText>7</w:instrText>
      </w:r>
      <w:r w:rsidR="00C73675">
        <w:instrText>C</w:instrText>
      </w:r>
      <w:r w:rsidR="00C73675" w:rsidRPr="00C73675">
        <w:rPr>
          <w:lang w:val="ru-RU"/>
        </w:rPr>
        <w:instrText>09","</w:instrText>
      </w:r>
      <w:r w:rsidR="00C73675">
        <w:instrText>ISSN</w:instrText>
      </w:r>
      <w:r w:rsidR="00C73675" w:rsidRPr="00C73675">
        <w:rPr>
          <w:lang w:val="ru-RU"/>
        </w:rPr>
        <w:instrText>":"0022-3727","</w:instrText>
      </w:r>
      <w:r w:rsidR="00C73675">
        <w:instrText>abstract</w:instrText>
      </w:r>
      <w:r w:rsidR="00C73675" w:rsidRPr="00C73675">
        <w:rPr>
          <w:lang w:val="ru-RU"/>
        </w:rPr>
        <w:instrText>":"</w:instrText>
      </w:r>
      <w:r w:rsidR="00C73675">
        <w:instrText>We</w:instrText>
      </w:r>
      <w:r w:rsidR="00C73675" w:rsidRPr="00C73675">
        <w:rPr>
          <w:lang w:val="ru-RU"/>
        </w:rPr>
        <w:instrText xml:space="preserve"> </w:instrText>
      </w:r>
      <w:r w:rsidR="00C73675">
        <w:instrText>propose</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analytically</w:instrText>
      </w:r>
      <w:r w:rsidR="00C73675" w:rsidRPr="00C73675">
        <w:rPr>
          <w:lang w:val="ru-RU"/>
        </w:rPr>
        <w:instrText xml:space="preserve"> </w:instrText>
      </w:r>
      <w:r w:rsidR="00C73675">
        <w:instrText>solvable</w:instrText>
      </w:r>
      <w:r w:rsidR="00C73675" w:rsidRPr="00C73675">
        <w:rPr>
          <w:lang w:val="ru-RU"/>
        </w:rPr>
        <w:instrText xml:space="preserve"> </w:instrText>
      </w:r>
      <w:r w:rsidR="00C73675">
        <w:instrText>model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differential</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total</w:instrText>
      </w:r>
      <w:r w:rsidR="00C73675" w:rsidRPr="00C73675">
        <w:rPr>
          <w:lang w:val="ru-RU"/>
        </w:rPr>
        <w:instrText xml:space="preserve"> </w:instrText>
      </w:r>
      <w:r w:rsidR="00C73675">
        <w:instrText>inelastic</w:instrText>
      </w:r>
      <w:r w:rsidR="00C73675" w:rsidRPr="00C73675">
        <w:rPr>
          <w:lang w:val="ru-RU"/>
        </w:rPr>
        <w:instrText xml:space="preserve"> </w:instrText>
      </w:r>
      <w:r w:rsidR="00C73675">
        <w:instrText>cross</w:instrText>
      </w:r>
      <w:r w:rsidR="00C73675" w:rsidRPr="00C73675">
        <w:rPr>
          <w:lang w:val="ru-RU"/>
        </w:rPr>
        <w:instrText xml:space="preserve"> </w:instrText>
      </w:r>
      <w:r w:rsidR="00C73675">
        <w:instrText>sections</w:instrText>
      </w:r>
      <w:r w:rsidR="00C73675" w:rsidRPr="00C73675">
        <w:rPr>
          <w:lang w:val="ru-RU"/>
        </w:rPr>
        <w:instrText xml:space="preserve">, </w:instrText>
      </w:r>
      <w:r w:rsidR="00C73675">
        <w:instrText>mean</w:instrText>
      </w:r>
      <w:r w:rsidR="00C73675" w:rsidRPr="00C73675">
        <w:rPr>
          <w:lang w:val="ru-RU"/>
        </w:rPr>
        <w:instrText xml:space="preserve"> </w:instrText>
      </w:r>
      <w:r w:rsidR="00C73675">
        <w:instrText>free</w:instrText>
      </w:r>
      <w:r w:rsidR="00C73675" w:rsidRPr="00C73675">
        <w:rPr>
          <w:lang w:val="ru-RU"/>
        </w:rPr>
        <w:instrText xml:space="preserve"> </w:instrText>
      </w:r>
      <w:r w:rsidR="00C73675">
        <w:instrText>paths</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energy</w:instrText>
      </w:r>
      <w:r w:rsidR="00C73675" w:rsidRPr="00C73675">
        <w:rPr>
          <w:lang w:val="ru-RU"/>
        </w:rPr>
        <w:instrText xml:space="preserve"> </w:instrText>
      </w:r>
      <w:r w:rsidR="00C73675">
        <w:instrText>losses</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charged</w:instrText>
      </w:r>
      <w:r w:rsidR="00C73675" w:rsidRPr="00C73675">
        <w:rPr>
          <w:lang w:val="ru-RU"/>
        </w:rPr>
        <w:instrText xml:space="preserve"> </w:instrText>
      </w:r>
      <w:r w:rsidR="00C73675">
        <w:instrText>projectiles</w:instrText>
      </w:r>
      <w:r w:rsidR="00C73675" w:rsidRPr="00C73675">
        <w:rPr>
          <w:lang w:val="ru-RU"/>
        </w:rPr>
        <w:instrText xml:space="preserve"> (</w:instrText>
      </w:r>
      <w:r w:rsidR="00C73675">
        <w:instrText>electrons</w:instrText>
      </w:r>
      <w:r w:rsidR="00C73675" w:rsidRPr="00C73675">
        <w:rPr>
          <w:lang w:val="ru-RU"/>
        </w:rPr>
        <w:instrText xml:space="preserve">, </w:instrText>
      </w:r>
      <w:r w:rsidR="00C73675">
        <w:instrText>positrons</w:instrText>
      </w:r>
      <w:r w:rsidR="00C73675" w:rsidRPr="00C73675">
        <w:rPr>
          <w:lang w:val="ru-RU"/>
        </w:rPr>
        <w:instrText xml:space="preserve">, </w:instrText>
      </w:r>
      <w:r w:rsidR="00C73675">
        <w:instrText>protons</w:instrText>
      </w:r>
      <w:r w:rsidR="00C73675" w:rsidRPr="00C73675">
        <w:rPr>
          <w:lang w:val="ru-RU"/>
        </w:rPr>
        <w:instrText xml:space="preserve">, </w:instrText>
      </w:r>
      <w:r w:rsidR="00C73675">
        <w:instrText>ions</w:instrText>
      </w:r>
      <w:r w:rsidR="00C73675" w:rsidRPr="00C73675">
        <w:rPr>
          <w:lang w:val="ru-RU"/>
        </w:rPr>
        <w:instrText xml:space="preserve">, </w:instrText>
      </w:r>
      <w:r w:rsidR="00C73675">
        <w:instrText>etc</w:instrText>
      </w:r>
      <w:r w:rsidR="00C73675" w:rsidRPr="00C73675">
        <w:rPr>
          <w:lang w:val="ru-RU"/>
        </w:rPr>
        <w:instrText xml:space="preserve">.) </w:instrText>
      </w:r>
      <w:r w:rsidR="00C73675">
        <w:instrText>within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unified</w:instrText>
      </w:r>
      <w:r w:rsidR="00C73675" w:rsidRPr="00C73675">
        <w:rPr>
          <w:lang w:val="ru-RU"/>
        </w:rPr>
        <w:instrText xml:space="preserve"> </w:instrText>
      </w:r>
      <w:r w:rsidR="00C73675">
        <w:instrText>framework</w:instrText>
      </w:r>
      <w:r w:rsidR="00C73675" w:rsidRPr="00C73675">
        <w:rPr>
          <w:lang w:val="ru-RU"/>
        </w:rPr>
        <w:instrText xml:space="preserve">. </w:instrText>
      </w:r>
      <w:r w:rsidR="00C73675">
        <w:instrText>It</w:instrText>
      </w:r>
      <w:r w:rsidR="00C73675" w:rsidRPr="00C73675">
        <w:rPr>
          <w:lang w:val="ru-RU"/>
        </w:rPr>
        <w:instrText xml:space="preserve"> </w:instrText>
      </w:r>
      <w:r w:rsidR="00C73675">
        <w:instrText>is</w:instrText>
      </w:r>
      <w:r w:rsidR="00C73675" w:rsidRPr="00C73675">
        <w:rPr>
          <w:lang w:val="ru-RU"/>
        </w:rPr>
        <w:instrText xml:space="preserve"> </w:instrText>
      </w:r>
      <w:r w:rsidR="00C73675">
        <w:instrText>applicable</w:instrText>
      </w:r>
      <w:r w:rsidR="00C73675" w:rsidRPr="00C73675">
        <w:rPr>
          <w:lang w:val="ru-RU"/>
        </w:rPr>
        <w:instrText xml:space="preserve"> </w:instrText>
      </w:r>
      <w:r w:rsidR="00C73675">
        <w:instrText>within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broad</w:instrText>
      </w:r>
      <w:r w:rsidR="00C73675" w:rsidRPr="00C73675">
        <w:rPr>
          <w:lang w:val="ru-RU"/>
        </w:rPr>
        <w:instrText xml:space="preserve"> </w:instrText>
      </w:r>
      <w:r w:rsidR="00C73675">
        <w:instrText>range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incident</w:instrText>
      </w:r>
      <w:r w:rsidR="00C73675" w:rsidRPr="00C73675">
        <w:rPr>
          <w:lang w:val="ru-RU"/>
        </w:rPr>
        <w:instrText xml:space="preserve"> </w:instrText>
      </w:r>
      <w:r w:rsidR="00C73675">
        <w:instrText>energies</w:instrText>
      </w:r>
      <w:r w:rsidR="00C73675" w:rsidRPr="00C73675">
        <w:rPr>
          <w:lang w:val="ru-RU"/>
        </w:rPr>
        <w:instrText xml:space="preserve"> (</w:instrText>
      </w:r>
      <w:r w:rsidR="00C73675">
        <w:instrText>from</w:instrText>
      </w:r>
      <w:r w:rsidR="00C73675" w:rsidRPr="00C73675">
        <w:rPr>
          <w:lang w:val="ru-RU"/>
        </w:rPr>
        <w:instrText xml:space="preserve"> 30-50 </w:instrText>
      </w:r>
      <w:r w:rsidR="00C73675">
        <w:instrText>eV</w:instrText>
      </w:r>
      <w:r w:rsidR="00C73675" w:rsidRPr="00C73675">
        <w:rPr>
          <w:lang w:val="ru-RU"/>
        </w:rPr>
        <w:instrText xml:space="preserve"> </w:instrText>
      </w:r>
      <w:r w:rsidR="00C73675">
        <w:instrText>up</w:instrText>
      </w:r>
      <w:r w:rsidR="00C73675" w:rsidRPr="00C73675">
        <w:rPr>
          <w:lang w:val="ru-RU"/>
        </w:rPr>
        <w:instrText xml:space="preserve"> </w:instrText>
      </w:r>
      <w:r w:rsidR="00C73675">
        <w:instrText>to</w:instrText>
      </w:r>
      <w:r w:rsidR="00C73675" w:rsidRPr="00C73675">
        <w:rPr>
          <w:lang w:val="ru-RU"/>
        </w:rPr>
        <w:instrText xml:space="preserve"> </w:instrText>
      </w:r>
      <w:r w:rsidR="00C73675">
        <w:instrText>GeV</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case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electron</w:instrText>
      </w:r>
      <w:r w:rsidR="00C73675" w:rsidRPr="00C73675">
        <w:rPr>
          <w:lang w:val="ru-RU"/>
        </w:rPr>
        <w:instrText xml:space="preserve">). </w:instrText>
      </w:r>
      <w:r w:rsidR="00C73675">
        <w:instrText>Only</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optical</w:instrText>
      </w:r>
      <w:r w:rsidR="00C73675" w:rsidRPr="00C73675">
        <w:rPr>
          <w:lang w:val="ru-RU"/>
        </w:rPr>
        <w:instrText xml:space="preserve"> </w:instrText>
      </w:r>
      <w:r w:rsidR="00C73675">
        <w:instrText>data</w:instrText>
      </w:r>
      <w:r w:rsidR="00C73675" w:rsidRPr="00C73675">
        <w:rPr>
          <w:lang w:val="ru-RU"/>
        </w:rPr>
        <w:instrText xml:space="preserve"> </w:instrText>
      </w:r>
      <w:r w:rsidR="00C73675">
        <w:instrText>are</w:instrText>
      </w:r>
      <w:r w:rsidR="00C73675" w:rsidRPr="00C73675">
        <w:rPr>
          <w:lang w:val="ru-RU"/>
        </w:rPr>
        <w:instrText xml:space="preserve"> </w:instrText>
      </w:r>
      <w:r w:rsidR="00C73675">
        <w:instrText>used</w:instrText>
      </w:r>
      <w:r w:rsidR="00C73675" w:rsidRPr="00C73675">
        <w:rPr>
          <w:lang w:val="ru-RU"/>
        </w:rPr>
        <w:instrText xml:space="preserve"> </w:instrText>
      </w:r>
      <w:r w:rsidR="00C73675">
        <w:instrText>as</w:instrText>
      </w:r>
      <w:r w:rsidR="00C73675" w:rsidRPr="00C73675">
        <w:rPr>
          <w:lang w:val="ru-RU"/>
        </w:rPr>
        <w:instrText xml:space="preserve"> </w:instrText>
      </w:r>
      <w:r w:rsidR="00C73675">
        <w:instrText>an</w:instrText>
      </w:r>
      <w:r w:rsidR="00C73675" w:rsidRPr="00C73675">
        <w:rPr>
          <w:lang w:val="ru-RU"/>
        </w:rPr>
        <w:instrText xml:space="preserve"> </w:instrText>
      </w:r>
      <w:r w:rsidR="00C73675">
        <w:instrText>input</w:instrText>
      </w:r>
      <w:r w:rsidR="00C73675" w:rsidRPr="00C73675">
        <w:rPr>
          <w:lang w:val="ru-RU"/>
        </w:rPr>
        <w:instrText xml:space="preserve">, </w:instrText>
      </w:r>
      <w:r w:rsidR="00C73675">
        <w:instrText>without</w:instrText>
      </w:r>
      <w:r w:rsidR="00C73675" w:rsidRPr="00C73675">
        <w:rPr>
          <w:lang w:val="ru-RU"/>
        </w:rPr>
        <w:instrText xml:space="preserve"> </w:instrText>
      </w:r>
      <w:r w:rsidR="00C73675">
        <w:instrText>any</w:instrText>
      </w:r>
      <w:r w:rsidR="00C73675" w:rsidRPr="00C73675">
        <w:rPr>
          <w:lang w:val="ru-RU"/>
        </w:rPr>
        <w:instrText xml:space="preserve"> </w:instrText>
      </w:r>
      <w:r w:rsidR="00C73675">
        <w:instrText>ad</w:instrText>
      </w:r>
      <w:r w:rsidR="00C73675" w:rsidRPr="00C73675">
        <w:rPr>
          <w:lang w:val="ru-RU"/>
        </w:rPr>
        <w:instrText>-</w:instrText>
      </w:r>
      <w:r w:rsidR="00C73675">
        <w:instrText>hoc</w:instrText>
      </w:r>
      <w:r w:rsidR="00C73675" w:rsidRPr="00C73675">
        <w:rPr>
          <w:lang w:val="ru-RU"/>
        </w:rPr>
        <w:instrText xml:space="preserve"> </w:instrText>
      </w:r>
      <w:r w:rsidR="00C73675">
        <w:instrText>correction</w:instrText>
      </w:r>
      <w:r w:rsidR="00C73675" w:rsidRPr="00C73675">
        <w:rPr>
          <w:lang w:val="ru-RU"/>
        </w:rPr>
        <w:instrText xml:space="preserve"> </w:instrText>
      </w:r>
      <w:r w:rsidR="00C73675">
        <w:instrText>terms</w:instrText>
      </w:r>
      <w:r w:rsidR="00C73675" w:rsidRPr="00C73675">
        <w:rPr>
          <w:lang w:val="ru-RU"/>
        </w:rPr>
        <w:instrText xml:space="preserve">, </w:instrText>
      </w:r>
      <w:r w:rsidR="00C73675">
        <w:instrText>splitting</w:instrText>
      </w:r>
      <w:r w:rsidR="00C73675" w:rsidRPr="00C73675">
        <w:rPr>
          <w:lang w:val="ru-RU"/>
        </w:rPr>
        <w:instrText xml:space="preserve"> </w:instrText>
      </w:r>
      <w:r w:rsidR="00C73675">
        <w:instrText>into</w:instrText>
      </w:r>
      <w:r w:rsidR="00C73675" w:rsidRPr="00C73675">
        <w:rPr>
          <w:lang w:val="ru-RU"/>
        </w:rPr>
        <w:instrText xml:space="preserve"> </w:instrText>
      </w:r>
      <w:r w:rsidR="00C73675">
        <w:instrText>close</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distant</w:instrText>
      </w:r>
      <w:r w:rsidR="00C73675" w:rsidRPr="00C73675">
        <w:rPr>
          <w:lang w:val="ru-RU"/>
        </w:rPr>
        <w:instrText xml:space="preserve"> </w:instrText>
      </w:r>
      <w:r w:rsidR="00C73675">
        <w:instrText>collisions</w:instrText>
      </w:r>
      <w:r w:rsidR="00C73675" w:rsidRPr="00C73675">
        <w:rPr>
          <w:lang w:val="ru-RU"/>
        </w:rPr>
        <w:instrText xml:space="preserve">, </w:instrText>
      </w:r>
      <w:r w:rsidR="00C73675">
        <w:instrText>or</w:instrText>
      </w:r>
      <w:r w:rsidR="00C73675" w:rsidRPr="00C73675">
        <w:rPr>
          <w:lang w:val="ru-RU"/>
        </w:rPr>
        <w:instrText xml:space="preserve"> </w:instrText>
      </w:r>
      <w:r w:rsidR="00C73675">
        <w:instrText>fitting</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adjustable</w:instrText>
      </w:r>
      <w:r w:rsidR="00C73675" w:rsidRPr="00C73675">
        <w:rPr>
          <w:lang w:val="ru-RU"/>
        </w:rPr>
        <w:instrText xml:space="preserve"> </w:instrText>
      </w:r>
      <w:r w:rsidR="00C73675">
        <w:instrText>parameters</w:instrText>
      </w:r>
      <w:r w:rsidR="00C73675" w:rsidRPr="00C73675">
        <w:rPr>
          <w:lang w:val="ru-RU"/>
        </w:rPr>
        <w:instrText xml:space="preserve">. </w:instrText>
      </w:r>
      <w:r w:rsidR="00C73675">
        <w:instrText>We</w:instrText>
      </w:r>
      <w:r w:rsidR="00C73675" w:rsidRPr="00C73675">
        <w:rPr>
          <w:lang w:val="ru-RU"/>
        </w:rPr>
        <w:instrText xml:space="preserve"> </w:instrText>
      </w:r>
      <w:r w:rsidR="00C73675">
        <w:instrText>demonstrate</w:instrText>
      </w:r>
      <w:r w:rsidR="00C73675" w:rsidRPr="00C73675">
        <w:rPr>
          <w:lang w:val="ru-RU"/>
        </w:rPr>
        <w:instrText xml:space="preserve"> </w:instrText>
      </w:r>
      <w:r w:rsidR="00C73675">
        <w:instrText>that</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derived</w:instrText>
      </w:r>
      <w:r w:rsidR="00C73675" w:rsidRPr="00C73675">
        <w:rPr>
          <w:lang w:val="ru-RU"/>
        </w:rPr>
        <w:instrText xml:space="preserve"> </w:instrText>
      </w:r>
      <w:r w:rsidR="00C73675">
        <w:instrText>expressions</w:instrText>
      </w:r>
      <w:r w:rsidR="00C73675" w:rsidRPr="00C73675">
        <w:rPr>
          <w:lang w:val="ru-RU"/>
        </w:rPr>
        <w:instrText xml:space="preserve"> </w:instrText>
      </w:r>
      <w:r w:rsidR="00C73675">
        <w:instrText>are</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a</w:instrText>
      </w:r>
      <w:r w:rsidR="00C73675" w:rsidRPr="00C73675">
        <w:rPr>
          <w:lang w:val="ru-RU"/>
        </w:rPr>
        <w:instrText xml:space="preserve"> </w:instrText>
      </w:r>
      <w:r w:rsidR="00C73675">
        <w:instrText>very</w:instrText>
      </w:r>
      <w:r w:rsidR="00C73675" w:rsidRPr="00C73675">
        <w:rPr>
          <w:lang w:val="ru-RU"/>
        </w:rPr>
        <w:instrText xml:space="preserve"> </w:instrText>
      </w:r>
      <w:r w:rsidR="00C73675">
        <w:instrText>good</w:instrText>
      </w:r>
      <w:r w:rsidR="00C73675" w:rsidRPr="00C73675">
        <w:rPr>
          <w:lang w:val="ru-RU"/>
        </w:rPr>
        <w:instrText xml:space="preserve"> </w:instrText>
      </w:r>
      <w:r w:rsidR="00C73675">
        <w:instrText>agreement</w:instrText>
      </w:r>
      <w:r w:rsidR="00C73675" w:rsidRPr="00C73675">
        <w:rPr>
          <w:lang w:val="ru-RU"/>
        </w:rPr>
        <w:instrText xml:space="preserve"> </w:instrText>
      </w:r>
      <w:r w:rsidR="00C73675">
        <w:instrText>with</w:instrText>
      </w:r>
      <w:r w:rsidR="00C73675" w:rsidRPr="00C73675">
        <w:rPr>
          <w:lang w:val="ru-RU"/>
        </w:rPr>
        <w:instrText xml:space="preserve"> </w:instrText>
      </w:r>
      <w:r w:rsidR="00C73675">
        <w:instrText>other</w:instrText>
      </w:r>
      <w:r w:rsidR="00C73675" w:rsidRPr="00C73675">
        <w:rPr>
          <w:lang w:val="ru-RU"/>
        </w:rPr>
        <w:instrText xml:space="preserve"> </w:instrText>
      </w:r>
      <w:r w:rsidR="00C73675">
        <w:instrText>more</w:instrText>
      </w:r>
      <w:r w:rsidR="00C73675" w:rsidRPr="00C73675">
        <w:rPr>
          <w:lang w:val="ru-RU"/>
        </w:rPr>
        <w:instrText xml:space="preserve"> </w:instrText>
      </w:r>
      <w:r w:rsidR="00C73675">
        <w:instrText>complex</w:instrText>
      </w:r>
      <w:r w:rsidR="00C73675" w:rsidRPr="00C73675">
        <w:rPr>
          <w:lang w:val="ru-RU"/>
        </w:rPr>
        <w:instrText xml:space="preserve"> </w:instrText>
      </w:r>
      <w:r w:rsidR="00C73675">
        <w:instrText>numerical</w:instrText>
      </w:r>
      <w:r w:rsidR="00C73675" w:rsidRPr="00C73675">
        <w:rPr>
          <w:lang w:val="ru-RU"/>
        </w:rPr>
        <w:instrText xml:space="preserve"> </w:instrText>
      </w:r>
      <w:r w:rsidR="00C73675">
        <w:instrText>models</w:instrText>
      </w:r>
      <w:r w:rsidR="00C73675" w:rsidRPr="00C73675">
        <w:rPr>
          <w:lang w:val="ru-RU"/>
        </w:rPr>
        <w:instrText xml:space="preserve"> </w:instrText>
      </w:r>
      <w:r w:rsidR="00C73675">
        <w:instrText>and</w:instrText>
      </w:r>
      <w:r w:rsidR="00C73675" w:rsidRPr="00C73675">
        <w:rPr>
          <w:lang w:val="ru-RU"/>
        </w:rPr>
        <w:instrText xml:space="preserve"> </w:instrText>
      </w:r>
      <w:r w:rsidR="00C73675">
        <w:instrText>experimental</w:instrText>
      </w:r>
      <w:r w:rsidR="00C73675" w:rsidRPr="00C73675">
        <w:rPr>
          <w:lang w:val="ru-RU"/>
        </w:rPr>
        <w:instrText xml:space="preserve"> </w:instrText>
      </w:r>
      <w:r w:rsidR="00C73675">
        <w:instrText>data</w:instrText>
      </w:r>
      <w:r w:rsidR="00C73675" w:rsidRPr="00C73675">
        <w:rPr>
          <w:lang w:val="ru-RU"/>
        </w:rPr>
        <w:instrText xml:space="preserve">. </w:instrText>
      </w:r>
      <w:r w:rsidR="00C73675">
        <w:instrText>Application</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derived</w:instrText>
      </w:r>
      <w:r w:rsidR="00C73675" w:rsidRPr="00C73675">
        <w:rPr>
          <w:lang w:val="ru-RU"/>
        </w:rPr>
        <w:instrText xml:space="preserve"> </w:instrText>
      </w:r>
      <w:r w:rsidR="00C73675">
        <w:instrText>formulae</w:instrText>
      </w:r>
      <w:r w:rsidR="00C73675" w:rsidRPr="00C73675">
        <w:rPr>
          <w:lang w:val="ru-RU"/>
        </w:rPr>
        <w:instrText xml:space="preserve"> </w:instrText>
      </w:r>
      <w:r w:rsidR="00C73675">
        <w:instrText>greatly</w:instrText>
      </w:r>
      <w:r w:rsidR="00C73675" w:rsidRPr="00C73675">
        <w:rPr>
          <w:lang w:val="ru-RU"/>
        </w:rPr>
        <w:instrText xml:space="preserve"> </w:instrText>
      </w:r>
      <w:r w:rsidR="00C73675">
        <w:instrText>saves</w:instrText>
      </w:r>
      <w:r w:rsidR="00C73675" w:rsidRPr="00C73675">
        <w:rPr>
          <w:lang w:val="ru-RU"/>
        </w:rPr>
        <w:instrText xml:space="preserve"> </w:instrText>
      </w:r>
      <w:r w:rsidR="00C73675">
        <w:instrText>computational</w:instrText>
      </w:r>
      <w:r w:rsidR="00C73675" w:rsidRPr="00C73675">
        <w:rPr>
          <w:lang w:val="ru-RU"/>
        </w:rPr>
        <w:instrText xml:space="preserve"> </w:instrText>
      </w:r>
      <w:r w:rsidR="00C73675">
        <w:instrText>time</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evaluation</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cross</w:instrText>
      </w:r>
      <w:r w:rsidR="00C73675" w:rsidRPr="00C73675">
        <w:rPr>
          <w:lang w:val="ru-RU"/>
        </w:rPr>
        <w:instrText xml:space="preserve"> </w:instrText>
      </w:r>
      <w:r w:rsidR="00C73675">
        <w:instrText>sections</w:instrText>
      </w:r>
      <w:r w:rsidR="00C73675" w:rsidRPr="00C73675">
        <w:rPr>
          <w:lang w:val="ru-RU"/>
        </w:rPr>
        <w:instrText xml:space="preserve"> </w:instrText>
      </w:r>
      <w:r w:rsidR="00C73675">
        <w:instrText>with</w:instrText>
      </w:r>
      <w:r w:rsidR="00C73675" w:rsidRPr="00C73675">
        <w:rPr>
          <w:lang w:val="ru-RU"/>
        </w:rPr>
        <w:instrText xml:space="preserve"> </w:instrText>
      </w:r>
      <w:r w:rsidR="00C73675">
        <w:instrText>respect</w:instrText>
      </w:r>
      <w:r w:rsidR="00C73675" w:rsidRPr="00C73675">
        <w:rPr>
          <w:lang w:val="ru-RU"/>
        </w:rPr>
        <w:instrText xml:space="preserve"> </w:instrText>
      </w:r>
      <w:r w:rsidR="00C73675">
        <w:instrText>to</w:instrText>
      </w:r>
      <w:r w:rsidR="00C73675" w:rsidRPr="00C73675">
        <w:rPr>
          <w:lang w:val="ru-RU"/>
        </w:rPr>
        <w:instrText xml:space="preserve"> </w:instrText>
      </w:r>
      <w:r w:rsidR="00C73675">
        <w:instrText>the</w:instrText>
      </w:r>
      <w:r w:rsidR="00C73675" w:rsidRPr="00C73675">
        <w:rPr>
          <w:lang w:val="ru-RU"/>
        </w:rPr>
        <w:instrText xml:space="preserve"> </w:instrText>
      </w:r>
      <w:r w:rsidR="00C73675">
        <w:instrText>numerical</w:instrText>
      </w:r>
      <w:r w:rsidR="00C73675" w:rsidRPr="00C73675">
        <w:rPr>
          <w:lang w:val="ru-RU"/>
        </w:rPr>
        <w:instrText xml:space="preserve"> </w:instrText>
      </w:r>
      <w:r w:rsidR="00C73675">
        <w:instrText>integration</w:instrText>
      </w:r>
      <w:r w:rsidR="00C73675" w:rsidRPr="00C73675">
        <w:rPr>
          <w:lang w:val="ru-RU"/>
        </w:rPr>
        <w:instrText xml:space="preserve"> </w:instrText>
      </w:r>
      <w:r w:rsidR="00C73675">
        <w:instrText>required</w:instrText>
      </w:r>
      <w:r w:rsidR="00C73675" w:rsidRPr="00C73675">
        <w:rPr>
          <w:lang w:val="ru-RU"/>
        </w:rPr>
        <w:instrText xml:space="preserve"> </w:instrText>
      </w:r>
      <w:r w:rsidR="00C73675">
        <w:instrText>by</w:instrText>
      </w:r>
      <w:r w:rsidR="00C73675" w:rsidRPr="00C73675">
        <w:rPr>
          <w:lang w:val="ru-RU"/>
        </w:rPr>
        <w:instrText xml:space="preserve"> </w:instrText>
      </w:r>
      <w:r w:rsidR="00C73675">
        <w:instrText>other</w:instrText>
      </w:r>
      <w:r w:rsidR="00C73675" w:rsidRPr="00C73675">
        <w:rPr>
          <w:lang w:val="ru-RU"/>
        </w:rPr>
        <w:instrText xml:space="preserve"> </w:instrText>
      </w:r>
      <w:r w:rsidR="00C73675">
        <w:instrText>models</w:instrText>
      </w:r>
      <w:r w:rsidR="00C73675" w:rsidRPr="00C73675">
        <w:rPr>
          <w:lang w:val="ru-RU"/>
        </w:rPr>
        <w:instrText>.","</w:instrText>
      </w:r>
      <w:r w:rsidR="00C73675">
        <w:instrText>author</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Medvedev</w:instrText>
      </w:r>
      <w:r w:rsidR="00C73675" w:rsidRPr="00C73675">
        <w:rPr>
          <w:lang w:val="ru-RU"/>
        </w:rPr>
        <w:instrText>","</w:instrText>
      </w:r>
      <w:r w:rsidR="00C73675">
        <w:instrText>given</w:instrText>
      </w:r>
      <w:r w:rsidR="00C73675" w:rsidRPr="00C73675">
        <w:rPr>
          <w:lang w:val="ru-RU"/>
        </w:rPr>
        <w:instrText>":"</w:instrText>
      </w:r>
      <w:r w:rsidR="00C73675">
        <w:instrText>Nikita</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family</w:instrText>
      </w:r>
      <w:r w:rsidR="00C73675" w:rsidRPr="00C73675">
        <w:rPr>
          <w:lang w:val="ru-RU"/>
        </w:rPr>
        <w:instrText>":"</w:instrText>
      </w:r>
      <w:r w:rsidR="00C73675">
        <w:instrText>Volkov</w:instrText>
      </w:r>
      <w:r w:rsidR="00C73675" w:rsidRPr="00C73675">
        <w:rPr>
          <w:lang w:val="ru-RU"/>
        </w:rPr>
        <w:instrText>","</w:instrText>
      </w:r>
      <w:r w:rsidR="00C73675">
        <w:instrText>given</w:instrText>
      </w:r>
      <w:r w:rsidR="00C73675" w:rsidRPr="00C73675">
        <w:rPr>
          <w:lang w:val="ru-RU"/>
        </w:rPr>
        <w:instrText>":"</w:instrText>
      </w:r>
      <w:r w:rsidR="00C73675">
        <w:instrText>Alexander</w:instrText>
      </w:r>
      <w:r w:rsidR="00C73675" w:rsidRPr="00C73675">
        <w:rPr>
          <w:lang w:val="ru-RU"/>
        </w:rPr>
        <w:instrText xml:space="preserve"> </w:instrText>
      </w:r>
      <w:r w:rsidR="00C73675">
        <w:instrText>E</w:instrText>
      </w:r>
      <w:r w:rsidR="00C73675" w:rsidRPr="00C73675">
        <w:rPr>
          <w:lang w:val="ru-RU"/>
        </w:rPr>
        <w:instrText>","</w:instrText>
      </w:r>
      <w:r w:rsidR="00C73675">
        <w:instrText>non</w:instrText>
      </w:r>
      <w:r w:rsidR="00C73675" w:rsidRPr="00C73675">
        <w:rPr>
          <w:lang w:val="ru-RU"/>
        </w:rPr>
        <w:instrText>-</w:instrText>
      </w:r>
      <w:r w:rsidR="00C73675">
        <w:instrText>dropping</w:instrText>
      </w:r>
      <w:r w:rsidR="00C73675" w:rsidRPr="00C73675">
        <w:rPr>
          <w:lang w:val="ru-RU"/>
        </w:rPr>
        <w:instrText>-</w:instrText>
      </w:r>
      <w:r w:rsidR="00C73675">
        <w:instrText>particle</w:instrText>
      </w:r>
      <w:r w:rsidR="00C73675" w:rsidRPr="00C73675">
        <w:rPr>
          <w:lang w:val="ru-RU"/>
        </w:rPr>
        <w:instrText>":"","</w:instrText>
      </w:r>
      <w:r w:rsidR="00C73675">
        <w:instrText>parse</w:instrText>
      </w:r>
      <w:r w:rsidR="00C73675" w:rsidRPr="00C73675">
        <w:rPr>
          <w:lang w:val="ru-RU"/>
        </w:rPr>
        <w:instrText>-</w:instrText>
      </w:r>
      <w:r w:rsidR="00C73675">
        <w:instrText>names</w:instrText>
      </w:r>
      <w:r w:rsidR="00C73675" w:rsidRPr="00C73675">
        <w:rPr>
          <w:lang w:val="ru-RU"/>
        </w:rPr>
        <w:instrText>":</w:instrText>
      </w:r>
      <w:r w:rsidR="00C73675">
        <w:instrText>false</w:instrText>
      </w:r>
      <w:r w:rsidR="00C73675" w:rsidRPr="00C73675">
        <w:rPr>
          <w:lang w:val="ru-RU"/>
        </w:rPr>
        <w:instrText>,"</w:instrText>
      </w:r>
      <w:r w:rsidR="00C73675">
        <w:instrText>suffix</w:instrText>
      </w:r>
      <w:r w:rsidR="00C73675" w:rsidRPr="00C73675">
        <w:rPr>
          <w:lang w:val="ru-RU"/>
        </w:rPr>
        <w:instrText>":""}],"</w:instrText>
      </w:r>
      <w:r w:rsidR="00C73675">
        <w:instrText>container</w:instrText>
      </w:r>
      <w:r w:rsidR="00C73675" w:rsidRPr="00C73675">
        <w:rPr>
          <w:lang w:val="ru-RU"/>
        </w:rPr>
        <w:instrText>-</w:instrText>
      </w:r>
      <w:r w:rsidR="00C73675">
        <w:instrText>title</w:instrText>
      </w:r>
      <w:r w:rsidR="00C73675" w:rsidRPr="00C73675">
        <w:rPr>
          <w:lang w:val="ru-RU"/>
        </w:rPr>
        <w:instrText>":"</w:instrText>
      </w:r>
      <w:r w:rsidR="00C73675">
        <w:instrText>Journal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Physics</w:instrText>
      </w:r>
      <w:r w:rsidR="00C73675" w:rsidRPr="00C73675">
        <w:rPr>
          <w:lang w:val="ru-RU"/>
        </w:rPr>
        <w:instrText xml:space="preserve"> </w:instrText>
      </w:r>
      <w:r w:rsidR="00C73675">
        <w:instrText>D</w:instrText>
      </w:r>
      <w:r w:rsidR="00C73675" w:rsidRPr="00C73675">
        <w:rPr>
          <w:lang w:val="ru-RU"/>
        </w:rPr>
        <w:instrText xml:space="preserve">: </w:instrText>
      </w:r>
      <w:r w:rsidR="00C73675">
        <w:instrText>Applied</w:instrText>
      </w:r>
      <w:r w:rsidR="00C73675" w:rsidRPr="00C73675">
        <w:rPr>
          <w:lang w:val="ru-RU"/>
        </w:rPr>
        <w:instrText xml:space="preserve"> </w:instrText>
      </w:r>
      <w:r w:rsidR="00C73675">
        <w:instrText>Physics</w:instrText>
      </w:r>
      <w:r w:rsidR="00C73675" w:rsidRPr="00C73675">
        <w:rPr>
          <w:lang w:val="ru-RU"/>
        </w:rPr>
        <w:instrText>","</w:instrText>
      </w:r>
      <w:r w:rsidR="00C73675">
        <w:instrText>id</w:instrText>
      </w:r>
      <w:r w:rsidR="00C73675" w:rsidRPr="00C73675">
        <w:rPr>
          <w:lang w:val="ru-RU"/>
        </w:rPr>
        <w:instrText>":"</w:instrText>
      </w:r>
      <w:r w:rsidR="00C73675">
        <w:instrText>ITEM</w:instrText>
      </w:r>
      <w:r w:rsidR="00C73675" w:rsidRPr="00C73675">
        <w:rPr>
          <w:lang w:val="ru-RU"/>
        </w:rPr>
        <w:instrText>-1","</w:instrText>
      </w:r>
      <w:r w:rsidR="00C73675">
        <w:instrText>issue</w:instrText>
      </w:r>
      <w:r w:rsidR="00C73675" w:rsidRPr="00C73675">
        <w:rPr>
          <w:lang w:val="ru-RU"/>
        </w:rPr>
        <w:instrText>":"23","</w:instrText>
      </w:r>
      <w:r w:rsidR="00C73675">
        <w:instrText>issued</w:instrText>
      </w:r>
      <w:r w:rsidR="00C73675" w:rsidRPr="00C73675">
        <w:rPr>
          <w:lang w:val="ru-RU"/>
        </w:rPr>
        <w:instrText>":{"</w:instrText>
      </w:r>
      <w:r w:rsidR="00C73675">
        <w:instrText>date</w:instrText>
      </w:r>
      <w:r w:rsidR="00C73675" w:rsidRPr="00C73675">
        <w:rPr>
          <w:lang w:val="ru-RU"/>
        </w:rPr>
        <w:instrText>-</w:instrText>
      </w:r>
      <w:r w:rsidR="00C73675">
        <w:instrText>parts</w:instrText>
      </w:r>
      <w:r w:rsidR="00C73675" w:rsidRPr="00C73675">
        <w:rPr>
          <w:lang w:val="ru-RU"/>
        </w:rPr>
        <w:instrText>":[["2020","3"]]},"</w:instrText>
      </w:r>
      <w:r w:rsidR="00C73675">
        <w:instrText>page</w:instrText>
      </w:r>
      <w:r w:rsidR="00C73675" w:rsidRPr="00C73675">
        <w:rPr>
          <w:lang w:val="ru-RU"/>
        </w:rPr>
        <w:instrText>":"235302","</w:instrText>
      </w:r>
      <w:r w:rsidR="00C73675">
        <w:instrText>publisher</w:instrText>
      </w:r>
      <w:r w:rsidR="00C73675" w:rsidRPr="00C73675">
        <w:rPr>
          <w:lang w:val="ru-RU"/>
        </w:rPr>
        <w:instrText>":"</w:instrText>
      </w:r>
      <w:r w:rsidR="00C73675">
        <w:instrText>IOP</w:instrText>
      </w:r>
      <w:r w:rsidR="00C73675" w:rsidRPr="00C73675">
        <w:rPr>
          <w:lang w:val="ru-RU"/>
        </w:rPr>
        <w:instrText xml:space="preserve"> </w:instrText>
      </w:r>
      <w:r w:rsidR="00C73675">
        <w:instrText>Publishing</w:instrText>
      </w:r>
      <w:r w:rsidR="00C73675" w:rsidRPr="00C73675">
        <w:rPr>
          <w:lang w:val="ru-RU"/>
        </w:rPr>
        <w:instrText>","</w:instrText>
      </w:r>
      <w:r w:rsidR="00C73675">
        <w:instrText>title</w:instrText>
      </w:r>
      <w:r w:rsidR="00C73675" w:rsidRPr="00C73675">
        <w:rPr>
          <w:lang w:val="ru-RU"/>
        </w:rPr>
        <w:instrText>":"</w:instrText>
      </w:r>
      <w:r w:rsidR="00C73675">
        <w:instrText>Analytically</w:instrText>
      </w:r>
      <w:r w:rsidR="00C73675" w:rsidRPr="00C73675">
        <w:rPr>
          <w:lang w:val="ru-RU"/>
        </w:rPr>
        <w:instrText xml:space="preserve"> </w:instrText>
      </w:r>
      <w:r w:rsidR="00C73675">
        <w:instrText>solvable</w:instrText>
      </w:r>
      <w:r w:rsidR="00C73675" w:rsidRPr="00C73675">
        <w:rPr>
          <w:lang w:val="ru-RU"/>
        </w:rPr>
        <w:instrText xml:space="preserve"> </w:instrText>
      </w:r>
      <w:r w:rsidR="00C73675">
        <w:instrText>model</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scattering</w:instrText>
      </w:r>
      <w:r w:rsidR="00C73675" w:rsidRPr="00C73675">
        <w:rPr>
          <w:lang w:val="ru-RU"/>
        </w:rPr>
        <w:instrText xml:space="preserve"> </w:instrText>
      </w:r>
      <w:r w:rsidR="00C73675">
        <w:instrText>of</w:instrText>
      </w:r>
      <w:r w:rsidR="00C73675" w:rsidRPr="00C73675">
        <w:rPr>
          <w:lang w:val="ru-RU"/>
        </w:rPr>
        <w:instrText xml:space="preserve"> </w:instrText>
      </w:r>
      <w:r w:rsidR="00C73675">
        <w:instrText>relativistic</w:instrText>
      </w:r>
      <w:r w:rsidR="00C73675" w:rsidRPr="00C73675">
        <w:rPr>
          <w:lang w:val="ru-RU"/>
        </w:rPr>
        <w:instrText xml:space="preserve"> </w:instrText>
      </w:r>
      <w:r w:rsidR="00C73675">
        <w:instrText>charged</w:instrText>
      </w:r>
      <w:r w:rsidR="00C73675" w:rsidRPr="00C73675">
        <w:rPr>
          <w:lang w:val="ru-RU"/>
        </w:rPr>
        <w:instrText xml:space="preserve"> </w:instrText>
      </w:r>
      <w:r w:rsidR="00C73675">
        <w:instrText>particles</w:instrText>
      </w:r>
      <w:r w:rsidR="00C73675" w:rsidRPr="00C73675">
        <w:rPr>
          <w:lang w:val="ru-RU"/>
        </w:rPr>
        <w:instrText xml:space="preserve"> </w:instrText>
      </w:r>
      <w:r w:rsidR="00C73675">
        <w:instrText>in</w:instrText>
      </w:r>
      <w:r w:rsidR="00C73675" w:rsidRPr="00C73675">
        <w:rPr>
          <w:lang w:val="ru-RU"/>
        </w:rPr>
        <w:instrText xml:space="preserve"> </w:instrText>
      </w:r>
      <w:r w:rsidR="00C73675">
        <w:instrText>solids</w:instrText>
      </w:r>
      <w:r w:rsidR="00C73675" w:rsidRPr="00C73675">
        <w:rPr>
          <w:lang w:val="ru-RU"/>
        </w:rPr>
        <w:instrText>","</w:instrText>
      </w:r>
      <w:r w:rsidR="00C73675">
        <w:instrText>type</w:instrText>
      </w:r>
      <w:r w:rsidR="00C73675" w:rsidRPr="00C73675">
        <w:rPr>
          <w:lang w:val="ru-RU"/>
        </w:rPr>
        <w:instrText>":"</w:instrText>
      </w:r>
      <w:r w:rsidR="00C73675">
        <w:instrText>article</w:instrText>
      </w:r>
      <w:r w:rsidR="00C73675" w:rsidRPr="00C73675">
        <w:rPr>
          <w:lang w:val="ru-RU"/>
        </w:rPr>
        <w:instrText>-</w:instrText>
      </w:r>
      <w:r w:rsidR="00C73675">
        <w:instrText>journal</w:instrText>
      </w:r>
      <w:r w:rsidR="00C73675" w:rsidRPr="00C73675">
        <w:rPr>
          <w:lang w:val="ru-RU"/>
        </w:rPr>
        <w:instrText>","</w:instrText>
      </w:r>
      <w:r w:rsidR="00C73675">
        <w:instrText>volume</w:instrText>
      </w:r>
      <w:r w:rsidR="00C73675" w:rsidRPr="00C73675">
        <w:rPr>
          <w:lang w:val="ru-RU"/>
        </w:rPr>
        <w:instrText>":"53"},"</w:instrText>
      </w:r>
      <w:r w:rsidR="00C73675">
        <w:instrText>uris</w:instrText>
      </w:r>
      <w:r w:rsidR="00C73675" w:rsidRPr="00C73675">
        <w:rPr>
          <w:lang w:val="ru-RU"/>
        </w:rPr>
        <w:instrText>":["</w:instrText>
      </w:r>
      <w:r w:rsidR="00C73675">
        <w:instrText>http</w:instrText>
      </w:r>
      <w:r w:rsidR="00C73675" w:rsidRPr="00C73675">
        <w:rPr>
          <w:lang w:val="ru-RU"/>
        </w:rPr>
        <w:instrText>://</w:instrText>
      </w:r>
      <w:r w:rsidR="00C73675">
        <w:instrText>www</w:instrText>
      </w:r>
      <w:r w:rsidR="00C73675" w:rsidRPr="00C73675">
        <w:rPr>
          <w:lang w:val="ru-RU"/>
        </w:rPr>
        <w:instrText>.</w:instrText>
      </w:r>
      <w:r w:rsidR="00C73675">
        <w:instrText>mendeley</w:instrText>
      </w:r>
      <w:r w:rsidR="00C73675" w:rsidRPr="00C73675">
        <w:rPr>
          <w:lang w:val="ru-RU"/>
        </w:rPr>
        <w:instrText>.</w:instrText>
      </w:r>
      <w:r w:rsidR="00C73675">
        <w:instrText>com</w:instrText>
      </w:r>
      <w:r w:rsidR="00C73675" w:rsidRPr="00C73675">
        <w:rPr>
          <w:lang w:val="ru-RU"/>
        </w:rPr>
        <w:instrText>/</w:instrText>
      </w:r>
      <w:r w:rsidR="00C73675">
        <w:instrText>documents</w:instrText>
      </w:r>
      <w:r w:rsidR="00C73675" w:rsidRPr="00C73675">
        <w:rPr>
          <w:lang w:val="ru-RU"/>
        </w:rPr>
        <w:instrText>/?</w:instrText>
      </w:r>
      <w:r w:rsidR="00C73675">
        <w:instrText>uuid</w:instrText>
      </w:r>
      <w:r w:rsidR="00C73675" w:rsidRPr="00C73675">
        <w:rPr>
          <w:lang w:val="ru-RU"/>
        </w:rPr>
        <w:instrText>=</w:instrText>
      </w:r>
      <w:r w:rsidR="00C73675">
        <w:instrText>a</w:instrText>
      </w:r>
      <w:r w:rsidR="00C73675" w:rsidRPr="00C73675">
        <w:rPr>
          <w:lang w:val="ru-RU"/>
        </w:rPr>
        <w:instrText>927</w:instrText>
      </w:r>
      <w:r w:rsidR="00C73675">
        <w:instrText>cc</w:instrText>
      </w:r>
      <w:r w:rsidR="00C73675" w:rsidRPr="00C73675">
        <w:rPr>
          <w:lang w:val="ru-RU"/>
        </w:rPr>
        <w:instrText>47-</w:instrText>
      </w:r>
      <w:r w:rsidR="00C73675">
        <w:instrText>dfec</w:instrText>
      </w:r>
      <w:r w:rsidR="00C73675" w:rsidRPr="00C73675">
        <w:rPr>
          <w:lang w:val="ru-RU"/>
        </w:rPr>
        <w:instrText>-4</w:instrText>
      </w:r>
      <w:r w:rsidR="00C73675">
        <w:instrText>a</w:instrText>
      </w:r>
      <w:r w:rsidR="00C73675" w:rsidRPr="00C73675">
        <w:rPr>
          <w:lang w:val="ru-RU"/>
        </w:rPr>
        <w:instrText>52-</w:instrText>
      </w:r>
      <w:r w:rsidR="00C73675">
        <w:instrText>a</w:instrText>
      </w:r>
      <w:r w:rsidR="00C73675" w:rsidRPr="00C73675">
        <w:rPr>
          <w:lang w:val="ru-RU"/>
        </w:rPr>
        <w:instrText>8</w:instrText>
      </w:r>
      <w:r w:rsidR="00C73675">
        <w:instrText>f</w:instrText>
      </w:r>
      <w:r w:rsidR="00C73675" w:rsidRPr="00C73675">
        <w:rPr>
          <w:lang w:val="ru-RU"/>
        </w:rPr>
        <w:instrText>9-452</w:instrText>
      </w:r>
      <w:r w:rsidR="00C73675">
        <w:instrText>bdd</w:instrText>
      </w:r>
      <w:r w:rsidR="00C73675" w:rsidRPr="00C73675">
        <w:rPr>
          <w:lang w:val="ru-RU"/>
        </w:rPr>
        <w:instrText>6</w:instrText>
      </w:r>
      <w:r w:rsidR="00C73675">
        <w:instrText>b</w:instrText>
      </w:r>
      <w:r w:rsidR="00C73675" w:rsidRPr="00C73675">
        <w:rPr>
          <w:lang w:val="ru-RU"/>
        </w:rPr>
        <w:instrText>9</w:instrText>
      </w:r>
      <w:r w:rsidR="00C73675">
        <w:instrText>db</w:instrText>
      </w:r>
      <w:r w:rsidR="00C73675" w:rsidRPr="00C73675">
        <w:rPr>
          <w:lang w:val="ru-RU"/>
        </w:rPr>
        <w:instrText>5"]}],"</w:instrText>
      </w:r>
      <w:r w:rsidR="00C73675">
        <w:instrText>mendeley</w:instrText>
      </w:r>
      <w:r w:rsidR="00C73675" w:rsidRPr="00C73675">
        <w:rPr>
          <w:lang w:val="ru-RU"/>
        </w:rPr>
        <w:instrText>":{"</w:instrText>
      </w:r>
      <w:r w:rsidR="00C73675">
        <w:instrText>formattedCitation</w:instrText>
      </w:r>
      <w:r w:rsidR="00C73675" w:rsidRPr="00C73675">
        <w:rPr>
          <w:lang w:val="ru-RU"/>
        </w:rPr>
        <w:instrText>":"</w:instrText>
      </w:r>
      <w:r w:rsidR="00C73675">
        <w:instrText> </w:instrText>
      </w:r>
      <w:r w:rsidR="00C73675" w:rsidRPr="00C73675">
        <w:rPr>
          <w:lang w:val="ru-RU"/>
        </w:rPr>
        <w:instrText>[5]","</w:instrText>
      </w:r>
      <w:r w:rsidR="00C73675">
        <w:instrText>plainTextFormattedCitation</w:instrText>
      </w:r>
      <w:r w:rsidR="00C73675" w:rsidRPr="00C73675">
        <w:rPr>
          <w:lang w:val="ru-RU"/>
        </w:rPr>
        <w:instrText>":"</w:instrText>
      </w:r>
      <w:r w:rsidR="00C73675">
        <w:instrText> </w:instrText>
      </w:r>
      <w:r w:rsidR="00C73675" w:rsidRPr="00C73675">
        <w:rPr>
          <w:lang w:val="ru-RU"/>
        </w:rPr>
        <w:instrText>[5]","</w:instrText>
      </w:r>
      <w:r w:rsidR="00C73675">
        <w:instrText>previouslyFormattedCitation</w:instrText>
      </w:r>
      <w:r w:rsidR="00C73675" w:rsidRPr="00C73675">
        <w:rPr>
          <w:lang w:val="ru-RU"/>
        </w:rPr>
        <w:instrText>":"</w:instrText>
      </w:r>
      <w:r w:rsidR="00C73675">
        <w:instrText> </w:instrText>
      </w:r>
      <w:r w:rsidR="00C73675" w:rsidRPr="00C73675">
        <w:rPr>
          <w:lang w:val="ru-RU"/>
        </w:rPr>
        <w:instrText>[5]"},"</w:instrText>
      </w:r>
      <w:r w:rsidR="00C73675">
        <w:instrText>properties</w:instrText>
      </w:r>
      <w:r w:rsidR="00C73675" w:rsidRPr="00C73675">
        <w:rPr>
          <w:lang w:val="ru-RU"/>
        </w:rPr>
        <w:instrText>":{"</w:instrText>
      </w:r>
      <w:r w:rsidR="00C73675">
        <w:instrText>noteIndex</w:instrText>
      </w:r>
      <w:r w:rsidR="00C73675" w:rsidRPr="00C73675">
        <w:rPr>
          <w:lang w:val="ru-RU"/>
        </w:rPr>
        <w:instrText>":0},"</w:instrText>
      </w:r>
      <w:r w:rsidR="00C73675">
        <w:instrText>schema</w:instrText>
      </w:r>
      <w:r w:rsidR="00C73675" w:rsidRPr="00C73675">
        <w:rPr>
          <w:lang w:val="ru-RU"/>
        </w:rPr>
        <w:instrText>":"</w:instrText>
      </w:r>
      <w:r w:rsidR="00C73675">
        <w:instrText>https</w:instrText>
      </w:r>
      <w:r w:rsidR="00C73675" w:rsidRPr="00C73675">
        <w:rPr>
          <w:lang w:val="ru-RU"/>
        </w:rPr>
        <w:instrText>://</w:instrText>
      </w:r>
      <w:r w:rsidR="00C73675">
        <w:instrText>github</w:instrText>
      </w:r>
      <w:r w:rsidR="00C73675" w:rsidRPr="00C73675">
        <w:rPr>
          <w:lang w:val="ru-RU"/>
        </w:rPr>
        <w:instrText>.</w:instrText>
      </w:r>
      <w:r w:rsidR="00C73675">
        <w:instrText>com</w:instrText>
      </w:r>
      <w:r w:rsidR="00C73675" w:rsidRPr="00C73675">
        <w:rPr>
          <w:lang w:val="ru-RU"/>
        </w:rPr>
        <w:instrText>/</w:instrText>
      </w:r>
      <w:r w:rsidR="00C73675">
        <w:instrText>citation</w:instrText>
      </w:r>
      <w:r w:rsidR="00C73675" w:rsidRPr="00C73675">
        <w:rPr>
          <w:lang w:val="ru-RU"/>
        </w:rPr>
        <w:instrText>-</w:instrText>
      </w:r>
      <w:r w:rsidR="00C73675">
        <w:instrText>style</w:instrText>
      </w:r>
      <w:r w:rsidR="00C73675" w:rsidRPr="00C73675">
        <w:rPr>
          <w:lang w:val="ru-RU"/>
        </w:rPr>
        <w:instrText>-</w:instrText>
      </w:r>
      <w:r w:rsidR="00C73675">
        <w:instrText>language</w:instrText>
      </w:r>
      <w:r w:rsidR="00C73675" w:rsidRPr="00C73675">
        <w:rPr>
          <w:lang w:val="ru-RU"/>
        </w:rPr>
        <w:instrText>/</w:instrText>
      </w:r>
      <w:r w:rsidR="00C73675">
        <w:instrText>schema</w:instrText>
      </w:r>
      <w:r w:rsidR="00C73675" w:rsidRPr="00C73675">
        <w:rPr>
          <w:lang w:val="ru-RU"/>
        </w:rPr>
        <w:instrText>/</w:instrText>
      </w:r>
      <w:r w:rsidR="00C73675">
        <w:instrText>raw</w:instrText>
      </w:r>
      <w:r w:rsidR="00C73675" w:rsidRPr="00C73675">
        <w:rPr>
          <w:lang w:val="ru-RU"/>
        </w:rPr>
        <w:instrText>/</w:instrText>
      </w:r>
      <w:r w:rsidR="00C73675">
        <w:instrText>master</w:instrText>
      </w:r>
      <w:r w:rsidR="00C73675" w:rsidRPr="00C73675">
        <w:rPr>
          <w:lang w:val="ru-RU"/>
        </w:rPr>
        <w:instrText>/</w:instrText>
      </w:r>
      <w:r w:rsidR="00C73675">
        <w:instrText>csl</w:instrText>
      </w:r>
      <w:r w:rsidR="00C73675" w:rsidRPr="00C73675">
        <w:rPr>
          <w:lang w:val="ru-RU"/>
        </w:rPr>
        <w:instrText>-</w:instrText>
      </w:r>
      <w:r w:rsidR="00C73675">
        <w:instrText>citation</w:instrText>
      </w:r>
      <w:r w:rsidR="00C73675" w:rsidRPr="00C73675">
        <w:rPr>
          <w:lang w:val="ru-RU"/>
        </w:rPr>
        <w:instrText>.</w:instrText>
      </w:r>
      <w:r w:rsidR="00C73675">
        <w:instrText>json</w:instrText>
      </w:r>
      <w:r w:rsidR="00C73675" w:rsidRPr="00C73675">
        <w:rPr>
          <w:lang w:val="ru-RU"/>
        </w:rPr>
        <w:instrText>"}</w:instrText>
      </w:r>
      <w:r>
        <w:fldChar w:fldCharType="separate"/>
      </w:r>
      <w:r w:rsidR="00C73675" w:rsidRPr="00C73675">
        <w:rPr>
          <w:noProof/>
        </w:rPr>
        <w:t> </w:t>
      </w:r>
      <w:r w:rsidR="00C73675" w:rsidRPr="00C73675">
        <w:rPr>
          <w:noProof/>
          <w:lang w:val="ru-RU"/>
        </w:rPr>
        <w:t>[5]</w:t>
      </w:r>
      <w:r>
        <w:fldChar w:fldCharType="end"/>
      </w:r>
      <w:r w:rsidRPr="00B40585">
        <w:rPr>
          <w:lang w:val="ru-RU"/>
        </w:rPr>
        <w:t>, 5=</w:t>
      </w:r>
      <w:r w:rsidRPr="00B40585">
        <w:t>SPdelta</w:t>
      </w:r>
    </w:p>
    <w:p w:rsidR="001340FF" w:rsidRPr="001340FF" w:rsidRDefault="001340FF" w:rsidP="001340FF">
      <w:pPr>
        <w:ind w:left="360" w:firstLine="0"/>
        <w:rPr>
          <w:i/>
          <w:lang w:val="ru-RU"/>
        </w:rPr>
      </w:pPr>
      <w:r>
        <w:rPr>
          <w:i/>
          <w:lang w:val="ru-RU"/>
        </w:rPr>
        <w:t xml:space="preserve">Задавать </w:t>
      </w:r>
      <w:r w:rsidRPr="001340FF">
        <w:rPr>
          <w:i/>
          <w:lang w:val="ru-RU"/>
        </w:rPr>
        <w:t>4 нельзя – это релятивистская и нерелятивистская версия сечения Ричи, которая интегрируется численно, аналогично ТРЕКИС-3, что для случая высоких энергий частиц считается слишком долго.</w:t>
      </w:r>
    </w:p>
    <w:p w:rsidR="001936D7" w:rsidRDefault="001936D7" w:rsidP="00C831AC">
      <w:pPr>
        <w:pStyle w:val="ListParagraph"/>
        <w:numPr>
          <w:ilvl w:val="0"/>
          <w:numId w:val="1"/>
        </w:numPr>
        <w:rPr>
          <w:lang w:val="ru-RU"/>
        </w:rPr>
      </w:pPr>
      <w:r>
        <w:rPr>
          <w:lang w:val="ru-RU"/>
        </w:rPr>
        <w:t>Модель</w:t>
      </w:r>
      <w:r w:rsidRPr="00B40585">
        <w:rPr>
          <w:lang w:val="ru-RU"/>
        </w:rPr>
        <w:t xml:space="preserve"> </w:t>
      </w:r>
      <w:r>
        <w:rPr>
          <w:lang w:val="ru-RU"/>
        </w:rPr>
        <w:t>сечения упругого</w:t>
      </w:r>
      <w:r w:rsidRPr="00B40585">
        <w:rPr>
          <w:lang w:val="ru-RU"/>
        </w:rPr>
        <w:t xml:space="preserve"> </w:t>
      </w:r>
      <w:r>
        <w:rPr>
          <w:lang w:val="ru-RU"/>
        </w:rPr>
        <w:t>рассеяния</w:t>
      </w:r>
      <w:r w:rsidRPr="00B40585">
        <w:rPr>
          <w:lang w:val="ru-RU"/>
        </w:rPr>
        <w:t>: 0=</w:t>
      </w:r>
      <w:r w:rsidRPr="00B40585">
        <w:t>excluded</w:t>
      </w:r>
      <w:r w:rsidRPr="00B40585">
        <w:rPr>
          <w:lang w:val="ru-RU"/>
        </w:rPr>
        <w:t>, 1=</w:t>
      </w:r>
      <w:r w:rsidRPr="00B40585">
        <w:t>CDF</w:t>
      </w:r>
      <w:r w:rsidRPr="00B40585">
        <w:rPr>
          <w:lang w:val="ru-RU"/>
        </w:rPr>
        <w:t>, 2=</w:t>
      </w:r>
      <w:r w:rsidRPr="00B40585">
        <w:t>Mott</w:t>
      </w:r>
      <w:r w:rsidRPr="00B40585">
        <w:rPr>
          <w:lang w:val="ru-RU"/>
        </w:rPr>
        <w:t>, 3=</w:t>
      </w:r>
      <w:r w:rsidRPr="00B40585">
        <w:t>DSF</w:t>
      </w:r>
    </w:p>
    <w:p w:rsidR="001936D7" w:rsidRPr="00B40585" w:rsidRDefault="001936D7" w:rsidP="00F87CE8">
      <w:pPr>
        <w:pStyle w:val="ListParagraph"/>
        <w:rPr>
          <w:lang w:val="ru-RU"/>
        </w:rPr>
      </w:pPr>
      <w:r w:rsidRPr="00B40585">
        <w:rPr>
          <w:lang w:val="ru-RU"/>
        </w:rPr>
        <w:t>Модель с ДСФ не готова</w:t>
      </w:r>
    </w:p>
    <w:p w:rsidR="001936D7" w:rsidRPr="00B40585" w:rsidRDefault="001936D7" w:rsidP="00C831AC">
      <w:pPr>
        <w:pStyle w:val="ListParagraph"/>
        <w:numPr>
          <w:ilvl w:val="0"/>
          <w:numId w:val="1"/>
        </w:numPr>
        <w:rPr>
          <w:lang w:val="ru-RU"/>
        </w:rPr>
      </w:pPr>
      <w:r>
        <w:rPr>
          <w:lang w:val="ru-RU"/>
        </w:rPr>
        <w:t>Тормозное излучение -</w:t>
      </w:r>
      <w:r w:rsidRPr="00B40585">
        <w:rPr>
          <w:lang w:val="ru-RU"/>
        </w:rPr>
        <w:t xml:space="preserve"> Bremsstrahlung: 0=excluded, 1=BHW</w:t>
      </w:r>
    </w:p>
    <w:p w:rsidR="00273E92" w:rsidRPr="00B40585" w:rsidRDefault="00273E92" w:rsidP="00C831AC">
      <w:pPr>
        <w:pStyle w:val="ListParagraph"/>
        <w:numPr>
          <w:ilvl w:val="0"/>
          <w:numId w:val="1"/>
        </w:numPr>
        <w:rPr>
          <w:lang w:val="ru-RU"/>
        </w:rPr>
      </w:pPr>
      <w:r>
        <w:rPr>
          <w:lang w:val="ru-RU"/>
        </w:rPr>
        <w:t xml:space="preserve">Аннигиляция позитрона с электроном мишени: </w:t>
      </w:r>
      <w:r w:rsidRPr="00B40585">
        <w:rPr>
          <w:lang w:val="ru-RU"/>
        </w:rPr>
        <w:t>0=excluded, 1=</w:t>
      </w:r>
      <w:r w:rsidRPr="00273E92">
        <w:rPr>
          <w:lang w:val="ru-RU"/>
        </w:rPr>
        <w:t xml:space="preserve"> Heitler</w:t>
      </w:r>
    </w:p>
    <w:p w:rsidR="001936D7" w:rsidRDefault="00273E92" w:rsidP="00C831AC">
      <w:pPr>
        <w:pStyle w:val="ListParagraph"/>
        <w:numPr>
          <w:ilvl w:val="0"/>
          <w:numId w:val="1"/>
        </w:numPr>
        <w:rPr>
          <w:lang w:val="ru-RU"/>
        </w:rPr>
      </w:pPr>
      <w:r w:rsidRPr="00B40585">
        <w:rPr>
          <w:lang w:val="ru-RU"/>
        </w:rPr>
        <w:t xml:space="preserve">Порог по энергии, ниже которого </w:t>
      </w:r>
      <w:r>
        <w:rPr>
          <w:lang w:val="ru-RU"/>
        </w:rPr>
        <w:t>позитрон</w:t>
      </w:r>
      <w:r w:rsidRPr="00B40585">
        <w:rPr>
          <w:lang w:val="ru-RU"/>
        </w:rPr>
        <w:t xml:space="preserve"> останавливается</w:t>
      </w:r>
      <w:r>
        <w:rPr>
          <w:lang w:val="ru-RU"/>
        </w:rPr>
        <w:t xml:space="preserve"> и не учествует в симуляции</w:t>
      </w:r>
      <w:r w:rsidRPr="00B40585">
        <w:rPr>
          <w:lang w:val="ru-RU"/>
        </w:rPr>
        <w:t>, в эВ.</w:t>
      </w:r>
    </w:p>
    <w:p w:rsidR="00184D4C" w:rsidRPr="007D51FF" w:rsidRDefault="00356DB0" w:rsidP="00C831AC">
      <w:pPr>
        <w:pStyle w:val="ListParagraph"/>
        <w:numPr>
          <w:ilvl w:val="0"/>
          <w:numId w:val="1"/>
        </w:numPr>
        <w:rPr>
          <w:lang w:val="ru-RU"/>
        </w:rPr>
      </w:pPr>
      <w:r w:rsidRPr="007D51FF">
        <w:rPr>
          <w:lang w:val="ru-RU"/>
        </w:rPr>
        <w:t xml:space="preserve">Строка-комментарий, указывающая, что дальше идет модель </w:t>
      </w:r>
      <w:r w:rsidRPr="007D51FF">
        <w:t>CDF</w:t>
      </w:r>
      <w:r w:rsidR="00273E92" w:rsidRPr="00273E92">
        <w:rPr>
          <w:lang w:val="ru-RU"/>
        </w:rPr>
        <w:t xml:space="preserve"> ::: MODEL PARAMETERS FOR CDF :::</w:t>
      </w:r>
    </w:p>
    <w:p w:rsidR="00356DB0" w:rsidRPr="002D33A2" w:rsidRDefault="00356DB0" w:rsidP="00C831AC">
      <w:pPr>
        <w:pStyle w:val="ListParagraph"/>
        <w:numPr>
          <w:ilvl w:val="0"/>
          <w:numId w:val="1"/>
        </w:numPr>
        <w:rPr>
          <w:lang w:val="ru-RU"/>
        </w:rPr>
      </w:pPr>
      <w:r w:rsidRPr="007D51FF">
        <w:rPr>
          <w:lang w:val="ru-RU"/>
        </w:rPr>
        <w:t>Модель</w:t>
      </w:r>
      <w:r w:rsidRPr="002D33A2">
        <w:rPr>
          <w:lang w:val="ru-RU"/>
        </w:rPr>
        <w:t xml:space="preserve"> </w:t>
      </w:r>
      <w:r w:rsidRPr="007D51FF">
        <w:t>CDF</w:t>
      </w:r>
      <w:r w:rsidR="002D33A2">
        <w:rPr>
          <w:lang w:val="ru-RU"/>
        </w:rPr>
        <w:t xml:space="preserve"> для низкоэнергетических частиц</w:t>
      </w:r>
      <w:r w:rsidRPr="002D33A2">
        <w:rPr>
          <w:lang w:val="ru-RU"/>
        </w:rPr>
        <w:t xml:space="preserve">: 0 = </w:t>
      </w:r>
      <w:r w:rsidR="002D33A2">
        <w:t>Ritchie</w:t>
      </w:r>
      <w:r w:rsidRPr="002D33A2">
        <w:rPr>
          <w:lang w:val="ru-RU"/>
        </w:rPr>
        <w:t xml:space="preserve"> </w:t>
      </w:r>
      <w:r w:rsidRPr="007D51FF">
        <w:t>CDF</w:t>
      </w:r>
      <w:r w:rsidRPr="002D33A2">
        <w:rPr>
          <w:lang w:val="ru-RU"/>
        </w:rPr>
        <w:t>, 1=</w:t>
      </w:r>
      <w:r w:rsidRPr="007D51FF">
        <w:t>Mermin</w:t>
      </w:r>
      <w:r w:rsidRPr="002D33A2">
        <w:rPr>
          <w:lang w:val="ru-RU"/>
        </w:rPr>
        <w:t xml:space="preserve"> </w:t>
      </w:r>
      <w:r w:rsidRPr="007D51FF">
        <w:t>CDF</w:t>
      </w:r>
      <w:r w:rsidRPr="002D33A2">
        <w:rPr>
          <w:lang w:val="ru-RU"/>
        </w:rPr>
        <w:t>, 2=</w:t>
      </w:r>
      <w:r w:rsidRPr="007D51FF">
        <w:t>Full</w:t>
      </w:r>
      <w:r w:rsidRPr="002D33A2">
        <w:rPr>
          <w:lang w:val="ru-RU"/>
        </w:rPr>
        <w:t xml:space="preserve"> </w:t>
      </w:r>
      <w:r w:rsidRPr="007D51FF">
        <w:t>conserving</w:t>
      </w:r>
      <w:r w:rsidRPr="002D33A2">
        <w:rPr>
          <w:lang w:val="ru-RU"/>
        </w:rPr>
        <w:t xml:space="preserve"> </w:t>
      </w:r>
      <w:r w:rsidRPr="007D51FF">
        <w:t>CDF</w:t>
      </w:r>
      <w:r w:rsidR="002D33A2" w:rsidRPr="002D33A2">
        <w:rPr>
          <w:lang w:val="ru-RU"/>
        </w:rPr>
        <w:t xml:space="preserve"> (</w:t>
      </w:r>
      <w:r w:rsidR="002D33A2" w:rsidRPr="002D33A2">
        <w:rPr>
          <w:i/>
          <w:lang w:val="ru-RU"/>
        </w:rPr>
        <w:t>пока есть только Ричи</w:t>
      </w:r>
      <w:r w:rsidR="002D33A2" w:rsidRPr="002D33A2">
        <w:rPr>
          <w:lang w:val="ru-RU"/>
        </w:rPr>
        <w:t>)</w:t>
      </w:r>
      <w:r w:rsidR="002D33A2">
        <w:rPr>
          <w:lang w:val="ru-RU"/>
        </w:rPr>
        <w:t>. Для быстрых частиц всегда используется Дельта-КДФ.</w:t>
      </w:r>
    </w:p>
    <w:p w:rsidR="00356DB0" w:rsidRPr="007D51FF" w:rsidRDefault="00356DB0" w:rsidP="00C831AC">
      <w:pPr>
        <w:pStyle w:val="ListParagraph"/>
        <w:numPr>
          <w:ilvl w:val="0"/>
          <w:numId w:val="1"/>
        </w:numPr>
      </w:pPr>
      <w:r w:rsidRPr="007D51FF">
        <w:rPr>
          <w:lang w:val="ru-RU"/>
        </w:rPr>
        <w:t>Два числа, указывающие:</w:t>
      </w:r>
    </w:p>
    <w:p w:rsidR="00356DB0" w:rsidRPr="002D33A2" w:rsidRDefault="002D33A2" w:rsidP="00F87CE8">
      <w:r>
        <w:rPr>
          <w:lang w:val="ru-RU"/>
        </w:rPr>
        <w:t>А</w:t>
      </w:r>
      <w:r w:rsidRPr="002D33A2">
        <w:t xml:space="preserve">) </w:t>
      </w:r>
      <w:r w:rsidR="00356DB0" w:rsidRPr="002D33A2">
        <w:t xml:space="preserve">target dispersion relation: 1=free electron, 2=plasmon-pole, 3=Ritchie; </w:t>
      </w:r>
    </w:p>
    <w:p w:rsidR="00356DB0" w:rsidRPr="007D51FF" w:rsidRDefault="002D33A2" w:rsidP="00F01640">
      <w:r w:rsidRPr="00F01640">
        <w:rPr>
          <w:lang w:val="ru-RU"/>
        </w:rPr>
        <w:t>Б</w:t>
      </w:r>
      <w:r w:rsidRPr="002D33A2">
        <w:t xml:space="preserve">) </w:t>
      </w:r>
      <w:r w:rsidR="00356DB0" w:rsidRPr="007D51FF">
        <w:t xml:space="preserve">effective mass [in me] </w:t>
      </w:r>
      <w:r w:rsidR="008444CA" w:rsidRPr="00F01640">
        <w:rPr>
          <w:lang w:val="ru-RU"/>
        </w:rPr>
        <w:t>в</w:t>
      </w:r>
      <w:r w:rsidR="008444CA" w:rsidRPr="008444CA">
        <w:t xml:space="preserve"> </w:t>
      </w:r>
      <w:r w:rsidR="008444CA" w:rsidRPr="00F01640">
        <w:rPr>
          <w:lang w:val="ru-RU"/>
        </w:rPr>
        <w:t>расчете</w:t>
      </w:r>
      <w:r w:rsidR="008444CA" w:rsidRPr="008444CA">
        <w:t xml:space="preserve"> </w:t>
      </w:r>
      <w:r w:rsidR="008444CA" w:rsidRPr="00F01640">
        <w:rPr>
          <w:lang w:val="ru-RU"/>
        </w:rPr>
        <w:t>сечения</w:t>
      </w:r>
      <w:r w:rsidR="008444CA" w:rsidRPr="008444CA">
        <w:t xml:space="preserve"> </w:t>
      </w:r>
      <w:r w:rsidR="008444CA" w:rsidRPr="00F01640">
        <w:rPr>
          <w:lang w:val="ru-RU"/>
        </w:rPr>
        <w:t>через</w:t>
      </w:r>
      <w:r w:rsidR="008444CA" w:rsidRPr="008444CA">
        <w:t xml:space="preserve"> </w:t>
      </w:r>
      <w:r w:rsidR="008444CA" w:rsidRPr="00F01640">
        <w:rPr>
          <w:lang w:val="ru-RU"/>
        </w:rPr>
        <w:t>КДФ</w:t>
      </w:r>
      <w:r w:rsidR="008444CA" w:rsidRPr="008444CA">
        <w:t xml:space="preserve"> </w:t>
      </w:r>
      <w:r w:rsidR="00356DB0" w:rsidRPr="007D51FF">
        <w:t>(0=effective mass from DOS of VB; -1=free-electron)</w:t>
      </w:r>
    </w:p>
    <w:p w:rsidR="00356DB0" w:rsidRDefault="00356DB0" w:rsidP="00C831AC">
      <w:pPr>
        <w:pStyle w:val="ListParagraph"/>
        <w:numPr>
          <w:ilvl w:val="0"/>
          <w:numId w:val="1"/>
        </w:numPr>
        <w:rPr>
          <w:lang w:val="ru-RU"/>
        </w:rPr>
      </w:pPr>
      <w:r w:rsidRPr="007D51FF">
        <w:rPr>
          <w:lang w:val="ru-RU"/>
        </w:rPr>
        <w:t>Учитывать ли плазмонный предел: 0=нет, 1=да</w:t>
      </w:r>
    </w:p>
    <w:p w:rsidR="002D33A2" w:rsidRPr="002D33A2" w:rsidRDefault="002D33A2" w:rsidP="00C831AC">
      <w:pPr>
        <w:pStyle w:val="ListParagraph"/>
        <w:numPr>
          <w:ilvl w:val="0"/>
          <w:numId w:val="1"/>
        </w:numPr>
        <w:rPr>
          <w:lang w:val="ru-RU"/>
        </w:rPr>
      </w:pPr>
      <w:r>
        <w:rPr>
          <w:lang w:val="ru-RU"/>
        </w:rPr>
        <w:lastRenderedPageBreak/>
        <w:t>Коэффициент</w:t>
      </w:r>
      <w:r w:rsidRPr="002D33A2">
        <w:rPr>
          <w:lang w:val="ru-RU"/>
        </w:rPr>
        <w:t xml:space="preserve"> </w:t>
      </w:r>
      <w:r>
        <w:t>k</w:t>
      </w:r>
      <w:r w:rsidRPr="002D33A2">
        <w:rPr>
          <w:lang w:val="ru-RU"/>
        </w:rPr>
        <w:t>,</w:t>
      </w:r>
      <w:r>
        <w:rPr>
          <w:lang w:val="ru-RU"/>
        </w:rPr>
        <w:t xml:space="preserve"> где переключаться с модели Ричи на Дельта-КДФ в неупругом рассеянии: </w:t>
      </w:r>
      <w:r w:rsidRPr="002D33A2">
        <w:t>E</w:t>
      </w:r>
      <w:r w:rsidRPr="002D33A2">
        <w:rPr>
          <w:lang w:val="ru-RU"/>
        </w:rPr>
        <w:t xml:space="preserve"> = </w:t>
      </w:r>
      <w:r w:rsidRPr="002D33A2">
        <w:t>k</w:t>
      </w:r>
      <w:r w:rsidRPr="002D33A2">
        <w:rPr>
          <w:lang w:val="ru-RU"/>
        </w:rPr>
        <w:t xml:space="preserve"> * </w:t>
      </w:r>
      <w:r w:rsidR="006F37F2">
        <w:t>Eeq</w:t>
      </w:r>
      <w:r w:rsidRPr="002D33A2">
        <w:rPr>
          <w:lang w:val="ru-RU"/>
        </w:rPr>
        <w:t xml:space="preserve"> (</w:t>
      </w:r>
      <w:r>
        <w:rPr>
          <w:lang w:val="ru-RU"/>
        </w:rPr>
        <w:t>где минимальная переданная энергия для каждого осциллятора КДФ опр</w:t>
      </w:r>
      <w:r w:rsidR="006F37F2">
        <w:rPr>
          <w:lang w:val="ru-RU"/>
        </w:rPr>
        <w:t>е</w:t>
      </w:r>
      <w:r>
        <w:rPr>
          <w:lang w:val="ru-RU"/>
        </w:rPr>
        <w:t>делена в</w:t>
      </w:r>
      <w:r>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Pr>
          <w:lang w:val="ru-RU"/>
        </w:rPr>
        <w:fldChar w:fldCharType="separate"/>
      </w:r>
      <w:r w:rsidR="00C73675" w:rsidRPr="00C73675">
        <w:rPr>
          <w:noProof/>
          <w:lang w:val="ru-RU"/>
        </w:rPr>
        <w:t> [5]</w:t>
      </w:r>
      <w:r>
        <w:rPr>
          <w:lang w:val="ru-RU"/>
        </w:rPr>
        <w:fldChar w:fldCharType="end"/>
      </w:r>
      <w:r w:rsidRPr="002D33A2">
        <w:rPr>
          <w:lang w:val="ru-RU"/>
        </w:rPr>
        <w:t>)</w:t>
      </w:r>
    </w:p>
    <w:p w:rsidR="002D33A2" w:rsidRDefault="002D33A2" w:rsidP="00C831AC">
      <w:pPr>
        <w:pStyle w:val="ListParagraph"/>
        <w:numPr>
          <w:ilvl w:val="0"/>
          <w:numId w:val="1"/>
        </w:numPr>
        <w:rPr>
          <w:lang w:val="ru-RU"/>
        </w:rPr>
      </w:pPr>
      <w:r>
        <w:rPr>
          <w:lang w:val="ru-RU"/>
        </w:rPr>
        <w:t>Коэффициент</w:t>
      </w:r>
      <w:r w:rsidRPr="002D33A2">
        <w:rPr>
          <w:lang w:val="ru-RU"/>
        </w:rPr>
        <w:t xml:space="preserve"> </w:t>
      </w:r>
      <w:r>
        <w:t>k</w:t>
      </w:r>
      <w:r w:rsidRPr="002D33A2">
        <w:rPr>
          <w:lang w:val="ru-RU"/>
        </w:rPr>
        <w:t>,</w:t>
      </w:r>
      <w:r>
        <w:rPr>
          <w:lang w:val="ru-RU"/>
        </w:rPr>
        <w:t xml:space="preserve"> где переключаться с модели Ричи на Дельта-КДФ</w:t>
      </w:r>
      <w:r w:rsidRPr="002D33A2">
        <w:rPr>
          <w:lang w:val="ru-RU"/>
        </w:rPr>
        <w:t xml:space="preserve"> </w:t>
      </w:r>
      <w:r>
        <w:rPr>
          <w:lang w:val="ru-RU"/>
        </w:rPr>
        <w:t xml:space="preserve">в упругом рассеянии: </w:t>
      </w:r>
      <w:r w:rsidRPr="002D33A2">
        <w:t>E</w:t>
      </w:r>
      <w:r w:rsidRPr="002D33A2">
        <w:rPr>
          <w:lang w:val="ru-RU"/>
        </w:rPr>
        <w:t xml:space="preserve"> = </w:t>
      </w:r>
      <w:r w:rsidRPr="002D33A2">
        <w:t>k</w:t>
      </w:r>
      <w:r w:rsidRPr="002D33A2">
        <w:rPr>
          <w:lang w:val="ru-RU"/>
        </w:rPr>
        <w:t xml:space="preserve"> * </w:t>
      </w:r>
      <w:r w:rsidR="006F37F2">
        <w:t>Eeq</w:t>
      </w:r>
      <w:r w:rsidR="006F37F2" w:rsidRPr="002D33A2">
        <w:rPr>
          <w:lang w:val="ru-RU"/>
        </w:rPr>
        <w:t xml:space="preserve"> </w:t>
      </w:r>
      <w:r w:rsidRPr="002D33A2">
        <w:rPr>
          <w:lang w:val="ru-RU"/>
        </w:rPr>
        <w:t>(</w:t>
      </w:r>
      <w:r>
        <w:rPr>
          <w:lang w:val="ru-RU"/>
        </w:rPr>
        <w:t xml:space="preserve">где минимальная переданная энергия </w:t>
      </w:r>
      <w:r w:rsidR="006F37F2">
        <w:rPr>
          <w:lang w:val="ru-RU"/>
        </w:rPr>
        <w:t>для каждого осциллятора КДФ опре</w:t>
      </w:r>
      <w:r>
        <w:rPr>
          <w:lang w:val="ru-RU"/>
        </w:rPr>
        <w:t>делена в</w:t>
      </w:r>
      <w:r>
        <w:rPr>
          <w:lang w:val="ru-RU"/>
        </w:rPr>
        <w:fldChar w:fldCharType="begin" w:fldLock="1"/>
      </w:r>
      <w:r w:rsidR="00C73675">
        <w:rPr>
          <w:lang w:val="ru-RU"/>
        </w:rPr>
        <w:instrText>ADDIN CSL_CITATION {"citationItems":[{"id":"ITEM-1","itemData":{"DOI":"10.1088/1361-6463/AB7C09","ISSN":"0022-3727","abstract":"We propose an analytically solvable model of the differential and total inelastic cross sections, mean free paths, and energy losses of charged projectiles (electrons, positrons, protons, ions, etc.) within a unified framework. It is applicable within a broad range of incident energies (from 30-50 eV up to GeV in a case of an electron). Only the optical data are used as an input, without any ad-hoc correction terms, splitting into close and distant collisions, or fitting and adjustable parameters. We demonstrate that the derived expressions are in a very good agreement with other more complex numerical models and experimental data. Application of the derived formulae greatly saves computational time of evaluation of cross sections with respect to the numerical integration required by other models.","author":[{"dropping-particle":"","family":"Medvedev","given":"Nikita","non-dropping-particle":"","parse-names":false,"suffix":""},{"dropping-particle":"","family":"Volkov","given":"Alexander E","non-dropping-particle":"","parse-names":false,"suffix":""}],"container-title":"Journal of Physics D: Applied Physics","id":"ITEM-1","issue":"23","issued":{"date-parts":[["2020","3"]]},"page":"235302","publisher":"IOP Publishing","title":"Analytically solvable model of scattering of relativistic charged particles in solids","type":"article-journal","volume":"53"},"uris":["http://www.mendeley.com/documents/?uuid=a927cc47-dfec-4a52-a8f9-452bdd6b9db5"]}],"mendeley":{"formattedCitation":" [5]","plainTextFormattedCitation":" [5]","previouslyFormattedCitation":" [5]"},"properties":{"noteIndex":0},"schema":"https://github.com/citation-style-language/schema/raw/master/csl-citation.json"}</w:instrText>
      </w:r>
      <w:r>
        <w:rPr>
          <w:lang w:val="ru-RU"/>
        </w:rPr>
        <w:fldChar w:fldCharType="separate"/>
      </w:r>
      <w:r w:rsidR="00C73675" w:rsidRPr="00C73675">
        <w:rPr>
          <w:noProof/>
          <w:lang w:val="ru-RU"/>
        </w:rPr>
        <w:t> [5]</w:t>
      </w:r>
      <w:r>
        <w:rPr>
          <w:lang w:val="ru-RU"/>
        </w:rPr>
        <w:fldChar w:fldCharType="end"/>
      </w:r>
      <w:r w:rsidRPr="002D33A2">
        <w:rPr>
          <w:lang w:val="ru-RU"/>
        </w:rPr>
        <w:t>)</w:t>
      </w:r>
    </w:p>
    <w:p w:rsidR="00C3547B" w:rsidRDefault="00C3547B" w:rsidP="00C831AC">
      <w:pPr>
        <w:pStyle w:val="ListParagraph"/>
        <w:numPr>
          <w:ilvl w:val="0"/>
          <w:numId w:val="1"/>
        </w:numPr>
        <w:rPr>
          <w:lang w:val="ru-RU"/>
        </w:rPr>
      </w:pPr>
      <w:r>
        <w:rPr>
          <w:lang w:val="ru-RU"/>
        </w:rPr>
        <w:t>Использовать ли эффективный заряд для атомов мишени при расчете сечений (формула, аналиогичесная Баркасу), или нет? 0=использовать, 1=использовать заряд 1.</w:t>
      </w:r>
    </w:p>
    <w:p w:rsidR="00AA30E0" w:rsidRPr="00AA30E0" w:rsidRDefault="00AA30E0" w:rsidP="00AA30E0">
      <w:pPr>
        <w:pStyle w:val="ListParagraph"/>
        <w:numPr>
          <w:ilvl w:val="0"/>
          <w:numId w:val="1"/>
        </w:numPr>
        <w:rPr>
          <w:lang w:val="ru-RU"/>
        </w:rPr>
      </w:pPr>
      <w:r>
        <w:rPr>
          <w:lang w:val="ru-RU"/>
        </w:rPr>
        <w:t xml:space="preserve">Параметр </w:t>
      </w:r>
      <w:r>
        <w:t>n</w:t>
      </w:r>
      <w:r w:rsidRPr="00AA30E0">
        <w:rPr>
          <w:lang w:val="ru-RU"/>
        </w:rPr>
        <w:t xml:space="preserve"> </w:t>
      </w:r>
      <w:r>
        <w:rPr>
          <w:lang w:val="ru-RU"/>
        </w:rPr>
        <w:t xml:space="preserve">густоты сетки интегрирования неупругих сечений Ричи или Мермина по энергии. Шаг по энергии задается </w:t>
      </w:r>
      <w:r>
        <w:t>n</w:t>
      </w:r>
      <w:r>
        <w:rPr>
          <w:lang w:val="ru-RU"/>
        </w:rPr>
        <w:t xml:space="preserve"> следующим образом: </w:t>
      </w:r>
      <w:r w:rsidRPr="00AA30E0">
        <w:rPr>
          <w:lang w:val="ru-RU"/>
        </w:rPr>
        <w:t>dE = max((E - E0(:)), G</w:t>
      </w:r>
      <w:r>
        <w:t>amma</w:t>
      </w:r>
      <w:r w:rsidRPr="00AA30E0">
        <w:rPr>
          <w:lang w:val="ru-RU"/>
        </w:rPr>
        <w:t>(:))/n</w:t>
      </w:r>
      <w:r>
        <w:rPr>
          <w:lang w:val="ru-RU"/>
        </w:rPr>
        <w:t xml:space="preserve"> , где </w:t>
      </w:r>
      <w:r>
        <w:t>E</w:t>
      </w:r>
      <w:r w:rsidRPr="00AA30E0">
        <w:rPr>
          <w:lang w:val="ru-RU"/>
        </w:rPr>
        <w:t xml:space="preserve"> </w:t>
      </w:r>
      <w:r>
        <w:rPr>
          <w:lang w:val="ru-RU"/>
        </w:rPr>
        <w:t>–</w:t>
      </w:r>
      <w:r w:rsidRPr="00AA30E0">
        <w:rPr>
          <w:lang w:val="ru-RU"/>
        </w:rPr>
        <w:t xml:space="preserve"> </w:t>
      </w:r>
      <w:r>
        <w:rPr>
          <w:lang w:val="ru-RU"/>
        </w:rPr>
        <w:t xml:space="preserve">энергия налетающей частицы, </w:t>
      </w:r>
      <w:r>
        <w:t>E</w:t>
      </w:r>
      <w:r w:rsidRPr="00AA30E0">
        <w:rPr>
          <w:lang w:val="ru-RU"/>
        </w:rPr>
        <w:t>0</w:t>
      </w:r>
      <w:r>
        <w:rPr>
          <w:lang w:val="ru-RU"/>
        </w:rPr>
        <w:t xml:space="preserve"> и </w:t>
      </w:r>
      <w:r>
        <w:t>Gamma</w:t>
      </w:r>
      <w:r w:rsidRPr="00AA30E0">
        <w:rPr>
          <w:lang w:val="ru-RU"/>
        </w:rPr>
        <w:t xml:space="preserve"> </w:t>
      </w:r>
      <w:r>
        <w:rPr>
          <w:lang w:val="ru-RU"/>
        </w:rPr>
        <w:t>– параметры КДФ осцилляторов.</w:t>
      </w:r>
    </w:p>
    <w:p w:rsidR="00AA30E0" w:rsidRPr="00AA30E0" w:rsidRDefault="00AA30E0" w:rsidP="00AA30E0">
      <w:pPr>
        <w:pStyle w:val="ListParagraph"/>
        <w:numPr>
          <w:ilvl w:val="0"/>
          <w:numId w:val="1"/>
        </w:numPr>
        <w:rPr>
          <w:lang w:val="ru-RU"/>
        </w:rPr>
      </w:pPr>
      <w:r>
        <w:rPr>
          <w:lang w:val="ru-RU"/>
        </w:rPr>
        <w:t xml:space="preserve">Параметр </w:t>
      </w:r>
      <w:r>
        <w:t>n</w:t>
      </w:r>
      <w:r w:rsidRPr="00AA30E0">
        <w:rPr>
          <w:lang w:val="ru-RU"/>
        </w:rPr>
        <w:t xml:space="preserve"> </w:t>
      </w:r>
      <w:r>
        <w:rPr>
          <w:lang w:val="ru-RU"/>
        </w:rPr>
        <w:t xml:space="preserve">густоты сетки интегрирования неупругих сечений Ричи или Мермина по импульсу. Шаг по импульсу задается </w:t>
      </w:r>
      <w:r>
        <w:t>n</w:t>
      </w:r>
      <w:r>
        <w:rPr>
          <w:lang w:val="ru-RU"/>
        </w:rPr>
        <w:t xml:space="preserve"> следующим образом: </w:t>
      </w:r>
      <w:r w:rsidRPr="00AA30E0">
        <w:t>dQ</w:t>
      </w:r>
      <w:r w:rsidRPr="00AA30E0">
        <w:rPr>
          <w:lang w:val="ru-RU"/>
        </w:rPr>
        <w:t xml:space="preserve"> = </w:t>
      </w:r>
      <w:r>
        <w:t>min</w:t>
      </w:r>
      <w:r w:rsidRPr="00AA30E0">
        <w:rPr>
          <w:lang w:val="ru-RU"/>
        </w:rPr>
        <w:t>{</w:t>
      </w:r>
      <w:r>
        <w:t>Q</w:t>
      </w:r>
      <w:r w:rsidRPr="00AA30E0">
        <w:rPr>
          <w:lang w:val="ru-RU"/>
        </w:rPr>
        <w:t xml:space="preserve">, </w:t>
      </w:r>
      <w:r w:rsidRPr="00AA30E0">
        <w:t>max</w:t>
      </w:r>
      <w:r w:rsidRPr="00AA30E0">
        <w:rPr>
          <w:lang w:val="ru-RU"/>
        </w:rPr>
        <w:t>((</w:t>
      </w:r>
      <w:r w:rsidRPr="00AA30E0">
        <w:t>Q</w:t>
      </w:r>
      <w:r w:rsidRPr="00AA30E0">
        <w:rPr>
          <w:lang w:val="ru-RU"/>
        </w:rPr>
        <w:t xml:space="preserve"> - (</w:t>
      </w:r>
      <w:r w:rsidRPr="00AA30E0">
        <w:t>W</w:t>
      </w:r>
      <w:r w:rsidRPr="00AA30E0">
        <w:rPr>
          <w:lang w:val="ru-RU"/>
        </w:rPr>
        <w:t>-</w:t>
      </w:r>
      <w:r w:rsidRPr="00AA30E0">
        <w:t>E</w:t>
      </w:r>
      <w:r w:rsidRPr="00AA30E0">
        <w:rPr>
          <w:lang w:val="ru-RU"/>
        </w:rPr>
        <w:t xml:space="preserve">0(:))), </w:t>
      </w:r>
      <w:r w:rsidRPr="00AA30E0">
        <w:t>G</w:t>
      </w:r>
      <w:r>
        <w:t>amma</w:t>
      </w:r>
      <w:r w:rsidRPr="00AA30E0">
        <w:rPr>
          <w:lang w:val="ru-RU"/>
        </w:rPr>
        <w:t>(:))}/</w:t>
      </w:r>
      <w:r w:rsidRPr="00AA30E0">
        <w:t>n</w:t>
      </w:r>
      <w:r>
        <w:rPr>
          <w:lang w:val="ru-RU"/>
        </w:rPr>
        <w:t xml:space="preserve">, где </w:t>
      </w:r>
      <w:r>
        <w:t>Q</w:t>
      </w:r>
      <w:r w:rsidRPr="00AA30E0">
        <w:rPr>
          <w:lang w:val="ru-RU"/>
        </w:rPr>
        <w:t xml:space="preserve"> </w:t>
      </w:r>
      <w:r>
        <w:rPr>
          <w:lang w:val="ru-RU"/>
        </w:rPr>
        <w:t>–</w:t>
      </w:r>
      <w:r w:rsidRPr="00AA30E0">
        <w:rPr>
          <w:lang w:val="ru-RU"/>
        </w:rPr>
        <w:t xml:space="preserve"> </w:t>
      </w:r>
      <w:r>
        <w:rPr>
          <w:lang w:val="ru-RU"/>
        </w:rPr>
        <w:t xml:space="preserve">текущий импульс (переменная интегрирования), </w:t>
      </w:r>
      <w:r>
        <w:t>W</w:t>
      </w:r>
      <w:r>
        <w:rPr>
          <w:lang w:val="ru-RU"/>
        </w:rPr>
        <w:t xml:space="preserve"> – переданная энергия (переменная интегрирования по энергии).</w:t>
      </w:r>
    </w:p>
    <w:p w:rsidR="00AA30E0" w:rsidRDefault="00AA30E0" w:rsidP="00C831AC">
      <w:pPr>
        <w:pStyle w:val="ListParagraph"/>
        <w:numPr>
          <w:ilvl w:val="0"/>
          <w:numId w:val="1"/>
        </w:numPr>
        <w:rPr>
          <w:lang w:val="ru-RU"/>
        </w:rPr>
      </w:pPr>
      <w:r>
        <w:rPr>
          <w:lang w:val="ru-RU"/>
        </w:rPr>
        <w:t xml:space="preserve">Параметр </w:t>
      </w:r>
      <w:r>
        <w:t>n</w:t>
      </w:r>
      <w:r w:rsidRPr="00AA30E0">
        <w:rPr>
          <w:lang w:val="ru-RU"/>
        </w:rPr>
        <w:t xml:space="preserve"> </w:t>
      </w:r>
      <w:r>
        <w:rPr>
          <w:lang w:val="ru-RU"/>
        </w:rPr>
        <w:t>густоты сетки интегрирования упругих сечений Ричи или Мермина по энергии. Та же формула, что для неупругих.</w:t>
      </w:r>
    </w:p>
    <w:p w:rsidR="00165BC3" w:rsidRDefault="00165BC3" w:rsidP="00165BC3">
      <w:pPr>
        <w:pStyle w:val="ListParagraph"/>
        <w:numPr>
          <w:ilvl w:val="0"/>
          <w:numId w:val="1"/>
        </w:numPr>
        <w:rPr>
          <w:lang w:val="ru-RU"/>
        </w:rPr>
      </w:pPr>
      <w:r>
        <w:rPr>
          <w:lang w:val="ru-RU"/>
        </w:rPr>
        <w:t xml:space="preserve">Параметр </w:t>
      </w:r>
      <w:r>
        <w:t>n</w:t>
      </w:r>
      <w:r w:rsidRPr="00AA30E0">
        <w:rPr>
          <w:lang w:val="ru-RU"/>
        </w:rPr>
        <w:t xml:space="preserve"> </w:t>
      </w:r>
      <w:r>
        <w:rPr>
          <w:lang w:val="ru-RU"/>
        </w:rPr>
        <w:t>густоты сетки интегрирования упругих сечений Ричи или Мермина по импульсу. Та же формула, что для неупругих.</w:t>
      </w:r>
    </w:p>
    <w:p w:rsidR="00356DB0" w:rsidRPr="007D51FF" w:rsidRDefault="007E6AF5" w:rsidP="00C831AC">
      <w:pPr>
        <w:pStyle w:val="ListParagraph"/>
        <w:numPr>
          <w:ilvl w:val="0"/>
          <w:numId w:val="1"/>
        </w:numPr>
        <w:rPr>
          <w:lang w:val="ru-RU"/>
        </w:rPr>
      </w:pPr>
      <w:r>
        <w:rPr>
          <w:lang w:val="ru-RU"/>
        </w:rPr>
        <w:t>Строка-коммент</w:t>
      </w:r>
      <w:r w:rsidR="00356DB0" w:rsidRPr="007D51FF">
        <w:rPr>
          <w:lang w:val="ru-RU"/>
        </w:rPr>
        <w:t>арий, отделяющая модели для дырок</w:t>
      </w:r>
      <w:r w:rsidR="002D33A2">
        <w:rPr>
          <w:lang w:val="ru-RU"/>
        </w:rPr>
        <w:t xml:space="preserve"> </w:t>
      </w:r>
      <w:r w:rsidR="002D33A2" w:rsidRPr="002D33A2">
        <w:rPr>
          <w:lang w:val="ru-RU"/>
        </w:rPr>
        <w:t>::: MODELS FOR HOLES :::</w:t>
      </w:r>
    </w:p>
    <w:p w:rsidR="00356DB0" w:rsidRPr="007D51FF" w:rsidRDefault="00356DB0" w:rsidP="00C831AC">
      <w:pPr>
        <w:pStyle w:val="ListParagraph"/>
        <w:numPr>
          <w:ilvl w:val="0"/>
          <w:numId w:val="1"/>
        </w:numPr>
        <w:rPr>
          <w:lang w:val="ru-RU"/>
        </w:rPr>
      </w:pPr>
      <w:r w:rsidRPr="007D51FF">
        <w:rPr>
          <w:lang w:val="ru-RU"/>
        </w:rPr>
        <w:t xml:space="preserve">Учитывать ли Оже распад глубоких дырок: 0=нет, 1=из </w:t>
      </w:r>
      <w:r w:rsidRPr="007D51FF">
        <w:t>EADL</w:t>
      </w:r>
      <w:r w:rsidRPr="007D51FF">
        <w:rPr>
          <w:lang w:val="ru-RU"/>
        </w:rPr>
        <w:t>2017</w:t>
      </w:r>
    </w:p>
    <w:p w:rsidR="00356DB0" w:rsidRPr="007D51FF" w:rsidRDefault="00356DB0" w:rsidP="00C831AC">
      <w:pPr>
        <w:pStyle w:val="ListParagraph"/>
        <w:numPr>
          <w:ilvl w:val="0"/>
          <w:numId w:val="1"/>
        </w:numPr>
      </w:pPr>
      <w:r w:rsidRPr="007D51FF">
        <w:rPr>
          <w:lang w:val="ru-RU"/>
        </w:rPr>
        <w:t>Излучательный распад</w:t>
      </w:r>
      <w:r w:rsidRPr="007D51FF">
        <w:t>: 0=</w:t>
      </w:r>
      <w:r w:rsidRPr="007D51FF">
        <w:rPr>
          <w:lang w:val="ru-RU"/>
        </w:rPr>
        <w:t>отключить</w:t>
      </w:r>
      <w:r w:rsidRPr="007D51FF">
        <w:t>, 1=EADL</w:t>
      </w:r>
      <w:r w:rsidRPr="007D51FF">
        <w:rPr>
          <w:lang w:val="ru-RU"/>
        </w:rPr>
        <w:t>2017</w:t>
      </w:r>
    </w:p>
    <w:p w:rsidR="00356DB0" w:rsidRDefault="00356DB0" w:rsidP="00C831AC">
      <w:pPr>
        <w:pStyle w:val="ListParagraph"/>
        <w:numPr>
          <w:ilvl w:val="0"/>
          <w:numId w:val="1"/>
        </w:numPr>
        <w:rPr>
          <w:lang w:val="ru-RU"/>
        </w:rPr>
      </w:pPr>
      <w:r w:rsidRPr="007D51FF">
        <w:rPr>
          <w:lang w:val="ru-RU"/>
        </w:rPr>
        <w:t>Эффективная масса валентной дырки в [</w:t>
      </w:r>
      <w:r w:rsidRPr="007D51FF">
        <w:t>me</w:t>
      </w:r>
      <w:r w:rsidRPr="007D51FF">
        <w:rPr>
          <w:lang w:val="ru-RU"/>
        </w:rPr>
        <w:t>]</w:t>
      </w:r>
      <w:r w:rsidR="008444CA">
        <w:rPr>
          <w:lang w:val="ru-RU"/>
        </w:rPr>
        <w:t xml:space="preserve"> для расчета дисперсионного закона (перевода из энергии в скорость и т.д.)</w:t>
      </w:r>
      <w:r w:rsidRPr="007D51FF">
        <w:rPr>
          <w:lang w:val="ru-RU"/>
        </w:rPr>
        <w:t xml:space="preserve"> </w:t>
      </w:r>
      <w:r w:rsidR="005E5E78">
        <w:rPr>
          <w:lang w:val="ru-RU"/>
        </w:rPr>
        <w:t xml:space="preserve">(отрицательная величина тут означает, что масса берется из ДОС; 0 – масса свободного электрона; </w:t>
      </w:r>
      <w:r w:rsidR="005E5E78" w:rsidRPr="005E5E78">
        <w:rPr>
          <w:lang w:val="ru-RU"/>
        </w:rPr>
        <w:t>&gt;0</w:t>
      </w:r>
      <w:r w:rsidR="005E5E78">
        <w:rPr>
          <w:lang w:val="ru-RU"/>
        </w:rPr>
        <w:t xml:space="preserve"> – фиксированный коэффициент </w:t>
      </w:r>
      <w:r w:rsidR="005E5E78" w:rsidRPr="007D51FF">
        <w:t>me</w:t>
      </w:r>
      <w:r w:rsidR="005E5E78">
        <w:rPr>
          <w:lang w:val="ru-RU"/>
        </w:rPr>
        <w:t>)</w:t>
      </w:r>
    </w:p>
    <w:p w:rsidR="000024E8" w:rsidRPr="000024E8" w:rsidRDefault="000024E8" w:rsidP="00C831AC">
      <w:pPr>
        <w:pStyle w:val="ListParagraph"/>
        <w:numPr>
          <w:ilvl w:val="0"/>
          <w:numId w:val="1"/>
        </w:numPr>
        <w:rPr>
          <w:i/>
          <w:lang w:val="ru-RU"/>
        </w:rPr>
      </w:pPr>
      <w:r w:rsidRPr="000024E8">
        <w:rPr>
          <w:lang w:val="ru-RU"/>
        </w:rPr>
        <w:t>Модель сечения неупругого рассеяния: 0=</w:t>
      </w:r>
      <w:r w:rsidRPr="000024E8">
        <w:t>excluded</w:t>
      </w:r>
      <w:r w:rsidRPr="000024E8">
        <w:rPr>
          <w:lang w:val="ru-RU"/>
        </w:rPr>
        <w:t>, 1=Ричи КДФ</w:t>
      </w:r>
    </w:p>
    <w:p w:rsidR="005E5E78" w:rsidRPr="000024E8" w:rsidRDefault="005E5E78" w:rsidP="00C831AC">
      <w:pPr>
        <w:pStyle w:val="ListParagraph"/>
        <w:numPr>
          <w:ilvl w:val="0"/>
          <w:numId w:val="1"/>
        </w:numPr>
        <w:rPr>
          <w:i/>
          <w:lang w:val="ru-RU"/>
        </w:rPr>
      </w:pPr>
      <w:r w:rsidRPr="000024E8">
        <w:rPr>
          <w:lang w:val="ru-RU"/>
        </w:rPr>
        <w:t>Модель сечения упругого рассеяния: 0=</w:t>
      </w:r>
      <w:r w:rsidRPr="000024E8">
        <w:t>excluded</w:t>
      </w:r>
      <w:r w:rsidRPr="000024E8">
        <w:rPr>
          <w:lang w:val="ru-RU"/>
        </w:rPr>
        <w:t>, 1=</w:t>
      </w:r>
      <w:r w:rsidRPr="000024E8">
        <w:t>CDF</w:t>
      </w:r>
      <w:r w:rsidRPr="000024E8">
        <w:rPr>
          <w:lang w:val="ru-RU"/>
        </w:rPr>
        <w:t>, 2=</w:t>
      </w:r>
      <w:r w:rsidRPr="000024E8">
        <w:t>Mott</w:t>
      </w:r>
      <w:r w:rsidRPr="000024E8">
        <w:rPr>
          <w:lang w:val="ru-RU"/>
        </w:rPr>
        <w:t>, 3=</w:t>
      </w:r>
      <w:r w:rsidRPr="000024E8">
        <w:t>DSF</w:t>
      </w:r>
      <w:r w:rsidRPr="000024E8">
        <w:rPr>
          <w:lang w:val="ru-RU"/>
        </w:rPr>
        <w:t xml:space="preserve">. </w:t>
      </w:r>
      <w:r w:rsidRPr="000024E8">
        <w:rPr>
          <w:i/>
          <w:lang w:val="ru-RU"/>
        </w:rPr>
        <w:t>Модель с ДСФ не готова</w:t>
      </w:r>
    </w:p>
    <w:p w:rsidR="005E5E78" w:rsidRDefault="005E5E78" w:rsidP="00C831AC">
      <w:pPr>
        <w:pStyle w:val="ListParagraph"/>
        <w:numPr>
          <w:ilvl w:val="0"/>
          <w:numId w:val="1"/>
        </w:numPr>
        <w:rPr>
          <w:lang w:val="ru-RU"/>
        </w:rPr>
      </w:pPr>
      <w:r w:rsidRPr="00B40585">
        <w:rPr>
          <w:lang w:val="ru-RU"/>
        </w:rPr>
        <w:t xml:space="preserve">Порог по энергии, ниже которого </w:t>
      </w:r>
      <w:r>
        <w:rPr>
          <w:lang w:val="ru-RU"/>
        </w:rPr>
        <w:t>позитрон</w:t>
      </w:r>
      <w:r w:rsidRPr="00B40585">
        <w:rPr>
          <w:lang w:val="ru-RU"/>
        </w:rPr>
        <w:t xml:space="preserve"> останавливается</w:t>
      </w:r>
      <w:r>
        <w:rPr>
          <w:lang w:val="ru-RU"/>
        </w:rPr>
        <w:t xml:space="preserve"> и не учествует в симуляции</w:t>
      </w:r>
      <w:r w:rsidRPr="00B40585">
        <w:rPr>
          <w:lang w:val="ru-RU"/>
        </w:rPr>
        <w:t>, в эВ.</w:t>
      </w:r>
    </w:p>
    <w:p w:rsidR="00194A4E" w:rsidRDefault="00194A4E" w:rsidP="00194A4E">
      <w:pPr>
        <w:pStyle w:val="ListParagraph"/>
        <w:numPr>
          <w:ilvl w:val="0"/>
          <w:numId w:val="1"/>
        </w:numPr>
        <w:rPr>
          <w:lang w:val="ru-RU"/>
        </w:rPr>
      </w:pPr>
      <w:r>
        <w:rPr>
          <w:lang w:val="ru-RU"/>
        </w:rPr>
        <w:t xml:space="preserve">Строка комментарий, отмечащая, что дальше идут параметры МД модели: </w:t>
      </w:r>
      <w:r w:rsidRPr="00194A4E">
        <w:rPr>
          <w:lang w:val="ru-RU"/>
        </w:rPr>
        <w:t>::: MD MODEL PARAMETERS :::</w:t>
      </w:r>
    </w:p>
    <w:p w:rsidR="00194A4E" w:rsidRDefault="00194A4E" w:rsidP="00194A4E">
      <w:pPr>
        <w:pStyle w:val="ListParagraph"/>
        <w:numPr>
          <w:ilvl w:val="0"/>
          <w:numId w:val="1"/>
        </w:numPr>
        <w:rPr>
          <w:lang w:val="ru-RU"/>
        </w:rPr>
      </w:pPr>
      <w:r>
        <w:rPr>
          <w:lang w:val="ru-RU"/>
        </w:rPr>
        <w:t xml:space="preserve">Три значения: использовать ли </w:t>
      </w:r>
      <w:r w:rsidRPr="00194A4E">
        <w:rPr>
          <w:lang w:val="ru-RU"/>
        </w:rPr>
        <w:t xml:space="preserve">обнуление </w:t>
      </w:r>
      <w:r>
        <w:rPr>
          <w:lang w:val="ru-RU"/>
        </w:rPr>
        <w:t xml:space="preserve">скоростей атомов </w:t>
      </w:r>
      <w:r w:rsidRPr="00194A4E">
        <w:rPr>
          <w:lang w:val="ru-RU"/>
        </w:rPr>
        <w:t>(</w:t>
      </w:r>
      <w:r>
        <w:t>quenching</w:t>
      </w:r>
      <w:r w:rsidRPr="00194A4E">
        <w:rPr>
          <w:lang w:val="ru-RU"/>
        </w:rPr>
        <w:t>)</w:t>
      </w:r>
      <w:r>
        <w:rPr>
          <w:lang w:val="ru-RU"/>
        </w:rPr>
        <w:t xml:space="preserve"> </w:t>
      </w:r>
      <w:r w:rsidRPr="00194A4E">
        <w:rPr>
          <w:lang w:val="ru-RU"/>
        </w:rPr>
        <w:t>(logical: T=true, F=false)</w:t>
      </w:r>
      <w:r>
        <w:rPr>
          <w:lang w:val="ru-RU"/>
        </w:rPr>
        <w:t xml:space="preserve">; начиная с какого момента времени обнулять атомные скорости </w:t>
      </w:r>
      <w:r w:rsidRPr="00194A4E">
        <w:rPr>
          <w:lang w:val="ru-RU"/>
        </w:rPr>
        <w:t>[</w:t>
      </w:r>
      <w:r>
        <w:t>fs</w:t>
      </w:r>
      <w:r w:rsidRPr="00194A4E">
        <w:rPr>
          <w:lang w:val="ru-RU"/>
        </w:rPr>
        <w:t>];</w:t>
      </w:r>
      <w:r>
        <w:rPr>
          <w:lang w:val="ru-RU"/>
        </w:rPr>
        <w:t xml:space="preserve"> как часто обнулять атомные скорости </w:t>
      </w:r>
      <w:r w:rsidRPr="00194A4E">
        <w:rPr>
          <w:lang w:val="ru-RU"/>
        </w:rPr>
        <w:t>[</w:t>
      </w:r>
      <w:r>
        <w:t>fs</w:t>
      </w:r>
      <w:r w:rsidRPr="00194A4E">
        <w:rPr>
          <w:lang w:val="ru-RU"/>
        </w:rPr>
        <w:t>]</w:t>
      </w:r>
      <w:r>
        <w:rPr>
          <w:lang w:val="ru-RU"/>
        </w:rPr>
        <w:t>. Этим методом можно находить равновесные структуры, т.к. для частого обнуления атомных скоростей он переходит в метод наивысшего градиента (</w:t>
      </w:r>
      <w:r>
        <w:t>steepest</w:t>
      </w:r>
      <w:r w:rsidRPr="00194A4E">
        <w:rPr>
          <w:lang w:val="ru-RU"/>
        </w:rPr>
        <w:t xml:space="preserve"> </w:t>
      </w:r>
      <w:r>
        <w:t>descent</w:t>
      </w:r>
      <w:r w:rsidRPr="00194A4E">
        <w:rPr>
          <w:lang w:val="ru-RU"/>
        </w:rPr>
        <w:t xml:space="preserve">; </w:t>
      </w:r>
      <w:r>
        <w:t>a</w:t>
      </w:r>
      <w:r w:rsidRPr="00194A4E">
        <w:rPr>
          <w:lang w:val="ru-RU"/>
        </w:rPr>
        <w:t>.</w:t>
      </w:r>
      <w:r>
        <w:t>k</w:t>
      </w:r>
      <w:r w:rsidRPr="00194A4E">
        <w:rPr>
          <w:lang w:val="ru-RU"/>
        </w:rPr>
        <w:t>.</w:t>
      </w:r>
      <w:r>
        <w:t>a</w:t>
      </w:r>
      <w:r w:rsidRPr="00194A4E">
        <w:rPr>
          <w:lang w:val="ru-RU"/>
        </w:rPr>
        <w:t xml:space="preserve">. </w:t>
      </w:r>
      <w:proofErr w:type="gramStart"/>
      <w:r>
        <w:t>zero</w:t>
      </w:r>
      <w:r w:rsidRPr="00194A4E">
        <w:rPr>
          <w:lang w:val="ru-RU"/>
        </w:rPr>
        <w:t>-</w:t>
      </w:r>
      <w:r>
        <w:t>temperature</w:t>
      </w:r>
      <w:proofErr w:type="gramEnd"/>
      <w:r w:rsidRPr="00194A4E">
        <w:rPr>
          <w:lang w:val="ru-RU"/>
        </w:rPr>
        <w:t xml:space="preserve"> </w:t>
      </w:r>
      <w:r>
        <w:t>MD</w:t>
      </w:r>
      <w:r>
        <w:rPr>
          <w:lang w:val="ru-RU"/>
        </w:rPr>
        <w:t>)</w:t>
      </w:r>
      <w:r w:rsidRPr="00194A4E">
        <w:rPr>
          <w:lang w:val="ru-RU"/>
        </w:rPr>
        <w:t>.</w:t>
      </w:r>
    </w:p>
    <w:p w:rsidR="005E5E78" w:rsidRDefault="00D663AE" w:rsidP="00C831AC">
      <w:pPr>
        <w:pStyle w:val="ListParagraph"/>
        <w:numPr>
          <w:ilvl w:val="0"/>
          <w:numId w:val="1"/>
        </w:numPr>
        <w:rPr>
          <w:lang w:val="ru-RU"/>
        </w:rPr>
      </w:pPr>
      <w:r>
        <w:rPr>
          <w:lang w:val="ru-RU"/>
        </w:rPr>
        <w:t>Строка комментарий, отмеча</w:t>
      </w:r>
      <w:r w:rsidR="00D4173C">
        <w:rPr>
          <w:lang w:val="ru-RU"/>
        </w:rPr>
        <w:t>ю</w:t>
      </w:r>
      <w:r>
        <w:rPr>
          <w:lang w:val="ru-RU"/>
        </w:rPr>
        <w:t xml:space="preserve">щая, что дальше идут параметры выходных данных: </w:t>
      </w:r>
      <w:r w:rsidRPr="00D663AE">
        <w:rPr>
          <w:lang w:val="ru-RU"/>
        </w:rPr>
        <w:t>::: OUTPUT DATA :::</w:t>
      </w:r>
    </w:p>
    <w:p w:rsidR="00640995" w:rsidRDefault="00640995" w:rsidP="00C831AC">
      <w:pPr>
        <w:pStyle w:val="ListParagraph"/>
        <w:numPr>
          <w:ilvl w:val="0"/>
          <w:numId w:val="1"/>
        </w:numPr>
        <w:rPr>
          <w:lang w:val="ru-RU"/>
        </w:rPr>
      </w:pPr>
      <w:r>
        <w:rPr>
          <w:lang w:val="ru-RU"/>
        </w:rPr>
        <w:t xml:space="preserve">В каком формате </w:t>
      </w:r>
      <w:r>
        <w:t>gnuplot</w:t>
      </w:r>
      <w:r w:rsidRPr="00640995">
        <w:rPr>
          <w:lang w:val="ru-RU"/>
        </w:rPr>
        <w:t xml:space="preserve"> </w:t>
      </w:r>
      <w:r>
        <w:rPr>
          <w:lang w:val="ru-RU"/>
        </w:rPr>
        <w:t xml:space="preserve">должен создать картинки: eps, jpeg, gif, png, pdf. Если вообще не хотите картинки, то можно указать </w:t>
      </w:r>
      <w:r w:rsidRPr="00640995">
        <w:rPr>
          <w:lang w:val="ru-RU"/>
        </w:rPr>
        <w:t>0</w:t>
      </w:r>
      <w:r>
        <w:rPr>
          <w:lang w:val="ru-RU"/>
        </w:rPr>
        <w:t>.</w:t>
      </w:r>
    </w:p>
    <w:p w:rsidR="0013669F" w:rsidRPr="0013669F" w:rsidRDefault="0013669F" w:rsidP="00C831AC">
      <w:pPr>
        <w:pStyle w:val="ListParagraph"/>
        <w:numPr>
          <w:ilvl w:val="0"/>
          <w:numId w:val="1"/>
        </w:numPr>
        <w:rPr>
          <w:lang w:val="ru-RU"/>
        </w:rPr>
      </w:pPr>
      <w:r>
        <w:rPr>
          <w:lang w:val="ru-RU"/>
        </w:rPr>
        <w:lastRenderedPageBreak/>
        <w:t>Выводить ли данные для</w:t>
      </w:r>
      <w:r w:rsidRPr="0013669F">
        <w:rPr>
          <w:lang w:val="ru-RU"/>
        </w:rPr>
        <w:t xml:space="preserve"> </w:t>
      </w:r>
      <w:r w:rsidRPr="0013669F">
        <w:t>DOS</w:t>
      </w:r>
      <w:r>
        <w:rPr>
          <w:lang w:val="ru-RU"/>
        </w:rPr>
        <w:t>: саму ДОС, эффективный импульс в модели эффективной одной зоны, эффективную массу</w:t>
      </w:r>
      <w:r w:rsidRPr="0013669F">
        <w:rPr>
          <w:lang w:val="ru-RU"/>
        </w:rPr>
        <w:t xml:space="preserve"> (</w:t>
      </w:r>
      <w:r w:rsidR="009D4558">
        <w:t>logical</w:t>
      </w:r>
      <w:r w:rsidR="009D4558" w:rsidRPr="009D4558">
        <w:rPr>
          <w:lang w:val="ru-RU"/>
        </w:rPr>
        <w:t xml:space="preserve">: </w:t>
      </w:r>
      <w:r w:rsidRPr="0013669F">
        <w:t>T</w:t>
      </w:r>
      <w:r w:rsidRPr="0013669F">
        <w:rPr>
          <w:lang w:val="ru-RU"/>
        </w:rPr>
        <w:t>=</w:t>
      </w:r>
      <w:r w:rsidRPr="0013669F">
        <w:t>true</w:t>
      </w:r>
      <w:r w:rsidRPr="0013669F">
        <w:rPr>
          <w:lang w:val="ru-RU"/>
        </w:rPr>
        <w:t xml:space="preserve">, </w:t>
      </w:r>
      <w:r w:rsidRPr="0013669F">
        <w:t>F</w:t>
      </w:r>
      <w:r w:rsidRPr="0013669F">
        <w:rPr>
          <w:lang w:val="ru-RU"/>
        </w:rPr>
        <w:t>=</w:t>
      </w:r>
      <w:r w:rsidRPr="0013669F">
        <w:t>false</w:t>
      </w:r>
      <w:r w:rsidRPr="0013669F">
        <w:rPr>
          <w:lang w:val="ru-RU"/>
        </w:rPr>
        <w:t>)</w:t>
      </w:r>
    </w:p>
    <w:p w:rsidR="0013669F" w:rsidRPr="0013669F" w:rsidRDefault="0013669F" w:rsidP="00C831AC">
      <w:pPr>
        <w:pStyle w:val="ListParagraph"/>
        <w:numPr>
          <w:ilvl w:val="0"/>
          <w:numId w:val="1"/>
        </w:numPr>
        <w:rPr>
          <w:lang w:val="ru-RU"/>
        </w:rPr>
      </w:pPr>
      <w:r>
        <w:rPr>
          <w:lang w:val="ru-RU"/>
        </w:rPr>
        <w:t>Выводить</w:t>
      </w:r>
      <w:r w:rsidRPr="0013669F">
        <w:rPr>
          <w:lang w:val="ru-RU"/>
        </w:rPr>
        <w:t xml:space="preserve"> </w:t>
      </w:r>
      <w:r>
        <w:rPr>
          <w:lang w:val="ru-RU"/>
        </w:rPr>
        <w:t>ли</w:t>
      </w:r>
      <w:r w:rsidRPr="0013669F">
        <w:rPr>
          <w:lang w:val="ru-RU"/>
        </w:rPr>
        <w:t xml:space="preserve"> </w:t>
      </w:r>
      <w:r>
        <w:rPr>
          <w:lang w:val="ru-RU"/>
        </w:rPr>
        <w:t xml:space="preserve">средние длины пробегов частиц в данной мишени </w:t>
      </w:r>
      <w:r w:rsidRPr="0013669F">
        <w:rPr>
          <w:lang w:val="ru-RU"/>
        </w:rPr>
        <w:t>(</w:t>
      </w:r>
      <w:r w:rsidR="009D4558">
        <w:t>logical</w:t>
      </w:r>
      <w:r w:rsidR="009D4558" w:rsidRPr="009D4558">
        <w:rPr>
          <w:lang w:val="ru-RU"/>
        </w:rPr>
        <w:t xml:space="preserve">: </w:t>
      </w:r>
      <w:r w:rsidRPr="0013669F">
        <w:t>T</w:t>
      </w:r>
      <w:r w:rsidRPr="0013669F">
        <w:rPr>
          <w:lang w:val="ru-RU"/>
        </w:rPr>
        <w:t>=</w:t>
      </w:r>
      <w:r w:rsidRPr="0013669F">
        <w:t>true</w:t>
      </w:r>
      <w:r w:rsidRPr="0013669F">
        <w:rPr>
          <w:lang w:val="ru-RU"/>
        </w:rPr>
        <w:t xml:space="preserve">, </w:t>
      </w:r>
      <w:r w:rsidRPr="0013669F">
        <w:t>F</w:t>
      </w:r>
      <w:r w:rsidRPr="0013669F">
        <w:rPr>
          <w:lang w:val="ru-RU"/>
        </w:rPr>
        <w:t>=</w:t>
      </w:r>
      <w:r w:rsidRPr="0013669F">
        <w:t>false</w:t>
      </w:r>
      <w:r w:rsidRPr="0013669F">
        <w:rPr>
          <w:lang w:val="ru-RU"/>
        </w:rPr>
        <w:t>)</w:t>
      </w:r>
    </w:p>
    <w:p w:rsidR="0013669F" w:rsidRDefault="0013669F" w:rsidP="00C831AC">
      <w:pPr>
        <w:pStyle w:val="ListParagraph"/>
        <w:numPr>
          <w:ilvl w:val="0"/>
          <w:numId w:val="1"/>
        </w:numPr>
        <w:rPr>
          <w:lang w:val="ru-RU"/>
        </w:rPr>
      </w:pPr>
      <w:r>
        <w:rPr>
          <w:lang w:val="ru-RU"/>
        </w:rPr>
        <w:t xml:space="preserve">Выводить ли </w:t>
      </w:r>
      <w:r>
        <w:t>Range</w:t>
      </w:r>
      <w:r>
        <w:rPr>
          <w:lang w:val="ru-RU"/>
        </w:rPr>
        <w:t xml:space="preserve"> ионов и электронов в данной мишени </w:t>
      </w:r>
      <w:r w:rsidRPr="0013669F">
        <w:rPr>
          <w:lang w:val="ru-RU"/>
        </w:rPr>
        <w:t>(</w:t>
      </w:r>
      <w:r w:rsidR="009D4558">
        <w:t>logical</w:t>
      </w:r>
      <w:r w:rsidR="009D4558" w:rsidRPr="009D4558">
        <w:rPr>
          <w:lang w:val="ru-RU"/>
        </w:rPr>
        <w:t xml:space="preserve">: </w:t>
      </w:r>
      <w:r w:rsidRPr="0013669F">
        <w:t>T</w:t>
      </w:r>
      <w:r w:rsidRPr="0013669F">
        <w:rPr>
          <w:lang w:val="ru-RU"/>
        </w:rPr>
        <w:t>=</w:t>
      </w:r>
      <w:r w:rsidRPr="0013669F">
        <w:t>true</w:t>
      </w:r>
      <w:r w:rsidRPr="0013669F">
        <w:rPr>
          <w:lang w:val="ru-RU"/>
        </w:rPr>
        <w:t xml:space="preserve">, </w:t>
      </w:r>
      <w:r w:rsidRPr="0013669F">
        <w:t>F</w:t>
      </w:r>
      <w:r w:rsidRPr="0013669F">
        <w:rPr>
          <w:lang w:val="ru-RU"/>
        </w:rPr>
        <w:t>=</w:t>
      </w:r>
      <w:r w:rsidRPr="0013669F">
        <w:t>false</w:t>
      </w:r>
      <w:r w:rsidRPr="0013669F">
        <w:rPr>
          <w:lang w:val="ru-RU"/>
        </w:rPr>
        <w:t>)</w:t>
      </w:r>
    </w:p>
    <w:p w:rsidR="00C3547B" w:rsidRDefault="00C3547B" w:rsidP="00F87CE8">
      <w:pPr>
        <w:pStyle w:val="ListParagraph"/>
        <w:rPr>
          <w:lang w:val="ru-RU"/>
        </w:rPr>
      </w:pPr>
    </w:p>
    <w:p w:rsidR="0013669F" w:rsidRDefault="0013669F" w:rsidP="00C3547B">
      <w:pPr>
        <w:pStyle w:val="ListParagraph"/>
        <w:ind w:left="0"/>
        <w:rPr>
          <w:lang w:val="ru-RU"/>
        </w:rPr>
      </w:pPr>
      <w:r>
        <w:rPr>
          <w:lang w:val="ru-RU"/>
        </w:rPr>
        <w:t>После этих трех строк, следующие могут идти в прои</w:t>
      </w:r>
      <w:r w:rsidR="00D322D8">
        <w:rPr>
          <w:lang w:val="ru-RU"/>
        </w:rPr>
        <w:t>з</w:t>
      </w:r>
      <w:r>
        <w:rPr>
          <w:lang w:val="ru-RU"/>
        </w:rPr>
        <w:t>вольном порядке в рамках блоков из</w:t>
      </w:r>
      <w:r w:rsidR="000C0A53">
        <w:rPr>
          <w:lang w:val="ru-RU"/>
        </w:rPr>
        <w:t xml:space="preserve"> одной,</w:t>
      </w:r>
      <w:r>
        <w:rPr>
          <w:lang w:val="ru-RU"/>
        </w:rPr>
        <w:t xml:space="preserve"> двух или трех строк:</w:t>
      </w:r>
    </w:p>
    <w:p w:rsidR="0013669F" w:rsidRDefault="0013669F" w:rsidP="00F87CE8">
      <w:pPr>
        <w:pStyle w:val="ListParagraph"/>
        <w:rPr>
          <w:lang w:val="ru-RU"/>
        </w:rPr>
      </w:pPr>
      <w:r>
        <w:rPr>
          <w:lang w:val="ru-RU"/>
        </w:rPr>
        <w:t>А) Маркер вывода данных</w:t>
      </w:r>
    </w:p>
    <w:p w:rsidR="0013669F" w:rsidRDefault="0013669F" w:rsidP="00F87CE8">
      <w:pPr>
        <w:pStyle w:val="ListParagraph"/>
        <w:rPr>
          <w:lang w:val="ru-RU"/>
        </w:rPr>
      </w:pPr>
      <w:r>
        <w:rPr>
          <w:lang w:val="ru-RU"/>
        </w:rPr>
        <w:t>Б) Тип сетки, или название файла с сеткой вывода данных</w:t>
      </w:r>
    </w:p>
    <w:p w:rsidR="0013669F" w:rsidRDefault="0013669F" w:rsidP="00F87CE8">
      <w:pPr>
        <w:pStyle w:val="ListParagraph"/>
        <w:rPr>
          <w:lang w:val="ru-RU"/>
        </w:rPr>
      </w:pPr>
      <w:r>
        <w:rPr>
          <w:lang w:val="ru-RU"/>
        </w:rPr>
        <w:t>В</w:t>
      </w:r>
      <w:r w:rsidRPr="0013669F">
        <w:rPr>
          <w:lang w:val="ru-RU"/>
        </w:rPr>
        <w:t xml:space="preserve">) </w:t>
      </w:r>
      <w:r>
        <w:rPr>
          <w:lang w:val="ru-RU"/>
        </w:rPr>
        <w:t>Три числа: начало сетки, конец сетки, шаг по сетке</w:t>
      </w:r>
    </w:p>
    <w:p w:rsidR="0013669F" w:rsidRDefault="0013669F" w:rsidP="00F87CE8">
      <w:pPr>
        <w:rPr>
          <w:lang w:val="ru-RU"/>
        </w:rPr>
      </w:pPr>
      <w:r>
        <w:rPr>
          <w:lang w:val="ru-RU"/>
        </w:rPr>
        <w:t>Можно указать следующие маркеры:</w:t>
      </w:r>
    </w:p>
    <w:p w:rsidR="005E4D02" w:rsidRPr="005E4D02" w:rsidRDefault="005E4D02" w:rsidP="00F87CE8">
      <w:pPr>
        <w:pStyle w:val="Caption"/>
        <w:rPr>
          <w:sz w:val="24"/>
          <w:szCs w:val="24"/>
          <w:lang w:val="ru-RU"/>
        </w:rPr>
      </w:pPr>
      <w:bookmarkStart w:id="47" w:name="_Ref38275419"/>
      <w:r w:rsidRPr="005E4D02">
        <w:rPr>
          <w:lang w:val="ru-RU"/>
        </w:rPr>
        <w:t xml:space="preserve">Таблица </w:t>
      </w:r>
      <w:r>
        <w:fldChar w:fldCharType="begin"/>
      </w:r>
      <w:r w:rsidRPr="005E4D02">
        <w:rPr>
          <w:lang w:val="ru-RU"/>
        </w:rPr>
        <w:instrText xml:space="preserve"> </w:instrText>
      </w:r>
      <w:r w:rsidRPr="005E4D02">
        <w:instrText>SEQ</w:instrText>
      </w:r>
      <w:r w:rsidRPr="005E4D02">
        <w:rPr>
          <w:lang w:val="ru-RU"/>
        </w:rPr>
        <w:instrText xml:space="preserve"> Таблица \* </w:instrText>
      </w:r>
      <w:r w:rsidRPr="005E4D02">
        <w:instrText>ARABIC</w:instrText>
      </w:r>
      <w:r w:rsidRPr="005E4D02">
        <w:rPr>
          <w:lang w:val="ru-RU"/>
        </w:rPr>
        <w:instrText xml:space="preserve"> </w:instrText>
      </w:r>
      <w:r>
        <w:fldChar w:fldCharType="separate"/>
      </w:r>
      <w:r w:rsidR="004262E5" w:rsidRPr="0012447F">
        <w:rPr>
          <w:noProof/>
          <w:lang w:val="ru-RU"/>
        </w:rPr>
        <w:t>1</w:t>
      </w:r>
      <w:r>
        <w:fldChar w:fldCharType="end"/>
      </w:r>
      <w:bookmarkEnd w:id="47"/>
      <w:r>
        <w:rPr>
          <w:lang w:val="ru-RU"/>
        </w:rPr>
        <w:t>. Код для указания типа выходных данных.</w:t>
      </w:r>
    </w:p>
    <w:tbl>
      <w:tblPr>
        <w:tblStyle w:val="TableGrid"/>
        <w:tblW w:w="10027" w:type="dxa"/>
        <w:tblInd w:w="279" w:type="dxa"/>
        <w:tblLayout w:type="fixed"/>
        <w:tblLook w:val="04A0" w:firstRow="1" w:lastRow="0" w:firstColumn="1" w:lastColumn="0" w:noHBand="0" w:noVBand="1"/>
      </w:tblPr>
      <w:tblGrid>
        <w:gridCol w:w="1843"/>
        <w:gridCol w:w="8184"/>
      </w:tblGrid>
      <w:tr w:rsidR="005B2869" w:rsidRPr="004109AE" w:rsidTr="007A2D74">
        <w:tc>
          <w:tcPr>
            <w:tcW w:w="10027" w:type="dxa"/>
            <w:gridSpan w:val="2"/>
            <w:vAlign w:val="center"/>
          </w:tcPr>
          <w:p w:rsidR="005B2869" w:rsidRPr="005B2869" w:rsidRDefault="005B2869" w:rsidP="005B2869">
            <w:pPr>
              <w:jc w:val="center"/>
              <w:rPr>
                <w:b/>
              </w:rPr>
            </w:pPr>
            <w:r w:rsidRPr="005B2869">
              <w:rPr>
                <w:b/>
                <w:lang w:val="ru-RU"/>
              </w:rPr>
              <w:t>Общие параметры</w:t>
            </w:r>
          </w:p>
        </w:tc>
      </w:tr>
      <w:tr w:rsidR="005B2869" w:rsidRPr="009613FF" w:rsidTr="00F41410">
        <w:tc>
          <w:tcPr>
            <w:tcW w:w="1843" w:type="dxa"/>
            <w:vAlign w:val="center"/>
          </w:tcPr>
          <w:p w:rsidR="005B2869" w:rsidRPr="00BF273C" w:rsidRDefault="005B2869" w:rsidP="000C0A53">
            <w:pPr>
              <w:ind w:firstLine="0"/>
              <w:jc w:val="center"/>
            </w:pPr>
            <w:r w:rsidRPr="00B71813">
              <w:t>print_each_step</w:t>
            </w:r>
          </w:p>
        </w:tc>
        <w:tc>
          <w:tcPr>
            <w:tcW w:w="8184" w:type="dxa"/>
          </w:tcPr>
          <w:p w:rsidR="005B2869" w:rsidRPr="001E0F33" w:rsidRDefault="005B2869" w:rsidP="005B2869">
            <w:pPr>
              <w:rPr>
                <w:lang w:val="ru-RU"/>
              </w:rPr>
            </w:pPr>
            <w:r>
              <w:rPr>
                <w:lang w:val="ru-RU"/>
              </w:rPr>
              <w:t>Вывод на экран время исполнения каждого МД шага (вместо только тех шагов, на которых печатаются выходные данные). Под этой опицей не надо указывать ничего, только саму метку.</w:t>
            </w:r>
          </w:p>
        </w:tc>
      </w:tr>
      <w:tr w:rsidR="005B2869" w:rsidRPr="004109AE" w:rsidTr="007A2D74">
        <w:tc>
          <w:tcPr>
            <w:tcW w:w="10027" w:type="dxa"/>
            <w:gridSpan w:val="2"/>
            <w:vAlign w:val="center"/>
          </w:tcPr>
          <w:p w:rsidR="005B2869" w:rsidRPr="005B2869" w:rsidRDefault="005B2869" w:rsidP="000C0A53">
            <w:pPr>
              <w:ind w:firstLine="0"/>
              <w:jc w:val="center"/>
              <w:rPr>
                <w:b/>
                <w:lang w:val="ru-RU"/>
              </w:rPr>
            </w:pPr>
            <w:r w:rsidRPr="005B2869">
              <w:rPr>
                <w:b/>
                <w:lang w:val="ru-RU"/>
              </w:rPr>
              <w:t>МК параметры</w:t>
            </w:r>
          </w:p>
        </w:tc>
      </w:tr>
      <w:tr w:rsidR="005B2869" w:rsidRPr="009613FF" w:rsidTr="00F41410">
        <w:tc>
          <w:tcPr>
            <w:tcW w:w="1843" w:type="dxa"/>
            <w:vAlign w:val="center"/>
          </w:tcPr>
          <w:p w:rsidR="005B2869" w:rsidRPr="002F635C" w:rsidRDefault="005B2869" w:rsidP="000C0A53">
            <w:pPr>
              <w:ind w:firstLine="0"/>
              <w:jc w:val="center"/>
              <w:rPr>
                <w:lang w:val="ru-RU"/>
              </w:rPr>
            </w:pPr>
            <w:r w:rsidRPr="00BF273C">
              <w:t>Energy</w:t>
            </w:r>
          </w:p>
        </w:tc>
        <w:tc>
          <w:tcPr>
            <w:tcW w:w="8184" w:type="dxa"/>
          </w:tcPr>
          <w:p w:rsidR="005B2869" w:rsidRPr="00BF273C" w:rsidRDefault="005B2869" w:rsidP="005B2869">
            <w:pPr>
              <w:rPr>
                <w:lang w:val="ru-RU"/>
              </w:rPr>
            </w:pPr>
            <w:r w:rsidRPr="00BF273C">
              <w:rPr>
                <w:lang w:val="ru-RU"/>
              </w:rPr>
              <w:t>вывод распределений частиц по энергии (спектр)</w:t>
            </w:r>
          </w:p>
        </w:tc>
      </w:tr>
      <w:tr w:rsidR="005B2869" w:rsidRPr="009613FF" w:rsidTr="00F41410">
        <w:tc>
          <w:tcPr>
            <w:tcW w:w="1843" w:type="dxa"/>
            <w:vAlign w:val="center"/>
          </w:tcPr>
          <w:p w:rsidR="005B2869" w:rsidRPr="002F635C" w:rsidRDefault="005B2869" w:rsidP="000C0A53">
            <w:pPr>
              <w:ind w:firstLine="0"/>
              <w:jc w:val="center"/>
              <w:rPr>
                <w:lang w:val="ru-RU"/>
              </w:rPr>
            </w:pPr>
            <w:r>
              <w:t>Spectra</w:t>
            </w:r>
            <w:r w:rsidRPr="002F635C">
              <w:rPr>
                <w:lang w:val="ru-RU"/>
              </w:rPr>
              <w:t>_[</w:t>
            </w:r>
            <w:r>
              <w:t>axis</w:t>
            </w:r>
            <w:r w:rsidRPr="002F635C">
              <w:rPr>
                <w:lang w:val="ru-RU"/>
              </w:rPr>
              <w:t>]</w:t>
            </w:r>
          </w:p>
        </w:tc>
        <w:tc>
          <w:tcPr>
            <w:tcW w:w="8184" w:type="dxa"/>
          </w:tcPr>
          <w:p w:rsidR="005B2869" w:rsidRPr="006E25D6" w:rsidRDefault="005B2869" w:rsidP="005B2869">
            <w:pPr>
              <w:rPr>
                <w:lang w:val="ru-RU"/>
              </w:rPr>
            </w:pPr>
            <w:r>
              <w:rPr>
                <w:lang w:val="ru-RU"/>
              </w:rPr>
              <w:t xml:space="preserve">Вывод распределений частиц по энергии (спектр) на пространственной сетке вдоль оси </w:t>
            </w:r>
            <w:r w:rsidRPr="006E25D6">
              <w:rPr>
                <w:lang w:val="ru-RU"/>
              </w:rPr>
              <w:t>[</w:t>
            </w:r>
            <w:r>
              <w:t>axis</w:t>
            </w:r>
            <w:r w:rsidRPr="006E25D6">
              <w:rPr>
                <w:lang w:val="ru-RU"/>
              </w:rPr>
              <w:t>]</w:t>
            </w:r>
            <w:r>
              <w:rPr>
                <w:lang w:val="ru-RU"/>
              </w:rPr>
              <w:t xml:space="preserve"> (</w:t>
            </w:r>
            <w:r>
              <w:t>X</w:t>
            </w:r>
            <w:r w:rsidRPr="00FA24DB">
              <w:rPr>
                <w:lang w:val="ru-RU"/>
              </w:rPr>
              <w:t>,</w:t>
            </w:r>
            <w:r>
              <w:t>Y</w:t>
            </w:r>
            <w:r w:rsidRPr="00FA24DB">
              <w:rPr>
                <w:lang w:val="ru-RU"/>
              </w:rPr>
              <w:t>,</w:t>
            </w:r>
            <w:r>
              <w:t>Z</w:t>
            </w:r>
            <w:r>
              <w:rPr>
                <w:lang w:val="ru-RU"/>
              </w:rPr>
              <w:t>)</w:t>
            </w:r>
          </w:p>
        </w:tc>
      </w:tr>
      <w:tr w:rsidR="005B2869" w:rsidRPr="009613FF" w:rsidTr="00F41410">
        <w:tc>
          <w:tcPr>
            <w:tcW w:w="1843" w:type="dxa"/>
            <w:vAlign w:val="center"/>
          </w:tcPr>
          <w:p w:rsidR="005B2869" w:rsidRPr="00BF273C" w:rsidRDefault="005B2869" w:rsidP="000C0A53">
            <w:pPr>
              <w:ind w:firstLine="0"/>
              <w:jc w:val="center"/>
            </w:pPr>
            <w:r>
              <w:t>print_theta</w:t>
            </w:r>
          </w:p>
        </w:tc>
        <w:tc>
          <w:tcPr>
            <w:tcW w:w="8184" w:type="dxa"/>
          </w:tcPr>
          <w:p w:rsidR="005B2869" w:rsidRPr="007E4D1F" w:rsidRDefault="005B2869" w:rsidP="005B2869">
            <w:pPr>
              <w:rPr>
                <w:lang w:val="ru-RU"/>
              </w:rPr>
            </w:pPr>
            <w:r>
              <w:rPr>
                <w:lang w:val="ru-RU"/>
              </w:rPr>
              <w:t xml:space="preserve">Вывод распределения скоростей частиц по углу тета от оси </w:t>
            </w:r>
            <w:r>
              <w:t>Z</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X</w:t>
            </w:r>
          </w:p>
        </w:tc>
        <w:tc>
          <w:tcPr>
            <w:tcW w:w="8184" w:type="dxa"/>
          </w:tcPr>
          <w:p w:rsidR="005B2869" w:rsidRPr="00BF273C" w:rsidRDefault="005B2869" w:rsidP="005B2869">
            <w:pPr>
              <w:rPr>
                <w:lang w:val="ru-RU"/>
              </w:rPr>
            </w:pPr>
            <w:r w:rsidRPr="00BF273C">
              <w:rPr>
                <w:lang w:val="ru-RU"/>
              </w:rPr>
              <w:t xml:space="preserve">распределение частиц по оси </w:t>
            </w:r>
            <w:r w:rsidRPr="00BF273C">
              <w:t>X</w:t>
            </w:r>
            <w:r>
              <w:rPr>
                <w:lang w:val="ru-RU"/>
              </w:rPr>
              <w:t xml:space="preserve"> в Декартовых координатах</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Y</w:t>
            </w:r>
          </w:p>
        </w:tc>
        <w:tc>
          <w:tcPr>
            <w:tcW w:w="8184" w:type="dxa"/>
          </w:tcPr>
          <w:p w:rsidR="005B2869" w:rsidRPr="00BF273C" w:rsidRDefault="005B2869" w:rsidP="005B2869">
            <w:pPr>
              <w:rPr>
                <w:lang w:val="ru-RU"/>
              </w:rPr>
            </w:pPr>
            <w:r w:rsidRPr="00BF273C">
              <w:rPr>
                <w:lang w:val="ru-RU"/>
              </w:rPr>
              <w:t xml:space="preserve">распределение частиц по оси </w:t>
            </w:r>
            <w:r w:rsidRPr="00BF273C">
              <w:t>Y</w:t>
            </w:r>
            <w:r w:rsidRPr="00BF273C">
              <w:rPr>
                <w:lang w:val="ru-RU"/>
              </w:rPr>
              <w:t xml:space="preserve"> в Декартовых координатах</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Z</w:t>
            </w:r>
          </w:p>
        </w:tc>
        <w:tc>
          <w:tcPr>
            <w:tcW w:w="8184" w:type="dxa"/>
          </w:tcPr>
          <w:p w:rsidR="005B2869" w:rsidRPr="00BF273C" w:rsidRDefault="005B2869" w:rsidP="005B2869">
            <w:pPr>
              <w:rPr>
                <w:lang w:val="ru-RU"/>
              </w:rPr>
            </w:pPr>
            <w:r w:rsidRPr="00BF273C">
              <w:rPr>
                <w:lang w:val="ru-RU"/>
              </w:rPr>
              <w:t xml:space="preserve">распределение частиц по оси </w:t>
            </w:r>
            <w:r w:rsidRPr="00BF273C">
              <w:t>Z</w:t>
            </w:r>
            <w:r w:rsidRPr="00BF273C">
              <w:rPr>
                <w:lang w:val="ru-RU"/>
              </w:rPr>
              <w:t xml:space="preserve"> в Декартовых координатах</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XY</w:t>
            </w:r>
          </w:p>
        </w:tc>
        <w:tc>
          <w:tcPr>
            <w:tcW w:w="8184" w:type="dxa"/>
          </w:tcPr>
          <w:p w:rsidR="005B2869" w:rsidRPr="00BF273C" w:rsidRDefault="005B2869" w:rsidP="005B2869">
            <w:pPr>
              <w:rPr>
                <w:lang w:val="ru-RU"/>
              </w:rPr>
            </w:pPr>
            <w:r w:rsidRPr="00BF273C">
              <w:rPr>
                <w:lang w:val="ru-RU"/>
              </w:rPr>
              <w:t xml:space="preserve">распределение частиц по плоскости </w:t>
            </w:r>
            <w:r w:rsidRPr="00BF273C">
              <w:t>X</w:t>
            </w:r>
            <w:r w:rsidRPr="00BF273C">
              <w:rPr>
                <w:lang w:val="ru-RU"/>
              </w:rPr>
              <w:t>-</w:t>
            </w:r>
            <w:r w:rsidRPr="00BF273C">
              <w:t>Y</w:t>
            </w:r>
            <w:r w:rsidRPr="00BF273C">
              <w:rPr>
                <w:lang w:val="ru-RU"/>
              </w:rPr>
              <w:t xml:space="preserve"> в Декартовых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XZ</w:t>
            </w:r>
          </w:p>
        </w:tc>
        <w:tc>
          <w:tcPr>
            <w:tcW w:w="8184" w:type="dxa"/>
          </w:tcPr>
          <w:p w:rsidR="005B2869" w:rsidRPr="00BF273C" w:rsidRDefault="005B2869" w:rsidP="005B2869">
            <w:pPr>
              <w:rPr>
                <w:lang w:val="ru-RU"/>
              </w:rPr>
            </w:pPr>
            <w:r w:rsidRPr="00BF273C">
              <w:rPr>
                <w:lang w:val="ru-RU"/>
              </w:rPr>
              <w:t xml:space="preserve">распределение частиц по плоскости </w:t>
            </w:r>
            <w:r w:rsidRPr="00BF273C">
              <w:t>X</w:t>
            </w:r>
            <w:r w:rsidRPr="00BF273C">
              <w:rPr>
                <w:lang w:val="ru-RU"/>
              </w:rPr>
              <w:t>-</w:t>
            </w:r>
            <w:r w:rsidRPr="00BF273C">
              <w:t>Z</w:t>
            </w:r>
            <w:r w:rsidRPr="00BF273C">
              <w:rPr>
                <w:lang w:val="ru-RU"/>
              </w:rPr>
              <w:t xml:space="preserve"> в Декартовых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YZ</w:t>
            </w:r>
          </w:p>
        </w:tc>
        <w:tc>
          <w:tcPr>
            <w:tcW w:w="8184" w:type="dxa"/>
          </w:tcPr>
          <w:p w:rsidR="005B2869" w:rsidRPr="00BF273C" w:rsidRDefault="005B2869" w:rsidP="005B2869">
            <w:pPr>
              <w:rPr>
                <w:lang w:val="ru-RU"/>
              </w:rPr>
            </w:pPr>
            <w:r w:rsidRPr="00BF273C">
              <w:rPr>
                <w:lang w:val="ru-RU"/>
              </w:rPr>
              <w:t xml:space="preserve">распределение частиц по плоскости </w:t>
            </w:r>
            <w:r w:rsidRPr="00BF273C">
              <w:t>Y</w:t>
            </w:r>
            <w:r w:rsidRPr="00BF273C">
              <w:rPr>
                <w:lang w:val="ru-RU"/>
              </w:rPr>
              <w:t>-</w:t>
            </w:r>
            <w:r w:rsidRPr="00BF273C">
              <w:t>Z</w:t>
            </w:r>
            <w:r w:rsidRPr="00BF273C">
              <w:rPr>
                <w:lang w:val="ru-RU"/>
              </w:rPr>
              <w:t xml:space="preserve"> в Декартовых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XYZ</w:t>
            </w:r>
          </w:p>
        </w:tc>
        <w:tc>
          <w:tcPr>
            <w:tcW w:w="8184" w:type="dxa"/>
          </w:tcPr>
          <w:p w:rsidR="005B2869" w:rsidRPr="00BF273C" w:rsidRDefault="005B2869" w:rsidP="005B2869">
            <w:pPr>
              <w:rPr>
                <w:lang w:val="ru-RU"/>
              </w:rPr>
            </w:pPr>
            <w:r w:rsidRPr="00BF273C">
              <w:rPr>
                <w:lang w:val="ru-RU"/>
              </w:rPr>
              <w:t xml:space="preserve">распределение частиц по объему вдоль всех трех </w:t>
            </w:r>
            <w:r w:rsidRPr="00BF273C">
              <w:t>X</w:t>
            </w:r>
            <w:r w:rsidRPr="00BF273C">
              <w:rPr>
                <w:lang w:val="ru-RU"/>
              </w:rPr>
              <w:t>,</w:t>
            </w:r>
            <w:r w:rsidRPr="00BF273C">
              <w:t>Y</w:t>
            </w:r>
            <w:r w:rsidRPr="00BF273C">
              <w:rPr>
                <w:lang w:val="ru-RU"/>
              </w:rPr>
              <w:t>,</w:t>
            </w:r>
            <w:r w:rsidRPr="00BF273C">
              <w:t>Z</w:t>
            </w:r>
            <w:r w:rsidRPr="00BF273C">
              <w:rPr>
                <w:lang w:val="ru-RU"/>
              </w:rPr>
              <w:t xml:space="preserve"> в Декартовых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R</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w:t>
            </w:r>
            <w:r w:rsidRPr="00BF273C">
              <w:t>R</w:t>
            </w:r>
            <w:r w:rsidRPr="00BF273C">
              <w:rPr>
                <w:lang w:val="ru-RU"/>
              </w:rPr>
              <w:t xml:space="preserve"> в циллиндрических координатах</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L</w:t>
            </w:r>
          </w:p>
        </w:tc>
        <w:tc>
          <w:tcPr>
            <w:tcW w:w="8184" w:type="dxa"/>
          </w:tcPr>
          <w:p w:rsidR="005B2869" w:rsidRPr="00BF273C" w:rsidRDefault="005B2869" w:rsidP="005B2869">
            <w:pPr>
              <w:rPr>
                <w:lang w:val="ru-RU"/>
              </w:rPr>
            </w:pPr>
            <w:r w:rsidRPr="00BF273C">
              <w:rPr>
                <w:lang w:val="ru-RU"/>
              </w:rPr>
              <w:t xml:space="preserve">распределение частиц по глубине </w:t>
            </w:r>
            <w:r w:rsidRPr="00BF273C">
              <w:t>L</w:t>
            </w:r>
            <w:r w:rsidRPr="00BF273C">
              <w:rPr>
                <w:lang w:val="ru-RU"/>
              </w:rPr>
              <w:t xml:space="preserve"> в циллиндрических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Phi</w:t>
            </w:r>
          </w:p>
        </w:tc>
        <w:tc>
          <w:tcPr>
            <w:tcW w:w="8184" w:type="dxa"/>
          </w:tcPr>
          <w:p w:rsidR="005B2869" w:rsidRPr="00BF273C" w:rsidRDefault="005B2869" w:rsidP="005B2869">
            <w:pPr>
              <w:rPr>
                <w:lang w:val="ru-RU"/>
              </w:rPr>
            </w:pPr>
            <w:r w:rsidRPr="00BF273C">
              <w:rPr>
                <w:lang w:val="ru-RU"/>
              </w:rPr>
              <w:t xml:space="preserve">распределение частиц по углу </w:t>
            </w:r>
            <w:r w:rsidRPr="00BF273C">
              <w:t>Phi</w:t>
            </w:r>
            <w:r w:rsidRPr="00BF273C">
              <w:rPr>
                <w:lang w:val="ru-RU"/>
              </w:rPr>
              <w:t xml:space="preserve"> циллиндрических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lastRenderedPageBreak/>
              <w:t>RL</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и глубине </w:t>
            </w:r>
            <w:r w:rsidRPr="00BF273C">
              <w:t>R</w:t>
            </w:r>
            <w:r w:rsidRPr="00BF273C">
              <w:rPr>
                <w:lang w:val="ru-RU"/>
              </w:rPr>
              <w:t>-</w:t>
            </w:r>
            <w:r w:rsidRPr="00BF273C">
              <w:t>L</w:t>
            </w:r>
            <w:r>
              <w:rPr>
                <w:lang w:val="ru-RU"/>
              </w:rPr>
              <w:t xml:space="preserve"> в циллиндрических координатах</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RTheta</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и углу </w:t>
            </w:r>
            <w:r w:rsidRPr="00BF273C">
              <w:t>R</w:t>
            </w:r>
            <w:r w:rsidRPr="00BF273C">
              <w:rPr>
                <w:lang w:val="ru-RU"/>
              </w:rPr>
              <w:t>-</w:t>
            </w:r>
            <w:r w:rsidRPr="00BF273C">
              <w:t>Theta</w:t>
            </w:r>
            <w:r w:rsidRPr="00BF273C">
              <w:rPr>
                <w:lang w:val="ru-RU"/>
              </w:rPr>
              <w:t xml:space="preserve"> в циллиндрических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RLTheta</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глубине и углу </w:t>
            </w:r>
            <w:r w:rsidRPr="00BF273C">
              <w:t>R</w:t>
            </w:r>
            <w:r w:rsidRPr="00BF273C">
              <w:rPr>
                <w:lang w:val="ru-RU"/>
              </w:rPr>
              <w:t>-</w:t>
            </w:r>
            <w:r w:rsidRPr="00BF273C">
              <w:t>L</w:t>
            </w:r>
            <w:r w:rsidRPr="00BF273C">
              <w:rPr>
                <w:lang w:val="ru-RU"/>
              </w:rPr>
              <w:t>-</w:t>
            </w:r>
            <w:r w:rsidRPr="00BF273C">
              <w:t>Theta</w:t>
            </w:r>
            <w:r w:rsidRPr="00BF273C">
              <w:rPr>
                <w:lang w:val="ru-RU"/>
              </w:rPr>
              <w:t xml:space="preserve"> в циллиндрических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Rs</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w:t>
            </w:r>
            <w:r w:rsidRPr="00BF273C">
              <w:t>R</w:t>
            </w:r>
            <w:r w:rsidRPr="00BF273C">
              <w:rPr>
                <w:lang w:val="ru-RU"/>
              </w:rPr>
              <w:t xml:space="preserve"> в сферических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Thetas</w:t>
            </w:r>
          </w:p>
        </w:tc>
        <w:tc>
          <w:tcPr>
            <w:tcW w:w="8184" w:type="dxa"/>
          </w:tcPr>
          <w:p w:rsidR="005B2869" w:rsidRPr="00BF273C" w:rsidRDefault="005B2869" w:rsidP="005B2869">
            <w:pPr>
              <w:rPr>
                <w:lang w:val="ru-RU"/>
              </w:rPr>
            </w:pPr>
            <w:r w:rsidRPr="00BF273C">
              <w:rPr>
                <w:lang w:val="ru-RU"/>
              </w:rPr>
              <w:t xml:space="preserve">распределение частиц по углу </w:t>
            </w:r>
            <w:r w:rsidRPr="00BF273C">
              <w:t>Theta</w:t>
            </w:r>
            <w:r w:rsidRPr="00BF273C">
              <w:rPr>
                <w:lang w:val="ru-RU"/>
              </w:rPr>
              <w:t xml:space="preserve"> в сферических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Phis</w:t>
            </w:r>
          </w:p>
        </w:tc>
        <w:tc>
          <w:tcPr>
            <w:tcW w:w="8184" w:type="dxa"/>
          </w:tcPr>
          <w:p w:rsidR="005B2869" w:rsidRPr="00BF273C" w:rsidRDefault="005B2869" w:rsidP="005B2869">
            <w:pPr>
              <w:rPr>
                <w:lang w:val="ru-RU"/>
              </w:rPr>
            </w:pPr>
            <w:r w:rsidRPr="00BF273C">
              <w:rPr>
                <w:lang w:val="ru-RU"/>
              </w:rPr>
              <w:t xml:space="preserve">распределение частиц по </w:t>
            </w:r>
            <w:r>
              <w:rPr>
                <w:lang w:val="ru-RU"/>
              </w:rPr>
              <w:t>углу</w:t>
            </w:r>
            <w:r w:rsidRPr="00BF273C">
              <w:rPr>
                <w:lang w:val="ru-RU"/>
              </w:rPr>
              <w:t xml:space="preserve"> </w:t>
            </w:r>
            <w:r w:rsidRPr="00BF273C">
              <w:t>Phi</w:t>
            </w:r>
            <w:r w:rsidRPr="00BF273C">
              <w:rPr>
                <w:lang w:val="ru-RU"/>
              </w:rPr>
              <w:t xml:space="preserve"> в сферических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RPhis</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и углу </w:t>
            </w:r>
            <w:r w:rsidRPr="00BF273C">
              <w:t>R</w:t>
            </w:r>
            <w:r w:rsidRPr="00BF273C">
              <w:rPr>
                <w:lang w:val="ru-RU"/>
              </w:rPr>
              <w:t>-</w:t>
            </w:r>
            <w:r w:rsidRPr="00BF273C">
              <w:t>Phi</w:t>
            </w:r>
            <w:r w:rsidRPr="00BF273C">
              <w:rPr>
                <w:lang w:val="ru-RU"/>
              </w:rPr>
              <w:t xml:space="preserve"> в сферических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t>RThetas</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и углу </w:t>
            </w:r>
            <w:r w:rsidRPr="00BF273C">
              <w:t>R</w:t>
            </w:r>
            <w:r w:rsidRPr="00BF273C">
              <w:rPr>
                <w:lang w:val="ru-RU"/>
              </w:rPr>
              <w:t>-</w:t>
            </w:r>
            <w:r w:rsidRPr="00BF273C">
              <w:t>Theta</w:t>
            </w:r>
            <w:r w:rsidRPr="00BF273C">
              <w:rPr>
                <w:lang w:val="ru-RU"/>
              </w:rPr>
              <w:t xml:space="preserve"> в сферических координатах (</w:t>
            </w:r>
            <w:r w:rsidRPr="00BF273C">
              <w:rPr>
                <w:i/>
                <w:lang w:val="ru-RU"/>
              </w:rPr>
              <w:t>не готово</w:t>
            </w:r>
            <w:r w:rsidRPr="00BF273C">
              <w:rPr>
                <w:lang w:val="ru-RU"/>
              </w:rPr>
              <w:t>)</w:t>
            </w:r>
          </w:p>
        </w:tc>
      </w:tr>
      <w:tr w:rsidR="005B2869" w:rsidRPr="009613FF" w:rsidTr="00F41410">
        <w:tc>
          <w:tcPr>
            <w:tcW w:w="1843" w:type="dxa"/>
            <w:vAlign w:val="center"/>
          </w:tcPr>
          <w:p w:rsidR="005B2869" w:rsidRPr="00BF273C" w:rsidRDefault="005B2869" w:rsidP="000C0A53">
            <w:pPr>
              <w:ind w:firstLine="0"/>
              <w:jc w:val="center"/>
              <w:rPr>
                <w:lang w:val="ru-RU"/>
              </w:rPr>
            </w:pPr>
            <w:r w:rsidRPr="00BF273C">
              <w:rPr>
                <w:lang w:val="ru-RU"/>
              </w:rPr>
              <w:t>R</w:t>
            </w:r>
            <w:r w:rsidRPr="00BF273C">
              <w:t>T</w:t>
            </w:r>
            <w:r>
              <w:rPr>
                <w:lang w:val="ru-RU"/>
              </w:rPr>
              <w:t>hetaPhis</w:t>
            </w:r>
          </w:p>
        </w:tc>
        <w:tc>
          <w:tcPr>
            <w:tcW w:w="8184" w:type="dxa"/>
          </w:tcPr>
          <w:p w:rsidR="005B2869" w:rsidRPr="00BF273C" w:rsidRDefault="005B2869" w:rsidP="005B2869">
            <w:pPr>
              <w:rPr>
                <w:lang w:val="ru-RU"/>
              </w:rPr>
            </w:pPr>
            <w:r w:rsidRPr="00BF273C">
              <w:rPr>
                <w:lang w:val="ru-RU"/>
              </w:rPr>
              <w:t xml:space="preserve">распределение частиц по радиусу и углам </w:t>
            </w:r>
            <w:r w:rsidRPr="00BF273C">
              <w:t>R</w:t>
            </w:r>
            <w:r w:rsidRPr="00BF273C">
              <w:rPr>
                <w:lang w:val="ru-RU"/>
              </w:rPr>
              <w:t>-</w:t>
            </w:r>
            <w:r w:rsidRPr="00BF273C">
              <w:t>Theta</w:t>
            </w:r>
            <w:r w:rsidRPr="00BF273C">
              <w:rPr>
                <w:lang w:val="ru-RU"/>
              </w:rPr>
              <w:t>-</w:t>
            </w:r>
            <w:r w:rsidRPr="00BF273C">
              <w:t>Phi</w:t>
            </w:r>
            <w:r w:rsidRPr="00BF273C">
              <w:rPr>
                <w:lang w:val="ru-RU"/>
              </w:rPr>
              <w:t xml:space="preserve"> в сферических координатах (</w:t>
            </w:r>
            <w:r w:rsidRPr="00BF273C">
              <w:rPr>
                <w:i/>
                <w:lang w:val="ru-RU"/>
              </w:rPr>
              <w:t>не готово</w:t>
            </w:r>
            <w:r w:rsidRPr="00BF273C">
              <w:rPr>
                <w:lang w:val="ru-RU"/>
              </w:rPr>
              <w:t>)</w:t>
            </w:r>
          </w:p>
        </w:tc>
      </w:tr>
      <w:tr w:rsidR="005B2869" w:rsidRPr="004109AE" w:rsidTr="007A2D74">
        <w:tc>
          <w:tcPr>
            <w:tcW w:w="10027" w:type="dxa"/>
            <w:gridSpan w:val="2"/>
            <w:vAlign w:val="center"/>
          </w:tcPr>
          <w:p w:rsidR="005B2869" w:rsidRPr="005B2869" w:rsidRDefault="005B2869" w:rsidP="000C0A53">
            <w:pPr>
              <w:ind w:firstLine="0"/>
              <w:jc w:val="center"/>
              <w:rPr>
                <w:b/>
                <w:lang w:val="ru-RU"/>
              </w:rPr>
            </w:pPr>
            <w:r w:rsidRPr="005B2869">
              <w:rPr>
                <w:b/>
                <w:lang w:val="ru-RU"/>
              </w:rPr>
              <w:t>МД параметры</w:t>
            </w:r>
          </w:p>
        </w:tc>
      </w:tr>
      <w:tr w:rsidR="005B2869" w:rsidRPr="009613FF" w:rsidTr="00F41410">
        <w:tc>
          <w:tcPr>
            <w:tcW w:w="1843" w:type="dxa"/>
            <w:vAlign w:val="center"/>
          </w:tcPr>
          <w:p w:rsidR="005B2869" w:rsidRPr="00C72DE6" w:rsidRDefault="005B2869" w:rsidP="000C0A53">
            <w:pPr>
              <w:ind w:firstLine="0"/>
              <w:jc w:val="center"/>
            </w:pPr>
            <w:r>
              <w:t>Cohesive</w:t>
            </w:r>
          </w:p>
        </w:tc>
        <w:tc>
          <w:tcPr>
            <w:tcW w:w="8184" w:type="dxa"/>
          </w:tcPr>
          <w:p w:rsidR="005B2869" w:rsidRPr="00BF273C" w:rsidRDefault="005B2869" w:rsidP="005B2869">
            <w:pPr>
              <w:rPr>
                <w:lang w:val="ru-RU"/>
              </w:rPr>
            </w:pPr>
            <w:r>
              <w:rPr>
                <w:lang w:val="ru-RU"/>
              </w:rPr>
              <w:t>Для МД модели, указывает, что МД модуль будет только расчитывать энергию когезии при изменении объема ячейки, без динамического МД расчета</w:t>
            </w:r>
          </w:p>
        </w:tc>
      </w:tr>
      <w:tr w:rsidR="005B2869" w:rsidRPr="009613FF" w:rsidTr="00F41410">
        <w:tc>
          <w:tcPr>
            <w:tcW w:w="1843" w:type="dxa"/>
            <w:vAlign w:val="center"/>
          </w:tcPr>
          <w:p w:rsidR="005B2869" w:rsidRDefault="005B2869" w:rsidP="000C0A53">
            <w:pPr>
              <w:ind w:firstLine="0"/>
              <w:jc w:val="center"/>
            </w:pPr>
            <w:r w:rsidRPr="0038458F">
              <w:t>print_XYZ</w:t>
            </w:r>
          </w:p>
        </w:tc>
        <w:tc>
          <w:tcPr>
            <w:tcW w:w="8184" w:type="dxa"/>
          </w:tcPr>
          <w:p w:rsidR="005B2869" w:rsidRPr="0038458F" w:rsidRDefault="005B2869" w:rsidP="005B2869">
            <w:pPr>
              <w:rPr>
                <w:lang w:val="ru-RU"/>
              </w:rPr>
            </w:pPr>
            <w:r>
              <w:rPr>
                <w:lang w:val="ru-RU"/>
              </w:rPr>
              <w:t xml:space="preserve">Для МД модели – вывод атомных координат в файл с расширением </w:t>
            </w:r>
            <w:r>
              <w:t>XYZ</w:t>
            </w:r>
            <w:r>
              <w:rPr>
                <w:lang w:val="ru-RU"/>
              </w:rPr>
              <w:t xml:space="preserve"> на каждом шаге с выводом данных</w:t>
            </w:r>
          </w:p>
        </w:tc>
      </w:tr>
      <w:tr w:rsidR="005B2869" w:rsidRPr="009613FF" w:rsidTr="00F41410">
        <w:tc>
          <w:tcPr>
            <w:tcW w:w="1843" w:type="dxa"/>
            <w:vAlign w:val="center"/>
          </w:tcPr>
          <w:p w:rsidR="005B2869" w:rsidRPr="0038458F" w:rsidRDefault="005B2869" w:rsidP="000C0A53">
            <w:pPr>
              <w:ind w:firstLine="0"/>
              <w:jc w:val="center"/>
              <w:rPr>
                <w:lang w:val="ru-RU"/>
              </w:rPr>
            </w:pPr>
            <w:r w:rsidRPr="0038458F">
              <w:rPr>
                <w:lang w:val="ru-RU"/>
              </w:rPr>
              <w:t>print_V_XYZ</w:t>
            </w:r>
          </w:p>
        </w:tc>
        <w:tc>
          <w:tcPr>
            <w:tcW w:w="8184" w:type="dxa"/>
          </w:tcPr>
          <w:p w:rsidR="005B2869" w:rsidRDefault="005B2869" w:rsidP="005B2869">
            <w:pPr>
              <w:rPr>
                <w:lang w:val="ru-RU"/>
              </w:rPr>
            </w:pPr>
            <w:r>
              <w:rPr>
                <w:lang w:val="ru-RU"/>
              </w:rPr>
              <w:t xml:space="preserve">Для МД модели – вывод атомных скоростей в файл с расширением </w:t>
            </w:r>
            <w:r>
              <w:t>XYZ</w:t>
            </w:r>
            <w:r>
              <w:rPr>
                <w:lang w:val="ru-RU"/>
              </w:rPr>
              <w:t xml:space="preserve"> на каждом шаге с выводом данных</w:t>
            </w:r>
          </w:p>
        </w:tc>
      </w:tr>
      <w:tr w:rsidR="002438BB" w:rsidRPr="009613FF" w:rsidTr="00F41410">
        <w:tc>
          <w:tcPr>
            <w:tcW w:w="1843" w:type="dxa"/>
            <w:vAlign w:val="center"/>
          </w:tcPr>
          <w:p w:rsidR="002438BB" w:rsidRPr="0038458F" w:rsidRDefault="002438BB" w:rsidP="000C0A53">
            <w:pPr>
              <w:ind w:firstLine="0"/>
              <w:jc w:val="center"/>
              <w:rPr>
                <w:lang w:val="ru-RU"/>
              </w:rPr>
            </w:pPr>
            <w:r w:rsidRPr="002438BB">
              <w:rPr>
                <w:lang w:val="ru-RU"/>
              </w:rPr>
              <w:t>print_MC_MD_energy</w:t>
            </w:r>
          </w:p>
        </w:tc>
        <w:tc>
          <w:tcPr>
            <w:tcW w:w="8184" w:type="dxa"/>
          </w:tcPr>
          <w:p w:rsidR="002438BB" w:rsidRDefault="002438BB" w:rsidP="005B2869">
            <w:pPr>
              <w:rPr>
                <w:lang w:val="ru-RU"/>
              </w:rPr>
            </w:pPr>
            <w:r>
              <w:rPr>
                <w:lang w:val="ru-RU"/>
              </w:rPr>
              <w:t>Вывод энергии передаваемой из МК в МД</w:t>
            </w:r>
          </w:p>
        </w:tc>
      </w:tr>
      <w:tr w:rsidR="003C2A42" w:rsidRPr="009613FF" w:rsidTr="00F41410">
        <w:tc>
          <w:tcPr>
            <w:tcW w:w="1843" w:type="dxa"/>
            <w:vAlign w:val="center"/>
          </w:tcPr>
          <w:p w:rsidR="003C2A42" w:rsidRPr="002438BB" w:rsidRDefault="003C2A42" w:rsidP="000C0A53">
            <w:pPr>
              <w:ind w:firstLine="0"/>
              <w:jc w:val="center"/>
              <w:rPr>
                <w:lang w:val="ru-RU"/>
              </w:rPr>
            </w:pPr>
            <w:r w:rsidRPr="003C2A42">
              <w:rPr>
                <w:lang w:val="ru-RU"/>
              </w:rPr>
              <w:t>print_LAMMPS</w:t>
            </w:r>
          </w:p>
        </w:tc>
        <w:tc>
          <w:tcPr>
            <w:tcW w:w="8184" w:type="dxa"/>
          </w:tcPr>
          <w:p w:rsidR="003C2A42" w:rsidRPr="003C2A42" w:rsidRDefault="003C2A42" w:rsidP="005B2869">
            <w:pPr>
              <w:rPr>
                <w:lang w:val="ru-RU"/>
              </w:rPr>
            </w:pPr>
            <w:r>
              <w:rPr>
                <w:lang w:val="ru-RU"/>
              </w:rPr>
              <w:t xml:space="preserve">Вывод выходных данных (атомных масс, координат, скоростей) в конечный момент симуляции в формате входного файла для </w:t>
            </w:r>
            <w:r>
              <w:t>LAMMPS</w:t>
            </w:r>
            <w:r>
              <w:rPr>
                <w:rStyle w:val="FootnoteReference"/>
              </w:rPr>
              <w:footnoteReference w:id="18"/>
            </w:r>
          </w:p>
        </w:tc>
      </w:tr>
    </w:tbl>
    <w:p w:rsidR="005E4D02" w:rsidRDefault="005E4D02" w:rsidP="00F87CE8">
      <w:pPr>
        <w:rPr>
          <w:lang w:val="ru-RU"/>
        </w:rPr>
      </w:pPr>
    </w:p>
    <w:p w:rsidR="003C2A42" w:rsidRDefault="003C2A42" w:rsidP="003C2A42">
      <w:pPr>
        <w:rPr>
          <w:lang w:val="ru-RU"/>
        </w:rPr>
      </w:pPr>
      <w:r>
        <w:rPr>
          <w:lang w:val="ru-RU"/>
        </w:rPr>
        <w:br/>
      </w:r>
    </w:p>
    <w:p w:rsidR="003C2A42" w:rsidRPr="003C2A42" w:rsidRDefault="003C2A42" w:rsidP="003C2A42">
      <w:pPr>
        <w:rPr>
          <w:lang w:val="ru-RU"/>
        </w:rPr>
      </w:pPr>
      <w:r>
        <w:rPr>
          <w:lang w:val="ru-RU"/>
        </w:rPr>
        <w:t xml:space="preserve">Маркер </w:t>
      </w:r>
      <w:r w:rsidRPr="003C2A42">
        <w:rPr>
          <w:lang w:val="ru-RU"/>
        </w:rPr>
        <w:t>print_LAMMPS</w:t>
      </w:r>
      <w:r>
        <w:rPr>
          <w:lang w:val="ru-RU"/>
        </w:rPr>
        <w:t xml:space="preserve"> требует указания под ним в следующей строке типа единиц, которые пользователь будет использовать в дальнейшем расчете </w:t>
      </w:r>
      <w:r>
        <w:t>LAMMPS</w:t>
      </w:r>
      <w:r>
        <w:rPr>
          <w:rStyle w:val="FootnoteReference"/>
        </w:rPr>
        <w:footnoteReference w:id="19"/>
      </w:r>
      <w:r w:rsidRPr="003C2A42">
        <w:rPr>
          <w:lang w:val="ru-RU"/>
        </w:rPr>
        <w:t xml:space="preserve">: </w:t>
      </w:r>
      <w:r>
        <w:rPr>
          <w:lang w:val="ru-RU"/>
        </w:rPr>
        <w:t xml:space="preserve">real, </w:t>
      </w:r>
      <w:r w:rsidRPr="003C2A42">
        <w:t>metal</w:t>
      </w:r>
      <w:r w:rsidRPr="003C2A42">
        <w:rPr>
          <w:lang w:val="ru-RU"/>
        </w:rPr>
        <w:t xml:space="preserve">, </w:t>
      </w:r>
      <w:r w:rsidRPr="003C2A42">
        <w:t>lj</w:t>
      </w:r>
      <w:r>
        <w:rPr>
          <w:lang w:val="ru-RU"/>
        </w:rPr>
        <w:t xml:space="preserve">, </w:t>
      </w:r>
      <w:r>
        <w:t>si</w:t>
      </w:r>
      <w:r w:rsidRPr="003C2A42">
        <w:rPr>
          <w:lang w:val="ru-RU"/>
        </w:rPr>
        <w:t xml:space="preserve">, </w:t>
      </w:r>
      <w:r>
        <w:t>cgs</w:t>
      </w:r>
      <w:r w:rsidRPr="003C2A42">
        <w:rPr>
          <w:lang w:val="ru-RU"/>
        </w:rPr>
        <w:t xml:space="preserve">, </w:t>
      </w:r>
      <w:r>
        <w:t>electron</w:t>
      </w:r>
      <w:r w:rsidRPr="003C2A42">
        <w:rPr>
          <w:lang w:val="ru-RU"/>
        </w:rPr>
        <w:t xml:space="preserve">, </w:t>
      </w:r>
      <w:r>
        <w:t>micro</w:t>
      </w:r>
      <w:r w:rsidRPr="003C2A42">
        <w:rPr>
          <w:lang w:val="ru-RU"/>
        </w:rPr>
        <w:t xml:space="preserve">, nano. </w:t>
      </w:r>
      <w:r>
        <w:rPr>
          <w:lang w:val="ru-RU"/>
        </w:rPr>
        <w:t xml:space="preserve">По умолчанию используется тип </w:t>
      </w:r>
      <w:r w:rsidRPr="003C2A42">
        <w:rPr>
          <w:lang w:val="ru-RU"/>
        </w:rPr>
        <w:t>“</w:t>
      </w:r>
      <w:r>
        <w:t>real</w:t>
      </w:r>
      <w:r w:rsidRPr="003C2A42">
        <w:rPr>
          <w:lang w:val="ru-RU"/>
        </w:rPr>
        <w:t>”</w:t>
      </w:r>
      <w:r>
        <w:rPr>
          <w:lang w:val="ru-RU"/>
        </w:rPr>
        <w:t xml:space="preserve"> как самый близкий к тем идиницам, которые используются в ТРЕКИС-4.</w:t>
      </w:r>
    </w:p>
    <w:p w:rsidR="00F06205" w:rsidRDefault="003E3AB0" w:rsidP="003C2A42">
      <w:pPr>
        <w:rPr>
          <w:lang w:val="ru-RU"/>
        </w:rPr>
      </w:pPr>
      <w:r>
        <w:rPr>
          <w:lang w:val="ru-RU"/>
        </w:rPr>
        <w:lastRenderedPageBreak/>
        <w:t>Тип</w:t>
      </w:r>
      <w:r w:rsidRPr="003E3AB0">
        <w:rPr>
          <w:lang w:val="ru-RU"/>
        </w:rPr>
        <w:t xml:space="preserve"> </w:t>
      </w:r>
      <w:r>
        <w:rPr>
          <w:lang w:val="ru-RU"/>
        </w:rPr>
        <w:t>сетки</w:t>
      </w:r>
      <w:r w:rsidRPr="003E3AB0">
        <w:rPr>
          <w:lang w:val="ru-RU"/>
        </w:rPr>
        <w:t xml:space="preserve"> </w:t>
      </w:r>
      <w:r>
        <w:rPr>
          <w:lang w:val="ru-RU"/>
        </w:rPr>
        <w:t xml:space="preserve">– логорифмическая, или нет </w:t>
      </w:r>
      <w:r w:rsidRPr="003E3AB0">
        <w:rPr>
          <w:lang w:val="ru-RU"/>
        </w:rPr>
        <w:t>(</w:t>
      </w:r>
      <w:r w:rsidR="00E74A1F">
        <w:t>logical</w:t>
      </w:r>
      <w:r w:rsidR="00E74A1F" w:rsidRPr="009D4558">
        <w:rPr>
          <w:lang w:val="ru-RU"/>
        </w:rPr>
        <w:t xml:space="preserve">: </w:t>
      </w:r>
      <w:r w:rsidRPr="003E3AB0">
        <w:t>T</w:t>
      </w:r>
      <w:r w:rsidRPr="003E3AB0">
        <w:rPr>
          <w:lang w:val="ru-RU"/>
        </w:rPr>
        <w:t>=</w:t>
      </w:r>
      <w:r w:rsidRPr="003E3AB0">
        <w:t>true</w:t>
      </w:r>
      <w:r w:rsidRPr="003E3AB0">
        <w:rPr>
          <w:lang w:val="ru-RU"/>
        </w:rPr>
        <w:t xml:space="preserve">, </w:t>
      </w:r>
      <w:r w:rsidRPr="003E3AB0">
        <w:t>F</w:t>
      </w:r>
      <w:r w:rsidRPr="003E3AB0">
        <w:rPr>
          <w:lang w:val="ru-RU"/>
        </w:rPr>
        <w:t>=</w:t>
      </w:r>
      <w:r w:rsidRPr="003E3AB0">
        <w:t>false</w:t>
      </w:r>
      <w:r w:rsidRPr="003E3AB0">
        <w:rPr>
          <w:lang w:val="ru-RU"/>
        </w:rPr>
        <w:t>)</w:t>
      </w:r>
      <w:r>
        <w:rPr>
          <w:lang w:val="ru-RU"/>
        </w:rPr>
        <w:t xml:space="preserve">. </w:t>
      </w:r>
      <w:r w:rsidRPr="003E3AB0">
        <w:rPr>
          <w:lang w:val="ru-RU"/>
        </w:rPr>
        <w:t>“</w:t>
      </w:r>
      <w:r>
        <w:t>F</w:t>
      </w:r>
      <w:r w:rsidRPr="003E3AB0">
        <w:rPr>
          <w:lang w:val="ru-RU"/>
        </w:rPr>
        <w:t>”</w:t>
      </w:r>
      <w:r>
        <w:rPr>
          <w:lang w:val="ru-RU"/>
        </w:rPr>
        <w:t xml:space="preserve"> будет создавать линейную сетку.</w:t>
      </w:r>
    </w:p>
    <w:p w:rsidR="009D7285" w:rsidRDefault="009D7285" w:rsidP="00F87CE8">
      <w:pPr>
        <w:rPr>
          <w:lang w:val="ru-RU"/>
        </w:rPr>
      </w:pPr>
      <w:r>
        <w:rPr>
          <w:lang w:val="ru-RU"/>
        </w:rPr>
        <w:t xml:space="preserve">Если же вместо логической переменной </w:t>
      </w:r>
      <w:r w:rsidRPr="003E3AB0">
        <w:rPr>
          <w:lang w:val="ru-RU"/>
        </w:rPr>
        <w:t>(</w:t>
      </w:r>
      <w:r w:rsidR="00E74A1F">
        <w:t>logical</w:t>
      </w:r>
      <w:r w:rsidR="00E74A1F" w:rsidRPr="009D4558">
        <w:rPr>
          <w:lang w:val="ru-RU"/>
        </w:rPr>
        <w:t xml:space="preserve">: </w:t>
      </w:r>
      <w:r w:rsidRPr="003E3AB0">
        <w:t>T</w:t>
      </w:r>
      <w:r w:rsidRPr="003E3AB0">
        <w:rPr>
          <w:lang w:val="ru-RU"/>
        </w:rPr>
        <w:t>=</w:t>
      </w:r>
      <w:r w:rsidRPr="003E3AB0">
        <w:t>true</w:t>
      </w:r>
      <w:r w:rsidRPr="003E3AB0">
        <w:rPr>
          <w:lang w:val="ru-RU"/>
        </w:rPr>
        <w:t xml:space="preserve">, </w:t>
      </w:r>
      <w:r w:rsidRPr="003E3AB0">
        <w:t>F</w:t>
      </w:r>
      <w:r w:rsidRPr="003E3AB0">
        <w:rPr>
          <w:lang w:val="ru-RU"/>
        </w:rPr>
        <w:t>=</w:t>
      </w:r>
      <w:r w:rsidRPr="003E3AB0">
        <w:t>false</w:t>
      </w:r>
      <w:r w:rsidRPr="003E3AB0">
        <w:rPr>
          <w:lang w:val="ru-RU"/>
        </w:rPr>
        <w:t>)</w:t>
      </w:r>
      <w:r>
        <w:rPr>
          <w:lang w:val="ru-RU"/>
        </w:rPr>
        <w:t xml:space="preserve"> во второй строке блока указано название файла (текстовая переменная), то программа считает сетку, указанную в данном файле. Файл должен содержать один столбец с сеткой, на которой юзер желает сделать вывод данных (см. пример файла </w:t>
      </w:r>
      <w:r w:rsidRPr="009D7285">
        <w:rPr>
          <w:lang w:val="ru-RU"/>
        </w:rPr>
        <w:t>Rgrid.txt</w:t>
      </w:r>
      <w:r>
        <w:rPr>
          <w:lang w:val="ru-RU"/>
        </w:rPr>
        <w:t>).</w:t>
      </w:r>
    </w:p>
    <w:p w:rsidR="003E3AB0" w:rsidRDefault="003E3AB0" w:rsidP="00F87CE8">
      <w:pPr>
        <w:rPr>
          <w:lang w:val="ru-RU"/>
        </w:rPr>
      </w:pPr>
      <w:r>
        <w:rPr>
          <w:lang w:val="ru-RU"/>
        </w:rPr>
        <w:t>Начало, конец, и шаг по сетке должны быть указаны в соответсвии с единицами, для которых задана сетка: энергия – в эВ, длина в А, угол в радианах.</w:t>
      </w:r>
    </w:p>
    <w:p w:rsidR="00E74A1F" w:rsidRDefault="00E74A1F" w:rsidP="00F87CE8">
      <w:pPr>
        <w:rPr>
          <w:lang w:val="ru-RU"/>
        </w:rPr>
      </w:pPr>
      <w:r>
        <w:rPr>
          <w:lang w:val="ru-RU"/>
        </w:rPr>
        <w:t>Можно указать сколько и какие угодно сетки по каким нужно осям – код проанализирует их все и выведет</w:t>
      </w:r>
      <w:r w:rsidR="00240CCE">
        <w:rPr>
          <w:lang w:val="ru-RU"/>
        </w:rPr>
        <w:t xml:space="preserve"> данные</w:t>
      </w:r>
      <w:r>
        <w:rPr>
          <w:lang w:val="ru-RU"/>
        </w:rPr>
        <w:t xml:space="preserve"> (</w:t>
      </w:r>
      <w:r w:rsidRPr="00E74A1F">
        <w:rPr>
          <w:i/>
          <w:lang w:val="ru-RU"/>
        </w:rPr>
        <w:t>не готово – пока что можно только выводить распределения по энергии и по радиусу в циллиндрических координатах</w:t>
      </w:r>
      <w:r>
        <w:rPr>
          <w:lang w:val="ru-RU"/>
        </w:rPr>
        <w:t xml:space="preserve">). Но только одну сетку на одну ось, т.е. нельзя, например, вывести одноверменно данные по радиусу с двумя разными сетками – на это потребуются два </w:t>
      </w:r>
      <w:r w:rsidR="0095107F">
        <w:rPr>
          <w:lang w:val="ru-RU"/>
        </w:rPr>
        <w:t>расчета</w:t>
      </w:r>
      <w:r>
        <w:rPr>
          <w:lang w:val="ru-RU"/>
        </w:rPr>
        <w:t>.</w:t>
      </w:r>
    </w:p>
    <w:p w:rsidR="00DD268D" w:rsidRDefault="00AA5F86" w:rsidP="00F87CE8">
      <w:pPr>
        <w:rPr>
          <w:lang w:val="ru-RU"/>
        </w:rPr>
      </w:pPr>
      <w:r>
        <w:rPr>
          <w:lang w:val="ru-RU"/>
        </w:rPr>
        <w:t xml:space="preserve">Вывод спектра частиц как функцию от координаты можно задать с помощью опции </w:t>
      </w:r>
      <w:r>
        <w:t>Spectra</w:t>
      </w:r>
      <w:r w:rsidRPr="00AA5F86">
        <w:rPr>
          <w:lang w:val="ru-RU"/>
        </w:rPr>
        <w:t>_[</w:t>
      </w:r>
      <w:r>
        <w:t>axis</w:t>
      </w:r>
      <w:r w:rsidRPr="00AA5F86">
        <w:rPr>
          <w:lang w:val="ru-RU"/>
        </w:rPr>
        <w:t>]</w:t>
      </w:r>
      <w:r>
        <w:rPr>
          <w:lang w:val="ru-RU"/>
        </w:rPr>
        <w:t xml:space="preserve">. </w:t>
      </w:r>
      <w:r w:rsidR="00DD268D">
        <w:rPr>
          <w:lang w:val="ru-RU"/>
        </w:rPr>
        <w:t xml:space="preserve">Обратите вниманение, что эта опция обязана указываться вместе с опцией </w:t>
      </w:r>
      <w:r w:rsidR="00DD268D" w:rsidRPr="00BF273C">
        <w:t>Energy</w:t>
      </w:r>
      <w:r w:rsidR="00DD268D">
        <w:rPr>
          <w:lang w:val="ru-RU"/>
        </w:rPr>
        <w:t>, которая в свою очередь задаёт сетку по энергии для вывода спектра.</w:t>
      </w:r>
    </w:p>
    <w:p w:rsidR="00AA5F86" w:rsidRDefault="00AA5F86" w:rsidP="00F87CE8">
      <w:pPr>
        <w:rPr>
          <w:lang w:val="ru-RU"/>
        </w:rPr>
      </w:pPr>
      <w:r>
        <w:rPr>
          <w:lang w:val="ru-RU"/>
        </w:rPr>
        <w:t xml:space="preserve">Например, вывод спектра на разной глубине дволь оси </w:t>
      </w:r>
      <w:r>
        <w:t>Z</w:t>
      </w:r>
      <w:r>
        <w:rPr>
          <w:lang w:val="ru-RU"/>
        </w:rPr>
        <w:t xml:space="preserve"> можно задать так:</w:t>
      </w:r>
    </w:p>
    <w:p w:rsidR="00DD268D" w:rsidRDefault="00DD268D" w:rsidP="00DD268D">
      <w:pPr>
        <w:spacing w:after="0" w:line="240" w:lineRule="auto"/>
      </w:pPr>
      <w:proofErr w:type="gramStart"/>
      <w:r>
        <w:t>Energy  !</w:t>
      </w:r>
      <w:proofErr w:type="gramEnd"/>
      <w:r>
        <w:t xml:space="preserve"> To print specta out</w:t>
      </w:r>
    </w:p>
    <w:p w:rsidR="00DD268D" w:rsidRDefault="00DD268D" w:rsidP="00DD268D">
      <w:pPr>
        <w:spacing w:after="0" w:line="240" w:lineRule="auto"/>
      </w:pPr>
      <w:r>
        <w:t xml:space="preserve">T           ! </w:t>
      </w:r>
      <w:proofErr w:type="gramStart"/>
      <w:r>
        <w:t>use</w:t>
      </w:r>
      <w:proofErr w:type="gramEnd"/>
      <w:r>
        <w:t xml:space="preserve"> logscale (T=true, F=false)</w:t>
      </w:r>
    </w:p>
    <w:p w:rsidR="00DD268D" w:rsidRDefault="00DD268D" w:rsidP="00DD268D">
      <w:pPr>
        <w:spacing w:after="0" w:line="240" w:lineRule="auto"/>
        <w:ind w:left="284" w:firstLine="0"/>
      </w:pPr>
      <w:r>
        <w:t xml:space="preserve">1.0d0   </w:t>
      </w:r>
      <w:proofErr w:type="gramStart"/>
      <w:r>
        <w:t>1.0d</w:t>
      </w:r>
      <w:r w:rsidRPr="00D25F97">
        <w:t>3</w:t>
      </w:r>
      <w:r>
        <w:t xml:space="preserve">  1.0d</w:t>
      </w:r>
      <w:proofErr w:type="gramEnd"/>
      <w:r>
        <w:t>-1</w:t>
      </w:r>
      <w:r>
        <w:tab/>
        <w:t xml:space="preserve">! Start grid, End grid, </w:t>
      </w:r>
      <w:proofErr w:type="gramStart"/>
      <w:r>
        <w:t>Step</w:t>
      </w:r>
      <w:proofErr w:type="gramEnd"/>
      <w:r>
        <w:t xml:space="preserve"> coeff</w:t>
      </w:r>
    </w:p>
    <w:p w:rsidR="00AA5F86" w:rsidRPr="00AA5F86" w:rsidRDefault="00AA5F86" w:rsidP="00DD268D">
      <w:pPr>
        <w:spacing w:after="0" w:line="240" w:lineRule="auto"/>
        <w:ind w:left="284" w:firstLine="0"/>
      </w:pPr>
      <w:r w:rsidRPr="00AA5F86">
        <w:t>Spectra_Z   ! To print specta out</w:t>
      </w:r>
    </w:p>
    <w:p w:rsidR="00AA5F86" w:rsidRPr="00AA5F86" w:rsidRDefault="00AA5F86" w:rsidP="00DD268D">
      <w:pPr>
        <w:spacing w:after="0" w:line="240" w:lineRule="auto"/>
      </w:pPr>
      <w:r w:rsidRPr="00AA5F86">
        <w:t xml:space="preserve">F                ! </w:t>
      </w:r>
      <w:proofErr w:type="gramStart"/>
      <w:r w:rsidRPr="00AA5F86">
        <w:t>use</w:t>
      </w:r>
      <w:proofErr w:type="gramEnd"/>
      <w:r w:rsidRPr="00AA5F86">
        <w:t xml:space="preserve"> logscale (T=true, F=false)</w:t>
      </w:r>
    </w:p>
    <w:p w:rsidR="00AA5F86" w:rsidRDefault="00AA5F86" w:rsidP="00DD268D">
      <w:pPr>
        <w:spacing w:after="0" w:line="240" w:lineRule="auto"/>
      </w:pPr>
      <w:r w:rsidRPr="00AA5F86">
        <w:t xml:space="preserve">-1.0d3   </w:t>
      </w:r>
      <w:proofErr w:type="gramStart"/>
      <w:r w:rsidRPr="00AA5F86">
        <w:t>1.0d3  1.0d3</w:t>
      </w:r>
      <w:proofErr w:type="gramEnd"/>
      <w:r w:rsidRPr="00AA5F86">
        <w:t xml:space="preserve">           ! Start grid, End grid, </w:t>
      </w:r>
      <w:proofErr w:type="gramStart"/>
      <w:r w:rsidRPr="00AA5F86">
        <w:t>Step</w:t>
      </w:r>
      <w:proofErr w:type="gramEnd"/>
      <w:r w:rsidRPr="00AA5F86">
        <w:t xml:space="preserve"> coeff</w:t>
      </w:r>
    </w:p>
    <w:p w:rsidR="00AA5F86" w:rsidRDefault="00AA5F86" w:rsidP="00F87CE8">
      <w:pPr>
        <w:rPr>
          <w:lang w:val="ru-RU"/>
        </w:rPr>
      </w:pPr>
      <w:r w:rsidRPr="00AA5F86">
        <w:rPr>
          <w:lang w:val="ru-RU"/>
        </w:rPr>
        <w:t>Обратите внимание, что</w:t>
      </w:r>
      <w:r>
        <w:rPr>
          <w:lang w:val="ru-RU"/>
        </w:rPr>
        <w:t xml:space="preserve"> в данном примере начало, конец, и шаг по сетке заданы таким образом, что рассматриваются только две области пространства: выше нуля по </w:t>
      </w:r>
      <w:r>
        <w:t>Z</w:t>
      </w:r>
      <w:r>
        <w:rPr>
          <w:lang w:val="ru-RU"/>
        </w:rPr>
        <w:t xml:space="preserve">, и ниже нуля. Т.е. код выведет спектр электронов внутри, и снаружи материала (если материал задан от </w:t>
      </w:r>
      <w:r>
        <w:t>Z</w:t>
      </w:r>
      <w:r w:rsidRPr="00AA5F86">
        <w:rPr>
          <w:lang w:val="ru-RU"/>
        </w:rPr>
        <w:t>=0</w:t>
      </w:r>
      <w:r>
        <w:rPr>
          <w:lang w:val="ru-RU"/>
        </w:rPr>
        <w:t>)</w:t>
      </w:r>
      <w:r w:rsidRPr="00AA5F86">
        <w:rPr>
          <w:lang w:val="ru-RU"/>
        </w:rPr>
        <w:t>.</w:t>
      </w:r>
      <w:r w:rsidR="00152808" w:rsidRPr="00152808">
        <w:rPr>
          <w:lang w:val="ru-RU"/>
        </w:rPr>
        <w:t xml:space="preserve"> </w:t>
      </w:r>
      <w:r w:rsidR="00152808">
        <w:rPr>
          <w:lang w:val="ru-RU"/>
        </w:rPr>
        <w:t>Так можно посчитать спектр вылетевших из мишени электронов.</w:t>
      </w:r>
    </w:p>
    <w:p w:rsidR="00152808" w:rsidRDefault="00152808" w:rsidP="00F87CE8">
      <w:pPr>
        <w:rPr>
          <w:i/>
          <w:lang w:val="ru-RU"/>
        </w:rPr>
      </w:pPr>
      <w:r w:rsidRPr="00152808">
        <w:rPr>
          <w:i/>
          <w:lang w:val="ru-RU"/>
        </w:rPr>
        <w:t>На данный момент спектр вдоль координаты считается только для электронов.</w:t>
      </w:r>
      <w:r>
        <w:rPr>
          <w:i/>
          <w:lang w:val="ru-RU"/>
        </w:rPr>
        <w:t xml:space="preserve"> Другие частицы пока не поддерживаются.</w:t>
      </w:r>
    </w:p>
    <w:p w:rsidR="001B4117" w:rsidRPr="005B2410" w:rsidRDefault="001B4117" w:rsidP="00F87CE8">
      <w:pPr>
        <w:rPr>
          <w:lang w:val="ru-RU"/>
        </w:rPr>
      </w:pPr>
      <w:r w:rsidRPr="005B2410">
        <w:rPr>
          <w:lang w:val="ru-RU"/>
        </w:rPr>
        <w:t xml:space="preserve">Для двумерного распределения </w:t>
      </w:r>
      <w:r w:rsidRPr="005B2410">
        <w:t>RL</w:t>
      </w:r>
      <w:r w:rsidRPr="005B2410">
        <w:rPr>
          <w:lang w:val="ru-RU"/>
        </w:rPr>
        <w:t xml:space="preserve"> сетки по </w:t>
      </w:r>
      <w:r w:rsidRPr="005B2410">
        <w:t>R</w:t>
      </w:r>
      <w:r w:rsidRPr="005B2410">
        <w:rPr>
          <w:lang w:val="ru-RU"/>
        </w:rPr>
        <w:t xml:space="preserve"> и </w:t>
      </w:r>
      <w:r w:rsidRPr="005B2410">
        <w:t>L</w:t>
      </w:r>
      <w:r w:rsidRPr="005B2410">
        <w:rPr>
          <w:lang w:val="ru-RU"/>
        </w:rPr>
        <w:t xml:space="preserve"> можно задавать независимо. Запись должна быть в формате:</w:t>
      </w:r>
    </w:p>
    <w:p w:rsidR="001B4117" w:rsidRPr="005B2410" w:rsidRDefault="001B4117" w:rsidP="001B4117">
      <w:pPr>
        <w:pStyle w:val="ListParagraph"/>
        <w:rPr>
          <w:lang w:val="ru-RU"/>
        </w:rPr>
      </w:pPr>
      <w:r w:rsidRPr="005B2410">
        <w:rPr>
          <w:lang w:val="ru-RU"/>
        </w:rPr>
        <w:t>А) Маркер вывода данных</w:t>
      </w:r>
    </w:p>
    <w:p w:rsidR="001B4117" w:rsidRPr="005B2410" w:rsidRDefault="001B4117" w:rsidP="001B4117">
      <w:pPr>
        <w:pStyle w:val="ListParagraph"/>
        <w:rPr>
          <w:lang w:val="ru-RU"/>
        </w:rPr>
      </w:pPr>
      <w:r w:rsidRPr="005B2410">
        <w:rPr>
          <w:lang w:val="ru-RU"/>
        </w:rPr>
        <w:t>Б) Тип сетки 1, или название файла с сеткой 1 вывода данных</w:t>
      </w:r>
    </w:p>
    <w:p w:rsidR="001B4117" w:rsidRPr="005B2410" w:rsidRDefault="001B4117" w:rsidP="001B4117">
      <w:pPr>
        <w:pStyle w:val="ListParagraph"/>
        <w:rPr>
          <w:lang w:val="ru-RU"/>
        </w:rPr>
      </w:pPr>
      <w:r w:rsidRPr="005B2410">
        <w:rPr>
          <w:lang w:val="ru-RU"/>
        </w:rPr>
        <w:t>В) Три числа: начало сетки 1, конец сетки 1, шаг по сетке 1</w:t>
      </w:r>
    </w:p>
    <w:p w:rsidR="001B4117" w:rsidRPr="005B2410" w:rsidRDefault="001B4117" w:rsidP="001B4117">
      <w:pPr>
        <w:pStyle w:val="ListParagraph"/>
        <w:rPr>
          <w:lang w:val="ru-RU"/>
        </w:rPr>
      </w:pPr>
      <w:r w:rsidRPr="005B2410">
        <w:rPr>
          <w:lang w:val="ru-RU"/>
        </w:rPr>
        <w:t>Г) Тип сетки 2, или название файла с сеткой 2 вывода данных</w:t>
      </w:r>
    </w:p>
    <w:p w:rsidR="001B4117" w:rsidRPr="005B2410" w:rsidRDefault="001B4117" w:rsidP="001B4117">
      <w:pPr>
        <w:pStyle w:val="ListParagraph"/>
        <w:rPr>
          <w:lang w:val="ru-RU"/>
        </w:rPr>
      </w:pPr>
      <w:r w:rsidRPr="005B2410">
        <w:rPr>
          <w:lang w:val="ru-RU"/>
        </w:rPr>
        <w:t>Д) Три числа: начало сетки 2, конец сетки 2, шаг по сетке 2</w:t>
      </w:r>
    </w:p>
    <w:p w:rsidR="001B4117" w:rsidRPr="005B2410" w:rsidRDefault="001B4117" w:rsidP="001B4117">
      <w:pPr>
        <w:spacing w:after="0"/>
        <w:rPr>
          <w:lang w:val="ru-RU"/>
        </w:rPr>
      </w:pPr>
      <w:r w:rsidRPr="005B2410">
        <w:rPr>
          <w:lang w:val="ru-RU"/>
        </w:rPr>
        <w:t>При этом первая сетка будет по радиусу (</w:t>
      </w:r>
      <w:r w:rsidRPr="005B2410">
        <w:t>R</w:t>
      </w:r>
      <w:r w:rsidRPr="005B2410">
        <w:rPr>
          <w:lang w:val="ru-RU"/>
        </w:rPr>
        <w:t>), а вторая по глубине (</w:t>
      </w:r>
      <w:r w:rsidRPr="005B2410">
        <w:t>L</w:t>
      </w:r>
      <w:r w:rsidRPr="005B2410">
        <w:rPr>
          <w:lang w:val="ru-RU"/>
        </w:rPr>
        <w:t>).</w:t>
      </w:r>
    </w:p>
    <w:p w:rsidR="001B4117" w:rsidRPr="005B2410" w:rsidRDefault="001B4117" w:rsidP="001B4117">
      <w:pPr>
        <w:spacing w:after="0"/>
        <w:rPr>
          <w:i/>
          <w:lang w:val="ru-RU"/>
        </w:rPr>
      </w:pPr>
      <w:r w:rsidRPr="005B2410">
        <w:rPr>
          <w:i/>
          <w:lang w:val="ru-RU"/>
        </w:rPr>
        <w:t xml:space="preserve">В настоящий момент реализован только один вариант, когда ось цилиндра направлена вдоль оси координат </w:t>
      </w:r>
      <w:r w:rsidRPr="005B2410">
        <w:rPr>
          <w:i/>
        </w:rPr>
        <w:t>Z</w:t>
      </w:r>
      <w:r w:rsidRPr="005B2410">
        <w:rPr>
          <w:i/>
          <w:lang w:val="ru-RU"/>
        </w:rPr>
        <w:t>.</w:t>
      </w:r>
    </w:p>
    <w:p w:rsidR="001B4117" w:rsidRPr="001B4117" w:rsidRDefault="001B4117" w:rsidP="001B4117">
      <w:pPr>
        <w:spacing w:after="0"/>
        <w:rPr>
          <w:color w:val="FF0000"/>
          <w:lang w:val="ru-RU"/>
        </w:rPr>
      </w:pPr>
    </w:p>
    <w:p w:rsidR="00AA5F86" w:rsidRPr="001B4117" w:rsidRDefault="001D4323" w:rsidP="00AA5F86">
      <w:pPr>
        <w:rPr>
          <w:lang w:val="ru-RU"/>
        </w:rPr>
      </w:pPr>
      <w:r w:rsidRPr="007D51FF">
        <w:rPr>
          <w:lang w:val="ru-RU"/>
        </w:rPr>
        <w:t>Пример</w:t>
      </w:r>
      <w:r w:rsidRPr="001B4117">
        <w:rPr>
          <w:lang w:val="ru-RU"/>
        </w:rPr>
        <w:t xml:space="preserve"> </w:t>
      </w:r>
      <w:r w:rsidRPr="007D51FF">
        <w:rPr>
          <w:lang w:val="ru-RU"/>
        </w:rPr>
        <w:t>файла</w:t>
      </w:r>
      <w:r w:rsidRPr="001B4117">
        <w:rPr>
          <w:lang w:val="ru-RU"/>
        </w:rPr>
        <w:t xml:space="preserve"> </w:t>
      </w:r>
      <w:r w:rsidRPr="007D51FF">
        <w:rPr>
          <w:lang w:val="ru-RU"/>
        </w:rPr>
        <w:t>см</w:t>
      </w:r>
      <w:r w:rsidRPr="001B4117">
        <w:rPr>
          <w:lang w:val="ru-RU"/>
        </w:rPr>
        <w:t xml:space="preserve">. </w:t>
      </w:r>
      <w:r w:rsidRPr="007D51FF">
        <w:rPr>
          <w:lang w:val="ru-RU"/>
        </w:rPr>
        <w:t>на</w:t>
      </w:r>
      <w:r w:rsidRPr="001B4117">
        <w:rPr>
          <w:lang w:val="ru-RU"/>
        </w:rPr>
        <w:t xml:space="preserve"> </w:t>
      </w:r>
      <w:r w:rsidR="0092456B">
        <w:fldChar w:fldCharType="begin"/>
      </w:r>
      <w:r w:rsidR="0092456B" w:rsidRPr="001B4117">
        <w:rPr>
          <w:lang w:val="ru-RU"/>
        </w:rPr>
        <w:instrText xml:space="preserve"> </w:instrText>
      </w:r>
      <w:r w:rsidR="0092456B">
        <w:instrText>REF</w:instrText>
      </w:r>
      <w:r w:rsidR="0092456B" w:rsidRPr="001B4117">
        <w:rPr>
          <w:lang w:val="ru-RU"/>
        </w:rPr>
        <w:instrText xml:space="preserve"> _</w:instrText>
      </w:r>
      <w:r w:rsidR="0092456B">
        <w:instrText>Ref</w:instrText>
      </w:r>
      <w:r w:rsidR="0092456B" w:rsidRPr="001B4117">
        <w:rPr>
          <w:lang w:val="ru-RU"/>
        </w:rPr>
        <w:instrText>523073450 \</w:instrText>
      </w:r>
      <w:r w:rsidR="0092456B">
        <w:instrText>h</w:instrText>
      </w:r>
      <w:r w:rsidR="0092456B" w:rsidRPr="001B4117">
        <w:rPr>
          <w:lang w:val="ru-RU"/>
        </w:rPr>
        <w:instrText xml:space="preserve">  \* </w:instrText>
      </w:r>
      <w:r w:rsidR="0092456B">
        <w:instrText>MERGEFORMAT</w:instrText>
      </w:r>
      <w:r w:rsidR="0092456B" w:rsidRPr="001B4117">
        <w:rPr>
          <w:lang w:val="ru-RU"/>
        </w:rPr>
        <w:instrText xml:space="preserve"> </w:instrText>
      </w:r>
      <w:r w:rsidR="0092456B">
        <w:fldChar w:fldCharType="separate"/>
      </w:r>
      <w:r w:rsidR="008E0E0C">
        <w:t>Figure</w:t>
      </w:r>
      <w:r w:rsidR="008E0E0C" w:rsidRPr="008E0E0C">
        <w:rPr>
          <w:lang w:val="ru-RU"/>
        </w:rPr>
        <w:t xml:space="preserve"> 6</w:t>
      </w:r>
      <w:r w:rsidR="0092456B">
        <w:fldChar w:fldCharType="end"/>
      </w:r>
      <w:r w:rsidRPr="001B4117">
        <w:rPr>
          <w:lang w:val="ru-RU"/>
        </w:rPr>
        <w:t>.</w:t>
      </w:r>
    </w:p>
    <w:p w:rsidR="00FE37F1" w:rsidRPr="00FE37F1" w:rsidRDefault="00FE37F1" w:rsidP="00F87CE8">
      <w:pPr>
        <w:rPr>
          <w:lang w:val="ru-RU"/>
        </w:rPr>
      </w:pPr>
      <w:r>
        <w:rPr>
          <w:lang w:val="ru-RU"/>
        </w:rPr>
        <w:t xml:space="preserve">Если при считывании файлов происходит какая-то ошибка, неверный формат и т.п., программа должна об этом сообщить в файле </w:t>
      </w:r>
      <w:r w:rsidRPr="00FE37F1">
        <w:rPr>
          <w:color w:val="1F497D" w:themeColor="text2"/>
        </w:rPr>
        <w:t>Error</w:t>
      </w:r>
      <w:r w:rsidRPr="00FE37F1">
        <w:rPr>
          <w:color w:val="1F497D" w:themeColor="text2"/>
          <w:lang w:val="ru-RU"/>
        </w:rPr>
        <w:t>_</w:t>
      </w:r>
      <w:r w:rsidRPr="00FE37F1">
        <w:rPr>
          <w:color w:val="1F497D" w:themeColor="text2"/>
        </w:rPr>
        <w:t>log</w:t>
      </w:r>
      <w:r w:rsidRPr="00FE37F1">
        <w:rPr>
          <w:color w:val="1F497D" w:themeColor="text2"/>
          <w:lang w:val="ru-RU"/>
        </w:rPr>
        <w:t>.</w:t>
      </w:r>
      <w:r w:rsidRPr="00FE37F1">
        <w:rPr>
          <w:color w:val="1F497D" w:themeColor="text2"/>
        </w:rPr>
        <w:t>txt</w:t>
      </w:r>
    </w:p>
    <w:p w:rsidR="00125CEF" w:rsidRPr="0023575C" w:rsidRDefault="00125CEF" w:rsidP="00F87CE8">
      <w:pPr>
        <w:rPr>
          <w:lang w:val="ru-RU"/>
        </w:rPr>
      </w:pPr>
    </w:p>
    <w:p w:rsidR="005058A2" w:rsidRPr="00CB3AA2" w:rsidRDefault="005058A2" w:rsidP="00C831AC">
      <w:pPr>
        <w:pStyle w:val="Heading1"/>
        <w:numPr>
          <w:ilvl w:val="0"/>
          <w:numId w:val="12"/>
        </w:numPr>
        <w:rPr>
          <w:lang w:val="ru-RU"/>
        </w:rPr>
      </w:pPr>
      <w:bookmarkStart w:id="48" w:name="_Toc93747230"/>
      <w:r w:rsidRPr="00CB3AA2">
        <w:rPr>
          <w:lang w:val="ru-RU"/>
        </w:rPr>
        <w:t>Общение с программой налету ч</w:t>
      </w:r>
      <w:r w:rsidR="008B10AF">
        <w:rPr>
          <w:lang w:val="ru-RU"/>
        </w:rPr>
        <w:t>е</w:t>
      </w:r>
      <w:r w:rsidRPr="00CB3AA2">
        <w:rPr>
          <w:lang w:val="ru-RU"/>
        </w:rPr>
        <w:t xml:space="preserve">рез файл </w:t>
      </w:r>
      <w:r w:rsidR="005E4D02">
        <w:t>Co</w:t>
      </w:r>
      <w:r w:rsidRPr="00CB3AA2">
        <w:t>munication</w:t>
      </w:r>
      <w:r w:rsidRPr="00CB3AA2">
        <w:rPr>
          <w:lang w:val="ru-RU"/>
        </w:rPr>
        <w:t>.</w:t>
      </w:r>
      <w:r w:rsidRPr="00CB3AA2">
        <w:t>txt</w:t>
      </w:r>
      <w:bookmarkEnd w:id="48"/>
      <w:r w:rsidRPr="00CB3AA2">
        <w:rPr>
          <w:lang w:val="ru-RU"/>
        </w:rPr>
        <w:t xml:space="preserve"> </w:t>
      </w:r>
    </w:p>
    <w:p w:rsidR="008A2DAC" w:rsidRPr="008A2DAC" w:rsidRDefault="005058A2" w:rsidP="00F87CE8">
      <w:pPr>
        <w:rPr>
          <w:lang w:val="ru-RU"/>
        </w:rPr>
      </w:pPr>
      <w:r w:rsidRPr="005058A2">
        <w:rPr>
          <w:lang w:val="ru-RU"/>
        </w:rPr>
        <w:t>Некоторые параметры программы можно поменять прямо налету во время расчета, т.е. не обязательно останавливать расчет и перезапускать заново</w:t>
      </w:r>
      <w:r w:rsidR="00240CCE">
        <w:rPr>
          <w:lang w:val="ru-RU"/>
        </w:rPr>
        <w:t>:</w:t>
      </w:r>
      <w:r w:rsidRPr="005058A2">
        <w:rPr>
          <w:lang w:val="ru-RU"/>
        </w:rPr>
        <w:t xml:space="preserve"> полное время расчета, шаг по времени</w:t>
      </w:r>
      <w:r w:rsidR="008A2DAC">
        <w:rPr>
          <w:lang w:val="ru-RU"/>
        </w:rPr>
        <w:t xml:space="preserve">, частоту вывода данных, кол-во нитей </w:t>
      </w:r>
      <w:r w:rsidR="008A2DAC">
        <w:t>OpenMP</w:t>
      </w:r>
      <w:r w:rsidR="008A2DAC" w:rsidRPr="008A2DAC">
        <w:rPr>
          <w:lang w:val="ru-RU"/>
        </w:rPr>
        <w:t>.</w:t>
      </w:r>
    </w:p>
    <w:p w:rsidR="005058A2" w:rsidRPr="00240CCE" w:rsidRDefault="008A2DAC" w:rsidP="00F87CE8">
      <w:pPr>
        <w:rPr>
          <w:lang w:val="ru-RU"/>
        </w:rPr>
      </w:pPr>
      <w:r>
        <w:rPr>
          <w:lang w:val="ru-RU"/>
        </w:rPr>
        <w:t xml:space="preserve"> </w:t>
      </w:r>
      <w:r w:rsidR="005058A2">
        <w:rPr>
          <w:lang w:val="ru-RU"/>
        </w:rPr>
        <w:t>Для этого в папке с выходными данными</w:t>
      </w:r>
      <w:r w:rsidR="00240CCE">
        <w:rPr>
          <w:lang w:val="ru-RU"/>
        </w:rPr>
        <w:t xml:space="preserve"> </w:t>
      </w:r>
      <w:r w:rsidR="00240CCE" w:rsidRPr="00240CCE">
        <w:rPr>
          <w:color w:val="1F497D" w:themeColor="text2"/>
          <w:lang w:val="ru-RU"/>
        </w:rPr>
        <w:t>OUTPUT_...</w:t>
      </w:r>
      <w:r w:rsidR="005058A2">
        <w:rPr>
          <w:lang w:val="ru-RU"/>
        </w:rPr>
        <w:t xml:space="preserve"> </w:t>
      </w:r>
      <w:r w:rsidR="00240CCE" w:rsidRPr="00240CCE">
        <w:rPr>
          <w:lang w:val="ru-RU"/>
        </w:rPr>
        <w:t xml:space="preserve">(описана </w:t>
      </w:r>
      <w:r w:rsidR="005E4D02">
        <w:rPr>
          <w:lang w:val="ru-RU"/>
        </w:rPr>
        <w:t>ниже</w:t>
      </w:r>
      <w:r w:rsidR="00240CCE" w:rsidRPr="00240CCE">
        <w:rPr>
          <w:lang w:val="ru-RU"/>
        </w:rPr>
        <w:t xml:space="preserve">) </w:t>
      </w:r>
      <w:r w:rsidR="005058A2">
        <w:rPr>
          <w:lang w:val="ru-RU"/>
        </w:rPr>
        <w:t xml:space="preserve">для текущего расчета (см. ниже) создаётся файл </w:t>
      </w:r>
      <w:r w:rsidRPr="00240CCE">
        <w:rPr>
          <w:color w:val="1F497D" w:themeColor="text2"/>
        </w:rPr>
        <w:t>Com</w:t>
      </w:r>
      <w:r w:rsidR="005058A2" w:rsidRPr="00240CCE">
        <w:rPr>
          <w:color w:val="1F497D" w:themeColor="text2"/>
        </w:rPr>
        <w:t>unication</w:t>
      </w:r>
      <w:r w:rsidR="005058A2" w:rsidRPr="00240CCE">
        <w:rPr>
          <w:color w:val="1F497D" w:themeColor="text2"/>
          <w:lang w:val="ru-RU"/>
        </w:rPr>
        <w:t>.</w:t>
      </w:r>
      <w:r w:rsidR="005058A2" w:rsidRPr="00240CCE">
        <w:rPr>
          <w:color w:val="1F497D" w:themeColor="text2"/>
        </w:rPr>
        <w:t>txt</w:t>
      </w:r>
      <w:r w:rsidR="005058A2">
        <w:rPr>
          <w:lang w:val="ru-RU"/>
        </w:rPr>
        <w:t xml:space="preserve">, который </w:t>
      </w:r>
      <w:r w:rsidR="005058A2">
        <w:t>TREKIS</w:t>
      </w:r>
      <w:r w:rsidR="005058A2" w:rsidRPr="005058A2">
        <w:rPr>
          <w:lang w:val="ru-RU"/>
        </w:rPr>
        <w:t xml:space="preserve"> </w:t>
      </w:r>
      <w:r w:rsidR="005058A2">
        <w:rPr>
          <w:lang w:val="ru-RU"/>
        </w:rPr>
        <w:t>просматривае</w:t>
      </w:r>
      <w:r w:rsidR="00BF7BE2">
        <w:rPr>
          <w:lang w:val="ru-RU"/>
        </w:rPr>
        <w:t>т на предмет изменений на каждом</w:t>
      </w:r>
      <w:r w:rsidR="005058A2">
        <w:rPr>
          <w:lang w:val="ru-RU"/>
        </w:rPr>
        <w:t xml:space="preserve"> шаге вывода данных. Если пользователь вписал в этот файл специальную команду из списка</w:t>
      </w:r>
      <w:r w:rsidR="00AB57BF">
        <w:rPr>
          <w:lang w:val="ru-RU"/>
        </w:rPr>
        <w:t xml:space="preserve"> ниже</w:t>
      </w:r>
      <w:r w:rsidR="005058A2">
        <w:rPr>
          <w:lang w:val="ru-RU"/>
        </w:rPr>
        <w:t xml:space="preserve">, </w:t>
      </w:r>
      <w:r w:rsidR="005058A2">
        <w:t>TREKIS</w:t>
      </w:r>
      <w:r w:rsidR="00240CCE">
        <w:rPr>
          <w:lang w:val="ru-RU"/>
        </w:rPr>
        <w:t xml:space="preserve"> ей последует.</w:t>
      </w:r>
    </w:p>
    <w:p w:rsidR="005058A2" w:rsidRDefault="005058A2" w:rsidP="00F87CE8">
      <w:pPr>
        <w:rPr>
          <w:lang w:val="ru-RU"/>
        </w:rPr>
      </w:pPr>
      <w:r>
        <w:rPr>
          <w:lang w:val="ru-RU"/>
        </w:rPr>
        <w:t>Набор доступных команд и их формат:</w:t>
      </w:r>
    </w:p>
    <w:tbl>
      <w:tblPr>
        <w:tblStyle w:val="TableGrid"/>
        <w:tblW w:w="0" w:type="auto"/>
        <w:tblLook w:val="04A0" w:firstRow="1" w:lastRow="0" w:firstColumn="1" w:lastColumn="0" w:noHBand="0" w:noVBand="1"/>
      </w:tblPr>
      <w:tblGrid>
        <w:gridCol w:w="1838"/>
        <w:gridCol w:w="8358"/>
      </w:tblGrid>
      <w:tr w:rsidR="005546C9" w:rsidRPr="009613FF" w:rsidTr="005546C9">
        <w:tc>
          <w:tcPr>
            <w:tcW w:w="1838" w:type="dxa"/>
          </w:tcPr>
          <w:p w:rsidR="005546C9" w:rsidRDefault="005546C9" w:rsidP="00F87CE8">
            <w:pPr>
              <w:ind w:firstLine="0"/>
              <w:rPr>
                <w:lang w:val="ru-RU"/>
              </w:rPr>
            </w:pPr>
            <w:r>
              <w:t>time</w:t>
            </w:r>
            <w:r w:rsidRPr="005058A2">
              <w:rPr>
                <w:lang w:val="ru-RU"/>
              </w:rPr>
              <w:t xml:space="preserve"> [</w:t>
            </w:r>
            <w:r>
              <w:t>x</w:t>
            </w:r>
            <w:r w:rsidRPr="005058A2">
              <w:rPr>
                <w:lang w:val="ru-RU"/>
              </w:rPr>
              <w:t>]</w:t>
            </w:r>
          </w:p>
        </w:tc>
        <w:tc>
          <w:tcPr>
            <w:tcW w:w="8358" w:type="dxa"/>
          </w:tcPr>
          <w:p w:rsidR="005546C9" w:rsidRDefault="005546C9" w:rsidP="00F87CE8">
            <w:pPr>
              <w:ind w:firstLine="0"/>
              <w:rPr>
                <w:lang w:val="ru-RU"/>
              </w:rPr>
            </w:pPr>
            <w:r w:rsidRPr="005058A2">
              <w:rPr>
                <w:lang w:val="ru-RU"/>
              </w:rPr>
              <w:t xml:space="preserve">позволяет </w:t>
            </w:r>
            <w:r>
              <w:rPr>
                <w:lang w:val="ru-RU"/>
              </w:rPr>
              <w:t>задать полное время расчет, в фс. Например, «</w:t>
            </w:r>
            <w:r>
              <w:t>time</w:t>
            </w:r>
            <w:r w:rsidRPr="005058A2">
              <w:rPr>
                <w:lang w:val="ru-RU"/>
              </w:rPr>
              <w:t xml:space="preserve"> 1000.0</w:t>
            </w:r>
            <w:r>
              <w:rPr>
                <w:lang w:val="ru-RU"/>
              </w:rPr>
              <w:t>»</w:t>
            </w:r>
            <w:r w:rsidRPr="005058A2">
              <w:rPr>
                <w:lang w:val="ru-RU"/>
              </w:rPr>
              <w:t xml:space="preserve"> укажет, что программа должна выполняться</w:t>
            </w:r>
            <w:r>
              <w:rPr>
                <w:lang w:val="ru-RU"/>
              </w:rPr>
              <w:t xml:space="preserve"> до 1000 фс, независимо от того, что изначально было указано во входном файле</w:t>
            </w:r>
          </w:p>
        </w:tc>
      </w:tr>
      <w:tr w:rsidR="005546C9" w:rsidRPr="009613FF" w:rsidTr="005546C9">
        <w:tc>
          <w:tcPr>
            <w:tcW w:w="1838" w:type="dxa"/>
          </w:tcPr>
          <w:p w:rsidR="005546C9" w:rsidRDefault="005546C9" w:rsidP="00F87CE8">
            <w:pPr>
              <w:ind w:firstLine="0"/>
              <w:rPr>
                <w:lang w:val="ru-RU"/>
              </w:rPr>
            </w:pPr>
            <w:r>
              <w:t>dt</w:t>
            </w:r>
            <w:r w:rsidRPr="005058A2">
              <w:rPr>
                <w:lang w:val="ru-RU"/>
              </w:rPr>
              <w:t xml:space="preserve"> [</w:t>
            </w:r>
            <w:r>
              <w:t>x</w:t>
            </w:r>
            <w:r w:rsidRPr="005058A2">
              <w:rPr>
                <w:lang w:val="ru-RU"/>
              </w:rPr>
              <w:t>]</w:t>
            </w:r>
          </w:p>
        </w:tc>
        <w:tc>
          <w:tcPr>
            <w:tcW w:w="8358" w:type="dxa"/>
          </w:tcPr>
          <w:p w:rsidR="005546C9" w:rsidRPr="00FA5356" w:rsidRDefault="005546C9" w:rsidP="00F87CE8">
            <w:pPr>
              <w:ind w:firstLine="0"/>
              <w:rPr>
                <w:lang w:val="ru-RU"/>
              </w:rPr>
            </w:pPr>
            <w:r w:rsidRPr="005058A2">
              <w:rPr>
                <w:lang w:val="ru-RU"/>
              </w:rPr>
              <w:t xml:space="preserve">шаг </w:t>
            </w:r>
            <w:r>
              <w:rPr>
                <w:lang w:val="ru-RU"/>
              </w:rPr>
              <w:t>по времени, в фс</w:t>
            </w:r>
          </w:p>
        </w:tc>
      </w:tr>
      <w:tr w:rsidR="005546C9" w:rsidRPr="009613FF" w:rsidTr="005546C9">
        <w:tc>
          <w:tcPr>
            <w:tcW w:w="1838" w:type="dxa"/>
          </w:tcPr>
          <w:p w:rsidR="005546C9" w:rsidRDefault="005546C9" w:rsidP="00F87CE8">
            <w:pPr>
              <w:ind w:firstLine="0"/>
              <w:rPr>
                <w:lang w:val="ru-RU"/>
              </w:rPr>
            </w:pPr>
            <w:r w:rsidRPr="008A2DAC">
              <w:t>Save</w:t>
            </w:r>
            <w:r w:rsidRPr="008A2DAC">
              <w:rPr>
                <w:lang w:val="ru-RU"/>
              </w:rPr>
              <w:t>_</w:t>
            </w:r>
            <w:r w:rsidRPr="008A2DAC">
              <w:t>dt</w:t>
            </w:r>
            <w:r w:rsidRPr="008A2DAC">
              <w:rPr>
                <w:lang w:val="ru-RU"/>
              </w:rPr>
              <w:t xml:space="preserve"> </w:t>
            </w:r>
            <w:r w:rsidRPr="005058A2">
              <w:rPr>
                <w:lang w:val="ru-RU"/>
              </w:rPr>
              <w:t>[</w:t>
            </w:r>
            <w:r>
              <w:t>x</w:t>
            </w:r>
            <w:r w:rsidRPr="005058A2">
              <w:rPr>
                <w:lang w:val="ru-RU"/>
              </w:rPr>
              <w:t>]</w:t>
            </w:r>
          </w:p>
        </w:tc>
        <w:tc>
          <w:tcPr>
            <w:tcW w:w="8358" w:type="dxa"/>
          </w:tcPr>
          <w:p w:rsidR="005546C9" w:rsidRDefault="005546C9" w:rsidP="00F87CE8">
            <w:pPr>
              <w:ind w:firstLine="0"/>
              <w:rPr>
                <w:lang w:val="ru-RU"/>
              </w:rPr>
            </w:pPr>
            <w:r w:rsidRPr="005058A2">
              <w:rPr>
                <w:lang w:val="ru-RU"/>
              </w:rPr>
              <w:t>шаг,</w:t>
            </w:r>
            <w:r>
              <w:rPr>
                <w:lang w:val="ru-RU"/>
              </w:rPr>
              <w:t xml:space="preserve"> с какой частотой выводятся данные в файлы, в фс</w:t>
            </w:r>
          </w:p>
        </w:tc>
      </w:tr>
      <w:tr w:rsidR="005546C9" w:rsidRPr="009613FF" w:rsidTr="005546C9">
        <w:tc>
          <w:tcPr>
            <w:tcW w:w="1838" w:type="dxa"/>
          </w:tcPr>
          <w:p w:rsidR="005546C9" w:rsidRDefault="005546C9" w:rsidP="00F87CE8">
            <w:pPr>
              <w:ind w:firstLine="0"/>
              <w:rPr>
                <w:lang w:val="ru-RU"/>
              </w:rPr>
            </w:pPr>
            <w:r w:rsidRPr="008A2DAC">
              <w:rPr>
                <w:lang w:val="ru-RU"/>
              </w:rPr>
              <w:t xml:space="preserve">OMP </w:t>
            </w:r>
            <w:r w:rsidRPr="005058A2">
              <w:rPr>
                <w:lang w:val="ru-RU"/>
              </w:rPr>
              <w:t>[</w:t>
            </w:r>
            <w:r>
              <w:t>x</w:t>
            </w:r>
            <w:r w:rsidRPr="005058A2">
              <w:rPr>
                <w:lang w:val="ru-RU"/>
              </w:rPr>
              <w:t>]</w:t>
            </w:r>
          </w:p>
        </w:tc>
        <w:tc>
          <w:tcPr>
            <w:tcW w:w="8358" w:type="dxa"/>
          </w:tcPr>
          <w:p w:rsidR="005546C9" w:rsidRDefault="005546C9" w:rsidP="005546C9">
            <w:pPr>
              <w:ind w:firstLine="0"/>
              <w:rPr>
                <w:lang w:val="ru-RU"/>
              </w:rPr>
            </w:pPr>
            <w:r w:rsidRPr="008A2DAC">
              <w:rPr>
                <w:lang w:val="ru-RU"/>
              </w:rPr>
              <w:t>количество нитей</w:t>
            </w:r>
            <w:r>
              <w:rPr>
                <w:lang w:val="ru-RU"/>
              </w:rPr>
              <w:t xml:space="preserve"> в </w:t>
            </w:r>
            <w:r>
              <w:t>OpenMP</w:t>
            </w:r>
            <w:r w:rsidRPr="008A2DAC">
              <w:rPr>
                <w:lang w:val="ru-RU"/>
              </w:rPr>
              <w:t xml:space="preserve"> (</w:t>
            </w:r>
            <w:r>
              <w:t>integer</w:t>
            </w:r>
            <w:r w:rsidRPr="008A2DAC">
              <w:rPr>
                <w:lang w:val="ru-RU"/>
              </w:rPr>
              <w:t>)</w:t>
            </w:r>
          </w:p>
        </w:tc>
      </w:tr>
    </w:tbl>
    <w:p w:rsidR="00F70473" w:rsidRPr="00CB3AA2" w:rsidRDefault="00F70473" w:rsidP="00C831AC">
      <w:pPr>
        <w:pStyle w:val="Heading1"/>
        <w:numPr>
          <w:ilvl w:val="0"/>
          <w:numId w:val="12"/>
        </w:numPr>
      </w:pPr>
      <w:bookmarkStart w:id="49" w:name="_Toc93747231"/>
      <w:r w:rsidRPr="00CB3AA2">
        <w:t>Выходные данные</w:t>
      </w:r>
      <w:r w:rsidR="00CB3AA2">
        <w:t>: OUTPUT</w:t>
      </w:r>
      <w:bookmarkEnd w:id="49"/>
    </w:p>
    <w:p w:rsidR="001D4323" w:rsidRDefault="00F70473" w:rsidP="00F87CE8">
      <w:pPr>
        <w:rPr>
          <w:lang w:val="ru-RU"/>
        </w:rPr>
      </w:pPr>
      <w:r w:rsidRPr="00F70473">
        <w:rPr>
          <w:lang w:val="ru-RU"/>
        </w:rPr>
        <w:t xml:space="preserve">Папка с выходными данными называется </w:t>
      </w:r>
    </w:p>
    <w:p w:rsidR="00F70473" w:rsidRPr="00A03F72" w:rsidRDefault="00F70473" w:rsidP="00F87CE8">
      <w:pPr>
        <w:rPr>
          <w:color w:val="1F497D" w:themeColor="text2"/>
        </w:rPr>
      </w:pPr>
      <w:r w:rsidRPr="00A03F72">
        <w:rPr>
          <w:color w:val="1F497D" w:themeColor="text2"/>
        </w:rPr>
        <w:t>OUTPUT</w:t>
      </w:r>
      <w:proofErr w:type="gramStart"/>
      <w:r w:rsidRPr="00A03F72">
        <w:rPr>
          <w:color w:val="1F497D" w:themeColor="text2"/>
        </w:rPr>
        <w:t>_[</w:t>
      </w:r>
      <w:proofErr w:type="gramEnd"/>
      <w:r w:rsidRPr="00A03F72">
        <w:rPr>
          <w:color w:val="1F497D" w:themeColor="text2"/>
        </w:rPr>
        <w:t>target]_[particle]_[energy]_[number of bunches]</w:t>
      </w:r>
    </w:p>
    <w:p w:rsidR="00F70473" w:rsidRPr="00F70473" w:rsidRDefault="00F70473" w:rsidP="00F87CE8">
      <w:pPr>
        <w:rPr>
          <w:lang w:val="ru-RU"/>
        </w:rPr>
      </w:pPr>
      <w:r>
        <w:rPr>
          <w:lang w:val="ru-RU"/>
        </w:rPr>
        <w:t xml:space="preserve">Где </w:t>
      </w:r>
      <w:r w:rsidRPr="00F70473">
        <w:rPr>
          <w:lang w:val="ru-RU"/>
        </w:rPr>
        <w:t>[</w:t>
      </w:r>
      <w:r w:rsidRPr="00F70473">
        <w:rPr>
          <w:i/>
        </w:rPr>
        <w:t>target</w:t>
      </w:r>
      <w:r w:rsidRPr="00F70473">
        <w:rPr>
          <w:lang w:val="ru-RU"/>
        </w:rPr>
        <w:t xml:space="preserve">] – название </w:t>
      </w:r>
      <w:r w:rsidR="002C03AF">
        <w:rPr>
          <w:lang w:val="ru-RU"/>
        </w:rPr>
        <w:t>всей мишени, указанное во вх</w:t>
      </w:r>
      <w:r>
        <w:rPr>
          <w:lang w:val="ru-RU"/>
        </w:rPr>
        <w:t xml:space="preserve">одном файле </w:t>
      </w:r>
      <w:r>
        <w:t>INPUT</w:t>
      </w:r>
      <w:r w:rsidRPr="00F70473">
        <w:rPr>
          <w:lang w:val="ru-RU"/>
        </w:rPr>
        <w:t>_</w:t>
      </w:r>
      <w:r>
        <w:t>DATA</w:t>
      </w:r>
      <w:r w:rsidRPr="00F70473">
        <w:rPr>
          <w:lang w:val="ru-RU"/>
        </w:rPr>
        <w:t>.</w:t>
      </w:r>
      <w:r>
        <w:t>txt</w:t>
      </w:r>
    </w:p>
    <w:p w:rsidR="00F70473" w:rsidRDefault="00F70473" w:rsidP="00F87CE8">
      <w:pPr>
        <w:rPr>
          <w:lang w:val="ru-RU"/>
        </w:rPr>
      </w:pPr>
      <w:r w:rsidRPr="00F70473">
        <w:rPr>
          <w:lang w:val="ru-RU"/>
        </w:rPr>
        <w:t>[</w:t>
      </w:r>
      <w:r w:rsidRPr="00F70473">
        <w:rPr>
          <w:i/>
        </w:rPr>
        <w:t>particle</w:t>
      </w:r>
      <w:r w:rsidRPr="00F70473">
        <w:rPr>
          <w:lang w:val="ru-RU"/>
        </w:rPr>
        <w:t xml:space="preserve">] – название </w:t>
      </w:r>
      <w:r w:rsidRPr="00F70473">
        <w:rPr>
          <w:u w:val="single"/>
          <w:lang w:val="ru-RU"/>
        </w:rPr>
        <w:t>первой</w:t>
      </w:r>
      <w:r>
        <w:rPr>
          <w:lang w:val="ru-RU"/>
        </w:rPr>
        <w:t xml:space="preserve"> налетающей частицы, если их несколько</w:t>
      </w:r>
    </w:p>
    <w:p w:rsidR="00F70473" w:rsidRPr="00F70473" w:rsidRDefault="00F70473" w:rsidP="00F87CE8">
      <w:pPr>
        <w:rPr>
          <w:lang w:val="ru-RU"/>
        </w:rPr>
      </w:pPr>
      <w:r w:rsidRPr="00F70473">
        <w:rPr>
          <w:lang w:val="ru-RU"/>
        </w:rPr>
        <w:t>[</w:t>
      </w:r>
      <w:r w:rsidRPr="00F70473">
        <w:rPr>
          <w:i/>
        </w:rPr>
        <w:t>energy</w:t>
      </w:r>
      <w:r w:rsidRPr="00F70473">
        <w:rPr>
          <w:lang w:val="ru-RU"/>
        </w:rPr>
        <w:t xml:space="preserve">] – энергия </w:t>
      </w:r>
      <w:r w:rsidR="00B346F8">
        <w:rPr>
          <w:lang w:val="ru-RU"/>
        </w:rPr>
        <w:t xml:space="preserve">первой </w:t>
      </w:r>
      <w:r>
        <w:rPr>
          <w:lang w:val="ru-RU"/>
        </w:rPr>
        <w:t xml:space="preserve">налетающей частицы в </w:t>
      </w:r>
      <w:r>
        <w:t>eV</w:t>
      </w:r>
    </w:p>
    <w:p w:rsidR="00F70473" w:rsidRPr="00B346F8" w:rsidRDefault="00F70473" w:rsidP="00F87CE8">
      <w:pPr>
        <w:rPr>
          <w:lang w:val="ru-RU"/>
        </w:rPr>
      </w:pPr>
      <w:r w:rsidRPr="00F70473">
        <w:rPr>
          <w:lang w:val="ru-RU"/>
        </w:rPr>
        <w:t>[</w:t>
      </w:r>
      <w:r w:rsidRPr="00F70473">
        <w:rPr>
          <w:i/>
        </w:rPr>
        <w:t>number</w:t>
      </w:r>
      <w:r w:rsidRPr="00F70473">
        <w:rPr>
          <w:i/>
          <w:lang w:val="ru-RU"/>
        </w:rPr>
        <w:t xml:space="preserve"> </w:t>
      </w:r>
      <w:r w:rsidRPr="00F70473">
        <w:rPr>
          <w:i/>
        </w:rPr>
        <w:t>of</w:t>
      </w:r>
      <w:r w:rsidRPr="00F70473">
        <w:rPr>
          <w:i/>
          <w:lang w:val="ru-RU"/>
        </w:rPr>
        <w:t xml:space="preserve"> </w:t>
      </w:r>
      <w:r w:rsidRPr="00F70473">
        <w:rPr>
          <w:i/>
        </w:rPr>
        <w:t>bunches</w:t>
      </w:r>
      <w:r w:rsidRPr="00F70473">
        <w:rPr>
          <w:lang w:val="ru-RU"/>
        </w:rPr>
        <w:t>] – количес</w:t>
      </w:r>
      <w:r>
        <w:rPr>
          <w:lang w:val="ru-RU"/>
        </w:rPr>
        <w:t>тв</w:t>
      </w:r>
      <w:r w:rsidRPr="00F70473">
        <w:rPr>
          <w:lang w:val="ru-RU"/>
        </w:rPr>
        <w:t xml:space="preserve">о </w:t>
      </w:r>
      <w:r>
        <w:rPr>
          <w:lang w:val="ru-RU"/>
        </w:rPr>
        <w:t>налетающих частиц</w:t>
      </w:r>
      <w:r w:rsidR="00B346F8">
        <w:rPr>
          <w:lang w:val="ru-RU"/>
        </w:rPr>
        <w:t xml:space="preserve"> </w:t>
      </w:r>
      <w:r w:rsidR="00B346F8" w:rsidRPr="00B346F8">
        <w:rPr>
          <w:lang w:val="ru-RU"/>
        </w:rPr>
        <w:t>/</w:t>
      </w:r>
      <w:r w:rsidR="00B346F8">
        <w:rPr>
          <w:lang w:val="ru-RU"/>
        </w:rPr>
        <w:t xml:space="preserve"> </w:t>
      </w:r>
      <w:r w:rsidR="00B346F8" w:rsidRPr="00B346F8">
        <w:rPr>
          <w:lang w:val="ru-RU"/>
        </w:rPr>
        <w:t>пучков</w:t>
      </w:r>
      <w:r w:rsidR="00D152C4">
        <w:rPr>
          <w:lang w:val="ru-RU"/>
        </w:rPr>
        <w:t xml:space="preserve"> (не указывается, если частица</w:t>
      </w:r>
      <w:r w:rsidR="00D152C4" w:rsidRPr="00D152C4">
        <w:rPr>
          <w:lang w:val="ru-RU"/>
        </w:rPr>
        <w:t xml:space="preserve"> </w:t>
      </w:r>
      <w:r w:rsidR="00D152C4">
        <w:rPr>
          <w:lang w:val="ru-RU"/>
        </w:rPr>
        <w:t>только одна)</w:t>
      </w:r>
    </w:p>
    <w:p w:rsidR="00F70473" w:rsidRDefault="00F70473" w:rsidP="00F87CE8">
      <w:pPr>
        <w:rPr>
          <w:lang w:val="ru-RU"/>
        </w:rPr>
      </w:pPr>
      <w:r>
        <w:rPr>
          <w:lang w:val="ru-RU"/>
        </w:rPr>
        <w:t>Если папка с таким названием уже существует, к концу на</w:t>
      </w:r>
      <w:r w:rsidR="00F954A3">
        <w:rPr>
          <w:lang w:val="ru-RU"/>
        </w:rPr>
        <w:t>з</w:t>
      </w:r>
      <w:r>
        <w:rPr>
          <w:lang w:val="ru-RU"/>
        </w:rPr>
        <w:t xml:space="preserve">вания новой папки припишется </w:t>
      </w:r>
      <w:r w:rsidRPr="00F70473">
        <w:rPr>
          <w:lang w:val="ru-RU"/>
        </w:rPr>
        <w:t>“</w:t>
      </w:r>
      <w:r>
        <w:rPr>
          <w:lang w:val="ru-RU"/>
        </w:rPr>
        <w:t>_</w:t>
      </w:r>
      <w:r>
        <w:t>v</w:t>
      </w:r>
      <w:r w:rsidRPr="00F70473">
        <w:rPr>
          <w:i/>
        </w:rPr>
        <w:t>i</w:t>
      </w:r>
      <w:r w:rsidRPr="00F70473">
        <w:rPr>
          <w:lang w:val="ru-RU"/>
        </w:rPr>
        <w:t>”</w:t>
      </w:r>
      <w:r>
        <w:rPr>
          <w:lang w:val="ru-RU"/>
        </w:rPr>
        <w:t xml:space="preserve">, где </w:t>
      </w:r>
      <w:r w:rsidRPr="00F70473">
        <w:rPr>
          <w:i/>
          <w:lang w:val="ru-RU"/>
        </w:rPr>
        <w:t>i</w:t>
      </w:r>
      <w:r>
        <w:rPr>
          <w:lang w:val="ru-RU"/>
        </w:rPr>
        <w:t xml:space="preserve"> – порядковый номер папк</w:t>
      </w:r>
      <w:r w:rsidR="007B5CD8">
        <w:rPr>
          <w:lang w:val="ru-RU"/>
        </w:rPr>
        <w:t>и</w:t>
      </w:r>
      <w:r>
        <w:rPr>
          <w:lang w:val="ru-RU"/>
        </w:rPr>
        <w:t>, на единицу больше существующего.</w:t>
      </w:r>
    </w:p>
    <w:p w:rsidR="00F70473" w:rsidRPr="004A27F9" w:rsidRDefault="00F70473" w:rsidP="00F87CE8">
      <w:r>
        <w:rPr>
          <w:lang w:val="ru-RU"/>
        </w:rPr>
        <w:t>Например</w:t>
      </w:r>
      <w:r w:rsidRPr="004A27F9">
        <w:t>:</w:t>
      </w:r>
    </w:p>
    <w:p w:rsidR="00F70473" w:rsidRPr="004A27F9" w:rsidRDefault="00F70473" w:rsidP="00F87CE8">
      <w:r w:rsidRPr="004A27F9">
        <w:t>OUTPUT_</w:t>
      </w:r>
      <w:r w:rsidR="00177E84">
        <w:t>Silicon</w:t>
      </w:r>
      <w:r w:rsidRPr="004A27F9">
        <w:t>_</w:t>
      </w:r>
      <w:r w:rsidR="00DA5779">
        <w:t>Xe</w:t>
      </w:r>
      <w:r w:rsidR="00DA5779" w:rsidRPr="004A27F9">
        <w:t>_</w:t>
      </w:r>
      <w:r w:rsidRPr="004A27F9">
        <w:t>ion_2187000000.00_2_bunches</w:t>
      </w:r>
    </w:p>
    <w:p w:rsidR="00F70473" w:rsidRPr="00921F3E" w:rsidRDefault="00F70473" w:rsidP="00F87CE8">
      <w:r w:rsidRPr="00F70473">
        <w:rPr>
          <w:lang w:val="ru-RU"/>
        </w:rPr>
        <w:lastRenderedPageBreak/>
        <w:t>При</w:t>
      </w:r>
      <w:r w:rsidRPr="004A27F9">
        <w:t xml:space="preserve"> </w:t>
      </w:r>
      <w:r>
        <w:rPr>
          <w:lang w:val="ru-RU"/>
        </w:rPr>
        <w:t>повторном</w:t>
      </w:r>
      <w:r w:rsidRPr="004A27F9">
        <w:t xml:space="preserve"> </w:t>
      </w:r>
      <w:r>
        <w:rPr>
          <w:lang w:val="ru-RU"/>
        </w:rPr>
        <w:t>запуске</w:t>
      </w:r>
      <w:r w:rsidRPr="004A27F9">
        <w:t xml:space="preserve"> </w:t>
      </w:r>
      <w:r>
        <w:rPr>
          <w:lang w:val="ru-RU"/>
        </w:rPr>
        <w:t>программы</w:t>
      </w:r>
      <w:r w:rsidRPr="004A27F9">
        <w:t xml:space="preserve"> </w:t>
      </w:r>
      <w:r>
        <w:rPr>
          <w:lang w:val="ru-RU"/>
        </w:rPr>
        <w:t>с</w:t>
      </w:r>
      <w:r w:rsidRPr="004A27F9">
        <w:t xml:space="preserve"> </w:t>
      </w:r>
      <w:r>
        <w:rPr>
          <w:lang w:val="ru-RU"/>
        </w:rPr>
        <w:t>теми</w:t>
      </w:r>
      <w:r w:rsidRPr="004A27F9">
        <w:t xml:space="preserve"> </w:t>
      </w:r>
      <w:r>
        <w:rPr>
          <w:lang w:val="ru-RU"/>
        </w:rPr>
        <w:t>же</w:t>
      </w:r>
      <w:r w:rsidRPr="004A27F9">
        <w:t xml:space="preserve"> </w:t>
      </w:r>
      <w:r>
        <w:rPr>
          <w:lang w:val="ru-RU"/>
        </w:rPr>
        <w:t>параметрами</w:t>
      </w:r>
      <w:r w:rsidRPr="004A27F9">
        <w:t xml:space="preserve">, </w:t>
      </w:r>
      <w:r>
        <w:rPr>
          <w:lang w:val="ru-RU"/>
        </w:rPr>
        <w:t>следующая</w:t>
      </w:r>
      <w:r w:rsidRPr="004A27F9">
        <w:t xml:space="preserve"> </w:t>
      </w:r>
      <w:r>
        <w:rPr>
          <w:lang w:val="ru-RU"/>
        </w:rPr>
        <w:t>папка</w:t>
      </w:r>
      <w:r w:rsidRPr="004A27F9">
        <w:t xml:space="preserve"> </w:t>
      </w:r>
      <w:r>
        <w:rPr>
          <w:lang w:val="ru-RU"/>
        </w:rPr>
        <w:t>будет</w:t>
      </w:r>
      <w:r w:rsidRPr="004A27F9">
        <w:t xml:space="preserve"> </w:t>
      </w:r>
      <w:r>
        <w:rPr>
          <w:lang w:val="ru-RU"/>
        </w:rPr>
        <w:t>называться</w:t>
      </w:r>
      <w:r w:rsidRPr="004A27F9">
        <w:t xml:space="preserve"> </w:t>
      </w:r>
      <w:r w:rsidR="00564C63" w:rsidRPr="004A27F9">
        <w:t>OUTPUT_</w:t>
      </w:r>
      <w:r w:rsidR="00564C63">
        <w:t>Silicon</w:t>
      </w:r>
      <w:r w:rsidR="00564C63" w:rsidRPr="004A27F9">
        <w:t>_</w:t>
      </w:r>
      <w:r w:rsidR="00DA5779">
        <w:t>Xe</w:t>
      </w:r>
      <w:r w:rsidR="00DA5779" w:rsidRPr="004A27F9">
        <w:t>_</w:t>
      </w:r>
      <w:r w:rsidR="00564C63" w:rsidRPr="004A27F9">
        <w:t>ion_2187000000.00_2_bunches</w:t>
      </w:r>
      <w:r w:rsidRPr="004A27F9">
        <w:t>_</w:t>
      </w:r>
      <w:r>
        <w:t>v</w:t>
      </w:r>
      <w:r w:rsidRPr="004A27F9">
        <w:t xml:space="preserve">1, </w:t>
      </w:r>
      <w:r w:rsidRPr="00F70473">
        <w:rPr>
          <w:lang w:val="ru-RU"/>
        </w:rPr>
        <w:t>затем</w:t>
      </w:r>
      <w:r w:rsidRPr="004A27F9">
        <w:t xml:space="preserve"> </w:t>
      </w:r>
      <w:r w:rsidR="00564C63" w:rsidRPr="004A27F9">
        <w:t>OUTPUT_</w:t>
      </w:r>
      <w:r w:rsidR="00564C63">
        <w:t>Silicon</w:t>
      </w:r>
      <w:r w:rsidR="00564C63" w:rsidRPr="004A27F9">
        <w:t>_</w:t>
      </w:r>
      <w:r w:rsidR="00DA5779">
        <w:t>Xe</w:t>
      </w:r>
      <w:r w:rsidR="00DA5779" w:rsidRPr="004A27F9">
        <w:t>_</w:t>
      </w:r>
      <w:r w:rsidR="00564C63" w:rsidRPr="004A27F9">
        <w:t>ion_2187000000.00_2_bunches</w:t>
      </w:r>
      <w:r w:rsidRPr="004A27F9">
        <w:t>_</w:t>
      </w:r>
      <w:r>
        <w:t>v</w:t>
      </w:r>
      <w:r w:rsidRPr="004A27F9">
        <w:t xml:space="preserve">2 </w:t>
      </w:r>
      <w:r w:rsidRPr="00F70473">
        <w:rPr>
          <w:lang w:val="ru-RU"/>
        </w:rPr>
        <w:t>и</w:t>
      </w:r>
      <w:r w:rsidRPr="004A27F9">
        <w:t xml:space="preserve"> </w:t>
      </w:r>
      <w:r w:rsidRPr="00F70473">
        <w:rPr>
          <w:lang w:val="ru-RU"/>
        </w:rPr>
        <w:t>т</w:t>
      </w:r>
      <w:r w:rsidRPr="004A27F9">
        <w:t>.</w:t>
      </w:r>
      <w:r w:rsidRPr="00F70473">
        <w:rPr>
          <w:lang w:val="ru-RU"/>
        </w:rPr>
        <w:t>д</w:t>
      </w:r>
      <w:r w:rsidRPr="004A27F9">
        <w:t>.</w:t>
      </w:r>
    </w:p>
    <w:p w:rsidR="001D4323" w:rsidRDefault="00E32689" w:rsidP="00F87CE8">
      <w:pPr>
        <w:rPr>
          <w:lang w:val="ru-RU"/>
        </w:rPr>
      </w:pPr>
      <w:r>
        <w:rPr>
          <w:lang w:val="ru-RU"/>
        </w:rPr>
        <w:t>В папку с выходными данными запишутся следующие файлы:</w:t>
      </w:r>
    </w:p>
    <w:p w:rsidR="00E32689" w:rsidRDefault="006729C9" w:rsidP="00F87CE8">
      <w:pPr>
        <w:rPr>
          <w:lang w:val="ru-RU"/>
        </w:rPr>
      </w:pPr>
      <w:r w:rsidRPr="004A51E1">
        <w:rPr>
          <w:color w:val="1F497D" w:themeColor="text2"/>
          <w:lang w:val="ru-RU"/>
        </w:rPr>
        <w:t>1)</w:t>
      </w:r>
      <w:r>
        <w:rPr>
          <w:lang w:val="ru-RU"/>
        </w:rPr>
        <w:t xml:space="preserve"> </w:t>
      </w:r>
      <w:r w:rsidR="00E32689">
        <w:rPr>
          <w:lang w:val="ru-RU"/>
        </w:rPr>
        <w:t xml:space="preserve">В нее скопируются файлы с входными данными </w:t>
      </w:r>
      <w:r w:rsidR="00E32689">
        <w:t>INPUT</w:t>
      </w:r>
      <w:r w:rsidR="00E32689" w:rsidRPr="00F70473">
        <w:rPr>
          <w:lang w:val="ru-RU"/>
        </w:rPr>
        <w:t>_</w:t>
      </w:r>
      <w:r w:rsidR="00E32689">
        <w:t>DATA</w:t>
      </w:r>
      <w:r w:rsidR="00E32689" w:rsidRPr="00F70473">
        <w:rPr>
          <w:lang w:val="ru-RU"/>
        </w:rPr>
        <w:t>.</w:t>
      </w:r>
      <w:r w:rsidR="00E32689">
        <w:t>txt</w:t>
      </w:r>
      <w:r w:rsidR="00E32689" w:rsidRPr="00E32689">
        <w:rPr>
          <w:lang w:val="ru-RU"/>
        </w:rPr>
        <w:t xml:space="preserve"> и </w:t>
      </w:r>
      <w:r w:rsidR="00E32689">
        <w:t>NUMERICAL</w:t>
      </w:r>
      <w:r w:rsidR="00E32689" w:rsidRPr="00E32689">
        <w:rPr>
          <w:lang w:val="ru-RU"/>
        </w:rPr>
        <w:t>_</w:t>
      </w:r>
      <w:r w:rsidR="00E32689">
        <w:t>PARAMETERS</w:t>
      </w:r>
      <w:r w:rsidR="00E32689" w:rsidRPr="00E32689">
        <w:rPr>
          <w:lang w:val="ru-RU"/>
        </w:rPr>
        <w:t>.</w:t>
      </w:r>
      <w:r w:rsidR="00E32689">
        <w:t>txt</w:t>
      </w:r>
      <w:r w:rsidR="00E32689" w:rsidRPr="00E32689">
        <w:rPr>
          <w:lang w:val="ru-RU"/>
        </w:rPr>
        <w:t xml:space="preserve">, чтобы при желании можно было </w:t>
      </w:r>
      <w:r w:rsidR="004B3A5F" w:rsidRPr="004B3A5F">
        <w:rPr>
          <w:lang w:val="ru-RU"/>
        </w:rPr>
        <w:t xml:space="preserve">воссоздать все </w:t>
      </w:r>
      <w:r w:rsidR="004B3A5F">
        <w:rPr>
          <w:lang w:val="ru-RU"/>
        </w:rPr>
        <w:t xml:space="preserve">параметры, или </w:t>
      </w:r>
      <w:r w:rsidR="00E32689" w:rsidRPr="00E32689">
        <w:rPr>
          <w:lang w:val="ru-RU"/>
        </w:rPr>
        <w:t>в точности повторить расчет</w:t>
      </w:r>
      <w:r w:rsidR="004B3A5F">
        <w:rPr>
          <w:lang w:val="ru-RU"/>
        </w:rPr>
        <w:t>.</w:t>
      </w:r>
    </w:p>
    <w:p w:rsidR="00E32689" w:rsidRDefault="006729C9" w:rsidP="00F87CE8">
      <w:pPr>
        <w:rPr>
          <w:lang w:val="ru-RU"/>
        </w:rPr>
      </w:pPr>
      <w:r w:rsidRPr="004A51E1">
        <w:rPr>
          <w:color w:val="1F497D" w:themeColor="text2"/>
          <w:lang w:val="ru-RU"/>
        </w:rPr>
        <w:t>2)</w:t>
      </w:r>
      <w:r>
        <w:rPr>
          <w:lang w:val="ru-RU"/>
        </w:rPr>
        <w:t xml:space="preserve"> </w:t>
      </w:r>
      <w:r w:rsidR="00E32689">
        <w:rPr>
          <w:lang w:val="ru-RU"/>
        </w:rPr>
        <w:t>Создастся</w:t>
      </w:r>
      <w:r w:rsidR="00E32689" w:rsidRPr="00E32689">
        <w:rPr>
          <w:lang w:val="ru-RU"/>
        </w:rPr>
        <w:t xml:space="preserve"> </w:t>
      </w:r>
      <w:r w:rsidR="00E32689">
        <w:rPr>
          <w:lang w:val="ru-RU"/>
        </w:rPr>
        <w:t>файл</w:t>
      </w:r>
      <w:r w:rsidR="00E32689" w:rsidRPr="00E32689">
        <w:rPr>
          <w:lang w:val="ru-RU"/>
        </w:rPr>
        <w:t xml:space="preserve"> </w:t>
      </w:r>
      <w:r w:rsidR="00E32689" w:rsidRPr="006729C9">
        <w:rPr>
          <w:color w:val="1F497D" w:themeColor="text2"/>
          <w:lang w:val="ru-RU"/>
        </w:rPr>
        <w:t>!</w:t>
      </w:r>
      <w:r w:rsidR="00E32689" w:rsidRPr="006729C9">
        <w:rPr>
          <w:color w:val="1F497D" w:themeColor="text2"/>
        </w:rPr>
        <w:t>OUTPUT</w:t>
      </w:r>
      <w:r w:rsidR="00E32689" w:rsidRPr="006729C9">
        <w:rPr>
          <w:color w:val="1F497D" w:themeColor="text2"/>
          <w:lang w:val="ru-RU"/>
        </w:rPr>
        <w:t>_</w:t>
      </w:r>
      <w:r w:rsidR="00E32689" w:rsidRPr="006729C9">
        <w:rPr>
          <w:color w:val="1F497D" w:themeColor="text2"/>
        </w:rPr>
        <w:t>parameters</w:t>
      </w:r>
      <w:r w:rsidR="00E32689" w:rsidRPr="006729C9">
        <w:rPr>
          <w:color w:val="1F497D" w:themeColor="text2"/>
          <w:lang w:val="ru-RU"/>
        </w:rPr>
        <w:t>.</w:t>
      </w:r>
      <w:r w:rsidR="00E32689" w:rsidRPr="006729C9">
        <w:rPr>
          <w:color w:val="1F497D" w:themeColor="text2"/>
        </w:rPr>
        <w:t>txt</w:t>
      </w:r>
      <w:r w:rsidR="00E32689" w:rsidRPr="00E32689">
        <w:rPr>
          <w:lang w:val="ru-RU"/>
        </w:rPr>
        <w:t>, в котором будет записана основная информация о мишени и налетающих частицах, включая параметры, вытащенные из баз данных (</w:t>
      </w:r>
      <w:r w:rsidR="00E32689">
        <w:rPr>
          <w:lang w:val="ru-RU"/>
        </w:rPr>
        <w:t>потенциалы ионизации, времена распадов и т.д.</w:t>
      </w:r>
      <w:r w:rsidR="00E32689" w:rsidRPr="00E32689">
        <w:rPr>
          <w:lang w:val="ru-RU"/>
        </w:rPr>
        <w:t>)</w:t>
      </w:r>
      <w:r w:rsidR="00E32689">
        <w:rPr>
          <w:lang w:val="ru-RU"/>
        </w:rPr>
        <w:t xml:space="preserve">, а так же основные численные параметры. В этот же файл будет записана любая информация об изменении параметров расчета, которые пользователь мог указать во время расчета (см. как </w:t>
      </w:r>
      <w:r w:rsidR="00422272">
        <w:rPr>
          <w:lang w:val="ru-RU"/>
        </w:rPr>
        <w:t xml:space="preserve">выше </w:t>
      </w:r>
      <w:r w:rsidR="00E32689">
        <w:rPr>
          <w:lang w:val="ru-RU"/>
        </w:rPr>
        <w:t xml:space="preserve">можно поменять некоторые параметры прямо налету, во время выполнении программы, через файл </w:t>
      </w:r>
      <w:r w:rsidRPr="006729C9">
        <w:rPr>
          <w:color w:val="1F497D" w:themeColor="text2"/>
        </w:rPr>
        <w:t>Com</w:t>
      </w:r>
      <w:r w:rsidR="00E32689" w:rsidRPr="006729C9">
        <w:rPr>
          <w:color w:val="1F497D" w:themeColor="text2"/>
        </w:rPr>
        <w:t>unication</w:t>
      </w:r>
      <w:r w:rsidR="00E32689" w:rsidRPr="006729C9">
        <w:rPr>
          <w:color w:val="1F497D" w:themeColor="text2"/>
          <w:lang w:val="ru-RU"/>
        </w:rPr>
        <w:t>.</w:t>
      </w:r>
      <w:r w:rsidR="00E32689" w:rsidRPr="006729C9">
        <w:rPr>
          <w:color w:val="1F497D" w:themeColor="text2"/>
        </w:rPr>
        <w:t>txt</w:t>
      </w:r>
      <w:r w:rsidR="00E32689">
        <w:rPr>
          <w:lang w:val="ru-RU"/>
        </w:rPr>
        <w:t>)</w:t>
      </w:r>
      <w:r w:rsidR="00422272">
        <w:rPr>
          <w:lang w:val="ru-RU"/>
        </w:rPr>
        <w:t>.</w:t>
      </w:r>
    </w:p>
    <w:p w:rsidR="00422272" w:rsidRPr="00422272" w:rsidRDefault="00422272" w:rsidP="00F87CE8">
      <w:pPr>
        <w:rPr>
          <w:lang w:val="ru-RU"/>
        </w:rPr>
      </w:pPr>
      <w:r w:rsidRPr="004A51E1">
        <w:rPr>
          <w:color w:val="1F497D" w:themeColor="text2"/>
          <w:lang w:val="ru-RU"/>
        </w:rPr>
        <w:t>3)</w:t>
      </w:r>
      <w:r>
        <w:rPr>
          <w:lang w:val="ru-RU"/>
        </w:rPr>
        <w:t xml:space="preserve"> Создастся файл </w:t>
      </w:r>
      <w:r w:rsidRPr="006729C9">
        <w:rPr>
          <w:color w:val="1F497D" w:themeColor="text2"/>
        </w:rPr>
        <w:t>Comunication</w:t>
      </w:r>
      <w:r w:rsidRPr="006729C9">
        <w:rPr>
          <w:color w:val="1F497D" w:themeColor="text2"/>
          <w:lang w:val="ru-RU"/>
        </w:rPr>
        <w:t>.</w:t>
      </w:r>
      <w:r w:rsidRPr="006729C9">
        <w:rPr>
          <w:color w:val="1F497D" w:themeColor="text2"/>
        </w:rPr>
        <w:t>txt</w:t>
      </w:r>
      <w:r w:rsidRPr="00422272">
        <w:rPr>
          <w:lang w:val="ru-RU"/>
        </w:rPr>
        <w:t>, описанный выше</w:t>
      </w:r>
      <w:r>
        <w:rPr>
          <w:lang w:val="ru-RU"/>
        </w:rPr>
        <w:t>.</w:t>
      </w:r>
    </w:p>
    <w:p w:rsidR="00627970" w:rsidRPr="00197C6C" w:rsidRDefault="004A51E1" w:rsidP="00F87CE8">
      <w:pPr>
        <w:rPr>
          <w:lang w:val="ru-RU"/>
        </w:rPr>
      </w:pPr>
      <w:r>
        <w:rPr>
          <w:color w:val="1F497D" w:themeColor="text2"/>
          <w:lang w:val="ru-RU"/>
        </w:rPr>
        <w:t>4</w:t>
      </w:r>
      <w:r w:rsidR="00627970" w:rsidRPr="004A51E1">
        <w:rPr>
          <w:color w:val="1F497D" w:themeColor="text2"/>
          <w:lang w:val="ru-RU"/>
        </w:rPr>
        <w:t>)</w:t>
      </w:r>
      <w:r w:rsidR="00627970" w:rsidRPr="00517610">
        <w:rPr>
          <w:lang w:val="ru-RU"/>
        </w:rPr>
        <w:t xml:space="preserve"> </w:t>
      </w:r>
      <w:r w:rsidR="00517610">
        <w:rPr>
          <w:lang w:val="ru-RU"/>
        </w:rPr>
        <w:t>Папка</w:t>
      </w:r>
      <w:r w:rsidR="00517610" w:rsidRPr="00517610">
        <w:rPr>
          <w:lang w:val="ru-RU"/>
        </w:rPr>
        <w:t xml:space="preserve"> </w:t>
      </w:r>
      <w:r w:rsidR="00517610" w:rsidRPr="00517610">
        <w:rPr>
          <w:color w:val="1F497D" w:themeColor="text2"/>
        </w:rPr>
        <w:t>MFPs</w:t>
      </w:r>
      <w:r w:rsidR="00517610" w:rsidRPr="00517610">
        <w:rPr>
          <w:color w:val="1F497D" w:themeColor="text2"/>
          <w:lang w:val="ru-RU"/>
        </w:rPr>
        <w:t>_</w:t>
      </w:r>
      <w:r w:rsidR="00517610" w:rsidRPr="00517610">
        <w:rPr>
          <w:color w:val="1F497D" w:themeColor="text2"/>
        </w:rPr>
        <w:t>and</w:t>
      </w:r>
      <w:r w:rsidR="00517610" w:rsidRPr="00517610">
        <w:rPr>
          <w:color w:val="1F497D" w:themeColor="text2"/>
          <w:lang w:val="ru-RU"/>
        </w:rPr>
        <w:t>_</w:t>
      </w:r>
      <w:r w:rsidR="00517610" w:rsidRPr="00517610">
        <w:rPr>
          <w:color w:val="1F497D" w:themeColor="text2"/>
        </w:rPr>
        <w:t>Ranges</w:t>
      </w:r>
      <w:r w:rsidR="00517610" w:rsidRPr="00517610">
        <w:rPr>
          <w:color w:val="1F497D" w:themeColor="text2"/>
          <w:lang w:val="ru-RU"/>
        </w:rPr>
        <w:t>_</w:t>
      </w:r>
      <w:r w:rsidR="00517610" w:rsidRPr="00517610">
        <w:rPr>
          <w:color w:val="1F497D" w:themeColor="text2"/>
        </w:rPr>
        <w:t>in</w:t>
      </w:r>
      <w:r w:rsidR="00517610" w:rsidRPr="00517610">
        <w:rPr>
          <w:color w:val="1F497D" w:themeColor="text2"/>
          <w:lang w:val="ru-RU"/>
        </w:rPr>
        <w:t>_[</w:t>
      </w:r>
      <w:r w:rsidR="00517610" w:rsidRPr="00517610">
        <w:rPr>
          <w:i/>
          <w:color w:val="1F497D" w:themeColor="text2"/>
        </w:rPr>
        <w:t>matter</w:t>
      </w:r>
      <w:r w:rsidR="00517610" w:rsidRPr="00517610">
        <w:rPr>
          <w:color w:val="1F497D" w:themeColor="text2"/>
          <w:lang w:val="ru-RU"/>
        </w:rPr>
        <w:t>]</w:t>
      </w:r>
      <w:r w:rsidR="00517610" w:rsidRPr="00517610">
        <w:rPr>
          <w:lang w:val="ru-RU"/>
        </w:rPr>
        <w:t>,</w:t>
      </w:r>
      <w:r w:rsidR="00517610">
        <w:rPr>
          <w:lang w:val="ru-RU"/>
        </w:rPr>
        <w:t xml:space="preserve"> в которую запишутся файлы со всеми длинами пробегов и </w:t>
      </w:r>
      <w:r w:rsidR="00517610">
        <w:t>ranges</w:t>
      </w:r>
      <w:r w:rsidR="00517610">
        <w:rPr>
          <w:lang w:val="ru-RU"/>
        </w:rPr>
        <w:t xml:space="preserve"> частиц, если юзер указал их вывод в файле </w:t>
      </w:r>
      <w:r w:rsidR="00517610" w:rsidRPr="00517610">
        <w:rPr>
          <w:color w:val="1F497D" w:themeColor="text2"/>
        </w:rPr>
        <w:t>NUMERICAL</w:t>
      </w:r>
      <w:r w:rsidR="00517610" w:rsidRPr="00517610">
        <w:rPr>
          <w:color w:val="1F497D" w:themeColor="text2"/>
          <w:lang w:val="ru-RU"/>
        </w:rPr>
        <w:t>_</w:t>
      </w:r>
      <w:r w:rsidR="00517610" w:rsidRPr="00517610">
        <w:rPr>
          <w:color w:val="1F497D" w:themeColor="text2"/>
        </w:rPr>
        <w:t>PARAMETERS</w:t>
      </w:r>
      <w:r w:rsidR="00517610" w:rsidRPr="00517610">
        <w:rPr>
          <w:color w:val="1F497D" w:themeColor="text2"/>
          <w:lang w:val="ru-RU"/>
        </w:rPr>
        <w:t>.</w:t>
      </w:r>
      <w:r w:rsidR="00517610" w:rsidRPr="00517610">
        <w:rPr>
          <w:color w:val="1F497D" w:themeColor="text2"/>
        </w:rPr>
        <w:t>txt</w:t>
      </w:r>
      <w:r w:rsidR="00517610" w:rsidRPr="00517610">
        <w:rPr>
          <w:lang w:val="ru-RU"/>
        </w:rPr>
        <w:t xml:space="preserve">. </w:t>
      </w:r>
      <w:r w:rsidR="0063216A">
        <w:rPr>
          <w:lang w:val="ru-RU"/>
        </w:rPr>
        <w:t xml:space="preserve">Файлы будут называться </w:t>
      </w:r>
      <w:r w:rsidR="0063216A" w:rsidRPr="00197C6C">
        <w:rPr>
          <w:color w:val="1F497D" w:themeColor="text2"/>
          <w:lang w:val="ru-RU"/>
        </w:rPr>
        <w:t>OUTPUT_</w:t>
      </w:r>
      <w:r w:rsidR="00197C6C" w:rsidRPr="00197C6C">
        <w:rPr>
          <w:color w:val="1F497D" w:themeColor="text2"/>
          <w:lang w:val="ru-RU"/>
        </w:rPr>
        <w:t>[</w:t>
      </w:r>
      <w:r w:rsidR="00197C6C" w:rsidRPr="00197C6C">
        <w:rPr>
          <w:i/>
          <w:color w:val="1F497D" w:themeColor="text2"/>
        </w:rPr>
        <w:t>CS</w:t>
      </w:r>
      <w:r w:rsidR="00197C6C" w:rsidRPr="00197C6C">
        <w:rPr>
          <w:color w:val="1F497D" w:themeColor="text2"/>
          <w:lang w:val="ru-RU"/>
        </w:rPr>
        <w:t>]</w:t>
      </w:r>
      <w:r w:rsidR="0063216A" w:rsidRPr="00197C6C">
        <w:rPr>
          <w:color w:val="1F497D" w:themeColor="text2"/>
          <w:lang w:val="ru-RU"/>
        </w:rPr>
        <w:t>_</w:t>
      </w:r>
      <w:r w:rsidR="00197C6C" w:rsidRPr="00197C6C">
        <w:rPr>
          <w:color w:val="1F497D" w:themeColor="text2"/>
          <w:lang w:val="ru-RU"/>
        </w:rPr>
        <w:t>[</w:t>
      </w:r>
      <w:r w:rsidR="00197C6C" w:rsidRPr="00197C6C">
        <w:rPr>
          <w:i/>
          <w:color w:val="1F497D" w:themeColor="text2"/>
        </w:rPr>
        <w:t>matter</w:t>
      </w:r>
      <w:r w:rsidR="00197C6C" w:rsidRPr="00197C6C">
        <w:rPr>
          <w:color w:val="1F497D" w:themeColor="text2"/>
          <w:lang w:val="ru-RU"/>
        </w:rPr>
        <w:t>]</w:t>
      </w:r>
      <w:r w:rsidR="0063216A" w:rsidRPr="00197C6C">
        <w:rPr>
          <w:color w:val="1F497D" w:themeColor="text2"/>
          <w:lang w:val="ru-RU"/>
        </w:rPr>
        <w:t>_</w:t>
      </w:r>
      <w:r w:rsidR="00197C6C" w:rsidRPr="00197C6C">
        <w:rPr>
          <w:color w:val="1F497D" w:themeColor="text2"/>
          <w:lang w:val="ru-RU"/>
        </w:rPr>
        <w:t>[</w:t>
      </w:r>
      <w:r w:rsidR="00197C6C" w:rsidRPr="00197C6C">
        <w:rPr>
          <w:i/>
          <w:color w:val="1F497D" w:themeColor="text2"/>
        </w:rPr>
        <w:t>element</w:t>
      </w:r>
      <w:r w:rsidR="00197C6C" w:rsidRPr="00197C6C">
        <w:rPr>
          <w:color w:val="1F497D" w:themeColor="text2"/>
          <w:lang w:val="ru-RU"/>
        </w:rPr>
        <w:t>]</w:t>
      </w:r>
      <w:r w:rsidR="0063216A" w:rsidRPr="00197C6C">
        <w:rPr>
          <w:color w:val="1F497D" w:themeColor="text2"/>
          <w:lang w:val="ru-RU"/>
        </w:rPr>
        <w:t>_</w:t>
      </w:r>
      <w:r w:rsidR="00197C6C" w:rsidRPr="00197C6C">
        <w:rPr>
          <w:color w:val="1F497D" w:themeColor="text2"/>
          <w:lang w:val="ru-RU"/>
        </w:rPr>
        <w:t>[</w:t>
      </w:r>
      <w:r w:rsidR="00197C6C" w:rsidRPr="00197C6C">
        <w:rPr>
          <w:i/>
          <w:color w:val="1F497D" w:themeColor="text2"/>
        </w:rPr>
        <w:t>particle</w:t>
      </w:r>
      <w:r w:rsidR="00197C6C" w:rsidRPr="00197C6C">
        <w:rPr>
          <w:color w:val="1F497D" w:themeColor="text2"/>
          <w:lang w:val="ru-RU"/>
        </w:rPr>
        <w:t>]</w:t>
      </w:r>
      <w:r w:rsidR="0063216A" w:rsidRPr="00197C6C">
        <w:rPr>
          <w:color w:val="1F497D" w:themeColor="text2"/>
          <w:lang w:val="ru-RU"/>
        </w:rPr>
        <w:t>_</w:t>
      </w:r>
      <w:r w:rsidR="00197C6C" w:rsidRPr="00197C6C">
        <w:rPr>
          <w:color w:val="1F497D" w:themeColor="text2"/>
          <w:lang w:val="ru-RU"/>
        </w:rPr>
        <w:t>[</w:t>
      </w:r>
      <w:r w:rsidR="00197C6C" w:rsidRPr="00197C6C">
        <w:rPr>
          <w:i/>
          <w:color w:val="1F497D" w:themeColor="text2"/>
        </w:rPr>
        <w:t>model</w:t>
      </w:r>
      <w:r w:rsidR="00197C6C" w:rsidRPr="00197C6C">
        <w:rPr>
          <w:color w:val="1F497D" w:themeColor="text2"/>
          <w:lang w:val="ru-RU"/>
        </w:rPr>
        <w:t>]</w:t>
      </w:r>
      <w:r w:rsidR="005A0F05">
        <w:rPr>
          <w:color w:val="1F497D" w:themeColor="text2"/>
          <w:lang w:val="ru-RU"/>
        </w:rPr>
        <w:t>_</w:t>
      </w:r>
      <w:r w:rsidR="005A0F05" w:rsidRPr="005A0F05">
        <w:rPr>
          <w:color w:val="1F497D" w:themeColor="text2"/>
          <w:lang w:val="ru-RU"/>
        </w:rPr>
        <w:t>[</w:t>
      </w:r>
      <w:r w:rsidR="005A0F05" w:rsidRPr="005A0F05">
        <w:rPr>
          <w:i/>
          <w:color w:val="1F497D" w:themeColor="text2"/>
        </w:rPr>
        <w:t>total</w:t>
      </w:r>
      <w:r w:rsidR="005A0F05" w:rsidRPr="005A0F05">
        <w:rPr>
          <w:color w:val="1F497D" w:themeColor="text2"/>
          <w:lang w:val="ru-RU"/>
        </w:rPr>
        <w:t>]</w:t>
      </w:r>
      <w:r w:rsidR="0063216A" w:rsidRPr="00197C6C">
        <w:rPr>
          <w:color w:val="1F497D" w:themeColor="text2"/>
          <w:lang w:val="ru-RU"/>
        </w:rPr>
        <w:t>.dat</w:t>
      </w:r>
      <w:r w:rsidR="00197C6C" w:rsidRPr="00197C6C">
        <w:rPr>
          <w:lang w:val="ru-RU"/>
        </w:rPr>
        <w:t>, где</w:t>
      </w:r>
    </w:p>
    <w:p w:rsidR="00197C6C" w:rsidRPr="00197C6C" w:rsidRDefault="00197C6C" w:rsidP="00F87CE8">
      <w:pPr>
        <w:rPr>
          <w:lang w:val="ru-RU"/>
        </w:rPr>
      </w:pPr>
      <w:r w:rsidRPr="00197C6C">
        <w:rPr>
          <w:color w:val="1F497D" w:themeColor="text2"/>
          <w:lang w:val="ru-RU"/>
        </w:rPr>
        <w:t>[</w:t>
      </w:r>
      <w:r w:rsidRPr="00197C6C">
        <w:rPr>
          <w:i/>
          <w:color w:val="1F497D" w:themeColor="text2"/>
        </w:rPr>
        <w:t>CS</w:t>
      </w:r>
      <w:r w:rsidRPr="00197C6C">
        <w:rPr>
          <w:color w:val="1F497D" w:themeColor="text2"/>
          <w:lang w:val="ru-RU"/>
        </w:rPr>
        <w:t>]</w:t>
      </w:r>
      <w:r>
        <w:rPr>
          <w:color w:val="1F497D" w:themeColor="text2"/>
          <w:lang w:val="ru-RU"/>
        </w:rPr>
        <w:t xml:space="preserve"> </w:t>
      </w:r>
      <w:r w:rsidRPr="00197C6C">
        <w:rPr>
          <w:lang w:val="ru-RU"/>
        </w:rPr>
        <w:t xml:space="preserve">– тип сечения и пробегов, например </w:t>
      </w:r>
      <w:r w:rsidRPr="00197C6C">
        <w:t>IMPF</w:t>
      </w:r>
      <w:r w:rsidRPr="00197C6C">
        <w:rPr>
          <w:lang w:val="ru-RU"/>
        </w:rPr>
        <w:t xml:space="preserve"> для </w:t>
      </w:r>
      <w:r w:rsidRPr="00197C6C">
        <w:t>inelastic</w:t>
      </w:r>
      <w:r w:rsidRPr="00197C6C">
        <w:rPr>
          <w:lang w:val="ru-RU"/>
        </w:rPr>
        <w:t xml:space="preserve"> </w:t>
      </w:r>
      <w:r w:rsidRPr="00197C6C">
        <w:t>mean</w:t>
      </w:r>
      <w:r w:rsidRPr="00197C6C">
        <w:rPr>
          <w:lang w:val="ru-RU"/>
        </w:rPr>
        <w:t xml:space="preserve"> </w:t>
      </w:r>
      <w:r w:rsidRPr="00197C6C">
        <w:t>free</w:t>
      </w:r>
      <w:r w:rsidRPr="00197C6C">
        <w:rPr>
          <w:lang w:val="ru-RU"/>
        </w:rPr>
        <w:t xml:space="preserve"> </w:t>
      </w:r>
      <w:r w:rsidRPr="00197C6C">
        <w:t>path</w:t>
      </w:r>
      <w:r w:rsidRPr="00197C6C">
        <w:rPr>
          <w:lang w:val="ru-RU"/>
        </w:rPr>
        <w:t xml:space="preserve"> (</w:t>
      </w:r>
      <w:r w:rsidRPr="00197C6C">
        <w:t>MFP</w:t>
      </w:r>
      <w:r w:rsidRPr="00197C6C">
        <w:rPr>
          <w:lang w:val="ru-RU"/>
        </w:rPr>
        <w:t>)</w:t>
      </w:r>
    </w:p>
    <w:p w:rsidR="00197C6C" w:rsidRPr="00AD213D" w:rsidRDefault="00197C6C" w:rsidP="00F87CE8">
      <w:pPr>
        <w:rPr>
          <w:lang w:val="ru-RU"/>
        </w:rPr>
      </w:pPr>
      <w:r w:rsidRPr="00AD213D">
        <w:rPr>
          <w:color w:val="1F497D" w:themeColor="text2"/>
          <w:lang w:val="ru-RU"/>
        </w:rPr>
        <w:t>[</w:t>
      </w:r>
      <w:r w:rsidRPr="00197C6C">
        <w:rPr>
          <w:i/>
          <w:color w:val="1F497D" w:themeColor="text2"/>
        </w:rPr>
        <w:t>matter</w:t>
      </w:r>
      <w:r w:rsidRPr="00AD213D">
        <w:rPr>
          <w:color w:val="1F497D" w:themeColor="text2"/>
          <w:lang w:val="ru-RU"/>
        </w:rPr>
        <w:t>]</w:t>
      </w:r>
      <w:r w:rsidRPr="00AD213D">
        <w:rPr>
          <w:lang w:val="ru-RU"/>
        </w:rPr>
        <w:t xml:space="preserve"> – </w:t>
      </w:r>
      <w:r>
        <w:rPr>
          <w:lang w:val="ru-RU"/>
        </w:rPr>
        <w:t>материал</w:t>
      </w:r>
    </w:p>
    <w:p w:rsidR="00197C6C" w:rsidRPr="00197C6C" w:rsidRDefault="00197C6C" w:rsidP="00F87CE8">
      <w:pPr>
        <w:rPr>
          <w:color w:val="1F497D" w:themeColor="text2"/>
          <w:lang w:val="ru-RU"/>
        </w:rPr>
      </w:pPr>
      <w:r w:rsidRPr="00197C6C">
        <w:rPr>
          <w:color w:val="1F497D" w:themeColor="text2"/>
          <w:lang w:val="ru-RU"/>
        </w:rPr>
        <w:t>[</w:t>
      </w:r>
      <w:r w:rsidRPr="00197C6C">
        <w:rPr>
          <w:i/>
          <w:color w:val="1F497D" w:themeColor="text2"/>
        </w:rPr>
        <w:t>element</w:t>
      </w:r>
      <w:r w:rsidRPr="00197C6C">
        <w:rPr>
          <w:color w:val="1F497D" w:themeColor="text2"/>
          <w:lang w:val="ru-RU"/>
        </w:rPr>
        <w:t>]</w:t>
      </w:r>
      <w:r>
        <w:rPr>
          <w:color w:val="1F497D" w:themeColor="text2"/>
          <w:lang w:val="ru-RU"/>
        </w:rPr>
        <w:t xml:space="preserve"> </w:t>
      </w:r>
      <w:r w:rsidRPr="00197C6C">
        <w:rPr>
          <w:lang w:val="ru-RU"/>
        </w:rPr>
        <w:t xml:space="preserve">– </w:t>
      </w:r>
      <w:r>
        <w:rPr>
          <w:lang w:val="ru-RU"/>
        </w:rPr>
        <w:t>химический элемент в составе данного материала (</w:t>
      </w:r>
      <w:r w:rsidR="005A0F05">
        <w:rPr>
          <w:lang w:val="ru-RU"/>
        </w:rPr>
        <w:t>только для глубоких оболочек, или сечений, специфичных к типу атома, в противном случае, не указывается ничего – например для полных сечений</w:t>
      </w:r>
      <w:r>
        <w:rPr>
          <w:lang w:val="ru-RU"/>
        </w:rPr>
        <w:t>)</w:t>
      </w:r>
    </w:p>
    <w:p w:rsidR="00197C6C" w:rsidRPr="005A0F05" w:rsidRDefault="00197C6C" w:rsidP="00F87CE8">
      <w:pPr>
        <w:rPr>
          <w:color w:val="1F497D" w:themeColor="text2"/>
          <w:lang w:val="ru-RU"/>
        </w:rPr>
      </w:pPr>
      <w:r w:rsidRPr="005A0F05">
        <w:rPr>
          <w:color w:val="1F497D" w:themeColor="text2"/>
          <w:lang w:val="ru-RU"/>
        </w:rPr>
        <w:t>[</w:t>
      </w:r>
      <w:r w:rsidRPr="00197C6C">
        <w:rPr>
          <w:i/>
          <w:color w:val="1F497D" w:themeColor="text2"/>
        </w:rPr>
        <w:t>particle</w:t>
      </w:r>
      <w:r w:rsidRPr="005A0F05">
        <w:rPr>
          <w:color w:val="1F497D" w:themeColor="text2"/>
          <w:lang w:val="ru-RU"/>
        </w:rPr>
        <w:t>]</w:t>
      </w:r>
      <w:r w:rsidR="005A0F05" w:rsidRPr="005A0F05">
        <w:rPr>
          <w:lang w:val="ru-RU"/>
        </w:rPr>
        <w:t xml:space="preserve"> </w:t>
      </w:r>
      <w:r w:rsidR="005A0F05" w:rsidRPr="00197C6C">
        <w:rPr>
          <w:lang w:val="ru-RU"/>
        </w:rPr>
        <w:t>–</w:t>
      </w:r>
      <w:r w:rsidR="005A0F05">
        <w:rPr>
          <w:lang w:val="ru-RU"/>
        </w:rPr>
        <w:t xml:space="preserve"> налетающая частица, например, </w:t>
      </w:r>
      <w:r w:rsidR="005A0F05">
        <w:t>electron</w:t>
      </w:r>
      <w:r w:rsidR="005A0F05" w:rsidRPr="005A0F05">
        <w:rPr>
          <w:lang w:val="ru-RU"/>
        </w:rPr>
        <w:t xml:space="preserve">, </w:t>
      </w:r>
      <w:r w:rsidR="005A0F05">
        <w:t>Au</w:t>
      </w:r>
      <w:r w:rsidR="005A0F05" w:rsidRPr="00AD213D">
        <w:rPr>
          <w:lang w:val="ru-RU"/>
        </w:rPr>
        <w:t xml:space="preserve">, </w:t>
      </w:r>
      <w:r w:rsidR="005A0F05">
        <w:t>hole</w:t>
      </w:r>
      <w:r w:rsidR="005A0F05" w:rsidRPr="00AD213D">
        <w:rPr>
          <w:lang w:val="ru-RU"/>
        </w:rPr>
        <w:t xml:space="preserve">, </w:t>
      </w:r>
      <w:r w:rsidR="005A0F05">
        <w:t>etc</w:t>
      </w:r>
      <w:r w:rsidR="005A0F05" w:rsidRPr="00AD213D">
        <w:rPr>
          <w:lang w:val="ru-RU"/>
        </w:rPr>
        <w:t>.</w:t>
      </w:r>
    </w:p>
    <w:p w:rsidR="00197C6C" w:rsidRPr="005A0F05" w:rsidRDefault="00197C6C" w:rsidP="00F87CE8">
      <w:pPr>
        <w:rPr>
          <w:color w:val="1F497D" w:themeColor="text2"/>
          <w:lang w:val="ru-RU"/>
        </w:rPr>
      </w:pPr>
      <w:r w:rsidRPr="005A0F05">
        <w:rPr>
          <w:color w:val="1F497D" w:themeColor="text2"/>
          <w:lang w:val="ru-RU"/>
        </w:rPr>
        <w:t>[</w:t>
      </w:r>
      <w:r w:rsidRPr="00197C6C">
        <w:rPr>
          <w:i/>
          <w:color w:val="1F497D" w:themeColor="text2"/>
        </w:rPr>
        <w:t>model</w:t>
      </w:r>
      <w:r w:rsidRPr="005A0F05">
        <w:rPr>
          <w:color w:val="1F497D" w:themeColor="text2"/>
          <w:lang w:val="ru-RU"/>
        </w:rPr>
        <w:t>]</w:t>
      </w:r>
      <w:r w:rsidR="005A0F05" w:rsidRPr="005A0F05">
        <w:rPr>
          <w:lang w:val="ru-RU"/>
        </w:rPr>
        <w:t xml:space="preserve"> </w:t>
      </w:r>
      <w:r w:rsidR="005A0F05" w:rsidRPr="00197C6C">
        <w:rPr>
          <w:lang w:val="ru-RU"/>
        </w:rPr>
        <w:t>–</w:t>
      </w:r>
      <w:r w:rsidR="005A0F05">
        <w:rPr>
          <w:lang w:val="ru-RU"/>
        </w:rPr>
        <w:t xml:space="preserve"> тип модели, например </w:t>
      </w:r>
      <w:r w:rsidR="005A0F05">
        <w:t>CDF</w:t>
      </w:r>
      <w:r w:rsidR="005A0F05">
        <w:rPr>
          <w:lang w:val="ru-RU"/>
        </w:rPr>
        <w:t xml:space="preserve"> и т.п.</w:t>
      </w:r>
    </w:p>
    <w:p w:rsidR="005A0F05" w:rsidRDefault="005A0F05" w:rsidP="00F87CE8">
      <w:pPr>
        <w:rPr>
          <w:lang w:val="ru-RU"/>
        </w:rPr>
      </w:pPr>
      <w:r w:rsidRPr="005A0F05">
        <w:rPr>
          <w:color w:val="1F497D" w:themeColor="text2"/>
          <w:lang w:val="ru-RU"/>
        </w:rPr>
        <w:t>[</w:t>
      </w:r>
      <w:r w:rsidRPr="005A0F05">
        <w:rPr>
          <w:i/>
          <w:color w:val="1F497D" w:themeColor="text2"/>
        </w:rPr>
        <w:t>total</w:t>
      </w:r>
      <w:r w:rsidRPr="005A0F05">
        <w:rPr>
          <w:color w:val="1F497D" w:themeColor="text2"/>
          <w:lang w:val="ru-RU"/>
        </w:rPr>
        <w:t>]</w:t>
      </w:r>
      <w:r w:rsidRPr="005A0F05">
        <w:rPr>
          <w:lang w:val="ru-RU"/>
        </w:rPr>
        <w:t xml:space="preserve"> </w:t>
      </w:r>
      <w:r w:rsidRPr="00197C6C">
        <w:rPr>
          <w:lang w:val="ru-RU"/>
        </w:rPr>
        <w:t>–</w:t>
      </w:r>
      <w:r>
        <w:rPr>
          <w:lang w:val="ru-RU"/>
        </w:rPr>
        <w:t xml:space="preserve"> полное сечение (и валентная зона в том же файле), маркер отсутствует для парциальных сечений отдельных элементов</w:t>
      </w:r>
    </w:p>
    <w:p w:rsidR="00D519C6" w:rsidRDefault="00D519C6" w:rsidP="00F87CE8">
      <w:pPr>
        <w:rPr>
          <w:lang w:val="ru-RU"/>
        </w:rPr>
      </w:pPr>
      <w:r>
        <w:rPr>
          <w:lang w:val="ru-RU"/>
        </w:rPr>
        <w:t xml:space="preserve">Например, файлы: </w:t>
      </w:r>
      <w:r w:rsidR="0063216A" w:rsidRPr="005A0F05">
        <w:t>OUTPUT</w:t>
      </w:r>
      <w:r w:rsidR="0063216A" w:rsidRPr="00D519C6">
        <w:rPr>
          <w:lang w:val="ru-RU"/>
        </w:rPr>
        <w:t>_</w:t>
      </w:r>
      <w:r w:rsidR="0063216A" w:rsidRPr="005A0F05">
        <w:t>IMFPs</w:t>
      </w:r>
      <w:r w:rsidR="0063216A" w:rsidRPr="00D519C6">
        <w:rPr>
          <w:lang w:val="ru-RU"/>
        </w:rPr>
        <w:t>_</w:t>
      </w:r>
      <w:r w:rsidR="0063216A" w:rsidRPr="005A0F05">
        <w:t>SiO</w:t>
      </w:r>
      <w:r w:rsidR="0063216A" w:rsidRPr="00D519C6">
        <w:rPr>
          <w:lang w:val="ru-RU"/>
        </w:rPr>
        <w:t>2_</w:t>
      </w:r>
      <w:r w:rsidR="0063216A" w:rsidRPr="005A0F05">
        <w:t>O</w:t>
      </w:r>
      <w:r w:rsidR="0063216A" w:rsidRPr="00D519C6">
        <w:rPr>
          <w:lang w:val="ru-RU"/>
        </w:rPr>
        <w:t>_</w:t>
      </w:r>
      <w:r w:rsidR="0063216A" w:rsidRPr="005A0F05">
        <w:t>Au</w:t>
      </w:r>
      <w:r w:rsidR="0063216A" w:rsidRPr="00D519C6">
        <w:rPr>
          <w:lang w:val="ru-RU"/>
        </w:rPr>
        <w:t>_</w:t>
      </w:r>
      <w:r w:rsidR="0063216A" w:rsidRPr="005A0F05">
        <w:t>CDF</w:t>
      </w:r>
      <w:r w:rsidR="0063216A" w:rsidRPr="00D519C6">
        <w:rPr>
          <w:lang w:val="ru-RU"/>
        </w:rPr>
        <w:t>.</w:t>
      </w:r>
      <w:r w:rsidR="0063216A" w:rsidRPr="005A0F05">
        <w:t>dat</w:t>
      </w:r>
      <w:r w:rsidRPr="00D519C6">
        <w:rPr>
          <w:lang w:val="ru-RU"/>
        </w:rPr>
        <w:t xml:space="preserve">,  </w:t>
      </w:r>
    </w:p>
    <w:p w:rsidR="0063216A" w:rsidRPr="00D519C6" w:rsidRDefault="00D519C6" w:rsidP="00F87CE8">
      <w:r w:rsidRPr="00D519C6">
        <w:t xml:space="preserve">OUTPUT_IMFPs_SiO2_electron_CDF_delta_total.dat, </w:t>
      </w:r>
      <w:r>
        <w:rPr>
          <w:lang w:val="ru-RU"/>
        </w:rPr>
        <w:t>и</w:t>
      </w:r>
      <w:r w:rsidRPr="00D519C6">
        <w:t xml:space="preserve"> </w:t>
      </w:r>
      <w:r>
        <w:rPr>
          <w:lang w:val="ru-RU"/>
        </w:rPr>
        <w:t>т</w:t>
      </w:r>
      <w:r w:rsidRPr="00D519C6">
        <w:t>.</w:t>
      </w:r>
      <w:r>
        <w:rPr>
          <w:lang w:val="ru-RU"/>
        </w:rPr>
        <w:t>д</w:t>
      </w:r>
      <w:r w:rsidRPr="00D519C6">
        <w:t>.</w:t>
      </w:r>
    </w:p>
    <w:p w:rsidR="00D519C6" w:rsidRDefault="00766881" w:rsidP="00F87CE8">
      <w:pPr>
        <w:rPr>
          <w:lang w:val="ru-RU"/>
        </w:rPr>
      </w:pPr>
      <w:r>
        <w:rPr>
          <w:lang w:val="ru-RU"/>
        </w:rPr>
        <w:t xml:space="preserve">Внутри файлов, первая строчка указывает, что в остальных колонках. Энергия в эВ или МэВ (для ионов), дальше длины проблегов (или </w:t>
      </w:r>
      <w:r>
        <w:t>ranges</w:t>
      </w:r>
      <w:r>
        <w:rPr>
          <w:lang w:val="ru-RU"/>
        </w:rPr>
        <w:t>) для каких оболочек.</w:t>
      </w:r>
    </w:p>
    <w:p w:rsidR="00766881" w:rsidRDefault="00766881" w:rsidP="00F87CE8">
      <w:pPr>
        <w:rPr>
          <w:lang w:val="ru-RU"/>
        </w:rPr>
      </w:pPr>
      <w:r>
        <w:rPr>
          <w:lang w:val="ru-RU"/>
        </w:rPr>
        <w:t xml:space="preserve">Так же код создаёт скрипты для </w:t>
      </w:r>
      <w:r>
        <w:t>gnuplot</w:t>
      </w:r>
      <w:r w:rsidRPr="004A27F9">
        <w:rPr>
          <w:rStyle w:val="FootnoteReference"/>
        </w:rPr>
        <w:footnoteReference w:id="20"/>
      </w:r>
      <w:r>
        <w:rPr>
          <w:lang w:val="ru-RU"/>
        </w:rPr>
        <w:t xml:space="preserve"> (файлы с расширениями </w:t>
      </w:r>
      <w:r>
        <w:t>cmd</w:t>
      </w:r>
      <w:r w:rsidRPr="00766881">
        <w:rPr>
          <w:lang w:val="ru-RU"/>
        </w:rPr>
        <w:t xml:space="preserve"> </w:t>
      </w:r>
      <w:r>
        <w:rPr>
          <w:lang w:val="ru-RU"/>
        </w:rPr>
        <w:t xml:space="preserve">под </w:t>
      </w:r>
      <w:r>
        <w:t>Windows</w:t>
      </w:r>
      <w:r w:rsidRPr="00766881">
        <w:rPr>
          <w:lang w:val="ru-RU"/>
        </w:rPr>
        <w:t xml:space="preserve">, </w:t>
      </w:r>
      <w:r>
        <w:rPr>
          <w:lang w:val="ru-RU"/>
        </w:rPr>
        <w:t xml:space="preserve">или </w:t>
      </w:r>
      <w:r>
        <w:t>sh</w:t>
      </w:r>
      <w:r w:rsidRPr="00766881">
        <w:rPr>
          <w:lang w:val="ru-RU"/>
        </w:rPr>
        <w:t xml:space="preserve"> </w:t>
      </w:r>
      <w:r>
        <w:rPr>
          <w:lang w:val="ru-RU"/>
        </w:rPr>
        <w:t xml:space="preserve">под </w:t>
      </w:r>
      <w:r>
        <w:t>Linux</w:t>
      </w:r>
      <w:r>
        <w:rPr>
          <w:lang w:val="ru-RU"/>
        </w:rPr>
        <w:t>).</w:t>
      </w:r>
      <w:r w:rsidRPr="00766881">
        <w:rPr>
          <w:lang w:val="ru-RU"/>
        </w:rPr>
        <w:t xml:space="preserve"> </w:t>
      </w:r>
      <w:r>
        <w:rPr>
          <w:lang w:val="ru-RU"/>
        </w:rPr>
        <w:t xml:space="preserve">Если у вас установлен </w:t>
      </w:r>
      <w:r>
        <w:t>gnuplot</w:t>
      </w:r>
      <w:r>
        <w:rPr>
          <w:lang w:val="ru-RU"/>
        </w:rPr>
        <w:t xml:space="preserve">, и прописаны к нему пути в системе, код так же исполнит эти скрипты, которые вызовут гнуплот и построят графики длин пробега для всех частиц. </w:t>
      </w:r>
    </w:p>
    <w:p w:rsidR="00113105" w:rsidRDefault="004A51E1" w:rsidP="00F87CE8">
      <w:pPr>
        <w:rPr>
          <w:lang w:val="ru-RU"/>
        </w:rPr>
      </w:pPr>
      <w:r>
        <w:rPr>
          <w:color w:val="1F497D" w:themeColor="text2"/>
          <w:lang w:val="ru-RU"/>
        </w:rPr>
        <w:lastRenderedPageBreak/>
        <w:t>5</w:t>
      </w:r>
      <w:r w:rsidR="008C47EE" w:rsidRPr="004A51E1">
        <w:rPr>
          <w:color w:val="1F497D" w:themeColor="text2"/>
          <w:lang w:val="ru-RU"/>
        </w:rPr>
        <w:t>)</w:t>
      </w:r>
      <w:r w:rsidR="008C47EE" w:rsidRPr="00BF035E">
        <w:rPr>
          <w:lang w:val="ru-RU"/>
        </w:rPr>
        <w:t xml:space="preserve"> </w:t>
      </w:r>
      <w:r w:rsidR="00D57B86">
        <w:rPr>
          <w:lang w:val="ru-RU"/>
        </w:rPr>
        <w:t>Файл</w:t>
      </w:r>
      <w:r w:rsidR="00D57B86" w:rsidRPr="00BF035E">
        <w:rPr>
          <w:lang w:val="ru-RU"/>
        </w:rPr>
        <w:t xml:space="preserve"> </w:t>
      </w:r>
      <w:r w:rsidR="00D57B86" w:rsidRPr="00D57B86">
        <w:rPr>
          <w:color w:val="1F497D" w:themeColor="text2"/>
        </w:rPr>
        <w:t>OUTPUT</w:t>
      </w:r>
      <w:r w:rsidR="00D57B86" w:rsidRPr="00BF035E">
        <w:rPr>
          <w:color w:val="1F497D" w:themeColor="text2"/>
          <w:lang w:val="ru-RU"/>
        </w:rPr>
        <w:t>_</w:t>
      </w:r>
      <w:r w:rsidR="00D57B86" w:rsidRPr="00D57B86">
        <w:rPr>
          <w:color w:val="1F497D" w:themeColor="text2"/>
        </w:rPr>
        <w:t>DOS</w:t>
      </w:r>
      <w:r w:rsidR="00D57B86" w:rsidRPr="00BF035E">
        <w:rPr>
          <w:color w:val="1F497D" w:themeColor="text2"/>
          <w:lang w:val="ru-RU"/>
        </w:rPr>
        <w:t>_</w:t>
      </w:r>
      <w:r w:rsidR="00D57B86" w:rsidRPr="00D57B86">
        <w:rPr>
          <w:color w:val="1F497D" w:themeColor="text2"/>
        </w:rPr>
        <w:t>of</w:t>
      </w:r>
      <w:r w:rsidR="00D57B86" w:rsidRPr="00BF035E">
        <w:rPr>
          <w:color w:val="1F497D" w:themeColor="text2"/>
          <w:lang w:val="ru-RU"/>
        </w:rPr>
        <w:t>_[</w:t>
      </w:r>
      <w:r w:rsidR="00D57B86" w:rsidRPr="00D57B86">
        <w:rPr>
          <w:i/>
          <w:color w:val="1F497D" w:themeColor="text2"/>
        </w:rPr>
        <w:t>matter</w:t>
      </w:r>
      <w:r w:rsidR="00D57B86" w:rsidRPr="00BF035E">
        <w:rPr>
          <w:color w:val="1F497D" w:themeColor="text2"/>
          <w:lang w:val="ru-RU"/>
        </w:rPr>
        <w:t>].</w:t>
      </w:r>
      <w:r w:rsidR="00D57B86" w:rsidRPr="00D57B86">
        <w:rPr>
          <w:color w:val="1F497D" w:themeColor="text2"/>
        </w:rPr>
        <w:t>dat</w:t>
      </w:r>
      <w:r w:rsidR="00D57B86" w:rsidRPr="00BF035E">
        <w:rPr>
          <w:lang w:val="ru-RU"/>
        </w:rPr>
        <w:t xml:space="preserve">, </w:t>
      </w:r>
      <w:r w:rsidR="00D57B86">
        <w:rPr>
          <w:lang w:val="ru-RU"/>
        </w:rPr>
        <w:t>если</w:t>
      </w:r>
      <w:r w:rsidR="00D57B86" w:rsidRPr="00BF035E">
        <w:rPr>
          <w:lang w:val="ru-RU"/>
        </w:rPr>
        <w:t xml:space="preserve"> </w:t>
      </w:r>
      <w:r w:rsidR="00D57B86">
        <w:rPr>
          <w:lang w:val="ru-RU"/>
        </w:rPr>
        <w:t>юзер</w:t>
      </w:r>
      <w:r w:rsidR="00BF035E" w:rsidRPr="00BF035E">
        <w:rPr>
          <w:lang w:val="ru-RU"/>
        </w:rPr>
        <w:t xml:space="preserve"> </w:t>
      </w:r>
      <w:r w:rsidR="00BF035E">
        <w:rPr>
          <w:lang w:val="ru-RU"/>
        </w:rPr>
        <w:t>указал</w:t>
      </w:r>
      <w:r w:rsidR="00BF035E" w:rsidRPr="00BF035E">
        <w:rPr>
          <w:lang w:val="ru-RU"/>
        </w:rPr>
        <w:t xml:space="preserve"> вывод данных для </w:t>
      </w:r>
      <w:r w:rsidR="00BF035E">
        <w:rPr>
          <w:lang w:val="ru-RU"/>
        </w:rPr>
        <w:t xml:space="preserve">ДОС. </w:t>
      </w:r>
      <w:r w:rsidR="00113105">
        <w:rPr>
          <w:lang w:val="ru-RU"/>
        </w:rPr>
        <w:t>Файл</w:t>
      </w:r>
      <w:r w:rsidR="00113105" w:rsidRPr="00113105">
        <w:t xml:space="preserve"> </w:t>
      </w:r>
      <w:r w:rsidR="00113105">
        <w:rPr>
          <w:lang w:val="ru-RU"/>
        </w:rPr>
        <w:t>содержит</w:t>
      </w:r>
      <w:r w:rsidR="00113105" w:rsidRPr="00113105">
        <w:t xml:space="preserve"> 4 </w:t>
      </w:r>
      <w:r w:rsidR="00113105">
        <w:rPr>
          <w:lang w:val="ru-RU"/>
        </w:rPr>
        <w:t>колонки</w:t>
      </w:r>
      <w:r w:rsidR="00113105" w:rsidRPr="00113105">
        <w:t>: E (</w:t>
      </w:r>
      <w:r w:rsidR="00113105">
        <w:rPr>
          <w:lang w:val="ru-RU"/>
        </w:rPr>
        <w:t>эВ</w:t>
      </w:r>
      <w:r w:rsidR="00113105" w:rsidRPr="00113105">
        <w:t>), DOS (1/</w:t>
      </w:r>
      <w:r w:rsidR="00113105">
        <w:t>Atom</w:t>
      </w:r>
      <w:r w:rsidR="00113105" w:rsidRPr="00113105">
        <w:t>/</w:t>
      </w:r>
      <w:r w:rsidR="00113105">
        <w:t>eV</w:t>
      </w:r>
      <w:r w:rsidR="00113105" w:rsidRPr="00113105">
        <w:t>), k (1/</w:t>
      </w:r>
      <w:r w:rsidR="00113105">
        <w:t>m</w:t>
      </w:r>
      <w:r w:rsidR="00113105" w:rsidRPr="00113105">
        <w:t>), me_eff</w:t>
      </w:r>
      <w:r w:rsidR="00113105">
        <w:t xml:space="preserve"> (m</w:t>
      </w:r>
      <w:r w:rsidR="00113105" w:rsidRPr="00113105">
        <w:rPr>
          <w:vertAlign w:val="subscript"/>
        </w:rPr>
        <w:t>e</w:t>
      </w:r>
      <w:r w:rsidR="00113105">
        <w:t>)</w:t>
      </w:r>
      <w:r w:rsidR="00113105" w:rsidRPr="00113105">
        <w:t xml:space="preserve">. </w:t>
      </w:r>
      <w:r w:rsidR="00113105">
        <w:rPr>
          <w:lang w:val="ru-RU"/>
        </w:rPr>
        <w:t xml:space="preserve">Так же код создаст гнуплот скрипт (файлы с расширениями </w:t>
      </w:r>
      <w:r w:rsidR="00113105">
        <w:t>cmd</w:t>
      </w:r>
      <w:r w:rsidR="00113105" w:rsidRPr="00766881">
        <w:rPr>
          <w:lang w:val="ru-RU"/>
        </w:rPr>
        <w:t xml:space="preserve"> </w:t>
      </w:r>
      <w:r w:rsidR="00113105">
        <w:rPr>
          <w:lang w:val="ru-RU"/>
        </w:rPr>
        <w:t xml:space="preserve">под </w:t>
      </w:r>
      <w:r w:rsidR="00113105">
        <w:t>Windows</w:t>
      </w:r>
      <w:r w:rsidR="00113105" w:rsidRPr="00766881">
        <w:rPr>
          <w:lang w:val="ru-RU"/>
        </w:rPr>
        <w:t xml:space="preserve">, </w:t>
      </w:r>
      <w:r w:rsidR="00113105">
        <w:rPr>
          <w:lang w:val="ru-RU"/>
        </w:rPr>
        <w:t xml:space="preserve">или </w:t>
      </w:r>
      <w:r w:rsidR="00113105">
        <w:t>sh</w:t>
      </w:r>
      <w:r w:rsidR="00113105" w:rsidRPr="00766881">
        <w:rPr>
          <w:lang w:val="ru-RU"/>
        </w:rPr>
        <w:t xml:space="preserve"> </w:t>
      </w:r>
      <w:r w:rsidR="00113105">
        <w:rPr>
          <w:lang w:val="ru-RU"/>
        </w:rPr>
        <w:t xml:space="preserve">под </w:t>
      </w:r>
      <w:r w:rsidR="00113105">
        <w:t>Linux</w:t>
      </w:r>
      <w:r w:rsidR="00113105">
        <w:rPr>
          <w:lang w:val="ru-RU"/>
        </w:rPr>
        <w:t xml:space="preserve">), и если у вас установлен гнуплот, выполнив скрипты, создадутся 3 рисунка с расширением </w:t>
      </w:r>
      <w:r w:rsidR="00113105">
        <w:t>eps</w:t>
      </w:r>
      <w:r w:rsidR="00113105">
        <w:rPr>
          <w:lang w:val="ru-RU"/>
        </w:rPr>
        <w:t xml:space="preserve">: </w:t>
      </w:r>
      <w:r w:rsidR="00113105">
        <w:t>OUTPUT</w:t>
      </w:r>
      <w:r w:rsidR="00113105" w:rsidRPr="00113105">
        <w:rPr>
          <w:lang w:val="ru-RU"/>
        </w:rPr>
        <w:t>_</w:t>
      </w:r>
      <w:r w:rsidR="00113105">
        <w:t>DOS</w:t>
      </w:r>
      <w:r w:rsidR="00113105" w:rsidRPr="00113105">
        <w:rPr>
          <w:lang w:val="ru-RU"/>
        </w:rPr>
        <w:t>…</w:t>
      </w:r>
      <w:r w:rsidR="00113105">
        <w:rPr>
          <w:lang w:val="ru-RU"/>
        </w:rPr>
        <w:t xml:space="preserve"> с самой ДОС, вектором </w:t>
      </w:r>
      <w:r w:rsidR="00113105">
        <w:t>k</w:t>
      </w:r>
      <w:r w:rsidR="00113105">
        <w:rPr>
          <w:lang w:val="ru-RU"/>
        </w:rPr>
        <w:t xml:space="preserve">, и эффективной массой </w:t>
      </w:r>
      <w:r w:rsidR="00113105">
        <w:t>me</w:t>
      </w:r>
      <w:r w:rsidR="00113105" w:rsidRPr="00113105">
        <w:rPr>
          <w:lang w:val="ru-RU"/>
        </w:rPr>
        <w:t xml:space="preserve"> </w:t>
      </w:r>
      <w:r w:rsidR="00113105">
        <w:rPr>
          <w:lang w:val="ru-RU"/>
        </w:rPr>
        <w:t>в однозонном приближении</w:t>
      </w:r>
      <w:r w:rsidR="00113105">
        <w:rPr>
          <w:lang w:val="ru-RU"/>
        </w:rPr>
        <w:fldChar w:fldCharType="begin" w:fldLock="1"/>
      </w:r>
      <w:r w:rsidR="0024688F">
        <w:rPr>
          <w:lang w:val="ru-RU"/>
        </w:rPr>
        <w:instrText>ADDIN CSL_CITATION {"citationItems":[{"id":"ITEM-1","itemData":{"DOI":"10.1016/j.nimb.2016.11.002","ISSN":"0168583X","abstract":"The event-by-event Monte Carlo code, TREKIS, was recently developed to describe excitation of the electron subsystems of solids in the nanometric vicinity of a trajectory of a nonrelativistic swift heavy ion (SHI) decelerated in the electronic stopping regime. The complex dielectric function (CDF) formalism was applied in the used cross sections to account for collective response of a matter to excitation. Using this model we investigate effects of the basic assumptions on the modeled kinetics of the electronic subsystem which ultimately determine parameters of an excited material in an SHI track. In particular, (a) effects of different momentum dependencies of the CDF on scattering of projectiles on the electron subsystem are investigated. The ‘effective one-band’ approximation for target electrons produces good coincidence of the calculated electron mean free paths with those obtained in experiments in metals. (b) Effects of collective response of a lattice appeared to dominate in randomization of electron motion. We study how sensitive these effects are to the target temperature. We also compare results of applications of different model forms of (quasi-) elastic cross sections in simulations of the ion track kinetics, e.g. those calculated taking into account optical phonons in the CDF form vs. Mott’s atomic cross sections. (c) It is demonstrated that the kinetics of valence holes significantly affects redistribution of the excess electronic energy in the vicinity of an SHI trajectory as well as its conversion into lattice excitation in dielectrics and semiconductors. (d) It is also shown that induced transport of photons originated from radiative decay of core holes brings the excess energy faster and farther away from the track core, however, the amount of this energy is relatively small.","author":[{"dropping-particle":"","family":"Rymzhanov","given":"R.A.","non-dropping-particle":"","parse-names":false,"suffix":""},{"dropping-particle":"","family":"Medvedev","given":"N.A.","non-dropping-particle":"","parse-names":false,"suffix":""},{"dropping-particle":"","family":"Volkov","given":"A.E.","non-dropping-particle":"","parse-names":false,"suffix":""}],"container-title":"Nuclear Instruments and Methods in Physics Research Section B: Beam Interactions with Materials and Atoms","id":"ITEM-1","issued":{"date-parts":[["2016"]]},"page":"41-52","title":"Effects of model approximations for electron, hole, and photon transport in swift heavy ion tracks","type":"article-journal","volume":"388"},"uris":["http://www.mendeley.com/documents/?uuid=d5738598-76e8-497f-a0f6-98fed3f57ceb"]}],"mendeley":{"formattedCitation":" [2]","plainTextFormattedCitation":" [2]","previouslyFormattedCitation":" [2]"},"properties":{"noteIndex":0},"schema":"https://github.com/citation-style-language/schema/raw/master/csl-citation.json"}</w:instrText>
      </w:r>
      <w:r w:rsidR="00113105">
        <w:rPr>
          <w:lang w:val="ru-RU"/>
        </w:rPr>
        <w:fldChar w:fldCharType="separate"/>
      </w:r>
      <w:r w:rsidR="00113105" w:rsidRPr="00113105">
        <w:rPr>
          <w:noProof/>
          <w:lang w:val="ru-RU"/>
        </w:rPr>
        <w:t> [2]</w:t>
      </w:r>
      <w:r w:rsidR="00113105">
        <w:rPr>
          <w:lang w:val="ru-RU"/>
        </w:rPr>
        <w:fldChar w:fldCharType="end"/>
      </w:r>
      <w:r w:rsidR="00113105">
        <w:rPr>
          <w:lang w:val="ru-RU"/>
        </w:rPr>
        <w:t>.</w:t>
      </w:r>
    </w:p>
    <w:p w:rsidR="00DE086F" w:rsidRDefault="004A51E1" w:rsidP="00F87CE8">
      <w:pPr>
        <w:rPr>
          <w:lang w:val="ru-RU"/>
        </w:rPr>
      </w:pPr>
      <w:r w:rsidRPr="004A51E1">
        <w:rPr>
          <w:color w:val="1F497D" w:themeColor="text2"/>
          <w:lang w:val="ru-RU"/>
        </w:rPr>
        <w:t>6</w:t>
      </w:r>
      <w:r w:rsidR="00113105" w:rsidRPr="004A51E1">
        <w:rPr>
          <w:color w:val="1F497D" w:themeColor="text2"/>
          <w:lang w:val="ru-RU"/>
        </w:rPr>
        <w:t>)</w:t>
      </w:r>
      <w:r w:rsidR="00113105" w:rsidRPr="004A51E1">
        <w:rPr>
          <w:lang w:val="ru-RU"/>
        </w:rPr>
        <w:t xml:space="preserve"> </w:t>
      </w:r>
      <w:r w:rsidR="00113105">
        <w:rPr>
          <w:lang w:val="ru-RU"/>
        </w:rPr>
        <w:t>Файл</w:t>
      </w:r>
      <w:r w:rsidR="00113105" w:rsidRPr="004A51E1">
        <w:rPr>
          <w:lang w:val="ru-RU"/>
        </w:rPr>
        <w:t xml:space="preserve"> </w:t>
      </w:r>
      <w:r w:rsidRPr="004A51E1">
        <w:rPr>
          <w:color w:val="1F497D" w:themeColor="text2"/>
        </w:rPr>
        <w:t>OUTPUT</w:t>
      </w:r>
      <w:r w:rsidRPr="004A51E1">
        <w:rPr>
          <w:color w:val="1F497D" w:themeColor="text2"/>
          <w:lang w:val="ru-RU"/>
        </w:rPr>
        <w:t>_</w:t>
      </w:r>
      <w:r w:rsidRPr="004A51E1">
        <w:rPr>
          <w:color w:val="1F497D" w:themeColor="text2"/>
        </w:rPr>
        <w:t>total</w:t>
      </w:r>
      <w:r w:rsidRPr="004A51E1">
        <w:rPr>
          <w:color w:val="1F497D" w:themeColor="text2"/>
          <w:lang w:val="ru-RU"/>
        </w:rPr>
        <w:t>_[</w:t>
      </w:r>
      <w:r w:rsidRPr="004A51E1">
        <w:rPr>
          <w:i/>
          <w:color w:val="1F497D" w:themeColor="text2"/>
        </w:rPr>
        <w:t>matter</w:t>
      </w:r>
      <w:r w:rsidRPr="004A51E1">
        <w:rPr>
          <w:color w:val="1F497D" w:themeColor="text2"/>
          <w:lang w:val="ru-RU"/>
        </w:rPr>
        <w:t>].</w:t>
      </w:r>
      <w:r w:rsidRPr="004A51E1">
        <w:rPr>
          <w:color w:val="1F497D" w:themeColor="text2"/>
        </w:rPr>
        <w:t>dat</w:t>
      </w:r>
      <w:r>
        <w:rPr>
          <w:lang w:val="ru-RU"/>
        </w:rPr>
        <w:t xml:space="preserve"> в котором записываются данные о полном количестве и энергии разных сортов частиц в мишени. </w:t>
      </w:r>
      <w:r w:rsidR="00DE086F">
        <w:rPr>
          <w:lang w:val="ru-RU"/>
        </w:rPr>
        <w:t>В первых двух строках указано, что в колонках, и какие единицы измерения. В колонках указаны:</w:t>
      </w:r>
    </w:p>
    <w:p w:rsidR="00DE086F" w:rsidRPr="00DA777A" w:rsidRDefault="00DE086F" w:rsidP="00F87CE8">
      <w:r w:rsidRPr="00DE086F">
        <w:t>Time</w:t>
      </w:r>
      <w:r w:rsidRPr="00DA777A">
        <w:t xml:space="preserve"> (</w:t>
      </w:r>
      <w:r>
        <w:rPr>
          <w:lang w:val="ru-RU"/>
        </w:rPr>
        <w:t>фс</w:t>
      </w:r>
      <w:r w:rsidRPr="00DA777A">
        <w:t xml:space="preserve">)   </w:t>
      </w:r>
      <w:r w:rsidRPr="00DE086F">
        <w:t>Nph</w:t>
      </w:r>
      <w:r w:rsidRPr="00DA777A">
        <w:t xml:space="preserve"> </w:t>
      </w:r>
      <w:r w:rsidRPr="00DE086F">
        <w:t>Ne</w:t>
      </w:r>
      <w:r w:rsidRPr="00DA777A">
        <w:t xml:space="preserve"> </w:t>
      </w:r>
      <w:proofErr w:type="gramStart"/>
      <w:r w:rsidRPr="00DE086F">
        <w:t>Nh</w:t>
      </w:r>
      <w:r w:rsidRPr="00DA777A">
        <w:t xml:space="preserve">  </w:t>
      </w:r>
      <w:r w:rsidRPr="00DE086F">
        <w:t>Np</w:t>
      </w:r>
      <w:proofErr w:type="gramEnd"/>
      <w:r w:rsidRPr="00DA777A">
        <w:t xml:space="preserve">  </w:t>
      </w:r>
      <w:r w:rsidRPr="00DE086F">
        <w:t>Eph</w:t>
      </w:r>
      <w:r w:rsidRPr="00DA777A">
        <w:t xml:space="preserve"> </w:t>
      </w:r>
      <w:r w:rsidRPr="00DE086F">
        <w:t>Ee</w:t>
      </w:r>
      <w:r w:rsidRPr="00DA777A">
        <w:t xml:space="preserve">  </w:t>
      </w:r>
      <w:r w:rsidRPr="00DE086F">
        <w:t>Eh</w:t>
      </w:r>
      <w:r w:rsidRPr="00DA777A">
        <w:t>_</w:t>
      </w:r>
      <w:r w:rsidRPr="00DE086F">
        <w:t>kin</w:t>
      </w:r>
      <w:r w:rsidRPr="00DA777A">
        <w:t xml:space="preserve">  </w:t>
      </w:r>
      <w:r w:rsidRPr="00DE086F">
        <w:t>Eh</w:t>
      </w:r>
      <w:r w:rsidRPr="00DA777A">
        <w:t>_</w:t>
      </w:r>
      <w:r w:rsidRPr="00DE086F">
        <w:t>pot</w:t>
      </w:r>
      <w:r w:rsidRPr="00DA777A">
        <w:t xml:space="preserve">  </w:t>
      </w:r>
      <w:r w:rsidRPr="00DE086F">
        <w:t>Ep</w:t>
      </w:r>
      <w:r w:rsidRPr="00DA777A">
        <w:t xml:space="preserve">  </w:t>
      </w:r>
      <w:r w:rsidRPr="00DE086F">
        <w:t>Eat</w:t>
      </w:r>
      <w:r w:rsidRPr="00DA777A">
        <w:t xml:space="preserve">  </w:t>
      </w:r>
      <w:r w:rsidRPr="00DE086F">
        <w:t>Etot</w:t>
      </w:r>
      <w:r w:rsidRPr="00DA777A">
        <w:t>,</w:t>
      </w:r>
    </w:p>
    <w:p w:rsidR="00DE086F" w:rsidRDefault="00DE086F" w:rsidP="00F87CE8">
      <w:pPr>
        <w:rPr>
          <w:lang w:val="ru-RU"/>
        </w:rPr>
      </w:pPr>
      <w:r>
        <w:rPr>
          <w:lang w:val="ru-RU"/>
        </w:rPr>
        <w:t xml:space="preserve">Где </w:t>
      </w:r>
    </w:p>
    <w:p w:rsidR="00DE086F" w:rsidRPr="00DE086F" w:rsidRDefault="00DE086F" w:rsidP="00F87CE8">
      <w:pPr>
        <w:rPr>
          <w:lang w:val="ru-RU"/>
        </w:rPr>
      </w:pPr>
      <w:r w:rsidRPr="00DE086F">
        <w:t>Time</w:t>
      </w:r>
      <w:r>
        <w:rPr>
          <w:lang w:val="ru-RU"/>
        </w:rPr>
        <w:t xml:space="preserve"> – время в фс</w:t>
      </w:r>
    </w:p>
    <w:p w:rsidR="00DE086F" w:rsidRPr="00DE086F" w:rsidRDefault="00DE086F" w:rsidP="00F87CE8">
      <w:pPr>
        <w:rPr>
          <w:lang w:val="ru-RU"/>
        </w:rPr>
      </w:pPr>
      <w:r w:rsidRPr="00DE086F">
        <w:t>Nph</w:t>
      </w:r>
      <w:r w:rsidRPr="00DE086F">
        <w:rPr>
          <w:lang w:val="ru-RU"/>
        </w:rPr>
        <w:t xml:space="preserve"> </w:t>
      </w:r>
      <w:r>
        <w:rPr>
          <w:lang w:val="ru-RU"/>
        </w:rPr>
        <w:t>– полное число фотонов</w:t>
      </w:r>
    </w:p>
    <w:p w:rsidR="00DE086F" w:rsidRPr="00DE086F" w:rsidRDefault="00DE086F" w:rsidP="00F87CE8">
      <w:pPr>
        <w:rPr>
          <w:lang w:val="ru-RU"/>
        </w:rPr>
      </w:pPr>
      <w:r w:rsidRPr="00DE086F">
        <w:t>Ne</w:t>
      </w:r>
      <w:r w:rsidRPr="00DE086F">
        <w:rPr>
          <w:lang w:val="ru-RU"/>
        </w:rPr>
        <w:t xml:space="preserve"> </w:t>
      </w:r>
      <w:r>
        <w:rPr>
          <w:lang w:val="ru-RU"/>
        </w:rPr>
        <w:t>– полное число электронов</w:t>
      </w:r>
    </w:p>
    <w:p w:rsidR="00DE086F" w:rsidRPr="00DE086F" w:rsidRDefault="00DE086F" w:rsidP="00F87CE8">
      <w:pPr>
        <w:rPr>
          <w:lang w:val="ru-RU"/>
        </w:rPr>
      </w:pPr>
      <w:proofErr w:type="gramStart"/>
      <w:r w:rsidRPr="00DE086F">
        <w:t>Nh</w:t>
      </w:r>
      <w:r w:rsidRPr="00DE086F">
        <w:rPr>
          <w:lang w:val="ru-RU"/>
        </w:rPr>
        <w:t xml:space="preserve">  </w:t>
      </w:r>
      <w:r>
        <w:rPr>
          <w:lang w:val="ru-RU"/>
        </w:rPr>
        <w:t>–</w:t>
      </w:r>
      <w:proofErr w:type="gramEnd"/>
      <w:r>
        <w:rPr>
          <w:lang w:val="ru-RU"/>
        </w:rPr>
        <w:t xml:space="preserve"> полное число дырок во всех оболоках. Должно быть равно числу электронов (без учета вылета электронов за границы мишени или ячейки симуляции), т.е. может использоваться для тестирования </w:t>
      </w:r>
      <w:r w:rsidR="003A1CE1">
        <w:rPr>
          <w:lang w:val="ru-RU"/>
        </w:rPr>
        <w:t>кода</w:t>
      </w:r>
      <w:r>
        <w:rPr>
          <w:lang w:val="ru-RU"/>
        </w:rPr>
        <w:t>.</w:t>
      </w:r>
    </w:p>
    <w:p w:rsidR="00DE086F" w:rsidRPr="00DE086F" w:rsidRDefault="00DE086F" w:rsidP="00F87CE8">
      <w:pPr>
        <w:rPr>
          <w:lang w:val="ru-RU"/>
        </w:rPr>
      </w:pPr>
      <w:proofErr w:type="gramStart"/>
      <w:r w:rsidRPr="00DE086F">
        <w:t>Np</w:t>
      </w:r>
      <w:r w:rsidRPr="00DE086F">
        <w:rPr>
          <w:lang w:val="ru-RU"/>
        </w:rPr>
        <w:t xml:space="preserve">  </w:t>
      </w:r>
      <w:r>
        <w:rPr>
          <w:lang w:val="ru-RU"/>
        </w:rPr>
        <w:t>–</w:t>
      </w:r>
      <w:proofErr w:type="gramEnd"/>
      <w:r>
        <w:rPr>
          <w:lang w:val="ru-RU"/>
        </w:rPr>
        <w:t xml:space="preserve"> </w:t>
      </w:r>
      <w:r w:rsidR="003A1CE1">
        <w:rPr>
          <w:lang w:val="ru-RU"/>
        </w:rPr>
        <w:t>полн</w:t>
      </w:r>
      <w:r w:rsidR="009F4B1A">
        <w:rPr>
          <w:lang w:val="ru-RU"/>
        </w:rPr>
        <w:t>ое</w:t>
      </w:r>
      <w:r w:rsidR="003A1CE1">
        <w:rPr>
          <w:lang w:val="ru-RU"/>
        </w:rPr>
        <w:t xml:space="preserve"> </w:t>
      </w:r>
      <w:r>
        <w:rPr>
          <w:lang w:val="ru-RU"/>
        </w:rPr>
        <w:t>число позитронов</w:t>
      </w:r>
    </w:p>
    <w:p w:rsidR="00DE086F" w:rsidRPr="00DE086F" w:rsidRDefault="00DE086F" w:rsidP="00F87CE8">
      <w:pPr>
        <w:rPr>
          <w:lang w:val="ru-RU"/>
        </w:rPr>
      </w:pPr>
      <w:r w:rsidRPr="00DE086F">
        <w:t>Eph</w:t>
      </w:r>
      <w:r w:rsidRPr="00DE086F">
        <w:rPr>
          <w:lang w:val="ru-RU"/>
        </w:rPr>
        <w:t xml:space="preserve"> </w:t>
      </w:r>
      <w:r>
        <w:rPr>
          <w:lang w:val="ru-RU"/>
        </w:rPr>
        <w:t xml:space="preserve">– </w:t>
      </w:r>
      <w:r w:rsidR="003A1CE1">
        <w:rPr>
          <w:lang w:val="ru-RU"/>
        </w:rPr>
        <w:t xml:space="preserve">полная </w:t>
      </w:r>
      <w:r>
        <w:rPr>
          <w:lang w:val="ru-RU"/>
        </w:rPr>
        <w:t>энергия фотонов (эВ)</w:t>
      </w:r>
    </w:p>
    <w:p w:rsidR="00DE086F" w:rsidRPr="00DE086F" w:rsidRDefault="00DE086F" w:rsidP="00F87CE8">
      <w:pPr>
        <w:rPr>
          <w:lang w:val="ru-RU"/>
        </w:rPr>
      </w:pPr>
      <w:proofErr w:type="gramStart"/>
      <w:r w:rsidRPr="00DE086F">
        <w:t>Ee</w:t>
      </w:r>
      <w:r w:rsidRPr="00DE086F">
        <w:rPr>
          <w:lang w:val="ru-RU"/>
        </w:rPr>
        <w:t xml:space="preserve">  </w:t>
      </w:r>
      <w:r>
        <w:rPr>
          <w:lang w:val="ru-RU"/>
        </w:rPr>
        <w:t>–</w:t>
      </w:r>
      <w:proofErr w:type="gramEnd"/>
      <w:r>
        <w:rPr>
          <w:lang w:val="ru-RU"/>
        </w:rPr>
        <w:t xml:space="preserve"> </w:t>
      </w:r>
      <w:r w:rsidR="003A1CE1">
        <w:rPr>
          <w:lang w:val="ru-RU"/>
        </w:rPr>
        <w:t xml:space="preserve">полная </w:t>
      </w:r>
      <w:r>
        <w:rPr>
          <w:lang w:val="ru-RU"/>
        </w:rPr>
        <w:t>энергия электронов (эВ)</w:t>
      </w:r>
    </w:p>
    <w:p w:rsidR="00DE086F" w:rsidRPr="00DE086F" w:rsidRDefault="00DE086F" w:rsidP="00F87CE8">
      <w:pPr>
        <w:rPr>
          <w:lang w:val="ru-RU"/>
        </w:rPr>
      </w:pPr>
      <w:r w:rsidRPr="00DE086F">
        <w:t>Eh</w:t>
      </w:r>
      <w:r w:rsidRPr="00DE086F">
        <w:rPr>
          <w:lang w:val="ru-RU"/>
        </w:rPr>
        <w:t>_</w:t>
      </w:r>
      <w:proofErr w:type="gramStart"/>
      <w:r w:rsidRPr="00DE086F">
        <w:t>kin</w:t>
      </w:r>
      <w:r w:rsidRPr="00DE086F">
        <w:rPr>
          <w:lang w:val="ru-RU"/>
        </w:rPr>
        <w:t xml:space="preserve">  </w:t>
      </w:r>
      <w:r>
        <w:rPr>
          <w:lang w:val="ru-RU"/>
        </w:rPr>
        <w:t>–</w:t>
      </w:r>
      <w:proofErr w:type="gramEnd"/>
      <w:r>
        <w:rPr>
          <w:lang w:val="ru-RU"/>
        </w:rPr>
        <w:t xml:space="preserve"> кинетическая энергия валентных дырок (эВ)</w:t>
      </w:r>
    </w:p>
    <w:p w:rsidR="00DE086F" w:rsidRPr="00DE086F" w:rsidRDefault="00DE086F" w:rsidP="00F87CE8">
      <w:pPr>
        <w:rPr>
          <w:lang w:val="ru-RU"/>
        </w:rPr>
      </w:pPr>
      <w:r w:rsidRPr="00DE086F">
        <w:t>Eh</w:t>
      </w:r>
      <w:r w:rsidRPr="00DE086F">
        <w:rPr>
          <w:lang w:val="ru-RU"/>
        </w:rPr>
        <w:t>_</w:t>
      </w:r>
      <w:proofErr w:type="gramStart"/>
      <w:r w:rsidRPr="00DE086F">
        <w:t>pot</w:t>
      </w:r>
      <w:r w:rsidRPr="00DE086F">
        <w:rPr>
          <w:lang w:val="ru-RU"/>
        </w:rPr>
        <w:t xml:space="preserve">  </w:t>
      </w:r>
      <w:r>
        <w:rPr>
          <w:lang w:val="ru-RU"/>
        </w:rPr>
        <w:t>–</w:t>
      </w:r>
      <w:proofErr w:type="gramEnd"/>
      <w:r>
        <w:rPr>
          <w:lang w:val="ru-RU"/>
        </w:rPr>
        <w:t xml:space="preserve"> потенциальная энергия дырок (эВ)</w:t>
      </w:r>
    </w:p>
    <w:p w:rsidR="00DE086F" w:rsidRPr="00DE086F" w:rsidRDefault="00DE086F" w:rsidP="00F87CE8">
      <w:pPr>
        <w:rPr>
          <w:lang w:val="ru-RU"/>
        </w:rPr>
      </w:pPr>
      <w:proofErr w:type="gramStart"/>
      <w:r w:rsidRPr="00DE086F">
        <w:t>Ep</w:t>
      </w:r>
      <w:r w:rsidRPr="00DE086F">
        <w:rPr>
          <w:lang w:val="ru-RU"/>
        </w:rPr>
        <w:t xml:space="preserve">  </w:t>
      </w:r>
      <w:r w:rsidR="003A1CE1">
        <w:rPr>
          <w:lang w:val="ru-RU"/>
        </w:rPr>
        <w:t>–</w:t>
      </w:r>
      <w:proofErr w:type="gramEnd"/>
      <w:r w:rsidR="003A1CE1">
        <w:rPr>
          <w:lang w:val="ru-RU"/>
        </w:rPr>
        <w:t xml:space="preserve"> полная энергия позитронов(эВ)</w:t>
      </w:r>
    </w:p>
    <w:p w:rsidR="00DE086F" w:rsidRPr="00DE086F" w:rsidRDefault="00DE086F" w:rsidP="00F87CE8">
      <w:pPr>
        <w:rPr>
          <w:lang w:val="ru-RU"/>
        </w:rPr>
      </w:pPr>
      <w:proofErr w:type="gramStart"/>
      <w:r w:rsidRPr="00DE086F">
        <w:t>Eat</w:t>
      </w:r>
      <w:r w:rsidRPr="00DE086F">
        <w:rPr>
          <w:lang w:val="ru-RU"/>
        </w:rPr>
        <w:t xml:space="preserve">  </w:t>
      </w:r>
      <w:r w:rsidR="003A1CE1">
        <w:rPr>
          <w:lang w:val="ru-RU"/>
        </w:rPr>
        <w:t>–</w:t>
      </w:r>
      <w:proofErr w:type="gramEnd"/>
      <w:r w:rsidR="003A1CE1">
        <w:rPr>
          <w:lang w:val="ru-RU"/>
        </w:rPr>
        <w:t xml:space="preserve"> полная энергия переданная атомам (эВ)</w:t>
      </w:r>
    </w:p>
    <w:p w:rsidR="00DE086F" w:rsidRDefault="00DE086F" w:rsidP="00F87CE8">
      <w:pPr>
        <w:rPr>
          <w:lang w:val="ru-RU"/>
        </w:rPr>
      </w:pPr>
      <w:r w:rsidRPr="00DE086F">
        <w:t>Etot</w:t>
      </w:r>
      <w:r w:rsidR="003A1CE1">
        <w:rPr>
          <w:lang w:val="ru-RU"/>
        </w:rPr>
        <w:t xml:space="preserve"> – полная всех частиц в системе (эВ). Должна сохраняться, за исключением начального момента передачи энергии от БТИ в систему, т.е. может использоваться для тестов программы.</w:t>
      </w:r>
    </w:p>
    <w:p w:rsidR="003A1CE1" w:rsidRDefault="00291A8B" w:rsidP="00F87CE8">
      <w:pPr>
        <w:rPr>
          <w:lang w:val="ru-RU"/>
        </w:rPr>
      </w:pPr>
      <w:r>
        <w:rPr>
          <w:lang w:val="ru-RU"/>
        </w:rPr>
        <w:t xml:space="preserve">В дополнение к этому файлу ТРЕКИС создаёт гнуплотовские скрипты (файлы с расширениями </w:t>
      </w:r>
      <w:r>
        <w:t>cmd</w:t>
      </w:r>
      <w:r w:rsidRPr="00766881">
        <w:rPr>
          <w:lang w:val="ru-RU"/>
        </w:rPr>
        <w:t xml:space="preserve"> </w:t>
      </w:r>
      <w:r>
        <w:rPr>
          <w:lang w:val="ru-RU"/>
        </w:rPr>
        <w:t xml:space="preserve">под </w:t>
      </w:r>
      <w:r>
        <w:t>Windows</w:t>
      </w:r>
      <w:r w:rsidRPr="00766881">
        <w:rPr>
          <w:lang w:val="ru-RU"/>
        </w:rPr>
        <w:t xml:space="preserve">, </w:t>
      </w:r>
      <w:r>
        <w:rPr>
          <w:lang w:val="ru-RU"/>
        </w:rPr>
        <w:t xml:space="preserve">или </w:t>
      </w:r>
      <w:r>
        <w:t>sh</w:t>
      </w:r>
      <w:r w:rsidRPr="00766881">
        <w:rPr>
          <w:lang w:val="ru-RU"/>
        </w:rPr>
        <w:t xml:space="preserve"> </w:t>
      </w:r>
      <w:r>
        <w:rPr>
          <w:lang w:val="ru-RU"/>
        </w:rPr>
        <w:t xml:space="preserve">под </w:t>
      </w:r>
      <w:r>
        <w:t>Linux</w:t>
      </w:r>
      <w:r>
        <w:rPr>
          <w:lang w:val="ru-RU"/>
        </w:rPr>
        <w:t xml:space="preserve">) для графиков полного числа частиц и полной энергии. Если у вас установлен гнуплот, созданные графики в </w:t>
      </w:r>
      <w:r w:rsidR="005B090F">
        <w:rPr>
          <w:lang w:val="ru-RU"/>
        </w:rPr>
        <w:t xml:space="preserve">указанном </w:t>
      </w:r>
      <w:r>
        <w:rPr>
          <w:lang w:val="ru-RU"/>
        </w:rPr>
        <w:t xml:space="preserve">формате будут называться: </w:t>
      </w:r>
      <w:r w:rsidRPr="005B090F">
        <w:rPr>
          <w:color w:val="1F497D" w:themeColor="text2"/>
          <w:lang w:val="ru-RU"/>
        </w:rPr>
        <w:t>OUTPUT_total_[</w:t>
      </w:r>
      <w:r w:rsidRPr="005B090F">
        <w:rPr>
          <w:i/>
          <w:color w:val="1F497D" w:themeColor="text2"/>
        </w:rPr>
        <w:t>quantity</w:t>
      </w:r>
      <w:r w:rsidRPr="005B090F">
        <w:rPr>
          <w:color w:val="1F497D" w:themeColor="text2"/>
          <w:lang w:val="ru-RU"/>
        </w:rPr>
        <w:t>]_in_[</w:t>
      </w:r>
      <w:r w:rsidRPr="005B090F">
        <w:rPr>
          <w:i/>
          <w:color w:val="1F497D" w:themeColor="text2"/>
        </w:rPr>
        <w:t>matter</w:t>
      </w:r>
      <w:r w:rsidRPr="005B090F">
        <w:rPr>
          <w:color w:val="1F497D" w:themeColor="text2"/>
          <w:lang w:val="ru-RU"/>
        </w:rPr>
        <w:t>].</w:t>
      </w:r>
      <w:r w:rsidR="005B090F" w:rsidRPr="005B090F">
        <w:rPr>
          <w:color w:val="1F497D" w:themeColor="text2"/>
          <w:lang w:val="ru-RU"/>
        </w:rPr>
        <w:t>[</w:t>
      </w:r>
      <w:proofErr w:type="gramStart"/>
      <w:r w:rsidR="005B090F" w:rsidRPr="005B090F">
        <w:rPr>
          <w:i/>
          <w:color w:val="1F497D" w:themeColor="text2"/>
        </w:rPr>
        <w:t>format</w:t>
      </w:r>
      <w:proofErr w:type="gramEnd"/>
      <w:r w:rsidR="005B090F" w:rsidRPr="005B090F">
        <w:rPr>
          <w:color w:val="1F497D" w:themeColor="text2"/>
          <w:lang w:val="ru-RU"/>
        </w:rPr>
        <w:t>]</w:t>
      </w:r>
      <w:r w:rsidR="005B090F">
        <w:rPr>
          <w:lang w:val="ru-RU"/>
        </w:rPr>
        <w:t>,</w:t>
      </w:r>
      <w:r>
        <w:rPr>
          <w:lang w:val="ru-RU"/>
        </w:rPr>
        <w:t xml:space="preserve"> где</w:t>
      </w:r>
    </w:p>
    <w:p w:rsidR="00291A8B" w:rsidRDefault="00291A8B" w:rsidP="00F87CE8">
      <w:pPr>
        <w:rPr>
          <w:lang w:val="ru-RU"/>
        </w:rPr>
      </w:pPr>
      <w:r w:rsidRPr="00205D5A">
        <w:rPr>
          <w:i/>
        </w:rPr>
        <w:t>Quantity</w:t>
      </w:r>
      <w:r w:rsidRPr="00291A8B">
        <w:rPr>
          <w:lang w:val="ru-RU"/>
        </w:rPr>
        <w:t xml:space="preserve"> – </w:t>
      </w:r>
      <w:r>
        <w:rPr>
          <w:lang w:val="ru-RU"/>
        </w:rPr>
        <w:t xml:space="preserve">либо </w:t>
      </w:r>
      <w:r>
        <w:t>numbers</w:t>
      </w:r>
      <w:r>
        <w:rPr>
          <w:lang w:val="ru-RU"/>
        </w:rPr>
        <w:t xml:space="preserve">, для числа частиц, либо </w:t>
      </w:r>
      <w:r>
        <w:t>energy</w:t>
      </w:r>
      <w:r w:rsidRPr="00291A8B">
        <w:rPr>
          <w:lang w:val="ru-RU"/>
        </w:rPr>
        <w:t xml:space="preserve"> для </w:t>
      </w:r>
      <w:r>
        <w:rPr>
          <w:lang w:val="ru-RU"/>
        </w:rPr>
        <w:t>энергий всех частиц.</w:t>
      </w:r>
    </w:p>
    <w:p w:rsidR="00291A8B" w:rsidRDefault="00291A8B" w:rsidP="00F87CE8">
      <w:pPr>
        <w:rPr>
          <w:lang w:val="ru-RU"/>
        </w:rPr>
      </w:pPr>
      <w:r w:rsidRPr="00205D5A">
        <w:rPr>
          <w:i/>
        </w:rPr>
        <w:t>Matter</w:t>
      </w:r>
      <w:r w:rsidRPr="00AD213D">
        <w:rPr>
          <w:lang w:val="ru-RU"/>
        </w:rPr>
        <w:t xml:space="preserve"> – </w:t>
      </w:r>
      <w:r>
        <w:rPr>
          <w:lang w:val="ru-RU"/>
        </w:rPr>
        <w:t>материал</w:t>
      </w:r>
      <w:r w:rsidRPr="00AD213D">
        <w:rPr>
          <w:lang w:val="ru-RU"/>
        </w:rPr>
        <w:t xml:space="preserve"> </w:t>
      </w:r>
      <w:r>
        <w:rPr>
          <w:lang w:val="ru-RU"/>
        </w:rPr>
        <w:t>мишени</w:t>
      </w:r>
      <w:r w:rsidRPr="00AD213D">
        <w:rPr>
          <w:lang w:val="ru-RU"/>
        </w:rPr>
        <w:t>.</w:t>
      </w:r>
    </w:p>
    <w:p w:rsidR="005B090F" w:rsidRPr="000468F8" w:rsidRDefault="005B090F" w:rsidP="00F87CE8">
      <w:pPr>
        <w:rPr>
          <w:lang w:val="ru-RU"/>
        </w:rPr>
      </w:pPr>
      <w:r w:rsidRPr="005B090F">
        <w:rPr>
          <w:i/>
        </w:rPr>
        <w:t>Format</w:t>
      </w:r>
      <w:r w:rsidRPr="000468F8">
        <w:rPr>
          <w:i/>
          <w:lang w:val="ru-RU"/>
        </w:rPr>
        <w:t xml:space="preserve"> = </w:t>
      </w:r>
      <w:r w:rsidRPr="005B090F">
        <w:t>eps</w:t>
      </w:r>
      <w:r w:rsidRPr="000468F8">
        <w:rPr>
          <w:lang w:val="ru-RU"/>
        </w:rPr>
        <w:t xml:space="preserve">, </w:t>
      </w:r>
      <w:r w:rsidRPr="005B090F">
        <w:t>jpeg</w:t>
      </w:r>
      <w:r w:rsidRPr="000468F8">
        <w:rPr>
          <w:lang w:val="ru-RU"/>
        </w:rPr>
        <w:t xml:space="preserve">, </w:t>
      </w:r>
      <w:r w:rsidRPr="005B090F">
        <w:t>gif</w:t>
      </w:r>
      <w:r w:rsidRPr="000468F8">
        <w:rPr>
          <w:lang w:val="ru-RU"/>
        </w:rPr>
        <w:t xml:space="preserve">, </w:t>
      </w:r>
      <w:r w:rsidRPr="005B090F">
        <w:t>png</w:t>
      </w:r>
      <w:r w:rsidRPr="000468F8">
        <w:rPr>
          <w:lang w:val="ru-RU"/>
        </w:rPr>
        <w:t xml:space="preserve">, </w:t>
      </w:r>
      <w:r w:rsidRPr="005B090F">
        <w:t>pdf</w:t>
      </w:r>
    </w:p>
    <w:p w:rsidR="0010444B" w:rsidRDefault="00291A8B" w:rsidP="0010444B">
      <w:pPr>
        <w:rPr>
          <w:lang w:val="ru-RU"/>
        </w:rPr>
      </w:pPr>
      <w:r w:rsidRPr="00205D5A">
        <w:rPr>
          <w:color w:val="1F497D" w:themeColor="text2"/>
          <w:lang w:val="ru-RU"/>
        </w:rPr>
        <w:t>7)</w:t>
      </w:r>
      <w:r w:rsidRPr="00291A8B">
        <w:rPr>
          <w:lang w:val="ru-RU"/>
        </w:rPr>
        <w:t xml:space="preserve"> </w:t>
      </w:r>
      <w:r w:rsidR="0010444B">
        <w:rPr>
          <w:lang w:val="ru-RU"/>
        </w:rPr>
        <w:t>Файл</w:t>
      </w:r>
      <w:r w:rsidR="0010444B" w:rsidRPr="004A51E1">
        <w:rPr>
          <w:lang w:val="ru-RU"/>
        </w:rPr>
        <w:t xml:space="preserve"> </w:t>
      </w:r>
      <w:r w:rsidR="0010444B" w:rsidRPr="004A51E1">
        <w:rPr>
          <w:color w:val="1F497D" w:themeColor="text2"/>
        </w:rPr>
        <w:t>OUTPUT</w:t>
      </w:r>
      <w:r w:rsidR="0010444B" w:rsidRPr="004A51E1">
        <w:rPr>
          <w:color w:val="1F497D" w:themeColor="text2"/>
          <w:lang w:val="ru-RU"/>
        </w:rPr>
        <w:t>_</w:t>
      </w:r>
      <w:r w:rsidR="0010444B" w:rsidRPr="004A51E1">
        <w:rPr>
          <w:color w:val="1F497D" w:themeColor="text2"/>
        </w:rPr>
        <w:t>total</w:t>
      </w:r>
      <w:r w:rsidR="0010444B" w:rsidRPr="0010444B">
        <w:rPr>
          <w:color w:val="1F497D" w:themeColor="text2"/>
          <w:lang w:val="ru-RU"/>
        </w:rPr>
        <w:t>_above_cutoff</w:t>
      </w:r>
      <w:r w:rsidR="0010444B" w:rsidRPr="004A51E1">
        <w:rPr>
          <w:color w:val="1F497D" w:themeColor="text2"/>
          <w:lang w:val="ru-RU"/>
        </w:rPr>
        <w:t>_[</w:t>
      </w:r>
      <w:r w:rsidR="0010444B" w:rsidRPr="004A51E1">
        <w:rPr>
          <w:i/>
          <w:color w:val="1F497D" w:themeColor="text2"/>
        </w:rPr>
        <w:t>matter</w:t>
      </w:r>
      <w:r w:rsidR="0010444B" w:rsidRPr="004A51E1">
        <w:rPr>
          <w:color w:val="1F497D" w:themeColor="text2"/>
          <w:lang w:val="ru-RU"/>
        </w:rPr>
        <w:t>].</w:t>
      </w:r>
      <w:r w:rsidR="0010444B" w:rsidRPr="004A51E1">
        <w:rPr>
          <w:color w:val="1F497D" w:themeColor="text2"/>
        </w:rPr>
        <w:t>dat</w:t>
      </w:r>
      <w:r w:rsidR="0010444B">
        <w:rPr>
          <w:lang w:val="ru-RU"/>
        </w:rPr>
        <w:t xml:space="preserve"> в котором записываются данные о полном количестве и энергии разных сортов частиц в мишени</w:t>
      </w:r>
      <w:r w:rsidR="0010444B" w:rsidRPr="0010444B">
        <w:rPr>
          <w:lang w:val="ru-RU"/>
        </w:rPr>
        <w:t xml:space="preserve"> – </w:t>
      </w:r>
      <w:r w:rsidR="0010444B">
        <w:rPr>
          <w:lang w:val="ru-RU"/>
        </w:rPr>
        <w:t xml:space="preserve">только для частиц с энергией, выше пороговой (если пользователь указал использование порогов для остановки частиц </w:t>
      </w:r>
      <w:r w:rsidR="0010444B" w:rsidRPr="0010444B">
        <w:rPr>
          <w:i/>
        </w:rPr>
        <w:t>E</w:t>
      </w:r>
      <w:r w:rsidR="0010444B" w:rsidRPr="0010444B">
        <w:rPr>
          <w:i/>
          <w:vertAlign w:val="subscript"/>
        </w:rPr>
        <w:t>cutoff</w:t>
      </w:r>
      <w:r w:rsidR="0010444B">
        <w:rPr>
          <w:lang w:val="ru-RU"/>
        </w:rPr>
        <w:t xml:space="preserve"> в файле </w:t>
      </w:r>
      <w:r w:rsidR="0010444B" w:rsidRPr="0010444B">
        <w:rPr>
          <w:color w:val="1F497D" w:themeColor="text2"/>
        </w:rPr>
        <w:lastRenderedPageBreak/>
        <w:t>NUMERICAL</w:t>
      </w:r>
      <w:r w:rsidR="0010444B" w:rsidRPr="0010444B">
        <w:rPr>
          <w:color w:val="1F497D" w:themeColor="text2"/>
          <w:lang w:val="ru-RU"/>
        </w:rPr>
        <w:t>_</w:t>
      </w:r>
      <w:r w:rsidR="0010444B" w:rsidRPr="0010444B">
        <w:rPr>
          <w:color w:val="1F497D" w:themeColor="text2"/>
        </w:rPr>
        <w:t>PARAMETERS</w:t>
      </w:r>
      <w:r w:rsidR="0010444B">
        <w:rPr>
          <w:lang w:val="ru-RU"/>
        </w:rPr>
        <w:t xml:space="preserve">). Фармат тот же, чтов файле </w:t>
      </w:r>
      <w:r w:rsidR="0010444B" w:rsidRPr="004A51E1">
        <w:rPr>
          <w:color w:val="1F497D" w:themeColor="text2"/>
        </w:rPr>
        <w:t>OUTPUT</w:t>
      </w:r>
      <w:r w:rsidR="0010444B" w:rsidRPr="004A51E1">
        <w:rPr>
          <w:color w:val="1F497D" w:themeColor="text2"/>
          <w:lang w:val="ru-RU"/>
        </w:rPr>
        <w:t>_</w:t>
      </w:r>
      <w:r w:rsidR="0010444B" w:rsidRPr="004A51E1">
        <w:rPr>
          <w:color w:val="1F497D" w:themeColor="text2"/>
        </w:rPr>
        <w:t>total</w:t>
      </w:r>
      <w:r w:rsidR="0010444B" w:rsidRPr="004A51E1">
        <w:rPr>
          <w:color w:val="1F497D" w:themeColor="text2"/>
          <w:lang w:val="ru-RU"/>
        </w:rPr>
        <w:t>_[</w:t>
      </w:r>
      <w:r w:rsidR="0010444B" w:rsidRPr="004A51E1">
        <w:rPr>
          <w:i/>
          <w:color w:val="1F497D" w:themeColor="text2"/>
        </w:rPr>
        <w:t>matter</w:t>
      </w:r>
      <w:r w:rsidR="0010444B" w:rsidRPr="004A51E1">
        <w:rPr>
          <w:color w:val="1F497D" w:themeColor="text2"/>
          <w:lang w:val="ru-RU"/>
        </w:rPr>
        <w:t>].</w:t>
      </w:r>
      <w:r w:rsidR="0010444B" w:rsidRPr="004A51E1">
        <w:rPr>
          <w:color w:val="1F497D" w:themeColor="text2"/>
        </w:rPr>
        <w:t>dat</w:t>
      </w:r>
      <w:r w:rsidR="0010444B" w:rsidRPr="0010444B">
        <w:rPr>
          <w:lang w:val="ru-RU"/>
        </w:rPr>
        <w:t>, за</w:t>
      </w:r>
      <w:r w:rsidR="0010444B">
        <w:rPr>
          <w:lang w:val="ru-RU"/>
        </w:rPr>
        <w:t xml:space="preserve"> исключением того, что тут отсутствует колонка с атомной энергией, т.к. атомы не моделируются в МК и не могут иметь энергию выше пороговой.</w:t>
      </w:r>
    </w:p>
    <w:p w:rsidR="0010444B" w:rsidRDefault="0010444B" w:rsidP="0010444B">
      <w:pPr>
        <w:rPr>
          <w:lang w:val="ru-RU"/>
        </w:rPr>
      </w:pPr>
      <w:r>
        <w:rPr>
          <w:lang w:val="ru-RU"/>
        </w:rPr>
        <w:t xml:space="preserve">Этот файл полезен для проверки созранения полной энергии при обмене энергией между МК и МД. Следующая величина должны сохраняться: </w:t>
      </w:r>
    </w:p>
    <w:p w:rsidR="0010444B" w:rsidRDefault="0010444B" w:rsidP="0010444B">
      <w:pPr>
        <w:rPr>
          <w:lang w:val="ru-RU"/>
        </w:rPr>
      </w:pPr>
      <w:r>
        <w:rPr>
          <w:lang w:val="ru-RU"/>
        </w:rPr>
        <w:t xml:space="preserve">последняя колонка в этом файле (полная энергия быстрых частиц, с энергией выше </w:t>
      </w:r>
      <w:r w:rsidRPr="0010444B">
        <w:rPr>
          <w:i/>
        </w:rPr>
        <w:t>E</w:t>
      </w:r>
      <w:r w:rsidRPr="0010444B">
        <w:rPr>
          <w:i/>
          <w:vertAlign w:val="subscript"/>
        </w:rPr>
        <w:t>cutoff</w:t>
      </w:r>
      <w:r>
        <w:rPr>
          <w:lang w:val="ru-RU"/>
        </w:rPr>
        <w:t>)</w:t>
      </w:r>
      <w:r w:rsidRPr="0010444B">
        <w:rPr>
          <w:lang w:val="ru-RU"/>
        </w:rPr>
        <w:t xml:space="preserve"> + </w:t>
      </w:r>
      <w:r>
        <w:rPr>
          <w:lang w:val="ru-RU"/>
        </w:rPr>
        <w:t xml:space="preserve">сумма по последней колонке в файле </w:t>
      </w:r>
      <w:r w:rsidRPr="0010444B">
        <w:rPr>
          <w:color w:val="1F497D" w:themeColor="text2"/>
          <w:lang w:val="ru-RU"/>
        </w:rPr>
        <w:t>OUTPUT_MCMD_energy_transfer.txt</w:t>
      </w:r>
      <w:r>
        <w:rPr>
          <w:lang w:val="ru-RU"/>
        </w:rPr>
        <w:t xml:space="preserve"> (см. описание ниже; сумма потому, что в этой файле выводится не интегральная энергия, а энергия, передаваемая на каждом шаге) = должна ровняться полной энергии в системе (последняя колонка в файле </w:t>
      </w:r>
      <w:r w:rsidRPr="004A51E1">
        <w:rPr>
          <w:color w:val="1F497D" w:themeColor="text2"/>
        </w:rPr>
        <w:t>OUTPUT</w:t>
      </w:r>
      <w:r w:rsidRPr="004A51E1">
        <w:rPr>
          <w:color w:val="1F497D" w:themeColor="text2"/>
          <w:lang w:val="ru-RU"/>
        </w:rPr>
        <w:t>_</w:t>
      </w:r>
      <w:r w:rsidRPr="004A51E1">
        <w:rPr>
          <w:color w:val="1F497D" w:themeColor="text2"/>
        </w:rPr>
        <w:t>total</w:t>
      </w:r>
      <w:r w:rsidRPr="004A51E1">
        <w:rPr>
          <w:color w:val="1F497D" w:themeColor="text2"/>
          <w:lang w:val="ru-RU"/>
        </w:rPr>
        <w:t>_[</w:t>
      </w:r>
      <w:r w:rsidRPr="004A51E1">
        <w:rPr>
          <w:i/>
          <w:color w:val="1F497D" w:themeColor="text2"/>
        </w:rPr>
        <w:t>matter</w:t>
      </w:r>
      <w:r w:rsidRPr="004A51E1">
        <w:rPr>
          <w:color w:val="1F497D" w:themeColor="text2"/>
          <w:lang w:val="ru-RU"/>
        </w:rPr>
        <w:t>].</w:t>
      </w:r>
      <w:r w:rsidRPr="004A51E1">
        <w:rPr>
          <w:color w:val="1F497D" w:themeColor="text2"/>
        </w:rPr>
        <w:t>dat</w:t>
      </w:r>
      <w:r>
        <w:rPr>
          <w:lang w:val="ru-RU"/>
        </w:rPr>
        <w:t>). Несовпадение этих величин указывает, что что-то неправильно считается в связке МК+МД.</w:t>
      </w:r>
    </w:p>
    <w:p w:rsidR="0010444B" w:rsidRPr="0010444B" w:rsidRDefault="0010444B" w:rsidP="0010444B">
      <w:pPr>
        <w:rPr>
          <w:lang w:val="ru-RU"/>
        </w:rPr>
      </w:pPr>
      <w:r>
        <w:rPr>
          <w:lang w:val="ru-RU"/>
        </w:rPr>
        <w:t xml:space="preserve"> </w:t>
      </w:r>
    </w:p>
    <w:p w:rsidR="0063216A" w:rsidRDefault="0010444B" w:rsidP="00F87CE8">
      <w:pPr>
        <w:rPr>
          <w:lang w:val="ru-RU"/>
        </w:rPr>
      </w:pPr>
      <w:r>
        <w:rPr>
          <w:lang w:val="ru-RU"/>
        </w:rPr>
        <w:t xml:space="preserve">8) </w:t>
      </w:r>
      <w:r w:rsidR="00291A8B" w:rsidRPr="00291A8B">
        <w:rPr>
          <w:lang w:val="ru-RU"/>
        </w:rPr>
        <w:t xml:space="preserve">Множество </w:t>
      </w:r>
      <w:r w:rsidR="00291A8B">
        <w:rPr>
          <w:lang w:val="ru-RU"/>
        </w:rPr>
        <w:t>файлов</w:t>
      </w:r>
      <w:r w:rsidR="00291A8B" w:rsidRPr="00291A8B">
        <w:rPr>
          <w:lang w:val="ru-RU"/>
        </w:rPr>
        <w:t xml:space="preserve"> </w:t>
      </w:r>
      <w:r w:rsidR="00291A8B" w:rsidRPr="00291A8B">
        <w:rPr>
          <w:color w:val="1F497D" w:themeColor="text2"/>
        </w:rPr>
        <w:t>OUTPUT</w:t>
      </w:r>
      <w:r w:rsidR="00291A8B" w:rsidRPr="00291A8B">
        <w:rPr>
          <w:color w:val="1F497D" w:themeColor="text2"/>
          <w:lang w:val="ru-RU"/>
        </w:rPr>
        <w:t>_[</w:t>
      </w:r>
      <w:r w:rsidR="00291A8B" w:rsidRPr="00291A8B">
        <w:rPr>
          <w:i/>
          <w:color w:val="1F497D" w:themeColor="text2"/>
        </w:rPr>
        <w:t>particle</w:t>
      </w:r>
      <w:r w:rsidR="00291A8B" w:rsidRPr="00291A8B">
        <w:rPr>
          <w:color w:val="1F497D" w:themeColor="text2"/>
          <w:lang w:val="ru-RU"/>
        </w:rPr>
        <w:t>]_</w:t>
      </w:r>
      <w:r w:rsidR="00291A8B" w:rsidRPr="00291A8B">
        <w:rPr>
          <w:color w:val="1F497D" w:themeColor="text2"/>
        </w:rPr>
        <w:t>spectrum</w:t>
      </w:r>
      <w:r w:rsidR="00291A8B" w:rsidRPr="00291A8B">
        <w:rPr>
          <w:color w:val="1F497D" w:themeColor="text2"/>
          <w:lang w:val="ru-RU"/>
        </w:rPr>
        <w:t>_[</w:t>
      </w:r>
      <w:r w:rsidR="00291A8B" w:rsidRPr="00291A8B">
        <w:rPr>
          <w:i/>
          <w:color w:val="1F497D" w:themeColor="text2"/>
        </w:rPr>
        <w:t>matter</w:t>
      </w:r>
      <w:r w:rsidR="00291A8B" w:rsidRPr="00291A8B">
        <w:rPr>
          <w:color w:val="1F497D" w:themeColor="text2"/>
          <w:lang w:val="ru-RU"/>
        </w:rPr>
        <w:t>].</w:t>
      </w:r>
      <w:r w:rsidR="00291A8B" w:rsidRPr="00291A8B">
        <w:rPr>
          <w:color w:val="1F497D" w:themeColor="text2"/>
        </w:rPr>
        <w:t>dat</w:t>
      </w:r>
      <w:r w:rsidR="00291A8B" w:rsidRPr="00291A8B">
        <w:rPr>
          <w:lang w:val="ru-RU"/>
        </w:rPr>
        <w:t xml:space="preserve">, </w:t>
      </w:r>
      <w:r w:rsidR="00291A8B">
        <w:rPr>
          <w:lang w:val="ru-RU"/>
        </w:rPr>
        <w:t>со спектрами по энергии для</w:t>
      </w:r>
      <w:r w:rsidR="00291A8B" w:rsidRPr="00291A8B">
        <w:rPr>
          <w:lang w:val="ru-RU"/>
        </w:rPr>
        <w:t xml:space="preserve"> </w:t>
      </w:r>
      <w:r w:rsidR="00291A8B">
        <w:rPr>
          <w:lang w:val="ru-RU"/>
        </w:rPr>
        <w:t>всех</w:t>
      </w:r>
      <w:r w:rsidR="00291A8B" w:rsidRPr="00291A8B">
        <w:rPr>
          <w:lang w:val="ru-RU"/>
        </w:rPr>
        <w:t xml:space="preserve"> </w:t>
      </w:r>
      <w:r w:rsidR="00291A8B">
        <w:rPr>
          <w:lang w:val="ru-RU"/>
        </w:rPr>
        <w:t>сортов</w:t>
      </w:r>
      <w:r w:rsidR="00291A8B" w:rsidRPr="00291A8B">
        <w:rPr>
          <w:lang w:val="ru-RU"/>
        </w:rPr>
        <w:t xml:space="preserve"> </w:t>
      </w:r>
      <w:r w:rsidR="00291A8B">
        <w:rPr>
          <w:lang w:val="ru-RU"/>
        </w:rPr>
        <w:t>частиц</w:t>
      </w:r>
      <w:r w:rsidR="00291A8B" w:rsidRPr="00291A8B">
        <w:rPr>
          <w:lang w:val="ru-RU"/>
        </w:rPr>
        <w:t xml:space="preserve"> [</w:t>
      </w:r>
      <w:r w:rsidR="00291A8B" w:rsidRPr="00291A8B">
        <w:rPr>
          <w:i/>
          <w:lang w:val="ru-RU"/>
        </w:rPr>
        <w:t>particle</w:t>
      </w:r>
      <w:r w:rsidR="00291A8B" w:rsidRPr="00291A8B">
        <w:rPr>
          <w:lang w:val="ru-RU"/>
        </w:rPr>
        <w:t>]</w:t>
      </w:r>
      <w:r w:rsidR="00291A8B">
        <w:rPr>
          <w:lang w:val="ru-RU"/>
        </w:rPr>
        <w:t xml:space="preserve"> в материале </w:t>
      </w:r>
      <w:r w:rsidR="00291A8B" w:rsidRPr="00291A8B">
        <w:rPr>
          <w:lang w:val="ru-RU"/>
        </w:rPr>
        <w:t>[</w:t>
      </w:r>
      <w:r w:rsidR="00291A8B" w:rsidRPr="00291A8B">
        <w:rPr>
          <w:i/>
        </w:rPr>
        <w:t>matter</w:t>
      </w:r>
      <w:r w:rsidR="00291A8B" w:rsidRPr="00291A8B">
        <w:rPr>
          <w:lang w:val="ru-RU"/>
        </w:rPr>
        <w:t>]</w:t>
      </w:r>
      <w:r w:rsidR="00291A8B">
        <w:rPr>
          <w:lang w:val="ru-RU"/>
        </w:rPr>
        <w:t xml:space="preserve"> – если юзер указал вывод спектров частиц по энергии.</w:t>
      </w:r>
      <w:r w:rsidR="00337C14">
        <w:rPr>
          <w:lang w:val="ru-RU"/>
        </w:rPr>
        <w:t xml:space="preserve"> Все файлы устроены по одному и тому же принципу, они содержат данные в следующем формате: </w:t>
      </w:r>
      <w:r w:rsidR="001732B7">
        <w:rPr>
          <w:lang w:val="ru-RU"/>
        </w:rPr>
        <w:t>П</w:t>
      </w:r>
      <w:r w:rsidR="00337C14">
        <w:rPr>
          <w:lang w:val="ru-RU"/>
        </w:rPr>
        <w:t>ервые 2 строки – напоминание, что в колонках и в каких единицах. Три колонки со следующим содержанием:</w:t>
      </w:r>
    </w:p>
    <w:p w:rsidR="00337C14" w:rsidRDefault="00337C14" w:rsidP="00F87CE8">
      <w:pPr>
        <w:rPr>
          <w:lang w:val="ru-RU"/>
        </w:rPr>
      </w:pPr>
      <w:r>
        <w:rPr>
          <w:lang w:val="ru-RU"/>
        </w:rPr>
        <w:t xml:space="preserve">Первая: Время в </w:t>
      </w:r>
      <w:r>
        <w:t>fs</w:t>
      </w:r>
      <w:r>
        <w:rPr>
          <w:lang w:val="ru-RU"/>
        </w:rPr>
        <w:t xml:space="preserve">, Вторая: Сетка по энергии в </w:t>
      </w:r>
      <w:r>
        <w:t>eV</w:t>
      </w:r>
      <w:r>
        <w:rPr>
          <w:lang w:val="ru-RU"/>
        </w:rPr>
        <w:t xml:space="preserve">, Третья: Функция распределения частиц по энергии </w:t>
      </w:r>
      <w:r w:rsidRPr="00337C14">
        <w:rPr>
          <w:lang w:val="ru-RU"/>
        </w:rPr>
        <w:t>(1/</w:t>
      </w:r>
      <w:r>
        <w:t>eV</w:t>
      </w:r>
      <w:r w:rsidRPr="00337C14">
        <w:rPr>
          <w:lang w:val="ru-RU"/>
        </w:rPr>
        <w:t>)</w:t>
      </w:r>
      <w:r>
        <w:rPr>
          <w:lang w:val="ru-RU"/>
        </w:rPr>
        <w:t>.</w:t>
      </w:r>
    </w:p>
    <w:p w:rsidR="00337C14" w:rsidRDefault="0032635D" w:rsidP="00F87CE8">
      <w:pPr>
        <w:rPr>
          <w:lang w:val="ru-RU"/>
        </w:rPr>
      </w:pPr>
      <w:r>
        <w:rPr>
          <w:lang w:val="ru-RU"/>
        </w:rPr>
        <w:t>Каждый следующий шаг по времени, указанный в первой колонке</w:t>
      </w:r>
      <w:r w:rsidR="00337C14">
        <w:rPr>
          <w:lang w:val="ru-RU"/>
        </w:rPr>
        <w:t xml:space="preserve">, так же отделяется одной пустой строкой. Это можно использовать для импорта данных в </w:t>
      </w:r>
      <w:r w:rsidR="00337C14">
        <w:t>Origin</w:t>
      </w:r>
      <w:r w:rsidR="004262E5">
        <w:rPr>
          <w:lang w:val="ru-RU"/>
        </w:rPr>
        <w:t xml:space="preserve"> (см. пример на </w:t>
      </w:r>
      <w:r w:rsidR="004262E5">
        <w:rPr>
          <w:lang w:val="ru-RU"/>
        </w:rPr>
        <w:fldChar w:fldCharType="begin"/>
      </w:r>
      <w:r w:rsidR="004262E5">
        <w:rPr>
          <w:lang w:val="ru-RU"/>
        </w:rPr>
        <w:instrText xml:space="preserve"> REF _Ref40369160 \h </w:instrText>
      </w:r>
      <w:r w:rsidR="004262E5">
        <w:rPr>
          <w:lang w:val="ru-RU"/>
        </w:rPr>
      </w:r>
      <w:r w:rsidR="004262E5">
        <w:rPr>
          <w:lang w:val="ru-RU"/>
        </w:rPr>
        <w:fldChar w:fldCharType="separate"/>
      </w:r>
      <w:r w:rsidR="008E0E0C">
        <w:t>Figure</w:t>
      </w:r>
      <w:r w:rsidR="008E0E0C" w:rsidRPr="004262E5">
        <w:rPr>
          <w:lang w:val="ru-RU"/>
        </w:rPr>
        <w:t xml:space="preserve"> </w:t>
      </w:r>
      <w:r w:rsidR="008E0E0C">
        <w:rPr>
          <w:noProof/>
          <w:lang w:val="ru-RU"/>
        </w:rPr>
        <w:t>7</w:t>
      </w:r>
      <w:r w:rsidR="004262E5">
        <w:rPr>
          <w:lang w:val="ru-RU"/>
        </w:rPr>
        <w:fldChar w:fldCharType="end"/>
      </w:r>
      <w:r w:rsidR="004262E5">
        <w:rPr>
          <w:lang w:val="ru-RU"/>
        </w:rPr>
        <w:t>)</w:t>
      </w:r>
      <w:r w:rsidR="00337C14" w:rsidRPr="00337C14">
        <w:rPr>
          <w:lang w:val="ru-RU"/>
        </w:rPr>
        <w:t>,</w:t>
      </w:r>
      <w:r w:rsidR="00337C14">
        <w:rPr>
          <w:lang w:val="ru-RU"/>
        </w:rPr>
        <w:t xml:space="preserve"> задав опцию начала новой строки, когда в файле встречаются нечисленные значения (в частности, пустая строка). С другой стороны, </w:t>
      </w:r>
      <w:r w:rsidR="00337C14">
        <w:t>Gnuplot</w:t>
      </w:r>
      <w:r w:rsidR="00337C14">
        <w:rPr>
          <w:lang w:val="ru-RU"/>
        </w:rPr>
        <w:t xml:space="preserve"> пропускает одну пустую строку, и позволяет строить графики в вид</w:t>
      </w:r>
      <w:r w:rsidR="004262E5">
        <w:rPr>
          <w:lang w:val="ru-RU"/>
        </w:rPr>
        <w:t>е поверхностей, если необходимо</w:t>
      </w:r>
      <w:r w:rsidR="00C3547B">
        <w:rPr>
          <w:lang w:val="ru-RU"/>
        </w:rPr>
        <w:t>.</w:t>
      </w:r>
    </w:p>
    <w:p w:rsidR="004262E5" w:rsidRDefault="009613FF" w:rsidP="00F87CE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1pt;height:262.65pt">
            <v:imagedata r:id="rId16" o:title="Origin"/>
          </v:shape>
        </w:pict>
      </w:r>
    </w:p>
    <w:p w:rsidR="004262E5" w:rsidRDefault="004262E5" w:rsidP="004262E5">
      <w:pPr>
        <w:pStyle w:val="Caption"/>
        <w:rPr>
          <w:lang w:val="ru-RU"/>
        </w:rPr>
      </w:pPr>
      <w:bookmarkStart w:id="50" w:name="_Ref40369160"/>
      <w:r>
        <w:t>Figure</w:t>
      </w:r>
      <w:r w:rsidRPr="004262E5">
        <w:rPr>
          <w:lang w:val="ru-RU"/>
        </w:rPr>
        <w:t xml:space="preserve"> </w:t>
      </w:r>
      <w:r w:rsidR="009C3A65">
        <w:rPr>
          <w:lang w:val="ru-RU"/>
        </w:rPr>
        <w:fldChar w:fldCharType="begin"/>
      </w:r>
      <w:r w:rsidR="009C3A65">
        <w:rPr>
          <w:lang w:val="ru-RU"/>
        </w:rPr>
        <w:instrText xml:space="preserve"> SEQ Figure \* ARABIC </w:instrText>
      </w:r>
      <w:r w:rsidR="009C3A65">
        <w:rPr>
          <w:lang w:val="ru-RU"/>
        </w:rPr>
        <w:fldChar w:fldCharType="separate"/>
      </w:r>
      <w:r w:rsidR="008E0E0C">
        <w:rPr>
          <w:noProof/>
          <w:lang w:val="ru-RU"/>
        </w:rPr>
        <w:t>7</w:t>
      </w:r>
      <w:r w:rsidR="009C3A65">
        <w:rPr>
          <w:lang w:val="ru-RU"/>
        </w:rPr>
        <w:fldChar w:fldCharType="end"/>
      </w:r>
      <w:bookmarkEnd w:id="50"/>
      <w:r w:rsidRPr="004262E5">
        <w:rPr>
          <w:lang w:val="ru-RU"/>
        </w:rPr>
        <w:t>.</w:t>
      </w:r>
      <w:r>
        <w:rPr>
          <w:lang w:val="ru-RU"/>
        </w:rPr>
        <w:t xml:space="preserve"> Окошко </w:t>
      </w:r>
      <w:r>
        <w:t>Origin</w:t>
      </w:r>
      <w:r>
        <w:rPr>
          <w:lang w:val="ru-RU"/>
        </w:rPr>
        <w:t xml:space="preserve"> при импорте данных, где можно указать, чтобы данные сортировались в новые колонки.</w:t>
      </w:r>
    </w:p>
    <w:p w:rsidR="004262E5" w:rsidRPr="004262E5" w:rsidRDefault="004262E5" w:rsidP="004262E5">
      <w:pPr>
        <w:rPr>
          <w:lang w:val="ru-RU"/>
        </w:rPr>
      </w:pPr>
    </w:p>
    <w:p w:rsidR="00F32E2E" w:rsidRDefault="0010444B" w:rsidP="00F32E2E">
      <w:pPr>
        <w:rPr>
          <w:lang w:val="ru-RU"/>
        </w:rPr>
      </w:pPr>
      <w:r>
        <w:rPr>
          <w:color w:val="1F497D" w:themeColor="text2"/>
          <w:lang w:val="ru-RU"/>
        </w:rPr>
        <w:t>9</w:t>
      </w:r>
      <w:r w:rsidR="00337C14" w:rsidRPr="00816C76">
        <w:rPr>
          <w:color w:val="1F497D" w:themeColor="text2"/>
          <w:lang w:val="ru-RU"/>
        </w:rPr>
        <w:t xml:space="preserve">) </w:t>
      </w:r>
      <w:r w:rsidR="00F32E2E" w:rsidRPr="00291A8B">
        <w:rPr>
          <w:lang w:val="ru-RU"/>
        </w:rPr>
        <w:t xml:space="preserve">Множество </w:t>
      </w:r>
      <w:r w:rsidR="00F32E2E">
        <w:rPr>
          <w:lang w:val="ru-RU"/>
        </w:rPr>
        <w:t>файлов</w:t>
      </w:r>
      <w:r w:rsidR="00F32E2E" w:rsidRPr="00291A8B">
        <w:rPr>
          <w:lang w:val="ru-RU"/>
        </w:rPr>
        <w:t xml:space="preserve"> </w:t>
      </w:r>
      <w:r w:rsidR="00F32E2E" w:rsidRPr="00291A8B">
        <w:rPr>
          <w:color w:val="1F497D" w:themeColor="text2"/>
        </w:rPr>
        <w:t>OUTPUT</w:t>
      </w:r>
      <w:r w:rsidR="00F32E2E" w:rsidRPr="00291A8B">
        <w:rPr>
          <w:color w:val="1F497D" w:themeColor="text2"/>
          <w:lang w:val="ru-RU"/>
        </w:rPr>
        <w:t>_[</w:t>
      </w:r>
      <w:r w:rsidR="00F32E2E" w:rsidRPr="00291A8B">
        <w:rPr>
          <w:i/>
          <w:color w:val="1F497D" w:themeColor="text2"/>
        </w:rPr>
        <w:t>particle</w:t>
      </w:r>
      <w:r w:rsidR="00F32E2E" w:rsidRPr="00291A8B">
        <w:rPr>
          <w:color w:val="1F497D" w:themeColor="text2"/>
          <w:lang w:val="ru-RU"/>
        </w:rPr>
        <w:t>]_</w:t>
      </w:r>
      <w:r w:rsidR="00F32E2E" w:rsidRPr="00291A8B">
        <w:rPr>
          <w:color w:val="1F497D" w:themeColor="text2"/>
        </w:rPr>
        <w:t>spectrum</w:t>
      </w:r>
      <w:r w:rsidR="00F32E2E" w:rsidRPr="00291A8B">
        <w:rPr>
          <w:color w:val="1F497D" w:themeColor="text2"/>
          <w:lang w:val="ru-RU"/>
        </w:rPr>
        <w:t>_</w:t>
      </w:r>
      <w:r w:rsidR="00F32E2E" w:rsidRPr="00F32E2E">
        <w:rPr>
          <w:color w:val="1F497D" w:themeColor="text2"/>
          <w:lang w:val="ru-RU"/>
        </w:rPr>
        <w:t>[</w:t>
      </w:r>
      <w:r w:rsidR="00F32E2E" w:rsidRPr="00F32E2E">
        <w:rPr>
          <w:i/>
          <w:color w:val="1F497D" w:themeColor="text2"/>
        </w:rPr>
        <w:t>dim</w:t>
      </w:r>
      <w:r w:rsidR="00F32E2E" w:rsidRPr="00F32E2E">
        <w:rPr>
          <w:color w:val="1F497D" w:themeColor="text2"/>
          <w:lang w:val="ru-RU"/>
        </w:rPr>
        <w:t>]_</w:t>
      </w:r>
      <w:r w:rsidR="00F32E2E" w:rsidRPr="00291A8B">
        <w:rPr>
          <w:color w:val="1F497D" w:themeColor="text2"/>
          <w:lang w:val="ru-RU"/>
        </w:rPr>
        <w:t>[</w:t>
      </w:r>
      <w:r w:rsidR="00F32E2E">
        <w:rPr>
          <w:i/>
          <w:color w:val="1F497D" w:themeColor="text2"/>
        </w:rPr>
        <w:t>axis</w:t>
      </w:r>
      <w:r w:rsidR="00F32E2E" w:rsidRPr="00291A8B">
        <w:rPr>
          <w:color w:val="1F497D" w:themeColor="text2"/>
          <w:lang w:val="ru-RU"/>
        </w:rPr>
        <w:t>].</w:t>
      </w:r>
      <w:r w:rsidR="00F32E2E" w:rsidRPr="00291A8B">
        <w:rPr>
          <w:color w:val="1F497D" w:themeColor="text2"/>
        </w:rPr>
        <w:t>dat</w:t>
      </w:r>
      <w:r w:rsidR="00F32E2E" w:rsidRPr="00291A8B">
        <w:rPr>
          <w:lang w:val="ru-RU"/>
        </w:rPr>
        <w:t xml:space="preserve">, </w:t>
      </w:r>
      <w:r w:rsidR="00F32E2E">
        <w:rPr>
          <w:lang w:val="ru-RU"/>
        </w:rPr>
        <w:t>со спектрами по энергии для</w:t>
      </w:r>
      <w:r w:rsidR="00F32E2E" w:rsidRPr="00291A8B">
        <w:rPr>
          <w:lang w:val="ru-RU"/>
        </w:rPr>
        <w:t xml:space="preserve"> </w:t>
      </w:r>
      <w:r w:rsidR="00F32E2E">
        <w:rPr>
          <w:lang w:val="ru-RU"/>
        </w:rPr>
        <w:t>всех</w:t>
      </w:r>
      <w:r w:rsidR="00F32E2E" w:rsidRPr="00291A8B">
        <w:rPr>
          <w:lang w:val="ru-RU"/>
        </w:rPr>
        <w:t xml:space="preserve"> </w:t>
      </w:r>
      <w:r w:rsidR="00F32E2E">
        <w:rPr>
          <w:lang w:val="ru-RU"/>
        </w:rPr>
        <w:t>сортов</w:t>
      </w:r>
      <w:r w:rsidR="00F32E2E" w:rsidRPr="00291A8B">
        <w:rPr>
          <w:lang w:val="ru-RU"/>
        </w:rPr>
        <w:t xml:space="preserve"> </w:t>
      </w:r>
      <w:r w:rsidR="00F32E2E">
        <w:rPr>
          <w:lang w:val="ru-RU"/>
        </w:rPr>
        <w:t>частиц</w:t>
      </w:r>
      <w:r w:rsidR="00F32E2E" w:rsidRPr="00291A8B">
        <w:rPr>
          <w:lang w:val="ru-RU"/>
        </w:rPr>
        <w:t xml:space="preserve"> [</w:t>
      </w:r>
      <w:r w:rsidR="00F32E2E" w:rsidRPr="00291A8B">
        <w:rPr>
          <w:i/>
          <w:lang w:val="ru-RU"/>
        </w:rPr>
        <w:t>particle</w:t>
      </w:r>
      <w:r w:rsidR="00F32E2E" w:rsidRPr="00291A8B">
        <w:rPr>
          <w:lang w:val="ru-RU"/>
        </w:rPr>
        <w:t>]</w:t>
      </w:r>
      <w:r w:rsidR="00F32E2E">
        <w:rPr>
          <w:lang w:val="ru-RU"/>
        </w:rPr>
        <w:t xml:space="preserve">, </w:t>
      </w:r>
      <w:r w:rsidR="00F32E2E" w:rsidRPr="00291A8B">
        <w:rPr>
          <w:lang w:val="ru-RU"/>
        </w:rPr>
        <w:t>[</w:t>
      </w:r>
      <w:r w:rsidR="00F32E2E" w:rsidRPr="00F32E2E">
        <w:rPr>
          <w:i/>
        </w:rPr>
        <w:t>dim</w:t>
      </w:r>
      <w:r w:rsidR="00F32E2E" w:rsidRPr="00F32E2E">
        <w:rPr>
          <w:lang w:val="ru-RU"/>
        </w:rPr>
        <w:t>] – размерность координатной сетки, [</w:t>
      </w:r>
      <w:r w:rsidR="00F32E2E" w:rsidRPr="00F32E2E">
        <w:rPr>
          <w:i/>
        </w:rPr>
        <w:t>axis</w:t>
      </w:r>
      <w:r w:rsidR="00F32E2E" w:rsidRPr="00F32E2E">
        <w:rPr>
          <w:lang w:val="ru-RU"/>
        </w:rPr>
        <w:t>] – дволь какой оси по координате выводится спектр</w:t>
      </w:r>
      <w:r w:rsidR="00F32E2E">
        <w:rPr>
          <w:lang w:val="ru-RU"/>
        </w:rPr>
        <w:t xml:space="preserve">  – если юзер указал вывод спектров частиц по энергии</w:t>
      </w:r>
      <w:r w:rsidR="00F32E2E" w:rsidRPr="00F32E2E">
        <w:rPr>
          <w:lang w:val="ru-RU"/>
        </w:rPr>
        <w:t xml:space="preserve"> по пространству</w:t>
      </w:r>
      <w:r w:rsidR="00F32E2E">
        <w:rPr>
          <w:lang w:val="ru-RU"/>
        </w:rPr>
        <w:t>. Сетка по энергии при этом задаётся такой, как указана  выводе полных спектров.</w:t>
      </w:r>
    </w:p>
    <w:p w:rsidR="00F32E2E" w:rsidRDefault="00F32E2E" w:rsidP="00F32E2E">
      <w:pPr>
        <w:rPr>
          <w:lang w:val="ru-RU"/>
        </w:rPr>
      </w:pPr>
      <w:r>
        <w:rPr>
          <w:lang w:val="ru-RU"/>
        </w:rPr>
        <w:t>Все файлы устроены по одному и тому же принципу, они содержат данные в следующем формате: Первые 2 строки – напоминание, что в колонках и в каких единицах. Тректья строка с комментарием – указание, в каких областях пространства выводится спектр.</w:t>
      </w:r>
    </w:p>
    <w:p w:rsidR="00F32E2E" w:rsidRDefault="00F32E2E" w:rsidP="00F32E2E">
      <w:pPr>
        <w:rPr>
          <w:lang w:val="ru-RU"/>
        </w:rPr>
      </w:pPr>
      <w:r>
        <w:rPr>
          <w:lang w:val="ru-RU"/>
        </w:rPr>
        <w:t>Несколько колонок со следующим содержанием:</w:t>
      </w:r>
    </w:p>
    <w:p w:rsidR="00F32E2E" w:rsidRDefault="00F32E2E" w:rsidP="00F32E2E">
      <w:pPr>
        <w:rPr>
          <w:lang w:val="ru-RU"/>
        </w:rPr>
      </w:pPr>
      <w:r>
        <w:rPr>
          <w:lang w:val="ru-RU"/>
        </w:rPr>
        <w:t xml:space="preserve">Первая: Время в </w:t>
      </w:r>
      <w:r>
        <w:t>fs</w:t>
      </w:r>
      <w:r>
        <w:rPr>
          <w:lang w:val="ru-RU"/>
        </w:rPr>
        <w:t xml:space="preserve">, </w:t>
      </w:r>
    </w:p>
    <w:p w:rsidR="00F32E2E" w:rsidRDefault="00F32E2E" w:rsidP="00F32E2E">
      <w:pPr>
        <w:rPr>
          <w:lang w:val="ru-RU"/>
        </w:rPr>
      </w:pPr>
      <w:r>
        <w:rPr>
          <w:lang w:val="ru-RU"/>
        </w:rPr>
        <w:t xml:space="preserve">Вторая: Сетка по энергии в </w:t>
      </w:r>
      <w:r>
        <w:t>eV</w:t>
      </w:r>
      <w:r>
        <w:rPr>
          <w:lang w:val="ru-RU"/>
        </w:rPr>
        <w:t xml:space="preserve">, </w:t>
      </w:r>
    </w:p>
    <w:p w:rsidR="00F32E2E" w:rsidRDefault="00F32E2E" w:rsidP="00F32E2E">
      <w:pPr>
        <w:rPr>
          <w:lang w:val="ru-RU"/>
        </w:rPr>
      </w:pPr>
      <w:r>
        <w:rPr>
          <w:lang w:val="ru-RU"/>
        </w:rPr>
        <w:t xml:space="preserve">Третья и далее: Функция распределения частиц по энергии </w:t>
      </w:r>
      <w:r w:rsidRPr="00337C14">
        <w:rPr>
          <w:lang w:val="ru-RU"/>
        </w:rPr>
        <w:t>(1/</w:t>
      </w:r>
      <w:r>
        <w:t>eV</w:t>
      </w:r>
      <w:r w:rsidRPr="00337C14">
        <w:rPr>
          <w:lang w:val="ru-RU"/>
        </w:rPr>
        <w:t>)</w:t>
      </w:r>
      <w:r>
        <w:rPr>
          <w:lang w:val="ru-RU"/>
        </w:rPr>
        <w:t xml:space="preserve"> в заданной области пространства, интервал которой указан в третьей строке файла.</w:t>
      </w:r>
    </w:p>
    <w:p w:rsidR="00F32E2E" w:rsidRPr="00F32E2E" w:rsidRDefault="00F32E2E" w:rsidP="00F32E2E">
      <w:pPr>
        <w:rPr>
          <w:lang w:val="ru-RU"/>
        </w:rPr>
      </w:pPr>
      <w:r>
        <w:rPr>
          <w:lang w:val="ru-RU"/>
        </w:rPr>
        <w:t>Каждый следующий шаг по времени, указанный в первой колонке, так же отделяется одной пустой строкой.</w:t>
      </w:r>
    </w:p>
    <w:p w:rsidR="00337C14" w:rsidRDefault="0010444B" w:rsidP="00F87CE8">
      <w:r w:rsidRPr="0010444B">
        <w:rPr>
          <w:color w:val="1F497D" w:themeColor="text2"/>
        </w:rPr>
        <w:t>10</w:t>
      </w:r>
      <w:r w:rsidR="00F32E2E" w:rsidRPr="00816C76">
        <w:rPr>
          <w:color w:val="1F497D" w:themeColor="text2"/>
        </w:rPr>
        <w:t xml:space="preserve">) </w:t>
      </w:r>
      <w:r w:rsidR="00337C14" w:rsidRPr="00291A8B">
        <w:rPr>
          <w:lang w:val="ru-RU"/>
        </w:rPr>
        <w:t>Множество</w:t>
      </w:r>
      <w:r w:rsidR="00337C14" w:rsidRPr="00337C14">
        <w:t xml:space="preserve"> </w:t>
      </w:r>
      <w:r w:rsidR="00337C14">
        <w:rPr>
          <w:lang w:val="ru-RU"/>
        </w:rPr>
        <w:t>файлов</w:t>
      </w:r>
      <w:r w:rsidR="00337C14" w:rsidRPr="00337C14">
        <w:t xml:space="preserve"> </w:t>
      </w:r>
      <w:r w:rsidR="00337C14" w:rsidRPr="003D2559">
        <w:rPr>
          <w:color w:val="1F497D" w:themeColor="text2"/>
        </w:rPr>
        <w:t>OUTPUT</w:t>
      </w:r>
      <w:proofErr w:type="gramStart"/>
      <w:r w:rsidR="00337C14" w:rsidRPr="003D2559">
        <w:rPr>
          <w:color w:val="1F497D" w:themeColor="text2"/>
        </w:rPr>
        <w:t>_[</w:t>
      </w:r>
      <w:proofErr w:type="gramEnd"/>
      <w:r w:rsidR="00337C14" w:rsidRPr="003D2559">
        <w:rPr>
          <w:i/>
          <w:color w:val="1F497D" w:themeColor="text2"/>
        </w:rPr>
        <w:t>particle</w:t>
      </w:r>
      <w:r w:rsidR="00337C14" w:rsidRPr="003D2559">
        <w:rPr>
          <w:color w:val="1F497D" w:themeColor="text2"/>
        </w:rPr>
        <w:t>]_[</w:t>
      </w:r>
      <w:r w:rsidR="00337C14" w:rsidRPr="003D2559">
        <w:rPr>
          <w:i/>
          <w:color w:val="1F497D" w:themeColor="text2"/>
        </w:rPr>
        <w:t>quantity</w:t>
      </w:r>
      <w:r w:rsidR="00337C14" w:rsidRPr="003D2559">
        <w:rPr>
          <w:color w:val="1F497D" w:themeColor="text2"/>
        </w:rPr>
        <w:t>]_[</w:t>
      </w:r>
      <w:r w:rsidR="00337C14" w:rsidRPr="003D2559">
        <w:rPr>
          <w:i/>
          <w:color w:val="1F497D" w:themeColor="text2"/>
        </w:rPr>
        <w:t>dimension</w:t>
      </w:r>
      <w:r w:rsidR="00337C14" w:rsidRPr="003D2559">
        <w:rPr>
          <w:color w:val="1F497D" w:themeColor="text2"/>
        </w:rPr>
        <w:t>]_[</w:t>
      </w:r>
      <w:r w:rsidR="00337C14" w:rsidRPr="003D2559">
        <w:rPr>
          <w:i/>
          <w:color w:val="1F497D" w:themeColor="text2"/>
        </w:rPr>
        <w:t>index</w:t>
      </w:r>
      <w:r w:rsidR="00337C14" w:rsidRPr="003D2559">
        <w:rPr>
          <w:color w:val="1F497D" w:themeColor="text2"/>
        </w:rPr>
        <w:t>]_[</w:t>
      </w:r>
      <w:r w:rsidR="00337C14" w:rsidRPr="003D2559">
        <w:rPr>
          <w:i/>
          <w:color w:val="1F497D" w:themeColor="text2"/>
        </w:rPr>
        <w:t>matter</w:t>
      </w:r>
      <w:r w:rsidR="00337C14" w:rsidRPr="003D2559">
        <w:rPr>
          <w:color w:val="1F497D" w:themeColor="text2"/>
        </w:rPr>
        <w:t>].dat</w:t>
      </w:r>
      <w:r w:rsidR="00337C14" w:rsidRPr="00337C14">
        <w:t xml:space="preserve">, </w:t>
      </w:r>
      <w:r w:rsidR="00337C14">
        <w:rPr>
          <w:lang w:val="ru-RU"/>
        </w:rPr>
        <w:t>где</w:t>
      </w:r>
      <w:r w:rsidR="00337C14" w:rsidRPr="00337C14">
        <w:t>:</w:t>
      </w:r>
    </w:p>
    <w:p w:rsidR="00337C14" w:rsidRPr="00323FD6" w:rsidRDefault="00337C14" w:rsidP="00F87CE8">
      <w:pPr>
        <w:rPr>
          <w:lang w:val="ru-RU"/>
        </w:rPr>
      </w:pPr>
      <w:r w:rsidRPr="00323FD6">
        <w:rPr>
          <w:lang w:val="ru-RU"/>
        </w:rPr>
        <w:t>[</w:t>
      </w:r>
      <w:r w:rsidRPr="00337C14">
        <w:rPr>
          <w:i/>
        </w:rPr>
        <w:t>particle</w:t>
      </w:r>
      <w:r w:rsidRPr="00323FD6">
        <w:rPr>
          <w:lang w:val="ru-RU"/>
        </w:rPr>
        <w:t xml:space="preserve">] – </w:t>
      </w:r>
      <w:r>
        <w:rPr>
          <w:lang w:val="ru-RU"/>
        </w:rPr>
        <w:t>сорт</w:t>
      </w:r>
      <w:r w:rsidRPr="00323FD6">
        <w:rPr>
          <w:lang w:val="ru-RU"/>
        </w:rPr>
        <w:t xml:space="preserve"> </w:t>
      </w:r>
      <w:r>
        <w:rPr>
          <w:lang w:val="ru-RU"/>
        </w:rPr>
        <w:t>частиц</w:t>
      </w:r>
    </w:p>
    <w:p w:rsidR="00337C14" w:rsidRPr="00337C14" w:rsidRDefault="00337C14" w:rsidP="00F87CE8">
      <w:pPr>
        <w:rPr>
          <w:lang w:val="ru-RU"/>
        </w:rPr>
      </w:pPr>
      <w:r w:rsidRPr="00337C14">
        <w:rPr>
          <w:lang w:val="ru-RU"/>
        </w:rPr>
        <w:t>[</w:t>
      </w:r>
      <w:r w:rsidRPr="00337C14">
        <w:rPr>
          <w:i/>
        </w:rPr>
        <w:t>quantity</w:t>
      </w:r>
      <w:r w:rsidRPr="00337C14">
        <w:rPr>
          <w:lang w:val="ru-RU"/>
        </w:rPr>
        <w:t xml:space="preserve">] – либо </w:t>
      </w:r>
      <w:r w:rsidRPr="00337C14">
        <w:t>density</w:t>
      </w:r>
      <w:r w:rsidRPr="00337C14">
        <w:rPr>
          <w:lang w:val="ru-RU"/>
        </w:rPr>
        <w:t xml:space="preserve">, для плотности частиц, либо </w:t>
      </w:r>
      <w:r w:rsidRPr="00337C14">
        <w:t>energy</w:t>
      </w:r>
      <w:r w:rsidRPr="00337C14">
        <w:rPr>
          <w:lang w:val="ru-RU"/>
        </w:rPr>
        <w:t xml:space="preserve"> для плотности энергий частиц</w:t>
      </w:r>
    </w:p>
    <w:p w:rsidR="00337C14" w:rsidRPr="00337C14" w:rsidRDefault="00337C14" w:rsidP="00F87CE8">
      <w:pPr>
        <w:rPr>
          <w:lang w:val="ru-RU"/>
        </w:rPr>
      </w:pPr>
      <w:r w:rsidRPr="00337C14">
        <w:rPr>
          <w:lang w:val="ru-RU"/>
        </w:rPr>
        <w:t>[</w:t>
      </w:r>
      <w:r w:rsidRPr="00337C14">
        <w:rPr>
          <w:i/>
        </w:rPr>
        <w:t>dimension</w:t>
      </w:r>
      <w:r w:rsidRPr="00337C14">
        <w:rPr>
          <w:lang w:val="ru-RU"/>
        </w:rPr>
        <w:t>] – размерность сетки, по которой выводятся данные: 1</w:t>
      </w:r>
      <w:r w:rsidRPr="00337C14">
        <w:t>d</w:t>
      </w:r>
      <w:r w:rsidRPr="00337C14">
        <w:rPr>
          <w:lang w:val="ru-RU"/>
        </w:rPr>
        <w:t>, 2</w:t>
      </w:r>
      <w:r w:rsidRPr="00337C14">
        <w:t>d</w:t>
      </w:r>
      <w:r w:rsidRPr="00337C14">
        <w:rPr>
          <w:lang w:val="ru-RU"/>
        </w:rPr>
        <w:t>, 3</w:t>
      </w:r>
      <w:r w:rsidRPr="00337C14">
        <w:t>d</w:t>
      </w:r>
    </w:p>
    <w:p w:rsidR="00337C14" w:rsidRDefault="00337C14" w:rsidP="00F87CE8">
      <w:pPr>
        <w:rPr>
          <w:lang w:val="ru-RU"/>
        </w:rPr>
      </w:pPr>
      <w:r w:rsidRPr="00337C14">
        <w:rPr>
          <w:lang w:val="ru-RU"/>
        </w:rPr>
        <w:t>[</w:t>
      </w:r>
      <w:r w:rsidRPr="006A1B53">
        <w:rPr>
          <w:i/>
        </w:rPr>
        <w:t>index</w:t>
      </w:r>
      <w:r w:rsidRPr="00337C14">
        <w:rPr>
          <w:lang w:val="ru-RU"/>
        </w:rPr>
        <w:t xml:space="preserve">] – по какой оси выводятся данные, см. </w:t>
      </w:r>
      <w:r w:rsidRPr="00337C14">
        <w:rPr>
          <w:lang w:val="ru-RU"/>
        </w:rPr>
        <w:fldChar w:fldCharType="begin"/>
      </w:r>
      <w:r w:rsidRPr="00337C14">
        <w:rPr>
          <w:lang w:val="ru-RU"/>
        </w:rPr>
        <w:instrText xml:space="preserve"> REF _Ref38275419 \h </w:instrText>
      </w:r>
      <w:r>
        <w:rPr>
          <w:lang w:val="ru-RU"/>
        </w:rPr>
        <w:instrText xml:space="preserve"> \* MERGEFORMAT </w:instrText>
      </w:r>
      <w:r w:rsidRPr="00337C14">
        <w:rPr>
          <w:lang w:val="ru-RU"/>
        </w:rPr>
      </w:r>
      <w:r w:rsidRPr="00337C14">
        <w:rPr>
          <w:lang w:val="ru-RU"/>
        </w:rPr>
        <w:fldChar w:fldCharType="separate"/>
      </w:r>
      <w:r w:rsidR="004262E5" w:rsidRPr="005E4D02">
        <w:rPr>
          <w:lang w:val="ru-RU"/>
        </w:rPr>
        <w:t xml:space="preserve">Таблица </w:t>
      </w:r>
      <w:r w:rsidR="004262E5" w:rsidRPr="004262E5">
        <w:rPr>
          <w:noProof/>
          <w:lang w:val="ru-RU"/>
        </w:rPr>
        <w:t>1</w:t>
      </w:r>
      <w:r w:rsidRPr="00337C14">
        <w:rPr>
          <w:lang w:val="ru-RU"/>
        </w:rPr>
        <w:fldChar w:fldCharType="end"/>
      </w:r>
    </w:p>
    <w:p w:rsidR="00337C14" w:rsidRPr="00AD213D" w:rsidRDefault="00337C14" w:rsidP="00F87CE8">
      <w:pPr>
        <w:rPr>
          <w:lang w:val="ru-RU"/>
        </w:rPr>
      </w:pPr>
      <w:r w:rsidRPr="00AD213D">
        <w:rPr>
          <w:lang w:val="ru-RU"/>
        </w:rPr>
        <w:lastRenderedPageBreak/>
        <w:t>[</w:t>
      </w:r>
      <w:r w:rsidRPr="00337C14">
        <w:rPr>
          <w:i/>
        </w:rPr>
        <w:t>matter</w:t>
      </w:r>
      <w:r w:rsidRPr="00AD213D">
        <w:rPr>
          <w:lang w:val="ru-RU"/>
        </w:rPr>
        <w:t>] – название материала мишени</w:t>
      </w:r>
    </w:p>
    <w:p w:rsidR="00CB3AA2" w:rsidRDefault="00B912B2" w:rsidP="00F87CE8">
      <w:pPr>
        <w:rPr>
          <w:lang w:val="ru-RU"/>
        </w:rPr>
      </w:pPr>
      <w:r>
        <w:rPr>
          <w:lang w:val="ru-RU"/>
        </w:rPr>
        <w:t xml:space="preserve">Фармат этих файлов тот же, что и для спектров, только распределение выдается по координатной оси в </w:t>
      </w:r>
      <w:r>
        <w:t>A</w:t>
      </w:r>
      <w:r>
        <w:rPr>
          <w:lang w:val="ru-RU"/>
        </w:rPr>
        <w:t xml:space="preserve">, плотности частиц выводятся в </w:t>
      </w:r>
      <w:r w:rsidRPr="00B912B2">
        <w:rPr>
          <w:lang w:val="ru-RU"/>
        </w:rPr>
        <w:t>1/</w:t>
      </w:r>
      <w:r>
        <w:t>A</w:t>
      </w:r>
      <w:r w:rsidRPr="00B912B2">
        <w:rPr>
          <w:vertAlign w:val="superscript"/>
          <w:lang w:val="ru-RU"/>
        </w:rPr>
        <w:t>3</w:t>
      </w:r>
      <w:r>
        <w:rPr>
          <w:lang w:val="ru-RU"/>
        </w:rPr>
        <w:t>, а плотно</w:t>
      </w:r>
      <w:r w:rsidR="00E5575D">
        <w:rPr>
          <w:lang w:val="ru-RU"/>
        </w:rPr>
        <w:t>с</w:t>
      </w:r>
      <w:r>
        <w:rPr>
          <w:lang w:val="ru-RU"/>
        </w:rPr>
        <w:t xml:space="preserve">ти энергии в </w:t>
      </w:r>
      <w:r>
        <w:t>eV</w:t>
      </w:r>
      <w:r w:rsidRPr="00B912B2">
        <w:rPr>
          <w:lang w:val="ru-RU"/>
        </w:rPr>
        <w:t>/</w:t>
      </w:r>
      <w:r>
        <w:t>A</w:t>
      </w:r>
      <w:r w:rsidRPr="00B912B2">
        <w:rPr>
          <w:vertAlign w:val="superscript"/>
          <w:lang w:val="ru-RU"/>
        </w:rPr>
        <w:t>3</w:t>
      </w:r>
      <w:r w:rsidRPr="00B912B2">
        <w:rPr>
          <w:lang w:val="ru-RU"/>
        </w:rPr>
        <w:t>.</w:t>
      </w:r>
    </w:p>
    <w:p w:rsidR="001A69A7" w:rsidRDefault="00816C76" w:rsidP="001A69A7">
      <w:pPr>
        <w:rPr>
          <w:lang w:val="ru-RU"/>
        </w:rPr>
      </w:pPr>
      <w:r w:rsidRPr="00816C76">
        <w:rPr>
          <w:color w:val="1F497D" w:themeColor="text2"/>
          <w:lang w:val="ru-RU"/>
        </w:rPr>
        <w:t>1</w:t>
      </w:r>
      <w:r w:rsidR="0010444B">
        <w:rPr>
          <w:color w:val="1F497D" w:themeColor="text2"/>
          <w:lang w:val="ru-RU"/>
        </w:rPr>
        <w:t>1</w:t>
      </w:r>
      <w:r w:rsidR="001A69A7" w:rsidRPr="00205D5A">
        <w:rPr>
          <w:color w:val="1F497D" w:themeColor="text2"/>
          <w:lang w:val="ru-RU"/>
        </w:rPr>
        <w:t>)</w:t>
      </w:r>
      <w:r w:rsidR="001A69A7" w:rsidRPr="00291A8B">
        <w:rPr>
          <w:lang w:val="ru-RU"/>
        </w:rPr>
        <w:t xml:space="preserve"> Множество </w:t>
      </w:r>
      <w:r w:rsidR="001A69A7">
        <w:rPr>
          <w:lang w:val="ru-RU"/>
        </w:rPr>
        <w:t>файлов</w:t>
      </w:r>
      <w:r w:rsidR="001A69A7" w:rsidRPr="00291A8B">
        <w:rPr>
          <w:lang w:val="ru-RU"/>
        </w:rPr>
        <w:t xml:space="preserve"> </w:t>
      </w:r>
      <w:r w:rsidR="001A69A7" w:rsidRPr="001A69A7">
        <w:rPr>
          <w:color w:val="1F497D" w:themeColor="text2"/>
        </w:rPr>
        <w:t>OUTPUT</w:t>
      </w:r>
      <w:r w:rsidR="001A69A7" w:rsidRPr="001A69A7">
        <w:rPr>
          <w:color w:val="1F497D" w:themeColor="text2"/>
          <w:lang w:val="ru-RU"/>
        </w:rPr>
        <w:t>_[</w:t>
      </w:r>
      <w:r w:rsidR="001A69A7" w:rsidRPr="001A69A7">
        <w:rPr>
          <w:i/>
          <w:color w:val="1F497D" w:themeColor="text2"/>
        </w:rPr>
        <w:t>particle</w:t>
      </w:r>
      <w:r w:rsidR="001A69A7" w:rsidRPr="001A69A7">
        <w:rPr>
          <w:color w:val="1F497D" w:themeColor="text2"/>
          <w:lang w:val="ru-RU"/>
        </w:rPr>
        <w:t>]_velo</w:t>
      </w:r>
      <w:r w:rsidR="00C66FB2">
        <w:rPr>
          <w:color w:val="1F497D" w:themeColor="text2"/>
        </w:rPr>
        <w:t>c</w:t>
      </w:r>
      <w:r w:rsidR="001A69A7" w:rsidRPr="001A69A7">
        <w:rPr>
          <w:color w:val="1F497D" w:themeColor="text2"/>
          <w:lang w:val="ru-RU"/>
        </w:rPr>
        <w:t>ity_theta_[</w:t>
      </w:r>
      <w:r w:rsidR="001A69A7" w:rsidRPr="001A69A7">
        <w:rPr>
          <w:i/>
          <w:color w:val="1F497D" w:themeColor="text2"/>
        </w:rPr>
        <w:t>matter</w:t>
      </w:r>
      <w:r w:rsidR="001A69A7" w:rsidRPr="001A69A7">
        <w:rPr>
          <w:color w:val="1F497D" w:themeColor="text2"/>
          <w:lang w:val="ru-RU"/>
        </w:rPr>
        <w:t>].</w:t>
      </w:r>
      <w:r w:rsidR="001A69A7" w:rsidRPr="001A69A7">
        <w:rPr>
          <w:color w:val="1F497D" w:themeColor="text2"/>
        </w:rPr>
        <w:t>dat</w:t>
      </w:r>
      <w:r w:rsidR="001A69A7" w:rsidRPr="00291A8B">
        <w:rPr>
          <w:lang w:val="ru-RU"/>
        </w:rPr>
        <w:t xml:space="preserve">, </w:t>
      </w:r>
      <w:r w:rsidR="001A69A7">
        <w:rPr>
          <w:lang w:val="ru-RU"/>
        </w:rPr>
        <w:t xml:space="preserve">с распределений скоростей по углу тета, отсчитываемого от оси </w:t>
      </w:r>
      <w:r w:rsidR="001A69A7">
        <w:t>Z</w:t>
      </w:r>
      <w:r w:rsidR="001A69A7">
        <w:rPr>
          <w:lang w:val="ru-RU"/>
        </w:rPr>
        <w:t>, для</w:t>
      </w:r>
      <w:r w:rsidR="001A69A7" w:rsidRPr="00291A8B">
        <w:rPr>
          <w:lang w:val="ru-RU"/>
        </w:rPr>
        <w:t xml:space="preserve"> </w:t>
      </w:r>
      <w:r w:rsidR="001A69A7">
        <w:rPr>
          <w:lang w:val="ru-RU"/>
        </w:rPr>
        <w:t>всех</w:t>
      </w:r>
      <w:r w:rsidR="001A69A7" w:rsidRPr="00291A8B">
        <w:rPr>
          <w:lang w:val="ru-RU"/>
        </w:rPr>
        <w:t xml:space="preserve"> </w:t>
      </w:r>
      <w:r w:rsidR="001A69A7">
        <w:rPr>
          <w:lang w:val="ru-RU"/>
        </w:rPr>
        <w:t>сортов</w:t>
      </w:r>
      <w:r w:rsidR="001A69A7" w:rsidRPr="00291A8B">
        <w:rPr>
          <w:lang w:val="ru-RU"/>
        </w:rPr>
        <w:t xml:space="preserve"> </w:t>
      </w:r>
      <w:r w:rsidR="001A69A7">
        <w:rPr>
          <w:lang w:val="ru-RU"/>
        </w:rPr>
        <w:t>частиц</w:t>
      </w:r>
      <w:r w:rsidR="001A69A7" w:rsidRPr="00291A8B">
        <w:rPr>
          <w:lang w:val="ru-RU"/>
        </w:rPr>
        <w:t xml:space="preserve"> [</w:t>
      </w:r>
      <w:r w:rsidR="001A69A7" w:rsidRPr="00291A8B">
        <w:rPr>
          <w:i/>
          <w:lang w:val="ru-RU"/>
        </w:rPr>
        <w:t>particle</w:t>
      </w:r>
      <w:r w:rsidR="001A69A7" w:rsidRPr="00291A8B">
        <w:rPr>
          <w:lang w:val="ru-RU"/>
        </w:rPr>
        <w:t>]</w:t>
      </w:r>
      <w:r w:rsidR="001A69A7">
        <w:rPr>
          <w:lang w:val="ru-RU"/>
        </w:rPr>
        <w:t xml:space="preserve"> в материале </w:t>
      </w:r>
      <w:r w:rsidR="001A69A7" w:rsidRPr="00291A8B">
        <w:rPr>
          <w:lang w:val="ru-RU"/>
        </w:rPr>
        <w:t>[</w:t>
      </w:r>
      <w:r w:rsidR="001A69A7" w:rsidRPr="00291A8B">
        <w:rPr>
          <w:i/>
        </w:rPr>
        <w:t>matter</w:t>
      </w:r>
      <w:r w:rsidR="001A69A7" w:rsidRPr="00291A8B">
        <w:rPr>
          <w:lang w:val="ru-RU"/>
        </w:rPr>
        <w:t>]</w:t>
      </w:r>
      <w:r w:rsidR="001A69A7">
        <w:rPr>
          <w:lang w:val="ru-RU"/>
        </w:rPr>
        <w:t xml:space="preserve"> – если </w:t>
      </w:r>
      <w:r w:rsidR="00EC51EA">
        <w:rPr>
          <w:lang w:val="ru-RU"/>
        </w:rPr>
        <w:t>пользователь</w:t>
      </w:r>
      <w:r w:rsidR="001A69A7">
        <w:rPr>
          <w:lang w:val="ru-RU"/>
        </w:rPr>
        <w:t xml:space="preserve"> указал вывод</w:t>
      </w:r>
      <w:r w:rsidR="00FD210C">
        <w:rPr>
          <w:lang w:val="ru-RU"/>
        </w:rPr>
        <w:t xml:space="preserve"> (полезно для облучения БТИ)</w:t>
      </w:r>
      <w:r w:rsidR="001A69A7">
        <w:rPr>
          <w:lang w:val="ru-RU"/>
        </w:rPr>
        <w:t>. Все файлы устроены по одному и тому же принципу, они содержат данные в следующем формате: Первые 2 строки – напоминание, что в колонках и в каких единицах. Три колонки со следующим содержанием:</w:t>
      </w:r>
    </w:p>
    <w:p w:rsidR="001A69A7" w:rsidRDefault="001A69A7" w:rsidP="001A69A7">
      <w:pPr>
        <w:rPr>
          <w:lang w:val="ru-RU"/>
        </w:rPr>
      </w:pPr>
      <w:r>
        <w:rPr>
          <w:lang w:val="ru-RU"/>
        </w:rPr>
        <w:t xml:space="preserve">Первая: Время в </w:t>
      </w:r>
      <w:r>
        <w:t>fs</w:t>
      </w:r>
      <w:r>
        <w:rPr>
          <w:lang w:val="ru-RU"/>
        </w:rPr>
        <w:t xml:space="preserve">, Вторая: Сетка по углу в градусах, Третья: Функция распределения частиц по энергии </w:t>
      </w:r>
      <w:r w:rsidRPr="00337C14">
        <w:rPr>
          <w:lang w:val="ru-RU"/>
        </w:rPr>
        <w:t>(1/</w:t>
      </w:r>
      <w:r>
        <w:t>degree</w:t>
      </w:r>
      <w:r w:rsidRPr="00337C14">
        <w:rPr>
          <w:lang w:val="ru-RU"/>
        </w:rPr>
        <w:t>)</w:t>
      </w:r>
      <w:r>
        <w:rPr>
          <w:lang w:val="ru-RU"/>
        </w:rPr>
        <w:t>.</w:t>
      </w:r>
    </w:p>
    <w:p w:rsidR="00B54B88" w:rsidRPr="00A74106" w:rsidRDefault="00B54B88" w:rsidP="001A69A7">
      <w:pPr>
        <w:rPr>
          <w:lang w:val="ru-RU"/>
        </w:rPr>
      </w:pPr>
    </w:p>
    <w:p w:rsidR="00955551" w:rsidRDefault="0010444B" w:rsidP="001A69A7">
      <w:pPr>
        <w:rPr>
          <w:color w:val="1F497D" w:themeColor="text2"/>
          <w:lang w:val="ru-RU"/>
        </w:rPr>
      </w:pPr>
      <w:r>
        <w:rPr>
          <w:lang w:val="ru-RU"/>
        </w:rPr>
        <w:t>12</w:t>
      </w:r>
      <w:r w:rsidR="00955551">
        <w:rPr>
          <w:lang w:val="ru-RU"/>
        </w:rPr>
        <w:t>) МД файлы имею</w:t>
      </w:r>
      <w:r w:rsidR="00B54B88">
        <w:rPr>
          <w:lang w:val="ru-RU"/>
        </w:rPr>
        <w:t>т</w:t>
      </w:r>
      <w:r w:rsidR="00955551">
        <w:rPr>
          <w:lang w:val="ru-RU"/>
        </w:rPr>
        <w:t xml:space="preserve"> в названии метку: </w:t>
      </w:r>
      <w:r w:rsidR="00955551" w:rsidRPr="00955551">
        <w:rPr>
          <w:color w:val="1F497D" w:themeColor="text2"/>
          <w:lang w:val="ru-RU"/>
        </w:rPr>
        <w:t>OUTPUT_MD_[</w:t>
      </w:r>
      <w:r w:rsidR="00955551" w:rsidRPr="00955551">
        <w:rPr>
          <w:i/>
          <w:color w:val="1F497D" w:themeColor="text2"/>
        </w:rPr>
        <w:t>data</w:t>
      </w:r>
      <w:r w:rsidR="00955551" w:rsidRPr="00955551">
        <w:rPr>
          <w:color w:val="1F497D" w:themeColor="text2"/>
          <w:lang w:val="ru-RU"/>
        </w:rPr>
        <w:t>].[</w:t>
      </w:r>
      <w:proofErr w:type="gramStart"/>
      <w:r w:rsidR="00955551" w:rsidRPr="00955551">
        <w:rPr>
          <w:i/>
          <w:color w:val="1F497D" w:themeColor="text2"/>
        </w:rPr>
        <w:t>ext</w:t>
      </w:r>
      <w:proofErr w:type="gramEnd"/>
      <w:r w:rsidR="00955551" w:rsidRPr="00955551">
        <w:rPr>
          <w:color w:val="1F497D" w:themeColor="text2"/>
          <w:lang w:val="ru-RU"/>
        </w:rPr>
        <w:t>].</w:t>
      </w:r>
    </w:p>
    <w:p w:rsidR="00955551" w:rsidRDefault="00955551" w:rsidP="001A69A7">
      <w:pPr>
        <w:rPr>
          <w:lang w:val="ru-RU"/>
        </w:rPr>
      </w:pPr>
      <w:r>
        <w:rPr>
          <w:lang w:val="ru-RU"/>
        </w:rPr>
        <w:t xml:space="preserve">Если пользователь указал метку </w:t>
      </w:r>
      <w:r w:rsidRPr="00955551">
        <w:rPr>
          <w:lang w:val="ru-RU"/>
        </w:rPr>
        <w:t>“</w:t>
      </w:r>
      <w:r>
        <w:t>Cohesive</w:t>
      </w:r>
      <w:r w:rsidRPr="00955551">
        <w:rPr>
          <w:lang w:val="ru-RU"/>
        </w:rPr>
        <w:t>”</w:t>
      </w:r>
      <w:r>
        <w:rPr>
          <w:lang w:val="ru-RU"/>
        </w:rPr>
        <w:t xml:space="preserve"> в файле </w:t>
      </w:r>
      <w:r>
        <w:t>NUMERICAL</w:t>
      </w:r>
      <w:r w:rsidRPr="00955551">
        <w:rPr>
          <w:lang w:val="ru-RU"/>
        </w:rPr>
        <w:t>_</w:t>
      </w:r>
      <w:r>
        <w:t>PARAMETERS</w:t>
      </w:r>
      <w:r w:rsidRPr="00955551">
        <w:rPr>
          <w:lang w:val="ru-RU"/>
        </w:rPr>
        <w:t xml:space="preserve"> (</w:t>
      </w:r>
      <w:r>
        <w:rPr>
          <w:lang w:val="ru-RU"/>
        </w:rPr>
        <w:t>см. выше</w:t>
      </w:r>
      <w:r w:rsidRPr="00955551">
        <w:rPr>
          <w:lang w:val="ru-RU"/>
        </w:rPr>
        <w:t>)</w:t>
      </w:r>
      <w:r>
        <w:rPr>
          <w:lang w:val="ru-RU"/>
        </w:rPr>
        <w:t>, то создастся только один файл:</w:t>
      </w:r>
    </w:p>
    <w:p w:rsidR="00955551" w:rsidRPr="00FA5356" w:rsidRDefault="00955551" w:rsidP="001A69A7">
      <w:pPr>
        <w:rPr>
          <w:lang w:val="ru-RU"/>
        </w:rPr>
      </w:pPr>
      <w:r w:rsidRPr="00955551">
        <w:rPr>
          <w:color w:val="1F497D" w:themeColor="text2"/>
          <w:lang w:val="ru-RU"/>
        </w:rPr>
        <w:t>OUTPUT_MD_cohesive_energy.txt</w:t>
      </w:r>
    </w:p>
    <w:p w:rsidR="00955551" w:rsidRDefault="00955551" w:rsidP="001A69A7">
      <w:pPr>
        <w:rPr>
          <w:lang w:val="ru-RU"/>
        </w:rPr>
      </w:pPr>
      <w:r>
        <w:rPr>
          <w:lang w:val="ru-RU"/>
        </w:rPr>
        <w:t>Содержащий в себе следующую информацию:</w:t>
      </w:r>
    </w:p>
    <w:p w:rsidR="00955551" w:rsidRDefault="00955551" w:rsidP="00E37658">
      <w:pPr>
        <w:spacing w:after="0" w:line="240" w:lineRule="auto"/>
        <w:rPr>
          <w:lang w:val="ru-RU"/>
        </w:rPr>
      </w:pPr>
      <w:r w:rsidRPr="00955551">
        <w:rPr>
          <w:lang w:val="ru-RU"/>
        </w:rPr>
        <w:t xml:space="preserve">Первая колонка: </w:t>
      </w:r>
      <w:r w:rsidRPr="00955551">
        <w:t>Rescaling</w:t>
      </w:r>
      <w:r w:rsidRPr="00955551">
        <w:rPr>
          <w:lang w:val="ru-RU"/>
        </w:rPr>
        <w:t xml:space="preserve"> </w:t>
      </w:r>
      <w:r>
        <w:rPr>
          <w:lang w:val="ru-RU"/>
        </w:rPr>
        <w:t>коэффициент, указывающий размер, относительно равновесной ячейки.</w:t>
      </w:r>
    </w:p>
    <w:p w:rsidR="00955551" w:rsidRDefault="00955551" w:rsidP="00E37658">
      <w:pPr>
        <w:spacing w:after="0" w:line="240" w:lineRule="auto"/>
        <w:rPr>
          <w:lang w:val="ru-RU"/>
        </w:rPr>
      </w:pPr>
      <w:r>
        <w:rPr>
          <w:lang w:val="ru-RU"/>
        </w:rPr>
        <w:t>Вторая</w:t>
      </w:r>
      <w:r w:rsidRPr="00955551">
        <w:rPr>
          <w:lang w:val="ru-RU"/>
        </w:rPr>
        <w:t xml:space="preserve">: </w:t>
      </w:r>
      <w:r>
        <w:rPr>
          <w:lang w:val="ru-RU"/>
        </w:rPr>
        <w:t xml:space="preserve">расстояние до ближайшего соседа атомов в </w:t>
      </w:r>
      <w:r w:rsidRPr="00955551">
        <w:rPr>
          <w:lang w:val="ru-RU"/>
        </w:rPr>
        <w:t>[</w:t>
      </w:r>
      <w:r>
        <w:t>A</w:t>
      </w:r>
      <w:r w:rsidRPr="00955551">
        <w:rPr>
          <w:lang w:val="ru-RU"/>
        </w:rPr>
        <w:t>]</w:t>
      </w:r>
    </w:p>
    <w:p w:rsidR="00955551" w:rsidRPr="00955551" w:rsidRDefault="00955551" w:rsidP="00E37658">
      <w:pPr>
        <w:spacing w:after="0" w:line="240" w:lineRule="auto"/>
        <w:rPr>
          <w:lang w:val="ru-RU"/>
        </w:rPr>
      </w:pPr>
      <w:r>
        <w:rPr>
          <w:lang w:val="ru-RU"/>
        </w:rPr>
        <w:t xml:space="preserve">Треться: Полная энергия в системе </w:t>
      </w:r>
      <w:r w:rsidRPr="00955551">
        <w:rPr>
          <w:lang w:val="ru-RU"/>
        </w:rPr>
        <w:t>[</w:t>
      </w:r>
      <w:r w:rsidRPr="00955551">
        <w:t>eV</w:t>
      </w:r>
      <w:r w:rsidRPr="00955551">
        <w:rPr>
          <w:lang w:val="ru-RU"/>
        </w:rPr>
        <w:t>/</w:t>
      </w:r>
      <w:r w:rsidRPr="00955551">
        <w:t>atom</w:t>
      </w:r>
      <w:r w:rsidRPr="00955551">
        <w:rPr>
          <w:lang w:val="ru-RU"/>
        </w:rPr>
        <w:t>]</w:t>
      </w:r>
    </w:p>
    <w:p w:rsidR="00955551" w:rsidRDefault="0040278D" w:rsidP="00E37658">
      <w:pPr>
        <w:spacing w:after="0" w:line="240" w:lineRule="auto"/>
        <w:rPr>
          <w:lang w:val="ru-RU"/>
        </w:rPr>
      </w:pPr>
      <w:r>
        <w:rPr>
          <w:lang w:val="ru-RU"/>
        </w:rPr>
        <w:t xml:space="preserve">Колонки </w:t>
      </w:r>
      <w:r w:rsidR="00955551" w:rsidRPr="00955551">
        <w:rPr>
          <w:lang w:val="ru-RU"/>
        </w:rPr>
        <w:t xml:space="preserve">4-6: </w:t>
      </w:r>
      <w:r w:rsidR="00955551">
        <w:rPr>
          <w:lang w:val="ru-RU"/>
        </w:rPr>
        <w:t xml:space="preserve">Давление по трем осям </w:t>
      </w:r>
      <w:r w:rsidR="00955551" w:rsidRPr="00955551">
        <w:rPr>
          <w:lang w:val="ru-RU"/>
        </w:rPr>
        <w:t>[</w:t>
      </w:r>
      <w:r w:rsidR="00955551">
        <w:t>GPa</w:t>
      </w:r>
      <w:r w:rsidR="00955551" w:rsidRPr="00955551">
        <w:rPr>
          <w:lang w:val="ru-RU"/>
        </w:rPr>
        <w:t>] (</w:t>
      </w:r>
      <w:r w:rsidR="00955551" w:rsidRPr="00955551">
        <w:rPr>
          <w:i/>
          <w:lang w:val="ru-RU"/>
        </w:rPr>
        <w:t xml:space="preserve">не </w:t>
      </w:r>
      <w:r w:rsidR="003B01FC">
        <w:rPr>
          <w:i/>
          <w:lang w:val="ru-RU"/>
        </w:rPr>
        <w:t>тестировано</w:t>
      </w:r>
      <w:r w:rsidR="00955551" w:rsidRPr="00955551">
        <w:rPr>
          <w:i/>
          <w:lang w:val="ru-RU"/>
        </w:rPr>
        <w:t>!</w:t>
      </w:r>
      <w:r w:rsidR="00955551" w:rsidRPr="00955551">
        <w:rPr>
          <w:lang w:val="ru-RU"/>
        </w:rPr>
        <w:t>)</w:t>
      </w:r>
    </w:p>
    <w:p w:rsidR="00E37658" w:rsidRDefault="0040278D" w:rsidP="00955551">
      <w:pPr>
        <w:rPr>
          <w:lang w:val="ru-RU"/>
        </w:rPr>
      </w:pPr>
      <w:r>
        <w:rPr>
          <w:lang w:val="ru-RU"/>
        </w:rPr>
        <w:t xml:space="preserve">Этот файл не создается, если пользователь не указывает маркер </w:t>
      </w:r>
      <w:r>
        <w:t>Cohesive</w:t>
      </w:r>
      <w:r>
        <w:rPr>
          <w:lang w:val="ru-RU"/>
        </w:rPr>
        <w:t xml:space="preserve">, т.е. при нормальном МД расчете. </w:t>
      </w:r>
    </w:p>
    <w:p w:rsidR="0040278D" w:rsidRDefault="0040278D" w:rsidP="00955551">
      <w:pPr>
        <w:rPr>
          <w:lang w:val="ru-RU"/>
        </w:rPr>
      </w:pPr>
      <w:r>
        <w:rPr>
          <w:lang w:val="ru-RU"/>
        </w:rPr>
        <w:t>В нормальном МД расчете всегда создаются файлы:</w:t>
      </w:r>
    </w:p>
    <w:p w:rsidR="0040278D" w:rsidRDefault="0040278D" w:rsidP="0040278D">
      <w:pPr>
        <w:rPr>
          <w:lang w:val="ru-RU"/>
        </w:rPr>
      </w:pPr>
      <w:r w:rsidRPr="0040278D">
        <w:rPr>
          <w:color w:val="1F497D" w:themeColor="text2"/>
        </w:rPr>
        <w:t>OUTPUT</w:t>
      </w:r>
      <w:r w:rsidRPr="0040278D">
        <w:rPr>
          <w:color w:val="1F497D" w:themeColor="text2"/>
          <w:lang w:val="ru-RU"/>
        </w:rPr>
        <w:t>_</w:t>
      </w:r>
      <w:r w:rsidRPr="0040278D">
        <w:rPr>
          <w:color w:val="1F497D" w:themeColor="text2"/>
        </w:rPr>
        <w:t>MD</w:t>
      </w:r>
      <w:r w:rsidRPr="0040278D">
        <w:rPr>
          <w:color w:val="1F497D" w:themeColor="text2"/>
          <w:lang w:val="ru-RU"/>
        </w:rPr>
        <w:t>_</w:t>
      </w:r>
      <w:r w:rsidRPr="0040278D">
        <w:rPr>
          <w:color w:val="1F497D" w:themeColor="text2"/>
        </w:rPr>
        <w:t>energies</w:t>
      </w:r>
      <w:r w:rsidRPr="0040278D">
        <w:rPr>
          <w:color w:val="1F497D" w:themeColor="text2"/>
          <w:lang w:val="ru-RU"/>
        </w:rPr>
        <w:t>.</w:t>
      </w:r>
      <w:r w:rsidRPr="0040278D">
        <w:rPr>
          <w:color w:val="1F497D" w:themeColor="text2"/>
        </w:rPr>
        <w:t>txt</w:t>
      </w:r>
      <w:r w:rsidRPr="0040278D">
        <w:rPr>
          <w:lang w:val="ru-RU"/>
        </w:rPr>
        <w:t xml:space="preserve"> – </w:t>
      </w:r>
      <w:r>
        <w:rPr>
          <w:lang w:val="ru-RU"/>
        </w:rPr>
        <w:t>файл</w:t>
      </w:r>
      <w:r w:rsidRPr="0040278D">
        <w:rPr>
          <w:lang w:val="ru-RU"/>
        </w:rPr>
        <w:t xml:space="preserve"> </w:t>
      </w:r>
      <w:r>
        <w:rPr>
          <w:lang w:val="ru-RU"/>
        </w:rPr>
        <w:t>содержит</w:t>
      </w:r>
      <w:r w:rsidRPr="0040278D">
        <w:rPr>
          <w:lang w:val="ru-RU"/>
        </w:rPr>
        <w:t xml:space="preserve"> </w:t>
      </w:r>
      <w:r>
        <w:rPr>
          <w:lang w:val="ru-RU"/>
        </w:rPr>
        <w:t>4 колонки:</w:t>
      </w:r>
    </w:p>
    <w:p w:rsidR="0040278D" w:rsidRDefault="0040278D" w:rsidP="00827902">
      <w:pPr>
        <w:pStyle w:val="ListParagraph"/>
        <w:numPr>
          <w:ilvl w:val="0"/>
          <w:numId w:val="39"/>
        </w:numPr>
      </w:pPr>
      <w:r>
        <w:rPr>
          <w:lang w:val="ru-RU"/>
        </w:rPr>
        <w:t xml:space="preserve">Время </w:t>
      </w:r>
      <w:r>
        <w:t>[fs]</w:t>
      </w:r>
      <w:r w:rsidRPr="0040278D">
        <w:t xml:space="preserve"> </w:t>
      </w:r>
    </w:p>
    <w:p w:rsidR="0040278D" w:rsidRPr="0040278D" w:rsidRDefault="0040278D" w:rsidP="00827902">
      <w:pPr>
        <w:pStyle w:val="ListParagraph"/>
        <w:numPr>
          <w:ilvl w:val="0"/>
          <w:numId w:val="39"/>
        </w:numPr>
        <w:rPr>
          <w:lang w:val="ru-RU"/>
        </w:rPr>
      </w:pPr>
      <w:r>
        <w:rPr>
          <w:lang w:val="ru-RU"/>
        </w:rPr>
        <w:t>Средняя</w:t>
      </w:r>
      <w:r w:rsidRPr="0040278D">
        <w:rPr>
          <w:lang w:val="ru-RU"/>
        </w:rPr>
        <w:t xml:space="preserve"> </w:t>
      </w:r>
      <w:r>
        <w:rPr>
          <w:lang w:val="ru-RU"/>
        </w:rPr>
        <w:t>кинетическая</w:t>
      </w:r>
      <w:r w:rsidRPr="0040278D">
        <w:rPr>
          <w:lang w:val="ru-RU"/>
        </w:rPr>
        <w:t xml:space="preserve"> </w:t>
      </w:r>
      <w:r>
        <w:rPr>
          <w:lang w:val="ru-RU"/>
        </w:rPr>
        <w:t>энергия атомов</w:t>
      </w:r>
      <w:r w:rsidRPr="0040278D">
        <w:rPr>
          <w:lang w:val="ru-RU"/>
        </w:rPr>
        <w:t xml:space="preserve"> </w:t>
      </w:r>
      <w:r>
        <w:rPr>
          <w:lang w:val="ru-RU"/>
        </w:rPr>
        <w:t xml:space="preserve">в ячейке </w:t>
      </w:r>
      <w:r w:rsidRPr="0040278D">
        <w:rPr>
          <w:lang w:val="ru-RU"/>
        </w:rPr>
        <w:t>[</w:t>
      </w:r>
      <w:r>
        <w:t>eV</w:t>
      </w:r>
      <w:r w:rsidRPr="0040278D">
        <w:rPr>
          <w:lang w:val="ru-RU"/>
        </w:rPr>
        <w:t>/</w:t>
      </w:r>
      <w:r>
        <w:t>atom</w:t>
      </w:r>
      <w:r w:rsidRPr="0040278D">
        <w:rPr>
          <w:lang w:val="ru-RU"/>
        </w:rPr>
        <w:t>]</w:t>
      </w:r>
    </w:p>
    <w:p w:rsidR="0040278D" w:rsidRDefault="0040278D" w:rsidP="00827902">
      <w:pPr>
        <w:pStyle w:val="ListParagraph"/>
        <w:numPr>
          <w:ilvl w:val="0"/>
          <w:numId w:val="39"/>
        </w:numPr>
        <w:rPr>
          <w:lang w:val="ru-RU"/>
        </w:rPr>
      </w:pPr>
      <w:r>
        <w:rPr>
          <w:lang w:val="ru-RU"/>
        </w:rPr>
        <w:t>Средняя</w:t>
      </w:r>
      <w:r w:rsidRPr="0040278D">
        <w:rPr>
          <w:lang w:val="ru-RU"/>
        </w:rPr>
        <w:t xml:space="preserve"> </w:t>
      </w:r>
      <w:r>
        <w:rPr>
          <w:lang w:val="ru-RU"/>
        </w:rPr>
        <w:t>потенциальная</w:t>
      </w:r>
      <w:r w:rsidRPr="0040278D">
        <w:rPr>
          <w:lang w:val="ru-RU"/>
        </w:rPr>
        <w:t xml:space="preserve"> </w:t>
      </w:r>
      <w:r>
        <w:rPr>
          <w:lang w:val="ru-RU"/>
        </w:rPr>
        <w:t>энергия атомов</w:t>
      </w:r>
      <w:r w:rsidRPr="0040278D">
        <w:rPr>
          <w:lang w:val="ru-RU"/>
        </w:rPr>
        <w:t xml:space="preserve"> </w:t>
      </w:r>
      <w:r>
        <w:rPr>
          <w:lang w:val="ru-RU"/>
        </w:rPr>
        <w:t xml:space="preserve">в ячейке </w:t>
      </w:r>
      <w:r w:rsidRPr="0040278D">
        <w:rPr>
          <w:lang w:val="ru-RU"/>
        </w:rPr>
        <w:t>[</w:t>
      </w:r>
      <w:r>
        <w:t>eV</w:t>
      </w:r>
      <w:r w:rsidRPr="0040278D">
        <w:rPr>
          <w:lang w:val="ru-RU"/>
        </w:rPr>
        <w:t>/</w:t>
      </w:r>
      <w:r>
        <w:t>atom</w:t>
      </w:r>
      <w:r w:rsidRPr="0040278D">
        <w:rPr>
          <w:lang w:val="ru-RU"/>
        </w:rPr>
        <w:t>]</w:t>
      </w:r>
    </w:p>
    <w:p w:rsidR="0040278D" w:rsidRPr="0040278D" w:rsidRDefault="0040278D" w:rsidP="00827902">
      <w:pPr>
        <w:pStyle w:val="ListParagraph"/>
        <w:numPr>
          <w:ilvl w:val="0"/>
          <w:numId w:val="39"/>
        </w:numPr>
        <w:rPr>
          <w:lang w:val="ru-RU"/>
        </w:rPr>
      </w:pPr>
      <w:r>
        <w:rPr>
          <w:lang w:val="ru-RU"/>
        </w:rPr>
        <w:t>Полная энергия атомов</w:t>
      </w:r>
      <w:r w:rsidRPr="0040278D">
        <w:rPr>
          <w:lang w:val="ru-RU"/>
        </w:rPr>
        <w:t xml:space="preserve"> </w:t>
      </w:r>
      <w:r>
        <w:rPr>
          <w:lang w:val="ru-RU"/>
        </w:rPr>
        <w:t xml:space="preserve">в ячейке </w:t>
      </w:r>
      <w:r w:rsidRPr="0040278D">
        <w:rPr>
          <w:lang w:val="ru-RU"/>
        </w:rPr>
        <w:t>[</w:t>
      </w:r>
      <w:r>
        <w:t>eV</w:t>
      </w:r>
      <w:r w:rsidRPr="0040278D">
        <w:rPr>
          <w:lang w:val="ru-RU"/>
        </w:rPr>
        <w:t>/</w:t>
      </w:r>
      <w:r>
        <w:t>atom</w:t>
      </w:r>
      <w:r w:rsidRPr="0040278D">
        <w:rPr>
          <w:lang w:val="ru-RU"/>
        </w:rPr>
        <w:t>]</w:t>
      </w:r>
      <w:r>
        <w:rPr>
          <w:lang w:val="ru-RU"/>
        </w:rPr>
        <w:t xml:space="preserve"> – должна сохраняться</w:t>
      </w:r>
      <w:r w:rsidR="00D707E2">
        <w:rPr>
          <w:lang w:val="ru-RU"/>
        </w:rPr>
        <w:t xml:space="preserve"> без использования термостатов,</w:t>
      </w:r>
      <w:r>
        <w:rPr>
          <w:lang w:val="ru-RU"/>
        </w:rPr>
        <w:t xml:space="preserve"> </w:t>
      </w:r>
      <w:r w:rsidR="00AF4DB3" w:rsidRPr="005F74F9">
        <w:rPr>
          <w:lang w:val="ru-RU"/>
        </w:rPr>
        <w:t>поглащения</w:t>
      </w:r>
      <w:r>
        <w:rPr>
          <w:lang w:val="ru-RU"/>
        </w:rPr>
        <w:t xml:space="preserve"> давления</w:t>
      </w:r>
      <w:r w:rsidR="00D707E2">
        <w:rPr>
          <w:lang w:val="ru-RU"/>
        </w:rPr>
        <w:t>, и передачи энергии из МК</w:t>
      </w:r>
    </w:p>
    <w:p w:rsidR="0040278D" w:rsidRPr="00AF4DB3" w:rsidRDefault="0040278D" w:rsidP="00955551">
      <w:pPr>
        <w:rPr>
          <w:color w:val="1F497D" w:themeColor="text2"/>
          <w:lang w:val="ru-RU"/>
        </w:rPr>
      </w:pPr>
    </w:p>
    <w:p w:rsidR="0040278D" w:rsidRPr="00FA5356" w:rsidRDefault="0040278D" w:rsidP="0040278D">
      <w:pPr>
        <w:rPr>
          <w:lang w:val="ru-RU"/>
        </w:rPr>
      </w:pPr>
      <w:r w:rsidRPr="0040278D">
        <w:rPr>
          <w:color w:val="1F497D" w:themeColor="text2"/>
        </w:rPr>
        <w:t>OUTPUT</w:t>
      </w:r>
      <w:r w:rsidRPr="00FA5356">
        <w:rPr>
          <w:color w:val="1F497D" w:themeColor="text2"/>
          <w:lang w:val="ru-RU"/>
        </w:rPr>
        <w:t>_</w:t>
      </w:r>
      <w:r w:rsidRPr="0040278D">
        <w:rPr>
          <w:color w:val="1F497D" w:themeColor="text2"/>
        </w:rPr>
        <w:t>MD</w:t>
      </w:r>
      <w:r w:rsidRPr="00FA5356">
        <w:rPr>
          <w:color w:val="1F497D" w:themeColor="text2"/>
          <w:lang w:val="ru-RU"/>
        </w:rPr>
        <w:t>_</w:t>
      </w:r>
      <w:r w:rsidRPr="0040278D">
        <w:rPr>
          <w:color w:val="1F497D" w:themeColor="text2"/>
        </w:rPr>
        <w:t>average</w:t>
      </w:r>
      <w:r w:rsidRPr="00FA5356">
        <w:rPr>
          <w:color w:val="1F497D" w:themeColor="text2"/>
          <w:lang w:val="ru-RU"/>
        </w:rPr>
        <w:t>_</w:t>
      </w:r>
      <w:r w:rsidRPr="0040278D">
        <w:rPr>
          <w:color w:val="1F497D" w:themeColor="text2"/>
        </w:rPr>
        <w:t>parameters</w:t>
      </w:r>
      <w:r w:rsidRPr="00FA5356">
        <w:rPr>
          <w:color w:val="1F497D" w:themeColor="text2"/>
          <w:lang w:val="ru-RU"/>
        </w:rPr>
        <w:t>.</w:t>
      </w:r>
      <w:r w:rsidRPr="0040278D">
        <w:rPr>
          <w:color w:val="1F497D" w:themeColor="text2"/>
        </w:rPr>
        <w:t>txt</w:t>
      </w:r>
      <w:r w:rsidRPr="00FA5356">
        <w:rPr>
          <w:lang w:val="ru-RU"/>
        </w:rPr>
        <w:t xml:space="preserve"> – </w:t>
      </w:r>
      <w:r>
        <w:rPr>
          <w:lang w:val="ru-RU"/>
        </w:rPr>
        <w:t>файл</w:t>
      </w:r>
      <w:r w:rsidRPr="00FA5356">
        <w:rPr>
          <w:lang w:val="ru-RU"/>
        </w:rPr>
        <w:t xml:space="preserve"> </w:t>
      </w:r>
      <w:r>
        <w:rPr>
          <w:lang w:val="ru-RU"/>
        </w:rPr>
        <w:t>содержит</w:t>
      </w:r>
      <w:r w:rsidRPr="00FA5356">
        <w:rPr>
          <w:lang w:val="ru-RU"/>
        </w:rPr>
        <w:t xml:space="preserve"> </w:t>
      </w:r>
      <w:r>
        <w:rPr>
          <w:lang w:val="ru-RU"/>
        </w:rPr>
        <w:t>колонки</w:t>
      </w:r>
      <w:r w:rsidRPr="00FA5356">
        <w:rPr>
          <w:lang w:val="ru-RU"/>
        </w:rPr>
        <w:t xml:space="preserve"> </w:t>
      </w:r>
      <w:r>
        <w:rPr>
          <w:lang w:val="ru-RU"/>
        </w:rPr>
        <w:t>со</w:t>
      </w:r>
      <w:r w:rsidRPr="00FA5356">
        <w:rPr>
          <w:lang w:val="ru-RU"/>
        </w:rPr>
        <w:t xml:space="preserve"> </w:t>
      </w:r>
      <w:r>
        <w:rPr>
          <w:lang w:val="ru-RU"/>
        </w:rPr>
        <w:t>следующими</w:t>
      </w:r>
      <w:r w:rsidRPr="00FA5356">
        <w:rPr>
          <w:lang w:val="ru-RU"/>
        </w:rPr>
        <w:t xml:space="preserve"> </w:t>
      </w:r>
      <w:r>
        <w:rPr>
          <w:lang w:val="ru-RU"/>
        </w:rPr>
        <w:t>данными</w:t>
      </w:r>
      <w:r w:rsidRPr="00FA5356">
        <w:rPr>
          <w:lang w:val="ru-RU"/>
        </w:rPr>
        <w:t>:</w:t>
      </w:r>
    </w:p>
    <w:p w:rsidR="0040278D" w:rsidRDefault="0040278D" w:rsidP="00827902">
      <w:pPr>
        <w:pStyle w:val="ListParagraph"/>
        <w:numPr>
          <w:ilvl w:val="0"/>
          <w:numId w:val="40"/>
        </w:numPr>
      </w:pPr>
      <w:r>
        <w:rPr>
          <w:lang w:val="ru-RU"/>
        </w:rPr>
        <w:t>Время</w:t>
      </w:r>
      <w:r w:rsidRPr="0040278D">
        <w:t xml:space="preserve"> </w:t>
      </w:r>
      <w:r>
        <w:t>[fs]</w:t>
      </w:r>
    </w:p>
    <w:p w:rsidR="0040278D" w:rsidRPr="0040278D" w:rsidRDefault="0040278D" w:rsidP="00827902">
      <w:pPr>
        <w:pStyle w:val="ListParagraph"/>
        <w:numPr>
          <w:ilvl w:val="0"/>
          <w:numId w:val="40"/>
        </w:numPr>
        <w:rPr>
          <w:lang w:val="ru-RU"/>
        </w:rPr>
      </w:pPr>
      <w:r>
        <w:rPr>
          <w:lang w:val="ru-RU"/>
        </w:rPr>
        <w:t>Средняя</w:t>
      </w:r>
      <w:r w:rsidRPr="0040278D">
        <w:rPr>
          <w:lang w:val="ru-RU"/>
        </w:rPr>
        <w:t xml:space="preserve"> </w:t>
      </w:r>
      <w:r>
        <w:rPr>
          <w:lang w:val="ru-RU"/>
        </w:rPr>
        <w:t>атомная</w:t>
      </w:r>
      <w:r w:rsidRPr="0040278D">
        <w:rPr>
          <w:lang w:val="ru-RU"/>
        </w:rPr>
        <w:t xml:space="preserve"> </w:t>
      </w:r>
      <w:r>
        <w:rPr>
          <w:lang w:val="ru-RU"/>
        </w:rPr>
        <w:t xml:space="preserve">температура </w:t>
      </w:r>
      <w:r w:rsidRPr="0040278D">
        <w:rPr>
          <w:lang w:val="ru-RU"/>
        </w:rPr>
        <w:t>(</w:t>
      </w:r>
      <w:r>
        <w:rPr>
          <w:lang w:val="ru-RU"/>
        </w:rPr>
        <w:t>кинетическая</w:t>
      </w:r>
      <w:r w:rsidRPr="0040278D">
        <w:rPr>
          <w:lang w:val="ru-RU"/>
        </w:rPr>
        <w:t>)</w:t>
      </w:r>
      <w:r>
        <w:rPr>
          <w:lang w:val="ru-RU"/>
        </w:rPr>
        <w:t xml:space="preserve"> </w:t>
      </w:r>
      <w:r w:rsidRPr="0040278D">
        <w:rPr>
          <w:lang w:val="ru-RU"/>
        </w:rPr>
        <w:t>[</w:t>
      </w:r>
      <w:r>
        <w:t>K</w:t>
      </w:r>
      <w:r w:rsidRPr="0040278D">
        <w:rPr>
          <w:lang w:val="ru-RU"/>
        </w:rPr>
        <w:t>]</w:t>
      </w:r>
    </w:p>
    <w:p w:rsidR="0040278D" w:rsidRPr="0040278D" w:rsidRDefault="0040278D" w:rsidP="00827902">
      <w:pPr>
        <w:pStyle w:val="ListParagraph"/>
        <w:numPr>
          <w:ilvl w:val="0"/>
          <w:numId w:val="40"/>
        </w:numPr>
        <w:rPr>
          <w:lang w:val="ru-RU"/>
        </w:rPr>
      </w:pPr>
      <w:r>
        <w:rPr>
          <w:lang w:val="ru-RU"/>
        </w:rPr>
        <w:t>Среднее давление</w:t>
      </w:r>
      <w:r w:rsidR="00356972" w:rsidRPr="00356972">
        <w:rPr>
          <w:lang w:val="ru-RU"/>
        </w:rPr>
        <w:t xml:space="preserve"> </w:t>
      </w:r>
      <w:r w:rsidR="00356972">
        <w:t>P</w:t>
      </w:r>
      <w:r w:rsidR="00356972" w:rsidRPr="00356972">
        <w:rPr>
          <w:lang w:val="ru-RU"/>
        </w:rPr>
        <w:t>=1/3*(</w:t>
      </w:r>
      <w:r w:rsidR="00356972">
        <w:t>Pxx</w:t>
      </w:r>
      <w:r w:rsidR="00356972" w:rsidRPr="00356972">
        <w:rPr>
          <w:lang w:val="ru-RU"/>
        </w:rPr>
        <w:t>+</w:t>
      </w:r>
      <w:r w:rsidR="00356972">
        <w:t>Pyy</w:t>
      </w:r>
      <w:r w:rsidR="00356972" w:rsidRPr="00356972">
        <w:rPr>
          <w:lang w:val="ru-RU"/>
        </w:rPr>
        <w:t>+</w:t>
      </w:r>
      <w:r w:rsidR="00356972">
        <w:t>Pzz</w:t>
      </w:r>
      <w:r w:rsidR="00356972" w:rsidRPr="00356972">
        <w:rPr>
          <w:lang w:val="ru-RU"/>
        </w:rPr>
        <w:t>)</w:t>
      </w:r>
      <w:r>
        <w:rPr>
          <w:lang w:val="ru-RU"/>
        </w:rPr>
        <w:t xml:space="preserve"> </w:t>
      </w:r>
      <w:r w:rsidRPr="0040278D">
        <w:rPr>
          <w:lang w:val="ru-RU"/>
        </w:rPr>
        <w:t>[</w:t>
      </w:r>
      <w:r>
        <w:t>GPa</w:t>
      </w:r>
      <w:r w:rsidRPr="0040278D">
        <w:rPr>
          <w:lang w:val="ru-RU"/>
        </w:rPr>
        <w:t>]</w:t>
      </w:r>
      <w:r>
        <w:rPr>
          <w:lang w:val="ru-RU"/>
        </w:rPr>
        <w:t xml:space="preserve"> (</w:t>
      </w:r>
      <w:r w:rsidRPr="0040278D">
        <w:rPr>
          <w:i/>
          <w:lang w:val="ru-RU"/>
        </w:rPr>
        <w:t xml:space="preserve">не </w:t>
      </w:r>
      <w:r w:rsidR="00045B8F">
        <w:rPr>
          <w:i/>
          <w:lang w:val="ru-RU"/>
        </w:rPr>
        <w:t>тестировано</w:t>
      </w:r>
      <w:r w:rsidRPr="0040278D">
        <w:rPr>
          <w:i/>
          <w:lang w:val="ru-RU"/>
        </w:rPr>
        <w:t>!</w:t>
      </w:r>
      <w:r>
        <w:rPr>
          <w:lang w:val="ru-RU"/>
        </w:rPr>
        <w:t>)</w:t>
      </w:r>
    </w:p>
    <w:p w:rsidR="0040278D" w:rsidRPr="0040278D" w:rsidRDefault="0040278D" w:rsidP="00827902">
      <w:pPr>
        <w:pStyle w:val="ListParagraph"/>
        <w:numPr>
          <w:ilvl w:val="0"/>
          <w:numId w:val="40"/>
        </w:numPr>
        <w:rPr>
          <w:lang w:val="ru-RU"/>
        </w:rPr>
      </w:pPr>
      <w:r w:rsidRPr="0040278D">
        <w:rPr>
          <w:lang w:val="ru-RU"/>
        </w:rPr>
        <w:t xml:space="preserve">Компоненты тензора давления: </w:t>
      </w:r>
      <w:r>
        <w:t>Pxx</w:t>
      </w:r>
      <w:r w:rsidRPr="0040278D">
        <w:rPr>
          <w:lang w:val="ru-RU"/>
        </w:rPr>
        <w:t xml:space="preserve">  </w:t>
      </w:r>
      <w:r>
        <w:t>Pxy</w:t>
      </w:r>
      <w:r w:rsidR="00356972">
        <w:rPr>
          <w:lang w:val="ru-RU"/>
        </w:rPr>
        <w:t xml:space="preserve"> </w:t>
      </w:r>
      <w:r>
        <w:t>Pxz</w:t>
      </w:r>
      <w:r w:rsidRPr="0040278D">
        <w:rPr>
          <w:lang w:val="ru-RU"/>
        </w:rPr>
        <w:t xml:space="preserve"> </w:t>
      </w:r>
      <w:r>
        <w:t>Pyx</w:t>
      </w:r>
      <w:r w:rsidRPr="0040278D">
        <w:rPr>
          <w:lang w:val="ru-RU"/>
        </w:rPr>
        <w:t xml:space="preserve"> </w:t>
      </w:r>
      <w:r>
        <w:t>Pyy</w:t>
      </w:r>
      <w:r w:rsidRPr="0040278D">
        <w:rPr>
          <w:lang w:val="ru-RU"/>
        </w:rPr>
        <w:t xml:space="preserve"> </w:t>
      </w:r>
      <w:r>
        <w:t>Pyz</w:t>
      </w:r>
      <w:r w:rsidRPr="0040278D">
        <w:rPr>
          <w:lang w:val="ru-RU"/>
        </w:rPr>
        <w:t xml:space="preserve"> </w:t>
      </w:r>
      <w:r>
        <w:t>Pzx</w:t>
      </w:r>
      <w:r w:rsidRPr="0040278D">
        <w:rPr>
          <w:lang w:val="ru-RU"/>
        </w:rPr>
        <w:t xml:space="preserve"> </w:t>
      </w:r>
      <w:r>
        <w:t>Pzy</w:t>
      </w:r>
      <w:r w:rsidRPr="0040278D">
        <w:rPr>
          <w:lang w:val="ru-RU"/>
        </w:rPr>
        <w:t xml:space="preserve"> </w:t>
      </w:r>
      <w:r>
        <w:t>Pzz</w:t>
      </w:r>
      <w:r w:rsidRPr="0040278D">
        <w:rPr>
          <w:lang w:val="ru-RU"/>
        </w:rPr>
        <w:t xml:space="preserve"> [</w:t>
      </w:r>
      <w:r>
        <w:t>GPa</w:t>
      </w:r>
      <w:r w:rsidRPr="0040278D">
        <w:rPr>
          <w:lang w:val="ru-RU"/>
        </w:rPr>
        <w:t xml:space="preserve">] </w:t>
      </w:r>
      <w:r>
        <w:rPr>
          <w:lang w:val="ru-RU"/>
        </w:rPr>
        <w:t>(</w:t>
      </w:r>
      <w:r w:rsidRPr="0040278D">
        <w:rPr>
          <w:i/>
          <w:lang w:val="ru-RU"/>
        </w:rPr>
        <w:t xml:space="preserve">не </w:t>
      </w:r>
      <w:r w:rsidR="00045B8F">
        <w:rPr>
          <w:i/>
          <w:lang w:val="ru-RU"/>
        </w:rPr>
        <w:t>тестировано</w:t>
      </w:r>
      <w:r w:rsidRPr="0040278D">
        <w:rPr>
          <w:i/>
          <w:lang w:val="ru-RU"/>
        </w:rPr>
        <w:t>!</w:t>
      </w:r>
      <w:r>
        <w:rPr>
          <w:lang w:val="ru-RU"/>
        </w:rPr>
        <w:t>)</w:t>
      </w:r>
    </w:p>
    <w:p w:rsidR="0040278D" w:rsidRPr="00356972" w:rsidRDefault="0040278D" w:rsidP="0040278D">
      <w:pPr>
        <w:pStyle w:val="ListParagraph"/>
        <w:ind w:left="644" w:firstLine="0"/>
        <w:rPr>
          <w:lang w:val="ru-RU"/>
        </w:rPr>
      </w:pPr>
    </w:p>
    <w:p w:rsidR="0040278D" w:rsidRPr="006D6F58" w:rsidRDefault="0040278D" w:rsidP="0040278D">
      <w:pPr>
        <w:rPr>
          <w:lang w:val="ru-RU"/>
        </w:rPr>
      </w:pPr>
      <w:r>
        <w:rPr>
          <w:lang w:val="ru-RU"/>
        </w:rPr>
        <w:lastRenderedPageBreak/>
        <w:t>Если</w:t>
      </w:r>
      <w:r w:rsidRPr="0040278D">
        <w:rPr>
          <w:lang w:val="ru-RU"/>
        </w:rPr>
        <w:t xml:space="preserve"> </w:t>
      </w:r>
      <w:r>
        <w:rPr>
          <w:lang w:val="ru-RU"/>
        </w:rPr>
        <w:t>пользователь</w:t>
      </w:r>
      <w:r w:rsidRPr="0040278D">
        <w:rPr>
          <w:lang w:val="ru-RU"/>
        </w:rPr>
        <w:t xml:space="preserve"> </w:t>
      </w:r>
      <w:r>
        <w:rPr>
          <w:lang w:val="ru-RU"/>
        </w:rPr>
        <w:t>указал</w:t>
      </w:r>
      <w:r w:rsidRPr="0040278D">
        <w:rPr>
          <w:lang w:val="ru-RU"/>
        </w:rPr>
        <w:t xml:space="preserve"> </w:t>
      </w:r>
      <w:r>
        <w:rPr>
          <w:lang w:val="ru-RU"/>
        </w:rPr>
        <w:t>метку</w:t>
      </w:r>
      <w:r w:rsidRPr="0040278D">
        <w:rPr>
          <w:lang w:val="ru-RU"/>
        </w:rPr>
        <w:t xml:space="preserve"> “</w:t>
      </w:r>
      <w:r>
        <w:t>print</w:t>
      </w:r>
      <w:r w:rsidRPr="0040278D">
        <w:rPr>
          <w:lang w:val="ru-RU"/>
        </w:rPr>
        <w:t>_</w:t>
      </w:r>
      <w:r>
        <w:t>XYZ</w:t>
      </w:r>
      <w:r w:rsidRPr="0040278D">
        <w:rPr>
          <w:lang w:val="ru-RU"/>
        </w:rPr>
        <w:t>”</w:t>
      </w:r>
      <w:r>
        <w:rPr>
          <w:lang w:val="ru-RU"/>
        </w:rPr>
        <w:t xml:space="preserve">, то создается </w:t>
      </w:r>
      <w:r w:rsidR="00727791">
        <w:rPr>
          <w:lang w:val="ru-RU"/>
        </w:rPr>
        <w:t>файл с координатами атомов на к</w:t>
      </w:r>
      <w:r>
        <w:rPr>
          <w:lang w:val="ru-RU"/>
        </w:rPr>
        <w:t>а</w:t>
      </w:r>
      <w:r w:rsidR="00727791">
        <w:rPr>
          <w:lang w:val="ru-RU"/>
        </w:rPr>
        <w:t>ж</w:t>
      </w:r>
      <w:r>
        <w:rPr>
          <w:lang w:val="ru-RU"/>
        </w:rPr>
        <w:t xml:space="preserve">дом шаге </w:t>
      </w:r>
      <w:r w:rsidR="00727791">
        <w:rPr>
          <w:lang w:val="ru-RU"/>
        </w:rPr>
        <w:t xml:space="preserve">в формате </w:t>
      </w:r>
      <w:r w:rsidR="00727791">
        <w:t>XYZ</w:t>
      </w:r>
      <w:r w:rsidR="00727791" w:rsidRPr="004A27F9">
        <w:rPr>
          <w:rStyle w:val="FootnoteReference"/>
        </w:rPr>
        <w:footnoteReference w:id="21"/>
      </w:r>
      <w:r w:rsidR="00727791" w:rsidRPr="00727791">
        <w:rPr>
          <w:lang w:val="ru-RU"/>
        </w:rPr>
        <w:t xml:space="preserve"> </w:t>
      </w:r>
      <w:r>
        <w:rPr>
          <w:lang w:val="ru-RU"/>
        </w:rPr>
        <w:t>(можно использовать для визуализации, например, с помощью</w:t>
      </w:r>
      <w:r w:rsidRPr="0040278D">
        <w:rPr>
          <w:lang w:val="ru-RU"/>
        </w:rPr>
        <w:t xml:space="preserve"> </w:t>
      </w:r>
      <w:r>
        <w:t>VMD</w:t>
      </w:r>
      <w:r w:rsidRPr="006D6F58">
        <w:rPr>
          <w:lang w:val="ru-RU"/>
        </w:rPr>
        <w:t xml:space="preserve"> </w:t>
      </w:r>
      <w:r>
        <w:rPr>
          <w:lang w:val="ru-RU"/>
        </w:rPr>
        <w:t>или</w:t>
      </w:r>
      <w:r w:rsidRPr="006D6F58">
        <w:rPr>
          <w:lang w:val="ru-RU"/>
        </w:rPr>
        <w:t xml:space="preserve"> </w:t>
      </w:r>
      <w:r>
        <w:t>OVITO</w:t>
      </w:r>
      <w:r w:rsidRPr="006D6F58">
        <w:rPr>
          <w:lang w:val="ru-RU"/>
        </w:rPr>
        <w:t xml:space="preserve">): </w:t>
      </w:r>
      <w:r w:rsidRPr="00727791">
        <w:rPr>
          <w:color w:val="1F497D" w:themeColor="text2"/>
        </w:rPr>
        <w:t>OUTPUT</w:t>
      </w:r>
      <w:r w:rsidRPr="006D6F58">
        <w:rPr>
          <w:color w:val="1F497D" w:themeColor="text2"/>
          <w:lang w:val="ru-RU"/>
        </w:rPr>
        <w:t>_</w:t>
      </w:r>
      <w:r w:rsidRPr="00727791">
        <w:rPr>
          <w:color w:val="1F497D" w:themeColor="text2"/>
        </w:rPr>
        <w:t>MD</w:t>
      </w:r>
      <w:r w:rsidRPr="006D6F58">
        <w:rPr>
          <w:color w:val="1F497D" w:themeColor="text2"/>
          <w:lang w:val="ru-RU"/>
        </w:rPr>
        <w:t>_</w:t>
      </w:r>
      <w:r w:rsidRPr="00727791">
        <w:rPr>
          <w:color w:val="1F497D" w:themeColor="text2"/>
        </w:rPr>
        <w:t>coordinates</w:t>
      </w:r>
      <w:r w:rsidRPr="006D6F58">
        <w:rPr>
          <w:color w:val="1F497D" w:themeColor="text2"/>
          <w:lang w:val="ru-RU"/>
        </w:rPr>
        <w:t>.</w:t>
      </w:r>
      <w:r w:rsidRPr="00727791">
        <w:rPr>
          <w:color w:val="1F497D" w:themeColor="text2"/>
        </w:rPr>
        <w:t>xyz</w:t>
      </w:r>
      <w:r w:rsidRPr="006D6F58">
        <w:rPr>
          <w:color w:val="1F497D" w:themeColor="text2"/>
          <w:lang w:val="ru-RU"/>
        </w:rPr>
        <w:t>.</w:t>
      </w:r>
    </w:p>
    <w:p w:rsidR="0040278D" w:rsidRDefault="0040278D" w:rsidP="0040278D">
      <w:pPr>
        <w:rPr>
          <w:color w:val="1F497D" w:themeColor="text2"/>
          <w:lang w:val="ru-RU"/>
        </w:rPr>
      </w:pPr>
      <w:r>
        <w:rPr>
          <w:lang w:val="ru-RU"/>
        </w:rPr>
        <w:t xml:space="preserve">Если пользователь указал метку </w:t>
      </w:r>
      <w:r w:rsidRPr="0040278D">
        <w:rPr>
          <w:lang w:val="ru-RU"/>
        </w:rPr>
        <w:t>“</w:t>
      </w:r>
      <w:r>
        <w:t>print</w:t>
      </w:r>
      <w:r w:rsidRPr="0040278D">
        <w:rPr>
          <w:lang w:val="ru-RU"/>
        </w:rPr>
        <w:t>_</w:t>
      </w:r>
      <w:r>
        <w:t>V</w:t>
      </w:r>
      <w:r w:rsidRPr="0040278D">
        <w:rPr>
          <w:lang w:val="ru-RU"/>
        </w:rPr>
        <w:t>_</w:t>
      </w:r>
      <w:r>
        <w:t>XYZ</w:t>
      </w:r>
      <w:r w:rsidRPr="0040278D">
        <w:rPr>
          <w:lang w:val="ru-RU"/>
        </w:rPr>
        <w:t>”</w:t>
      </w:r>
      <w:r>
        <w:rPr>
          <w:lang w:val="ru-RU"/>
        </w:rPr>
        <w:t xml:space="preserve">, то создается файл со скоростями атомов на каждом шаге: </w:t>
      </w:r>
      <w:r w:rsidRPr="0040278D">
        <w:rPr>
          <w:color w:val="1F497D" w:themeColor="text2"/>
          <w:lang w:val="ru-RU"/>
        </w:rPr>
        <w:t>OUTPUT_MD_</w:t>
      </w:r>
      <w:r>
        <w:rPr>
          <w:color w:val="1F497D" w:themeColor="text2"/>
        </w:rPr>
        <w:t>velocities</w:t>
      </w:r>
      <w:r w:rsidRPr="0040278D">
        <w:rPr>
          <w:color w:val="1F497D" w:themeColor="text2"/>
          <w:lang w:val="ru-RU"/>
        </w:rPr>
        <w:t>.xyz</w:t>
      </w:r>
    </w:p>
    <w:p w:rsidR="00DA5962" w:rsidRDefault="00DA5962" w:rsidP="0040278D">
      <w:pPr>
        <w:rPr>
          <w:lang w:val="ru-RU"/>
        </w:rPr>
      </w:pPr>
      <w:r w:rsidRPr="00DA5962">
        <w:rPr>
          <w:lang w:val="ru-RU"/>
        </w:rPr>
        <w:t xml:space="preserve">Если </w:t>
      </w:r>
      <w:r>
        <w:rPr>
          <w:lang w:val="ru-RU"/>
        </w:rPr>
        <w:t>пользователь указал метку «</w:t>
      </w:r>
      <w:r w:rsidRPr="002438BB">
        <w:rPr>
          <w:lang w:val="ru-RU"/>
        </w:rPr>
        <w:t>print_MC_MD_energy</w:t>
      </w:r>
      <w:r>
        <w:rPr>
          <w:lang w:val="ru-RU"/>
        </w:rPr>
        <w:t xml:space="preserve">», то создается файл с разными вкладами энергии из МК в МД ячейку: </w:t>
      </w:r>
      <w:r w:rsidRPr="00DA5962">
        <w:rPr>
          <w:color w:val="1F497D" w:themeColor="text2"/>
          <w:lang w:val="ru-RU"/>
        </w:rPr>
        <w:t>OUTPUT_MCMD_energy_transfer.txt</w:t>
      </w:r>
    </w:p>
    <w:p w:rsidR="00DA5962" w:rsidRDefault="00DA5962" w:rsidP="0040278D">
      <w:pPr>
        <w:rPr>
          <w:lang w:val="ru-RU"/>
        </w:rPr>
      </w:pPr>
      <w:r>
        <w:rPr>
          <w:lang w:val="ru-RU"/>
        </w:rPr>
        <w:t>В этом файле следующие колонки:</w:t>
      </w:r>
    </w:p>
    <w:p w:rsidR="00DA5962" w:rsidRDefault="00DA5962" w:rsidP="00827902">
      <w:pPr>
        <w:pStyle w:val="ListParagraph"/>
        <w:numPr>
          <w:ilvl w:val="0"/>
          <w:numId w:val="41"/>
        </w:numPr>
        <w:rPr>
          <w:lang w:val="ru-RU"/>
        </w:rPr>
      </w:pPr>
      <w:r>
        <w:rPr>
          <w:lang w:val="ru-RU"/>
        </w:rPr>
        <w:t>Время (фс)</w:t>
      </w:r>
    </w:p>
    <w:p w:rsidR="00DA5962" w:rsidRPr="00DA5962" w:rsidRDefault="00DA5962" w:rsidP="00827902">
      <w:pPr>
        <w:pStyle w:val="ListParagraph"/>
        <w:numPr>
          <w:ilvl w:val="0"/>
          <w:numId w:val="41"/>
        </w:numPr>
        <w:rPr>
          <w:lang w:val="ru-RU"/>
        </w:rPr>
      </w:pPr>
      <w:r>
        <w:rPr>
          <w:lang w:val="ru-RU"/>
        </w:rPr>
        <w:t xml:space="preserve">Координата по первой оси (например, </w:t>
      </w:r>
      <w:r>
        <w:t>X</w:t>
      </w:r>
      <w:r w:rsidRPr="00DA5962">
        <w:rPr>
          <w:lang w:val="ru-RU"/>
        </w:rPr>
        <w:t xml:space="preserve">, </w:t>
      </w:r>
      <w:r>
        <w:t>R</w:t>
      </w:r>
      <w:r w:rsidRPr="00DA5962">
        <w:rPr>
          <w:lang w:val="ru-RU"/>
        </w:rPr>
        <w:t xml:space="preserve">, </w:t>
      </w:r>
      <w:r>
        <w:rPr>
          <w:lang w:val="ru-RU"/>
        </w:rPr>
        <w:t xml:space="preserve">или </w:t>
      </w:r>
      <w:r>
        <w:t>R</w:t>
      </w:r>
      <w:r>
        <w:rPr>
          <w:lang w:val="ru-RU"/>
        </w:rPr>
        <w:t xml:space="preserve">, в декартовых, сферических, циллиндрических координатах), которую указал пользователь в файле </w:t>
      </w:r>
      <w:r w:rsidRPr="00DA5962">
        <w:rPr>
          <w:color w:val="1F497D" w:themeColor="text2"/>
        </w:rPr>
        <w:t>Supercell</w:t>
      </w:r>
      <w:r w:rsidRPr="00DA5962">
        <w:rPr>
          <w:color w:val="1F497D" w:themeColor="text2"/>
          <w:lang w:val="ru-RU"/>
        </w:rPr>
        <w:t>.</w:t>
      </w:r>
      <w:r w:rsidRPr="00DA5962">
        <w:rPr>
          <w:color w:val="1F497D" w:themeColor="text2"/>
        </w:rPr>
        <w:t>txt</w:t>
      </w:r>
      <w:r>
        <w:rPr>
          <w:color w:val="1F497D" w:themeColor="text2"/>
          <w:lang w:val="ru-RU"/>
        </w:rPr>
        <w:t xml:space="preserve"> </w:t>
      </w:r>
      <w:r>
        <w:rPr>
          <w:lang w:val="ru-RU"/>
        </w:rPr>
        <w:t xml:space="preserve">(Для тех осей, по которым пользователь не указал </w:t>
      </w:r>
      <w:r w:rsidR="00727791">
        <w:rPr>
          <w:lang w:val="ru-RU"/>
        </w:rPr>
        <w:t xml:space="preserve">пространственную сетку, будет выводиться </w:t>
      </w:r>
      <w:r w:rsidR="00727791">
        <w:t>O</w:t>
      </w:r>
      <w:r>
        <w:rPr>
          <w:lang w:val="ru-RU"/>
        </w:rPr>
        <w:t>)</w:t>
      </w:r>
      <w:r w:rsidR="00727791">
        <w:rPr>
          <w:lang w:val="ru-RU"/>
        </w:rPr>
        <w:t>.</w:t>
      </w:r>
    </w:p>
    <w:p w:rsidR="00DA5962" w:rsidRPr="00DA5962" w:rsidRDefault="00DA5962" w:rsidP="00827902">
      <w:pPr>
        <w:pStyle w:val="ListParagraph"/>
        <w:numPr>
          <w:ilvl w:val="0"/>
          <w:numId w:val="41"/>
        </w:numPr>
        <w:rPr>
          <w:lang w:val="ru-RU"/>
        </w:rPr>
      </w:pPr>
      <w:r>
        <w:rPr>
          <w:lang w:val="ru-RU"/>
        </w:rPr>
        <w:t xml:space="preserve">Координата по второй оси (например, </w:t>
      </w:r>
      <w:r>
        <w:t>Y</w:t>
      </w:r>
      <w:r w:rsidRPr="00DA5962">
        <w:rPr>
          <w:lang w:val="ru-RU"/>
        </w:rPr>
        <w:t xml:space="preserve">, </w:t>
      </w:r>
      <w:r>
        <w:t>Theta</w:t>
      </w:r>
      <w:r w:rsidRPr="00DA5962">
        <w:rPr>
          <w:lang w:val="ru-RU"/>
        </w:rPr>
        <w:t xml:space="preserve">, </w:t>
      </w:r>
      <w:r>
        <w:rPr>
          <w:lang w:val="ru-RU"/>
        </w:rPr>
        <w:t xml:space="preserve">или </w:t>
      </w:r>
      <w:r>
        <w:t>L</w:t>
      </w:r>
      <w:r>
        <w:rPr>
          <w:lang w:val="ru-RU"/>
        </w:rPr>
        <w:t xml:space="preserve">, в декартовых, сферических, циллиндрических координатах), которую указал пользователь в файле </w:t>
      </w:r>
      <w:r w:rsidRPr="00DA5962">
        <w:rPr>
          <w:color w:val="1F497D" w:themeColor="text2"/>
        </w:rPr>
        <w:t>Supercell</w:t>
      </w:r>
      <w:r w:rsidRPr="00DA5962">
        <w:rPr>
          <w:color w:val="1F497D" w:themeColor="text2"/>
          <w:lang w:val="ru-RU"/>
        </w:rPr>
        <w:t>.</w:t>
      </w:r>
      <w:r w:rsidRPr="00DA5962">
        <w:rPr>
          <w:color w:val="1F497D" w:themeColor="text2"/>
        </w:rPr>
        <w:t>txt</w:t>
      </w:r>
    </w:p>
    <w:p w:rsidR="00DA5962" w:rsidRPr="00DA5962" w:rsidRDefault="00DA5962" w:rsidP="00827902">
      <w:pPr>
        <w:pStyle w:val="ListParagraph"/>
        <w:numPr>
          <w:ilvl w:val="0"/>
          <w:numId w:val="41"/>
        </w:numPr>
        <w:rPr>
          <w:lang w:val="ru-RU"/>
        </w:rPr>
      </w:pPr>
      <w:r>
        <w:rPr>
          <w:lang w:val="ru-RU"/>
        </w:rPr>
        <w:t xml:space="preserve">Координата по третьей оси (например, </w:t>
      </w:r>
      <w:r>
        <w:t>Z</w:t>
      </w:r>
      <w:r w:rsidRPr="00DA5962">
        <w:rPr>
          <w:lang w:val="ru-RU"/>
        </w:rPr>
        <w:t xml:space="preserve">, </w:t>
      </w:r>
      <w:r>
        <w:t>Phi</w:t>
      </w:r>
      <w:r w:rsidRPr="00DA5962">
        <w:rPr>
          <w:lang w:val="ru-RU"/>
        </w:rPr>
        <w:t xml:space="preserve">, </w:t>
      </w:r>
      <w:r>
        <w:rPr>
          <w:lang w:val="ru-RU"/>
        </w:rPr>
        <w:t xml:space="preserve">или </w:t>
      </w:r>
      <w:r>
        <w:t>Phi</w:t>
      </w:r>
      <w:r>
        <w:rPr>
          <w:lang w:val="ru-RU"/>
        </w:rPr>
        <w:t xml:space="preserve">, в декартовых, сферических, циллиндрических координатах), которую указал пользователь в файле </w:t>
      </w:r>
      <w:r w:rsidRPr="00DA5962">
        <w:rPr>
          <w:color w:val="1F497D" w:themeColor="text2"/>
        </w:rPr>
        <w:t>Supercell</w:t>
      </w:r>
      <w:r w:rsidRPr="00DA5962">
        <w:rPr>
          <w:color w:val="1F497D" w:themeColor="text2"/>
          <w:lang w:val="ru-RU"/>
        </w:rPr>
        <w:t>.</w:t>
      </w:r>
      <w:r w:rsidRPr="00DA5962">
        <w:rPr>
          <w:color w:val="1F497D" w:themeColor="text2"/>
        </w:rPr>
        <w:t>txt</w:t>
      </w:r>
    </w:p>
    <w:p w:rsidR="00DA5962" w:rsidRDefault="00DA5962" w:rsidP="00827902">
      <w:pPr>
        <w:pStyle w:val="ListParagraph"/>
        <w:numPr>
          <w:ilvl w:val="0"/>
          <w:numId w:val="41"/>
        </w:numPr>
        <w:rPr>
          <w:lang w:val="ru-RU"/>
        </w:rPr>
      </w:pPr>
      <w:r>
        <w:rPr>
          <w:lang w:val="ru-RU"/>
        </w:rPr>
        <w:t xml:space="preserve">Энергия, переданная атомам в упругих столкновениях электронов </w:t>
      </w:r>
      <w:r w:rsidRPr="00DA5962">
        <w:rPr>
          <w:lang w:val="ru-RU"/>
        </w:rPr>
        <w:t>(</w:t>
      </w:r>
      <w:r>
        <w:t>eV</w:t>
      </w:r>
      <w:r w:rsidRPr="00DA5962">
        <w:rPr>
          <w:lang w:val="ru-RU"/>
        </w:rPr>
        <w:t>)</w:t>
      </w:r>
      <w:r>
        <w:rPr>
          <w:lang w:val="ru-RU"/>
        </w:rPr>
        <w:t>, в данной ячейке на координатной сетке, в данный момент времени.</w:t>
      </w:r>
    </w:p>
    <w:p w:rsidR="00DA5962" w:rsidRDefault="00DA5962" w:rsidP="00827902">
      <w:pPr>
        <w:pStyle w:val="ListParagraph"/>
        <w:numPr>
          <w:ilvl w:val="0"/>
          <w:numId w:val="41"/>
        </w:numPr>
        <w:rPr>
          <w:lang w:val="ru-RU"/>
        </w:rPr>
      </w:pPr>
      <w:r>
        <w:rPr>
          <w:lang w:val="ru-RU"/>
        </w:rPr>
        <w:t xml:space="preserve">Энергия, переданная атомам в упругих столкновениях валентных дырок </w:t>
      </w:r>
      <w:r w:rsidRPr="00DA5962">
        <w:rPr>
          <w:lang w:val="ru-RU"/>
        </w:rPr>
        <w:t>(</w:t>
      </w:r>
      <w:r>
        <w:t>eV</w:t>
      </w:r>
      <w:r w:rsidRPr="00DA5962">
        <w:rPr>
          <w:lang w:val="ru-RU"/>
        </w:rPr>
        <w:t>)</w:t>
      </w:r>
      <w:r>
        <w:rPr>
          <w:lang w:val="ru-RU"/>
        </w:rPr>
        <w:t>, в данной ячейке на координатной сетке, в данный момент времени.</w:t>
      </w:r>
    </w:p>
    <w:p w:rsidR="00DA5962" w:rsidRPr="00DA5962" w:rsidRDefault="00DA5962" w:rsidP="00827902">
      <w:pPr>
        <w:pStyle w:val="ListParagraph"/>
        <w:numPr>
          <w:ilvl w:val="0"/>
          <w:numId w:val="41"/>
        </w:numPr>
        <w:rPr>
          <w:lang w:val="ru-RU"/>
        </w:rPr>
      </w:pPr>
      <w:r>
        <w:rPr>
          <w:lang w:val="ru-RU"/>
        </w:rPr>
        <w:t xml:space="preserve">Энергия, переданная атомам при «исчезновении» электрона, когда его энергия опускается ниже пороговой </w:t>
      </w:r>
      <w:r w:rsidRPr="00DA5962">
        <w:rPr>
          <w:i/>
        </w:rPr>
        <w:t>E</w:t>
      </w:r>
      <w:r w:rsidRPr="00DA5962">
        <w:rPr>
          <w:i/>
          <w:vertAlign w:val="subscript"/>
        </w:rPr>
        <w:t>cutoff</w:t>
      </w:r>
      <w:r>
        <w:rPr>
          <w:lang w:val="ru-RU"/>
        </w:rPr>
        <w:t xml:space="preserve"> </w:t>
      </w:r>
      <w:r w:rsidRPr="00DA5962">
        <w:rPr>
          <w:lang w:val="ru-RU"/>
        </w:rPr>
        <w:t>(</w:t>
      </w:r>
      <w:r>
        <w:t>eV</w:t>
      </w:r>
      <w:r w:rsidRPr="00DA5962">
        <w:rPr>
          <w:lang w:val="ru-RU"/>
        </w:rPr>
        <w:t>)</w:t>
      </w:r>
      <w:r>
        <w:rPr>
          <w:lang w:val="ru-RU"/>
        </w:rPr>
        <w:t>, в данной ячейке на координатной сетке, в данный момент времени.</w:t>
      </w:r>
    </w:p>
    <w:p w:rsidR="00DA5962" w:rsidRPr="00DA5962" w:rsidRDefault="00DA5962" w:rsidP="00827902">
      <w:pPr>
        <w:pStyle w:val="ListParagraph"/>
        <w:numPr>
          <w:ilvl w:val="0"/>
          <w:numId w:val="41"/>
        </w:numPr>
        <w:rPr>
          <w:lang w:val="ru-RU"/>
        </w:rPr>
      </w:pPr>
      <w:r>
        <w:rPr>
          <w:lang w:val="ru-RU"/>
        </w:rPr>
        <w:t xml:space="preserve">Энергия, переданная атомам при «исчезновении» валентной дырки </w:t>
      </w:r>
      <w:r w:rsidRPr="00DA5962">
        <w:rPr>
          <w:lang w:val="ru-RU"/>
        </w:rPr>
        <w:t>(</w:t>
      </w:r>
      <w:r>
        <w:t>eV</w:t>
      </w:r>
      <w:r w:rsidRPr="00DA5962">
        <w:rPr>
          <w:lang w:val="ru-RU"/>
        </w:rPr>
        <w:t>)</w:t>
      </w:r>
      <w:r>
        <w:rPr>
          <w:lang w:val="ru-RU"/>
        </w:rPr>
        <w:t xml:space="preserve">, когда ее энергия опускается ниже пороговой </w:t>
      </w:r>
      <w:r w:rsidRPr="00DA5962">
        <w:rPr>
          <w:i/>
        </w:rPr>
        <w:t>E</w:t>
      </w:r>
      <w:r w:rsidRPr="00DA5962">
        <w:rPr>
          <w:i/>
          <w:vertAlign w:val="subscript"/>
        </w:rPr>
        <w:t>cutoff</w:t>
      </w:r>
      <w:r>
        <w:rPr>
          <w:lang w:val="ru-RU"/>
        </w:rPr>
        <w:t xml:space="preserve">. При этом атомам передается остаточная кинетическая и потенциальная энергия дырки (равная </w:t>
      </w:r>
      <w:r w:rsidRPr="00DA5962">
        <w:rPr>
          <w:i/>
        </w:rPr>
        <w:t>E</w:t>
      </w:r>
      <w:r w:rsidRPr="00DA5962">
        <w:rPr>
          <w:i/>
          <w:vertAlign w:val="subscript"/>
        </w:rPr>
        <w:t>gap</w:t>
      </w:r>
      <w:r>
        <w:rPr>
          <w:lang w:val="ru-RU"/>
        </w:rPr>
        <w:t>), в данной ячейке на координатной сетке, в данный момент времени.</w:t>
      </w:r>
    </w:p>
    <w:p w:rsidR="00FB2511" w:rsidRDefault="00561B6A" w:rsidP="00561B6A">
      <w:pPr>
        <w:rPr>
          <w:lang w:val="ru-RU"/>
        </w:rPr>
      </w:pPr>
      <w:r>
        <w:rPr>
          <w:lang w:val="ru-RU"/>
        </w:rPr>
        <w:t>Этот файл позволяет провести дополнительные проверки согласованности расчета МК+МД</w:t>
      </w:r>
      <w:r w:rsidR="00FB2511">
        <w:rPr>
          <w:lang w:val="ru-RU"/>
        </w:rPr>
        <w:t>:</w:t>
      </w:r>
    </w:p>
    <w:p w:rsidR="00561B6A" w:rsidRPr="00561B6A" w:rsidRDefault="00FB2511" w:rsidP="00561B6A">
      <w:pPr>
        <w:rPr>
          <w:color w:val="1F497D" w:themeColor="text2"/>
          <w:lang w:val="ru-RU"/>
        </w:rPr>
      </w:pPr>
      <w:r>
        <w:rPr>
          <w:lang w:val="ru-RU"/>
        </w:rPr>
        <w:t xml:space="preserve">А) </w:t>
      </w:r>
      <w:r w:rsidR="00561B6A">
        <w:rPr>
          <w:lang w:val="ru-RU"/>
        </w:rPr>
        <w:t xml:space="preserve">Полная энергия в системе из МК и передаваемой в МД должны создраняться, как описано в описании к файлу </w:t>
      </w:r>
      <w:r w:rsidR="00561B6A" w:rsidRPr="004A51E1">
        <w:rPr>
          <w:color w:val="1F497D" w:themeColor="text2"/>
        </w:rPr>
        <w:t>OUTPUT</w:t>
      </w:r>
      <w:r w:rsidR="00561B6A" w:rsidRPr="004A51E1">
        <w:rPr>
          <w:color w:val="1F497D" w:themeColor="text2"/>
          <w:lang w:val="ru-RU"/>
        </w:rPr>
        <w:t>_</w:t>
      </w:r>
      <w:r w:rsidR="00561B6A" w:rsidRPr="004A51E1">
        <w:rPr>
          <w:color w:val="1F497D" w:themeColor="text2"/>
        </w:rPr>
        <w:t>total</w:t>
      </w:r>
      <w:r w:rsidR="00561B6A" w:rsidRPr="0010444B">
        <w:rPr>
          <w:color w:val="1F497D" w:themeColor="text2"/>
          <w:lang w:val="ru-RU"/>
        </w:rPr>
        <w:t>_above_cutoff</w:t>
      </w:r>
      <w:r w:rsidR="00561B6A" w:rsidRPr="004A51E1">
        <w:rPr>
          <w:color w:val="1F497D" w:themeColor="text2"/>
          <w:lang w:val="ru-RU"/>
        </w:rPr>
        <w:t>_[</w:t>
      </w:r>
      <w:r w:rsidR="00561B6A" w:rsidRPr="004A51E1">
        <w:rPr>
          <w:i/>
          <w:color w:val="1F497D" w:themeColor="text2"/>
        </w:rPr>
        <w:t>matter</w:t>
      </w:r>
      <w:r w:rsidR="00561B6A" w:rsidRPr="004A51E1">
        <w:rPr>
          <w:color w:val="1F497D" w:themeColor="text2"/>
          <w:lang w:val="ru-RU"/>
        </w:rPr>
        <w:t>].</w:t>
      </w:r>
      <w:r w:rsidR="00561B6A" w:rsidRPr="004A51E1">
        <w:rPr>
          <w:color w:val="1F497D" w:themeColor="text2"/>
        </w:rPr>
        <w:t>dat</w:t>
      </w:r>
      <w:r>
        <w:rPr>
          <w:color w:val="1F497D" w:themeColor="text2"/>
          <w:lang w:val="ru-RU"/>
        </w:rPr>
        <w:t xml:space="preserve"> </w:t>
      </w:r>
      <w:r w:rsidRPr="00FB2511">
        <w:rPr>
          <w:lang w:val="ru-RU"/>
        </w:rPr>
        <w:t>выше</w:t>
      </w:r>
      <w:r w:rsidR="00561B6A">
        <w:rPr>
          <w:color w:val="1F497D" w:themeColor="text2"/>
          <w:lang w:val="ru-RU"/>
        </w:rPr>
        <w:t>.</w:t>
      </w:r>
    </w:p>
    <w:p w:rsidR="00561B6A" w:rsidRPr="00A74106" w:rsidRDefault="00FB2511" w:rsidP="00561B6A">
      <w:pPr>
        <w:rPr>
          <w:lang w:val="ru-RU"/>
        </w:rPr>
      </w:pPr>
      <w:r>
        <w:rPr>
          <w:lang w:val="ru-RU"/>
        </w:rPr>
        <w:t xml:space="preserve">Б) </w:t>
      </w:r>
      <w:r w:rsidR="00553CD4">
        <w:rPr>
          <w:lang w:val="ru-RU"/>
        </w:rPr>
        <w:t>Э</w:t>
      </w:r>
      <w:r w:rsidR="00561B6A">
        <w:rPr>
          <w:lang w:val="ru-RU"/>
        </w:rPr>
        <w:t xml:space="preserve">нергия, передаваемая </w:t>
      </w:r>
      <w:r w:rsidR="001B4BD4">
        <w:rPr>
          <w:lang w:val="ru-RU"/>
        </w:rPr>
        <w:t xml:space="preserve">в МД (сумма по последней колонке) должна совпадать с повышением полной энергии МД атомов из файла </w:t>
      </w:r>
      <w:r w:rsidR="001B4BD4" w:rsidRPr="0040278D">
        <w:rPr>
          <w:color w:val="1F497D" w:themeColor="text2"/>
        </w:rPr>
        <w:t>OUTPUT</w:t>
      </w:r>
      <w:r w:rsidR="001B4BD4" w:rsidRPr="0040278D">
        <w:rPr>
          <w:color w:val="1F497D" w:themeColor="text2"/>
          <w:lang w:val="ru-RU"/>
        </w:rPr>
        <w:t>_</w:t>
      </w:r>
      <w:r w:rsidR="001B4BD4" w:rsidRPr="0040278D">
        <w:rPr>
          <w:color w:val="1F497D" w:themeColor="text2"/>
        </w:rPr>
        <w:t>MD</w:t>
      </w:r>
      <w:r w:rsidR="001B4BD4" w:rsidRPr="0040278D">
        <w:rPr>
          <w:color w:val="1F497D" w:themeColor="text2"/>
          <w:lang w:val="ru-RU"/>
        </w:rPr>
        <w:t>_</w:t>
      </w:r>
      <w:r w:rsidR="001B4BD4" w:rsidRPr="0040278D">
        <w:rPr>
          <w:color w:val="1F497D" w:themeColor="text2"/>
        </w:rPr>
        <w:t>energies</w:t>
      </w:r>
      <w:r w:rsidR="001B4BD4" w:rsidRPr="0040278D">
        <w:rPr>
          <w:color w:val="1F497D" w:themeColor="text2"/>
          <w:lang w:val="ru-RU"/>
        </w:rPr>
        <w:t>.</w:t>
      </w:r>
      <w:r w:rsidR="001B4BD4" w:rsidRPr="0040278D">
        <w:rPr>
          <w:color w:val="1F497D" w:themeColor="text2"/>
        </w:rPr>
        <w:t>txt</w:t>
      </w:r>
      <w:r w:rsidR="001B4BD4">
        <w:rPr>
          <w:color w:val="1F497D" w:themeColor="text2"/>
          <w:lang w:val="ru-RU"/>
        </w:rPr>
        <w:t xml:space="preserve"> </w:t>
      </w:r>
      <w:r w:rsidR="001B4BD4" w:rsidRPr="001B4BD4">
        <w:rPr>
          <w:lang w:val="ru-RU"/>
        </w:rPr>
        <w:t>(последняя колонка, из которой нужно вычесть ее первое значение, чтобы осталось только изменение энергии)</w:t>
      </w:r>
      <w:r w:rsidR="006315A5" w:rsidRPr="006315A5">
        <w:rPr>
          <w:lang w:val="ru-RU"/>
        </w:rPr>
        <w:t xml:space="preserve"> – в пределах</w:t>
      </w:r>
      <w:r w:rsidR="006315A5">
        <w:rPr>
          <w:lang w:val="ru-RU"/>
        </w:rPr>
        <w:t xml:space="preserve"> МД точности, т.е. энергии </w:t>
      </w:r>
      <w:r w:rsidR="006315A5" w:rsidRPr="006315A5">
        <w:rPr>
          <w:lang w:val="ru-RU"/>
        </w:rPr>
        <w:t>~</w:t>
      </w:r>
      <w:r w:rsidR="006315A5">
        <w:rPr>
          <w:lang w:val="ru-RU"/>
        </w:rPr>
        <w:t>долей процента в пересчете на атом</w:t>
      </w:r>
      <w:r w:rsidR="001B4BD4">
        <w:rPr>
          <w:lang w:val="ru-RU"/>
        </w:rPr>
        <w:t>.</w:t>
      </w:r>
      <w:r w:rsidR="006315A5">
        <w:rPr>
          <w:lang w:val="ru-RU"/>
        </w:rPr>
        <w:t xml:space="preserve"> </w:t>
      </w:r>
      <w:r w:rsidR="00561B6A">
        <w:rPr>
          <w:lang w:val="ru-RU"/>
        </w:rPr>
        <w:t xml:space="preserve">Несовпадение </w:t>
      </w:r>
      <w:r w:rsidR="006315A5">
        <w:rPr>
          <w:lang w:val="ru-RU"/>
        </w:rPr>
        <w:t xml:space="preserve">(существенное) </w:t>
      </w:r>
      <w:r w:rsidR="00561B6A">
        <w:rPr>
          <w:lang w:val="ru-RU"/>
        </w:rPr>
        <w:t>этих величин указывает, что что-то неправильно считается в связке МК+МД</w:t>
      </w:r>
      <w:r w:rsidR="001B4BD4">
        <w:rPr>
          <w:lang w:val="ru-RU"/>
        </w:rPr>
        <w:t xml:space="preserve"> – при перераспределении переданной энергии между атомами МД</w:t>
      </w:r>
      <w:r w:rsidR="00561B6A">
        <w:rPr>
          <w:lang w:val="ru-RU"/>
        </w:rPr>
        <w:t>.</w:t>
      </w:r>
    </w:p>
    <w:p w:rsidR="00DA5962" w:rsidRPr="00A74106" w:rsidRDefault="00553CD4" w:rsidP="0040278D">
      <w:pPr>
        <w:rPr>
          <w:lang w:val="ru-RU"/>
        </w:rPr>
      </w:pPr>
      <w:r>
        <w:rPr>
          <w:lang w:val="ru-RU"/>
        </w:rPr>
        <w:lastRenderedPageBreak/>
        <w:t>Такие проверки нужно проводить для расчета без термостатов, с периодическими граничными условиями в МК и в МД, с совпадающими размерами ячеек МК и МД (и проще всего без пространственного разрешения для переданной МК-МД энергии, в</w:t>
      </w:r>
      <w:r w:rsidRPr="00553CD4">
        <w:rPr>
          <w:lang w:val="ru-RU"/>
        </w:rPr>
        <w:t xml:space="preserve"> 0</w:t>
      </w:r>
      <w:r>
        <w:t>d</w:t>
      </w:r>
      <w:r>
        <w:rPr>
          <w:lang w:val="ru-RU"/>
        </w:rPr>
        <w:t>).</w:t>
      </w:r>
    </w:p>
    <w:p w:rsidR="00553CD4" w:rsidRPr="00DA5962" w:rsidRDefault="00553CD4" w:rsidP="0040278D">
      <w:pPr>
        <w:rPr>
          <w:lang w:val="ru-RU"/>
        </w:rPr>
      </w:pPr>
    </w:p>
    <w:p w:rsidR="00E32689" w:rsidRDefault="003A7A3C" w:rsidP="00C831AC">
      <w:pPr>
        <w:pStyle w:val="Heading1"/>
        <w:numPr>
          <w:ilvl w:val="0"/>
          <w:numId w:val="12"/>
        </w:numPr>
      </w:pPr>
      <w:bookmarkStart w:id="51" w:name="_Toc93747232"/>
      <w:r w:rsidRPr="00F61930">
        <w:t>References</w:t>
      </w:r>
      <w:bookmarkEnd w:id="51"/>
    </w:p>
    <w:p w:rsidR="00FE021C" w:rsidRPr="00FE021C" w:rsidRDefault="00FE021C" w:rsidP="00F87CE8"/>
    <w:p w:rsidR="00B400D4" w:rsidRPr="00B400D4" w:rsidRDefault="00337080" w:rsidP="00B400D4">
      <w:pPr>
        <w:widowControl w:val="0"/>
        <w:autoSpaceDE w:val="0"/>
        <w:autoSpaceDN w:val="0"/>
        <w:adjustRightInd w:val="0"/>
        <w:spacing w:line="240" w:lineRule="auto"/>
        <w:ind w:left="640" w:hanging="640"/>
        <w:rPr>
          <w:noProof/>
        </w:rPr>
      </w:pPr>
      <w:r w:rsidRPr="00F61930">
        <w:fldChar w:fldCharType="begin" w:fldLock="1"/>
      </w:r>
      <w:r w:rsidR="003A7A3C" w:rsidRPr="00F61930">
        <w:instrText xml:space="preserve">ADDIN Mendeley Bibliography CSL_BIBLIOGRAPHY </w:instrText>
      </w:r>
      <w:r w:rsidRPr="00F61930">
        <w:fldChar w:fldCharType="separate"/>
      </w:r>
      <w:r w:rsidR="00B400D4" w:rsidRPr="00B400D4">
        <w:rPr>
          <w:noProof/>
        </w:rPr>
        <w:t>[1]</w:t>
      </w:r>
      <w:r w:rsidR="00B400D4" w:rsidRPr="00B400D4">
        <w:rPr>
          <w:noProof/>
        </w:rPr>
        <w:tab/>
        <w:t xml:space="preserve">N. A. Medvedev, R. A. Rymzhanov, and A. E. Volkov, J. Phys. D. Appl. Phys. </w:t>
      </w:r>
      <w:r w:rsidR="00B400D4" w:rsidRPr="00B400D4">
        <w:rPr>
          <w:b/>
          <w:bCs/>
          <w:noProof/>
        </w:rPr>
        <w:t>48</w:t>
      </w:r>
      <w:r w:rsidR="00B400D4" w:rsidRPr="00B400D4">
        <w:rPr>
          <w:noProof/>
        </w:rPr>
        <w:t>, 355303 (2015).</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w:t>
      </w:r>
      <w:r w:rsidRPr="00B400D4">
        <w:rPr>
          <w:noProof/>
        </w:rPr>
        <w:tab/>
        <w:t xml:space="preserve">R. A. Rymzhanov, N. A. Medvedev, and A. E. Volkov, Nucl. Instruments Methods Phys. Res. Sect. B Beam Interact. with Mater. Atoms </w:t>
      </w:r>
      <w:r w:rsidRPr="00B400D4">
        <w:rPr>
          <w:b/>
          <w:bCs/>
          <w:noProof/>
        </w:rPr>
        <w:t>388</w:t>
      </w:r>
      <w:r w:rsidRPr="00B400D4">
        <w:rPr>
          <w:noProof/>
        </w:rPr>
        <w:t>, 41 (2016).</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[3]</w:t>
      </w:r>
      <w:r w:rsidRPr="00B400D4">
        <w:rPr>
          <w:noProof/>
        </w:rPr>
        <w:tab/>
        <w:t xml:space="preserve">R. H. Ritchie and A. Howie, Philos. Mag. </w:t>
      </w:r>
      <w:r w:rsidRPr="00B400D4">
        <w:rPr>
          <w:b/>
          <w:bCs/>
          <w:noProof/>
        </w:rPr>
        <w:t>36</w:t>
      </w:r>
      <w:r w:rsidRPr="00B400D4">
        <w:rPr>
          <w:noProof/>
        </w:rPr>
        <w:t>, 463 (1977).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[4]</w:t>
      </w:r>
      <w:r w:rsidRPr="00B400D4">
        <w:rPr>
          <w:noProof/>
        </w:rPr>
        <w:tab/>
        <w:t xml:space="preserve">R. Garcia-Molina, I. Abril, I. Kyriakou, and D. Emfietzoglou, Surf. Interface Anal. </w:t>
      </w:r>
      <w:r w:rsidRPr="00B400D4">
        <w:rPr>
          <w:b/>
          <w:bCs/>
          <w:noProof/>
        </w:rPr>
        <w:t>49</w:t>
      </w:r>
      <w:r w:rsidRPr="00B400D4">
        <w:rPr>
          <w:noProof/>
        </w:rPr>
        <w:t>, 11 (2017).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[5]</w:t>
      </w:r>
      <w:r w:rsidRPr="00B400D4">
        <w:rPr>
          <w:noProof/>
        </w:rPr>
        <w:tab/>
        <w:t xml:space="preserve">N. Medvedev and A. E. Volkov, J. Phys. D. Appl. Phys. </w:t>
      </w:r>
      <w:r w:rsidRPr="00B400D4">
        <w:rPr>
          <w:b/>
          <w:bCs/>
          <w:noProof/>
        </w:rPr>
        <w:t>53</w:t>
      </w:r>
      <w:r w:rsidRPr="00B400D4">
        <w:rPr>
          <w:noProof/>
        </w:rPr>
        <w:t>, 235302 (2020).</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[6]</w:t>
      </w:r>
      <w:r w:rsidRPr="00B400D4">
        <w:rPr>
          <w:noProof/>
        </w:rPr>
        <w:tab/>
        <w:t xml:space="preserve">A. V Solov’yov, </w:t>
      </w:r>
      <w:r w:rsidRPr="00B400D4">
        <w:rPr>
          <w:i/>
          <w:iCs/>
          <w:noProof/>
        </w:rPr>
        <w:t>Nanoscale Insights into Ion-Beam Cancer Therapy</w:t>
      </w:r>
      <w:r w:rsidRPr="00B400D4">
        <w:rPr>
          <w:noProof/>
        </w:rPr>
        <w:t>, 1st ed. (Springer International Publishing, Cham, 2017).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[7]</w:t>
      </w:r>
      <w:r w:rsidRPr="00B400D4">
        <w:rPr>
          <w:noProof/>
        </w:rPr>
        <w:tab/>
        <w:t xml:space="preserve">Geant4 Collaboration, </w:t>
      </w:r>
      <w:r w:rsidRPr="00B400D4">
        <w:rPr>
          <w:i/>
          <w:iCs/>
          <w:noProof/>
        </w:rPr>
        <w:t>Geant4 A Simulation Toolkit: Physics Reference Manual</w:t>
      </w:r>
      <w:r w:rsidRPr="00B400D4">
        <w:rPr>
          <w:noProof/>
        </w:rPr>
        <w:t xml:space="preserve"> (2017).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[8]</w:t>
      </w:r>
      <w:r w:rsidRPr="00B400D4">
        <w:rPr>
          <w:noProof/>
        </w:rPr>
        <w:tab/>
        <w:t xml:space="preserve">Y.-K. Kim, J. P. Santos, and F. Parente, Phys. Rev. A </w:t>
      </w:r>
      <w:r w:rsidRPr="00B400D4">
        <w:rPr>
          <w:b/>
          <w:bCs/>
          <w:noProof/>
        </w:rPr>
        <w:t>62</w:t>
      </w:r>
      <w:r w:rsidRPr="00B400D4">
        <w:rPr>
          <w:noProof/>
        </w:rPr>
        <w:t>, 52710 (2000).</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[9]</w:t>
      </w:r>
      <w:r w:rsidRPr="00B400D4">
        <w:rPr>
          <w:noProof/>
        </w:rPr>
        <w:tab/>
        <w:t xml:space="preserve">T. M. Jenkins, W. R. Nelson, and A. Rindi, editors , </w:t>
      </w:r>
      <w:r w:rsidRPr="00B400D4">
        <w:rPr>
          <w:i/>
          <w:iCs/>
          <w:noProof/>
        </w:rPr>
        <w:t>Monte Carlo Transport of Electrons and Photons</w:t>
      </w:r>
      <w:r w:rsidRPr="00B400D4">
        <w:rPr>
          <w:noProof/>
        </w:rPr>
        <w:t xml:space="preserve"> (Springer US, Boston, MA, 1988).</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[10]</w:t>
      </w:r>
      <w:r w:rsidRPr="00B400D4">
        <w:rPr>
          <w:noProof/>
        </w:rPr>
        <w:tab/>
        <w:t xml:space="preserve">A. Ferrari, P. R. Sala, A. Fassò, and J. Ranft, </w:t>
      </w:r>
      <w:r w:rsidRPr="00B400D4">
        <w:rPr>
          <w:i/>
          <w:iCs/>
          <w:noProof/>
        </w:rPr>
        <w:t>Fluka: A Multi-Particle Transport Code</w:t>
      </w:r>
      <w:r w:rsidRPr="00B400D4">
        <w:rPr>
          <w:noProof/>
        </w:rPr>
        <w:t xml:space="preserve"> (Geneva, 2005).</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[11]</w:t>
      </w:r>
      <w:r w:rsidRPr="00B400D4">
        <w:rPr>
          <w:noProof/>
        </w:rPr>
        <w:tab/>
        <w:t xml:space="preserve">D. E. Cullen, </w:t>
      </w:r>
      <w:r w:rsidRPr="00B400D4">
        <w:rPr>
          <w:i/>
          <w:iCs/>
          <w:noProof/>
        </w:rPr>
        <w:t>A Survey of Atomic Binding Energies for Use in EPICS2017</w:t>
      </w:r>
      <w:r w:rsidRPr="00B400D4">
        <w:rPr>
          <w:noProof/>
        </w:rPr>
        <w:t xml:space="preserve"> (Vienna, 2018).</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[12]</w:t>
      </w:r>
      <w:r w:rsidRPr="00B400D4">
        <w:rPr>
          <w:noProof/>
        </w:rPr>
        <w:tab/>
        <w:t xml:space="preserve">F. Salvat and M. Fern, </w:t>
      </w:r>
      <w:r w:rsidRPr="00B400D4">
        <w:rPr>
          <w:i/>
          <w:iCs/>
          <w:noProof/>
        </w:rPr>
        <w:t>PENELOPE-2014 – A Code System for Monte Carlo Simulation of Electron and Photon Transport</w:t>
      </w:r>
      <w:r w:rsidRPr="00B400D4">
        <w:rPr>
          <w:noProof/>
        </w:rPr>
        <w:t>, 2015th ed. (NUCLEAR ENERGY AGENCY, Organisation for Economic Co-operation and Development, Barcelona, Spain, 2015).</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[13]</w:t>
      </w:r>
      <w:r w:rsidRPr="00B400D4">
        <w:rPr>
          <w:noProof/>
        </w:rPr>
        <w:tab/>
        <w:t xml:space="preserve">D. Bank, </w:t>
      </w:r>
      <w:r w:rsidRPr="00B400D4">
        <w:rPr>
          <w:i/>
          <w:iCs/>
          <w:noProof/>
        </w:rPr>
        <w:t>PENELOPE – A Code System for Monte Carlo Simulation of Electron and Photon Transport A Code System for Monte Carlo</w:t>
      </w:r>
      <w:r w:rsidRPr="00B400D4">
        <w:rPr>
          <w:noProof/>
        </w:rPr>
        <w:t xml:space="preserve"> (2001).</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[14]</w:t>
      </w:r>
      <w:r w:rsidRPr="00B400D4">
        <w:rPr>
          <w:noProof/>
        </w:rPr>
        <w:tab/>
        <w:t xml:space="preserve">X-5 Monte Carlo Team, </w:t>
      </w:r>
      <w:r w:rsidRPr="00B400D4">
        <w:rPr>
          <w:i/>
          <w:iCs/>
          <w:noProof/>
        </w:rPr>
        <w:t>MCNP — A General Monte Carlo N-Particle Transport Code, Version 5 Volume I: Overview and Theory</w:t>
      </w:r>
      <w:r w:rsidRPr="00B400D4">
        <w:rPr>
          <w:noProof/>
        </w:rPr>
        <w:t>, Revised 10 (Los Alamos National Laboratory, University of California, 2003).</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[15]</w:t>
      </w:r>
      <w:r w:rsidRPr="00B400D4">
        <w:rPr>
          <w:noProof/>
        </w:rPr>
        <w:tab/>
        <w:t xml:space="preserve">R. Christensen, </w:t>
      </w:r>
      <w:r w:rsidRPr="00B400D4">
        <w:rPr>
          <w:i/>
          <w:iCs/>
          <w:noProof/>
        </w:rPr>
        <w:t>The Dosimetry of Ionizing Radiation, Volume 1 Edited by Kenneth R. Kase, Bengt E. Bjärngard, and F. H. Attix</w:t>
      </w:r>
      <w:r w:rsidRPr="00B400D4">
        <w:rPr>
          <w:noProof/>
        </w:rPr>
        <w:t xml:space="preserve"> (1990).</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[16]</w:t>
      </w:r>
      <w:r w:rsidRPr="00B400D4">
        <w:rPr>
          <w:noProof/>
        </w:rPr>
        <w:tab/>
        <w:t xml:space="preserve">B. Ziaja, R. A. London, and J. Hajdu, J. Appl. Phys. </w:t>
      </w:r>
      <w:r w:rsidRPr="00B400D4">
        <w:rPr>
          <w:b/>
          <w:bCs/>
          <w:noProof/>
        </w:rPr>
        <w:t>97</w:t>
      </w:r>
      <w:r w:rsidRPr="00B400D4">
        <w:rPr>
          <w:noProof/>
        </w:rPr>
        <w:t>, 064905 (2005).</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[17]</w:t>
      </w:r>
      <w:r w:rsidRPr="00B400D4">
        <w:rPr>
          <w:noProof/>
        </w:rPr>
        <w:tab/>
        <w:t xml:space="preserve">R. A. Rymzhanov, N. A. Medvedev, and A. E. Volkov, Phys. Status Solidi </w:t>
      </w:r>
      <w:r w:rsidRPr="00B400D4">
        <w:rPr>
          <w:b/>
          <w:bCs/>
          <w:noProof/>
        </w:rPr>
        <w:t>252</w:t>
      </w:r>
      <w:r w:rsidRPr="00B400D4">
        <w:rPr>
          <w:noProof/>
        </w:rPr>
        <w:t>, 159 (2015).</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[18]</w:t>
      </w:r>
      <w:r w:rsidRPr="00B400D4">
        <w:rPr>
          <w:noProof/>
        </w:rPr>
        <w:tab/>
        <w:t xml:space="preserve">L. Verlet, Phys. Rev. </w:t>
      </w:r>
      <w:r w:rsidRPr="00B400D4">
        <w:rPr>
          <w:b/>
          <w:bCs/>
          <w:noProof/>
        </w:rPr>
        <w:t>159</w:t>
      </w:r>
      <w:r w:rsidRPr="00B400D4">
        <w:rPr>
          <w:noProof/>
        </w:rPr>
        <w:t>, 98 (1967).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[19]</w:t>
      </w:r>
      <w:r w:rsidRPr="00B400D4">
        <w:rPr>
          <w:noProof/>
        </w:rPr>
        <w:tab/>
        <w:t xml:space="preserve">G. J. Martyna and M. E. Tuckerman, J. Chem. Phys. </w:t>
      </w:r>
      <w:r w:rsidRPr="00B400D4">
        <w:rPr>
          <w:b/>
          <w:bCs/>
          <w:noProof/>
        </w:rPr>
        <w:t>102</w:t>
      </w:r>
      <w:r w:rsidRPr="00B400D4">
        <w:rPr>
          <w:noProof/>
        </w:rPr>
        <w:t>, 8071 (1995).</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[20]</w:t>
      </w:r>
      <w:r w:rsidRPr="00B400D4">
        <w:rPr>
          <w:noProof/>
        </w:rPr>
        <w:tab/>
        <w:t xml:space="preserve">C. J. Fennell and J. D. Gezelter, J. Chem. Phys. </w:t>
      </w:r>
      <w:r w:rsidRPr="00B400D4">
        <w:rPr>
          <w:b/>
          <w:bCs/>
          <w:noProof/>
        </w:rPr>
        <w:t>124</w:t>
      </w:r>
      <w:r w:rsidRPr="00B400D4">
        <w:rPr>
          <w:noProof/>
        </w:rPr>
        <w:t>, 234104 (2006).</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lastRenderedPageBreak/>
        <w:t>[21]</w:t>
      </w:r>
      <w:r w:rsidRPr="00B400D4">
        <w:rPr>
          <w:noProof/>
        </w:rPr>
        <w:tab/>
        <w:t xml:space="preserve">N. Medvedev, V. Tkachenko, V. Lipp, Z. Li, and B. Ziaja, 4open </w:t>
      </w:r>
      <w:r w:rsidRPr="00B400D4">
        <w:rPr>
          <w:b/>
          <w:bCs/>
          <w:noProof/>
        </w:rPr>
        <w:t>1</w:t>
      </w:r>
      <w:r w:rsidRPr="00B400D4">
        <w:rPr>
          <w:noProof/>
        </w:rPr>
        <w:t>, 3 (2018).</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[22]</w:t>
      </w:r>
      <w:r w:rsidRPr="00B400D4">
        <w:rPr>
          <w:noProof/>
        </w:rPr>
        <w:tab/>
        <w:t xml:space="preserve">O. Keski-Rahkonen and M. O. Krause, At. Data Nucl. Data Tables </w:t>
      </w:r>
      <w:r w:rsidRPr="00B400D4">
        <w:rPr>
          <w:b/>
          <w:bCs/>
          <w:noProof/>
        </w:rPr>
        <w:t>14</w:t>
      </w:r>
      <w:r w:rsidRPr="00B400D4">
        <w:rPr>
          <w:noProof/>
        </w:rPr>
        <w:t>, 139 (1974).</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[23]</w:t>
      </w:r>
      <w:r w:rsidRPr="00B400D4">
        <w:rPr>
          <w:noProof/>
        </w:rPr>
        <w:tab/>
        <w:t xml:space="preserve">C. Bouchard and J. D. Carette, Surf. Sci. </w:t>
      </w:r>
      <w:r w:rsidRPr="00B400D4">
        <w:rPr>
          <w:b/>
          <w:bCs/>
          <w:noProof/>
        </w:rPr>
        <w:t>100</w:t>
      </w:r>
      <w:r w:rsidRPr="00B400D4">
        <w:rPr>
          <w:noProof/>
        </w:rPr>
        <w:t>, 251 (1980).</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[24]</w:t>
      </w:r>
      <w:r w:rsidRPr="00B400D4">
        <w:rPr>
          <w:noProof/>
        </w:rPr>
        <w:tab/>
        <w:t xml:space="preserve">H. J. C. Berendsen, J. P. M. Postma, W. F. van Gunsteren, A. DiNola, and J. R. Haak, J. Chem. Phys. </w:t>
      </w:r>
      <w:r w:rsidRPr="00B400D4">
        <w:rPr>
          <w:b/>
          <w:bCs/>
          <w:noProof/>
        </w:rPr>
        <w:t>81</w:t>
      </w:r>
      <w:r w:rsidRPr="00B400D4">
        <w:rPr>
          <w:noProof/>
        </w:rPr>
        <w:t>, 3684 (1984).</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[25]</w:t>
      </w:r>
      <w:r w:rsidRPr="00B400D4">
        <w:rPr>
          <w:noProof/>
        </w:rPr>
        <w:tab/>
        <w:t xml:space="preserve">S. Namilae, D. M. Nicholson, P. K. V. V. Nukala, C. Y. Gao, Y. N. Osetsky, and D. J. Keffer, Phys. Rev. B </w:t>
      </w:r>
      <w:r w:rsidRPr="00B400D4">
        <w:rPr>
          <w:b/>
          <w:bCs/>
          <w:noProof/>
        </w:rPr>
        <w:t>76</w:t>
      </w:r>
      <w:r w:rsidRPr="00B400D4">
        <w:rPr>
          <w:noProof/>
        </w:rPr>
        <w:t>, 144111 (2007).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[26]</w:t>
      </w:r>
      <w:r w:rsidRPr="00B400D4">
        <w:rPr>
          <w:noProof/>
        </w:rPr>
        <w:tab/>
        <w:t xml:space="preserve">Z. Jurek, S.-K. Son, B. Ziaja, and R. Santra, J. Appl. Crystallogr. </w:t>
      </w:r>
      <w:r w:rsidRPr="00B400D4">
        <w:rPr>
          <w:b/>
          <w:bCs/>
          <w:noProof/>
        </w:rPr>
        <w:t>49</w:t>
      </w:r>
      <w:r w:rsidRPr="00B400D4">
        <w:rPr>
          <w:noProof/>
        </w:rPr>
        <w:t>, 1048 (2016).</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[27]</w:t>
      </w:r>
      <w:r w:rsidRPr="00B400D4">
        <w:rPr>
          <w:noProof/>
        </w:rPr>
        <w:tab/>
        <w:t xml:space="preserve">M. Azzolini, M. Angelucci, R. Cimino, R. Larciprete, N. M. Pugno, S. Taioli, and M. Dapor, J. Phys. Condens. Matter </w:t>
      </w:r>
      <w:r w:rsidRPr="00B400D4">
        <w:rPr>
          <w:b/>
          <w:bCs/>
          <w:noProof/>
        </w:rPr>
        <w:t>31</w:t>
      </w:r>
      <w:r w:rsidRPr="00B400D4">
        <w:rPr>
          <w:noProof/>
        </w:rPr>
        <w:t>, 55901 (2019).</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[28]</w:t>
      </w:r>
      <w:r w:rsidRPr="00B400D4">
        <w:rPr>
          <w:noProof/>
        </w:rPr>
        <w:tab/>
        <w:t xml:space="preserve">M. Vos and P. L. Grande, Nucl. Instruments Methods Phys. Res. Sect. B Beam Interact. with Mater. Atoms </w:t>
      </w:r>
      <w:r w:rsidRPr="00B400D4">
        <w:rPr>
          <w:b/>
          <w:bCs/>
          <w:noProof/>
        </w:rPr>
        <w:t>407</w:t>
      </w:r>
      <w:r w:rsidRPr="00B400D4">
        <w:rPr>
          <w:noProof/>
        </w:rPr>
        <w:t>, 97 (2017).</w:t>
      </w:r>
    </w:p>
    <w:p w:rsidR="00B400D4" w:rsidRPr="00B400D4" w:rsidRDefault="00B400D4" w:rsidP="00B400D4">
      <w:pPr>
        <w:widowControl w:val="0"/>
        <w:autoSpaceDE w:val="0"/>
        <w:autoSpaceDN w:val="0"/>
        <w:adjustRightInd w:val="0"/>
        <w:spacing w:line="240" w:lineRule="auto"/>
        <w:ind w:left="640" w:hanging="640"/>
        <w:rPr>
          <w:noProof/>
        </w:rPr>
      </w:pPr>
      <w:r w:rsidRPr="00B400D4">
        <w:rPr>
          <w:noProof/>
        </w:rPr>
        <w:t>[29]</w:t>
      </w:r>
      <w:r w:rsidRPr="00B400D4">
        <w:rPr>
          <w:noProof/>
        </w:rPr>
        <w:tab/>
        <w:t xml:space="preserve">N. Medvedev and A. E. Volkov, J. Phys. D. Appl. Phys. </w:t>
      </w:r>
      <w:r w:rsidRPr="00B400D4">
        <w:rPr>
          <w:b/>
          <w:bCs/>
          <w:noProof/>
        </w:rPr>
        <w:t>55</w:t>
      </w:r>
      <w:r w:rsidRPr="00B400D4">
        <w:rPr>
          <w:noProof/>
        </w:rPr>
        <w:t>, 019501 (2021).</w:t>
      </w:r>
    </w:p>
    <w:p w:rsidR="00CE0C15" w:rsidRDefault="00337080" w:rsidP="000C0B41">
      <w:r w:rsidRPr="00F61930">
        <w:fldChar w:fldCharType="end"/>
      </w:r>
      <w:r w:rsidR="00CE0C15">
        <w:br w:type="page"/>
      </w:r>
    </w:p>
    <w:p w:rsidR="002E73EB" w:rsidRDefault="002E73EB" w:rsidP="00C831AC">
      <w:pPr>
        <w:pStyle w:val="Heading1"/>
        <w:numPr>
          <w:ilvl w:val="0"/>
          <w:numId w:val="12"/>
        </w:numPr>
        <w:rPr>
          <w:lang w:val="ru-RU"/>
        </w:rPr>
      </w:pPr>
      <w:bookmarkStart w:id="52" w:name="_Toc93747233"/>
      <w:r>
        <w:rPr>
          <w:lang w:val="ru-RU"/>
        </w:rPr>
        <w:lastRenderedPageBreak/>
        <w:t>Пожелания на будущее</w:t>
      </w:r>
      <w:bookmarkEnd w:id="52"/>
    </w:p>
    <w:p w:rsidR="002E73EB" w:rsidRDefault="002E73EB" w:rsidP="00C831AC">
      <w:pPr>
        <w:pStyle w:val="ListParagraph"/>
        <w:numPr>
          <w:ilvl w:val="0"/>
          <w:numId w:val="22"/>
        </w:numPr>
        <w:rPr>
          <w:lang w:val="ru-RU"/>
        </w:rPr>
      </w:pPr>
      <w:r>
        <w:rPr>
          <w:lang w:val="ru-RU"/>
        </w:rPr>
        <w:t>Ввести в код автоматическую проверку изменения файлов с данными материалов, и пересчитывать сечения автоматически, если пользователь поменял параметры материала. Для этого можно создать файл с сохранением времени изменения файлов с параметрами материала, и при запуске программы сравнивать, произошли ли изменения в файлах по сравнению с предыдущим запуском программы.</w:t>
      </w:r>
    </w:p>
    <w:p w:rsidR="00F53D3C" w:rsidRDefault="00F53D3C" w:rsidP="00C831AC">
      <w:pPr>
        <w:pStyle w:val="ListParagraph"/>
        <w:numPr>
          <w:ilvl w:val="0"/>
          <w:numId w:val="22"/>
        </w:numPr>
        <w:rPr>
          <w:lang w:val="ru-RU"/>
        </w:rPr>
      </w:pPr>
      <w:r>
        <w:rPr>
          <w:lang w:val="ru-RU"/>
        </w:rPr>
        <w:t>Б</w:t>
      </w:r>
      <w:r w:rsidRPr="00F53D3C">
        <w:rPr>
          <w:lang w:val="ru-RU"/>
        </w:rPr>
        <w:t>ыло бы удобно, если бы была опция задать валентную зону в файле, а ЗП бы расчитывалась автоматически для свободных электронов</w:t>
      </w:r>
      <w:r>
        <w:rPr>
          <w:lang w:val="ru-RU"/>
        </w:rPr>
        <w:t>.</w:t>
      </w:r>
    </w:p>
    <w:p w:rsidR="0019214C" w:rsidRDefault="0019214C" w:rsidP="00C831AC">
      <w:pPr>
        <w:pStyle w:val="ListParagraph"/>
        <w:numPr>
          <w:ilvl w:val="0"/>
          <w:numId w:val="22"/>
        </w:numPr>
        <w:rPr>
          <w:lang w:val="ru-RU"/>
        </w:rPr>
      </w:pPr>
      <w:r>
        <w:rPr>
          <w:lang w:val="ru-RU"/>
        </w:rPr>
        <w:t>Может быть, надо задать отдельно коэффициенты пере</w:t>
      </w:r>
      <w:r w:rsidR="0010444B">
        <w:rPr>
          <w:lang w:val="ru-RU"/>
        </w:rPr>
        <w:t>хода от дельта к Ричи КДФ для э</w:t>
      </w:r>
      <w:r>
        <w:rPr>
          <w:lang w:val="ru-RU"/>
        </w:rPr>
        <w:t>л</w:t>
      </w:r>
      <w:r w:rsidR="0010444B">
        <w:rPr>
          <w:lang w:val="ru-RU"/>
        </w:rPr>
        <w:t>е</w:t>
      </w:r>
      <w:r>
        <w:rPr>
          <w:lang w:val="ru-RU"/>
        </w:rPr>
        <w:t>ктронов и ионов, чтобы сделать плавный переход в сечениях для разных частиц (сейчас гладкость получается только для электронов, но возникают скачки для БТИ).</w:t>
      </w:r>
    </w:p>
    <w:p w:rsidR="00C26064" w:rsidRDefault="00C26064" w:rsidP="00C26064">
      <w:pPr>
        <w:pStyle w:val="ListParagraph"/>
        <w:numPr>
          <w:ilvl w:val="0"/>
          <w:numId w:val="22"/>
        </w:numPr>
        <w:rPr>
          <w:lang w:val="ru-RU"/>
        </w:rPr>
      </w:pPr>
      <w:r w:rsidRPr="00C26064">
        <w:rPr>
          <w:lang w:val="ru-RU"/>
        </w:rPr>
        <w:t>Я бы добавил в Output_total число вышедших электронов, как в Т3, чтобы можно было легко отнормироват</w:t>
      </w:r>
      <w:r>
        <w:rPr>
          <w:lang w:val="ru-RU"/>
        </w:rPr>
        <w:t>ь.</w:t>
      </w:r>
    </w:p>
    <w:p w:rsidR="006425AB" w:rsidRDefault="006425AB" w:rsidP="006425AB">
      <w:pPr>
        <w:pStyle w:val="ListParagraph"/>
        <w:numPr>
          <w:ilvl w:val="0"/>
          <w:numId w:val="22"/>
        </w:numPr>
        <w:rPr>
          <w:lang w:val="ru-RU"/>
        </w:rPr>
      </w:pPr>
      <w:r>
        <w:rPr>
          <w:lang w:val="ru-RU"/>
        </w:rPr>
        <w:t xml:space="preserve">Поменять порядок интегрирования </w:t>
      </w:r>
      <w:r w:rsidR="00BF5590">
        <w:rPr>
          <w:lang w:val="ru-RU"/>
        </w:rPr>
        <w:t>сечения с функцией</w:t>
      </w:r>
      <w:r>
        <w:rPr>
          <w:lang w:val="ru-RU"/>
        </w:rPr>
        <w:t xml:space="preserve"> Ричи: сначала по энергии, потом по импульсу</w:t>
      </w:r>
      <w:r w:rsidRPr="006425AB">
        <w:rPr>
          <w:lang w:val="ru-RU"/>
        </w:rPr>
        <w:t xml:space="preserve"> (</w:t>
      </w:r>
      <w:r>
        <w:t>Eq</w:t>
      </w:r>
      <w:r w:rsidRPr="006425AB">
        <w:rPr>
          <w:lang w:val="ru-RU"/>
        </w:rPr>
        <w:t>.13</w:t>
      </w:r>
      <w:r>
        <w:rPr>
          <w:lang w:val="ru-RU"/>
        </w:rPr>
        <w:t xml:space="preserve"> </w:t>
      </w:r>
      <w:r>
        <w:t>in</w:t>
      </w:r>
      <w:r>
        <w:rPr>
          <w:lang w:val="ru-RU"/>
        </w:rPr>
        <w:t xml:space="preserve"> </w:t>
      </w:r>
      <w:r>
        <w:rPr>
          <w:lang w:val="ru-RU"/>
        </w:rPr>
        <w:fldChar w:fldCharType="begin" w:fldLock="1"/>
      </w:r>
      <w:r w:rsidR="00B400D4">
        <w:rPr>
          <w:lang w:val="ru-RU"/>
        </w:rPr>
        <w:instrText>ADDIN CSL_CITATION {"citationItems":[{"id":"ITEM-1","itemData":{"DOI":"https://doi.org/10.1016/j.nimb.2017.05.064","ISSN":"0168-583X","abstract":"It is investigated how the model used to describe a dielectric function (i.e. a Mermin, Drude, Drude–Lindhard, Levine–Louie with relaxation time dielectric function) affects the interpretation of a REELS experiment, the calculation of the electron inelastic mean free path as well proton stopping and straggling. Three dielectric functions are constructed that are based on different models describing a metal, but have identical loss functions in the optical limit. A loss function with the same shape, but half the amplitude, is used to derive four different model dielectric functions for an insulator. From these dielectric functions we calculate the differential inverse mean free path, the mean free path itself, as well as the stopping force and straggling for protons. The similarity of the underlying physics between proton stopping, straggling and the electron inelastic mean free path is stressed by describing all three in terms of the differential inverse inelastic mean free path. To further highlight the reason why observed quantities depend on the model dielectric function used we study partial differential inverse inelastic mean free paths, i.e. those obtained by integrating over only a limited range of momentum transfers. In this way it becomes quite transparent why the observable quantities depend on the choice of model dielectric function.","author":[{"dropping-particle":"","family":"Vos","given":"Maarten","non-dropping-particle":"","parse-names":false,"suffix":""},{"dropping-particle":"","family":"Grande","given":"Pedro L","non-dropping-particle":"","parse-names":false,"suffix":""}],"container-title":"Nuclear Instruments and Methods in Physics Research Section B: Beam Interactions with Materials and Atoms","id":"ITEM-1","issued":{"date-parts":[["2017"]]},"page":"97-109","title":"How the choice of model dielectric function affects the calculated observables","type":"article-journal","volume":"407"},"uris":["http://www.mendeley.com/documents/?uuid=46a5ffec-d78a-42b9-8ed6-2990f2c0eef6"]}],"mendeley":{"formattedCitation":" [28]","plainTextFormattedCitation":" [28]","previouslyFormattedCitation":" [28]"},"properties":{"noteIndex":0},"schema":"https://github.com/citation-style-language/schema/raw/master/csl-citation.json"}</w:instrText>
      </w:r>
      <w:r>
        <w:rPr>
          <w:lang w:val="ru-RU"/>
        </w:rPr>
        <w:fldChar w:fldCharType="separate"/>
      </w:r>
      <w:r w:rsidR="00AE283D" w:rsidRPr="00AE283D">
        <w:rPr>
          <w:noProof/>
          <w:lang w:val="ru-RU"/>
        </w:rPr>
        <w:t> [28]</w:t>
      </w:r>
      <w:r>
        <w:rPr>
          <w:lang w:val="ru-RU"/>
        </w:rPr>
        <w:fldChar w:fldCharType="end"/>
      </w:r>
      <w:r w:rsidRPr="006425AB">
        <w:rPr>
          <w:lang w:val="ru-RU"/>
        </w:rPr>
        <w:t>)</w:t>
      </w:r>
      <w:r>
        <w:rPr>
          <w:lang w:val="ru-RU"/>
        </w:rPr>
        <w:t>. В</w:t>
      </w:r>
      <w:r w:rsidRPr="006425AB">
        <w:rPr>
          <w:lang w:val="ru-RU"/>
        </w:rPr>
        <w:t xml:space="preserve"> этом случае переданная энергия будет определяться как скорость налетающей частицы, умноженная на импульс, для которого реализуется сэмплированное сечение</w:t>
      </w:r>
      <w:r>
        <w:rPr>
          <w:lang w:val="ru-RU"/>
        </w:rPr>
        <w:t>. Выигрыш в том, что по энергии функцию Ричи можно интегрировать аналитически, что существенно ускорит расчет.</w:t>
      </w:r>
    </w:p>
    <w:p w:rsidR="00E32689" w:rsidRPr="002E73EB" w:rsidRDefault="00CE0C15" w:rsidP="00C831AC">
      <w:pPr>
        <w:pStyle w:val="Heading1"/>
        <w:numPr>
          <w:ilvl w:val="0"/>
          <w:numId w:val="12"/>
        </w:numPr>
        <w:rPr>
          <w:lang w:val="ru-RU"/>
        </w:rPr>
      </w:pPr>
      <w:bookmarkStart w:id="53" w:name="_Toc93747234"/>
      <w:r w:rsidRPr="002E73EB">
        <w:rPr>
          <w:lang w:val="ru-RU"/>
        </w:rPr>
        <w:t>Лог изменений</w:t>
      </w:r>
      <w:bookmarkEnd w:id="53"/>
    </w:p>
    <w:p w:rsidR="003A7F8D" w:rsidRPr="00EC05FD" w:rsidRDefault="003A7F8D" w:rsidP="00C802C8">
      <w:pPr>
        <w:ind w:firstLine="0"/>
      </w:pPr>
    </w:p>
    <w:p w:rsidR="00166021" w:rsidRDefault="00166021" w:rsidP="00CC1451">
      <w:pPr>
        <w:pStyle w:val="ListParagraph"/>
        <w:numPr>
          <w:ilvl w:val="0"/>
          <w:numId w:val="20"/>
        </w:numPr>
        <w:rPr>
          <w:lang w:val="ru-RU"/>
        </w:rPr>
      </w:pPr>
      <w:r>
        <w:rPr>
          <w:lang w:val="ru-RU"/>
        </w:rPr>
        <w:t>16.01.2022</w:t>
      </w:r>
    </w:p>
    <w:p w:rsidR="00166021" w:rsidRPr="00166021" w:rsidRDefault="00166021" w:rsidP="00827902">
      <w:pPr>
        <w:pStyle w:val="ListParagraph"/>
        <w:numPr>
          <w:ilvl w:val="0"/>
          <w:numId w:val="44"/>
        </w:numPr>
        <w:rPr>
          <w:lang w:val="ru-RU"/>
        </w:rPr>
      </w:pPr>
      <w:r>
        <w:rPr>
          <w:lang w:val="ru-RU"/>
        </w:rPr>
        <w:t xml:space="preserve">Добавлена опция </w:t>
      </w:r>
      <w:r w:rsidRPr="003C2A42">
        <w:rPr>
          <w:lang w:val="ru-RU"/>
        </w:rPr>
        <w:t>print_LAMMPS</w:t>
      </w:r>
      <w:r>
        <w:rPr>
          <w:lang w:val="ru-RU"/>
        </w:rPr>
        <w:t xml:space="preserve"> для вывода данных в формате </w:t>
      </w:r>
      <w:r>
        <w:t>LAMMPS</w:t>
      </w:r>
      <w:r>
        <w:rPr>
          <w:lang w:val="ru-RU"/>
        </w:rPr>
        <w:t xml:space="preserve"> в конечный момент времени, чтобы можно было продолжить симуляцию в </w:t>
      </w:r>
      <w:r>
        <w:t>LAMMPS</w:t>
      </w:r>
      <w:r w:rsidRPr="00166021">
        <w:rPr>
          <w:lang w:val="ru-RU"/>
        </w:rPr>
        <w:t>е.</w:t>
      </w:r>
    </w:p>
    <w:p w:rsidR="00166021" w:rsidRDefault="00166021" w:rsidP="00827902">
      <w:pPr>
        <w:pStyle w:val="ListParagraph"/>
        <w:numPr>
          <w:ilvl w:val="0"/>
          <w:numId w:val="44"/>
        </w:numPr>
        <w:rPr>
          <w:lang w:val="ru-RU"/>
        </w:rPr>
      </w:pPr>
      <w:r>
        <w:rPr>
          <w:lang w:val="ru-RU"/>
        </w:rPr>
        <w:t xml:space="preserve">Исправлен </w:t>
      </w:r>
      <w:r w:rsidR="00055B6B">
        <w:rPr>
          <w:lang w:val="ru-RU"/>
        </w:rPr>
        <w:t>ба</w:t>
      </w:r>
      <w:r>
        <w:rPr>
          <w:lang w:val="ru-RU"/>
        </w:rPr>
        <w:t xml:space="preserve">г в выводе атомных скоростей в формате </w:t>
      </w:r>
      <w:r>
        <w:t>XYZ</w:t>
      </w:r>
      <w:r w:rsidRPr="00166021">
        <w:rPr>
          <w:lang w:val="ru-RU"/>
        </w:rPr>
        <w:t>.</w:t>
      </w:r>
    </w:p>
    <w:p w:rsidR="00166021" w:rsidRPr="00166021" w:rsidRDefault="00166021" w:rsidP="00166021">
      <w:pPr>
        <w:pStyle w:val="ListParagraph"/>
        <w:ind w:left="644" w:firstLine="0"/>
        <w:rPr>
          <w:lang w:val="ru-RU"/>
        </w:rPr>
      </w:pPr>
    </w:p>
    <w:p w:rsidR="00CC1451" w:rsidRPr="00CC1451" w:rsidRDefault="00CC1451" w:rsidP="00CC1451">
      <w:pPr>
        <w:pStyle w:val="ListParagraph"/>
        <w:numPr>
          <w:ilvl w:val="0"/>
          <w:numId w:val="20"/>
        </w:numPr>
        <w:rPr>
          <w:lang w:val="ru-RU"/>
        </w:rPr>
      </w:pPr>
      <w:r>
        <w:t>03</w:t>
      </w:r>
      <w:r w:rsidRPr="000225DA">
        <w:rPr>
          <w:lang w:val="ru-RU"/>
        </w:rPr>
        <w:t>.</w:t>
      </w:r>
      <w:r>
        <w:t>01</w:t>
      </w:r>
      <w:r>
        <w:rPr>
          <w:lang w:val="ru-RU"/>
        </w:rPr>
        <w:t>.202</w:t>
      </w:r>
      <w:r>
        <w:t>2</w:t>
      </w:r>
    </w:p>
    <w:p w:rsidR="00CC1451" w:rsidRDefault="00CC1451" w:rsidP="00827902">
      <w:pPr>
        <w:pStyle w:val="ListParagraph"/>
        <w:numPr>
          <w:ilvl w:val="0"/>
          <w:numId w:val="43"/>
        </w:numPr>
        <w:rPr>
          <w:lang w:val="ru-RU"/>
        </w:rPr>
      </w:pPr>
      <w:r w:rsidRPr="00CC1451">
        <w:rPr>
          <w:lang w:val="ru-RU"/>
        </w:rPr>
        <w:t>Исправлен ба</w:t>
      </w:r>
      <w:r>
        <w:rPr>
          <w:lang w:val="ru-RU"/>
        </w:rPr>
        <w:t>г в Комптоновском рассеянии фотона: при рассеянии на валентной зоне должны использоваться атомные сечения (т.к. у нас нет Комптоновских сечений для ВЗ) – этот случай не был учтен и код просто вылетал.</w:t>
      </w:r>
    </w:p>
    <w:p w:rsidR="00CC1451" w:rsidRDefault="000C155C" w:rsidP="00827902">
      <w:pPr>
        <w:pStyle w:val="ListParagraph"/>
        <w:numPr>
          <w:ilvl w:val="0"/>
          <w:numId w:val="43"/>
        </w:numPr>
        <w:rPr>
          <w:lang w:val="ru-RU"/>
        </w:rPr>
      </w:pPr>
      <w:r>
        <w:rPr>
          <w:lang w:val="ru-RU"/>
        </w:rPr>
        <w:t>В название папки с выходными файлами добавлено название БТИ (первого, если их несколько)</w:t>
      </w:r>
      <w:r w:rsidR="00921F3E">
        <w:rPr>
          <w:lang w:val="ru-RU"/>
        </w:rPr>
        <w:t xml:space="preserve">, и энергия указывается в более удобных единицах – в зависимости от самой энергии частицы, это будет </w:t>
      </w:r>
      <w:r w:rsidR="00921F3E">
        <w:t>meV</w:t>
      </w:r>
      <w:r w:rsidR="00921F3E" w:rsidRPr="00921F3E">
        <w:rPr>
          <w:lang w:val="ru-RU"/>
        </w:rPr>
        <w:t xml:space="preserve">, </w:t>
      </w:r>
      <w:r w:rsidR="00921F3E">
        <w:t>eV</w:t>
      </w:r>
      <w:r w:rsidR="00921F3E" w:rsidRPr="00921F3E">
        <w:rPr>
          <w:lang w:val="ru-RU"/>
        </w:rPr>
        <w:t xml:space="preserve">, </w:t>
      </w:r>
      <w:r w:rsidR="00921F3E">
        <w:t>keV</w:t>
      </w:r>
      <w:r w:rsidR="00921F3E" w:rsidRPr="00921F3E">
        <w:rPr>
          <w:lang w:val="ru-RU"/>
        </w:rPr>
        <w:t xml:space="preserve">, </w:t>
      </w:r>
      <w:r w:rsidR="00921F3E">
        <w:t>MeV</w:t>
      </w:r>
      <w:r w:rsidR="00921F3E" w:rsidRPr="00921F3E">
        <w:rPr>
          <w:lang w:val="ru-RU"/>
        </w:rPr>
        <w:t xml:space="preserve">, </w:t>
      </w:r>
      <w:r w:rsidR="00921F3E">
        <w:t>GeV</w:t>
      </w:r>
      <w:r w:rsidR="00921F3E" w:rsidRPr="00921F3E">
        <w:rPr>
          <w:lang w:val="ru-RU"/>
        </w:rPr>
        <w:t xml:space="preserve">, </w:t>
      </w:r>
      <w:r w:rsidR="00921F3E">
        <w:rPr>
          <w:lang w:val="ru-RU"/>
        </w:rPr>
        <w:t xml:space="preserve">или </w:t>
      </w:r>
      <w:r w:rsidR="00921F3E">
        <w:t>TeV</w:t>
      </w:r>
      <w:r>
        <w:rPr>
          <w:lang w:val="ru-RU"/>
        </w:rPr>
        <w:t>.</w:t>
      </w:r>
    </w:p>
    <w:p w:rsidR="0052542F" w:rsidRPr="004A27F9" w:rsidRDefault="0052542F" w:rsidP="00827902">
      <w:pPr>
        <w:pStyle w:val="ListParagraph"/>
        <w:numPr>
          <w:ilvl w:val="0"/>
          <w:numId w:val="43"/>
        </w:numPr>
        <w:rPr>
          <w:lang w:val="ru-RU"/>
        </w:rPr>
      </w:pPr>
      <w:r>
        <w:rPr>
          <w:lang w:val="ru-RU"/>
        </w:rPr>
        <w:t>Изменена сетка для спектр валентных дырок, чтобы спектр считался только в области ширины ВЗ,</w:t>
      </w:r>
      <w:r w:rsidRPr="004A27F9">
        <w:rPr>
          <w:lang w:val="ru-RU"/>
        </w:rPr>
        <w:t xml:space="preserve"> </w:t>
      </w:r>
      <w:r>
        <w:rPr>
          <w:lang w:val="ru-RU"/>
        </w:rPr>
        <w:t xml:space="preserve">с </w:t>
      </w:r>
      <w:r w:rsidRPr="004A27F9">
        <w:rPr>
          <w:lang w:val="ru-RU"/>
        </w:rPr>
        <w:t>шаг</w:t>
      </w:r>
      <w:r>
        <w:rPr>
          <w:lang w:val="ru-RU"/>
        </w:rPr>
        <w:t>ом 0.1 эВ</w:t>
      </w:r>
      <w:r w:rsidRPr="004A27F9">
        <w:rPr>
          <w:lang w:val="ru-RU"/>
        </w:rPr>
        <w:t>.</w:t>
      </w:r>
      <w:r>
        <w:rPr>
          <w:lang w:val="ru-RU"/>
        </w:rPr>
        <w:t xml:space="preserve"> Для случая нескольких мишеней добавлен вывод спектра дырок в каждой из них.</w:t>
      </w:r>
    </w:p>
    <w:p w:rsidR="0052542F" w:rsidRPr="00CC1451" w:rsidRDefault="0052542F" w:rsidP="0052542F">
      <w:pPr>
        <w:pStyle w:val="ListParagraph"/>
        <w:ind w:left="644" w:firstLine="0"/>
        <w:rPr>
          <w:lang w:val="ru-RU"/>
        </w:rPr>
      </w:pPr>
    </w:p>
    <w:p w:rsidR="00CC1451" w:rsidRPr="00CC1451" w:rsidRDefault="00CC1451" w:rsidP="00CC1451">
      <w:pPr>
        <w:rPr>
          <w:lang w:val="ru-RU"/>
        </w:rPr>
      </w:pPr>
    </w:p>
    <w:p w:rsidR="000225DA" w:rsidRDefault="00F63829" w:rsidP="000225DA">
      <w:pPr>
        <w:pStyle w:val="ListParagraph"/>
        <w:numPr>
          <w:ilvl w:val="0"/>
          <w:numId w:val="20"/>
        </w:numPr>
        <w:rPr>
          <w:lang w:val="ru-RU"/>
        </w:rPr>
      </w:pPr>
      <w:r>
        <w:rPr>
          <w:lang w:val="ru-RU"/>
        </w:rPr>
        <w:t>30</w:t>
      </w:r>
      <w:r w:rsidR="000225DA" w:rsidRPr="000225DA">
        <w:rPr>
          <w:lang w:val="ru-RU"/>
        </w:rPr>
        <w:t>.12.2021</w:t>
      </w:r>
    </w:p>
    <w:p w:rsidR="00FD600C" w:rsidRDefault="00DC5739" w:rsidP="00827902">
      <w:pPr>
        <w:pStyle w:val="ListParagraph"/>
        <w:numPr>
          <w:ilvl w:val="0"/>
          <w:numId w:val="42"/>
        </w:numPr>
        <w:rPr>
          <w:lang w:val="ru-RU"/>
        </w:rPr>
      </w:pPr>
      <w:r>
        <w:rPr>
          <w:lang w:val="ru-RU"/>
        </w:rPr>
        <w:lastRenderedPageBreak/>
        <w:t>Исправлен баг в Оже распада в случае, когда «глубокая» оболочка оказывается слишком близка к дну валентной зоны – вылетающий электрон мог получить отрицательную энергию.</w:t>
      </w:r>
    </w:p>
    <w:p w:rsidR="0026440A" w:rsidRDefault="0026440A" w:rsidP="00827902">
      <w:pPr>
        <w:pStyle w:val="ListParagraph"/>
        <w:numPr>
          <w:ilvl w:val="0"/>
          <w:numId w:val="42"/>
        </w:numPr>
        <w:rPr>
          <w:lang w:val="ru-RU"/>
        </w:rPr>
      </w:pPr>
      <w:r>
        <w:rPr>
          <w:lang w:val="ru-RU"/>
        </w:rPr>
        <w:t>Исправилен баг в выводе распределения энергий БТИ.</w:t>
      </w:r>
    </w:p>
    <w:p w:rsidR="0026440A" w:rsidRDefault="0026440A" w:rsidP="00827902">
      <w:pPr>
        <w:pStyle w:val="ListParagraph"/>
        <w:numPr>
          <w:ilvl w:val="0"/>
          <w:numId w:val="42"/>
        </w:numPr>
        <w:rPr>
          <w:lang w:val="ru-RU"/>
        </w:rPr>
      </w:pPr>
      <w:r>
        <w:rPr>
          <w:lang w:val="ru-RU"/>
        </w:rPr>
        <w:t>Исправлен баг в выводе полных данных (выводились копии данных для каждой мишени, с идентичными данными для полной мишени).</w:t>
      </w:r>
    </w:p>
    <w:p w:rsidR="00FD600C" w:rsidRPr="0026440A" w:rsidRDefault="00FD600C" w:rsidP="00827902">
      <w:pPr>
        <w:pStyle w:val="ListParagraph"/>
        <w:numPr>
          <w:ilvl w:val="0"/>
          <w:numId w:val="42"/>
        </w:numPr>
        <w:rPr>
          <w:lang w:val="ru-RU"/>
        </w:rPr>
      </w:pPr>
      <w:r>
        <w:rPr>
          <w:lang w:val="ru-RU"/>
        </w:rPr>
        <w:t xml:space="preserve">Задана возможность указывать файл с </w:t>
      </w:r>
      <w:r>
        <w:t>DOS</w:t>
      </w:r>
      <w:r>
        <w:rPr>
          <w:lang w:val="ru-RU"/>
        </w:rPr>
        <w:t xml:space="preserve"> в папке со свойствами материала, а не в отдельной папке </w:t>
      </w:r>
      <w:r w:rsidRPr="00ED2697">
        <w:rPr>
          <w:lang w:val="ru-RU"/>
        </w:rPr>
        <w:t>“</w:t>
      </w:r>
      <w:r>
        <w:t>DOS</w:t>
      </w:r>
      <w:r w:rsidRPr="00ED2697">
        <w:rPr>
          <w:lang w:val="ru-RU"/>
        </w:rPr>
        <w:t>”</w:t>
      </w:r>
      <w:r>
        <w:rPr>
          <w:lang w:val="ru-RU"/>
        </w:rPr>
        <w:t xml:space="preserve"> – теперь можно и так, и так, кому как удобно (если есть файл и там, и там, то приоритет у файла в папке материала).</w:t>
      </w:r>
    </w:p>
    <w:p w:rsidR="00FD600C" w:rsidRPr="00FD600C" w:rsidRDefault="00FD600C" w:rsidP="00827902">
      <w:pPr>
        <w:pStyle w:val="ListParagraph"/>
        <w:numPr>
          <w:ilvl w:val="0"/>
          <w:numId w:val="42"/>
        </w:numPr>
        <w:rPr>
          <w:lang w:val="ru-RU"/>
        </w:rPr>
      </w:pPr>
      <w:r w:rsidRPr="00FD600C">
        <w:rPr>
          <w:lang w:val="ru-RU"/>
        </w:rPr>
        <w:t>Мелкие исправления для правильного отключения МД модуля, и мелких багов (в интерполяции массивов).</w:t>
      </w:r>
    </w:p>
    <w:p w:rsidR="000225DA" w:rsidRPr="000225DA" w:rsidRDefault="000225DA" w:rsidP="000225DA">
      <w:pPr>
        <w:rPr>
          <w:lang w:val="ru-RU"/>
        </w:rPr>
      </w:pPr>
    </w:p>
    <w:p w:rsidR="00AE4B8E" w:rsidRPr="00AE4B8E" w:rsidRDefault="00100A25" w:rsidP="000225DA">
      <w:pPr>
        <w:pStyle w:val="ListParagraph"/>
        <w:numPr>
          <w:ilvl w:val="0"/>
          <w:numId w:val="20"/>
        </w:numPr>
        <w:rPr>
          <w:lang w:val="ru-RU"/>
        </w:rPr>
      </w:pPr>
      <w:r>
        <w:rPr>
          <w:lang w:val="ru-RU"/>
        </w:rPr>
        <w:t>2</w:t>
      </w:r>
      <w:r w:rsidR="00737DAC">
        <w:rPr>
          <w:lang w:val="ru-RU"/>
        </w:rPr>
        <w:t>7</w:t>
      </w:r>
      <w:r w:rsidR="00AE4B8E">
        <w:t>.</w:t>
      </w:r>
      <w:r w:rsidR="00AE4B8E">
        <w:rPr>
          <w:lang w:val="ru-RU"/>
        </w:rPr>
        <w:t>10</w:t>
      </w:r>
      <w:r w:rsidR="00AE4B8E">
        <w:t>.2021</w:t>
      </w:r>
    </w:p>
    <w:p w:rsidR="00AE4B8E" w:rsidRDefault="00AE4B8E" w:rsidP="00827902">
      <w:pPr>
        <w:pStyle w:val="ListParagraph"/>
        <w:numPr>
          <w:ilvl w:val="0"/>
          <w:numId w:val="38"/>
        </w:numPr>
        <w:rPr>
          <w:lang w:val="ru-RU"/>
        </w:rPr>
      </w:pPr>
      <w:r w:rsidRPr="00AE4B8E">
        <w:rPr>
          <w:lang w:val="ru-RU"/>
        </w:rPr>
        <w:t>Добавлены модули</w:t>
      </w:r>
      <w:r>
        <w:rPr>
          <w:lang w:val="ru-RU"/>
        </w:rPr>
        <w:t xml:space="preserve"> для работы с м</w:t>
      </w:r>
      <w:r w:rsidR="00FC4A79">
        <w:rPr>
          <w:lang w:val="ru-RU"/>
        </w:rPr>
        <w:t>о</w:t>
      </w:r>
      <w:r>
        <w:rPr>
          <w:lang w:val="ru-RU"/>
        </w:rPr>
        <w:t xml:space="preserve">лекулярной динамикой в ТРЕКИСе: считывание МД параметров из входных данных, МД потенциалы, МД алгоритмы, и т.п. </w:t>
      </w:r>
    </w:p>
    <w:p w:rsidR="0080375F" w:rsidRDefault="0080375F" w:rsidP="00827902">
      <w:pPr>
        <w:pStyle w:val="ListParagraph"/>
        <w:numPr>
          <w:ilvl w:val="0"/>
          <w:numId w:val="38"/>
        </w:numPr>
        <w:rPr>
          <w:lang w:val="ru-RU"/>
        </w:rPr>
      </w:pPr>
      <w:r>
        <w:rPr>
          <w:lang w:val="ru-RU"/>
        </w:rPr>
        <w:t>Добавлены необходимые процедуры для обмена энергией из МК в МД.</w:t>
      </w:r>
    </w:p>
    <w:p w:rsidR="0080375F" w:rsidRDefault="00AE4B8E" w:rsidP="00827902">
      <w:pPr>
        <w:pStyle w:val="ListParagraph"/>
        <w:numPr>
          <w:ilvl w:val="0"/>
          <w:numId w:val="38"/>
        </w:numPr>
        <w:rPr>
          <w:lang w:val="ru-RU"/>
        </w:rPr>
      </w:pPr>
      <w:r>
        <w:rPr>
          <w:lang w:val="ru-RU"/>
        </w:rPr>
        <w:t>Внесены изменения во входные файлы, чтобы учесть дополнительные необходимые данные для МД, и добавлена новая папка со входными данными для МД</w:t>
      </w:r>
      <w:r w:rsidR="00E55385">
        <w:rPr>
          <w:lang w:val="ru-RU"/>
        </w:rPr>
        <w:t xml:space="preserve">: </w:t>
      </w:r>
      <w:r w:rsidR="00E55385" w:rsidRPr="00E55385">
        <w:rPr>
          <w:lang w:val="ru-RU"/>
        </w:rPr>
        <w:t>MD_input</w:t>
      </w:r>
    </w:p>
    <w:p w:rsidR="00AE4B8E" w:rsidRDefault="0080375F" w:rsidP="00827902">
      <w:pPr>
        <w:pStyle w:val="ListParagraph"/>
        <w:numPr>
          <w:ilvl w:val="0"/>
          <w:numId w:val="38"/>
        </w:numPr>
        <w:rPr>
          <w:lang w:val="ru-RU"/>
        </w:rPr>
      </w:pPr>
      <w:r>
        <w:rPr>
          <w:lang w:val="ru-RU"/>
        </w:rPr>
        <w:t>Добавлен вывод МД данных</w:t>
      </w:r>
      <w:r w:rsidR="00AE4B8E">
        <w:rPr>
          <w:lang w:val="ru-RU"/>
        </w:rPr>
        <w:t>.</w:t>
      </w:r>
    </w:p>
    <w:p w:rsidR="00781838" w:rsidRDefault="00AE4B8E" w:rsidP="00827902">
      <w:pPr>
        <w:pStyle w:val="ListParagraph"/>
        <w:numPr>
          <w:ilvl w:val="0"/>
          <w:numId w:val="38"/>
        </w:numPr>
        <w:rPr>
          <w:lang w:val="ru-RU"/>
        </w:rPr>
      </w:pPr>
      <w:r>
        <w:rPr>
          <w:lang w:val="ru-RU"/>
        </w:rPr>
        <w:t xml:space="preserve">Соответсвенно внесены изменения в мануал, описывающие </w:t>
      </w:r>
      <w:r w:rsidR="00B37A95">
        <w:rPr>
          <w:lang w:val="ru-RU"/>
        </w:rPr>
        <w:t xml:space="preserve">формат </w:t>
      </w:r>
      <w:r>
        <w:rPr>
          <w:lang w:val="ru-RU"/>
        </w:rPr>
        <w:t>все</w:t>
      </w:r>
      <w:r w:rsidR="00B37A95">
        <w:rPr>
          <w:lang w:val="ru-RU"/>
        </w:rPr>
        <w:t xml:space="preserve">х входных данных </w:t>
      </w:r>
      <w:r>
        <w:rPr>
          <w:lang w:val="ru-RU"/>
        </w:rPr>
        <w:t>в МД.</w:t>
      </w:r>
    </w:p>
    <w:p w:rsidR="00AE4B8E" w:rsidRDefault="00781838" w:rsidP="00827902">
      <w:pPr>
        <w:pStyle w:val="ListParagraph"/>
        <w:numPr>
          <w:ilvl w:val="0"/>
          <w:numId w:val="38"/>
        </w:numPr>
        <w:rPr>
          <w:lang w:val="ru-RU"/>
        </w:rPr>
      </w:pPr>
      <w:r w:rsidRPr="00781838">
        <w:rPr>
          <w:lang w:val="ru-RU"/>
        </w:rPr>
        <w:t>Исправление</w:t>
      </w:r>
      <w:r>
        <w:rPr>
          <w:lang w:val="ru-RU"/>
        </w:rPr>
        <w:t xml:space="preserve"> бага в задании размерности массива налетающих частиц.</w:t>
      </w:r>
    </w:p>
    <w:p w:rsidR="00781838" w:rsidRDefault="006E3E25" w:rsidP="00827902">
      <w:pPr>
        <w:pStyle w:val="ListParagraph"/>
        <w:numPr>
          <w:ilvl w:val="0"/>
          <w:numId w:val="38"/>
        </w:numPr>
        <w:rPr>
          <w:lang w:val="ru-RU"/>
        </w:rPr>
      </w:pPr>
      <w:r>
        <w:rPr>
          <w:lang w:val="ru-RU"/>
        </w:rPr>
        <w:t>Исправление проблемы, возникающей в определении времени рассеяния в случае больше чем одной налетающей частицы.</w:t>
      </w:r>
    </w:p>
    <w:p w:rsidR="00727791" w:rsidRDefault="00727791" w:rsidP="00827902">
      <w:pPr>
        <w:pStyle w:val="ListParagraph"/>
        <w:numPr>
          <w:ilvl w:val="0"/>
          <w:numId w:val="38"/>
        </w:numPr>
        <w:rPr>
          <w:lang w:val="ru-RU"/>
        </w:rPr>
      </w:pPr>
      <w:r>
        <w:rPr>
          <w:lang w:val="ru-RU"/>
        </w:rPr>
        <w:t>Добавлена возможность указывать изменение шага по времени через входной файл с инструкцией.</w:t>
      </w:r>
    </w:p>
    <w:p w:rsidR="00A74106" w:rsidRDefault="007944E7" w:rsidP="00827902">
      <w:pPr>
        <w:pStyle w:val="ListParagraph"/>
        <w:numPr>
          <w:ilvl w:val="0"/>
          <w:numId w:val="38"/>
        </w:numPr>
        <w:rPr>
          <w:lang w:val="ru-RU"/>
        </w:rPr>
      </w:pPr>
      <w:r w:rsidRPr="007944E7">
        <w:rPr>
          <w:lang w:val="ru-RU"/>
        </w:rPr>
        <w:t xml:space="preserve">Мелкие формальные исправления, чтобы код компилировался под </w:t>
      </w:r>
      <w:r>
        <w:t>Lunix</w:t>
      </w:r>
      <w:r w:rsidRPr="007944E7">
        <w:rPr>
          <w:lang w:val="ru-RU"/>
        </w:rPr>
        <w:t>.</w:t>
      </w:r>
    </w:p>
    <w:p w:rsidR="00781838" w:rsidRPr="00A74106" w:rsidRDefault="00A74106" w:rsidP="00827902">
      <w:pPr>
        <w:pStyle w:val="ListParagraph"/>
        <w:numPr>
          <w:ilvl w:val="0"/>
          <w:numId w:val="38"/>
        </w:numPr>
        <w:rPr>
          <w:lang w:val="ru-RU"/>
        </w:rPr>
      </w:pPr>
      <w:r>
        <w:rPr>
          <w:lang w:val="ru-RU"/>
        </w:rPr>
        <w:t>Улучшение и и</w:t>
      </w:r>
      <w:r w:rsidRPr="00A74106">
        <w:rPr>
          <w:lang w:val="ru-RU"/>
        </w:rPr>
        <w:t>справление</w:t>
      </w:r>
      <w:r>
        <w:rPr>
          <w:lang w:val="ru-RU"/>
        </w:rPr>
        <w:t xml:space="preserve"> опции коммуникации с пользователем через </w:t>
      </w:r>
      <w:r>
        <w:t>Comunication</w:t>
      </w:r>
      <w:r>
        <w:rPr>
          <w:lang w:val="ru-RU"/>
        </w:rPr>
        <w:t xml:space="preserve"> файл.</w:t>
      </w:r>
    </w:p>
    <w:p w:rsidR="00A74106" w:rsidRPr="00A74106" w:rsidRDefault="00A74106" w:rsidP="00A74106">
      <w:pPr>
        <w:pStyle w:val="ListParagraph"/>
        <w:ind w:left="644" w:firstLine="0"/>
        <w:rPr>
          <w:lang w:val="ru-RU"/>
        </w:rPr>
      </w:pPr>
    </w:p>
    <w:p w:rsidR="00672515" w:rsidRPr="005F0072" w:rsidRDefault="007873B2" w:rsidP="00672515">
      <w:pPr>
        <w:pStyle w:val="ListParagraph"/>
        <w:numPr>
          <w:ilvl w:val="0"/>
          <w:numId w:val="20"/>
        </w:numPr>
        <w:rPr>
          <w:lang w:val="ru-RU"/>
        </w:rPr>
      </w:pPr>
      <w:r>
        <w:t>29.09</w:t>
      </w:r>
      <w:r w:rsidR="00672515">
        <w:t>.2021</w:t>
      </w:r>
    </w:p>
    <w:p w:rsidR="007873B2" w:rsidRPr="007873B2" w:rsidRDefault="007873B2" w:rsidP="00827902">
      <w:pPr>
        <w:pStyle w:val="ListParagraph"/>
        <w:numPr>
          <w:ilvl w:val="0"/>
          <w:numId w:val="35"/>
        </w:numPr>
        <w:rPr>
          <w:lang w:val="ru-RU"/>
        </w:rPr>
      </w:pPr>
      <w:r w:rsidRPr="007873B2">
        <w:rPr>
          <w:lang w:val="ru-RU"/>
        </w:rPr>
        <w:t>Доделан</w:t>
      </w:r>
      <w:r>
        <w:rPr>
          <w:lang w:val="ru-RU"/>
        </w:rPr>
        <w:t>а</w:t>
      </w:r>
      <w:r w:rsidRPr="007873B2">
        <w:rPr>
          <w:lang w:val="ru-RU"/>
        </w:rPr>
        <w:t xml:space="preserve"> </w:t>
      </w:r>
      <w:r>
        <w:rPr>
          <w:lang w:val="ru-RU"/>
        </w:rPr>
        <w:t>модель</w:t>
      </w:r>
      <w:r w:rsidRPr="007873B2">
        <w:rPr>
          <w:lang w:val="ru-RU"/>
        </w:rPr>
        <w:t xml:space="preserve"> </w:t>
      </w:r>
      <w:r>
        <w:rPr>
          <w:lang w:val="ru-RU"/>
        </w:rPr>
        <w:t>для</w:t>
      </w:r>
      <w:r w:rsidRPr="007873B2">
        <w:rPr>
          <w:lang w:val="ru-RU"/>
        </w:rPr>
        <w:t xml:space="preserve"> </w:t>
      </w:r>
      <w:r>
        <w:t>single</w:t>
      </w:r>
      <w:r w:rsidRPr="007873B2">
        <w:rPr>
          <w:lang w:val="ru-RU"/>
        </w:rPr>
        <w:t>-</w:t>
      </w:r>
      <w:r>
        <w:t>pole</w:t>
      </w:r>
      <w:r w:rsidRPr="007873B2">
        <w:rPr>
          <w:lang w:val="ru-RU"/>
        </w:rPr>
        <w:t xml:space="preserve"> </w:t>
      </w:r>
      <w:r>
        <w:t>approximation</w:t>
      </w:r>
      <w:r w:rsidRPr="007873B2">
        <w:rPr>
          <w:lang w:val="ru-RU"/>
        </w:rPr>
        <w:t xml:space="preserve"> </w:t>
      </w:r>
      <w:r>
        <w:t>CDF</w:t>
      </w:r>
      <w:r w:rsidRPr="007873B2">
        <w:rPr>
          <w:lang w:val="ru-RU"/>
        </w:rPr>
        <w:t>,</w:t>
      </w:r>
      <w:r>
        <w:rPr>
          <w:lang w:val="ru-RU"/>
        </w:rPr>
        <w:t xml:space="preserve"> для упругих и неупругих потерь.</w:t>
      </w:r>
    </w:p>
    <w:p w:rsidR="00672515" w:rsidRDefault="00672515" w:rsidP="00827902">
      <w:pPr>
        <w:pStyle w:val="ListParagraph"/>
        <w:numPr>
          <w:ilvl w:val="0"/>
          <w:numId w:val="35"/>
        </w:numPr>
        <w:rPr>
          <w:lang w:val="ru-RU"/>
        </w:rPr>
      </w:pPr>
      <w:r>
        <w:rPr>
          <w:lang w:val="ru-RU"/>
        </w:rPr>
        <w:t>Добавлен вывод парциальных потерь для БТИ</w:t>
      </w:r>
      <w:r w:rsidR="00D70899">
        <w:rPr>
          <w:lang w:val="ru-RU"/>
        </w:rPr>
        <w:t xml:space="preserve"> для всех оболочек</w:t>
      </w:r>
      <w:r>
        <w:rPr>
          <w:lang w:val="ru-RU"/>
        </w:rPr>
        <w:t>.</w:t>
      </w:r>
    </w:p>
    <w:p w:rsidR="007873B2" w:rsidRPr="00672515" w:rsidRDefault="007873B2" w:rsidP="00827902">
      <w:pPr>
        <w:pStyle w:val="ListParagraph"/>
        <w:numPr>
          <w:ilvl w:val="0"/>
          <w:numId w:val="35"/>
        </w:numPr>
        <w:rPr>
          <w:lang w:val="ru-RU"/>
        </w:rPr>
      </w:pPr>
      <w:r>
        <w:rPr>
          <w:lang w:val="ru-RU"/>
        </w:rPr>
        <w:t>Мелкие исправления багов в выводе данных.</w:t>
      </w:r>
    </w:p>
    <w:p w:rsidR="00672515" w:rsidRPr="00672515" w:rsidRDefault="00672515" w:rsidP="00672515">
      <w:pPr>
        <w:rPr>
          <w:lang w:val="ru-RU"/>
        </w:rPr>
      </w:pPr>
    </w:p>
    <w:p w:rsidR="005F0072" w:rsidRPr="005F0072" w:rsidRDefault="005F0072" w:rsidP="00C831AC">
      <w:pPr>
        <w:pStyle w:val="ListParagraph"/>
        <w:numPr>
          <w:ilvl w:val="0"/>
          <w:numId w:val="20"/>
        </w:numPr>
        <w:rPr>
          <w:lang w:val="ru-RU"/>
        </w:rPr>
      </w:pPr>
      <w:r>
        <w:t>29.08.2021</w:t>
      </w:r>
    </w:p>
    <w:p w:rsidR="005F0072" w:rsidRDefault="005F0072" w:rsidP="00827902">
      <w:pPr>
        <w:pStyle w:val="ListParagraph"/>
        <w:numPr>
          <w:ilvl w:val="0"/>
          <w:numId w:val="34"/>
        </w:numPr>
        <w:rPr>
          <w:lang w:val="ru-RU"/>
        </w:rPr>
      </w:pPr>
      <w:r>
        <w:rPr>
          <w:lang w:val="ru-RU"/>
        </w:rPr>
        <w:t>Исправлена ошибка в формулах для дельта-КДФ потерь энергии БТИ</w:t>
      </w:r>
      <w:r w:rsidR="00164A61">
        <w:rPr>
          <w:lang w:val="ru-RU"/>
        </w:rPr>
        <w:fldChar w:fldCharType="begin" w:fldLock="1"/>
      </w:r>
      <w:r w:rsidR="00B400D4">
        <w:rPr>
          <w:lang w:val="ru-RU"/>
        </w:rPr>
        <w:instrText>ADDIN CSL_CITATION {"citationItems":[{"id":"ITEM-1","itemData":{"DOI":"10.1088/1361-6463/AC292B","ISSN":"0022-3727","abstract":"CORRIGENDUM Corrigendum: Analytically solvable model of scattering of relativistic charged particles in solids (2020 J. Phys. D: Appl. Phys. 53 235302) To cite this article: N Medvedev and A E Volkov 2022 J. Phys. D: Appl. Phys. 55 019501 View the article online for updates and enhancements.","author":[{"dropping-particle":"","family":"Medvedev","given":"N","non-dropping-particle":"","parse-names":false,"suffix":""},{"dropping-particle":"","family":"Volkov","given":"A E","non-dropping-particle":"","parse-names":false,"suffix":""}],"container-title":"Journal of Physics D: Applied Physics","id":"ITEM-1","issue":"1","issued":{"date-parts":[["2021","10","11"]]},"page":"019501","publisher":"IOP Publishing","title":"Corrigendum: Analytically solvable model of scattering of relativistic charged particles in solids (2020 J. Phys. D: Appl. Phys. 53 235302)","type":"article-journal","volume":"55"},"uris":["http://www.mendeley.com/documents/?uuid=018d2ecd-de6e-4e07-925b-a9928a211af2"]}],"mendeley":{"formattedCitation":" [29]","plainTextFormattedCitation":" [29]","previouslyFormattedCitation":" [29]"},"properties":{"noteIndex":0},"schema":"https://github.com/citation-style-language/schema/raw/master/csl-citation.json"}</w:instrText>
      </w:r>
      <w:r w:rsidR="00164A61">
        <w:rPr>
          <w:lang w:val="ru-RU"/>
        </w:rPr>
        <w:fldChar w:fldCharType="separate"/>
      </w:r>
      <w:r w:rsidR="00AE283D" w:rsidRPr="00AE283D">
        <w:rPr>
          <w:noProof/>
          <w:lang w:val="ru-RU"/>
        </w:rPr>
        <w:t> [29]</w:t>
      </w:r>
      <w:r w:rsidR="00164A61">
        <w:rPr>
          <w:lang w:val="ru-RU"/>
        </w:rPr>
        <w:fldChar w:fldCharType="end"/>
      </w:r>
      <w:r>
        <w:rPr>
          <w:lang w:val="ru-RU"/>
        </w:rPr>
        <w:t xml:space="preserve">. Исправленая версия воспроизводит логарифмическую асимптоту </w:t>
      </w:r>
      <w:r>
        <w:t>Se</w:t>
      </w:r>
      <w:r w:rsidRPr="005F0072">
        <w:rPr>
          <w:lang w:val="ru-RU"/>
        </w:rPr>
        <w:t>~</w:t>
      </w:r>
      <w:r>
        <w:t>ln</w:t>
      </w:r>
      <w:r w:rsidRPr="005F0072">
        <w:rPr>
          <w:lang w:val="ru-RU"/>
        </w:rPr>
        <w:t>(</w:t>
      </w:r>
      <w:r>
        <w:t>E</w:t>
      </w:r>
      <w:r w:rsidRPr="005F0072">
        <w:rPr>
          <w:lang w:val="ru-RU"/>
        </w:rPr>
        <w:t>)</w:t>
      </w:r>
      <w:r>
        <w:rPr>
          <w:lang w:val="ru-RU"/>
        </w:rPr>
        <w:t xml:space="preserve"> на релятивистских энергиях, которая и должна была получаться в соответсвии с Бете-Блохом. Т.е. наша модель, на самом деле, работает до очень высоких энергий – вплоть до поправок Линдхарда-Сёрсена на конечность размера ядра БТИ, что должно давать выход на плато вместо</w:t>
      </w:r>
      <w:r w:rsidR="00D62F87">
        <w:rPr>
          <w:lang w:val="ru-RU"/>
        </w:rPr>
        <w:t xml:space="preserve"> бесконечного</w:t>
      </w:r>
      <w:r>
        <w:rPr>
          <w:lang w:val="ru-RU"/>
        </w:rPr>
        <w:t xml:space="preserve"> логарифмического роста.</w:t>
      </w:r>
    </w:p>
    <w:p w:rsidR="005F0072" w:rsidRDefault="00CF6273" w:rsidP="00827902">
      <w:pPr>
        <w:pStyle w:val="ListParagraph"/>
        <w:numPr>
          <w:ilvl w:val="0"/>
          <w:numId w:val="34"/>
        </w:numPr>
        <w:rPr>
          <w:lang w:val="ru-RU"/>
        </w:rPr>
      </w:pPr>
      <w:r>
        <w:rPr>
          <w:lang w:val="ru-RU"/>
        </w:rPr>
        <w:lastRenderedPageBreak/>
        <w:t xml:space="preserve">Добавлена </w:t>
      </w:r>
      <w:r w:rsidR="005F0072" w:rsidRPr="005F0072">
        <w:rPr>
          <w:lang w:val="ru-RU"/>
        </w:rPr>
        <w:t xml:space="preserve">еще одну модель для расчета коэффициента прохождения через поверхность материала </w:t>
      </w:r>
      <w:r w:rsidR="005F0072" w:rsidRPr="005F0072">
        <w:rPr>
          <w:lang w:val="ru-RU"/>
        </w:rPr>
        <w:fldChar w:fldCharType="begin" w:fldLock="1"/>
      </w:r>
      <w:r w:rsidR="00B400D4">
        <w:rPr>
          <w:lang w:val="ru-RU"/>
        </w:rPr>
        <w:instrText>ADDIN CSL_CITATION {"citationItems":[{"id":"ITEM-1","itemData":{"DOI":"10.1088/1361-648X/aaf363","ISSN":"1361648X","PMID":"30523980","abstract":"In this work, we present a computational method, based on the Monte Carlo statistical approach, for calculating electron energy emission and yield spectra of metals, such as copper, silver and gold. The calculation of these observables proceeds via the Mott theory with a Dirac-Hartree-Fock spherical potential to deal with the elastic scattering processes, and by using the Ritchie dielectric approach to model the electron inelastic scattering events. In the latter case, the dielectric function, which represents the starting point for the evaluation of the energy loss, is obtained from experimental reflection electron energy loss spectra. The generation of secondary electrons upon ionization of the samples is also implemented in the calculation. A remarkable agreement is obtained between both theoretical and experimental electron emission spectra and yield curves.","author":[{"dropping-particle":"","family":"Azzolini","given":"Martina","non-dropping-particle":"","parse-names":false,"suffix":""},{"dropping-particle":"","family":"Angelucci","given":"Marco","non-dropping-particle":"","parse-names":false,"suffix":""},{"dropping-particle":"","family":"Cimino","given":"Roberto","non-dropping-particle":"","parse-names":false,"suffix":""},{"dropping-particle":"","family":"Larciprete","given":"Rosanna","non-dropping-particle":"","parse-names":false,"suffix":""},{"dropping-particle":"","family":"Pugno","given":"Nicola M","non-dropping-particle":"","parse-names":false,"suffix":""},{"dropping-particle":"","family":"Taioli","given":"Simone","non-dropping-particle":"","parse-names":false,"suffix":""},{"dropping-particle":"","family":"Dapor","given":"Maurizio","non-dropping-particle":"","parse-names":false,"suffix":""}],"container-title":"Journal of Physics Condensed Matter","id":"ITEM-1","issue":"5","issued":{"date-parts":[["2019","2","19"]]},"page":"55901","publisher":"Institute of Physics Publishing","title":"Secondary electron emission and yield spectra of metals from Monte Carlo simulations and experiments","type":"article-journal","volume":"31"},"uris":["http://www.mendeley.com/documents/?uuid=3467fba2-7df0-488e-83da-d18ad3208600"]}],"mendeley":{"formattedCitation":" [27]","plainTextFormattedCitation":" [27]","previouslyFormattedCitation":" [27]"},"properties":{"noteIndex":0},"schema":"https://github.com/citation-style-language/schema/raw/master/csl-citation.json"}</w:instrText>
      </w:r>
      <w:r w:rsidR="005F0072" w:rsidRPr="005F0072">
        <w:rPr>
          <w:lang w:val="ru-RU"/>
        </w:rPr>
        <w:fldChar w:fldCharType="separate"/>
      </w:r>
      <w:r w:rsidR="00AE283D" w:rsidRPr="00AE283D">
        <w:rPr>
          <w:noProof/>
          <w:lang w:val="ru-RU"/>
        </w:rPr>
        <w:t> [27]</w:t>
      </w:r>
      <w:r w:rsidR="005F0072" w:rsidRPr="005F0072">
        <w:rPr>
          <w:lang w:val="ru-RU"/>
        </w:rPr>
        <w:fldChar w:fldCharType="end"/>
      </w:r>
      <w:r w:rsidR="005F0072">
        <w:rPr>
          <w:lang w:val="ru-RU"/>
        </w:rPr>
        <w:t>. Соответсвенно добавлен выбор модели во входном файле.</w:t>
      </w:r>
    </w:p>
    <w:p w:rsidR="005F0072" w:rsidRDefault="005F0072" w:rsidP="00827902">
      <w:pPr>
        <w:pStyle w:val="ListParagraph"/>
        <w:numPr>
          <w:ilvl w:val="0"/>
          <w:numId w:val="34"/>
        </w:numPr>
        <w:rPr>
          <w:lang w:val="ru-RU"/>
        </w:rPr>
      </w:pPr>
      <w:r>
        <w:rPr>
          <w:lang w:val="ru-RU"/>
        </w:rPr>
        <w:t>Мелкие исправления и улучшения в коде.</w:t>
      </w:r>
    </w:p>
    <w:p w:rsidR="005F0072" w:rsidRPr="005F0072" w:rsidRDefault="005F0072" w:rsidP="005F0072">
      <w:pPr>
        <w:rPr>
          <w:lang w:val="ru-RU"/>
        </w:rPr>
      </w:pPr>
    </w:p>
    <w:p w:rsidR="008916C4" w:rsidRPr="00962407" w:rsidRDefault="000468F8" w:rsidP="00C831AC">
      <w:pPr>
        <w:pStyle w:val="ListParagraph"/>
        <w:numPr>
          <w:ilvl w:val="0"/>
          <w:numId w:val="20"/>
        </w:numPr>
        <w:rPr>
          <w:lang w:val="ru-RU"/>
        </w:rPr>
      </w:pPr>
      <w:r w:rsidRPr="005F0072">
        <w:rPr>
          <w:lang w:val="ru-RU"/>
        </w:rPr>
        <w:t>3</w:t>
      </w:r>
      <w:r w:rsidR="00CC1F06" w:rsidRPr="005F0072">
        <w:rPr>
          <w:lang w:val="ru-RU"/>
        </w:rPr>
        <w:t>1.05</w:t>
      </w:r>
      <w:r w:rsidR="008916C4" w:rsidRPr="005F0072">
        <w:rPr>
          <w:lang w:val="ru-RU"/>
        </w:rPr>
        <w:t>.2021</w:t>
      </w:r>
    </w:p>
    <w:p w:rsidR="00962407" w:rsidRPr="005F0072" w:rsidRDefault="00962407" w:rsidP="00962407">
      <w:pPr>
        <w:pStyle w:val="ListParagraph"/>
        <w:ind w:left="1800" w:firstLine="0"/>
        <w:rPr>
          <w:lang w:val="ru-RU"/>
        </w:rPr>
      </w:pPr>
    </w:p>
    <w:p w:rsidR="00962407" w:rsidRDefault="00962407" w:rsidP="00827902">
      <w:pPr>
        <w:pStyle w:val="ListParagraph"/>
        <w:numPr>
          <w:ilvl w:val="0"/>
          <w:numId w:val="32"/>
        </w:numPr>
        <w:rPr>
          <w:lang w:val="ru-RU"/>
        </w:rPr>
      </w:pPr>
      <w:r w:rsidRPr="00962407">
        <w:rPr>
          <w:lang w:val="ru-RU"/>
        </w:rPr>
        <w:t>Добавлена</w:t>
      </w:r>
      <w:r>
        <w:rPr>
          <w:lang w:val="ru-RU"/>
        </w:rPr>
        <w:t xml:space="preserve"> опция использовать КДФ Мермина вместо Ричи для медленных частиц.</w:t>
      </w:r>
    </w:p>
    <w:p w:rsidR="003B4CDB" w:rsidRDefault="003B4CDB" w:rsidP="00827902">
      <w:pPr>
        <w:pStyle w:val="ListParagraph"/>
        <w:numPr>
          <w:ilvl w:val="0"/>
          <w:numId w:val="32"/>
        </w:numPr>
        <w:rPr>
          <w:lang w:val="ru-RU"/>
        </w:rPr>
      </w:pPr>
      <w:r>
        <w:rPr>
          <w:lang w:val="ru-RU"/>
        </w:rPr>
        <w:t xml:space="preserve">Добавлена опция выводить время исполнения каждого МД шага, а не только те шаги, на которых сохраняются выходные данные (удобно для проверки того, что расчет все еще идет и </w:t>
      </w:r>
      <w:r w:rsidR="001610F3">
        <w:rPr>
          <w:lang w:val="ru-RU"/>
        </w:rPr>
        <w:t xml:space="preserve">нигде </w:t>
      </w:r>
      <w:r>
        <w:rPr>
          <w:lang w:val="ru-RU"/>
        </w:rPr>
        <w:t>не зациклился).</w:t>
      </w:r>
    </w:p>
    <w:p w:rsidR="00376DF3" w:rsidRDefault="00376DF3" w:rsidP="00827902">
      <w:pPr>
        <w:pStyle w:val="ListParagraph"/>
        <w:numPr>
          <w:ilvl w:val="0"/>
          <w:numId w:val="32"/>
        </w:numPr>
        <w:rPr>
          <w:lang w:val="ru-RU"/>
        </w:rPr>
      </w:pPr>
      <w:r>
        <w:rPr>
          <w:lang w:val="ru-RU"/>
        </w:rPr>
        <w:t>Добавлен вывод распределения скоростей по углу тета для всех частиц</w:t>
      </w:r>
      <w:r w:rsidRPr="00376DF3">
        <w:rPr>
          <w:lang w:val="ru-RU"/>
        </w:rPr>
        <w:t>:</w:t>
      </w:r>
      <w:r>
        <w:rPr>
          <w:lang w:val="ru-RU"/>
        </w:rPr>
        <w:t xml:space="preserve"> </w:t>
      </w:r>
      <m:oMath>
        <m:r>
          <w:rPr>
            <w:rFonts w:ascii="Cambria Math" w:hAnsi="Cambria Math"/>
            <w:lang w:val="ru-RU"/>
          </w:rPr>
          <m:t>θ=</m:t>
        </m:r>
        <m:r>
          <m:rPr>
            <m:sty m:val="p"/>
          </m:rPr>
          <w:rPr>
            <w:rFonts w:ascii="Cambria Math" w:hAnsi="Cambria Math"/>
            <w:lang w:val="ru-RU"/>
          </w:rPr>
          <m:t>acos⁡</m:t>
        </m:r>
        <m:r>
          <w:rPr>
            <w:rFonts w:ascii="Cambria Math" w:hAnsi="Cambria Math"/>
            <w:lang w:val="ru-RU"/>
          </w:rPr>
          <m:t>(</m:t>
        </m:r>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z</m:t>
            </m:r>
          </m:sub>
        </m:sSub>
        <m:r>
          <w:rPr>
            <w:rFonts w:ascii="Cambria Math" w:hAnsi="Cambria Math"/>
            <w:lang w:val="ru-RU"/>
          </w:rPr>
          <m:t>/V</m:t>
        </m:r>
      </m:oMath>
      <w:r>
        <w:rPr>
          <w:lang w:val="ru-RU"/>
        </w:rPr>
        <w:t>)</w:t>
      </w:r>
    </w:p>
    <w:p w:rsidR="004D1C60" w:rsidRDefault="004D1C60" w:rsidP="00827902">
      <w:pPr>
        <w:pStyle w:val="ListParagraph"/>
        <w:numPr>
          <w:ilvl w:val="0"/>
          <w:numId w:val="32"/>
        </w:numPr>
        <w:rPr>
          <w:lang w:val="ru-RU"/>
        </w:rPr>
      </w:pPr>
      <w:r>
        <w:rPr>
          <w:lang w:val="ru-RU"/>
        </w:rPr>
        <w:t>Добавлена опция задать эффективное кол-во точек интегрирования сечений Ричи (Мермина) во входном файле</w:t>
      </w:r>
      <w:r w:rsidR="000D64BD" w:rsidRPr="000D64BD">
        <w:rPr>
          <w:lang w:val="ru-RU"/>
        </w:rPr>
        <w:t xml:space="preserve"> – </w:t>
      </w:r>
      <w:r w:rsidR="000D64BD">
        <w:rPr>
          <w:lang w:val="ru-RU"/>
        </w:rPr>
        <w:t>это важно для материалов с острыми пиками в КДФ (и наоборот, можно ускорить расчет, уменьшив кол-во точек в материалах без острых пиков)</w:t>
      </w:r>
      <w:r>
        <w:rPr>
          <w:lang w:val="ru-RU"/>
        </w:rPr>
        <w:t>.</w:t>
      </w:r>
      <w:r w:rsidR="00E171AC">
        <w:rPr>
          <w:lang w:val="ru-RU"/>
        </w:rPr>
        <w:t xml:space="preserve"> </w:t>
      </w:r>
    </w:p>
    <w:p w:rsidR="00D51C1F" w:rsidRDefault="00D51C1F" w:rsidP="00827902">
      <w:pPr>
        <w:pStyle w:val="ListParagraph"/>
        <w:numPr>
          <w:ilvl w:val="0"/>
          <w:numId w:val="32"/>
        </w:numPr>
        <w:rPr>
          <w:lang w:val="ru-RU"/>
        </w:rPr>
      </w:pPr>
      <w:r>
        <w:rPr>
          <w:lang w:val="ru-RU"/>
        </w:rPr>
        <w:t>Улучшен алгоритм расчета переданной энергии в упругих и неупругих столкновениях электронов, ионов и дырок, чтобы ускорить код.</w:t>
      </w:r>
    </w:p>
    <w:p w:rsidR="00B97405" w:rsidRDefault="00D51C1F" w:rsidP="00827902">
      <w:pPr>
        <w:pStyle w:val="ListParagraph"/>
        <w:numPr>
          <w:ilvl w:val="0"/>
          <w:numId w:val="32"/>
        </w:numPr>
        <w:rPr>
          <w:lang w:val="ru-RU"/>
        </w:rPr>
      </w:pPr>
      <w:r>
        <w:rPr>
          <w:lang w:val="ru-RU"/>
        </w:rPr>
        <w:t>С</w:t>
      </w:r>
      <w:r w:rsidR="00B97405" w:rsidRPr="00CA5F53">
        <w:rPr>
          <w:lang w:val="ru-RU"/>
        </w:rPr>
        <w:t>пектр</w:t>
      </w:r>
      <w:r w:rsidR="00914777">
        <w:rPr>
          <w:lang w:val="ru-RU"/>
        </w:rPr>
        <w:t>ы нормируются тепер</w:t>
      </w:r>
      <w:r w:rsidR="00B97405">
        <w:rPr>
          <w:lang w:val="ru-RU"/>
        </w:rPr>
        <w:t>ь</w:t>
      </w:r>
      <w:r w:rsidR="00B97405" w:rsidRPr="00CA5F53">
        <w:rPr>
          <w:lang w:val="ru-RU"/>
        </w:rPr>
        <w:t xml:space="preserve"> на кол-во </w:t>
      </w:r>
      <w:r w:rsidR="00B97405">
        <w:rPr>
          <w:lang w:val="ru-RU"/>
        </w:rPr>
        <w:t>частиц (</w:t>
      </w:r>
      <w:r w:rsidR="00B97405" w:rsidRPr="00CA5F53">
        <w:rPr>
          <w:lang w:val="ru-RU"/>
        </w:rPr>
        <w:t>для более удобного сравнения</w:t>
      </w:r>
      <w:r w:rsidR="00914777">
        <w:rPr>
          <w:lang w:val="ru-RU"/>
        </w:rPr>
        <w:t xml:space="preserve"> с ТРЕКИС-3</w:t>
      </w:r>
      <w:r w:rsidR="00B97405">
        <w:rPr>
          <w:lang w:val="ru-RU"/>
        </w:rPr>
        <w:t>).</w:t>
      </w:r>
    </w:p>
    <w:p w:rsidR="00B97405" w:rsidRPr="00962407" w:rsidRDefault="00B97405" w:rsidP="00827902">
      <w:pPr>
        <w:pStyle w:val="ListParagraph"/>
        <w:numPr>
          <w:ilvl w:val="0"/>
          <w:numId w:val="32"/>
        </w:numPr>
        <w:rPr>
          <w:lang w:val="ru-RU"/>
        </w:rPr>
      </w:pPr>
      <w:r>
        <w:rPr>
          <w:lang w:val="ru-RU"/>
        </w:rPr>
        <w:t>Изменены сетки интегрирования сечений Ричи (Мермина) по энергии и импульсу для увеличения точности и скорости.</w:t>
      </w:r>
    </w:p>
    <w:p w:rsidR="005870EC" w:rsidRDefault="00936CE2" w:rsidP="00827902">
      <w:pPr>
        <w:pStyle w:val="ListParagraph"/>
        <w:numPr>
          <w:ilvl w:val="0"/>
          <w:numId w:val="32"/>
        </w:numPr>
        <w:rPr>
          <w:lang w:val="ru-RU"/>
        </w:rPr>
      </w:pPr>
      <w:r>
        <w:rPr>
          <w:lang w:val="ru-RU"/>
        </w:rPr>
        <w:t>Исправлен баг при задан</w:t>
      </w:r>
      <w:r w:rsidR="005870EC">
        <w:rPr>
          <w:lang w:val="ru-RU"/>
        </w:rPr>
        <w:t>ии углов падения налетающей частицы.</w:t>
      </w:r>
    </w:p>
    <w:p w:rsidR="00C40A82" w:rsidRDefault="00C40A82" w:rsidP="00827902">
      <w:pPr>
        <w:pStyle w:val="ListParagraph"/>
        <w:numPr>
          <w:ilvl w:val="0"/>
          <w:numId w:val="32"/>
        </w:numPr>
        <w:rPr>
          <w:lang w:val="ru-RU"/>
        </w:rPr>
      </w:pPr>
      <w:r>
        <w:rPr>
          <w:lang w:val="ru-RU"/>
        </w:rPr>
        <w:t>Исправлен баг при поглощени</w:t>
      </w:r>
      <w:r w:rsidR="00914777">
        <w:rPr>
          <w:lang w:val="ru-RU"/>
        </w:rPr>
        <w:t>и частицы на пог</w:t>
      </w:r>
      <w:r w:rsidR="00DB6094">
        <w:rPr>
          <w:lang w:val="ru-RU"/>
        </w:rPr>
        <w:t>лощающей границе</w:t>
      </w:r>
      <w:r>
        <w:rPr>
          <w:lang w:val="ru-RU"/>
        </w:rPr>
        <w:t>, при котором неправильно определялась валентность дырки</w:t>
      </w:r>
      <w:r w:rsidR="00806EF7" w:rsidRPr="00806EF7">
        <w:rPr>
          <w:lang w:val="ru-RU"/>
        </w:rPr>
        <w:t xml:space="preserve"> (валентность не копировалась</w:t>
      </w:r>
      <w:r w:rsidR="00806EF7">
        <w:rPr>
          <w:lang w:val="ru-RU"/>
        </w:rPr>
        <w:t xml:space="preserve"> в новый уменьшенный массив при удалении дырки</w:t>
      </w:r>
      <w:r w:rsidR="00806EF7" w:rsidRPr="00806EF7">
        <w:rPr>
          <w:lang w:val="ru-RU"/>
        </w:rPr>
        <w:t>)</w:t>
      </w:r>
      <w:r>
        <w:rPr>
          <w:lang w:val="ru-RU"/>
        </w:rPr>
        <w:t>.</w:t>
      </w:r>
    </w:p>
    <w:p w:rsidR="00B07324" w:rsidRDefault="00B07324" w:rsidP="00827902">
      <w:pPr>
        <w:pStyle w:val="ListParagraph"/>
        <w:numPr>
          <w:ilvl w:val="0"/>
          <w:numId w:val="32"/>
        </w:numPr>
        <w:rPr>
          <w:lang w:val="ru-RU"/>
        </w:rPr>
      </w:pPr>
      <w:r>
        <w:rPr>
          <w:lang w:val="ru-RU"/>
        </w:rPr>
        <w:t>Исправлен баг в описании отражения валентных дырок от границы мишени конечной толщины.</w:t>
      </w:r>
      <w:r w:rsidR="00627B1A">
        <w:rPr>
          <w:lang w:val="ru-RU"/>
        </w:rPr>
        <w:t xml:space="preserve"> Сделана «заплатка» на случай проблемы с электронами</w:t>
      </w:r>
      <w:r w:rsidR="007E6F3E">
        <w:rPr>
          <w:lang w:val="ru-RU"/>
        </w:rPr>
        <w:t xml:space="preserve"> и дырками</w:t>
      </w:r>
      <w:r w:rsidR="00627B1A">
        <w:rPr>
          <w:lang w:val="ru-RU"/>
        </w:rPr>
        <w:t>, летящими почти параллельно поверхности конечной мишени.</w:t>
      </w:r>
    </w:p>
    <w:p w:rsidR="005B2410" w:rsidRDefault="005B2410" w:rsidP="00827902">
      <w:pPr>
        <w:pStyle w:val="ListParagraph"/>
        <w:numPr>
          <w:ilvl w:val="0"/>
          <w:numId w:val="32"/>
        </w:numPr>
        <w:rPr>
          <w:lang w:val="ru-RU"/>
        </w:rPr>
      </w:pPr>
      <w:r>
        <w:rPr>
          <w:lang w:val="ru-RU"/>
        </w:rPr>
        <w:t>Исправлен баг в определении оболочки при ударной ионизации в кампаундах (</w:t>
      </w:r>
      <w:r>
        <w:t>double</w:t>
      </w:r>
      <w:r w:rsidRPr="005B2410">
        <w:rPr>
          <w:lang w:val="ru-RU"/>
        </w:rPr>
        <w:t xml:space="preserve"> </w:t>
      </w:r>
      <w:r>
        <w:t>counting</w:t>
      </w:r>
      <w:r>
        <w:rPr>
          <w:lang w:val="ru-RU"/>
        </w:rPr>
        <w:t xml:space="preserve"> валентной зоны исключал возможность оболочки из второго элемента и далее).</w:t>
      </w:r>
    </w:p>
    <w:p w:rsidR="001D51F0" w:rsidRDefault="005B2410" w:rsidP="00827902">
      <w:pPr>
        <w:pStyle w:val="ListParagraph"/>
        <w:numPr>
          <w:ilvl w:val="0"/>
          <w:numId w:val="32"/>
        </w:numPr>
        <w:rPr>
          <w:lang w:val="ru-RU"/>
        </w:rPr>
      </w:pPr>
      <w:r>
        <w:rPr>
          <w:lang w:val="ru-RU"/>
        </w:rPr>
        <w:t xml:space="preserve">Исправлен </w:t>
      </w:r>
      <w:r w:rsidR="001D51F0" w:rsidRPr="001D51F0">
        <w:rPr>
          <w:lang w:val="ru-RU"/>
        </w:rPr>
        <w:t>баг в вычислении переданной энерги</w:t>
      </w:r>
      <w:r w:rsidR="001D51F0">
        <w:rPr>
          <w:lang w:val="ru-RU"/>
        </w:rPr>
        <w:t>и при неупругом рассеянии дырок:</w:t>
      </w:r>
      <w:r w:rsidR="001D51F0" w:rsidRPr="001D51F0">
        <w:rPr>
          <w:lang w:val="ru-RU"/>
        </w:rPr>
        <w:t xml:space="preserve"> новые дырк</w:t>
      </w:r>
      <w:r w:rsidR="001D51F0">
        <w:rPr>
          <w:lang w:val="ru-RU"/>
        </w:rPr>
        <w:t>и создавались с нулевой энерги</w:t>
      </w:r>
      <w:r w:rsidR="00EA69E4">
        <w:rPr>
          <w:lang w:val="ru-RU"/>
        </w:rPr>
        <w:t>ей</w:t>
      </w:r>
      <w:r w:rsidR="001D51F0" w:rsidRPr="001D51F0">
        <w:rPr>
          <w:lang w:val="ru-RU"/>
        </w:rPr>
        <w:t xml:space="preserve"> и</w:t>
      </w:r>
      <w:r w:rsidR="001D51F0">
        <w:rPr>
          <w:lang w:val="ru-RU"/>
        </w:rPr>
        <w:t xml:space="preserve"> </w:t>
      </w:r>
      <w:r w:rsidR="001D51F0" w:rsidRPr="001D51F0">
        <w:rPr>
          <w:lang w:val="ru-RU"/>
        </w:rPr>
        <w:t>никуда не двигались.</w:t>
      </w:r>
    </w:p>
    <w:p w:rsidR="00D0765D" w:rsidRPr="00D0765D" w:rsidRDefault="00D0765D" w:rsidP="00827902">
      <w:pPr>
        <w:pStyle w:val="ListParagraph"/>
        <w:numPr>
          <w:ilvl w:val="0"/>
          <w:numId w:val="32"/>
        </w:numPr>
        <w:rPr>
          <w:lang w:val="ru-RU"/>
        </w:rPr>
      </w:pPr>
      <w:r w:rsidRPr="00D0765D">
        <w:rPr>
          <w:lang w:val="ru-RU"/>
        </w:rPr>
        <w:t xml:space="preserve">Исправлен </w:t>
      </w:r>
      <w:r>
        <w:rPr>
          <w:lang w:val="ru-RU"/>
        </w:rPr>
        <w:t>баг при задании оболочки во время Оже распада глубокой дырки (возникала ситуация, что валентная дырка записывалась как атомная).</w:t>
      </w:r>
    </w:p>
    <w:p w:rsidR="00CD34F6" w:rsidRDefault="00CD34F6" w:rsidP="00827902">
      <w:pPr>
        <w:pStyle w:val="ListParagraph"/>
        <w:numPr>
          <w:ilvl w:val="0"/>
          <w:numId w:val="32"/>
        </w:numPr>
        <w:rPr>
          <w:lang w:val="ru-RU"/>
        </w:rPr>
      </w:pPr>
      <w:r>
        <w:rPr>
          <w:lang w:val="ru-RU"/>
        </w:rPr>
        <w:t>Исправлен баг при задании длины свободного пробега (для всех частиц, кроме фотонов), когда вместо сэмплированной по Пуассону использовался средний пробег без сэмплирования.</w:t>
      </w:r>
    </w:p>
    <w:p w:rsidR="0024688F" w:rsidRDefault="00F266FB" w:rsidP="00827902">
      <w:pPr>
        <w:pStyle w:val="ListParagraph"/>
        <w:numPr>
          <w:ilvl w:val="0"/>
          <w:numId w:val="32"/>
        </w:numPr>
        <w:rPr>
          <w:lang w:val="ru-RU"/>
        </w:rPr>
      </w:pPr>
      <w:r>
        <w:rPr>
          <w:lang w:val="ru-RU"/>
        </w:rPr>
        <w:t>Обнаружена и и</w:t>
      </w:r>
      <w:r w:rsidR="0024688F">
        <w:rPr>
          <w:lang w:val="ru-RU"/>
        </w:rPr>
        <w:t>справлена</w:t>
      </w:r>
      <w:r w:rsidR="0024688F" w:rsidRPr="0024688F">
        <w:rPr>
          <w:lang w:val="ru-RU"/>
        </w:rPr>
        <w:t xml:space="preserve"> </w:t>
      </w:r>
      <w:r w:rsidR="0024688F">
        <w:rPr>
          <w:lang w:val="ru-RU"/>
        </w:rPr>
        <w:t>опечатка</w:t>
      </w:r>
      <w:r w:rsidR="0024688F" w:rsidRPr="0024688F">
        <w:rPr>
          <w:lang w:val="ru-RU"/>
        </w:rPr>
        <w:t xml:space="preserve"> </w:t>
      </w:r>
      <w:r w:rsidR="0024688F">
        <w:rPr>
          <w:lang w:val="ru-RU"/>
        </w:rPr>
        <w:t>в</w:t>
      </w:r>
      <w:r w:rsidR="0024688F" w:rsidRPr="0024688F">
        <w:rPr>
          <w:lang w:val="ru-RU"/>
        </w:rPr>
        <w:t xml:space="preserve"> </w:t>
      </w:r>
      <w:r w:rsidR="0024688F" w:rsidRPr="0024688F">
        <w:t>Eq</w:t>
      </w:r>
      <w:r w:rsidR="0024688F" w:rsidRPr="0024688F">
        <w:rPr>
          <w:lang w:val="ru-RU"/>
        </w:rPr>
        <w:t>.(</w:t>
      </w:r>
      <w:r w:rsidR="0024688F" w:rsidRPr="0024688F">
        <w:t>A</w:t>
      </w:r>
      <w:r w:rsidR="0024688F">
        <w:rPr>
          <w:lang w:val="ru-RU"/>
        </w:rPr>
        <w:t>.24) в</w:t>
      </w:r>
      <w:r w:rsidR="0024688F">
        <w:rPr>
          <w:lang w:val="ru-RU"/>
        </w:rPr>
        <w:fldChar w:fldCharType="begin" w:fldLock="1"/>
      </w:r>
      <w:r w:rsidR="00C73675">
        <w:rPr>
          <w:lang w:val="ru-RU"/>
        </w:rPr>
        <w:instrText xml:space="preserve">ADDIN CSL_CITATION {"citationItems":[{"id":"ITEM-1","itemData":{"ISBN":"9264021450","ISSN":"0931-041X","abstract":"Nephrolithiasis associated with inborn metabolic diseases is a very rare condition with some common characteristics: early onset of symptoms, family history, associated tubular impairment, bilateral, multiple and recurrent stones, and association with nephrocalcinosis. The prognosis of such diseases may lead to life threatening conditions, not only because of unabated kidney damage but also because of progressive extra-renal involvement, either in a systemic form (e.g. primary hyperoxaluria type 1, requiring combined liver and kidney transplantation), or in a neurological form (Lesch-Nyhan syndrome leading to automutilation and disability, phosphoribosyl pyrophosphate synthetase superactivity, which is associated with mental retardation). Patients with other inborn metabolic diseases present only with recurrent stone formation, such as cystinuria, adenine phosphoribosyl-transferase deficiency, xanthine deficiency. Finally, nephrolithiasis may be secondarily part of some other metabolic diseases, such as glycogen storage disease type 1 or inborn errors of metabolism leading to Fanconi syndrome (nephropathic cystinosis, tyrosinaemia type 1, fructose intolerance, Wilson disease, respiratory chain disorders, etc.). The diagnosis is based on highly specific investigations, including crystal identification, biochemical analyses and DNA study. The treatment of nephrolithiasis requires hydration as well as specific measures. Compliance is a major issue regarding the progression of renal damage, but the overall outcome mainly depends on extra-renal involvement in relation to the metabolic defect. </w:instrText>
      </w:r>
      <w:r w:rsidR="00C73675">
        <w:rPr>
          <w:rFonts w:ascii="Tahoma" w:hAnsi="Tahoma" w:cs="Tahoma"/>
          <w:lang w:val="ru-RU"/>
        </w:rPr>
        <w:instrText>��</w:instrText>
      </w:r>
      <w:r w:rsidR="00C73675">
        <w:rPr>
          <w:lang w:val="ru-RU"/>
        </w:rPr>
        <w:instrText xml:space="preserve"> IPNA 2009","author":[{"dropping-particle":"","family":"Salvat","given":"Francesc","non-dropping-particle":"","parse-names":false,"suffix":""},{"dropping-particle":"","family":"Fern","given":"M","non-dropping-particle":"","parse-names":false,"suffix":""}],"container-title":"PENELOPE, a code system for Monte Carlo simulation of electron and photon transport","edition":"2015","id":"ITEM-1","issue":"July","issued":{"date-parts":[["2015"]]},"publisher":"NUCLEAR ENERGY AGENCY, Organisation for Economic Co-operation and Development","publisher-place":"Barcelona, Spain","title":"PENELOPE-2014 – A Code System for Monte Carlo Simulation of Electron and Photon Transport","type":"book"},"uris":["http://www.mendeley.com/documents/?uuid=5482edc7-1e87-45b3-b761-e2a8e494176b"]}],"mendeley":{"formattedCitation":" [12]","plainTextFormattedCitation":" [12]","previouslyFormattedCitation":" [12]"},"properties":{"noteIndex":0},"schema":"https://github.com/citation-style-language/schema/raw/master/csl-citation.json"}</w:instrText>
      </w:r>
      <w:r w:rsidR="0024688F">
        <w:rPr>
          <w:lang w:val="ru-RU"/>
        </w:rPr>
        <w:fldChar w:fldCharType="separate"/>
      </w:r>
      <w:r w:rsidR="00C73675" w:rsidRPr="00C73675">
        <w:rPr>
          <w:noProof/>
          <w:lang w:val="ru-RU"/>
        </w:rPr>
        <w:t> [12]</w:t>
      </w:r>
      <w:r w:rsidR="0024688F">
        <w:rPr>
          <w:lang w:val="ru-RU"/>
        </w:rPr>
        <w:fldChar w:fldCharType="end"/>
      </w:r>
      <w:r w:rsidR="0024688F" w:rsidRPr="0024688F">
        <w:rPr>
          <w:lang w:val="ru-RU"/>
        </w:rPr>
        <w:t xml:space="preserve">: </w:t>
      </w:r>
      <w:r w:rsidR="0024688F">
        <w:rPr>
          <w:lang w:val="ru-RU"/>
        </w:rPr>
        <w:t xml:space="preserve">должно быть </w:t>
      </w:r>
      <w:r w:rsidR="0024688F" w:rsidRPr="0024688F">
        <w:rPr>
          <w:lang w:val="ru-RU"/>
        </w:rPr>
        <w:t>(</w:t>
      </w:r>
      <w:r w:rsidR="0024688F" w:rsidRPr="0024688F">
        <w:t>W</w:t>
      </w:r>
      <w:r w:rsidR="0024688F" w:rsidRPr="0024688F">
        <w:rPr>
          <w:lang w:val="ru-RU"/>
        </w:rPr>
        <w:t>+2</w:t>
      </w:r>
      <w:r w:rsidR="0024688F">
        <w:t>M</w:t>
      </w:r>
      <w:r w:rsidR="0024688F" w:rsidRPr="0024688F">
        <w:t>c</w:t>
      </w:r>
      <w:r w:rsidR="0024688F" w:rsidRPr="0024688F">
        <w:rPr>
          <w:vertAlign w:val="superscript"/>
          <w:lang w:val="ru-RU"/>
        </w:rPr>
        <w:t>2</w:t>
      </w:r>
      <w:r w:rsidR="0024688F">
        <w:rPr>
          <w:lang w:val="ru-RU"/>
        </w:rPr>
        <w:t xml:space="preserve">) вместо </w:t>
      </w:r>
      <w:r w:rsidR="0024688F" w:rsidRPr="0024688F">
        <w:rPr>
          <w:lang w:val="ru-RU"/>
        </w:rPr>
        <w:t>(</w:t>
      </w:r>
      <w:r w:rsidR="0024688F" w:rsidRPr="0024688F">
        <w:t>W</w:t>
      </w:r>
      <w:r w:rsidR="0024688F" w:rsidRPr="0024688F">
        <w:rPr>
          <w:lang w:val="ru-RU"/>
        </w:rPr>
        <w:t>+2</w:t>
      </w:r>
      <w:r w:rsidR="0024688F">
        <w:t>m</w:t>
      </w:r>
      <w:r w:rsidR="0024688F" w:rsidRPr="0024688F">
        <w:t>c</w:t>
      </w:r>
      <w:r w:rsidR="0024688F" w:rsidRPr="0024688F">
        <w:rPr>
          <w:vertAlign w:val="superscript"/>
          <w:lang w:val="ru-RU"/>
        </w:rPr>
        <w:t>2</w:t>
      </w:r>
      <w:r w:rsidR="0024688F" w:rsidRPr="0024688F">
        <w:rPr>
          <w:lang w:val="ru-RU"/>
        </w:rPr>
        <w:t>).</w:t>
      </w:r>
    </w:p>
    <w:p w:rsidR="005771DE" w:rsidRDefault="005771DE" w:rsidP="00827902">
      <w:pPr>
        <w:pStyle w:val="ListParagraph"/>
        <w:numPr>
          <w:ilvl w:val="0"/>
          <w:numId w:val="32"/>
        </w:numPr>
        <w:rPr>
          <w:lang w:val="ru-RU"/>
        </w:rPr>
      </w:pPr>
      <w:r>
        <w:rPr>
          <w:lang w:val="ru-RU"/>
        </w:rPr>
        <w:t xml:space="preserve">Во входные данные из базы данных </w:t>
      </w:r>
      <w:r>
        <w:t>EADL</w:t>
      </w:r>
      <w:r w:rsidRPr="00785EBD">
        <w:rPr>
          <w:lang w:val="ru-RU"/>
        </w:rPr>
        <w:t xml:space="preserve">2017 </w:t>
      </w:r>
      <w:r>
        <w:rPr>
          <w:lang w:val="ru-RU"/>
        </w:rPr>
        <w:t xml:space="preserve">добавлены отсутствующие времена Оже распадов для элементов </w:t>
      </w:r>
      <w:r w:rsidRPr="00785EBD">
        <w:rPr>
          <w:lang w:val="ru-RU"/>
        </w:rPr>
        <w:t xml:space="preserve">#4 </w:t>
      </w:r>
      <w:r>
        <w:rPr>
          <w:lang w:val="ru-RU"/>
        </w:rPr>
        <w:t xml:space="preserve">и </w:t>
      </w:r>
      <w:r w:rsidRPr="00785EBD">
        <w:rPr>
          <w:lang w:val="ru-RU"/>
        </w:rPr>
        <w:t>#5</w:t>
      </w:r>
      <w:r>
        <w:rPr>
          <w:lang w:val="ru-RU"/>
        </w:rPr>
        <w:t xml:space="preserve"> (беррилий и бор) - взяты из</w:t>
      </w:r>
      <w:r w:rsidR="00164A61" w:rsidRPr="00164A61">
        <w:rPr>
          <w:lang w:val="ru-RU"/>
        </w:rPr>
        <w:t xml:space="preserve"> </w:t>
      </w:r>
      <w:r w:rsidR="00164A61">
        <w:rPr>
          <w:lang w:val="ru-RU"/>
        </w:rPr>
        <w:fldChar w:fldCharType="begin" w:fldLock="1"/>
      </w:r>
      <w:r w:rsidR="00AE283D">
        <w:rPr>
          <w:lang w:val="ru-RU"/>
        </w:rPr>
        <w:instrText>ADDIN CSL_CITATION {"citationItems":[{"id":"ITEM-1","itemData":{"DOI":"10.1016/S0092-640X(74)80020-3","ISSN":"0092640X","author":[{"dropping-particle":"","family":"Keski-Rahkonen","given":"Olavi","non-dropping-particle":"","parse-names":false,"suffix":""},{"dropping-particle":"","family":"Krause","given":"Manfred O.","non-dropping-particle":"","parse-names":false,"suffix":""}],"container-title":"Atomic Data and Nuclear Data Tables","id":"ITEM-1","issue":"2","issued":{"date-parts":[["1974","8"]]},"page":"139-146","title":"Total and partial atomic-level widths","type":"article-journal","volume":"14"},"uris":["http://www.mendeley.com/documents/?uuid=e3dcf10c-26ba-46b9-ab90-7be143f9c93f"]}],"mendeley":{"formattedCitation":" [22]","plainTextFormattedCitation":" [22]","previouslyFormattedCitation":" [22]"},"properties":{"noteIndex":0},"schema":"https://github.com/citation-style-language/schema/raw/master/csl-citation.json"}</w:instrText>
      </w:r>
      <w:r w:rsidR="00164A61">
        <w:rPr>
          <w:lang w:val="ru-RU"/>
        </w:rPr>
        <w:fldChar w:fldCharType="separate"/>
      </w:r>
      <w:r w:rsidR="00AE283D" w:rsidRPr="00AE283D">
        <w:rPr>
          <w:noProof/>
          <w:lang w:val="ru-RU"/>
        </w:rPr>
        <w:t> [22]</w:t>
      </w:r>
      <w:r w:rsidR="00164A61">
        <w:rPr>
          <w:lang w:val="ru-RU"/>
        </w:rPr>
        <w:fldChar w:fldCharType="end"/>
      </w:r>
      <w:r>
        <w:rPr>
          <w:lang w:val="ru-RU"/>
        </w:rPr>
        <w:t>.</w:t>
      </w:r>
    </w:p>
    <w:p w:rsidR="00112C79" w:rsidRDefault="00112C79" w:rsidP="00827902">
      <w:pPr>
        <w:pStyle w:val="ListParagraph"/>
        <w:numPr>
          <w:ilvl w:val="0"/>
          <w:numId w:val="32"/>
        </w:numPr>
        <w:rPr>
          <w:lang w:val="ru-RU"/>
        </w:rPr>
      </w:pPr>
      <w:r>
        <w:rPr>
          <w:lang w:val="ru-RU"/>
        </w:rPr>
        <w:t>Исправлен баг при анализе данных фотонов для случая периодических граничных условий.</w:t>
      </w:r>
    </w:p>
    <w:p w:rsidR="000C4EDF" w:rsidRDefault="000C4EDF" w:rsidP="00827902">
      <w:pPr>
        <w:pStyle w:val="ListParagraph"/>
        <w:numPr>
          <w:ilvl w:val="0"/>
          <w:numId w:val="32"/>
        </w:numPr>
        <w:rPr>
          <w:lang w:val="ru-RU"/>
        </w:rPr>
      </w:pPr>
      <w:r>
        <w:rPr>
          <w:lang w:val="ru-RU"/>
        </w:rPr>
        <w:lastRenderedPageBreak/>
        <w:t xml:space="preserve">Изменен </w:t>
      </w:r>
      <w:r w:rsidR="004B0062">
        <w:rPr>
          <w:lang w:val="ru-RU"/>
        </w:rPr>
        <w:t>анализ данных и их вывод – гисто</w:t>
      </w:r>
      <w:r>
        <w:rPr>
          <w:lang w:val="ru-RU"/>
        </w:rPr>
        <w:t>грамма строится по точке конечной координаты интервала, а не начальной, чтобы привести в соответствие с ТРЕКИС-3 (по сути, все кривые сдвинуты на одну точку по соответсвующим сеткам).</w:t>
      </w:r>
      <w:r w:rsidR="004B0062">
        <w:rPr>
          <w:lang w:val="ru-RU"/>
        </w:rPr>
        <w:t xml:space="preserve"> Исправлен поломавшийся при этом вывод спектров для разных областей пространства.</w:t>
      </w:r>
    </w:p>
    <w:p w:rsidR="008916C4" w:rsidRDefault="008916C4" w:rsidP="00827902">
      <w:pPr>
        <w:pStyle w:val="ListParagraph"/>
        <w:numPr>
          <w:ilvl w:val="0"/>
          <w:numId w:val="32"/>
        </w:numPr>
        <w:rPr>
          <w:lang w:val="ru-RU"/>
        </w:rPr>
      </w:pPr>
      <w:r w:rsidRPr="008916C4">
        <w:rPr>
          <w:lang w:val="ru-RU"/>
        </w:rPr>
        <w:t>Исправление мелких багов</w:t>
      </w:r>
      <w:r>
        <w:rPr>
          <w:lang w:val="ru-RU"/>
        </w:rPr>
        <w:t>: проверка отсутствия коэффициентов КДФ, когда пользователь указал использовать КДФ в расчете; проверка вывода спектра (отсутствие по умолчанию).</w:t>
      </w:r>
    </w:p>
    <w:p w:rsidR="008916C4" w:rsidRPr="008916C4" w:rsidRDefault="008916C4" w:rsidP="008916C4">
      <w:pPr>
        <w:pStyle w:val="ListParagraph"/>
        <w:ind w:left="1800" w:firstLine="0"/>
        <w:rPr>
          <w:lang w:val="ru-RU"/>
        </w:rPr>
      </w:pPr>
    </w:p>
    <w:p w:rsidR="00034992" w:rsidRPr="00034992" w:rsidRDefault="00B95E5C" w:rsidP="008916C4">
      <w:pPr>
        <w:pStyle w:val="ListParagraph"/>
        <w:numPr>
          <w:ilvl w:val="0"/>
          <w:numId w:val="20"/>
        </w:numPr>
        <w:rPr>
          <w:lang w:val="ru-RU"/>
        </w:rPr>
      </w:pPr>
      <w:r>
        <w:t>07</w:t>
      </w:r>
      <w:r w:rsidR="00034992">
        <w:t>.11.2020</w:t>
      </w:r>
    </w:p>
    <w:p w:rsidR="001A5426" w:rsidRPr="001A5426" w:rsidRDefault="001A5426" w:rsidP="00034992">
      <w:pPr>
        <w:pStyle w:val="ListParagraph"/>
        <w:numPr>
          <w:ilvl w:val="0"/>
          <w:numId w:val="31"/>
        </w:numPr>
        <w:rPr>
          <w:lang w:val="ru-RU"/>
        </w:rPr>
      </w:pPr>
      <w:r>
        <w:rPr>
          <w:lang w:val="ru-RU"/>
        </w:rPr>
        <w:t>Добавлена</w:t>
      </w:r>
      <w:r w:rsidRPr="001A5426">
        <w:rPr>
          <w:lang w:val="ru-RU"/>
        </w:rPr>
        <w:t xml:space="preserve"> </w:t>
      </w:r>
      <w:r>
        <w:rPr>
          <w:lang w:val="ru-RU"/>
        </w:rPr>
        <w:t>опция</w:t>
      </w:r>
      <w:r w:rsidRPr="001A5426">
        <w:rPr>
          <w:lang w:val="ru-RU"/>
        </w:rPr>
        <w:t xml:space="preserve"> </w:t>
      </w:r>
      <w:r>
        <w:rPr>
          <w:lang w:val="ru-RU"/>
        </w:rPr>
        <w:t>в</w:t>
      </w:r>
      <w:r w:rsidRPr="001A5426">
        <w:rPr>
          <w:lang w:val="ru-RU"/>
        </w:rPr>
        <w:t xml:space="preserve"> </w:t>
      </w:r>
      <w:r>
        <w:rPr>
          <w:lang w:val="ru-RU"/>
        </w:rPr>
        <w:t>файл</w:t>
      </w:r>
      <w:r w:rsidRPr="001A5426">
        <w:rPr>
          <w:lang w:val="ru-RU"/>
        </w:rPr>
        <w:t xml:space="preserve"> </w:t>
      </w:r>
      <w:r>
        <w:t>NUMERICAL</w:t>
      </w:r>
      <w:r w:rsidRPr="001A5426">
        <w:rPr>
          <w:lang w:val="ru-RU"/>
        </w:rPr>
        <w:t>_</w:t>
      </w:r>
      <w:r>
        <w:t>PARAMETERS</w:t>
      </w:r>
      <w:r>
        <w:rPr>
          <w:lang w:val="ru-RU"/>
        </w:rPr>
        <w:t xml:space="preserve"> указывать, чтобы ТРЕКИС пересчитывал все сечения, даже если уже есть файлы с этими сечениями. Эта опция удобна при тестировании програмы, или при изменении каких-то параметров (например КДФ).</w:t>
      </w:r>
    </w:p>
    <w:p w:rsidR="00034992" w:rsidRDefault="00034992" w:rsidP="00034992">
      <w:pPr>
        <w:pStyle w:val="ListParagraph"/>
        <w:numPr>
          <w:ilvl w:val="0"/>
          <w:numId w:val="31"/>
        </w:numPr>
        <w:rPr>
          <w:lang w:val="ru-RU"/>
        </w:rPr>
      </w:pPr>
      <w:r>
        <w:rPr>
          <w:lang w:val="ru-RU"/>
        </w:rPr>
        <w:t xml:space="preserve">Исправлена ошибка в выборе пересекаемой границы частицей. </w:t>
      </w:r>
    </w:p>
    <w:p w:rsidR="00034992" w:rsidRDefault="00034992" w:rsidP="00034992">
      <w:pPr>
        <w:pStyle w:val="ListParagraph"/>
        <w:numPr>
          <w:ilvl w:val="0"/>
          <w:numId w:val="31"/>
        </w:numPr>
        <w:rPr>
          <w:lang w:val="ru-RU"/>
        </w:rPr>
      </w:pPr>
      <w:r>
        <w:rPr>
          <w:lang w:val="ru-RU"/>
        </w:rPr>
        <w:t>Исправлена ошибка в выборе оболочки при ионизации (недооценка вклада валентной зоны в компаундах из-за неправильного домножения на вклад из стойхиометрии).</w:t>
      </w:r>
    </w:p>
    <w:p w:rsidR="00034992" w:rsidRDefault="007D2C7C" w:rsidP="00034992">
      <w:pPr>
        <w:pStyle w:val="ListParagraph"/>
        <w:numPr>
          <w:ilvl w:val="0"/>
          <w:numId w:val="31"/>
        </w:numPr>
        <w:rPr>
          <w:lang w:val="ru-RU"/>
        </w:rPr>
      </w:pPr>
      <w:r>
        <w:rPr>
          <w:lang w:val="ru-RU"/>
        </w:rPr>
        <w:t>Исправлена ошибка в определении текущей координаты частицы при распределении их по сетке для вывода данных.</w:t>
      </w:r>
    </w:p>
    <w:p w:rsidR="002C3D23" w:rsidRPr="00034992" w:rsidRDefault="002C3D23" w:rsidP="00034992">
      <w:pPr>
        <w:pStyle w:val="ListParagraph"/>
        <w:numPr>
          <w:ilvl w:val="0"/>
          <w:numId w:val="31"/>
        </w:numPr>
        <w:rPr>
          <w:lang w:val="ru-RU"/>
        </w:rPr>
      </w:pPr>
      <w:r>
        <w:rPr>
          <w:lang w:val="ru-RU"/>
        </w:rPr>
        <w:t>Изменен алгоритм расчета потери энергии ионом в случае численного интегрирования КДФ (вернул аналог ТРЕКИС-3, что должно быть быстрее).</w:t>
      </w:r>
    </w:p>
    <w:p w:rsidR="00034992" w:rsidRPr="00034992" w:rsidRDefault="00034992" w:rsidP="00034992">
      <w:pPr>
        <w:rPr>
          <w:lang w:val="ru-RU"/>
        </w:rPr>
      </w:pPr>
    </w:p>
    <w:p w:rsidR="003A7F8D" w:rsidRDefault="003A7F8D" w:rsidP="00C831AC">
      <w:pPr>
        <w:pStyle w:val="ListParagraph"/>
        <w:numPr>
          <w:ilvl w:val="0"/>
          <w:numId w:val="20"/>
        </w:numPr>
        <w:rPr>
          <w:lang w:val="ru-RU"/>
        </w:rPr>
      </w:pPr>
      <w:r>
        <w:rPr>
          <w:lang w:val="ru-RU"/>
        </w:rPr>
        <w:t>24</w:t>
      </w:r>
      <w:r w:rsidRPr="00034992">
        <w:rPr>
          <w:lang w:val="ru-RU"/>
        </w:rPr>
        <w:t>.</w:t>
      </w:r>
      <w:r>
        <w:rPr>
          <w:lang w:val="ru-RU"/>
        </w:rPr>
        <w:t>08</w:t>
      </w:r>
      <w:r w:rsidRPr="00034992">
        <w:rPr>
          <w:lang w:val="ru-RU"/>
        </w:rPr>
        <w:t>.</w:t>
      </w:r>
      <w:r>
        <w:rPr>
          <w:lang w:val="ru-RU"/>
        </w:rPr>
        <w:t>2020</w:t>
      </w:r>
    </w:p>
    <w:p w:rsidR="003A7F8D" w:rsidRPr="003A7F8D" w:rsidRDefault="003A7F8D" w:rsidP="003A7F8D">
      <w:pPr>
        <w:pStyle w:val="ListParagraph"/>
        <w:numPr>
          <w:ilvl w:val="0"/>
          <w:numId w:val="30"/>
        </w:numPr>
        <w:rPr>
          <w:lang w:val="ru-RU"/>
        </w:rPr>
      </w:pPr>
      <w:r>
        <w:rPr>
          <w:lang w:val="ru-RU"/>
        </w:rPr>
        <w:t>Добавлена</w:t>
      </w:r>
      <w:r w:rsidRPr="003A7F8D">
        <w:rPr>
          <w:lang w:val="ru-RU"/>
        </w:rPr>
        <w:t xml:space="preserve"> </w:t>
      </w:r>
      <w:r>
        <w:rPr>
          <w:lang w:val="ru-RU"/>
        </w:rPr>
        <w:t>опция</w:t>
      </w:r>
      <w:r w:rsidRPr="003A7F8D">
        <w:rPr>
          <w:lang w:val="ru-RU"/>
        </w:rPr>
        <w:t xml:space="preserve"> </w:t>
      </w:r>
      <w:r w:rsidRPr="003A7F8D">
        <w:rPr>
          <w:rFonts w:ascii="Tahoma" w:hAnsi="Tahoma" w:cs="Tahoma"/>
          <w:color w:val="555555"/>
          <w:shd w:val="clear" w:color="auto" w:fill="FFFFFF"/>
          <w:lang w:val="ru-RU"/>
        </w:rPr>
        <w:t>/</w:t>
      </w:r>
      <w:r>
        <w:rPr>
          <w:rFonts w:ascii="Tahoma" w:hAnsi="Tahoma" w:cs="Tahoma"/>
          <w:color w:val="555555"/>
          <w:shd w:val="clear" w:color="auto" w:fill="FFFFFF"/>
        </w:rPr>
        <w:t>standard</w:t>
      </w:r>
      <w:r w:rsidRPr="003A7F8D">
        <w:rPr>
          <w:rFonts w:ascii="Tahoma" w:hAnsi="Tahoma" w:cs="Tahoma"/>
          <w:color w:val="555555"/>
          <w:shd w:val="clear" w:color="auto" w:fill="FFFFFF"/>
          <w:lang w:val="ru-RU"/>
        </w:rPr>
        <w:t>-</w:t>
      </w:r>
      <w:r>
        <w:rPr>
          <w:rFonts w:ascii="Tahoma" w:hAnsi="Tahoma" w:cs="Tahoma"/>
          <w:color w:val="555555"/>
          <w:shd w:val="clear" w:color="auto" w:fill="FFFFFF"/>
        </w:rPr>
        <w:t>semantics</w:t>
      </w:r>
      <w:r w:rsidRPr="003A7F8D">
        <w:rPr>
          <w:rFonts w:ascii="Tahoma" w:hAnsi="Tahoma" w:cs="Tahoma"/>
          <w:color w:val="555555"/>
          <w:shd w:val="clear" w:color="auto" w:fill="FFFFFF"/>
          <w:lang w:val="ru-RU"/>
        </w:rPr>
        <w:t xml:space="preserve"> </w:t>
      </w:r>
      <w:r>
        <w:rPr>
          <w:lang w:val="ru-RU"/>
        </w:rPr>
        <w:t>в</w:t>
      </w:r>
      <w:r w:rsidRPr="003A7F8D">
        <w:rPr>
          <w:lang w:val="ru-RU"/>
        </w:rPr>
        <w:t xml:space="preserve"> </w:t>
      </w:r>
      <w:r>
        <w:t>Make</w:t>
      </w:r>
      <w:r w:rsidRPr="003A7F8D">
        <w:rPr>
          <w:lang w:val="ru-RU"/>
        </w:rPr>
        <w:t>.</w:t>
      </w:r>
      <w:r>
        <w:t>bat</w:t>
      </w:r>
      <w:r>
        <w:rPr>
          <w:lang w:val="ru-RU"/>
        </w:rPr>
        <w:t xml:space="preserve"> файл, чтобы избежать проблемы с определением номера элемента массива в </w:t>
      </w:r>
      <w:r>
        <w:t>minloc</w:t>
      </w:r>
      <w:r>
        <w:rPr>
          <w:lang w:val="ru-RU"/>
        </w:rPr>
        <w:t xml:space="preserve"> процедуре как 1, когда в массиве </w:t>
      </w:r>
      <w:r>
        <w:t>MASK</w:t>
      </w:r>
      <w:r>
        <w:rPr>
          <w:lang w:val="ru-RU"/>
        </w:rPr>
        <w:t xml:space="preserve"> даёт все элементы </w:t>
      </w:r>
      <w:r w:rsidRPr="003A7F8D">
        <w:rPr>
          <w:lang w:val="ru-RU"/>
        </w:rPr>
        <w:t>.</w:t>
      </w:r>
      <w:r>
        <w:t>false</w:t>
      </w:r>
      <w:r w:rsidRPr="003A7F8D">
        <w:rPr>
          <w:lang w:val="ru-RU"/>
        </w:rPr>
        <w:t xml:space="preserve">. </w:t>
      </w:r>
      <w:r>
        <w:rPr>
          <w:lang w:val="ru-RU"/>
        </w:rPr>
        <w:t>–</w:t>
      </w:r>
      <w:r w:rsidRPr="003A7F8D">
        <w:rPr>
          <w:lang w:val="ru-RU"/>
        </w:rPr>
        <w:t xml:space="preserve"> </w:t>
      </w:r>
      <w:r>
        <w:rPr>
          <w:lang w:val="ru-RU"/>
        </w:rPr>
        <w:t xml:space="preserve">вместо этого, код подразумевает, что такой случай должен выдавать 0. Так же </w:t>
      </w:r>
      <w:r w:rsidR="00BE50EC">
        <w:rPr>
          <w:lang w:val="ru-RU"/>
        </w:rPr>
        <w:t xml:space="preserve">это </w:t>
      </w:r>
      <w:r>
        <w:rPr>
          <w:lang w:val="ru-RU"/>
        </w:rPr>
        <w:t xml:space="preserve">можно указать опцией </w:t>
      </w:r>
      <w:r>
        <w:rPr>
          <w:rFonts w:ascii="Tahoma" w:hAnsi="Tahoma" w:cs="Tahoma"/>
          <w:color w:val="555555"/>
          <w:shd w:val="clear" w:color="auto" w:fill="FFFFFF"/>
        </w:rPr>
        <w:t>/assume noold_maxminloc</w:t>
      </w:r>
      <w:r>
        <w:rPr>
          <w:rFonts w:ascii="Tahoma" w:hAnsi="Tahoma" w:cs="Tahoma"/>
          <w:color w:val="555555"/>
          <w:shd w:val="clear" w:color="auto" w:fill="FFFFFF"/>
          <w:lang w:val="ru-RU"/>
        </w:rPr>
        <w:t xml:space="preserve"> </w:t>
      </w:r>
      <w:r w:rsidRPr="004A27F9">
        <w:rPr>
          <w:rStyle w:val="FootnoteReference"/>
        </w:rPr>
        <w:footnoteReference w:id="22"/>
      </w:r>
      <w:r>
        <w:rPr>
          <w:rFonts w:ascii="Tahoma" w:hAnsi="Tahoma" w:cs="Tahoma"/>
          <w:color w:val="555555"/>
          <w:shd w:val="clear" w:color="auto" w:fill="FFFFFF"/>
          <w:lang w:val="ru-RU"/>
        </w:rPr>
        <w:t>.</w:t>
      </w:r>
    </w:p>
    <w:p w:rsidR="003A7F8D" w:rsidRPr="003A7F8D" w:rsidRDefault="003A7F8D" w:rsidP="003A7F8D">
      <w:pPr>
        <w:rPr>
          <w:lang w:val="ru-RU"/>
        </w:rPr>
      </w:pPr>
    </w:p>
    <w:p w:rsidR="00D25F97" w:rsidRPr="00D25F97" w:rsidRDefault="00CA7D04" w:rsidP="00C831AC">
      <w:pPr>
        <w:pStyle w:val="ListParagraph"/>
        <w:numPr>
          <w:ilvl w:val="0"/>
          <w:numId w:val="20"/>
        </w:numPr>
        <w:rPr>
          <w:lang w:val="ru-RU"/>
        </w:rPr>
      </w:pPr>
      <w:r w:rsidRPr="003A7F8D">
        <w:rPr>
          <w:lang w:val="ru-RU"/>
        </w:rPr>
        <w:t>20</w:t>
      </w:r>
      <w:r w:rsidR="00D25F97" w:rsidRPr="003A7F8D">
        <w:rPr>
          <w:lang w:val="ru-RU"/>
        </w:rPr>
        <w:t>.08.2020</w:t>
      </w:r>
    </w:p>
    <w:p w:rsidR="00D25F97" w:rsidRPr="00D25F97" w:rsidRDefault="00D25F97" w:rsidP="00D25F97">
      <w:pPr>
        <w:pStyle w:val="ListParagraph"/>
        <w:numPr>
          <w:ilvl w:val="0"/>
          <w:numId w:val="29"/>
        </w:numPr>
        <w:rPr>
          <w:lang w:val="ru-RU"/>
        </w:rPr>
      </w:pPr>
      <w:r>
        <w:rPr>
          <w:lang w:val="ru-RU"/>
        </w:rPr>
        <w:t>Исправлен баг в движении дырок, позволявший двигаться глубоким дыркам, не только валентным.</w:t>
      </w:r>
    </w:p>
    <w:p w:rsidR="00D25F97" w:rsidRDefault="00A95189" w:rsidP="00D25F97">
      <w:pPr>
        <w:pStyle w:val="ListParagraph"/>
        <w:numPr>
          <w:ilvl w:val="0"/>
          <w:numId w:val="29"/>
        </w:numPr>
        <w:rPr>
          <w:lang w:val="ru-RU"/>
        </w:rPr>
      </w:pPr>
      <w:r>
        <w:rPr>
          <w:lang w:val="ru-RU"/>
        </w:rPr>
        <w:t>Исправлен баг в задании ДОС, при котором ненулевые значения энергии Ферми неправильно сдвигали ДОС.</w:t>
      </w:r>
    </w:p>
    <w:p w:rsidR="00CA7D04" w:rsidRDefault="00CA7D04" w:rsidP="00D25F97">
      <w:pPr>
        <w:pStyle w:val="ListParagraph"/>
        <w:numPr>
          <w:ilvl w:val="0"/>
          <w:numId w:val="29"/>
        </w:numPr>
        <w:rPr>
          <w:lang w:val="ru-RU"/>
        </w:rPr>
      </w:pPr>
      <w:r>
        <w:rPr>
          <w:lang w:val="ru-RU"/>
        </w:rPr>
        <w:t>Исправлен редкий баг, возникающий при появлении электронов с нулевой энергией точно на границе материала.</w:t>
      </w:r>
    </w:p>
    <w:p w:rsidR="00CA7D04" w:rsidRDefault="00CA7D04" w:rsidP="00D25F97">
      <w:pPr>
        <w:pStyle w:val="ListParagraph"/>
        <w:numPr>
          <w:ilvl w:val="0"/>
          <w:numId w:val="29"/>
        </w:numPr>
        <w:rPr>
          <w:lang w:val="ru-RU"/>
        </w:rPr>
      </w:pPr>
      <w:r>
        <w:rPr>
          <w:lang w:val="ru-RU"/>
        </w:rPr>
        <w:t>Мелкие исправления и улучшения в выводе графиков.</w:t>
      </w:r>
    </w:p>
    <w:p w:rsidR="00D25F97" w:rsidRDefault="00D25F97" w:rsidP="00D25F97">
      <w:pPr>
        <w:pStyle w:val="ListParagraph"/>
        <w:ind w:left="1800" w:firstLine="0"/>
        <w:rPr>
          <w:lang w:val="ru-RU"/>
        </w:rPr>
      </w:pPr>
    </w:p>
    <w:p w:rsidR="00AE5A62" w:rsidRDefault="00AE5A62" w:rsidP="00C831AC">
      <w:pPr>
        <w:pStyle w:val="ListParagraph"/>
        <w:numPr>
          <w:ilvl w:val="0"/>
          <w:numId w:val="20"/>
        </w:numPr>
        <w:rPr>
          <w:lang w:val="ru-RU"/>
        </w:rPr>
      </w:pPr>
      <w:r>
        <w:rPr>
          <w:lang w:val="ru-RU"/>
        </w:rPr>
        <w:t>10.08.2020</w:t>
      </w:r>
    </w:p>
    <w:p w:rsidR="00AE5A62" w:rsidRDefault="00AE5A62" w:rsidP="00AE5A62">
      <w:pPr>
        <w:pStyle w:val="ListParagraph"/>
        <w:numPr>
          <w:ilvl w:val="0"/>
          <w:numId w:val="28"/>
        </w:numPr>
        <w:rPr>
          <w:lang w:val="ru-RU"/>
        </w:rPr>
      </w:pPr>
      <w:r>
        <w:rPr>
          <w:lang w:val="ru-RU"/>
        </w:rPr>
        <w:t>Задана модель для барьера при пересечении поверхности.</w:t>
      </w:r>
    </w:p>
    <w:p w:rsidR="00AE5A62" w:rsidRDefault="00AE5A62" w:rsidP="00AE5A62">
      <w:pPr>
        <w:pStyle w:val="ListParagraph"/>
        <w:numPr>
          <w:ilvl w:val="0"/>
          <w:numId w:val="28"/>
        </w:numPr>
        <w:rPr>
          <w:lang w:val="ru-RU"/>
        </w:rPr>
      </w:pPr>
      <w:r>
        <w:rPr>
          <w:lang w:val="ru-RU"/>
        </w:rPr>
        <w:t>Задан вывод спектра электронов как функции от координаты (пока только в декартовых координатах, в одномерном случае).</w:t>
      </w:r>
    </w:p>
    <w:p w:rsidR="00AE5A62" w:rsidRDefault="00AE5A62" w:rsidP="00AE5A62">
      <w:pPr>
        <w:pStyle w:val="ListParagraph"/>
        <w:numPr>
          <w:ilvl w:val="0"/>
          <w:numId w:val="28"/>
        </w:numPr>
        <w:rPr>
          <w:lang w:val="ru-RU"/>
        </w:rPr>
      </w:pPr>
      <w:r>
        <w:rPr>
          <w:lang w:val="ru-RU"/>
        </w:rPr>
        <w:lastRenderedPageBreak/>
        <w:t>Исправлены мелкие баги в задании ДОС для металлов.</w:t>
      </w:r>
    </w:p>
    <w:p w:rsidR="00AE5A62" w:rsidRPr="00AE5A62" w:rsidRDefault="00AE5A62" w:rsidP="00AE5A62">
      <w:pPr>
        <w:pStyle w:val="ListParagraph"/>
        <w:numPr>
          <w:ilvl w:val="0"/>
          <w:numId w:val="28"/>
        </w:numPr>
        <w:rPr>
          <w:lang w:val="ru-RU"/>
        </w:rPr>
      </w:pPr>
      <w:r>
        <w:rPr>
          <w:lang w:val="ru-RU"/>
        </w:rPr>
        <w:t>Исправлены мелкие баги в задании сеток.</w:t>
      </w:r>
    </w:p>
    <w:p w:rsidR="00AE5A62" w:rsidRPr="00AE5A62" w:rsidRDefault="00AE5A62" w:rsidP="00AE5A62">
      <w:pPr>
        <w:ind w:left="1440" w:firstLine="0"/>
        <w:rPr>
          <w:lang w:val="ru-RU"/>
        </w:rPr>
      </w:pPr>
    </w:p>
    <w:p w:rsidR="000F0828" w:rsidRPr="000F0828" w:rsidRDefault="000F0828" w:rsidP="00C831AC">
      <w:pPr>
        <w:pStyle w:val="ListParagraph"/>
        <w:numPr>
          <w:ilvl w:val="0"/>
          <w:numId w:val="20"/>
        </w:numPr>
        <w:rPr>
          <w:lang w:val="ru-RU"/>
        </w:rPr>
      </w:pPr>
      <w:r>
        <w:t>27.07.2020</w:t>
      </w:r>
    </w:p>
    <w:p w:rsidR="000F0828" w:rsidRDefault="000F0828" w:rsidP="00C831AC">
      <w:pPr>
        <w:pStyle w:val="ListParagraph"/>
        <w:numPr>
          <w:ilvl w:val="0"/>
          <w:numId w:val="27"/>
        </w:numPr>
        <w:rPr>
          <w:lang w:val="ru-RU"/>
        </w:rPr>
      </w:pPr>
      <w:r w:rsidRPr="000F0828">
        <w:rPr>
          <w:lang w:val="ru-RU"/>
        </w:rPr>
        <w:t>Исправлен баг</w:t>
      </w:r>
      <w:r>
        <w:rPr>
          <w:lang w:val="ru-RU"/>
        </w:rPr>
        <w:t xml:space="preserve"> в задании линейной сетки.</w:t>
      </w:r>
    </w:p>
    <w:p w:rsidR="000F0828" w:rsidRPr="000F0828" w:rsidRDefault="000F0828" w:rsidP="00C831AC">
      <w:pPr>
        <w:pStyle w:val="ListParagraph"/>
        <w:numPr>
          <w:ilvl w:val="0"/>
          <w:numId w:val="27"/>
        </w:numPr>
        <w:rPr>
          <w:lang w:val="ru-RU"/>
        </w:rPr>
      </w:pPr>
      <w:r>
        <w:rPr>
          <w:lang w:val="ru-RU"/>
        </w:rPr>
        <w:t>Исправлен баг в сетке по времени, когда выводился один лишний шаг.</w:t>
      </w:r>
      <w:r w:rsidR="00963A3D" w:rsidRPr="00963A3D">
        <w:rPr>
          <w:lang w:val="ru-RU"/>
        </w:rPr>
        <w:t xml:space="preserve"> </w:t>
      </w:r>
      <w:r w:rsidR="00963A3D">
        <w:rPr>
          <w:lang w:val="ru-RU"/>
        </w:rPr>
        <w:t>Плюс, сделано так, чтобы последний данные с последнего шага всегда выводились в файлы</w:t>
      </w:r>
      <w:r w:rsidR="004364C3">
        <w:rPr>
          <w:lang w:val="ru-RU"/>
        </w:rPr>
        <w:t xml:space="preserve">, независимо от того, что задано в файле </w:t>
      </w:r>
      <w:r w:rsidR="004364C3">
        <w:t>Tgrid</w:t>
      </w:r>
      <w:r w:rsidR="004364C3" w:rsidRPr="004364C3">
        <w:rPr>
          <w:lang w:val="ru-RU"/>
        </w:rPr>
        <w:t>.</w:t>
      </w:r>
      <w:r w:rsidR="004364C3">
        <w:t>txt</w:t>
      </w:r>
      <w:r w:rsidR="00963A3D">
        <w:rPr>
          <w:lang w:val="ru-RU"/>
        </w:rPr>
        <w:t>.</w:t>
      </w:r>
    </w:p>
    <w:p w:rsidR="000F0828" w:rsidRPr="00963A3D" w:rsidRDefault="000F0828" w:rsidP="000F0828">
      <w:pPr>
        <w:rPr>
          <w:lang w:val="ru-RU"/>
        </w:rPr>
      </w:pPr>
    </w:p>
    <w:p w:rsidR="00BC3FAE" w:rsidRPr="00BC3FAE" w:rsidRDefault="00BC3FAE" w:rsidP="00C831AC">
      <w:pPr>
        <w:pStyle w:val="ListParagraph"/>
        <w:numPr>
          <w:ilvl w:val="0"/>
          <w:numId w:val="20"/>
        </w:numPr>
        <w:rPr>
          <w:lang w:val="ru-RU"/>
        </w:rPr>
      </w:pPr>
      <w:r w:rsidRPr="00744169">
        <w:rPr>
          <w:lang w:val="ru-RU"/>
        </w:rPr>
        <w:t>2</w:t>
      </w:r>
      <w:r>
        <w:t>6</w:t>
      </w:r>
      <w:r w:rsidRPr="00744169">
        <w:rPr>
          <w:lang w:val="ru-RU"/>
        </w:rPr>
        <w:t>.07.2020</w:t>
      </w:r>
    </w:p>
    <w:p w:rsidR="00BC3FAE" w:rsidRPr="00BC3FAE" w:rsidRDefault="00BC3FAE" w:rsidP="00C831AC">
      <w:pPr>
        <w:pStyle w:val="ListParagraph"/>
        <w:numPr>
          <w:ilvl w:val="0"/>
          <w:numId w:val="26"/>
        </w:numPr>
        <w:rPr>
          <w:lang w:val="ru-RU"/>
        </w:rPr>
      </w:pPr>
      <w:r>
        <w:rPr>
          <w:lang w:val="ru-RU"/>
        </w:rPr>
        <w:t>Исправлен баг в анализе и выводе МК данных.</w:t>
      </w:r>
    </w:p>
    <w:p w:rsidR="00BC3FAE" w:rsidRDefault="00BC3FAE" w:rsidP="00C831AC">
      <w:pPr>
        <w:pStyle w:val="ListParagraph"/>
        <w:numPr>
          <w:ilvl w:val="0"/>
          <w:numId w:val="26"/>
        </w:numPr>
        <w:rPr>
          <w:lang w:val="ru-RU"/>
        </w:rPr>
      </w:pPr>
      <w:r>
        <w:rPr>
          <w:lang w:val="ru-RU"/>
        </w:rPr>
        <w:t>Исправлен баг в выборе переданной энергии при неупругом рассеянии, который в случае энергии электрона близкой к гэпу мог выдать отрицательную энергию.</w:t>
      </w:r>
    </w:p>
    <w:p w:rsidR="00BC3FAE" w:rsidRPr="00BC3FAE" w:rsidRDefault="00BC3FAE" w:rsidP="00BC3FAE">
      <w:pPr>
        <w:pStyle w:val="ListParagraph"/>
        <w:ind w:left="644" w:firstLine="0"/>
        <w:rPr>
          <w:lang w:val="ru-RU"/>
        </w:rPr>
      </w:pPr>
    </w:p>
    <w:p w:rsidR="00BC3FAE" w:rsidRDefault="00BC3FAE" w:rsidP="00BC3FAE">
      <w:pPr>
        <w:pStyle w:val="ListParagraph"/>
        <w:ind w:left="1800" w:firstLine="0"/>
        <w:rPr>
          <w:lang w:val="ru-RU"/>
        </w:rPr>
      </w:pPr>
    </w:p>
    <w:p w:rsidR="00744169" w:rsidRDefault="00744169" w:rsidP="00C831AC">
      <w:pPr>
        <w:pStyle w:val="ListParagraph"/>
        <w:numPr>
          <w:ilvl w:val="0"/>
          <w:numId w:val="20"/>
        </w:numPr>
        <w:rPr>
          <w:lang w:val="ru-RU"/>
        </w:rPr>
      </w:pPr>
      <w:r w:rsidRPr="00744169">
        <w:rPr>
          <w:lang w:val="ru-RU"/>
        </w:rPr>
        <w:t>21.07.2020</w:t>
      </w:r>
    </w:p>
    <w:p w:rsidR="00744169" w:rsidRDefault="00744169" w:rsidP="00C831AC">
      <w:pPr>
        <w:pStyle w:val="ListParagraph"/>
        <w:numPr>
          <w:ilvl w:val="0"/>
          <w:numId w:val="25"/>
        </w:numPr>
        <w:rPr>
          <w:lang w:val="ru-RU"/>
        </w:rPr>
      </w:pPr>
      <w:r>
        <w:rPr>
          <w:lang w:val="ru-RU"/>
        </w:rPr>
        <w:t>Изменено моделирования вылета частиц за пределы материала: раньше такие частицы просто исчезали, а теперь будут лететь прямо без рассеяния (подразумевая вакуум за пределами мишени).</w:t>
      </w:r>
    </w:p>
    <w:p w:rsidR="00744169" w:rsidRDefault="00744169" w:rsidP="00C831AC">
      <w:pPr>
        <w:pStyle w:val="ListParagraph"/>
        <w:numPr>
          <w:ilvl w:val="0"/>
          <w:numId w:val="25"/>
        </w:numPr>
        <w:rPr>
          <w:lang w:val="ru-RU"/>
        </w:rPr>
      </w:pPr>
      <w:r>
        <w:rPr>
          <w:lang w:val="ru-RU"/>
        </w:rPr>
        <w:t>Изменено задание начального объема виртуальной памяти в МК, чтобы ее выделялось как можно меньше на пустые итерации. Размеры МК массивом начинаются с 1, и увеличиваются только по мере необходимости, т.о. если частица пролетает насквозь без взаимодействия, например, то на такие МК итерации память не тратится.</w:t>
      </w:r>
    </w:p>
    <w:p w:rsidR="00744169" w:rsidRPr="00744169" w:rsidRDefault="00744169" w:rsidP="00C831AC">
      <w:pPr>
        <w:pStyle w:val="ListParagraph"/>
        <w:numPr>
          <w:ilvl w:val="0"/>
          <w:numId w:val="25"/>
        </w:numPr>
        <w:rPr>
          <w:lang w:val="ru-RU"/>
        </w:rPr>
      </w:pPr>
      <w:r w:rsidRPr="00744169">
        <w:rPr>
          <w:lang w:val="ru-RU"/>
        </w:rPr>
        <w:t>Исправлен баг при задании сетки для вывода усредненных данных.</w:t>
      </w:r>
    </w:p>
    <w:p w:rsidR="00744169" w:rsidRPr="00744169" w:rsidRDefault="00744169" w:rsidP="00C831AC">
      <w:pPr>
        <w:pStyle w:val="ListParagraph"/>
        <w:numPr>
          <w:ilvl w:val="0"/>
          <w:numId w:val="25"/>
        </w:numPr>
        <w:rPr>
          <w:lang w:val="ru-RU"/>
        </w:rPr>
      </w:pPr>
      <w:r>
        <w:rPr>
          <w:lang w:val="ru-RU"/>
        </w:rPr>
        <w:t>Исправлен вызов гнуплот</w:t>
      </w:r>
      <w:r w:rsidR="00274D52">
        <w:rPr>
          <w:lang w:val="ru-RU"/>
        </w:rPr>
        <w:t>а</w:t>
      </w:r>
      <w:r>
        <w:rPr>
          <w:lang w:val="ru-RU"/>
        </w:rPr>
        <w:t xml:space="preserve"> под Линуксом.</w:t>
      </w:r>
    </w:p>
    <w:p w:rsidR="00744169" w:rsidRDefault="00744169" w:rsidP="00C831AC">
      <w:pPr>
        <w:pStyle w:val="ListParagraph"/>
        <w:numPr>
          <w:ilvl w:val="0"/>
          <w:numId w:val="25"/>
        </w:numPr>
        <w:rPr>
          <w:lang w:val="ru-RU"/>
        </w:rPr>
      </w:pPr>
      <w:r>
        <w:rPr>
          <w:lang w:val="ru-RU"/>
        </w:rPr>
        <w:t xml:space="preserve">Исправлено создание </w:t>
      </w:r>
      <w:r w:rsidR="00402DBE">
        <w:rPr>
          <w:lang w:val="ru-RU"/>
        </w:rPr>
        <w:t>и отк</w:t>
      </w:r>
      <w:r>
        <w:rPr>
          <w:lang w:val="ru-RU"/>
        </w:rPr>
        <w:t>лючение создания гнуплот-скриптов по желанию пользователя.</w:t>
      </w:r>
    </w:p>
    <w:p w:rsidR="00744169" w:rsidRPr="00744169" w:rsidRDefault="00744169" w:rsidP="00744169">
      <w:pPr>
        <w:rPr>
          <w:lang w:val="ru-RU"/>
        </w:rPr>
      </w:pPr>
    </w:p>
    <w:p w:rsidR="00633881" w:rsidRPr="00633881" w:rsidRDefault="00ED0441" w:rsidP="00C831AC">
      <w:pPr>
        <w:pStyle w:val="ListParagraph"/>
        <w:numPr>
          <w:ilvl w:val="0"/>
          <w:numId w:val="20"/>
        </w:numPr>
        <w:rPr>
          <w:lang w:val="ru-RU"/>
        </w:rPr>
      </w:pPr>
      <w:r>
        <w:t>10</w:t>
      </w:r>
      <w:r w:rsidR="00A77A85">
        <w:t>.07.2020</w:t>
      </w:r>
    </w:p>
    <w:p w:rsidR="00254F85" w:rsidRDefault="00254F85" w:rsidP="00C831AC">
      <w:pPr>
        <w:pStyle w:val="ListParagraph"/>
        <w:numPr>
          <w:ilvl w:val="0"/>
          <w:numId w:val="24"/>
        </w:numPr>
        <w:rPr>
          <w:lang w:val="ru-RU"/>
        </w:rPr>
      </w:pPr>
      <w:r w:rsidRPr="00254F85">
        <w:rPr>
          <w:lang w:val="ru-RU"/>
        </w:rPr>
        <w:t>Добавлен</w:t>
      </w:r>
      <w:r w:rsidR="0018511B">
        <w:rPr>
          <w:lang w:val="ru-RU"/>
        </w:rPr>
        <w:t>а возможность</w:t>
      </w:r>
      <w:r w:rsidRPr="00254F85">
        <w:rPr>
          <w:lang w:val="ru-RU"/>
        </w:rPr>
        <w:t xml:space="preserve"> </w:t>
      </w:r>
      <w:r w:rsidR="0018511B">
        <w:rPr>
          <w:lang w:val="ru-RU"/>
        </w:rPr>
        <w:t xml:space="preserve">вывода </w:t>
      </w:r>
      <w:r w:rsidRPr="00254F85">
        <w:rPr>
          <w:lang w:val="ru-RU"/>
        </w:rPr>
        <w:t xml:space="preserve">данных </w:t>
      </w:r>
      <w:r w:rsidR="00944D95" w:rsidRPr="00944D95">
        <w:rPr>
          <w:lang w:val="ru-RU"/>
        </w:rPr>
        <w:t>в декартовых координатах</w:t>
      </w:r>
      <w:r w:rsidR="00944D95">
        <w:rPr>
          <w:lang w:val="ru-RU"/>
        </w:rPr>
        <w:t xml:space="preserve">: </w:t>
      </w:r>
      <w:r w:rsidRPr="00254F85">
        <w:rPr>
          <w:lang w:val="ru-RU"/>
        </w:rPr>
        <w:t>по одномерн</w:t>
      </w:r>
      <w:r>
        <w:rPr>
          <w:lang w:val="ru-RU"/>
        </w:rPr>
        <w:t xml:space="preserve">ой координате X, Y, или </w:t>
      </w:r>
      <w:r>
        <w:t>Z</w:t>
      </w:r>
      <w:r w:rsidRPr="00254F85">
        <w:rPr>
          <w:lang w:val="ru-RU"/>
        </w:rPr>
        <w:t>.</w:t>
      </w:r>
    </w:p>
    <w:p w:rsidR="00D22023" w:rsidRDefault="00633881" w:rsidP="00C831AC">
      <w:pPr>
        <w:pStyle w:val="ListParagraph"/>
        <w:numPr>
          <w:ilvl w:val="0"/>
          <w:numId w:val="24"/>
        </w:numPr>
        <w:rPr>
          <w:lang w:val="ru-RU"/>
        </w:rPr>
      </w:pPr>
      <w:r>
        <w:rPr>
          <w:lang w:val="ru-RU"/>
        </w:rPr>
        <w:t>Добавлена возможность выбрать, в</w:t>
      </w:r>
      <w:r w:rsidRPr="00633881">
        <w:rPr>
          <w:lang w:val="ru-RU"/>
        </w:rPr>
        <w:t xml:space="preserve"> каком формате gnuplot </w:t>
      </w:r>
      <w:r>
        <w:rPr>
          <w:lang w:val="ru-RU"/>
        </w:rPr>
        <w:t xml:space="preserve">будет </w:t>
      </w:r>
      <w:r w:rsidRPr="00633881">
        <w:rPr>
          <w:lang w:val="ru-RU"/>
        </w:rPr>
        <w:t>созда</w:t>
      </w:r>
      <w:r w:rsidR="00247374">
        <w:rPr>
          <w:lang w:val="ru-RU"/>
        </w:rPr>
        <w:t>ва</w:t>
      </w:r>
      <w:r w:rsidRPr="00633881">
        <w:rPr>
          <w:lang w:val="ru-RU"/>
        </w:rPr>
        <w:t xml:space="preserve">ть картинки: </w:t>
      </w:r>
      <w:r>
        <w:rPr>
          <w:lang w:val="ru-RU"/>
        </w:rPr>
        <w:br/>
      </w:r>
      <w:r w:rsidRPr="00633881">
        <w:rPr>
          <w:lang w:val="ru-RU"/>
        </w:rPr>
        <w:t>eps, jpeg, gif, png, pdf. Если вообще не хотите картинки, то можно указать 0.</w:t>
      </w:r>
      <w:r w:rsidR="00D22023" w:rsidRPr="00D22023">
        <w:rPr>
          <w:lang w:val="ru-RU"/>
        </w:rPr>
        <w:t xml:space="preserve"> </w:t>
      </w:r>
      <w:r w:rsidR="00D22023">
        <w:rPr>
          <w:lang w:val="ru-RU"/>
        </w:rPr>
        <w:t xml:space="preserve">Соответственно изменен входной файл </w:t>
      </w:r>
      <w:r w:rsidR="00D22023">
        <w:t>NUMERICAL</w:t>
      </w:r>
      <w:r w:rsidR="00D22023" w:rsidRPr="000A71AC">
        <w:rPr>
          <w:lang w:val="ru-RU"/>
        </w:rPr>
        <w:t>_</w:t>
      </w:r>
      <w:r w:rsidR="00D22023">
        <w:t>PARAMETERS</w:t>
      </w:r>
      <w:r w:rsidR="00D22023" w:rsidRPr="000A71AC">
        <w:rPr>
          <w:lang w:val="ru-RU"/>
        </w:rPr>
        <w:t>.</w:t>
      </w:r>
      <w:r w:rsidR="00D22023">
        <w:t>txt</w:t>
      </w:r>
      <w:r w:rsidR="00D22023">
        <w:rPr>
          <w:lang w:val="ru-RU"/>
        </w:rPr>
        <w:t xml:space="preserve"> и описание к нему в мануале.</w:t>
      </w:r>
    </w:p>
    <w:p w:rsidR="00A77A85" w:rsidRDefault="00A77A85" w:rsidP="00C831AC">
      <w:pPr>
        <w:pStyle w:val="ListParagraph"/>
        <w:numPr>
          <w:ilvl w:val="0"/>
          <w:numId w:val="24"/>
        </w:numPr>
        <w:rPr>
          <w:lang w:val="ru-RU"/>
        </w:rPr>
      </w:pPr>
      <w:r>
        <w:rPr>
          <w:lang w:val="ru-RU"/>
        </w:rPr>
        <w:t xml:space="preserve">Изменена нормализация коэффициентов </w:t>
      </w:r>
      <w:r>
        <w:t>alpha</w:t>
      </w:r>
      <w:r>
        <w:rPr>
          <w:lang w:val="ru-RU"/>
        </w:rPr>
        <w:t xml:space="preserve"> в дельта-КДФ </w:t>
      </w:r>
      <w:r w:rsidR="00316D9C">
        <w:rPr>
          <w:lang w:val="ru-RU"/>
        </w:rPr>
        <w:t xml:space="preserve">валентной зоны </w:t>
      </w:r>
      <w:r>
        <w:rPr>
          <w:lang w:val="ru-RU"/>
        </w:rPr>
        <w:t xml:space="preserve">таким образом, чтобы кривые сечений </w:t>
      </w:r>
      <w:r w:rsidR="00605C08">
        <w:rPr>
          <w:lang w:val="ru-RU"/>
        </w:rPr>
        <w:t xml:space="preserve">электронов </w:t>
      </w:r>
      <w:r>
        <w:rPr>
          <w:lang w:val="ru-RU"/>
        </w:rPr>
        <w:t>в точности равнялись КДФ-Ричи в точке перехода от одного сечения к другому.</w:t>
      </w:r>
      <w:r w:rsidR="00316D9C">
        <w:rPr>
          <w:lang w:val="ru-RU"/>
        </w:rPr>
        <w:t xml:space="preserve"> Для глубоких оболочек, наоборот, изменяются коэффициенты Ричи так, чтобы совпадали с дельта-КДФ, которая, оказалось, лучше совпадает с сечениями </w:t>
      </w:r>
      <w:r w:rsidR="00316D9C">
        <w:t>BEB</w:t>
      </w:r>
      <w:r w:rsidR="00316D9C">
        <w:rPr>
          <w:lang w:val="ru-RU"/>
        </w:rPr>
        <w:t xml:space="preserve"> для электронов.</w:t>
      </w:r>
      <w:r w:rsidR="00097A5A" w:rsidRPr="00097A5A">
        <w:rPr>
          <w:lang w:val="ru-RU"/>
        </w:rPr>
        <w:t xml:space="preserve"> </w:t>
      </w:r>
      <w:r w:rsidR="00097A5A" w:rsidRPr="00097A5A">
        <w:rPr>
          <w:i/>
          <w:lang w:val="ru-RU"/>
        </w:rPr>
        <w:t>Такая перенормировка сглаживает только электронные сечения, но не ионные, т.к. для ионов переход от Ричи к дельта-КДФ происходит на других энергиях!</w:t>
      </w:r>
    </w:p>
    <w:p w:rsidR="000A71AC" w:rsidRDefault="000A71AC" w:rsidP="00C831AC">
      <w:pPr>
        <w:pStyle w:val="ListParagraph"/>
        <w:numPr>
          <w:ilvl w:val="0"/>
          <w:numId w:val="24"/>
        </w:numPr>
        <w:rPr>
          <w:lang w:val="ru-RU"/>
        </w:rPr>
      </w:pPr>
      <w:r>
        <w:rPr>
          <w:lang w:val="ru-RU"/>
        </w:rPr>
        <w:lastRenderedPageBreak/>
        <w:t>Добавлена опция использования эффективного заряда атомов мишени</w:t>
      </w:r>
      <w:r w:rsidR="00C33F2F" w:rsidRPr="00C33F2F">
        <w:rPr>
          <w:lang w:val="ru-RU"/>
        </w:rPr>
        <w:t xml:space="preserve"> </w:t>
      </w:r>
      <w:r w:rsidR="00C33F2F">
        <w:t>Z</w:t>
      </w:r>
      <w:r w:rsidR="00C33F2F" w:rsidRPr="00C33F2F">
        <w:rPr>
          <w:vertAlign w:val="subscript"/>
        </w:rPr>
        <w:t>eff</w:t>
      </w:r>
      <w:r>
        <w:rPr>
          <w:lang w:val="ru-RU"/>
        </w:rPr>
        <w:t xml:space="preserve"> или </w:t>
      </w:r>
      <w:r>
        <w:t>Z</w:t>
      </w:r>
      <w:r w:rsidRPr="000A71AC">
        <w:rPr>
          <w:lang w:val="ru-RU"/>
        </w:rPr>
        <w:t>=1</w:t>
      </w:r>
      <w:r>
        <w:rPr>
          <w:lang w:val="ru-RU"/>
        </w:rPr>
        <w:t xml:space="preserve"> (как было в ТРЕКИС-3). Соответственно изменен входной файл </w:t>
      </w:r>
      <w:r>
        <w:t>NUMERICAL</w:t>
      </w:r>
      <w:r w:rsidRPr="000A71AC">
        <w:rPr>
          <w:lang w:val="ru-RU"/>
        </w:rPr>
        <w:t>_</w:t>
      </w:r>
      <w:r>
        <w:t>PARAMETERS</w:t>
      </w:r>
      <w:r w:rsidRPr="000A71AC">
        <w:rPr>
          <w:lang w:val="ru-RU"/>
        </w:rPr>
        <w:t>.</w:t>
      </w:r>
      <w:r>
        <w:t>txt</w:t>
      </w:r>
      <w:r>
        <w:rPr>
          <w:lang w:val="ru-RU"/>
        </w:rPr>
        <w:t xml:space="preserve"> и описание к нему в мануале.</w:t>
      </w:r>
    </w:p>
    <w:p w:rsidR="00A77A85" w:rsidRDefault="00A77A85" w:rsidP="00C831AC">
      <w:pPr>
        <w:pStyle w:val="ListParagraph"/>
        <w:numPr>
          <w:ilvl w:val="0"/>
          <w:numId w:val="24"/>
        </w:numPr>
        <w:rPr>
          <w:lang w:val="ru-RU"/>
        </w:rPr>
      </w:pPr>
      <w:r w:rsidRPr="00A77A85">
        <w:rPr>
          <w:lang w:val="ru-RU"/>
        </w:rPr>
        <w:t>Исправлен баг в выводе</w:t>
      </w:r>
      <w:r>
        <w:rPr>
          <w:lang w:val="ru-RU"/>
        </w:rPr>
        <w:t xml:space="preserve"> длин пробегов тормозного излучения позитронов.</w:t>
      </w:r>
    </w:p>
    <w:p w:rsidR="004258BF" w:rsidRDefault="004258BF" w:rsidP="00C831AC">
      <w:pPr>
        <w:pStyle w:val="ListParagraph"/>
        <w:numPr>
          <w:ilvl w:val="0"/>
          <w:numId w:val="24"/>
        </w:numPr>
        <w:rPr>
          <w:lang w:val="ru-RU"/>
        </w:rPr>
      </w:pPr>
      <w:r>
        <w:rPr>
          <w:lang w:val="ru-RU"/>
        </w:rPr>
        <w:t xml:space="preserve">Добавлен вывод коэффициентов КДФ в файл </w:t>
      </w:r>
      <w:r w:rsidRPr="004258BF">
        <w:rPr>
          <w:lang w:val="ru-RU"/>
        </w:rPr>
        <w:t>!OUTPUT_parameters.txt</w:t>
      </w:r>
    </w:p>
    <w:p w:rsidR="00A77A85" w:rsidRPr="00254F85" w:rsidRDefault="00A77A85" w:rsidP="00A77A85">
      <w:pPr>
        <w:rPr>
          <w:lang w:val="ru-RU"/>
        </w:rPr>
      </w:pPr>
    </w:p>
    <w:p w:rsidR="0012447F" w:rsidRDefault="0012447F" w:rsidP="00C831AC">
      <w:pPr>
        <w:pStyle w:val="ListParagraph"/>
        <w:numPr>
          <w:ilvl w:val="0"/>
          <w:numId w:val="20"/>
        </w:numPr>
        <w:rPr>
          <w:lang w:val="ru-RU"/>
        </w:rPr>
      </w:pPr>
      <w:r>
        <w:rPr>
          <w:lang w:val="ru-RU"/>
        </w:rPr>
        <w:t>16.05.2020</w:t>
      </w:r>
    </w:p>
    <w:p w:rsidR="0012447F" w:rsidRDefault="0012447F" w:rsidP="00C831AC">
      <w:pPr>
        <w:pStyle w:val="ListParagraph"/>
        <w:numPr>
          <w:ilvl w:val="0"/>
          <w:numId w:val="23"/>
        </w:numPr>
        <w:rPr>
          <w:lang w:val="ru-RU"/>
        </w:rPr>
      </w:pPr>
      <w:r>
        <w:rPr>
          <w:lang w:val="ru-RU"/>
        </w:rPr>
        <w:t>Исправлен баг в выборе уровня ДОС при ионизации с переданной энергией меньше первого интервала в сетке ДОС, который приводил к несохранению энергии.</w:t>
      </w:r>
    </w:p>
    <w:p w:rsidR="0012447F" w:rsidRDefault="0012447F" w:rsidP="00C831AC">
      <w:pPr>
        <w:pStyle w:val="ListParagraph"/>
        <w:numPr>
          <w:ilvl w:val="0"/>
          <w:numId w:val="23"/>
        </w:numPr>
        <w:rPr>
          <w:lang w:val="ru-RU"/>
        </w:rPr>
      </w:pPr>
      <w:r>
        <w:rPr>
          <w:lang w:val="ru-RU"/>
        </w:rPr>
        <w:t>Исправлен</w:t>
      </w:r>
      <w:r w:rsidR="006570D1">
        <w:rPr>
          <w:lang w:val="ru-RU"/>
        </w:rPr>
        <w:t>ы</w:t>
      </w:r>
      <w:r>
        <w:rPr>
          <w:lang w:val="ru-RU"/>
        </w:rPr>
        <w:t xml:space="preserve"> баг</w:t>
      </w:r>
      <w:r w:rsidR="0041512F">
        <w:rPr>
          <w:lang w:val="ru-RU"/>
        </w:rPr>
        <w:t>и</w:t>
      </w:r>
      <w:r>
        <w:rPr>
          <w:lang w:val="ru-RU"/>
        </w:rPr>
        <w:t xml:space="preserve"> в задании файла с упругими сечениями электронного </w:t>
      </w:r>
      <w:r w:rsidR="0041512F">
        <w:rPr>
          <w:lang w:val="ru-RU"/>
        </w:rPr>
        <w:t>и позитронного рассеяний</w:t>
      </w:r>
      <w:r>
        <w:rPr>
          <w:lang w:val="ru-RU"/>
        </w:rPr>
        <w:t>.</w:t>
      </w:r>
    </w:p>
    <w:p w:rsidR="00D7247D" w:rsidRDefault="0012447F" w:rsidP="00C831AC">
      <w:pPr>
        <w:pStyle w:val="ListParagraph"/>
        <w:numPr>
          <w:ilvl w:val="0"/>
          <w:numId w:val="23"/>
        </w:numPr>
        <w:rPr>
          <w:lang w:val="ru-RU"/>
        </w:rPr>
      </w:pPr>
      <w:r>
        <w:rPr>
          <w:lang w:val="ru-RU"/>
        </w:rPr>
        <w:t>Добавлены закрытия файлов со скриптами ДОС, так, чтобы их можно было вызывать еще в течении исполнения программы.</w:t>
      </w:r>
    </w:p>
    <w:p w:rsidR="0012447F" w:rsidRPr="00D7247D" w:rsidRDefault="00D7247D" w:rsidP="00C831AC">
      <w:pPr>
        <w:pStyle w:val="ListParagraph"/>
        <w:numPr>
          <w:ilvl w:val="0"/>
          <w:numId w:val="23"/>
        </w:numPr>
        <w:rPr>
          <w:lang w:val="ru-RU"/>
        </w:rPr>
      </w:pPr>
      <w:r w:rsidRPr="00D7247D">
        <w:rPr>
          <w:lang w:val="ru-RU"/>
        </w:rPr>
        <w:t>Исправлены</w:t>
      </w:r>
      <w:r>
        <w:rPr>
          <w:lang w:val="ru-RU"/>
        </w:rPr>
        <w:t xml:space="preserve"> опечатки в выводе данных. Добавлен вывод параметров КДФ для всех оболочек.</w:t>
      </w:r>
    </w:p>
    <w:p w:rsidR="00D7247D" w:rsidRPr="0012447F" w:rsidRDefault="00D7247D" w:rsidP="0012447F">
      <w:pPr>
        <w:rPr>
          <w:lang w:val="ru-RU"/>
        </w:rPr>
      </w:pPr>
    </w:p>
    <w:p w:rsidR="00EB5006" w:rsidRDefault="00EB5006" w:rsidP="00C831AC">
      <w:pPr>
        <w:pStyle w:val="ListParagraph"/>
        <w:numPr>
          <w:ilvl w:val="0"/>
          <w:numId w:val="20"/>
        </w:numPr>
        <w:rPr>
          <w:lang w:val="ru-RU"/>
        </w:rPr>
      </w:pPr>
      <w:r>
        <w:rPr>
          <w:lang w:val="ru-RU"/>
        </w:rPr>
        <w:t>10.05.2020</w:t>
      </w:r>
      <w:r w:rsidR="002E73EB">
        <w:rPr>
          <w:lang w:val="ru-RU"/>
        </w:rPr>
        <w:t xml:space="preserve">, версия </w:t>
      </w:r>
      <w:r w:rsidR="002E73EB">
        <w:t>TREKIS</w:t>
      </w:r>
      <w:r w:rsidR="002E73EB" w:rsidRPr="002E73EB">
        <w:rPr>
          <w:lang w:val="ru-RU"/>
        </w:rPr>
        <w:t>-4.0.20200510</w:t>
      </w:r>
    </w:p>
    <w:p w:rsidR="00EB5006" w:rsidRDefault="00EB5006" w:rsidP="00C831AC">
      <w:pPr>
        <w:pStyle w:val="ListParagraph"/>
        <w:numPr>
          <w:ilvl w:val="0"/>
          <w:numId w:val="21"/>
        </w:numPr>
        <w:rPr>
          <w:lang w:val="ru-RU"/>
        </w:rPr>
      </w:pPr>
      <w:r>
        <w:rPr>
          <w:lang w:val="ru-RU"/>
        </w:rPr>
        <w:t>Исправлен баг в моделировании Бремзштралунга</w:t>
      </w:r>
      <w:r w:rsidR="00086C81">
        <w:rPr>
          <w:lang w:val="ru-RU"/>
        </w:rPr>
        <w:t xml:space="preserve"> (тормозного излучения)</w:t>
      </w:r>
      <w:r w:rsidR="002A29F6" w:rsidRPr="002A29F6">
        <w:rPr>
          <w:lang w:val="ru-RU"/>
        </w:rPr>
        <w:t xml:space="preserve"> </w:t>
      </w:r>
      <w:r w:rsidR="002A29F6">
        <w:rPr>
          <w:lang w:val="ru-RU"/>
        </w:rPr>
        <w:t>электронов и позитронов</w:t>
      </w:r>
      <w:r>
        <w:rPr>
          <w:lang w:val="ru-RU"/>
        </w:rPr>
        <w:t>.</w:t>
      </w:r>
    </w:p>
    <w:p w:rsidR="002A29F6" w:rsidRPr="002A29F6" w:rsidRDefault="002A29F6" w:rsidP="00C831AC">
      <w:pPr>
        <w:pStyle w:val="ListParagraph"/>
        <w:numPr>
          <w:ilvl w:val="0"/>
          <w:numId w:val="21"/>
        </w:numPr>
        <w:rPr>
          <w:lang w:val="ru-RU"/>
        </w:rPr>
      </w:pPr>
      <w:r>
        <w:rPr>
          <w:lang w:val="ru-RU"/>
        </w:rPr>
        <w:t xml:space="preserve">Исправлен баг при компилировании с опцией </w:t>
      </w:r>
      <w:r>
        <w:t>DEBUG</w:t>
      </w:r>
      <w:r w:rsidRPr="002A29F6">
        <w:rPr>
          <w:lang w:val="ru-RU"/>
        </w:rPr>
        <w:t>.</w:t>
      </w:r>
    </w:p>
    <w:p w:rsidR="002A29F6" w:rsidRDefault="002A29F6" w:rsidP="00C831AC">
      <w:pPr>
        <w:pStyle w:val="ListParagraph"/>
        <w:numPr>
          <w:ilvl w:val="0"/>
          <w:numId w:val="21"/>
        </w:numPr>
        <w:rPr>
          <w:lang w:val="ru-RU"/>
        </w:rPr>
      </w:pPr>
      <w:r>
        <w:rPr>
          <w:lang w:val="ru-RU"/>
        </w:rPr>
        <w:t>Введена возможность для пользователя задавать произвольную сетку по времени через входной файл.</w:t>
      </w:r>
    </w:p>
    <w:p w:rsidR="006D7FCD" w:rsidRPr="006D7FCD" w:rsidRDefault="006D7FCD" w:rsidP="00C831AC">
      <w:pPr>
        <w:pStyle w:val="ListParagraph"/>
        <w:numPr>
          <w:ilvl w:val="0"/>
          <w:numId w:val="21"/>
        </w:numPr>
        <w:rPr>
          <w:lang w:val="ru-RU"/>
        </w:rPr>
      </w:pPr>
      <w:r w:rsidRPr="006D7FCD">
        <w:rPr>
          <w:lang w:val="ru-RU"/>
        </w:rPr>
        <w:t xml:space="preserve">Исправлен баг </w:t>
      </w:r>
      <w:r>
        <w:rPr>
          <w:lang w:val="ru-RU"/>
        </w:rPr>
        <w:t>в создании гну-плот скриптов в случае остутствия КДФ валентной зоны.</w:t>
      </w:r>
    </w:p>
    <w:p w:rsidR="00FB42AB" w:rsidRDefault="00FB42AB" w:rsidP="00C831AC">
      <w:pPr>
        <w:pStyle w:val="ListParagraph"/>
        <w:numPr>
          <w:ilvl w:val="0"/>
          <w:numId w:val="21"/>
        </w:numPr>
        <w:rPr>
          <w:lang w:val="ru-RU"/>
        </w:rPr>
      </w:pPr>
      <w:r>
        <w:rPr>
          <w:lang w:val="ru-RU"/>
        </w:rPr>
        <w:t>Все файлы кода собраны в папку</w:t>
      </w:r>
      <w:r w:rsidRPr="00FB42AB">
        <w:rPr>
          <w:lang w:val="ru-RU"/>
        </w:rPr>
        <w:t xml:space="preserve"> Source_files</w:t>
      </w:r>
      <w:r>
        <w:rPr>
          <w:lang w:val="ru-RU"/>
        </w:rPr>
        <w:t xml:space="preserve">, чтобы не путались под руками, и соответсвенно изменены </w:t>
      </w:r>
      <w:r>
        <w:t>Make</w:t>
      </w:r>
      <w:r w:rsidRPr="00FB42AB">
        <w:rPr>
          <w:lang w:val="ru-RU"/>
        </w:rPr>
        <w:t>.</w:t>
      </w:r>
      <w:r>
        <w:t>bat</w:t>
      </w:r>
      <w:r w:rsidRPr="00FB42AB">
        <w:rPr>
          <w:lang w:val="ru-RU"/>
        </w:rPr>
        <w:t xml:space="preserve"> (</w:t>
      </w:r>
      <w:r>
        <w:t>Make</w:t>
      </w:r>
      <w:r w:rsidRPr="00FB42AB">
        <w:rPr>
          <w:lang w:val="ru-RU"/>
        </w:rPr>
        <w:t>.</w:t>
      </w:r>
      <w:r>
        <w:t>txt</w:t>
      </w:r>
      <w:r w:rsidRPr="00FB42AB">
        <w:rPr>
          <w:lang w:val="ru-RU"/>
        </w:rPr>
        <w:t xml:space="preserve">) </w:t>
      </w:r>
      <w:r>
        <w:rPr>
          <w:lang w:val="ru-RU"/>
        </w:rPr>
        <w:t xml:space="preserve">и </w:t>
      </w:r>
      <w:r>
        <w:t>Makefile</w:t>
      </w:r>
      <w:r>
        <w:rPr>
          <w:lang w:val="ru-RU"/>
        </w:rPr>
        <w:t xml:space="preserve"> таким образом, чтобы компилировать файлы во вложенной папке.</w:t>
      </w:r>
    </w:p>
    <w:p w:rsidR="002A29F6" w:rsidRDefault="002A29F6" w:rsidP="00C831AC">
      <w:pPr>
        <w:pStyle w:val="ListParagraph"/>
        <w:numPr>
          <w:ilvl w:val="0"/>
          <w:numId w:val="21"/>
        </w:numPr>
        <w:rPr>
          <w:lang w:val="ru-RU"/>
        </w:rPr>
      </w:pPr>
      <w:r>
        <w:rPr>
          <w:lang w:val="ru-RU"/>
        </w:rPr>
        <w:t>Д</w:t>
      </w:r>
      <w:r w:rsidR="00F06C44">
        <w:rPr>
          <w:lang w:val="ru-RU"/>
        </w:rPr>
        <w:t>еко</w:t>
      </w:r>
      <w:r>
        <w:rPr>
          <w:lang w:val="ru-RU"/>
        </w:rPr>
        <w:t>ративные улучшения в коде.</w:t>
      </w:r>
    </w:p>
    <w:p w:rsidR="002A29F6" w:rsidRDefault="002A29F6" w:rsidP="00C831AC">
      <w:pPr>
        <w:pStyle w:val="ListParagraph"/>
        <w:numPr>
          <w:ilvl w:val="0"/>
          <w:numId w:val="21"/>
        </w:numPr>
        <w:rPr>
          <w:lang w:val="ru-RU"/>
        </w:rPr>
      </w:pPr>
      <w:r>
        <w:rPr>
          <w:lang w:val="ru-RU"/>
        </w:rPr>
        <w:t xml:space="preserve">В мануал добавлено описание метода компиляции кода в среде </w:t>
      </w:r>
      <w:r>
        <w:t>Visual</w:t>
      </w:r>
      <w:r w:rsidRPr="002A29F6">
        <w:rPr>
          <w:lang w:val="ru-RU"/>
        </w:rPr>
        <w:t xml:space="preserve"> </w:t>
      </w:r>
      <w:r>
        <w:t>Studio</w:t>
      </w:r>
      <w:r w:rsidRPr="002A29F6">
        <w:rPr>
          <w:lang w:val="ru-RU"/>
        </w:rPr>
        <w:t>.</w:t>
      </w:r>
    </w:p>
    <w:p w:rsidR="002A29F6" w:rsidRPr="00EB5006" w:rsidRDefault="002A29F6" w:rsidP="00C831AC">
      <w:pPr>
        <w:pStyle w:val="ListParagraph"/>
        <w:numPr>
          <w:ilvl w:val="0"/>
          <w:numId w:val="21"/>
        </w:numPr>
        <w:rPr>
          <w:lang w:val="ru-RU"/>
        </w:rPr>
      </w:pPr>
      <w:r>
        <w:rPr>
          <w:lang w:val="ru-RU"/>
        </w:rPr>
        <w:t>Исправлены несоответствия между мануалом и кодом.</w:t>
      </w:r>
    </w:p>
    <w:p w:rsidR="00EB5006" w:rsidRDefault="00EB5006" w:rsidP="00EB5006">
      <w:pPr>
        <w:pStyle w:val="ListParagraph"/>
        <w:ind w:left="1800" w:firstLine="0"/>
        <w:rPr>
          <w:lang w:val="ru-RU"/>
        </w:rPr>
      </w:pPr>
    </w:p>
    <w:p w:rsidR="00EB5006" w:rsidRPr="00CE0C15" w:rsidRDefault="00EB5006" w:rsidP="00CE0C15">
      <w:pPr>
        <w:pStyle w:val="ListParagraph"/>
        <w:ind w:left="1080" w:firstLine="0"/>
        <w:rPr>
          <w:lang w:val="ru-RU"/>
        </w:rPr>
      </w:pPr>
    </w:p>
    <w:sectPr w:rsidR="00EB5006" w:rsidRPr="00CE0C15" w:rsidSect="00D00697">
      <w:footerReference w:type="default" r:id="rId17"/>
      <w:footnotePr>
        <w:numFmt w:val="lowerLetter"/>
      </w:footnotePr>
      <w:type w:val="continuous"/>
      <w:pgSz w:w="12240" w:h="15840"/>
      <w:pgMar w:top="851" w:right="1041" w:bottom="1440" w:left="993" w:header="708" w:footer="2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E98" w:rsidRDefault="00297E98" w:rsidP="00F87CE8">
      <w:r>
        <w:separator/>
      </w:r>
    </w:p>
  </w:endnote>
  <w:endnote w:type="continuationSeparator" w:id="0">
    <w:p w:rsidR="00297E98" w:rsidRDefault="00297E98" w:rsidP="00F8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83532"/>
      <w:docPartObj>
        <w:docPartGallery w:val="Page Numbers (Bottom of Page)"/>
        <w:docPartUnique/>
      </w:docPartObj>
    </w:sdtPr>
    <w:sdtEndPr>
      <w:rPr>
        <w:noProof/>
      </w:rPr>
    </w:sdtEndPr>
    <w:sdtContent>
      <w:p w:rsidR="00A22572" w:rsidRDefault="00A22572">
        <w:pPr>
          <w:pStyle w:val="Footer"/>
          <w:jc w:val="center"/>
        </w:pPr>
        <w:r>
          <w:fldChar w:fldCharType="begin"/>
        </w:r>
        <w:r>
          <w:instrText xml:space="preserve"> PAGE   \* MERGEFORMAT </w:instrText>
        </w:r>
        <w:r>
          <w:fldChar w:fldCharType="separate"/>
        </w:r>
        <w:r w:rsidR="009613FF">
          <w:rPr>
            <w:noProof/>
          </w:rPr>
          <w:t>33</w:t>
        </w:r>
        <w:r>
          <w:rPr>
            <w:noProof/>
          </w:rPr>
          <w:fldChar w:fldCharType="end"/>
        </w:r>
      </w:p>
    </w:sdtContent>
  </w:sdt>
  <w:p w:rsidR="00A22572" w:rsidRDefault="00A22572" w:rsidP="00F87CE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E98" w:rsidRDefault="00297E98" w:rsidP="00F87CE8">
      <w:r>
        <w:separator/>
      </w:r>
    </w:p>
  </w:footnote>
  <w:footnote w:type="continuationSeparator" w:id="0">
    <w:p w:rsidR="00297E98" w:rsidRDefault="00297E98" w:rsidP="00F87CE8">
      <w:r>
        <w:continuationSeparator/>
      </w:r>
    </w:p>
  </w:footnote>
  <w:footnote w:id="1">
    <w:p w:rsidR="00A22572" w:rsidRPr="00AD213D" w:rsidRDefault="00A22572" w:rsidP="00F87CE8">
      <w:pPr>
        <w:pStyle w:val="FootnoteText"/>
        <w:rPr>
          <w:lang w:val="ru-RU"/>
        </w:rPr>
      </w:pPr>
      <w:r w:rsidRPr="004A27F9">
        <w:rPr>
          <w:rStyle w:val="FootnoteReference"/>
        </w:rPr>
        <w:footnoteRef/>
      </w:r>
      <w:r w:rsidRPr="006F5F43">
        <w:rPr>
          <w:lang w:val="ru-RU"/>
        </w:rPr>
        <w:t xml:space="preserve"> </w:t>
      </w:r>
      <w:hyperlink r:id="rId1" w:history="1">
        <w:r w:rsidRPr="00C368ED">
          <w:rPr>
            <w:rStyle w:val="Hyperlink"/>
          </w:rPr>
          <w:t>nikita</w:t>
        </w:r>
        <w:r w:rsidRPr="00AD213D">
          <w:rPr>
            <w:rStyle w:val="Hyperlink"/>
            <w:lang w:val="ru-RU"/>
          </w:rPr>
          <w:t>.</w:t>
        </w:r>
        <w:r w:rsidRPr="00C368ED">
          <w:rPr>
            <w:rStyle w:val="Hyperlink"/>
          </w:rPr>
          <w:t>medvedev</w:t>
        </w:r>
        <w:r w:rsidRPr="00AD213D">
          <w:rPr>
            <w:rStyle w:val="Hyperlink"/>
            <w:lang w:val="ru-RU"/>
          </w:rPr>
          <w:t>@</w:t>
        </w:r>
        <w:r w:rsidRPr="00C368ED">
          <w:rPr>
            <w:rStyle w:val="Hyperlink"/>
          </w:rPr>
          <w:t>fzu</w:t>
        </w:r>
        <w:r w:rsidRPr="00AD213D">
          <w:rPr>
            <w:rStyle w:val="Hyperlink"/>
            <w:lang w:val="ru-RU"/>
          </w:rPr>
          <w:t>.</w:t>
        </w:r>
        <w:r w:rsidRPr="00C368ED">
          <w:rPr>
            <w:rStyle w:val="Hyperlink"/>
          </w:rPr>
          <w:t>cz</w:t>
        </w:r>
      </w:hyperlink>
      <w:r w:rsidRPr="00AD213D">
        <w:rPr>
          <w:lang w:val="ru-RU"/>
        </w:rPr>
        <w:t xml:space="preserve"> </w:t>
      </w:r>
    </w:p>
  </w:footnote>
  <w:footnote w:id="2">
    <w:p w:rsidR="00A22572" w:rsidRPr="008B10AF" w:rsidRDefault="00A22572" w:rsidP="00F87CE8">
      <w:pPr>
        <w:pStyle w:val="FootnoteText"/>
        <w:rPr>
          <w:lang w:val="ru-RU"/>
        </w:rPr>
      </w:pPr>
      <w:r w:rsidRPr="004A27F9">
        <w:rPr>
          <w:rStyle w:val="FootnoteReference"/>
        </w:rPr>
        <w:footnoteRef/>
      </w:r>
      <w:r w:rsidRPr="008B10AF">
        <w:rPr>
          <w:lang w:val="ru-RU"/>
        </w:rPr>
        <w:t xml:space="preserve"> </w:t>
      </w:r>
      <w:r>
        <w:rPr>
          <w:lang w:val="ru-RU"/>
        </w:rPr>
        <w:t>См. например Маркус А. «С</w:t>
      </w:r>
      <w:r w:rsidRPr="008B10AF">
        <w:rPr>
          <w:lang w:val="ru-RU"/>
        </w:rPr>
        <w:t>овременный Fortran на практике</w:t>
      </w:r>
      <w:r>
        <w:rPr>
          <w:lang w:val="ru-RU"/>
        </w:rPr>
        <w:t>»,</w:t>
      </w:r>
      <w:r w:rsidRPr="008B10AF">
        <w:rPr>
          <w:lang w:val="ru-RU"/>
        </w:rPr>
        <w:t xml:space="preserve"> 2015</w:t>
      </w:r>
    </w:p>
  </w:footnote>
  <w:footnote w:id="3">
    <w:p w:rsidR="00A22572" w:rsidRPr="008B10AF" w:rsidRDefault="00A22572" w:rsidP="00F87CE8">
      <w:pPr>
        <w:pStyle w:val="FootnoteText"/>
        <w:rPr>
          <w:lang w:val="ru-RU"/>
        </w:rPr>
      </w:pPr>
      <w:r w:rsidRPr="004A27F9">
        <w:rPr>
          <w:rStyle w:val="FootnoteReference"/>
        </w:rPr>
        <w:footnoteRef/>
      </w:r>
      <w:r w:rsidRPr="008B10AF">
        <w:rPr>
          <w:lang w:val="ru-RU"/>
        </w:rPr>
        <w:t xml:space="preserve"> </w:t>
      </w:r>
      <w:hyperlink r:id="rId2" w:history="1">
        <w:r w:rsidRPr="00133EF1">
          <w:rPr>
            <w:rStyle w:val="Hyperlink"/>
            <w:lang w:val="ru-RU"/>
          </w:rPr>
          <w:t>http://www.netlib.org/lapack/</w:t>
        </w:r>
      </w:hyperlink>
    </w:p>
  </w:footnote>
  <w:footnote w:id="4">
    <w:p w:rsidR="00A22572" w:rsidRPr="008B10AF" w:rsidRDefault="00A22572" w:rsidP="00F87CE8">
      <w:pPr>
        <w:pStyle w:val="FootnoteText"/>
        <w:rPr>
          <w:lang w:val="ru-RU"/>
        </w:rPr>
      </w:pPr>
      <w:r w:rsidRPr="004A27F9">
        <w:rPr>
          <w:rStyle w:val="FootnoteReference"/>
        </w:rPr>
        <w:footnoteRef/>
      </w:r>
      <w:r w:rsidRPr="008B10AF">
        <w:rPr>
          <w:lang w:val="ru-RU"/>
        </w:rPr>
        <w:t xml:space="preserve"> </w:t>
      </w:r>
      <w:hyperlink r:id="rId3" w:history="1">
        <w:r w:rsidRPr="00133EF1">
          <w:rPr>
            <w:rStyle w:val="Hyperlink"/>
            <w:lang w:val="ru-RU"/>
          </w:rPr>
          <w:t>https://software.intel.com/en-us/mkl</w:t>
        </w:r>
      </w:hyperlink>
    </w:p>
  </w:footnote>
  <w:footnote w:id="5">
    <w:p w:rsidR="00A22572" w:rsidRPr="008B10AF" w:rsidRDefault="00A22572" w:rsidP="00F87CE8">
      <w:pPr>
        <w:pStyle w:val="FootnoteText"/>
        <w:rPr>
          <w:lang w:val="ru-RU"/>
        </w:rPr>
      </w:pPr>
      <w:r w:rsidRPr="004A27F9">
        <w:rPr>
          <w:rStyle w:val="FootnoteReference"/>
        </w:rPr>
        <w:footnoteRef/>
      </w:r>
      <w:r w:rsidRPr="008B10AF">
        <w:rPr>
          <w:lang w:val="ru-RU"/>
        </w:rPr>
        <w:t xml:space="preserve"> </w:t>
      </w:r>
      <w:hyperlink r:id="rId4" w:history="1">
        <w:r w:rsidRPr="004C1528">
          <w:rPr>
            <w:rStyle w:val="Hyperlink"/>
          </w:rPr>
          <w:t>https</w:t>
        </w:r>
        <w:r w:rsidRPr="008B10AF">
          <w:rPr>
            <w:rStyle w:val="Hyperlink"/>
            <w:lang w:val="ru-RU"/>
          </w:rPr>
          <w:t>://</w:t>
        </w:r>
        <w:r w:rsidRPr="004C1528">
          <w:rPr>
            <w:rStyle w:val="Hyperlink"/>
          </w:rPr>
          <w:t>www</w:t>
        </w:r>
        <w:r w:rsidRPr="008B10AF">
          <w:rPr>
            <w:rStyle w:val="Hyperlink"/>
            <w:lang w:val="ru-RU"/>
          </w:rPr>
          <w:t>-</w:t>
        </w:r>
        <w:r w:rsidRPr="004C1528">
          <w:rPr>
            <w:rStyle w:val="Hyperlink"/>
          </w:rPr>
          <w:t>nds</w:t>
        </w:r>
        <w:r w:rsidRPr="008B10AF">
          <w:rPr>
            <w:rStyle w:val="Hyperlink"/>
            <w:lang w:val="ru-RU"/>
          </w:rPr>
          <w:t>.</w:t>
        </w:r>
        <w:r w:rsidRPr="004C1528">
          <w:rPr>
            <w:rStyle w:val="Hyperlink"/>
          </w:rPr>
          <w:t>iaea</w:t>
        </w:r>
        <w:r w:rsidRPr="008B10AF">
          <w:rPr>
            <w:rStyle w:val="Hyperlink"/>
            <w:lang w:val="ru-RU"/>
          </w:rPr>
          <w:t>.</w:t>
        </w:r>
        <w:r w:rsidRPr="004C1528">
          <w:rPr>
            <w:rStyle w:val="Hyperlink"/>
          </w:rPr>
          <w:t>org</w:t>
        </w:r>
        <w:r w:rsidRPr="008B10AF">
          <w:rPr>
            <w:rStyle w:val="Hyperlink"/>
            <w:lang w:val="ru-RU"/>
          </w:rPr>
          <w:t>/</w:t>
        </w:r>
        <w:r w:rsidRPr="004C1528">
          <w:rPr>
            <w:rStyle w:val="Hyperlink"/>
          </w:rPr>
          <w:t>epdl</w:t>
        </w:r>
        <w:r w:rsidRPr="008B10AF">
          <w:rPr>
            <w:rStyle w:val="Hyperlink"/>
            <w:lang w:val="ru-RU"/>
          </w:rPr>
          <w:t>97/</w:t>
        </w:r>
      </w:hyperlink>
    </w:p>
  </w:footnote>
  <w:footnote w:id="6">
    <w:p w:rsidR="00A22572" w:rsidRPr="003316DD" w:rsidRDefault="00A22572" w:rsidP="00F87CE8">
      <w:pPr>
        <w:pStyle w:val="FootnoteText"/>
        <w:rPr>
          <w:lang w:val="ru-RU"/>
        </w:rPr>
      </w:pPr>
      <w:r w:rsidRPr="004A27F9">
        <w:rPr>
          <w:rStyle w:val="FootnoteReference"/>
        </w:rPr>
        <w:footnoteRef/>
      </w:r>
      <w:r w:rsidRPr="003316DD">
        <w:rPr>
          <w:lang w:val="ru-RU"/>
        </w:rPr>
        <w:t xml:space="preserve"> </w:t>
      </w:r>
      <w:hyperlink r:id="rId5" w:history="1">
        <w:r w:rsidRPr="004C1528">
          <w:rPr>
            <w:rStyle w:val="Hyperlink"/>
          </w:rPr>
          <w:t>https</w:t>
        </w:r>
        <w:r w:rsidRPr="003316DD">
          <w:rPr>
            <w:rStyle w:val="Hyperlink"/>
            <w:lang w:val="ru-RU"/>
          </w:rPr>
          <w:t>://</w:t>
        </w:r>
        <w:r w:rsidRPr="004C1528">
          <w:rPr>
            <w:rStyle w:val="Hyperlink"/>
          </w:rPr>
          <w:t>www</w:t>
        </w:r>
        <w:r w:rsidRPr="003316DD">
          <w:rPr>
            <w:rStyle w:val="Hyperlink"/>
            <w:lang w:val="ru-RU"/>
          </w:rPr>
          <w:t>-</w:t>
        </w:r>
        <w:r w:rsidRPr="004C1528">
          <w:rPr>
            <w:rStyle w:val="Hyperlink"/>
          </w:rPr>
          <w:t>nds</w:t>
        </w:r>
        <w:r w:rsidRPr="003316DD">
          <w:rPr>
            <w:rStyle w:val="Hyperlink"/>
            <w:lang w:val="ru-RU"/>
          </w:rPr>
          <w:t>.</w:t>
        </w:r>
        <w:r w:rsidRPr="004C1528">
          <w:rPr>
            <w:rStyle w:val="Hyperlink"/>
          </w:rPr>
          <w:t>iaea</w:t>
        </w:r>
        <w:r w:rsidRPr="003316DD">
          <w:rPr>
            <w:rStyle w:val="Hyperlink"/>
            <w:lang w:val="ru-RU"/>
          </w:rPr>
          <w:t>.</w:t>
        </w:r>
        <w:r w:rsidRPr="004C1528">
          <w:rPr>
            <w:rStyle w:val="Hyperlink"/>
          </w:rPr>
          <w:t>org</w:t>
        </w:r>
        <w:r w:rsidRPr="003316DD">
          <w:rPr>
            <w:rStyle w:val="Hyperlink"/>
            <w:lang w:val="ru-RU"/>
          </w:rPr>
          <w:t>/</w:t>
        </w:r>
        <w:r w:rsidRPr="004C1528">
          <w:rPr>
            <w:rStyle w:val="Hyperlink"/>
          </w:rPr>
          <w:t>epics</w:t>
        </w:r>
        <w:r w:rsidRPr="003316DD">
          <w:rPr>
            <w:rStyle w:val="Hyperlink"/>
            <w:lang w:val="ru-RU"/>
          </w:rPr>
          <w:t>/</w:t>
        </w:r>
      </w:hyperlink>
    </w:p>
  </w:footnote>
  <w:footnote w:id="7">
    <w:p w:rsidR="00A22572" w:rsidRPr="00613E04" w:rsidRDefault="00A22572">
      <w:pPr>
        <w:pStyle w:val="FootnoteText"/>
        <w:rPr>
          <w:lang w:val="ru-RU"/>
        </w:rPr>
      </w:pPr>
      <w:r w:rsidRPr="004A27F9">
        <w:rPr>
          <w:rStyle w:val="FootnoteReference"/>
        </w:rPr>
        <w:footnoteRef/>
      </w:r>
      <w:r w:rsidRPr="00613E04">
        <w:rPr>
          <w:lang w:val="ru-RU"/>
        </w:rPr>
        <w:t xml:space="preserve"> </w:t>
      </w:r>
      <w:hyperlink r:id="rId6" w:history="1">
        <w:r w:rsidRPr="00F238D1">
          <w:rPr>
            <w:rStyle w:val="Hyperlink"/>
          </w:rPr>
          <w:t>https</w:t>
        </w:r>
        <w:r w:rsidRPr="00F238D1">
          <w:rPr>
            <w:rStyle w:val="Hyperlink"/>
            <w:lang w:val="ru-RU"/>
          </w:rPr>
          <w:t>://</w:t>
        </w:r>
        <w:r w:rsidRPr="00F238D1">
          <w:rPr>
            <w:rStyle w:val="Hyperlink"/>
          </w:rPr>
          <w:t>en</w:t>
        </w:r>
        <w:r w:rsidRPr="00F238D1">
          <w:rPr>
            <w:rStyle w:val="Hyperlink"/>
            <w:lang w:val="ru-RU"/>
          </w:rPr>
          <w:t>.</w:t>
        </w:r>
        <w:r w:rsidRPr="00F238D1">
          <w:rPr>
            <w:rStyle w:val="Hyperlink"/>
          </w:rPr>
          <w:t>wikipedia</w:t>
        </w:r>
        <w:r w:rsidRPr="00F238D1">
          <w:rPr>
            <w:rStyle w:val="Hyperlink"/>
            <w:lang w:val="ru-RU"/>
          </w:rPr>
          <w:t>.</w:t>
        </w:r>
        <w:r w:rsidRPr="00F238D1">
          <w:rPr>
            <w:rStyle w:val="Hyperlink"/>
          </w:rPr>
          <w:t>org</w:t>
        </w:r>
        <w:r w:rsidRPr="00F238D1">
          <w:rPr>
            <w:rStyle w:val="Hyperlink"/>
            <w:lang w:val="ru-RU"/>
          </w:rPr>
          <w:t>/</w:t>
        </w:r>
        <w:r w:rsidRPr="00F238D1">
          <w:rPr>
            <w:rStyle w:val="Hyperlink"/>
          </w:rPr>
          <w:t>wiki</w:t>
        </w:r>
        <w:r w:rsidRPr="00F238D1">
          <w:rPr>
            <w:rStyle w:val="Hyperlink"/>
            <w:lang w:val="ru-RU"/>
          </w:rPr>
          <w:t>/</w:t>
        </w:r>
        <w:r w:rsidRPr="00F238D1">
          <w:rPr>
            <w:rStyle w:val="Hyperlink"/>
          </w:rPr>
          <w:t>XYZ</w:t>
        </w:r>
        <w:r w:rsidRPr="00F238D1">
          <w:rPr>
            <w:rStyle w:val="Hyperlink"/>
            <w:lang w:val="ru-RU"/>
          </w:rPr>
          <w:t>_</w:t>
        </w:r>
        <w:r w:rsidRPr="00F238D1">
          <w:rPr>
            <w:rStyle w:val="Hyperlink"/>
          </w:rPr>
          <w:t>file</w:t>
        </w:r>
        <w:r w:rsidRPr="00F238D1">
          <w:rPr>
            <w:rStyle w:val="Hyperlink"/>
            <w:lang w:val="ru-RU"/>
          </w:rPr>
          <w:t>_</w:t>
        </w:r>
        <w:r w:rsidRPr="00F238D1">
          <w:rPr>
            <w:rStyle w:val="Hyperlink"/>
          </w:rPr>
          <w:t>format</w:t>
        </w:r>
      </w:hyperlink>
      <w:r>
        <w:rPr>
          <w:lang w:val="ru-RU"/>
        </w:rPr>
        <w:t xml:space="preserve"> </w:t>
      </w:r>
    </w:p>
  </w:footnote>
  <w:footnote w:id="8">
    <w:p w:rsidR="00A22572" w:rsidRPr="003316DD" w:rsidRDefault="00A22572" w:rsidP="00F87CE8">
      <w:pPr>
        <w:pStyle w:val="FootnoteText"/>
        <w:rPr>
          <w:lang w:val="ru-RU"/>
        </w:rPr>
      </w:pPr>
      <w:r w:rsidRPr="004A27F9">
        <w:rPr>
          <w:rStyle w:val="FootnoteReference"/>
        </w:rPr>
        <w:footnoteRef/>
      </w:r>
      <w:r w:rsidRPr="003316DD">
        <w:rPr>
          <w:lang w:val="ru-RU"/>
        </w:rPr>
        <w:t xml:space="preserve"> </w:t>
      </w:r>
      <w:hyperlink r:id="rId7" w:history="1">
        <w:r>
          <w:rPr>
            <w:rStyle w:val="Hyperlink"/>
          </w:rPr>
          <w:t>h</w:t>
        </w:r>
        <w:r w:rsidRPr="00133EF1">
          <w:rPr>
            <w:rStyle w:val="Hyperlink"/>
          </w:rPr>
          <w:t>tps</w:t>
        </w:r>
        <w:r w:rsidRPr="003316DD">
          <w:rPr>
            <w:rStyle w:val="Hyperlink"/>
            <w:lang w:val="ru-RU"/>
          </w:rPr>
          <w:t>://</w:t>
        </w:r>
        <w:r w:rsidRPr="00133EF1">
          <w:rPr>
            <w:rStyle w:val="Hyperlink"/>
          </w:rPr>
          <w:t>www</w:t>
        </w:r>
        <w:r w:rsidRPr="003316DD">
          <w:rPr>
            <w:rStyle w:val="Hyperlink"/>
            <w:lang w:val="ru-RU"/>
          </w:rPr>
          <w:t>.</w:t>
        </w:r>
        <w:r w:rsidRPr="00133EF1">
          <w:rPr>
            <w:rStyle w:val="Hyperlink"/>
          </w:rPr>
          <w:t>openmp</w:t>
        </w:r>
        <w:r w:rsidRPr="003316DD">
          <w:rPr>
            <w:rStyle w:val="Hyperlink"/>
            <w:lang w:val="ru-RU"/>
          </w:rPr>
          <w:t>.</w:t>
        </w:r>
        <w:r w:rsidRPr="00133EF1">
          <w:rPr>
            <w:rStyle w:val="Hyperlink"/>
          </w:rPr>
          <w:t>org</w:t>
        </w:r>
        <w:r w:rsidRPr="003316DD">
          <w:rPr>
            <w:rStyle w:val="Hyperlink"/>
            <w:lang w:val="ru-RU"/>
          </w:rPr>
          <w:t>/</w:t>
        </w:r>
      </w:hyperlink>
    </w:p>
  </w:footnote>
  <w:footnote w:id="9">
    <w:p w:rsidR="00A22572" w:rsidRPr="002724C9" w:rsidRDefault="00A22572" w:rsidP="002724C9">
      <w:pPr>
        <w:pStyle w:val="FootnoteText"/>
        <w:rPr>
          <w:lang w:val="ru-RU"/>
        </w:rPr>
      </w:pPr>
      <w:r w:rsidRPr="004A27F9">
        <w:rPr>
          <w:rStyle w:val="FootnoteReference"/>
        </w:rPr>
        <w:footnoteRef/>
      </w:r>
      <w:r>
        <w:rPr>
          <w:lang w:val="ru-RU"/>
        </w:rPr>
        <w:t xml:space="preserve"> </w:t>
      </w:r>
      <w:hyperlink r:id="rId8" w:history="1">
        <w:r w:rsidRPr="002201D5">
          <w:rPr>
            <w:rStyle w:val="Hyperlink"/>
            <w:lang w:val="ru-RU"/>
          </w:rPr>
          <w:t>https://software.intel.com/content/www/us/en/develop/documentation/fortran-compiler-developer-guide-and-reference/top/compiler-reference/compiler-options/alphabetical-list-of-compiler-options.html</w:t>
        </w:r>
      </w:hyperlink>
      <w:r>
        <w:rPr>
          <w:lang w:val="ru-RU"/>
        </w:rPr>
        <w:t xml:space="preserve"> </w:t>
      </w:r>
    </w:p>
  </w:footnote>
  <w:footnote w:id="10">
    <w:p w:rsidR="00A22572" w:rsidRPr="00DA777A" w:rsidRDefault="00A22572">
      <w:pPr>
        <w:pStyle w:val="FootnoteText"/>
        <w:rPr>
          <w:lang w:val="ru-RU"/>
        </w:rPr>
      </w:pPr>
      <w:r>
        <w:rPr>
          <w:rStyle w:val="FootnoteReference"/>
        </w:rPr>
        <w:footnoteRef/>
      </w:r>
      <w:r w:rsidRPr="00DA777A">
        <w:rPr>
          <w:lang w:val="ru-RU"/>
        </w:rPr>
        <w:t xml:space="preserve"> </w:t>
      </w:r>
      <w:hyperlink r:id="rId9" w:history="1">
        <w:r w:rsidRPr="00E039FD">
          <w:rPr>
            <w:rStyle w:val="Hyperlink"/>
          </w:rPr>
          <w:t>https</w:t>
        </w:r>
        <w:r w:rsidRPr="00E039FD">
          <w:rPr>
            <w:rStyle w:val="Hyperlink"/>
            <w:lang w:val="ru-RU"/>
          </w:rPr>
          <w:t>://</w:t>
        </w:r>
        <w:r w:rsidRPr="00E039FD">
          <w:rPr>
            <w:rStyle w:val="Hyperlink"/>
          </w:rPr>
          <w:t>visualstudio</w:t>
        </w:r>
        <w:r w:rsidRPr="00E039FD">
          <w:rPr>
            <w:rStyle w:val="Hyperlink"/>
            <w:lang w:val="ru-RU"/>
          </w:rPr>
          <w:t>.</w:t>
        </w:r>
        <w:r w:rsidRPr="00E039FD">
          <w:rPr>
            <w:rStyle w:val="Hyperlink"/>
          </w:rPr>
          <w:t>microsoft</w:t>
        </w:r>
        <w:r w:rsidRPr="00E039FD">
          <w:rPr>
            <w:rStyle w:val="Hyperlink"/>
            <w:lang w:val="ru-RU"/>
          </w:rPr>
          <w:t>.</w:t>
        </w:r>
        <w:r w:rsidRPr="00E039FD">
          <w:rPr>
            <w:rStyle w:val="Hyperlink"/>
          </w:rPr>
          <w:t>com</w:t>
        </w:r>
        <w:r w:rsidRPr="00E039FD">
          <w:rPr>
            <w:rStyle w:val="Hyperlink"/>
            <w:lang w:val="ru-RU"/>
          </w:rPr>
          <w:t>/</w:t>
        </w:r>
        <w:r w:rsidRPr="00E039FD">
          <w:rPr>
            <w:rStyle w:val="Hyperlink"/>
          </w:rPr>
          <w:t>vs</w:t>
        </w:r>
        <w:r w:rsidRPr="00E039FD">
          <w:rPr>
            <w:rStyle w:val="Hyperlink"/>
            <w:lang w:val="ru-RU"/>
          </w:rPr>
          <w:t>/</w:t>
        </w:r>
        <w:r w:rsidRPr="00E039FD">
          <w:rPr>
            <w:rStyle w:val="Hyperlink"/>
          </w:rPr>
          <w:t>community</w:t>
        </w:r>
        <w:r w:rsidRPr="00E039FD">
          <w:rPr>
            <w:rStyle w:val="Hyperlink"/>
            <w:lang w:val="ru-RU"/>
          </w:rPr>
          <w:t>/</w:t>
        </w:r>
      </w:hyperlink>
      <w:r w:rsidRPr="00DA777A">
        <w:rPr>
          <w:lang w:val="ru-RU"/>
        </w:rPr>
        <w:t xml:space="preserve"> </w:t>
      </w:r>
    </w:p>
  </w:footnote>
  <w:footnote w:id="11">
    <w:p w:rsidR="00A22572" w:rsidRPr="00DA777A" w:rsidRDefault="00A22572">
      <w:pPr>
        <w:pStyle w:val="FootnoteText"/>
        <w:rPr>
          <w:lang w:val="ru-RU"/>
        </w:rPr>
      </w:pPr>
      <w:r>
        <w:rPr>
          <w:rStyle w:val="FootnoteReference"/>
        </w:rPr>
        <w:footnoteRef/>
      </w:r>
      <w:r w:rsidRPr="00DA777A">
        <w:rPr>
          <w:lang w:val="ru-RU"/>
        </w:rPr>
        <w:t xml:space="preserve"> </w:t>
      </w:r>
      <w:hyperlink r:id="rId10" w:history="1">
        <w:r w:rsidRPr="00E039FD">
          <w:rPr>
            <w:rStyle w:val="Hyperlink"/>
          </w:rPr>
          <w:t>https</w:t>
        </w:r>
        <w:r w:rsidRPr="00E039FD">
          <w:rPr>
            <w:rStyle w:val="Hyperlink"/>
            <w:lang w:val="ru-RU"/>
          </w:rPr>
          <w:t>://</w:t>
        </w:r>
        <w:r w:rsidRPr="00E039FD">
          <w:rPr>
            <w:rStyle w:val="Hyperlink"/>
          </w:rPr>
          <w:t>www</w:t>
        </w:r>
        <w:r w:rsidRPr="00E039FD">
          <w:rPr>
            <w:rStyle w:val="Hyperlink"/>
            <w:lang w:val="ru-RU"/>
          </w:rPr>
          <w:t>.</w:t>
        </w:r>
        <w:r w:rsidRPr="00E039FD">
          <w:rPr>
            <w:rStyle w:val="Hyperlink"/>
          </w:rPr>
          <w:t>intel</w:t>
        </w:r>
        <w:r w:rsidRPr="00E039FD">
          <w:rPr>
            <w:rStyle w:val="Hyperlink"/>
            <w:lang w:val="ru-RU"/>
          </w:rPr>
          <w:t>.</w:t>
        </w:r>
        <w:r w:rsidRPr="00E039FD">
          <w:rPr>
            <w:rStyle w:val="Hyperlink"/>
          </w:rPr>
          <w:t>com</w:t>
        </w:r>
        <w:r w:rsidRPr="00E039FD">
          <w:rPr>
            <w:rStyle w:val="Hyperlink"/>
            <w:lang w:val="ru-RU"/>
          </w:rPr>
          <w:t>/</w:t>
        </w:r>
        <w:r w:rsidRPr="00E039FD">
          <w:rPr>
            <w:rStyle w:val="Hyperlink"/>
          </w:rPr>
          <w:t>content</w:t>
        </w:r>
        <w:r w:rsidRPr="00E039FD">
          <w:rPr>
            <w:rStyle w:val="Hyperlink"/>
            <w:lang w:val="ru-RU"/>
          </w:rPr>
          <w:t>/</w:t>
        </w:r>
        <w:r w:rsidRPr="00E039FD">
          <w:rPr>
            <w:rStyle w:val="Hyperlink"/>
          </w:rPr>
          <w:t>www</w:t>
        </w:r>
        <w:r w:rsidRPr="00E039FD">
          <w:rPr>
            <w:rStyle w:val="Hyperlink"/>
            <w:lang w:val="ru-RU"/>
          </w:rPr>
          <w:t>/</w:t>
        </w:r>
        <w:r w:rsidRPr="00E039FD">
          <w:rPr>
            <w:rStyle w:val="Hyperlink"/>
          </w:rPr>
          <w:t>us</w:t>
        </w:r>
        <w:r w:rsidRPr="00E039FD">
          <w:rPr>
            <w:rStyle w:val="Hyperlink"/>
            <w:lang w:val="ru-RU"/>
          </w:rPr>
          <w:t>/</w:t>
        </w:r>
        <w:r w:rsidRPr="00E039FD">
          <w:rPr>
            <w:rStyle w:val="Hyperlink"/>
          </w:rPr>
          <w:t>en</w:t>
        </w:r>
        <w:r w:rsidRPr="00E039FD">
          <w:rPr>
            <w:rStyle w:val="Hyperlink"/>
            <w:lang w:val="ru-RU"/>
          </w:rPr>
          <w:t>/</w:t>
        </w:r>
        <w:r w:rsidRPr="00E039FD">
          <w:rPr>
            <w:rStyle w:val="Hyperlink"/>
          </w:rPr>
          <w:t>developer</w:t>
        </w:r>
        <w:r w:rsidRPr="00E039FD">
          <w:rPr>
            <w:rStyle w:val="Hyperlink"/>
            <w:lang w:val="ru-RU"/>
          </w:rPr>
          <w:t>/</w:t>
        </w:r>
        <w:r w:rsidRPr="00E039FD">
          <w:rPr>
            <w:rStyle w:val="Hyperlink"/>
          </w:rPr>
          <w:t>tools</w:t>
        </w:r>
        <w:r w:rsidRPr="00E039FD">
          <w:rPr>
            <w:rStyle w:val="Hyperlink"/>
            <w:lang w:val="ru-RU"/>
          </w:rPr>
          <w:t>/</w:t>
        </w:r>
        <w:r w:rsidRPr="00E039FD">
          <w:rPr>
            <w:rStyle w:val="Hyperlink"/>
          </w:rPr>
          <w:t>oneapi</w:t>
        </w:r>
        <w:r w:rsidRPr="00E039FD">
          <w:rPr>
            <w:rStyle w:val="Hyperlink"/>
            <w:lang w:val="ru-RU"/>
          </w:rPr>
          <w:t>/</w:t>
        </w:r>
        <w:r w:rsidRPr="00E039FD">
          <w:rPr>
            <w:rStyle w:val="Hyperlink"/>
          </w:rPr>
          <w:t>base</w:t>
        </w:r>
        <w:r w:rsidRPr="00E039FD">
          <w:rPr>
            <w:rStyle w:val="Hyperlink"/>
            <w:lang w:val="ru-RU"/>
          </w:rPr>
          <w:t>-</w:t>
        </w:r>
        <w:r w:rsidRPr="00E039FD">
          <w:rPr>
            <w:rStyle w:val="Hyperlink"/>
          </w:rPr>
          <w:t>toolkit</w:t>
        </w:r>
        <w:r w:rsidRPr="00E039FD">
          <w:rPr>
            <w:rStyle w:val="Hyperlink"/>
            <w:lang w:val="ru-RU"/>
          </w:rPr>
          <w:t>-</w:t>
        </w:r>
        <w:r w:rsidRPr="00E039FD">
          <w:rPr>
            <w:rStyle w:val="Hyperlink"/>
          </w:rPr>
          <w:t>download</w:t>
        </w:r>
        <w:r w:rsidRPr="00E039FD">
          <w:rPr>
            <w:rStyle w:val="Hyperlink"/>
            <w:lang w:val="ru-RU"/>
          </w:rPr>
          <w:t>.</w:t>
        </w:r>
        <w:r w:rsidRPr="00E039FD">
          <w:rPr>
            <w:rStyle w:val="Hyperlink"/>
          </w:rPr>
          <w:t>html</w:t>
        </w:r>
      </w:hyperlink>
      <w:r w:rsidRPr="00DA777A">
        <w:rPr>
          <w:lang w:val="ru-RU"/>
        </w:rPr>
        <w:t xml:space="preserve"> </w:t>
      </w:r>
    </w:p>
  </w:footnote>
  <w:footnote w:id="12">
    <w:p w:rsidR="00A22572" w:rsidRPr="00DA777A" w:rsidRDefault="00A22572">
      <w:pPr>
        <w:pStyle w:val="FootnoteText"/>
        <w:rPr>
          <w:lang w:val="ru-RU"/>
        </w:rPr>
      </w:pPr>
      <w:r>
        <w:rPr>
          <w:rStyle w:val="FootnoteReference"/>
        </w:rPr>
        <w:footnoteRef/>
      </w:r>
      <w:r w:rsidRPr="00DA777A">
        <w:rPr>
          <w:lang w:val="ru-RU"/>
        </w:rPr>
        <w:t xml:space="preserve"> </w:t>
      </w:r>
      <w:hyperlink r:id="rId11" w:history="1">
        <w:r w:rsidRPr="00E039FD">
          <w:rPr>
            <w:rStyle w:val="Hyperlink"/>
          </w:rPr>
          <w:t>https</w:t>
        </w:r>
        <w:r w:rsidRPr="00E039FD">
          <w:rPr>
            <w:rStyle w:val="Hyperlink"/>
            <w:lang w:val="ru-RU"/>
          </w:rPr>
          <w:t>://</w:t>
        </w:r>
        <w:r w:rsidRPr="00E039FD">
          <w:rPr>
            <w:rStyle w:val="Hyperlink"/>
          </w:rPr>
          <w:t>www</w:t>
        </w:r>
        <w:r w:rsidRPr="00E039FD">
          <w:rPr>
            <w:rStyle w:val="Hyperlink"/>
            <w:lang w:val="ru-RU"/>
          </w:rPr>
          <w:t>.</w:t>
        </w:r>
        <w:r w:rsidRPr="00E039FD">
          <w:rPr>
            <w:rStyle w:val="Hyperlink"/>
          </w:rPr>
          <w:t>intel</w:t>
        </w:r>
        <w:r w:rsidRPr="00E039FD">
          <w:rPr>
            <w:rStyle w:val="Hyperlink"/>
            <w:lang w:val="ru-RU"/>
          </w:rPr>
          <w:t>.</w:t>
        </w:r>
        <w:r w:rsidRPr="00E039FD">
          <w:rPr>
            <w:rStyle w:val="Hyperlink"/>
          </w:rPr>
          <w:t>com</w:t>
        </w:r>
        <w:r w:rsidRPr="00E039FD">
          <w:rPr>
            <w:rStyle w:val="Hyperlink"/>
            <w:lang w:val="ru-RU"/>
          </w:rPr>
          <w:t>/</w:t>
        </w:r>
        <w:r w:rsidRPr="00E039FD">
          <w:rPr>
            <w:rStyle w:val="Hyperlink"/>
          </w:rPr>
          <w:t>content</w:t>
        </w:r>
        <w:r w:rsidRPr="00E039FD">
          <w:rPr>
            <w:rStyle w:val="Hyperlink"/>
            <w:lang w:val="ru-RU"/>
          </w:rPr>
          <w:t>/</w:t>
        </w:r>
        <w:r w:rsidRPr="00E039FD">
          <w:rPr>
            <w:rStyle w:val="Hyperlink"/>
          </w:rPr>
          <w:t>www</w:t>
        </w:r>
        <w:r w:rsidRPr="00E039FD">
          <w:rPr>
            <w:rStyle w:val="Hyperlink"/>
            <w:lang w:val="ru-RU"/>
          </w:rPr>
          <w:t>/</w:t>
        </w:r>
        <w:r w:rsidRPr="00E039FD">
          <w:rPr>
            <w:rStyle w:val="Hyperlink"/>
          </w:rPr>
          <w:t>us</w:t>
        </w:r>
        <w:r w:rsidRPr="00E039FD">
          <w:rPr>
            <w:rStyle w:val="Hyperlink"/>
            <w:lang w:val="ru-RU"/>
          </w:rPr>
          <w:t>/</w:t>
        </w:r>
        <w:r w:rsidRPr="00E039FD">
          <w:rPr>
            <w:rStyle w:val="Hyperlink"/>
          </w:rPr>
          <w:t>en</w:t>
        </w:r>
        <w:r w:rsidRPr="00E039FD">
          <w:rPr>
            <w:rStyle w:val="Hyperlink"/>
            <w:lang w:val="ru-RU"/>
          </w:rPr>
          <w:t>/</w:t>
        </w:r>
        <w:r w:rsidRPr="00E039FD">
          <w:rPr>
            <w:rStyle w:val="Hyperlink"/>
          </w:rPr>
          <w:t>developer</w:t>
        </w:r>
        <w:r w:rsidRPr="00E039FD">
          <w:rPr>
            <w:rStyle w:val="Hyperlink"/>
            <w:lang w:val="ru-RU"/>
          </w:rPr>
          <w:t>/</w:t>
        </w:r>
        <w:r w:rsidRPr="00E039FD">
          <w:rPr>
            <w:rStyle w:val="Hyperlink"/>
          </w:rPr>
          <w:t>tools</w:t>
        </w:r>
        <w:r w:rsidRPr="00E039FD">
          <w:rPr>
            <w:rStyle w:val="Hyperlink"/>
            <w:lang w:val="ru-RU"/>
          </w:rPr>
          <w:t>/</w:t>
        </w:r>
        <w:r w:rsidRPr="00E039FD">
          <w:rPr>
            <w:rStyle w:val="Hyperlink"/>
          </w:rPr>
          <w:t>oneapi</w:t>
        </w:r>
        <w:r w:rsidRPr="00E039FD">
          <w:rPr>
            <w:rStyle w:val="Hyperlink"/>
            <w:lang w:val="ru-RU"/>
          </w:rPr>
          <w:t>/</w:t>
        </w:r>
        <w:r w:rsidRPr="00E039FD">
          <w:rPr>
            <w:rStyle w:val="Hyperlink"/>
          </w:rPr>
          <w:t>hpc</w:t>
        </w:r>
        <w:r w:rsidRPr="00E039FD">
          <w:rPr>
            <w:rStyle w:val="Hyperlink"/>
            <w:lang w:val="ru-RU"/>
          </w:rPr>
          <w:t>-</w:t>
        </w:r>
        <w:r w:rsidRPr="00E039FD">
          <w:rPr>
            <w:rStyle w:val="Hyperlink"/>
          </w:rPr>
          <w:t>toolkit</w:t>
        </w:r>
        <w:r w:rsidRPr="00E039FD">
          <w:rPr>
            <w:rStyle w:val="Hyperlink"/>
            <w:lang w:val="ru-RU"/>
          </w:rPr>
          <w:t>-</w:t>
        </w:r>
        <w:r w:rsidRPr="00E039FD">
          <w:rPr>
            <w:rStyle w:val="Hyperlink"/>
          </w:rPr>
          <w:t>download</w:t>
        </w:r>
        <w:r w:rsidRPr="00E039FD">
          <w:rPr>
            <w:rStyle w:val="Hyperlink"/>
            <w:lang w:val="ru-RU"/>
          </w:rPr>
          <w:t>.</w:t>
        </w:r>
        <w:r w:rsidRPr="00E039FD">
          <w:rPr>
            <w:rStyle w:val="Hyperlink"/>
          </w:rPr>
          <w:t>html</w:t>
        </w:r>
      </w:hyperlink>
      <w:r>
        <w:rPr>
          <w:lang w:val="ru-RU"/>
        </w:rPr>
        <w:t xml:space="preserve"> </w:t>
      </w:r>
    </w:p>
  </w:footnote>
  <w:footnote w:id="13">
    <w:p w:rsidR="009613FF" w:rsidRPr="009613FF" w:rsidRDefault="009613FF" w:rsidP="009613FF">
      <w:pPr>
        <w:pStyle w:val="FootnoteText"/>
        <w:rPr>
          <w:lang w:val="ru-RU"/>
        </w:rPr>
      </w:pPr>
      <w:r>
        <w:rPr>
          <w:rStyle w:val="FootnoteReference"/>
        </w:rPr>
        <w:footnoteRef/>
      </w:r>
      <w:r w:rsidRPr="009613FF">
        <w:rPr>
          <w:lang w:val="ru-RU"/>
        </w:rPr>
        <w:t xml:space="preserve"> </w:t>
      </w:r>
      <w:hyperlink r:id="rId12" w:history="1">
        <w:r w:rsidRPr="00730A8D">
          <w:rPr>
            <w:rStyle w:val="Hyperlink"/>
          </w:rPr>
          <w:t>https</w:t>
        </w:r>
        <w:r w:rsidRPr="00730A8D">
          <w:rPr>
            <w:rStyle w:val="Hyperlink"/>
            <w:lang w:val="ru-RU"/>
          </w:rPr>
          <w:t>://</w:t>
        </w:r>
        <w:r w:rsidRPr="00730A8D">
          <w:rPr>
            <w:rStyle w:val="Hyperlink"/>
          </w:rPr>
          <w:t>kate</w:t>
        </w:r>
        <w:r w:rsidRPr="00730A8D">
          <w:rPr>
            <w:rStyle w:val="Hyperlink"/>
            <w:lang w:val="ru-RU"/>
          </w:rPr>
          <w:t>-</w:t>
        </w:r>
        <w:r w:rsidRPr="00730A8D">
          <w:rPr>
            <w:rStyle w:val="Hyperlink"/>
          </w:rPr>
          <w:t>editor</w:t>
        </w:r>
        <w:r w:rsidRPr="00730A8D">
          <w:rPr>
            <w:rStyle w:val="Hyperlink"/>
            <w:lang w:val="ru-RU"/>
          </w:rPr>
          <w:t>.</w:t>
        </w:r>
        <w:r w:rsidRPr="00730A8D">
          <w:rPr>
            <w:rStyle w:val="Hyperlink"/>
          </w:rPr>
          <w:t>org</w:t>
        </w:r>
        <w:r w:rsidRPr="00730A8D">
          <w:rPr>
            <w:rStyle w:val="Hyperlink"/>
            <w:lang w:val="ru-RU"/>
          </w:rPr>
          <w:t>/</w:t>
        </w:r>
      </w:hyperlink>
      <w:r w:rsidRPr="009613FF">
        <w:rPr>
          <w:lang w:val="ru-RU"/>
        </w:rPr>
        <w:t xml:space="preserve"> </w:t>
      </w:r>
    </w:p>
  </w:footnote>
  <w:footnote w:id="14">
    <w:p w:rsidR="009613FF" w:rsidRPr="009613FF" w:rsidRDefault="009613FF">
      <w:pPr>
        <w:pStyle w:val="FootnoteText"/>
        <w:rPr>
          <w:lang w:val="ru-RU"/>
        </w:rPr>
      </w:pPr>
      <w:r>
        <w:rPr>
          <w:rStyle w:val="FootnoteReference"/>
        </w:rPr>
        <w:footnoteRef/>
      </w:r>
      <w:r w:rsidRPr="009613FF">
        <w:rPr>
          <w:lang w:val="ru-RU"/>
        </w:rPr>
        <w:t xml:space="preserve"> </w:t>
      </w:r>
      <w:hyperlink r:id="rId13" w:history="1">
        <w:r w:rsidRPr="00730A8D">
          <w:rPr>
            <w:rStyle w:val="Hyperlink"/>
            <w:lang w:val="ru-RU"/>
          </w:rPr>
          <w:t>https://notepad-plus-plus.org/</w:t>
        </w:r>
      </w:hyperlink>
      <w:r w:rsidRPr="009613FF">
        <w:rPr>
          <w:lang w:val="ru-RU"/>
        </w:rPr>
        <w:t xml:space="preserve"> </w:t>
      </w:r>
    </w:p>
  </w:footnote>
  <w:footnote w:id="15">
    <w:p w:rsidR="00A22572" w:rsidRPr="006F51B8" w:rsidRDefault="00A22572">
      <w:pPr>
        <w:pStyle w:val="FootnoteText"/>
        <w:rPr>
          <w:lang w:val="ru-RU"/>
        </w:rPr>
      </w:pPr>
      <w:r w:rsidRPr="004A27F9">
        <w:rPr>
          <w:rStyle w:val="FootnoteReference"/>
        </w:rPr>
        <w:footnoteRef/>
      </w:r>
      <w:r w:rsidRPr="006F51B8">
        <w:rPr>
          <w:lang w:val="ru-RU"/>
        </w:rPr>
        <w:t xml:space="preserve"> </w:t>
      </w:r>
      <w:hyperlink r:id="rId14" w:history="1">
        <w:r w:rsidRPr="00500905">
          <w:rPr>
            <w:rStyle w:val="Hyperlink"/>
          </w:rPr>
          <w:t>http</w:t>
        </w:r>
        <w:r w:rsidRPr="00500905">
          <w:rPr>
            <w:rStyle w:val="Hyperlink"/>
            <w:lang w:val="ru-RU"/>
          </w:rPr>
          <w:t>://</w:t>
        </w:r>
        <w:r w:rsidRPr="00500905">
          <w:rPr>
            <w:rStyle w:val="Hyperlink"/>
          </w:rPr>
          <w:t>www</w:t>
        </w:r>
        <w:r w:rsidRPr="00500905">
          <w:rPr>
            <w:rStyle w:val="Hyperlink"/>
            <w:lang w:val="ru-RU"/>
          </w:rPr>
          <w:t>.</w:t>
        </w:r>
        <w:r w:rsidRPr="00500905">
          <w:rPr>
            <w:rStyle w:val="Hyperlink"/>
          </w:rPr>
          <w:t>gnuplot</w:t>
        </w:r>
        <w:r w:rsidRPr="00500905">
          <w:rPr>
            <w:rStyle w:val="Hyperlink"/>
            <w:lang w:val="ru-RU"/>
          </w:rPr>
          <w:t>.</w:t>
        </w:r>
        <w:r w:rsidRPr="00500905">
          <w:rPr>
            <w:rStyle w:val="Hyperlink"/>
          </w:rPr>
          <w:t>info</w:t>
        </w:r>
        <w:r w:rsidRPr="00500905">
          <w:rPr>
            <w:rStyle w:val="Hyperlink"/>
            <w:lang w:val="ru-RU"/>
          </w:rPr>
          <w:t>/</w:t>
        </w:r>
      </w:hyperlink>
    </w:p>
  </w:footnote>
  <w:footnote w:id="16">
    <w:p w:rsidR="00A22572" w:rsidRPr="008C5568" w:rsidRDefault="00A22572">
      <w:pPr>
        <w:pStyle w:val="FootnoteText"/>
        <w:rPr>
          <w:lang w:val="ru-RU"/>
        </w:rPr>
      </w:pPr>
      <w:r w:rsidRPr="004A27F9">
        <w:rPr>
          <w:rStyle w:val="FootnoteReference"/>
        </w:rPr>
        <w:footnoteRef/>
      </w:r>
      <w:r w:rsidRPr="008C5568">
        <w:rPr>
          <w:lang w:val="ru-RU"/>
        </w:rPr>
        <w:t xml:space="preserve"> </w:t>
      </w:r>
      <w:hyperlink r:id="rId15" w:history="1">
        <w:r>
          <w:rPr>
            <w:rStyle w:val="Hyperlink"/>
          </w:rPr>
          <w:t>https</w:t>
        </w:r>
        <w:r w:rsidRPr="008C5568">
          <w:rPr>
            <w:rStyle w:val="Hyperlink"/>
            <w:lang w:val="ru-RU"/>
          </w:rPr>
          <w:t>://</w:t>
        </w:r>
        <w:r>
          <w:rPr>
            <w:rStyle w:val="Hyperlink"/>
          </w:rPr>
          <w:t>software</w:t>
        </w:r>
        <w:r w:rsidRPr="008C5568">
          <w:rPr>
            <w:rStyle w:val="Hyperlink"/>
            <w:lang w:val="ru-RU"/>
          </w:rPr>
          <w:t>.</w:t>
        </w:r>
        <w:r>
          <w:rPr>
            <w:rStyle w:val="Hyperlink"/>
          </w:rPr>
          <w:t>intel</w:t>
        </w:r>
        <w:r w:rsidRPr="008C5568">
          <w:rPr>
            <w:rStyle w:val="Hyperlink"/>
            <w:lang w:val="ru-RU"/>
          </w:rPr>
          <w:t>.</w:t>
        </w:r>
        <w:r>
          <w:rPr>
            <w:rStyle w:val="Hyperlink"/>
          </w:rPr>
          <w:t>com</w:t>
        </w:r>
        <w:r w:rsidRPr="008C5568">
          <w:rPr>
            <w:rStyle w:val="Hyperlink"/>
            <w:lang w:val="ru-RU"/>
          </w:rPr>
          <w:t>/</w:t>
        </w:r>
        <w:r>
          <w:rPr>
            <w:rStyle w:val="Hyperlink"/>
          </w:rPr>
          <w:t>content</w:t>
        </w:r>
        <w:r w:rsidRPr="008C5568">
          <w:rPr>
            <w:rStyle w:val="Hyperlink"/>
            <w:lang w:val="ru-RU"/>
          </w:rPr>
          <w:t>/</w:t>
        </w:r>
        <w:r>
          <w:rPr>
            <w:rStyle w:val="Hyperlink"/>
          </w:rPr>
          <w:t>www</w:t>
        </w:r>
        <w:r w:rsidRPr="008C5568">
          <w:rPr>
            <w:rStyle w:val="Hyperlink"/>
            <w:lang w:val="ru-RU"/>
          </w:rPr>
          <w:t>/</w:t>
        </w:r>
        <w:r>
          <w:rPr>
            <w:rStyle w:val="Hyperlink"/>
          </w:rPr>
          <w:t>us</w:t>
        </w:r>
        <w:r w:rsidRPr="008C5568">
          <w:rPr>
            <w:rStyle w:val="Hyperlink"/>
            <w:lang w:val="ru-RU"/>
          </w:rPr>
          <w:t>/</w:t>
        </w:r>
        <w:r>
          <w:rPr>
            <w:rStyle w:val="Hyperlink"/>
          </w:rPr>
          <w:t>en</w:t>
        </w:r>
        <w:r w:rsidRPr="008C5568">
          <w:rPr>
            <w:rStyle w:val="Hyperlink"/>
            <w:lang w:val="ru-RU"/>
          </w:rPr>
          <w:t>/</w:t>
        </w:r>
        <w:r>
          <w:rPr>
            <w:rStyle w:val="Hyperlink"/>
          </w:rPr>
          <w:t>develop</w:t>
        </w:r>
        <w:r w:rsidRPr="008C5568">
          <w:rPr>
            <w:rStyle w:val="Hyperlink"/>
            <w:lang w:val="ru-RU"/>
          </w:rPr>
          <w:t>/</w:t>
        </w:r>
        <w:r>
          <w:rPr>
            <w:rStyle w:val="Hyperlink"/>
          </w:rPr>
          <w:t>tools</w:t>
        </w:r>
        <w:r w:rsidRPr="008C5568">
          <w:rPr>
            <w:rStyle w:val="Hyperlink"/>
            <w:lang w:val="ru-RU"/>
          </w:rPr>
          <w:t>/</w:t>
        </w:r>
        <w:r>
          <w:rPr>
            <w:rStyle w:val="Hyperlink"/>
          </w:rPr>
          <w:t>math</w:t>
        </w:r>
        <w:r w:rsidRPr="008C5568">
          <w:rPr>
            <w:rStyle w:val="Hyperlink"/>
            <w:lang w:val="ru-RU"/>
          </w:rPr>
          <w:t>-</w:t>
        </w:r>
        <w:r>
          <w:rPr>
            <w:rStyle w:val="Hyperlink"/>
          </w:rPr>
          <w:t>kernel</w:t>
        </w:r>
        <w:r w:rsidRPr="008C5568">
          <w:rPr>
            <w:rStyle w:val="Hyperlink"/>
            <w:lang w:val="ru-RU"/>
          </w:rPr>
          <w:t>-</w:t>
        </w:r>
        <w:r>
          <w:rPr>
            <w:rStyle w:val="Hyperlink"/>
          </w:rPr>
          <w:t>library</w:t>
        </w:r>
        <w:r w:rsidRPr="008C5568">
          <w:rPr>
            <w:rStyle w:val="Hyperlink"/>
            <w:lang w:val="ru-RU"/>
          </w:rPr>
          <w:t>.</w:t>
        </w:r>
        <w:r>
          <w:rPr>
            <w:rStyle w:val="Hyperlink"/>
          </w:rPr>
          <w:t>html</w:t>
        </w:r>
      </w:hyperlink>
    </w:p>
  </w:footnote>
  <w:footnote w:id="17">
    <w:p w:rsidR="00A22572" w:rsidRPr="0058104E" w:rsidRDefault="00A22572" w:rsidP="00F87CE8">
      <w:pPr>
        <w:pStyle w:val="FootnoteText"/>
        <w:rPr>
          <w:lang w:val="ru-RU"/>
        </w:rPr>
      </w:pPr>
      <w:r w:rsidRPr="004A27F9">
        <w:rPr>
          <w:rStyle w:val="FootnoteReference"/>
        </w:rPr>
        <w:footnoteRef/>
      </w:r>
      <w:r w:rsidRPr="0058104E">
        <w:rPr>
          <w:lang w:val="ru-RU"/>
        </w:rPr>
        <w:t xml:space="preserve"> </w:t>
      </w:r>
      <w:r>
        <w:rPr>
          <w:lang w:val="ru-RU"/>
        </w:rPr>
        <w:t xml:space="preserve">См. </w:t>
      </w:r>
      <w:r>
        <w:rPr>
          <w:lang w:val="ru-RU"/>
        </w:rPr>
        <w:t xml:space="preserve">например </w:t>
      </w:r>
      <w:hyperlink r:id="rId16" w:history="1">
        <w:r w:rsidRPr="00133EF1">
          <w:rPr>
            <w:rStyle w:val="Hyperlink"/>
          </w:rPr>
          <w:t>https</w:t>
        </w:r>
        <w:r w:rsidRPr="0058104E">
          <w:rPr>
            <w:rStyle w:val="Hyperlink"/>
            <w:lang w:val="ru-RU"/>
          </w:rPr>
          <w:t>://</w:t>
        </w:r>
        <w:r w:rsidRPr="00133EF1">
          <w:rPr>
            <w:rStyle w:val="Hyperlink"/>
          </w:rPr>
          <w:t>www</w:t>
        </w:r>
        <w:r w:rsidRPr="0058104E">
          <w:rPr>
            <w:rStyle w:val="Hyperlink"/>
            <w:lang w:val="ru-RU"/>
          </w:rPr>
          <w:t>.</w:t>
        </w:r>
        <w:r w:rsidRPr="00133EF1">
          <w:rPr>
            <w:rStyle w:val="Hyperlink"/>
          </w:rPr>
          <w:t>tutorialspoint</w:t>
        </w:r>
        <w:r w:rsidRPr="0058104E">
          <w:rPr>
            <w:rStyle w:val="Hyperlink"/>
            <w:lang w:val="ru-RU"/>
          </w:rPr>
          <w:t>.</w:t>
        </w:r>
        <w:r w:rsidRPr="00133EF1">
          <w:rPr>
            <w:rStyle w:val="Hyperlink"/>
          </w:rPr>
          <w:t>com</w:t>
        </w:r>
        <w:r w:rsidRPr="0058104E">
          <w:rPr>
            <w:rStyle w:val="Hyperlink"/>
            <w:lang w:val="ru-RU"/>
          </w:rPr>
          <w:t>/</w:t>
        </w:r>
        <w:r w:rsidRPr="00133EF1">
          <w:rPr>
            <w:rStyle w:val="Hyperlink"/>
          </w:rPr>
          <w:t>unix</w:t>
        </w:r>
        <w:r w:rsidRPr="0058104E">
          <w:rPr>
            <w:rStyle w:val="Hyperlink"/>
            <w:lang w:val="ru-RU"/>
          </w:rPr>
          <w:t>_</w:t>
        </w:r>
        <w:r w:rsidRPr="00133EF1">
          <w:rPr>
            <w:rStyle w:val="Hyperlink"/>
          </w:rPr>
          <w:t>commands</w:t>
        </w:r>
        <w:r w:rsidRPr="0058104E">
          <w:rPr>
            <w:rStyle w:val="Hyperlink"/>
            <w:lang w:val="ru-RU"/>
          </w:rPr>
          <w:t>/</w:t>
        </w:r>
        <w:r w:rsidRPr="00133EF1">
          <w:rPr>
            <w:rStyle w:val="Hyperlink"/>
          </w:rPr>
          <w:t>make</w:t>
        </w:r>
        <w:r w:rsidRPr="0058104E">
          <w:rPr>
            <w:rStyle w:val="Hyperlink"/>
            <w:lang w:val="ru-RU"/>
          </w:rPr>
          <w:t>.</w:t>
        </w:r>
        <w:r w:rsidRPr="00133EF1">
          <w:rPr>
            <w:rStyle w:val="Hyperlink"/>
          </w:rPr>
          <w:t>htm</w:t>
        </w:r>
      </w:hyperlink>
    </w:p>
  </w:footnote>
  <w:footnote w:id="18">
    <w:p w:rsidR="00A22572" w:rsidRPr="003C2A42" w:rsidRDefault="00A22572">
      <w:pPr>
        <w:pStyle w:val="FootnoteText"/>
        <w:rPr>
          <w:lang w:val="ru-RU"/>
        </w:rPr>
      </w:pPr>
      <w:r>
        <w:rPr>
          <w:rStyle w:val="FootnoteReference"/>
        </w:rPr>
        <w:footnoteRef/>
      </w:r>
      <w:r w:rsidRPr="003C2A42">
        <w:rPr>
          <w:lang w:val="ru-RU"/>
        </w:rPr>
        <w:t xml:space="preserve"> </w:t>
      </w:r>
      <w:hyperlink r:id="rId17" w:history="1">
        <w:r w:rsidRPr="000D4FED">
          <w:rPr>
            <w:rStyle w:val="Hyperlink"/>
          </w:rPr>
          <w:t>https</w:t>
        </w:r>
        <w:r w:rsidRPr="000D4FED">
          <w:rPr>
            <w:rStyle w:val="Hyperlink"/>
            <w:lang w:val="ru-RU"/>
          </w:rPr>
          <w:t>://</w:t>
        </w:r>
        <w:r w:rsidRPr="000D4FED">
          <w:rPr>
            <w:rStyle w:val="Hyperlink"/>
          </w:rPr>
          <w:t>www</w:t>
        </w:r>
        <w:r w:rsidRPr="000D4FED">
          <w:rPr>
            <w:rStyle w:val="Hyperlink"/>
            <w:lang w:val="ru-RU"/>
          </w:rPr>
          <w:t>.</w:t>
        </w:r>
        <w:r w:rsidRPr="000D4FED">
          <w:rPr>
            <w:rStyle w:val="Hyperlink"/>
          </w:rPr>
          <w:t>lammps</w:t>
        </w:r>
        <w:r w:rsidRPr="000D4FED">
          <w:rPr>
            <w:rStyle w:val="Hyperlink"/>
            <w:lang w:val="ru-RU"/>
          </w:rPr>
          <w:t>.</w:t>
        </w:r>
        <w:r w:rsidRPr="000D4FED">
          <w:rPr>
            <w:rStyle w:val="Hyperlink"/>
          </w:rPr>
          <w:t>org</w:t>
        </w:r>
        <w:r w:rsidRPr="000D4FED">
          <w:rPr>
            <w:rStyle w:val="Hyperlink"/>
            <w:lang w:val="ru-RU"/>
          </w:rPr>
          <w:t>/</w:t>
        </w:r>
      </w:hyperlink>
      <w:r w:rsidRPr="003C2A42">
        <w:rPr>
          <w:lang w:val="ru-RU"/>
        </w:rPr>
        <w:t xml:space="preserve"> </w:t>
      </w:r>
    </w:p>
  </w:footnote>
  <w:footnote w:id="19">
    <w:p w:rsidR="00A22572" w:rsidRPr="003C2A42" w:rsidRDefault="00A22572">
      <w:pPr>
        <w:pStyle w:val="FootnoteText"/>
        <w:rPr>
          <w:lang w:val="ru-RU"/>
        </w:rPr>
      </w:pPr>
      <w:r>
        <w:rPr>
          <w:rStyle w:val="FootnoteReference"/>
        </w:rPr>
        <w:footnoteRef/>
      </w:r>
      <w:r w:rsidRPr="003C2A42">
        <w:rPr>
          <w:lang w:val="ru-RU"/>
        </w:rPr>
        <w:t xml:space="preserve"> </w:t>
      </w:r>
      <w:hyperlink r:id="rId18" w:history="1">
        <w:r w:rsidRPr="000D4FED">
          <w:rPr>
            <w:rStyle w:val="Hyperlink"/>
            <w:lang w:val="ru-RU"/>
          </w:rPr>
          <w:t>https://docs.lammps.org/units.html</w:t>
        </w:r>
      </w:hyperlink>
      <w:r w:rsidRPr="003C2A42">
        <w:rPr>
          <w:lang w:val="ru-RU"/>
        </w:rPr>
        <w:t xml:space="preserve"> </w:t>
      </w:r>
    </w:p>
  </w:footnote>
  <w:footnote w:id="20">
    <w:p w:rsidR="00A22572" w:rsidRPr="0007059A" w:rsidRDefault="00A22572" w:rsidP="00F87CE8">
      <w:pPr>
        <w:pStyle w:val="FootnoteText"/>
        <w:rPr>
          <w:lang w:val="ru-RU"/>
        </w:rPr>
      </w:pPr>
      <w:r w:rsidRPr="004A27F9">
        <w:rPr>
          <w:rStyle w:val="FootnoteReference"/>
        </w:rPr>
        <w:footnoteRef/>
      </w:r>
      <w:r w:rsidRPr="0007059A">
        <w:rPr>
          <w:lang w:val="ru-RU"/>
        </w:rPr>
        <w:t xml:space="preserve"> </w:t>
      </w:r>
      <w:hyperlink r:id="rId19" w:history="1">
        <w:r>
          <w:rPr>
            <w:rStyle w:val="Hyperlink"/>
          </w:rPr>
          <w:t>http</w:t>
        </w:r>
        <w:r w:rsidRPr="0007059A">
          <w:rPr>
            <w:rStyle w:val="Hyperlink"/>
            <w:lang w:val="ru-RU"/>
          </w:rPr>
          <w:t>://</w:t>
        </w:r>
        <w:r>
          <w:rPr>
            <w:rStyle w:val="Hyperlink"/>
          </w:rPr>
          <w:t>www</w:t>
        </w:r>
        <w:r w:rsidRPr="0007059A">
          <w:rPr>
            <w:rStyle w:val="Hyperlink"/>
            <w:lang w:val="ru-RU"/>
          </w:rPr>
          <w:t>.</w:t>
        </w:r>
        <w:r>
          <w:rPr>
            <w:rStyle w:val="Hyperlink"/>
          </w:rPr>
          <w:t>gnuplot</w:t>
        </w:r>
        <w:r w:rsidRPr="0007059A">
          <w:rPr>
            <w:rStyle w:val="Hyperlink"/>
            <w:lang w:val="ru-RU"/>
          </w:rPr>
          <w:t>.</w:t>
        </w:r>
        <w:r>
          <w:rPr>
            <w:rStyle w:val="Hyperlink"/>
          </w:rPr>
          <w:t>info</w:t>
        </w:r>
        <w:r w:rsidRPr="0007059A">
          <w:rPr>
            <w:rStyle w:val="Hyperlink"/>
            <w:lang w:val="ru-RU"/>
          </w:rPr>
          <w:t>/</w:t>
        </w:r>
      </w:hyperlink>
    </w:p>
  </w:footnote>
  <w:footnote w:id="21">
    <w:p w:rsidR="00A22572" w:rsidRPr="00727791" w:rsidRDefault="00A22572">
      <w:pPr>
        <w:pStyle w:val="FootnoteText"/>
        <w:rPr>
          <w:lang w:val="ru-RU"/>
        </w:rPr>
      </w:pPr>
      <w:r w:rsidRPr="004A27F9">
        <w:rPr>
          <w:rStyle w:val="FootnoteReference"/>
        </w:rPr>
        <w:footnoteRef/>
      </w:r>
      <w:r w:rsidRPr="00727791">
        <w:rPr>
          <w:lang w:val="ru-RU"/>
        </w:rPr>
        <w:t xml:space="preserve"> </w:t>
      </w:r>
      <w:hyperlink r:id="rId20" w:history="1">
        <w:r w:rsidRPr="002201D5">
          <w:rPr>
            <w:rStyle w:val="Hyperlink"/>
            <w:lang w:val="ru-RU"/>
          </w:rPr>
          <w:t>https://en.wikipedia.org/wiki/XYZ_file_format</w:t>
        </w:r>
      </w:hyperlink>
      <w:r>
        <w:rPr>
          <w:lang w:val="ru-RU"/>
        </w:rPr>
        <w:t xml:space="preserve"> </w:t>
      </w:r>
    </w:p>
  </w:footnote>
  <w:footnote w:id="22">
    <w:p w:rsidR="00A22572" w:rsidRPr="0007059A" w:rsidRDefault="00A22572">
      <w:pPr>
        <w:pStyle w:val="FootnoteText"/>
        <w:rPr>
          <w:lang w:val="ru-RU"/>
        </w:rPr>
      </w:pPr>
      <w:r w:rsidRPr="004A27F9">
        <w:rPr>
          <w:rStyle w:val="FootnoteReference"/>
        </w:rPr>
        <w:footnoteRef/>
      </w:r>
      <w:r w:rsidRPr="0007059A">
        <w:rPr>
          <w:lang w:val="ru-RU"/>
        </w:rPr>
        <w:t xml:space="preserve"> </w:t>
      </w:r>
      <w:hyperlink r:id="rId21" w:history="1">
        <w:r>
          <w:rPr>
            <w:rStyle w:val="Hyperlink"/>
          </w:rPr>
          <w:t>https</w:t>
        </w:r>
        <w:r w:rsidRPr="0007059A">
          <w:rPr>
            <w:rStyle w:val="Hyperlink"/>
            <w:lang w:val="ru-RU"/>
          </w:rPr>
          <w:t>://</w:t>
        </w:r>
        <w:r>
          <w:rPr>
            <w:rStyle w:val="Hyperlink"/>
          </w:rPr>
          <w:t>community</w:t>
        </w:r>
        <w:r w:rsidRPr="0007059A">
          <w:rPr>
            <w:rStyle w:val="Hyperlink"/>
            <w:lang w:val="ru-RU"/>
          </w:rPr>
          <w:t>.</w:t>
        </w:r>
        <w:r>
          <w:rPr>
            <w:rStyle w:val="Hyperlink"/>
          </w:rPr>
          <w:t>intel</w:t>
        </w:r>
        <w:r w:rsidRPr="0007059A">
          <w:rPr>
            <w:rStyle w:val="Hyperlink"/>
            <w:lang w:val="ru-RU"/>
          </w:rPr>
          <w:t>.</w:t>
        </w:r>
        <w:r>
          <w:rPr>
            <w:rStyle w:val="Hyperlink"/>
          </w:rPr>
          <w:t>com</w:t>
        </w:r>
        <w:r w:rsidRPr="0007059A">
          <w:rPr>
            <w:rStyle w:val="Hyperlink"/>
            <w:lang w:val="ru-RU"/>
          </w:rPr>
          <w:t>/</w:t>
        </w:r>
        <w:r>
          <w:rPr>
            <w:rStyle w:val="Hyperlink"/>
          </w:rPr>
          <w:t>t</w:t>
        </w:r>
        <w:r w:rsidRPr="0007059A">
          <w:rPr>
            <w:rStyle w:val="Hyperlink"/>
            <w:lang w:val="ru-RU"/>
          </w:rPr>
          <w:t>5/</w:t>
        </w:r>
        <w:r>
          <w:rPr>
            <w:rStyle w:val="Hyperlink"/>
          </w:rPr>
          <w:t>Intel</w:t>
        </w:r>
        <w:r w:rsidRPr="0007059A">
          <w:rPr>
            <w:rStyle w:val="Hyperlink"/>
            <w:lang w:val="ru-RU"/>
          </w:rPr>
          <w:t>-</w:t>
        </w:r>
        <w:r>
          <w:rPr>
            <w:rStyle w:val="Hyperlink"/>
          </w:rPr>
          <w:t>Fortran</w:t>
        </w:r>
        <w:r w:rsidRPr="0007059A">
          <w:rPr>
            <w:rStyle w:val="Hyperlink"/>
            <w:lang w:val="ru-RU"/>
          </w:rPr>
          <w:t>-</w:t>
        </w:r>
        <w:r>
          <w:rPr>
            <w:rStyle w:val="Hyperlink"/>
          </w:rPr>
          <w:t>Compiler</w:t>
        </w:r>
        <w:r w:rsidRPr="0007059A">
          <w:rPr>
            <w:rStyle w:val="Hyperlink"/>
            <w:lang w:val="ru-RU"/>
          </w:rPr>
          <w:t>/</w:t>
        </w:r>
        <w:r>
          <w:rPr>
            <w:rStyle w:val="Hyperlink"/>
          </w:rPr>
          <w:t>Change</w:t>
        </w:r>
        <w:r w:rsidRPr="0007059A">
          <w:rPr>
            <w:rStyle w:val="Hyperlink"/>
            <w:lang w:val="ru-RU"/>
          </w:rPr>
          <w:t>-</w:t>
        </w:r>
        <w:r>
          <w:rPr>
            <w:rStyle w:val="Hyperlink"/>
          </w:rPr>
          <w:t>in</w:t>
        </w:r>
        <w:r w:rsidRPr="0007059A">
          <w:rPr>
            <w:rStyle w:val="Hyperlink"/>
            <w:lang w:val="ru-RU"/>
          </w:rPr>
          <w:t>-</w:t>
        </w:r>
        <w:r>
          <w:rPr>
            <w:rStyle w:val="Hyperlink"/>
          </w:rPr>
          <w:t>result</w:t>
        </w:r>
        <w:r w:rsidRPr="0007059A">
          <w:rPr>
            <w:rStyle w:val="Hyperlink"/>
            <w:lang w:val="ru-RU"/>
          </w:rPr>
          <w:t>-</w:t>
        </w:r>
        <w:r>
          <w:rPr>
            <w:rStyle w:val="Hyperlink"/>
          </w:rPr>
          <w:t>of</w:t>
        </w:r>
        <w:r w:rsidRPr="0007059A">
          <w:rPr>
            <w:rStyle w:val="Hyperlink"/>
            <w:lang w:val="ru-RU"/>
          </w:rPr>
          <w:t>-</w:t>
        </w:r>
        <w:r>
          <w:rPr>
            <w:rStyle w:val="Hyperlink"/>
          </w:rPr>
          <w:t>MINLOC</w:t>
        </w:r>
        <w:r w:rsidRPr="0007059A">
          <w:rPr>
            <w:rStyle w:val="Hyperlink"/>
            <w:lang w:val="ru-RU"/>
          </w:rPr>
          <w:t>-</w:t>
        </w:r>
        <w:r>
          <w:rPr>
            <w:rStyle w:val="Hyperlink"/>
          </w:rPr>
          <w:t>MAXLOC</w:t>
        </w:r>
        <w:r w:rsidRPr="0007059A">
          <w:rPr>
            <w:rStyle w:val="Hyperlink"/>
            <w:lang w:val="ru-RU"/>
          </w:rPr>
          <w:t>-</w:t>
        </w:r>
        <w:r>
          <w:rPr>
            <w:rStyle w:val="Hyperlink"/>
          </w:rPr>
          <w:t>functions</w:t>
        </w:r>
        <w:r w:rsidRPr="0007059A">
          <w:rPr>
            <w:rStyle w:val="Hyperlink"/>
            <w:lang w:val="ru-RU"/>
          </w:rPr>
          <w:t>-</w:t>
        </w:r>
        <w:r>
          <w:rPr>
            <w:rStyle w:val="Hyperlink"/>
          </w:rPr>
          <w:t>when</w:t>
        </w:r>
        <w:r w:rsidRPr="0007059A">
          <w:rPr>
            <w:rStyle w:val="Hyperlink"/>
            <w:lang w:val="ru-RU"/>
          </w:rPr>
          <w:t>-</w:t>
        </w:r>
        <w:r>
          <w:rPr>
            <w:rStyle w:val="Hyperlink"/>
          </w:rPr>
          <w:t>all</w:t>
        </w:r>
        <w:r w:rsidRPr="0007059A">
          <w:rPr>
            <w:rStyle w:val="Hyperlink"/>
            <w:lang w:val="ru-RU"/>
          </w:rPr>
          <w:t>-</w:t>
        </w:r>
        <w:r>
          <w:rPr>
            <w:rStyle w:val="Hyperlink"/>
          </w:rPr>
          <w:t>elements</w:t>
        </w:r>
        <w:r w:rsidRPr="0007059A">
          <w:rPr>
            <w:rStyle w:val="Hyperlink"/>
            <w:lang w:val="ru-RU"/>
          </w:rPr>
          <w:t>-</w:t>
        </w:r>
        <w:r>
          <w:rPr>
            <w:rStyle w:val="Hyperlink"/>
          </w:rPr>
          <w:t>of</w:t>
        </w:r>
        <w:r w:rsidRPr="0007059A">
          <w:rPr>
            <w:rStyle w:val="Hyperlink"/>
            <w:lang w:val="ru-RU"/>
          </w:rPr>
          <w:t>/</w:t>
        </w:r>
        <w:r>
          <w:rPr>
            <w:rStyle w:val="Hyperlink"/>
          </w:rPr>
          <w:t>td</w:t>
        </w:r>
        <w:r w:rsidRPr="0007059A">
          <w:rPr>
            <w:rStyle w:val="Hyperlink"/>
            <w:lang w:val="ru-RU"/>
          </w:rPr>
          <w:t>-</w:t>
        </w:r>
        <w:r>
          <w:rPr>
            <w:rStyle w:val="Hyperlink"/>
          </w:rPr>
          <w:t>p</w:t>
        </w:r>
        <w:r w:rsidRPr="0007059A">
          <w:rPr>
            <w:rStyle w:val="Hyperlink"/>
            <w:lang w:val="ru-RU"/>
          </w:rPr>
          <w:t>/1125542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C84"/>
    <w:multiLevelType w:val="multilevel"/>
    <w:tmpl w:val="1898D0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CC349B"/>
    <w:multiLevelType w:val="hybridMultilevel"/>
    <w:tmpl w:val="5E8467C2"/>
    <w:lvl w:ilvl="0" w:tplc="B08ED41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11A51AC"/>
    <w:multiLevelType w:val="hybridMultilevel"/>
    <w:tmpl w:val="26526044"/>
    <w:lvl w:ilvl="0" w:tplc="B5703F9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35F526A"/>
    <w:multiLevelType w:val="hybridMultilevel"/>
    <w:tmpl w:val="F5D6CF38"/>
    <w:lvl w:ilvl="0" w:tplc="3238DE8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093618"/>
    <w:multiLevelType w:val="hybridMultilevel"/>
    <w:tmpl w:val="ED461BC8"/>
    <w:lvl w:ilvl="0" w:tplc="7E28639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C8C4C98"/>
    <w:multiLevelType w:val="hybridMultilevel"/>
    <w:tmpl w:val="E5963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A55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373F0"/>
    <w:multiLevelType w:val="hybridMultilevel"/>
    <w:tmpl w:val="01F6958A"/>
    <w:lvl w:ilvl="0" w:tplc="BF1E7B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C3470D7"/>
    <w:multiLevelType w:val="hybridMultilevel"/>
    <w:tmpl w:val="4FC6BC6A"/>
    <w:lvl w:ilvl="0" w:tplc="B08220E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A3107"/>
    <w:multiLevelType w:val="hybridMultilevel"/>
    <w:tmpl w:val="3DF8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51072"/>
    <w:multiLevelType w:val="hybridMultilevel"/>
    <w:tmpl w:val="37505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05CD9"/>
    <w:multiLevelType w:val="hybridMultilevel"/>
    <w:tmpl w:val="9342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D60A6"/>
    <w:multiLevelType w:val="multilevel"/>
    <w:tmpl w:val="2F58D00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BDF2763"/>
    <w:multiLevelType w:val="hybridMultilevel"/>
    <w:tmpl w:val="E438D982"/>
    <w:lvl w:ilvl="0" w:tplc="7332DAC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3BE80396"/>
    <w:multiLevelType w:val="hybridMultilevel"/>
    <w:tmpl w:val="69CC1138"/>
    <w:lvl w:ilvl="0" w:tplc="F25A22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C536E2F"/>
    <w:multiLevelType w:val="hybridMultilevel"/>
    <w:tmpl w:val="28E68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B2AC9"/>
    <w:multiLevelType w:val="hybridMultilevel"/>
    <w:tmpl w:val="1AC2F950"/>
    <w:lvl w:ilvl="0" w:tplc="1AFECB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E6E3584"/>
    <w:multiLevelType w:val="hybridMultilevel"/>
    <w:tmpl w:val="F12CA446"/>
    <w:lvl w:ilvl="0" w:tplc="F822EE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4A81856"/>
    <w:multiLevelType w:val="hybridMultilevel"/>
    <w:tmpl w:val="52DE7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04D81"/>
    <w:multiLevelType w:val="hybridMultilevel"/>
    <w:tmpl w:val="F14CB9EC"/>
    <w:lvl w:ilvl="0" w:tplc="4B068B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63B1619"/>
    <w:multiLevelType w:val="hybridMultilevel"/>
    <w:tmpl w:val="F85EE176"/>
    <w:lvl w:ilvl="0" w:tplc="38D24B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7C5066"/>
    <w:multiLevelType w:val="hybridMultilevel"/>
    <w:tmpl w:val="9A82EA3C"/>
    <w:lvl w:ilvl="0" w:tplc="2FAE96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6F30F1E"/>
    <w:multiLevelType w:val="hybridMultilevel"/>
    <w:tmpl w:val="C720B540"/>
    <w:lvl w:ilvl="0" w:tplc="039CB57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476E119B"/>
    <w:multiLevelType w:val="hybridMultilevel"/>
    <w:tmpl w:val="29145C80"/>
    <w:lvl w:ilvl="0" w:tplc="184C98C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8A51764"/>
    <w:multiLevelType w:val="hybridMultilevel"/>
    <w:tmpl w:val="35BA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344B4"/>
    <w:multiLevelType w:val="hybridMultilevel"/>
    <w:tmpl w:val="DFE6FC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B4D1BB9"/>
    <w:multiLevelType w:val="hybridMultilevel"/>
    <w:tmpl w:val="EBC48634"/>
    <w:lvl w:ilvl="0" w:tplc="E89C6A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CAF0937"/>
    <w:multiLevelType w:val="hybridMultilevel"/>
    <w:tmpl w:val="CC8EF18C"/>
    <w:lvl w:ilvl="0" w:tplc="CBA04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4E305255"/>
    <w:multiLevelType w:val="hybridMultilevel"/>
    <w:tmpl w:val="C6D695F6"/>
    <w:lvl w:ilvl="0" w:tplc="558671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518226B7"/>
    <w:multiLevelType w:val="hybridMultilevel"/>
    <w:tmpl w:val="C6E002F8"/>
    <w:lvl w:ilvl="0" w:tplc="77928D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53F05878"/>
    <w:multiLevelType w:val="hybridMultilevel"/>
    <w:tmpl w:val="802EC2A0"/>
    <w:lvl w:ilvl="0" w:tplc="CFD4805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544E7E72"/>
    <w:multiLevelType w:val="hybridMultilevel"/>
    <w:tmpl w:val="8F22B442"/>
    <w:lvl w:ilvl="0" w:tplc="616847D8">
      <w:start w:val="1"/>
      <w:numFmt w:val="upperRoman"/>
      <w:lvlText w:val="%1."/>
      <w:lvlJc w:val="left"/>
      <w:pPr>
        <w:ind w:left="1080" w:hanging="72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468A6"/>
    <w:multiLevelType w:val="hybridMultilevel"/>
    <w:tmpl w:val="015EE0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251917"/>
    <w:multiLevelType w:val="hybridMultilevel"/>
    <w:tmpl w:val="F8987678"/>
    <w:lvl w:ilvl="0" w:tplc="CAF22C6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5C014917"/>
    <w:multiLevelType w:val="hybridMultilevel"/>
    <w:tmpl w:val="A30C9192"/>
    <w:lvl w:ilvl="0" w:tplc="F1BA05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5FD6709C"/>
    <w:multiLevelType w:val="hybridMultilevel"/>
    <w:tmpl w:val="7AAEC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B7754B"/>
    <w:multiLevelType w:val="hybridMultilevel"/>
    <w:tmpl w:val="28B64314"/>
    <w:lvl w:ilvl="0" w:tplc="C1B280A2">
      <w:start w:val="1"/>
      <w:numFmt w:val="decimal"/>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9AB0739"/>
    <w:multiLevelType w:val="hybridMultilevel"/>
    <w:tmpl w:val="8934FEC0"/>
    <w:lvl w:ilvl="0" w:tplc="26FCEA4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6BB304BC"/>
    <w:multiLevelType w:val="hybridMultilevel"/>
    <w:tmpl w:val="F67E0720"/>
    <w:lvl w:ilvl="0" w:tplc="715C331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6CE97E82"/>
    <w:multiLevelType w:val="hybridMultilevel"/>
    <w:tmpl w:val="972C04D8"/>
    <w:lvl w:ilvl="0" w:tplc="3BF6AA1C">
      <w:start w:val="1"/>
      <w:numFmt w:val="decimal"/>
      <w:lvlText w:val="%1)"/>
      <w:lvlJc w:val="left"/>
      <w:pPr>
        <w:ind w:left="720" w:hanging="360"/>
      </w:pPr>
      <w:rPr>
        <w:rFonts w:asciiTheme="majorHAnsi" w:eastAsiaTheme="majorEastAsia" w:hAnsiTheme="majorHAnsi" w:cstheme="majorBidi"/>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9D5E68"/>
    <w:multiLevelType w:val="hybridMultilevel"/>
    <w:tmpl w:val="F90604EE"/>
    <w:lvl w:ilvl="0" w:tplc="9F52A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15:restartNumberingAfterBreak="0">
    <w:nsid w:val="7B9251B5"/>
    <w:multiLevelType w:val="hybridMultilevel"/>
    <w:tmpl w:val="4E92CB16"/>
    <w:lvl w:ilvl="0" w:tplc="CD2E05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2" w15:restartNumberingAfterBreak="0">
    <w:nsid w:val="7C7C051E"/>
    <w:multiLevelType w:val="hybridMultilevel"/>
    <w:tmpl w:val="F9E44696"/>
    <w:lvl w:ilvl="0" w:tplc="B830A0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7C94102F"/>
    <w:multiLevelType w:val="hybridMultilevel"/>
    <w:tmpl w:val="7EB8F3D6"/>
    <w:lvl w:ilvl="0" w:tplc="57142C0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7F8444DA"/>
    <w:multiLevelType w:val="hybridMultilevel"/>
    <w:tmpl w:val="B93CADB8"/>
    <w:lvl w:ilvl="0" w:tplc="08DAF2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10"/>
  </w:num>
  <w:num w:numId="3">
    <w:abstractNumId w:val="18"/>
  </w:num>
  <w:num w:numId="4">
    <w:abstractNumId w:val="39"/>
  </w:num>
  <w:num w:numId="5">
    <w:abstractNumId w:val="36"/>
  </w:num>
  <w:num w:numId="6">
    <w:abstractNumId w:val="27"/>
  </w:num>
  <w:num w:numId="7">
    <w:abstractNumId w:val="20"/>
  </w:num>
  <w:num w:numId="8">
    <w:abstractNumId w:val="15"/>
  </w:num>
  <w:num w:numId="9">
    <w:abstractNumId w:val="7"/>
  </w:num>
  <w:num w:numId="10">
    <w:abstractNumId w:val="5"/>
  </w:num>
  <w:num w:numId="11">
    <w:abstractNumId w:val="6"/>
  </w:num>
  <w:num w:numId="12">
    <w:abstractNumId w:val="31"/>
  </w:num>
  <w:num w:numId="13">
    <w:abstractNumId w:val="29"/>
  </w:num>
  <w:num w:numId="14">
    <w:abstractNumId w:val="9"/>
  </w:num>
  <w:num w:numId="15">
    <w:abstractNumId w:val="21"/>
  </w:num>
  <w:num w:numId="16">
    <w:abstractNumId w:val="11"/>
  </w:num>
  <w:num w:numId="17">
    <w:abstractNumId w:val="0"/>
  </w:num>
  <w:num w:numId="18">
    <w:abstractNumId w:val="1"/>
  </w:num>
  <w:num w:numId="19">
    <w:abstractNumId w:val="32"/>
  </w:num>
  <w:num w:numId="20">
    <w:abstractNumId w:val="25"/>
  </w:num>
  <w:num w:numId="21">
    <w:abstractNumId w:val="24"/>
  </w:num>
  <w:num w:numId="22">
    <w:abstractNumId w:val="33"/>
  </w:num>
  <w:num w:numId="23">
    <w:abstractNumId w:val="34"/>
  </w:num>
  <w:num w:numId="24">
    <w:abstractNumId w:val="38"/>
  </w:num>
  <w:num w:numId="25">
    <w:abstractNumId w:val="37"/>
  </w:num>
  <w:num w:numId="26">
    <w:abstractNumId w:val="28"/>
  </w:num>
  <w:num w:numId="27">
    <w:abstractNumId w:val="2"/>
  </w:num>
  <w:num w:numId="28">
    <w:abstractNumId w:val="42"/>
  </w:num>
  <w:num w:numId="29">
    <w:abstractNumId w:val="4"/>
  </w:num>
  <w:num w:numId="30">
    <w:abstractNumId w:val="40"/>
  </w:num>
  <w:num w:numId="31">
    <w:abstractNumId w:val="14"/>
  </w:num>
  <w:num w:numId="32">
    <w:abstractNumId w:val="16"/>
  </w:num>
  <w:num w:numId="33">
    <w:abstractNumId w:val="3"/>
  </w:num>
  <w:num w:numId="34">
    <w:abstractNumId w:val="43"/>
  </w:num>
  <w:num w:numId="35">
    <w:abstractNumId w:val="13"/>
  </w:num>
  <w:num w:numId="36">
    <w:abstractNumId w:val="44"/>
  </w:num>
  <w:num w:numId="37">
    <w:abstractNumId w:val="35"/>
  </w:num>
  <w:num w:numId="38">
    <w:abstractNumId w:val="26"/>
  </w:num>
  <w:num w:numId="39">
    <w:abstractNumId w:val="30"/>
  </w:num>
  <w:num w:numId="40">
    <w:abstractNumId w:val="41"/>
  </w:num>
  <w:num w:numId="41">
    <w:abstractNumId w:val="19"/>
  </w:num>
  <w:num w:numId="42">
    <w:abstractNumId w:val="17"/>
  </w:num>
  <w:num w:numId="43">
    <w:abstractNumId w:val="22"/>
  </w:num>
  <w:num w:numId="44">
    <w:abstractNumId w:val="23"/>
  </w:num>
  <w:num w:numId="4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B7"/>
    <w:rsid w:val="000024E8"/>
    <w:rsid w:val="000065FF"/>
    <w:rsid w:val="00014148"/>
    <w:rsid w:val="00020CB0"/>
    <w:rsid w:val="0002188D"/>
    <w:rsid w:val="00021C58"/>
    <w:rsid w:val="000225DA"/>
    <w:rsid w:val="00024C0D"/>
    <w:rsid w:val="0003154F"/>
    <w:rsid w:val="000316DC"/>
    <w:rsid w:val="00034992"/>
    <w:rsid w:val="00037218"/>
    <w:rsid w:val="000376D8"/>
    <w:rsid w:val="0004033F"/>
    <w:rsid w:val="00045B8F"/>
    <w:rsid w:val="000468F8"/>
    <w:rsid w:val="00055B6B"/>
    <w:rsid w:val="000606D4"/>
    <w:rsid w:val="0007059A"/>
    <w:rsid w:val="00071C62"/>
    <w:rsid w:val="000723D5"/>
    <w:rsid w:val="000740EF"/>
    <w:rsid w:val="000838F9"/>
    <w:rsid w:val="00086C81"/>
    <w:rsid w:val="0008717F"/>
    <w:rsid w:val="000871FC"/>
    <w:rsid w:val="000922CB"/>
    <w:rsid w:val="00097A5A"/>
    <w:rsid w:val="000A05D9"/>
    <w:rsid w:val="000A5354"/>
    <w:rsid w:val="000A71AC"/>
    <w:rsid w:val="000B0A7B"/>
    <w:rsid w:val="000B30E0"/>
    <w:rsid w:val="000B365B"/>
    <w:rsid w:val="000B4AC0"/>
    <w:rsid w:val="000B4DFF"/>
    <w:rsid w:val="000C0A53"/>
    <w:rsid w:val="000C0B41"/>
    <w:rsid w:val="000C155C"/>
    <w:rsid w:val="000C4EDF"/>
    <w:rsid w:val="000D11C4"/>
    <w:rsid w:val="000D64BD"/>
    <w:rsid w:val="000D65A5"/>
    <w:rsid w:val="000E4DAC"/>
    <w:rsid w:val="000F0828"/>
    <w:rsid w:val="00100A25"/>
    <w:rsid w:val="00101E4E"/>
    <w:rsid w:val="0010444B"/>
    <w:rsid w:val="00112C79"/>
    <w:rsid w:val="00113105"/>
    <w:rsid w:val="0011481A"/>
    <w:rsid w:val="0012447F"/>
    <w:rsid w:val="00125CEF"/>
    <w:rsid w:val="0013100E"/>
    <w:rsid w:val="001326D0"/>
    <w:rsid w:val="001340FF"/>
    <w:rsid w:val="0013669F"/>
    <w:rsid w:val="001473A1"/>
    <w:rsid w:val="00152808"/>
    <w:rsid w:val="00152B69"/>
    <w:rsid w:val="001610F3"/>
    <w:rsid w:val="00162359"/>
    <w:rsid w:val="00164A61"/>
    <w:rsid w:val="00165BC3"/>
    <w:rsid w:val="00166021"/>
    <w:rsid w:val="001706CC"/>
    <w:rsid w:val="001732B7"/>
    <w:rsid w:val="0017370A"/>
    <w:rsid w:val="001763F2"/>
    <w:rsid w:val="00177E84"/>
    <w:rsid w:val="00184D4C"/>
    <w:rsid w:val="0018511B"/>
    <w:rsid w:val="0019214C"/>
    <w:rsid w:val="00193559"/>
    <w:rsid w:val="001936D7"/>
    <w:rsid w:val="00194A4E"/>
    <w:rsid w:val="00197C6C"/>
    <w:rsid w:val="001A0326"/>
    <w:rsid w:val="001A03D1"/>
    <w:rsid w:val="001A2080"/>
    <w:rsid w:val="001A5426"/>
    <w:rsid w:val="001A5461"/>
    <w:rsid w:val="001A69A7"/>
    <w:rsid w:val="001B4117"/>
    <w:rsid w:val="001B4BD4"/>
    <w:rsid w:val="001B7E13"/>
    <w:rsid w:val="001C498B"/>
    <w:rsid w:val="001D386C"/>
    <w:rsid w:val="001D4323"/>
    <w:rsid w:val="001D51F0"/>
    <w:rsid w:val="001E0606"/>
    <w:rsid w:val="001E0F33"/>
    <w:rsid w:val="001E1036"/>
    <w:rsid w:val="001F3ECB"/>
    <w:rsid w:val="001F54F8"/>
    <w:rsid w:val="001F6395"/>
    <w:rsid w:val="00205D5A"/>
    <w:rsid w:val="002223A5"/>
    <w:rsid w:val="00223814"/>
    <w:rsid w:val="0022396E"/>
    <w:rsid w:val="00226B02"/>
    <w:rsid w:val="00235296"/>
    <w:rsid w:val="0023575C"/>
    <w:rsid w:val="0023620B"/>
    <w:rsid w:val="00240CCE"/>
    <w:rsid w:val="002438BB"/>
    <w:rsid w:val="00244F0C"/>
    <w:rsid w:val="0024688F"/>
    <w:rsid w:val="00247374"/>
    <w:rsid w:val="002477B5"/>
    <w:rsid w:val="0025000B"/>
    <w:rsid w:val="00250953"/>
    <w:rsid w:val="00252685"/>
    <w:rsid w:val="00253ACD"/>
    <w:rsid w:val="00254F85"/>
    <w:rsid w:val="00260A8E"/>
    <w:rsid w:val="00260CBB"/>
    <w:rsid w:val="0026440A"/>
    <w:rsid w:val="0026767C"/>
    <w:rsid w:val="002724C9"/>
    <w:rsid w:val="00273E92"/>
    <w:rsid w:val="00274D52"/>
    <w:rsid w:val="0027797E"/>
    <w:rsid w:val="00277F72"/>
    <w:rsid w:val="00280025"/>
    <w:rsid w:val="002853D9"/>
    <w:rsid w:val="00287214"/>
    <w:rsid w:val="00291A8B"/>
    <w:rsid w:val="0029436B"/>
    <w:rsid w:val="00295335"/>
    <w:rsid w:val="00297E98"/>
    <w:rsid w:val="002A29F6"/>
    <w:rsid w:val="002B3D7A"/>
    <w:rsid w:val="002B55E3"/>
    <w:rsid w:val="002C03AF"/>
    <w:rsid w:val="002C2134"/>
    <w:rsid w:val="002C36BD"/>
    <w:rsid w:val="002C3D23"/>
    <w:rsid w:val="002C44CE"/>
    <w:rsid w:val="002C4EFB"/>
    <w:rsid w:val="002D1A60"/>
    <w:rsid w:val="002D33A2"/>
    <w:rsid w:val="002E73EB"/>
    <w:rsid w:val="002F635C"/>
    <w:rsid w:val="0030006A"/>
    <w:rsid w:val="00304573"/>
    <w:rsid w:val="00311511"/>
    <w:rsid w:val="00315993"/>
    <w:rsid w:val="00316D9C"/>
    <w:rsid w:val="00323304"/>
    <w:rsid w:val="00323FD6"/>
    <w:rsid w:val="0032497A"/>
    <w:rsid w:val="003252A3"/>
    <w:rsid w:val="0032635D"/>
    <w:rsid w:val="003316DD"/>
    <w:rsid w:val="0033275D"/>
    <w:rsid w:val="00337080"/>
    <w:rsid w:val="003376F6"/>
    <w:rsid w:val="00337C14"/>
    <w:rsid w:val="00343D75"/>
    <w:rsid w:val="0034731F"/>
    <w:rsid w:val="00347DFF"/>
    <w:rsid w:val="00351361"/>
    <w:rsid w:val="003516A4"/>
    <w:rsid w:val="00355CC0"/>
    <w:rsid w:val="00356034"/>
    <w:rsid w:val="00356972"/>
    <w:rsid w:val="00356DB0"/>
    <w:rsid w:val="003617B6"/>
    <w:rsid w:val="003620AE"/>
    <w:rsid w:val="00363AA4"/>
    <w:rsid w:val="00364FE3"/>
    <w:rsid w:val="00370E1B"/>
    <w:rsid w:val="00371203"/>
    <w:rsid w:val="00371DBC"/>
    <w:rsid w:val="00375024"/>
    <w:rsid w:val="00376DF3"/>
    <w:rsid w:val="003830CF"/>
    <w:rsid w:val="0038458F"/>
    <w:rsid w:val="003847E8"/>
    <w:rsid w:val="003850BD"/>
    <w:rsid w:val="00387D13"/>
    <w:rsid w:val="00391AFC"/>
    <w:rsid w:val="003958B7"/>
    <w:rsid w:val="00396ABD"/>
    <w:rsid w:val="003A1CE1"/>
    <w:rsid w:val="003A7A3C"/>
    <w:rsid w:val="003A7F8D"/>
    <w:rsid w:val="003B01FC"/>
    <w:rsid w:val="003B4CDB"/>
    <w:rsid w:val="003B594E"/>
    <w:rsid w:val="003C18A1"/>
    <w:rsid w:val="003C2A42"/>
    <w:rsid w:val="003C343B"/>
    <w:rsid w:val="003C5CB8"/>
    <w:rsid w:val="003C6FAA"/>
    <w:rsid w:val="003D1084"/>
    <w:rsid w:val="003D2559"/>
    <w:rsid w:val="003D2CA3"/>
    <w:rsid w:val="003E3AB0"/>
    <w:rsid w:val="003E62BF"/>
    <w:rsid w:val="003E7C93"/>
    <w:rsid w:val="003F5301"/>
    <w:rsid w:val="004026DD"/>
    <w:rsid w:val="0040278D"/>
    <w:rsid w:val="00402DBE"/>
    <w:rsid w:val="00403A7C"/>
    <w:rsid w:val="00404429"/>
    <w:rsid w:val="00404B2A"/>
    <w:rsid w:val="00406EBD"/>
    <w:rsid w:val="004109AE"/>
    <w:rsid w:val="004150FA"/>
    <w:rsid w:val="00415114"/>
    <w:rsid w:val="0041512F"/>
    <w:rsid w:val="004173F8"/>
    <w:rsid w:val="00417BF1"/>
    <w:rsid w:val="00420FFD"/>
    <w:rsid w:val="00422272"/>
    <w:rsid w:val="004230F3"/>
    <w:rsid w:val="004258BF"/>
    <w:rsid w:val="004262E5"/>
    <w:rsid w:val="004276F5"/>
    <w:rsid w:val="004340D7"/>
    <w:rsid w:val="004356BD"/>
    <w:rsid w:val="004364C3"/>
    <w:rsid w:val="00436E47"/>
    <w:rsid w:val="00440FE3"/>
    <w:rsid w:val="004469BA"/>
    <w:rsid w:val="0045021B"/>
    <w:rsid w:val="00462DF5"/>
    <w:rsid w:val="004741CB"/>
    <w:rsid w:val="004751DF"/>
    <w:rsid w:val="00477C21"/>
    <w:rsid w:val="004829D3"/>
    <w:rsid w:val="004A01A2"/>
    <w:rsid w:val="004A193C"/>
    <w:rsid w:val="004A2466"/>
    <w:rsid w:val="004A27F9"/>
    <w:rsid w:val="004A51E1"/>
    <w:rsid w:val="004A7D97"/>
    <w:rsid w:val="004B0062"/>
    <w:rsid w:val="004B27CC"/>
    <w:rsid w:val="004B3A5F"/>
    <w:rsid w:val="004B74EE"/>
    <w:rsid w:val="004C12AE"/>
    <w:rsid w:val="004C5202"/>
    <w:rsid w:val="004D1C60"/>
    <w:rsid w:val="004D3934"/>
    <w:rsid w:val="004E18A4"/>
    <w:rsid w:val="004E36C2"/>
    <w:rsid w:val="004E4A45"/>
    <w:rsid w:val="004E6569"/>
    <w:rsid w:val="004F219B"/>
    <w:rsid w:val="004F5886"/>
    <w:rsid w:val="004F5D42"/>
    <w:rsid w:val="00504C96"/>
    <w:rsid w:val="005058A2"/>
    <w:rsid w:val="005061F0"/>
    <w:rsid w:val="00510EAD"/>
    <w:rsid w:val="00514065"/>
    <w:rsid w:val="00515AD0"/>
    <w:rsid w:val="00516E7C"/>
    <w:rsid w:val="00517211"/>
    <w:rsid w:val="00517610"/>
    <w:rsid w:val="005179AD"/>
    <w:rsid w:val="00520745"/>
    <w:rsid w:val="005235E8"/>
    <w:rsid w:val="0052511E"/>
    <w:rsid w:val="0052542F"/>
    <w:rsid w:val="0053185F"/>
    <w:rsid w:val="0053454F"/>
    <w:rsid w:val="00535BD2"/>
    <w:rsid w:val="005368D0"/>
    <w:rsid w:val="00537D05"/>
    <w:rsid w:val="0054259B"/>
    <w:rsid w:val="00547BF7"/>
    <w:rsid w:val="00552586"/>
    <w:rsid w:val="00553CD4"/>
    <w:rsid w:val="00554246"/>
    <w:rsid w:val="005546C9"/>
    <w:rsid w:val="00554908"/>
    <w:rsid w:val="00560337"/>
    <w:rsid w:val="00561B6A"/>
    <w:rsid w:val="00564C63"/>
    <w:rsid w:val="00571264"/>
    <w:rsid w:val="005763D9"/>
    <w:rsid w:val="005771DE"/>
    <w:rsid w:val="0058104E"/>
    <w:rsid w:val="00582DF6"/>
    <w:rsid w:val="00584148"/>
    <w:rsid w:val="005870EC"/>
    <w:rsid w:val="00590859"/>
    <w:rsid w:val="0059554F"/>
    <w:rsid w:val="005A0F05"/>
    <w:rsid w:val="005A0F93"/>
    <w:rsid w:val="005A1B16"/>
    <w:rsid w:val="005A569E"/>
    <w:rsid w:val="005B090F"/>
    <w:rsid w:val="005B0DD7"/>
    <w:rsid w:val="005B2410"/>
    <w:rsid w:val="005B2869"/>
    <w:rsid w:val="005B5E6F"/>
    <w:rsid w:val="005B7EE6"/>
    <w:rsid w:val="005C6329"/>
    <w:rsid w:val="005D609A"/>
    <w:rsid w:val="005D652E"/>
    <w:rsid w:val="005D7869"/>
    <w:rsid w:val="005E0DA8"/>
    <w:rsid w:val="005E224E"/>
    <w:rsid w:val="005E4D02"/>
    <w:rsid w:val="005E5E78"/>
    <w:rsid w:val="005E6E21"/>
    <w:rsid w:val="005F0072"/>
    <w:rsid w:val="005F119D"/>
    <w:rsid w:val="005F3215"/>
    <w:rsid w:val="005F3AC5"/>
    <w:rsid w:val="005F53D3"/>
    <w:rsid w:val="005F5DA2"/>
    <w:rsid w:val="005F74F9"/>
    <w:rsid w:val="00605C08"/>
    <w:rsid w:val="00613E04"/>
    <w:rsid w:val="0062618B"/>
    <w:rsid w:val="00627970"/>
    <w:rsid w:val="00627B1A"/>
    <w:rsid w:val="006315A5"/>
    <w:rsid w:val="0063216A"/>
    <w:rsid w:val="00633881"/>
    <w:rsid w:val="0063393F"/>
    <w:rsid w:val="00640995"/>
    <w:rsid w:val="006425AB"/>
    <w:rsid w:val="00644EDB"/>
    <w:rsid w:val="006453E8"/>
    <w:rsid w:val="006476B6"/>
    <w:rsid w:val="00647AA8"/>
    <w:rsid w:val="00647E63"/>
    <w:rsid w:val="006570D1"/>
    <w:rsid w:val="006627F2"/>
    <w:rsid w:val="00672515"/>
    <w:rsid w:val="006729C9"/>
    <w:rsid w:val="006736EB"/>
    <w:rsid w:val="00680562"/>
    <w:rsid w:val="00681DF4"/>
    <w:rsid w:val="0068449C"/>
    <w:rsid w:val="00691F42"/>
    <w:rsid w:val="00694DD6"/>
    <w:rsid w:val="00695DB5"/>
    <w:rsid w:val="006A0898"/>
    <w:rsid w:val="006A1487"/>
    <w:rsid w:val="006A1B53"/>
    <w:rsid w:val="006A1EA4"/>
    <w:rsid w:val="006A212D"/>
    <w:rsid w:val="006A21B4"/>
    <w:rsid w:val="006A6C5E"/>
    <w:rsid w:val="006B65B1"/>
    <w:rsid w:val="006B7CBB"/>
    <w:rsid w:val="006C2C83"/>
    <w:rsid w:val="006C59BF"/>
    <w:rsid w:val="006D5D10"/>
    <w:rsid w:val="006D6F58"/>
    <w:rsid w:val="006D7FCD"/>
    <w:rsid w:val="006E1329"/>
    <w:rsid w:val="006E1FA2"/>
    <w:rsid w:val="006E25D6"/>
    <w:rsid w:val="006E2CE8"/>
    <w:rsid w:val="006E3B6D"/>
    <w:rsid w:val="006E3E25"/>
    <w:rsid w:val="006E3F5B"/>
    <w:rsid w:val="006E4531"/>
    <w:rsid w:val="006F0236"/>
    <w:rsid w:val="006F0A4A"/>
    <w:rsid w:val="006F1931"/>
    <w:rsid w:val="006F37F2"/>
    <w:rsid w:val="006F51B8"/>
    <w:rsid w:val="006F5F43"/>
    <w:rsid w:val="006F79CD"/>
    <w:rsid w:val="00702AE1"/>
    <w:rsid w:val="0070727A"/>
    <w:rsid w:val="0071404F"/>
    <w:rsid w:val="00714538"/>
    <w:rsid w:val="00724E3F"/>
    <w:rsid w:val="00727791"/>
    <w:rsid w:val="0073161F"/>
    <w:rsid w:val="00735D00"/>
    <w:rsid w:val="00737DAC"/>
    <w:rsid w:val="00744169"/>
    <w:rsid w:val="00762BFA"/>
    <w:rsid w:val="00762D9D"/>
    <w:rsid w:val="00766881"/>
    <w:rsid w:val="00776708"/>
    <w:rsid w:val="00781838"/>
    <w:rsid w:val="00783FB2"/>
    <w:rsid w:val="00785EBD"/>
    <w:rsid w:val="007873B2"/>
    <w:rsid w:val="007944E7"/>
    <w:rsid w:val="007A1092"/>
    <w:rsid w:val="007A2D74"/>
    <w:rsid w:val="007B349C"/>
    <w:rsid w:val="007B3C32"/>
    <w:rsid w:val="007B5CD8"/>
    <w:rsid w:val="007C3E2E"/>
    <w:rsid w:val="007C44EA"/>
    <w:rsid w:val="007C74AB"/>
    <w:rsid w:val="007D1FCB"/>
    <w:rsid w:val="007D2C7C"/>
    <w:rsid w:val="007D2CAF"/>
    <w:rsid w:val="007D51FF"/>
    <w:rsid w:val="007D6470"/>
    <w:rsid w:val="007E0850"/>
    <w:rsid w:val="007E2846"/>
    <w:rsid w:val="007E4D1F"/>
    <w:rsid w:val="007E6AF5"/>
    <w:rsid w:val="007E6F3E"/>
    <w:rsid w:val="007F1C29"/>
    <w:rsid w:val="007F4514"/>
    <w:rsid w:val="007F5B56"/>
    <w:rsid w:val="007F5DAA"/>
    <w:rsid w:val="00802227"/>
    <w:rsid w:val="00802C43"/>
    <w:rsid w:val="0080375F"/>
    <w:rsid w:val="00804004"/>
    <w:rsid w:val="00806EF7"/>
    <w:rsid w:val="00811755"/>
    <w:rsid w:val="00812AF8"/>
    <w:rsid w:val="00812FFA"/>
    <w:rsid w:val="00816C76"/>
    <w:rsid w:val="008211B0"/>
    <w:rsid w:val="00821CDD"/>
    <w:rsid w:val="008238BE"/>
    <w:rsid w:val="008249F6"/>
    <w:rsid w:val="00826D6E"/>
    <w:rsid w:val="00827902"/>
    <w:rsid w:val="00827B32"/>
    <w:rsid w:val="00830772"/>
    <w:rsid w:val="008350B8"/>
    <w:rsid w:val="0083682D"/>
    <w:rsid w:val="00837F9A"/>
    <w:rsid w:val="00840494"/>
    <w:rsid w:val="008444CA"/>
    <w:rsid w:val="00845055"/>
    <w:rsid w:val="0085201A"/>
    <w:rsid w:val="00852BC9"/>
    <w:rsid w:val="008547F3"/>
    <w:rsid w:val="0085520C"/>
    <w:rsid w:val="00862F0F"/>
    <w:rsid w:val="00863E36"/>
    <w:rsid w:val="00866A9D"/>
    <w:rsid w:val="00877139"/>
    <w:rsid w:val="008776E5"/>
    <w:rsid w:val="00883AE9"/>
    <w:rsid w:val="00887F87"/>
    <w:rsid w:val="008904FE"/>
    <w:rsid w:val="008916C4"/>
    <w:rsid w:val="00894C1F"/>
    <w:rsid w:val="008952D7"/>
    <w:rsid w:val="008A2DAC"/>
    <w:rsid w:val="008A5273"/>
    <w:rsid w:val="008B05D5"/>
    <w:rsid w:val="008B1003"/>
    <w:rsid w:val="008B10AF"/>
    <w:rsid w:val="008C325E"/>
    <w:rsid w:val="008C44E5"/>
    <w:rsid w:val="008C47EE"/>
    <w:rsid w:val="008C5568"/>
    <w:rsid w:val="008D0428"/>
    <w:rsid w:val="008D7946"/>
    <w:rsid w:val="008E0251"/>
    <w:rsid w:val="008E0E0C"/>
    <w:rsid w:val="008E36D7"/>
    <w:rsid w:val="008E7B47"/>
    <w:rsid w:val="00902291"/>
    <w:rsid w:val="00906E76"/>
    <w:rsid w:val="009136EB"/>
    <w:rsid w:val="00914777"/>
    <w:rsid w:val="00914F6C"/>
    <w:rsid w:val="009216AD"/>
    <w:rsid w:val="00921F3E"/>
    <w:rsid w:val="0092274B"/>
    <w:rsid w:val="00922C1E"/>
    <w:rsid w:val="0092456B"/>
    <w:rsid w:val="009317F9"/>
    <w:rsid w:val="00935B11"/>
    <w:rsid w:val="00936139"/>
    <w:rsid w:val="00936CE2"/>
    <w:rsid w:val="00941251"/>
    <w:rsid w:val="00941B84"/>
    <w:rsid w:val="00941CDD"/>
    <w:rsid w:val="00944D95"/>
    <w:rsid w:val="0095107F"/>
    <w:rsid w:val="00952D84"/>
    <w:rsid w:val="00954742"/>
    <w:rsid w:val="00955551"/>
    <w:rsid w:val="00957F20"/>
    <w:rsid w:val="009613FF"/>
    <w:rsid w:val="00962407"/>
    <w:rsid w:val="00962E5E"/>
    <w:rsid w:val="00963A3D"/>
    <w:rsid w:val="00964579"/>
    <w:rsid w:val="00967D37"/>
    <w:rsid w:val="00980748"/>
    <w:rsid w:val="00985060"/>
    <w:rsid w:val="00985E48"/>
    <w:rsid w:val="00985FFC"/>
    <w:rsid w:val="00990852"/>
    <w:rsid w:val="00990C3D"/>
    <w:rsid w:val="009933CD"/>
    <w:rsid w:val="00995F4A"/>
    <w:rsid w:val="009A6D54"/>
    <w:rsid w:val="009B2AAD"/>
    <w:rsid w:val="009C04E5"/>
    <w:rsid w:val="009C123F"/>
    <w:rsid w:val="009C3A65"/>
    <w:rsid w:val="009C4409"/>
    <w:rsid w:val="009C60AE"/>
    <w:rsid w:val="009C7F81"/>
    <w:rsid w:val="009D0EFC"/>
    <w:rsid w:val="009D163B"/>
    <w:rsid w:val="009D4558"/>
    <w:rsid w:val="009D4AE7"/>
    <w:rsid w:val="009D60B4"/>
    <w:rsid w:val="009D7285"/>
    <w:rsid w:val="009E1B00"/>
    <w:rsid w:val="009E49B0"/>
    <w:rsid w:val="009E5579"/>
    <w:rsid w:val="009F10A8"/>
    <w:rsid w:val="009F4B1A"/>
    <w:rsid w:val="00A03F72"/>
    <w:rsid w:val="00A04C32"/>
    <w:rsid w:val="00A1525A"/>
    <w:rsid w:val="00A17BDC"/>
    <w:rsid w:val="00A21686"/>
    <w:rsid w:val="00A22572"/>
    <w:rsid w:val="00A235A2"/>
    <w:rsid w:val="00A30320"/>
    <w:rsid w:val="00A30792"/>
    <w:rsid w:val="00A32EEC"/>
    <w:rsid w:val="00A3513D"/>
    <w:rsid w:val="00A362EE"/>
    <w:rsid w:val="00A36848"/>
    <w:rsid w:val="00A42EC8"/>
    <w:rsid w:val="00A43EE3"/>
    <w:rsid w:val="00A443A5"/>
    <w:rsid w:val="00A46EBC"/>
    <w:rsid w:val="00A51D15"/>
    <w:rsid w:val="00A53430"/>
    <w:rsid w:val="00A54F53"/>
    <w:rsid w:val="00A65233"/>
    <w:rsid w:val="00A70C85"/>
    <w:rsid w:val="00A73D24"/>
    <w:rsid w:val="00A74106"/>
    <w:rsid w:val="00A77A85"/>
    <w:rsid w:val="00A81323"/>
    <w:rsid w:val="00A81EE7"/>
    <w:rsid w:val="00A95189"/>
    <w:rsid w:val="00A9528E"/>
    <w:rsid w:val="00AA2D9B"/>
    <w:rsid w:val="00AA30E0"/>
    <w:rsid w:val="00AA5F86"/>
    <w:rsid w:val="00AA6CEC"/>
    <w:rsid w:val="00AA6EFE"/>
    <w:rsid w:val="00AB0A8D"/>
    <w:rsid w:val="00AB2811"/>
    <w:rsid w:val="00AB57BF"/>
    <w:rsid w:val="00AB60E8"/>
    <w:rsid w:val="00AC04BE"/>
    <w:rsid w:val="00AC05A5"/>
    <w:rsid w:val="00AC3221"/>
    <w:rsid w:val="00AC618F"/>
    <w:rsid w:val="00AD0267"/>
    <w:rsid w:val="00AD091B"/>
    <w:rsid w:val="00AD191C"/>
    <w:rsid w:val="00AD213D"/>
    <w:rsid w:val="00AD48FC"/>
    <w:rsid w:val="00AD723A"/>
    <w:rsid w:val="00AD7CEC"/>
    <w:rsid w:val="00AE283D"/>
    <w:rsid w:val="00AE4B8E"/>
    <w:rsid w:val="00AE5A62"/>
    <w:rsid w:val="00AF0334"/>
    <w:rsid w:val="00AF4DB3"/>
    <w:rsid w:val="00AF59E0"/>
    <w:rsid w:val="00AF6556"/>
    <w:rsid w:val="00B0116B"/>
    <w:rsid w:val="00B0159A"/>
    <w:rsid w:val="00B07324"/>
    <w:rsid w:val="00B157B4"/>
    <w:rsid w:val="00B212FD"/>
    <w:rsid w:val="00B33070"/>
    <w:rsid w:val="00B346F8"/>
    <w:rsid w:val="00B3533A"/>
    <w:rsid w:val="00B37A95"/>
    <w:rsid w:val="00B400D4"/>
    <w:rsid w:val="00B40585"/>
    <w:rsid w:val="00B47FEA"/>
    <w:rsid w:val="00B54B88"/>
    <w:rsid w:val="00B70F25"/>
    <w:rsid w:val="00B71813"/>
    <w:rsid w:val="00B81181"/>
    <w:rsid w:val="00B825F5"/>
    <w:rsid w:val="00B84B7C"/>
    <w:rsid w:val="00B912B2"/>
    <w:rsid w:val="00B939BF"/>
    <w:rsid w:val="00B95BEE"/>
    <w:rsid w:val="00B95E5C"/>
    <w:rsid w:val="00B96690"/>
    <w:rsid w:val="00B97405"/>
    <w:rsid w:val="00BA090E"/>
    <w:rsid w:val="00BA0DB9"/>
    <w:rsid w:val="00BA2BA4"/>
    <w:rsid w:val="00BA3635"/>
    <w:rsid w:val="00BB0931"/>
    <w:rsid w:val="00BC3FAE"/>
    <w:rsid w:val="00BC6518"/>
    <w:rsid w:val="00BD0B50"/>
    <w:rsid w:val="00BD7C5D"/>
    <w:rsid w:val="00BE3E12"/>
    <w:rsid w:val="00BE4E05"/>
    <w:rsid w:val="00BE4F09"/>
    <w:rsid w:val="00BE50EC"/>
    <w:rsid w:val="00BF0317"/>
    <w:rsid w:val="00BF035E"/>
    <w:rsid w:val="00BF19DD"/>
    <w:rsid w:val="00BF273C"/>
    <w:rsid w:val="00BF5590"/>
    <w:rsid w:val="00BF60ED"/>
    <w:rsid w:val="00BF7BE2"/>
    <w:rsid w:val="00C001D1"/>
    <w:rsid w:val="00C01C0C"/>
    <w:rsid w:val="00C02660"/>
    <w:rsid w:val="00C13443"/>
    <w:rsid w:val="00C13F4B"/>
    <w:rsid w:val="00C21FA4"/>
    <w:rsid w:val="00C26064"/>
    <w:rsid w:val="00C33F2F"/>
    <w:rsid w:val="00C3547B"/>
    <w:rsid w:val="00C3632C"/>
    <w:rsid w:val="00C37A1F"/>
    <w:rsid w:val="00C40A82"/>
    <w:rsid w:val="00C448E6"/>
    <w:rsid w:val="00C50CB7"/>
    <w:rsid w:val="00C66910"/>
    <w:rsid w:val="00C66FB2"/>
    <w:rsid w:val="00C7002E"/>
    <w:rsid w:val="00C72B67"/>
    <w:rsid w:val="00C72DE6"/>
    <w:rsid w:val="00C73675"/>
    <w:rsid w:val="00C736FF"/>
    <w:rsid w:val="00C74F77"/>
    <w:rsid w:val="00C802C8"/>
    <w:rsid w:val="00C831AC"/>
    <w:rsid w:val="00C8332A"/>
    <w:rsid w:val="00C97127"/>
    <w:rsid w:val="00CA196C"/>
    <w:rsid w:val="00CA5CB1"/>
    <w:rsid w:val="00CA5F53"/>
    <w:rsid w:val="00CA755C"/>
    <w:rsid w:val="00CA7D04"/>
    <w:rsid w:val="00CB3AA2"/>
    <w:rsid w:val="00CC1451"/>
    <w:rsid w:val="00CC17DF"/>
    <w:rsid w:val="00CC1F06"/>
    <w:rsid w:val="00CC24D2"/>
    <w:rsid w:val="00CD0D96"/>
    <w:rsid w:val="00CD34F6"/>
    <w:rsid w:val="00CD663F"/>
    <w:rsid w:val="00CE0C15"/>
    <w:rsid w:val="00CE1D9B"/>
    <w:rsid w:val="00CE4ED8"/>
    <w:rsid w:val="00CF6273"/>
    <w:rsid w:val="00CF795A"/>
    <w:rsid w:val="00CF7F26"/>
    <w:rsid w:val="00D00697"/>
    <w:rsid w:val="00D04635"/>
    <w:rsid w:val="00D0765D"/>
    <w:rsid w:val="00D152C4"/>
    <w:rsid w:val="00D1687B"/>
    <w:rsid w:val="00D22023"/>
    <w:rsid w:val="00D25F97"/>
    <w:rsid w:val="00D27315"/>
    <w:rsid w:val="00D30171"/>
    <w:rsid w:val="00D322D8"/>
    <w:rsid w:val="00D3550D"/>
    <w:rsid w:val="00D369B5"/>
    <w:rsid w:val="00D4173C"/>
    <w:rsid w:val="00D45431"/>
    <w:rsid w:val="00D47DB6"/>
    <w:rsid w:val="00D519C6"/>
    <w:rsid w:val="00D51C1F"/>
    <w:rsid w:val="00D53324"/>
    <w:rsid w:val="00D53BB3"/>
    <w:rsid w:val="00D57116"/>
    <w:rsid w:val="00D57B86"/>
    <w:rsid w:val="00D61B04"/>
    <w:rsid w:val="00D62F87"/>
    <w:rsid w:val="00D638F1"/>
    <w:rsid w:val="00D663AE"/>
    <w:rsid w:val="00D707E2"/>
    <w:rsid w:val="00D70899"/>
    <w:rsid w:val="00D7247D"/>
    <w:rsid w:val="00D72DA8"/>
    <w:rsid w:val="00D74EDE"/>
    <w:rsid w:val="00D76184"/>
    <w:rsid w:val="00D82F6C"/>
    <w:rsid w:val="00D86C05"/>
    <w:rsid w:val="00D872EA"/>
    <w:rsid w:val="00D94C62"/>
    <w:rsid w:val="00DA0B1A"/>
    <w:rsid w:val="00DA4852"/>
    <w:rsid w:val="00DA5779"/>
    <w:rsid w:val="00DA5962"/>
    <w:rsid w:val="00DA777A"/>
    <w:rsid w:val="00DB49CB"/>
    <w:rsid w:val="00DB6094"/>
    <w:rsid w:val="00DB7A13"/>
    <w:rsid w:val="00DC5739"/>
    <w:rsid w:val="00DD1591"/>
    <w:rsid w:val="00DD173A"/>
    <w:rsid w:val="00DD268D"/>
    <w:rsid w:val="00DE086F"/>
    <w:rsid w:val="00DE44F6"/>
    <w:rsid w:val="00DE4E6A"/>
    <w:rsid w:val="00DF24D8"/>
    <w:rsid w:val="00DF5867"/>
    <w:rsid w:val="00DF7FFE"/>
    <w:rsid w:val="00E06544"/>
    <w:rsid w:val="00E076A2"/>
    <w:rsid w:val="00E111A6"/>
    <w:rsid w:val="00E14FE7"/>
    <w:rsid w:val="00E171AC"/>
    <w:rsid w:val="00E22010"/>
    <w:rsid w:val="00E260A3"/>
    <w:rsid w:val="00E264D2"/>
    <w:rsid w:val="00E32689"/>
    <w:rsid w:val="00E33602"/>
    <w:rsid w:val="00E33D50"/>
    <w:rsid w:val="00E35E8A"/>
    <w:rsid w:val="00E37658"/>
    <w:rsid w:val="00E41378"/>
    <w:rsid w:val="00E55385"/>
    <w:rsid w:val="00E553C4"/>
    <w:rsid w:val="00E5575D"/>
    <w:rsid w:val="00E603F0"/>
    <w:rsid w:val="00E60689"/>
    <w:rsid w:val="00E6249E"/>
    <w:rsid w:val="00E66FA4"/>
    <w:rsid w:val="00E67C32"/>
    <w:rsid w:val="00E7094D"/>
    <w:rsid w:val="00E709D0"/>
    <w:rsid w:val="00E74A1F"/>
    <w:rsid w:val="00E74E42"/>
    <w:rsid w:val="00E82346"/>
    <w:rsid w:val="00E838FE"/>
    <w:rsid w:val="00E84DE1"/>
    <w:rsid w:val="00E86F7F"/>
    <w:rsid w:val="00E93261"/>
    <w:rsid w:val="00E956DA"/>
    <w:rsid w:val="00EA69E4"/>
    <w:rsid w:val="00EA6AAE"/>
    <w:rsid w:val="00EB04C1"/>
    <w:rsid w:val="00EB5006"/>
    <w:rsid w:val="00EB6383"/>
    <w:rsid w:val="00EB7AF8"/>
    <w:rsid w:val="00EC05FD"/>
    <w:rsid w:val="00EC212D"/>
    <w:rsid w:val="00EC51EA"/>
    <w:rsid w:val="00ED0441"/>
    <w:rsid w:val="00ED2697"/>
    <w:rsid w:val="00ED5A4C"/>
    <w:rsid w:val="00ED64CE"/>
    <w:rsid w:val="00EE2563"/>
    <w:rsid w:val="00EF0CD4"/>
    <w:rsid w:val="00EF35BB"/>
    <w:rsid w:val="00EF4C46"/>
    <w:rsid w:val="00EF5E58"/>
    <w:rsid w:val="00EF6B75"/>
    <w:rsid w:val="00EF6EB1"/>
    <w:rsid w:val="00F01640"/>
    <w:rsid w:val="00F01776"/>
    <w:rsid w:val="00F0351A"/>
    <w:rsid w:val="00F0591D"/>
    <w:rsid w:val="00F06205"/>
    <w:rsid w:val="00F06C44"/>
    <w:rsid w:val="00F23289"/>
    <w:rsid w:val="00F238CF"/>
    <w:rsid w:val="00F266FB"/>
    <w:rsid w:val="00F30D20"/>
    <w:rsid w:val="00F32CB8"/>
    <w:rsid w:val="00F32E2E"/>
    <w:rsid w:val="00F34DC9"/>
    <w:rsid w:val="00F37748"/>
    <w:rsid w:val="00F41410"/>
    <w:rsid w:val="00F465FF"/>
    <w:rsid w:val="00F46D54"/>
    <w:rsid w:val="00F50057"/>
    <w:rsid w:val="00F53D3C"/>
    <w:rsid w:val="00F61930"/>
    <w:rsid w:val="00F6348E"/>
    <w:rsid w:val="00F63829"/>
    <w:rsid w:val="00F648C4"/>
    <w:rsid w:val="00F6579F"/>
    <w:rsid w:val="00F70473"/>
    <w:rsid w:val="00F70BAF"/>
    <w:rsid w:val="00F7190A"/>
    <w:rsid w:val="00F85431"/>
    <w:rsid w:val="00F85A8B"/>
    <w:rsid w:val="00F87CE8"/>
    <w:rsid w:val="00F954A3"/>
    <w:rsid w:val="00F9652F"/>
    <w:rsid w:val="00FA24DB"/>
    <w:rsid w:val="00FA2D52"/>
    <w:rsid w:val="00FA4AF9"/>
    <w:rsid w:val="00FA5356"/>
    <w:rsid w:val="00FA5D01"/>
    <w:rsid w:val="00FB0A61"/>
    <w:rsid w:val="00FB2511"/>
    <w:rsid w:val="00FB42AB"/>
    <w:rsid w:val="00FB466A"/>
    <w:rsid w:val="00FC060B"/>
    <w:rsid w:val="00FC4A79"/>
    <w:rsid w:val="00FC5D2F"/>
    <w:rsid w:val="00FC5D7F"/>
    <w:rsid w:val="00FC6DE3"/>
    <w:rsid w:val="00FD210C"/>
    <w:rsid w:val="00FD24A7"/>
    <w:rsid w:val="00FD600C"/>
    <w:rsid w:val="00FE021C"/>
    <w:rsid w:val="00FE073B"/>
    <w:rsid w:val="00FE37F1"/>
    <w:rsid w:val="00FF0FCC"/>
    <w:rsid w:val="00FF3D33"/>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D5A47"/>
  <w15:docId w15:val="{66741523-FF86-4386-8637-D070BA0F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CE8"/>
    <w:pPr>
      <w:spacing w:after="120"/>
      <w:ind w:firstLine="284"/>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C50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7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5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11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B7"/>
    <w:pPr>
      <w:ind w:left="720"/>
      <w:contextualSpacing/>
    </w:pPr>
  </w:style>
  <w:style w:type="character" w:customStyle="1" w:styleId="Heading1Char">
    <w:name w:val="Heading 1 Char"/>
    <w:basedOn w:val="DefaultParagraphFont"/>
    <w:link w:val="Heading1"/>
    <w:uiPriority w:val="9"/>
    <w:rsid w:val="00C50C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0C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CB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6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FA4"/>
    <w:rPr>
      <w:rFonts w:ascii="Tahoma" w:hAnsi="Tahoma" w:cs="Tahoma"/>
      <w:sz w:val="16"/>
      <w:szCs w:val="16"/>
    </w:rPr>
  </w:style>
  <w:style w:type="paragraph" w:styleId="Caption">
    <w:name w:val="caption"/>
    <w:basedOn w:val="Normal"/>
    <w:next w:val="Normal"/>
    <w:uiPriority w:val="35"/>
    <w:unhideWhenUsed/>
    <w:qFormat/>
    <w:rsid w:val="0032497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15AD0"/>
    <w:pPr>
      <w:numPr>
        <w:ilvl w:val="1"/>
      </w:numPr>
      <w:ind w:firstLine="284"/>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15AD0"/>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DD1591"/>
    <w:pPr>
      <w:outlineLvl w:val="9"/>
    </w:pPr>
  </w:style>
  <w:style w:type="paragraph" w:styleId="TOC1">
    <w:name w:val="toc 1"/>
    <w:basedOn w:val="Normal"/>
    <w:next w:val="Normal"/>
    <w:autoRedefine/>
    <w:uiPriority w:val="39"/>
    <w:unhideWhenUsed/>
    <w:rsid w:val="00DD1591"/>
    <w:pPr>
      <w:spacing w:after="100"/>
    </w:pPr>
  </w:style>
  <w:style w:type="character" w:styleId="Hyperlink">
    <w:name w:val="Hyperlink"/>
    <w:basedOn w:val="DefaultParagraphFont"/>
    <w:uiPriority w:val="99"/>
    <w:unhideWhenUsed/>
    <w:rsid w:val="00DD1591"/>
    <w:rPr>
      <w:color w:val="0000FF" w:themeColor="hyperlink"/>
      <w:u w:val="single"/>
    </w:rPr>
  </w:style>
  <w:style w:type="paragraph" w:styleId="FootnoteText">
    <w:name w:val="footnote text"/>
    <w:basedOn w:val="Normal"/>
    <w:link w:val="FootnoteTextChar"/>
    <w:uiPriority w:val="99"/>
    <w:unhideWhenUsed/>
    <w:rsid w:val="007C74AB"/>
    <w:pPr>
      <w:spacing w:after="0" w:line="240" w:lineRule="auto"/>
    </w:pPr>
    <w:rPr>
      <w:sz w:val="20"/>
      <w:szCs w:val="20"/>
    </w:rPr>
  </w:style>
  <w:style w:type="character" w:customStyle="1" w:styleId="FootnoteTextChar">
    <w:name w:val="Footnote Text Char"/>
    <w:basedOn w:val="DefaultParagraphFont"/>
    <w:link w:val="FootnoteText"/>
    <w:uiPriority w:val="99"/>
    <w:rsid w:val="007C74AB"/>
    <w:rPr>
      <w:sz w:val="20"/>
      <w:szCs w:val="20"/>
    </w:rPr>
  </w:style>
  <w:style w:type="character" w:styleId="FootnoteReference">
    <w:name w:val="footnote reference"/>
    <w:basedOn w:val="DefaultParagraphFont"/>
    <w:uiPriority w:val="99"/>
    <w:semiHidden/>
    <w:unhideWhenUsed/>
    <w:rsid w:val="007C74AB"/>
    <w:rPr>
      <w:vertAlign w:val="superscript"/>
    </w:rPr>
  </w:style>
  <w:style w:type="character" w:customStyle="1" w:styleId="Heading2Char">
    <w:name w:val="Heading 2 Char"/>
    <w:basedOn w:val="DefaultParagraphFont"/>
    <w:link w:val="Heading2"/>
    <w:uiPriority w:val="9"/>
    <w:rsid w:val="008547F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61930"/>
    <w:pPr>
      <w:spacing w:after="100"/>
      <w:ind w:left="220"/>
    </w:pPr>
  </w:style>
  <w:style w:type="paragraph" w:styleId="Header">
    <w:name w:val="header"/>
    <w:basedOn w:val="Normal"/>
    <w:link w:val="HeaderChar"/>
    <w:uiPriority w:val="99"/>
    <w:unhideWhenUsed/>
    <w:rsid w:val="00A32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EEC"/>
  </w:style>
  <w:style w:type="paragraph" w:styleId="Footer">
    <w:name w:val="footer"/>
    <w:basedOn w:val="Normal"/>
    <w:link w:val="FooterChar"/>
    <w:uiPriority w:val="99"/>
    <w:unhideWhenUsed/>
    <w:rsid w:val="00A3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EEC"/>
  </w:style>
  <w:style w:type="character" w:customStyle="1" w:styleId="Heading3Char">
    <w:name w:val="Heading 3 Char"/>
    <w:basedOn w:val="DefaultParagraphFont"/>
    <w:link w:val="Heading3"/>
    <w:uiPriority w:val="9"/>
    <w:rsid w:val="004150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50FA"/>
    <w:pPr>
      <w:spacing w:after="100"/>
      <w:ind w:left="440"/>
    </w:pPr>
  </w:style>
  <w:style w:type="table" w:styleId="TableGrid">
    <w:name w:val="Table Grid"/>
    <w:basedOn w:val="TableNormal"/>
    <w:uiPriority w:val="59"/>
    <w:rsid w:val="00222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Affiliation">
    <w:name w:val="Author Affiliation"/>
    <w:basedOn w:val="Normal"/>
    <w:uiPriority w:val="99"/>
    <w:qFormat/>
    <w:rsid w:val="006E3B6D"/>
    <w:pPr>
      <w:spacing w:before="40" w:after="0" w:line="240" w:lineRule="auto"/>
      <w:jc w:val="center"/>
    </w:pPr>
    <w:rPr>
      <w:rFonts w:eastAsia="SimSun"/>
      <w:i/>
      <w:iCs/>
      <w:sz w:val="18"/>
      <w:szCs w:val="18"/>
      <w:lang w:eastAsia="ja-JP"/>
    </w:rPr>
  </w:style>
  <w:style w:type="character" w:customStyle="1" w:styleId="Heading4Char">
    <w:name w:val="Heading 4 Char"/>
    <w:basedOn w:val="DefaultParagraphFont"/>
    <w:link w:val="Heading4"/>
    <w:uiPriority w:val="9"/>
    <w:rsid w:val="008211B0"/>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504C96"/>
    <w:pPr>
      <w:spacing w:before="100" w:beforeAutospacing="1" w:after="100" w:afterAutospacing="1" w:line="240" w:lineRule="auto"/>
      <w:ind w:firstLine="0"/>
      <w:jc w:val="left"/>
    </w:pPr>
    <w:rPr>
      <w:rFonts w:eastAsia="Times New Roman"/>
      <w:lang w:val="ru-RU" w:eastAsia="ru-RU"/>
    </w:rPr>
  </w:style>
  <w:style w:type="character" w:styleId="Strong">
    <w:name w:val="Strong"/>
    <w:basedOn w:val="DefaultParagraphFont"/>
    <w:uiPriority w:val="22"/>
    <w:qFormat/>
    <w:rsid w:val="00504C96"/>
    <w:rPr>
      <w:b/>
      <w:bCs/>
    </w:rPr>
  </w:style>
  <w:style w:type="character" w:styleId="PlaceholderText">
    <w:name w:val="Placeholder Text"/>
    <w:basedOn w:val="DefaultParagraphFont"/>
    <w:uiPriority w:val="99"/>
    <w:semiHidden/>
    <w:rsid w:val="00376DF3"/>
    <w:rPr>
      <w:color w:val="808080"/>
    </w:rPr>
  </w:style>
  <w:style w:type="character" w:styleId="EndnoteReference">
    <w:name w:val="endnote reference"/>
    <w:basedOn w:val="DefaultParagraphFont"/>
    <w:uiPriority w:val="99"/>
    <w:semiHidden/>
    <w:unhideWhenUsed/>
    <w:rsid w:val="00672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500646">
      <w:bodyDiv w:val="1"/>
      <w:marLeft w:val="0"/>
      <w:marRight w:val="0"/>
      <w:marTop w:val="0"/>
      <w:marBottom w:val="0"/>
      <w:divBdr>
        <w:top w:val="none" w:sz="0" w:space="0" w:color="auto"/>
        <w:left w:val="none" w:sz="0" w:space="0" w:color="auto"/>
        <w:bottom w:val="none" w:sz="0" w:space="0" w:color="auto"/>
        <w:right w:val="none" w:sz="0" w:space="0" w:color="auto"/>
      </w:divBdr>
    </w:div>
    <w:div w:id="1019087434">
      <w:bodyDiv w:val="1"/>
      <w:marLeft w:val="0"/>
      <w:marRight w:val="0"/>
      <w:marTop w:val="0"/>
      <w:marBottom w:val="0"/>
      <w:divBdr>
        <w:top w:val="none" w:sz="0" w:space="0" w:color="auto"/>
        <w:left w:val="none" w:sz="0" w:space="0" w:color="auto"/>
        <w:bottom w:val="none" w:sz="0" w:space="0" w:color="auto"/>
        <w:right w:val="none" w:sz="0" w:space="0" w:color="auto"/>
      </w:divBdr>
    </w:div>
    <w:div w:id="1209149555">
      <w:bodyDiv w:val="1"/>
      <w:marLeft w:val="0"/>
      <w:marRight w:val="0"/>
      <w:marTop w:val="0"/>
      <w:marBottom w:val="0"/>
      <w:divBdr>
        <w:top w:val="none" w:sz="0" w:space="0" w:color="auto"/>
        <w:left w:val="none" w:sz="0" w:space="0" w:color="auto"/>
        <w:bottom w:val="none" w:sz="0" w:space="0" w:color="auto"/>
        <w:right w:val="none" w:sz="0" w:space="0" w:color="auto"/>
      </w:divBdr>
    </w:div>
    <w:div w:id="1453283731">
      <w:bodyDiv w:val="1"/>
      <w:marLeft w:val="0"/>
      <w:marRight w:val="0"/>
      <w:marTop w:val="0"/>
      <w:marBottom w:val="0"/>
      <w:divBdr>
        <w:top w:val="none" w:sz="0" w:space="0" w:color="auto"/>
        <w:left w:val="none" w:sz="0" w:space="0" w:color="auto"/>
        <w:bottom w:val="none" w:sz="0" w:space="0" w:color="auto"/>
        <w:right w:val="none" w:sz="0" w:space="0" w:color="auto"/>
      </w:divBdr>
    </w:div>
    <w:div w:id="17801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iaea.org/photonuclea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software.intel.com/content/www/us/en/develop/documentation/fortran-compiler-developer-guide-and-reference/top/compiler-reference/compiler-options/alphabetical-list-of-compiler-options.html" TargetMode="External"/><Relationship Id="rId13" Type="http://schemas.openxmlformats.org/officeDocument/2006/relationships/hyperlink" Target="https://notepad-plus-plus.org/" TargetMode="External"/><Relationship Id="rId18" Type="http://schemas.openxmlformats.org/officeDocument/2006/relationships/hyperlink" Target="https://docs.lammps.org/units.html" TargetMode="External"/><Relationship Id="rId3" Type="http://schemas.openxmlformats.org/officeDocument/2006/relationships/hyperlink" Target="https://software.intel.com/en-us/mkl" TargetMode="External"/><Relationship Id="rId21" Type="http://schemas.openxmlformats.org/officeDocument/2006/relationships/hyperlink" Target="https://community.intel.com/t5/Intel-Fortran-Compiler/Change-in-result-of-MINLOC-MAXLOC-functions-when-all-elements-of/td-p/1125542" TargetMode="External"/><Relationship Id="rId7" Type="http://schemas.openxmlformats.org/officeDocument/2006/relationships/hyperlink" Target="https://www.openmp.org/" TargetMode="External"/><Relationship Id="rId12" Type="http://schemas.openxmlformats.org/officeDocument/2006/relationships/hyperlink" Target="https://kate-editor.org/" TargetMode="External"/><Relationship Id="rId17" Type="http://schemas.openxmlformats.org/officeDocument/2006/relationships/hyperlink" Target="https://www.lammps.org/" TargetMode="External"/><Relationship Id="rId2" Type="http://schemas.openxmlformats.org/officeDocument/2006/relationships/hyperlink" Target="http://www.netlib.org/lapack/" TargetMode="External"/><Relationship Id="rId16" Type="http://schemas.openxmlformats.org/officeDocument/2006/relationships/hyperlink" Target="https://www.tutorialspoint.com/unix_commands/make.htm" TargetMode="External"/><Relationship Id="rId20" Type="http://schemas.openxmlformats.org/officeDocument/2006/relationships/hyperlink" Target="https://en.wikipedia.org/wiki/XYZ_file_format" TargetMode="External"/><Relationship Id="rId1" Type="http://schemas.openxmlformats.org/officeDocument/2006/relationships/hyperlink" Target="mailto:nikita.medvedev@fzu.cz" TargetMode="External"/><Relationship Id="rId6" Type="http://schemas.openxmlformats.org/officeDocument/2006/relationships/hyperlink" Target="https://en.wikipedia.org/wiki/XYZ_file_format" TargetMode="External"/><Relationship Id="rId11" Type="http://schemas.openxmlformats.org/officeDocument/2006/relationships/hyperlink" Target="https://www.intel.com/content/www/us/en/developer/tools/oneapi/hpc-toolkit-download.html" TargetMode="External"/><Relationship Id="rId5" Type="http://schemas.openxmlformats.org/officeDocument/2006/relationships/hyperlink" Target="https://www-nds.iaea.org/epics/" TargetMode="External"/><Relationship Id="rId15" Type="http://schemas.openxmlformats.org/officeDocument/2006/relationships/hyperlink" Target="https://software.intel.com/content/www/us/en/develop/tools/math-kernel-library.html" TargetMode="External"/><Relationship Id="rId10" Type="http://schemas.openxmlformats.org/officeDocument/2006/relationships/hyperlink" Target="https://www.intel.com/content/www/us/en/developer/tools/oneapi/base-toolkit-download.html" TargetMode="External"/><Relationship Id="rId19" Type="http://schemas.openxmlformats.org/officeDocument/2006/relationships/hyperlink" Target="http://www.gnuplot.info/" TargetMode="External"/><Relationship Id="rId4" Type="http://schemas.openxmlformats.org/officeDocument/2006/relationships/hyperlink" Target="https://www-nds.iaea.org/epdl97/" TargetMode="External"/><Relationship Id="rId9" Type="http://schemas.openxmlformats.org/officeDocument/2006/relationships/hyperlink" Target="https://visualstudio.microsoft.com/vs/community/" TargetMode="External"/><Relationship Id="rId14" Type="http://schemas.openxmlformats.org/officeDocument/2006/relationships/hyperlink" Target="http://www.gnuplo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8B815-A5A1-4136-B23D-61F8F01C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4998</TotalTime>
  <Pages>52</Pages>
  <Words>39713</Words>
  <Characters>226365</Characters>
  <Application>Microsoft Office Word</Application>
  <DocSecurity>0</DocSecurity>
  <Lines>1886</Lines>
  <Paragraphs>531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MultiDVD Team</Company>
  <LinksUpToDate>false</LinksUpToDate>
  <CharactersWithSpaces>265547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77</cp:revision>
  <dcterms:created xsi:type="dcterms:W3CDTF">2021-10-24T16:26:00Z</dcterms:created>
  <dcterms:modified xsi:type="dcterms:W3CDTF">2022-01-22T12:33:00Z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5ffe1135-97c3-351e-a5a1-771c684d0af3</vt:lpwstr>
  </property>
  <property fmtid="{D5CDD505-2E9C-101B-9397-08002B2CF9AE}" pid="4" name="Mendeley Citation Style_1">
    <vt:lpwstr>http://www.zotero.org/styles/physical-review-letters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http://www.zotero.org/styles/journal-of-physics-d-applied-physics</vt:lpwstr>
  </property>
  <property fmtid="{D5CDD505-2E9C-101B-9397-08002B2CF9AE}" pid="8" name="Mendeley Recent Style Name 1_1">
    <vt:lpwstr>Journal of Physics D: Applied Physics</vt:lpwstr>
  </property>
  <property fmtid="{D5CDD505-2E9C-101B-9397-08002B2CF9AE}" pid="9" name="Mendeley Recent Style Id 2_1">
    <vt:lpwstr>http://www.zotero.org/styles/macromolecules</vt:lpwstr>
  </property>
  <property fmtid="{D5CDD505-2E9C-101B-9397-08002B2CF9AE}" pid="10" name="Mendeley Recent Style Name 2_1">
    <vt:lpwstr>Macromolecules</vt:lpwstr>
  </property>
  <property fmtid="{D5CDD505-2E9C-101B-9397-08002B2CF9AE}" pid="11" name="Mendeley Recent Style Id 3_1">
    <vt:lpwstr>http://www.zotero.org/styles/materials-research-letters</vt:lpwstr>
  </property>
  <property fmtid="{D5CDD505-2E9C-101B-9397-08002B2CF9AE}" pid="12" name="Mendeley Recent Style Name 3_1">
    <vt:lpwstr>Materials Research Letters</vt:lpwstr>
  </property>
  <property fmtid="{D5CDD505-2E9C-101B-9397-08002B2CF9AE}" pid="13" name="Mendeley Recent Style Id 4_1">
    <vt:lpwstr>http://www.zotero.org/styles/molecules</vt:lpwstr>
  </property>
  <property fmtid="{D5CDD505-2E9C-101B-9397-08002B2CF9AE}" pid="14" name="Mendeley Recent Style Name 4_1">
    <vt:lpwstr>Molecules</vt:lpwstr>
  </property>
  <property fmtid="{D5CDD505-2E9C-101B-9397-08002B2CF9AE}" pid="15" name="Mendeley Recent Style Id 5_1">
    <vt:lpwstr>http://www.zotero.org/styles/nuclear-inst-and-methods-in-physics-research-b</vt:lpwstr>
  </property>
  <property fmtid="{D5CDD505-2E9C-101B-9397-08002B2CF9AE}" pid="16" name="Mendeley Recent Style Name 5_1">
    <vt:lpwstr>Nuclear Inst. and Methods in Physics Research, B</vt:lpwstr>
  </property>
  <property fmtid="{D5CDD505-2E9C-101B-9397-08002B2CF9AE}" pid="17" name="Mendeley Recent Style Id 6_1">
    <vt:lpwstr>http://www.zotero.org/styles/physical-chemistry-chemical-physics</vt:lpwstr>
  </property>
  <property fmtid="{D5CDD505-2E9C-101B-9397-08002B2CF9AE}" pid="18" name="Mendeley Recent Style Name 6_1">
    <vt:lpwstr>Physical Chemistry Chemical Physics</vt:lpwstr>
  </property>
  <property fmtid="{D5CDD505-2E9C-101B-9397-08002B2CF9AE}" pid="19" name="Mendeley Recent Style Id 7_1">
    <vt:lpwstr>http://www.zotero.org/styles/physical-review-letters</vt:lpwstr>
  </property>
  <property fmtid="{D5CDD505-2E9C-101B-9397-08002B2CF9AE}" pid="20" name="Mendeley Recent Style Name 7_1">
    <vt:lpwstr>Physical Review Letters</vt:lpwstr>
  </property>
  <property fmtid="{D5CDD505-2E9C-101B-9397-08002B2CF9AE}" pid="21" name="Mendeley Recent Style Id 8_1">
    <vt:lpwstr>http://www.zotero.org/styles/gost-r-7-0-5-2008-numeric</vt:lpwstr>
  </property>
  <property fmtid="{D5CDD505-2E9C-101B-9397-08002B2CF9AE}" pid="22" name="Mendeley Recent Style Name 8_1">
    <vt:lpwstr>Russian GOST R 7.0.5-2008 (numeric)</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