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7F798E89"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FA0ADA">
        <w:rPr>
          <w:noProof/>
        </w:rPr>
        <w:t>01/07/2022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3483044B"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FA0ADA">
              <w:rPr>
                <w:noProof/>
                <w:webHidden/>
              </w:rPr>
              <w:t>3</w:t>
            </w:r>
            <w:r w:rsidR="007520C8">
              <w:rPr>
                <w:noProof/>
                <w:webHidden/>
              </w:rPr>
              <w:fldChar w:fldCharType="end"/>
            </w:r>
          </w:hyperlink>
        </w:p>
        <w:p w14:paraId="01DE9D55" w14:textId="771DDBE3"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FA0ADA">
              <w:rPr>
                <w:noProof/>
                <w:webHidden/>
              </w:rPr>
              <w:t>3</w:t>
            </w:r>
            <w:r w:rsidR="007520C8">
              <w:rPr>
                <w:noProof/>
                <w:webHidden/>
              </w:rPr>
              <w:fldChar w:fldCharType="end"/>
            </w:r>
          </w:hyperlink>
        </w:p>
        <w:p w14:paraId="5446772E" w14:textId="682D0452"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FA0ADA">
              <w:rPr>
                <w:noProof/>
                <w:webHidden/>
              </w:rPr>
              <w:t>4</w:t>
            </w:r>
            <w:r w:rsidR="007520C8">
              <w:rPr>
                <w:noProof/>
                <w:webHidden/>
              </w:rPr>
              <w:fldChar w:fldCharType="end"/>
            </w:r>
          </w:hyperlink>
        </w:p>
        <w:p w14:paraId="2E570D7C" w14:textId="3348DBB4"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FA0ADA">
              <w:rPr>
                <w:noProof/>
                <w:webHidden/>
              </w:rPr>
              <w:t>4</w:t>
            </w:r>
            <w:r w:rsidR="007520C8">
              <w:rPr>
                <w:noProof/>
                <w:webHidden/>
              </w:rPr>
              <w:fldChar w:fldCharType="end"/>
            </w:r>
          </w:hyperlink>
        </w:p>
        <w:p w14:paraId="5CAD1C7F" w14:textId="51CE451E"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FA0ADA">
              <w:rPr>
                <w:noProof/>
                <w:webHidden/>
              </w:rPr>
              <w:t>6</w:t>
            </w:r>
            <w:r w:rsidR="007520C8">
              <w:rPr>
                <w:noProof/>
                <w:webHidden/>
              </w:rPr>
              <w:fldChar w:fldCharType="end"/>
            </w:r>
          </w:hyperlink>
        </w:p>
        <w:p w14:paraId="782B14CB" w14:textId="03CCD96E"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FA0ADA">
              <w:rPr>
                <w:noProof/>
                <w:webHidden/>
              </w:rPr>
              <w:t>6</w:t>
            </w:r>
            <w:r w:rsidR="007520C8">
              <w:rPr>
                <w:noProof/>
                <w:webHidden/>
              </w:rPr>
              <w:fldChar w:fldCharType="end"/>
            </w:r>
          </w:hyperlink>
        </w:p>
        <w:p w14:paraId="27C995BA" w14:textId="67755D1A"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FA0ADA">
              <w:rPr>
                <w:noProof/>
                <w:webHidden/>
              </w:rPr>
              <w:t>7</w:t>
            </w:r>
            <w:r w:rsidR="007520C8">
              <w:rPr>
                <w:noProof/>
                <w:webHidden/>
              </w:rPr>
              <w:fldChar w:fldCharType="end"/>
            </w:r>
          </w:hyperlink>
        </w:p>
        <w:p w14:paraId="7B81BC49" w14:textId="31AF1AAC" w:rsidR="007520C8" w:rsidRDefault="00DB0786">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FA0ADA">
              <w:rPr>
                <w:noProof/>
                <w:webHidden/>
              </w:rPr>
              <w:t>10</w:t>
            </w:r>
            <w:r w:rsidR="007520C8">
              <w:rPr>
                <w:noProof/>
                <w:webHidden/>
              </w:rPr>
              <w:fldChar w:fldCharType="end"/>
            </w:r>
          </w:hyperlink>
        </w:p>
        <w:p w14:paraId="3B2133CE" w14:textId="631E855B" w:rsidR="007520C8" w:rsidRDefault="00DB07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FA0ADA">
              <w:rPr>
                <w:noProof/>
                <w:webHidden/>
              </w:rPr>
              <w:t>11</w:t>
            </w:r>
            <w:r w:rsidR="007520C8">
              <w:rPr>
                <w:noProof/>
                <w:webHidden/>
              </w:rPr>
              <w:fldChar w:fldCharType="end"/>
            </w:r>
          </w:hyperlink>
        </w:p>
        <w:p w14:paraId="03CD4646" w14:textId="7BEA195B" w:rsidR="007520C8" w:rsidRDefault="00DB07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FA0ADA">
              <w:rPr>
                <w:noProof/>
                <w:webHidden/>
              </w:rPr>
              <w:t>13</w:t>
            </w:r>
            <w:r w:rsidR="007520C8">
              <w:rPr>
                <w:noProof/>
                <w:webHidden/>
              </w:rPr>
              <w:fldChar w:fldCharType="end"/>
            </w:r>
          </w:hyperlink>
        </w:p>
        <w:p w14:paraId="750D9623" w14:textId="2E77F13E" w:rsidR="007520C8" w:rsidRDefault="00DB07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FA0ADA">
              <w:rPr>
                <w:noProof/>
                <w:webHidden/>
              </w:rPr>
              <w:t>18</w:t>
            </w:r>
            <w:r w:rsidR="007520C8">
              <w:rPr>
                <w:noProof/>
                <w:webHidden/>
              </w:rPr>
              <w:fldChar w:fldCharType="end"/>
            </w:r>
          </w:hyperlink>
        </w:p>
        <w:p w14:paraId="2545AB16" w14:textId="127A7B43" w:rsidR="007520C8" w:rsidRDefault="00DB07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FA0ADA">
              <w:rPr>
                <w:noProof/>
                <w:webHidden/>
              </w:rPr>
              <w:t>18</w:t>
            </w:r>
            <w:r w:rsidR="007520C8">
              <w:rPr>
                <w:noProof/>
                <w:webHidden/>
              </w:rPr>
              <w:fldChar w:fldCharType="end"/>
            </w:r>
          </w:hyperlink>
        </w:p>
        <w:p w14:paraId="7CC133E5" w14:textId="0A0B5659" w:rsidR="007520C8" w:rsidRDefault="00DB0786">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FA0ADA">
              <w:rPr>
                <w:noProof/>
                <w:webHidden/>
              </w:rPr>
              <w:t>18</w:t>
            </w:r>
            <w:r w:rsidR="007520C8">
              <w:rPr>
                <w:noProof/>
                <w:webHidden/>
              </w:rPr>
              <w:fldChar w:fldCharType="end"/>
            </w:r>
          </w:hyperlink>
        </w:p>
        <w:p w14:paraId="1AF0CE48" w14:textId="3AC3743C" w:rsidR="007520C8" w:rsidRDefault="00DB0786">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FA0ADA">
              <w:rPr>
                <w:noProof/>
                <w:webHidden/>
              </w:rPr>
              <w:t>22</w:t>
            </w:r>
            <w:r w:rsidR="007520C8">
              <w:rPr>
                <w:noProof/>
                <w:webHidden/>
              </w:rPr>
              <w:fldChar w:fldCharType="end"/>
            </w:r>
          </w:hyperlink>
        </w:p>
        <w:p w14:paraId="23265DD3" w14:textId="2D7CDDDA" w:rsidR="007520C8" w:rsidRDefault="00DB0786">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FA0ADA">
              <w:rPr>
                <w:noProof/>
                <w:webHidden/>
              </w:rPr>
              <w:t>23</w:t>
            </w:r>
            <w:r w:rsidR="007520C8">
              <w:rPr>
                <w:noProof/>
                <w:webHidden/>
              </w:rPr>
              <w:fldChar w:fldCharType="end"/>
            </w:r>
          </w:hyperlink>
        </w:p>
        <w:p w14:paraId="11EA2DF0" w14:textId="03A516AC" w:rsidR="007520C8" w:rsidRDefault="00DB0786">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FA0ADA">
              <w:rPr>
                <w:noProof/>
                <w:webHidden/>
              </w:rPr>
              <w:t>23</w:t>
            </w:r>
            <w:r w:rsidR="007520C8">
              <w:rPr>
                <w:noProof/>
                <w:webHidden/>
              </w:rPr>
              <w:fldChar w:fldCharType="end"/>
            </w:r>
          </w:hyperlink>
        </w:p>
        <w:p w14:paraId="5FF11233" w14:textId="5631A7B6" w:rsidR="007520C8" w:rsidRDefault="00DB0786">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FA0ADA">
              <w:rPr>
                <w:noProof/>
                <w:webHidden/>
              </w:rPr>
              <w:t>24</w:t>
            </w:r>
            <w:r w:rsidR="007520C8">
              <w:rPr>
                <w:noProof/>
                <w:webHidden/>
              </w:rPr>
              <w:fldChar w:fldCharType="end"/>
            </w:r>
          </w:hyperlink>
        </w:p>
        <w:p w14:paraId="3E540957" w14:textId="5BF6670E" w:rsidR="007520C8" w:rsidRDefault="00DB0786">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FA0ADA">
              <w:rPr>
                <w:noProof/>
                <w:webHidden/>
              </w:rPr>
              <w:t>24</w:t>
            </w:r>
            <w:r w:rsidR="007520C8">
              <w:rPr>
                <w:noProof/>
                <w:webHidden/>
              </w:rPr>
              <w:fldChar w:fldCharType="end"/>
            </w:r>
          </w:hyperlink>
        </w:p>
        <w:p w14:paraId="38F72E24" w14:textId="1EEF6011" w:rsidR="007520C8" w:rsidRDefault="00DB0786">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FA0ADA">
              <w:rPr>
                <w:noProof/>
                <w:webHidden/>
              </w:rPr>
              <w:t>25</w:t>
            </w:r>
            <w:r w:rsidR="007520C8">
              <w:rPr>
                <w:noProof/>
                <w:webHidden/>
              </w:rPr>
              <w:fldChar w:fldCharType="end"/>
            </w:r>
          </w:hyperlink>
        </w:p>
        <w:p w14:paraId="7DB1E541" w14:textId="57381733" w:rsidR="007520C8" w:rsidRDefault="00DB0786">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FA0ADA">
              <w:rPr>
                <w:noProof/>
                <w:webHidden/>
              </w:rPr>
              <w:t>25</w:t>
            </w:r>
            <w:r w:rsidR="007520C8">
              <w:rPr>
                <w:noProof/>
                <w:webHidden/>
              </w:rPr>
              <w:fldChar w:fldCharType="end"/>
            </w:r>
          </w:hyperlink>
        </w:p>
        <w:p w14:paraId="2CB4E813" w14:textId="0C70585B" w:rsidR="007520C8" w:rsidRDefault="00DB0786">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FA0ADA">
              <w:rPr>
                <w:noProof/>
                <w:webHidden/>
              </w:rPr>
              <w:t>26</w:t>
            </w:r>
            <w:r w:rsidR="007520C8">
              <w:rPr>
                <w:noProof/>
                <w:webHidden/>
              </w:rPr>
              <w:fldChar w:fldCharType="end"/>
            </w:r>
          </w:hyperlink>
        </w:p>
        <w:p w14:paraId="3337E550" w14:textId="37E3439E" w:rsidR="007520C8" w:rsidRDefault="00DB0786">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FA0ADA">
              <w:rPr>
                <w:noProof/>
                <w:webHidden/>
              </w:rPr>
              <w:t>26</w:t>
            </w:r>
            <w:r w:rsidR="007520C8">
              <w:rPr>
                <w:noProof/>
                <w:webHidden/>
              </w:rPr>
              <w:fldChar w:fldCharType="end"/>
            </w:r>
          </w:hyperlink>
        </w:p>
        <w:p w14:paraId="026501B0" w14:textId="08D5ECA6" w:rsidR="007520C8" w:rsidRDefault="00DB0786">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FA0ADA">
              <w:rPr>
                <w:noProof/>
                <w:webHidden/>
              </w:rPr>
              <w:t>26</w:t>
            </w:r>
            <w:r w:rsidR="007520C8">
              <w:rPr>
                <w:noProof/>
                <w:webHidden/>
              </w:rPr>
              <w:fldChar w:fldCharType="end"/>
            </w:r>
          </w:hyperlink>
        </w:p>
        <w:p w14:paraId="77FE6552" w14:textId="7E90806E" w:rsidR="007520C8" w:rsidRDefault="00DB0786">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FA0ADA">
              <w:rPr>
                <w:noProof/>
                <w:webHidden/>
              </w:rPr>
              <w:t>27</w:t>
            </w:r>
            <w:r w:rsidR="007520C8">
              <w:rPr>
                <w:noProof/>
                <w:webHidden/>
              </w:rPr>
              <w:fldChar w:fldCharType="end"/>
            </w:r>
          </w:hyperlink>
        </w:p>
        <w:p w14:paraId="7581F752" w14:textId="60A785B7" w:rsidR="007520C8" w:rsidRDefault="00DB0786">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FA0ADA">
              <w:rPr>
                <w:noProof/>
                <w:webHidden/>
              </w:rPr>
              <w:t>28</w:t>
            </w:r>
            <w:r w:rsidR="007520C8">
              <w:rPr>
                <w:noProof/>
                <w:webHidden/>
              </w:rPr>
              <w:fldChar w:fldCharType="end"/>
            </w:r>
          </w:hyperlink>
        </w:p>
        <w:p w14:paraId="15F9F15D" w14:textId="3EF0D54C" w:rsidR="007520C8" w:rsidRDefault="00DB0786">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FA0ADA">
              <w:rPr>
                <w:noProof/>
                <w:webHidden/>
              </w:rPr>
              <w:t>28</w:t>
            </w:r>
            <w:r w:rsidR="007520C8">
              <w:rPr>
                <w:noProof/>
                <w:webHidden/>
              </w:rPr>
              <w:fldChar w:fldCharType="end"/>
            </w:r>
          </w:hyperlink>
        </w:p>
        <w:p w14:paraId="30AD37E8" w14:textId="2F721207"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FA0ADA">
              <w:rPr>
                <w:noProof/>
                <w:webHidden/>
              </w:rPr>
              <w:t>28</w:t>
            </w:r>
            <w:r w:rsidR="007520C8">
              <w:rPr>
                <w:noProof/>
                <w:webHidden/>
              </w:rPr>
              <w:fldChar w:fldCharType="end"/>
            </w:r>
          </w:hyperlink>
        </w:p>
        <w:p w14:paraId="00467ED3" w14:textId="64099E13"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FA0ADA">
              <w:rPr>
                <w:noProof/>
                <w:webHidden/>
              </w:rPr>
              <w:t>28</w:t>
            </w:r>
            <w:r w:rsidR="007520C8">
              <w:rPr>
                <w:noProof/>
                <w:webHidden/>
              </w:rPr>
              <w:fldChar w:fldCharType="end"/>
            </w:r>
          </w:hyperlink>
        </w:p>
        <w:p w14:paraId="2B7C1954" w14:textId="4F10F971"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FA0ADA">
              <w:rPr>
                <w:noProof/>
                <w:webHidden/>
              </w:rPr>
              <w:t>29</w:t>
            </w:r>
            <w:r w:rsidR="007520C8">
              <w:rPr>
                <w:noProof/>
                <w:webHidden/>
              </w:rPr>
              <w:fldChar w:fldCharType="end"/>
            </w:r>
          </w:hyperlink>
        </w:p>
        <w:p w14:paraId="52E47997" w14:textId="423E17FE"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FA0ADA">
              <w:rPr>
                <w:noProof/>
                <w:webHidden/>
              </w:rPr>
              <w:t>29</w:t>
            </w:r>
            <w:r w:rsidR="007520C8">
              <w:rPr>
                <w:noProof/>
                <w:webHidden/>
              </w:rPr>
              <w:fldChar w:fldCharType="end"/>
            </w:r>
          </w:hyperlink>
        </w:p>
        <w:p w14:paraId="2219886C" w14:textId="1009C410"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w:t>
            </w:r>
            <w:r w:rsidR="007520C8" w:rsidRPr="00B95DF7">
              <w:rPr>
                <w:rStyle w:val="Hyperlink"/>
                <w:noProof/>
              </w:rPr>
              <w:t>n</w:t>
            </w:r>
            <w:r w:rsidR="007520C8" w:rsidRPr="00B95DF7">
              <w:rPr>
                <w:rStyle w:val="Hyperlink"/>
                <w:noProof/>
              </w:rPr>
              <w:t xml:space="preserve">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FA0ADA">
              <w:rPr>
                <w:noProof/>
                <w:webHidden/>
              </w:rPr>
              <w:t>30</w:t>
            </w:r>
            <w:r w:rsidR="007520C8">
              <w:rPr>
                <w:noProof/>
                <w:webHidden/>
              </w:rPr>
              <w:fldChar w:fldCharType="end"/>
            </w:r>
          </w:hyperlink>
        </w:p>
        <w:p w14:paraId="489366A8" w14:textId="35475176"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FA0ADA">
              <w:rPr>
                <w:noProof/>
                <w:webHidden/>
              </w:rPr>
              <w:t>30</w:t>
            </w:r>
            <w:r w:rsidR="007520C8">
              <w:rPr>
                <w:noProof/>
                <w:webHidden/>
              </w:rPr>
              <w:fldChar w:fldCharType="end"/>
            </w:r>
          </w:hyperlink>
        </w:p>
        <w:p w14:paraId="59D6298D" w14:textId="6963051A"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FA0ADA">
              <w:rPr>
                <w:noProof/>
                <w:webHidden/>
              </w:rPr>
              <w:t>31</w:t>
            </w:r>
            <w:r w:rsidR="007520C8">
              <w:rPr>
                <w:noProof/>
                <w:webHidden/>
              </w:rPr>
              <w:fldChar w:fldCharType="end"/>
            </w:r>
          </w:hyperlink>
        </w:p>
        <w:p w14:paraId="0804DCFE" w14:textId="0646B506"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FA0ADA">
              <w:rPr>
                <w:noProof/>
                <w:webHidden/>
              </w:rPr>
              <w:t>34</w:t>
            </w:r>
            <w:r w:rsidR="007520C8">
              <w:rPr>
                <w:noProof/>
                <w:webHidden/>
              </w:rPr>
              <w:fldChar w:fldCharType="end"/>
            </w:r>
          </w:hyperlink>
        </w:p>
        <w:p w14:paraId="3D9EBCCA" w14:textId="20F744F0"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FA0ADA">
              <w:rPr>
                <w:noProof/>
                <w:webHidden/>
              </w:rPr>
              <w:t>34</w:t>
            </w:r>
            <w:r w:rsidR="007520C8">
              <w:rPr>
                <w:noProof/>
                <w:webHidden/>
              </w:rPr>
              <w:fldChar w:fldCharType="end"/>
            </w:r>
          </w:hyperlink>
        </w:p>
        <w:p w14:paraId="0DBD53EC" w14:textId="61A1C355"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FA0ADA">
              <w:rPr>
                <w:noProof/>
                <w:webHidden/>
              </w:rPr>
              <w:t>35</w:t>
            </w:r>
            <w:r w:rsidR="007520C8">
              <w:rPr>
                <w:noProof/>
                <w:webHidden/>
              </w:rPr>
              <w:fldChar w:fldCharType="end"/>
            </w:r>
          </w:hyperlink>
        </w:p>
        <w:p w14:paraId="3349439A" w14:textId="534C0B05"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FA0ADA">
              <w:rPr>
                <w:noProof/>
                <w:webHidden/>
              </w:rPr>
              <w:t>35</w:t>
            </w:r>
            <w:r w:rsidR="007520C8">
              <w:rPr>
                <w:noProof/>
                <w:webHidden/>
              </w:rPr>
              <w:fldChar w:fldCharType="end"/>
            </w:r>
          </w:hyperlink>
        </w:p>
        <w:p w14:paraId="1CB32DA2" w14:textId="373AED31"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FA0ADA">
              <w:rPr>
                <w:noProof/>
                <w:webHidden/>
              </w:rPr>
              <w:t>36</w:t>
            </w:r>
            <w:r w:rsidR="007520C8">
              <w:rPr>
                <w:noProof/>
                <w:webHidden/>
              </w:rPr>
              <w:fldChar w:fldCharType="end"/>
            </w:r>
          </w:hyperlink>
        </w:p>
        <w:p w14:paraId="20EA6CA8" w14:textId="1F2707F9" w:rsidR="007520C8" w:rsidRDefault="00DB07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FA0ADA">
              <w:rPr>
                <w:noProof/>
                <w:webHidden/>
              </w:rPr>
              <w:t>37</w:t>
            </w:r>
            <w:r w:rsidR="007520C8">
              <w:rPr>
                <w:noProof/>
                <w:webHidden/>
              </w:rPr>
              <w:fldChar w:fldCharType="end"/>
            </w:r>
          </w:hyperlink>
        </w:p>
        <w:p w14:paraId="5C572379" w14:textId="68918D80" w:rsidR="007520C8" w:rsidRDefault="00DB07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FA0ADA">
              <w:rPr>
                <w:noProof/>
                <w:webHidden/>
              </w:rPr>
              <w:t>38</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67FC3D1D"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52C17C6B"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1F25DC65" w14:textId="77777777" w:rsidR="00DC1D1D" w:rsidRPr="00153E1B" w:rsidRDefault="00DC1D1D" w:rsidP="003A4ABF">
      <w:pPr>
        <w:jc w:val="both"/>
      </w:pPr>
      <w:r w:rsidRPr="00DC1D1D">
        <w:t xml:space="preserve">or under Windows: </w:t>
      </w:r>
      <w:r>
        <w:rPr>
          <w:color w:val="00B050"/>
        </w:rPr>
        <w:t>Make.bat DEBUG</w:t>
      </w:r>
      <w:r w:rsidR="005B7856">
        <w:rPr>
          <w:color w:val="00B050"/>
        </w:rPr>
        <w:t xml:space="preserve"> </w:t>
      </w:r>
      <w:r w:rsidR="005B7856">
        <w:t>(</w:t>
      </w:r>
      <w:r w:rsidR="005B7856" w:rsidRPr="005B7856">
        <w:t xml:space="preserve">or </w:t>
      </w:r>
      <w:r w:rsidR="005B7856">
        <w:rPr>
          <w:color w:val="00B050"/>
        </w:rPr>
        <w:t>Make.bat DEBUGOMP</w:t>
      </w:r>
      <w:r w:rsidR="005B7856" w:rsidRPr="005B7856">
        <w:t xml:space="preserve"> to compile parallel version with all debug options on)</w:t>
      </w:r>
    </w:p>
    <w:p w14:paraId="0A84D594" w14:textId="77777777" w:rsidR="003A4ABF" w:rsidRDefault="003A4ABF" w:rsidP="00BC5F00">
      <w:pPr>
        <w:spacing w:after="0" w:line="312" w:lineRule="auto"/>
        <w:jc w:val="both"/>
      </w:pPr>
      <w:r>
        <w:t>This compiles the code with Intel-FORTRAN options for deb</w:t>
      </w:r>
      <w:r w:rsidR="0032000B">
        <w:t>ugging, such as checking arrays</w:t>
      </w:r>
      <w:r>
        <w:t xml:space="preserve"> boundaries, undeclared variables, etc. This must also be compiled only after ‘</w:t>
      </w:r>
      <w:r w:rsidRPr="003A4ABF">
        <w:rPr>
          <w:i/>
        </w:rPr>
        <w:t>make clean</w:t>
      </w:r>
      <w:r w:rsidRPr="003A4ABF">
        <w:t>’</w:t>
      </w:r>
      <w:r w:rsidR="007314DA">
        <w:t xml:space="preserve"> under Linux</w:t>
      </w:r>
      <w:r>
        <w:t>.</w:t>
      </w:r>
    </w:p>
    <w:p w14:paraId="25023BCD" w14:textId="77777777" w:rsidR="005B7856" w:rsidRDefault="005B7856" w:rsidP="00BC5F00">
      <w:pPr>
        <w:spacing w:after="0" w:line="312" w:lineRule="auto"/>
        <w:jc w:val="both"/>
      </w:pPr>
      <w:r>
        <w:t>Under windows, it will create either XTANT.exe, or XTANT_DEBUG.exe, or XTANT_DEBUG_OMP.exe, depending on the compilation options set</w:t>
      </w:r>
      <w:r w:rsidR="008A0DC0">
        <w:t xml:space="preserve"> (no ‘</w:t>
      </w:r>
      <w:r w:rsidR="008A0DC0" w:rsidRPr="008A0DC0">
        <w:rPr>
          <w:i/>
        </w:rPr>
        <w:t>make clean</w:t>
      </w:r>
      <w:r w:rsidR="008A0DC0">
        <w:t>’ needed)</w:t>
      </w:r>
      <w:r>
        <w:t>.</w:t>
      </w:r>
    </w:p>
    <w:p w14:paraId="61BCE151" w14:textId="77777777" w:rsidR="00033870" w:rsidRDefault="00033870" w:rsidP="00CA0B03">
      <w:pPr>
        <w:pStyle w:val="Heading1"/>
        <w:numPr>
          <w:ilvl w:val="0"/>
          <w:numId w:val="44"/>
        </w:numPr>
        <w:spacing w:after="240"/>
      </w:pPr>
      <w:bookmarkStart w:id="4" w:name="_Toc75238975"/>
      <w:r>
        <w:lastRenderedPageBreak/>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w:t>
      </w:r>
      <w:r w:rsidR="00A04005" w:rsidRPr="00333CD9">
        <w:rPr>
          <w:color w:val="00B050"/>
        </w:rPr>
        <w:lastRenderedPageBreak/>
        <w:t>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lastRenderedPageBreak/>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w:t>
      </w:r>
      <w:r>
        <w:t>3TB</w:t>
      </w:r>
      <w:r>
        <w:t xml:space="preserve"> format</w:t>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xml:space="preserve">. Note that </w:t>
      </w:r>
      <w:r>
        <w:t xml:space="preserve">currently XTANT </w:t>
      </w:r>
      <w:r>
        <w:t xml:space="preserve">only supports </w:t>
      </w:r>
      <w:r>
        <w:t>2-body part of the parameterization, the 3-body part is unfinished</w:t>
      </w:r>
      <w:r>
        <w:t>.</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C112C1">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lastRenderedPageBreak/>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w:t>
      </w:r>
      <w:r>
        <w:t xml:space="preserve"> </w:t>
      </w:r>
      <w:r>
        <w:t>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w:t>
      </w:r>
      <w:r>
        <w:t>model</w:t>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3B9FE3B7"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57A773B3"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lastRenderedPageBreak/>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7DCA8255"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via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 It is recommended NOT to use the transport option in general.</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43E46F80"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BA76A9">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CA0B03">
      <w:pPr>
        <w:pStyle w:val="Heading1"/>
        <w:numPr>
          <w:ilvl w:val="0"/>
          <w:numId w:val="44"/>
        </w:numPr>
      </w:pPr>
      <w:bookmarkStart w:id="7" w:name="_Toc75238978"/>
      <w:r>
        <w:t>INPUT FILES</w:t>
      </w:r>
      <w:bookmarkEnd w:id="7"/>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lastRenderedPageBreak/>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0000B700"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C112C1">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EAC9D4F" w:rsidR="00EE5EC4" w:rsidRDefault="00EE5EC4" w:rsidP="00EE5EC4">
      <w:pPr>
        <w:pStyle w:val="Caption"/>
      </w:pPr>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w:instrText>
      </w:r>
      <w:r w:rsidR="00DB0786">
        <w:instrText xml:space="preserve">* ARABIC \s 1 </w:instrText>
      </w:r>
      <w:r w:rsidR="00DB0786">
        <w:fldChar w:fldCharType="separate"/>
      </w:r>
      <w:r w:rsidR="00FA0ADA">
        <w:rPr>
          <w:noProof/>
        </w:rPr>
        <w:t>1</w:t>
      </w:r>
      <w:r w:rsidR="00DB0786">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lastRenderedPageBreak/>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BB4EF8">
      <w:pPr>
        <w:pStyle w:val="ListParagraph"/>
        <w:numPr>
          <w:ilvl w:val="0"/>
          <w:numId w:val="3"/>
        </w:numPr>
      </w:pPr>
      <w:r>
        <w:t>Next lines specify the parameters of each FEL-pulse:</w:t>
      </w:r>
    </w:p>
    <w:p w14:paraId="09960C02" w14:textId="77777777" w:rsidR="00316722" w:rsidRDefault="00F35443" w:rsidP="00316722">
      <w:pPr>
        <w:pStyle w:val="ListParagraph"/>
        <w:numPr>
          <w:ilvl w:val="1"/>
          <w:numId w:val="3"/>
        </w:numPr>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C5766D7" w14:textId="77777777" w:rsidR="00BB4EF8" w:rsidRDefault="00BB4EF8" w:rsidP="0012554E">
      <w:pPr>
        <w:pStyle w:val="ListParagraph"/>
        <w:numPr>
          <w:ilvl w:val="1"/>
          <w:numId w:val="3"/>
        </w:numPr>
      </w:pPr>
      <w:r>
        <w:t xml:space="preserve">Line </w:t>
      </w:r>
      <w:r w:rsidR="00F35443">
        <w:t>9</w:t>
      </w:r>
      <w:r>
        <w:t>: photon energy of the incoming FEL in [eV].</w:t>
      </w:r>
    </w:p>
    <w:p w14:paraId="20113633" w14:textId="2CC8D825"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E65EBA">
      <w:pPr>
        <w:pStyle w:val="ListParagraph"/>
        <w:numPr>
          <w:ilvl w:val="1"/>
          <w:numId w:val="3"/>
        </w:numPr>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365369">
      <w:pPr>
        <w:pStyle w:val="ListParagraph"/>
        <w:numPr>
          <w:ilvl w:val="1"/>
          <w:numId w:val="3"/>
        </w:numPr>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5D25C3">
      <w:pPr>
        <w:pStyle w:val="ListParagraph"/>
      </w:pPr>
      <w:r>
        <w:t>first one sets whether you want to calculate evolution of the optical properties (set 0 if not), and within which model:</w:t>
      </w:r>
    </w:p>
    <w:p w14:paraId="7340B4C0" w14:textId="77777777" w:rsidR="00DF71D0" w:rsidRDefault="00DF71D0" w:rsidP="00DF71D0">
      <w:pPr>
        <w:pStyle w:val="ListParagraph"/>
        <w:numPr>
          <w:ilvl w:val="0"/>
          <w:numId w:val="5"/>
        </w:numPr>
      </w:pPr>
      <w:r>
        <w:t xml:space="preserve">1 for </w:t>
      </w:r>
      <w:proofErr w:type="spellStart"/>
      <w:r>
        <w:t>Drude</w:t>
      </w:r>
      <w:proofErr w:type="spellEnd"/>
      <w:r>
        <w:t xml:space="preserve"> model</w:t>
      </w:r>
      <w:r w:rsidR="00102556">
        <w:t>.</w:t>
      </w:r>
    </w:p>
    <w:p w14:paraId="1463186C" w14:textId="67485DEA" w:rsidR="00102556" w:rsidRDefault="00DF71D0" w:rsidP="00102556">
      <w:pPr>
        <w:pStyle w:val="ListParagraph"/>
        <w:numPr>
          <w:ilvl w:val="0"/>
          <w:numId w:val="5"/>
        </w:numPr>
        <w:jc w:val="both"/>
      </w:pPr>
      <w:r>
        <w:t xml:space="preserve">2 </w:t>
      </w:r>
      <w:r w:rsidR="00102556">
        <w:t xml:space="preserve">for </w:t>
      </w:r>
      <w:proofErr w:type="spellStart"/>
      <w:r w:rsidR="00102556">
        <w:t>Trani</w:t>
      </w:r>
      <w:proofErr w:type="spellEnd"/>
      <w:r w:rsidR="00102556">
        <w:t xml:space="preserve"> model at many k-points, distributed according to user-defined grid o</w:t>
      </w:r>
      <w:r w:rsidR="00C44C89">
        <w:t>r</w:t>
      </w:r>
      <w:r w:rsidR="00102556">
        <w:t xml:space="preserve"> to </w:t>
      </w:r>
      <w:proofErr w:type="spellStart"/>
      <w:r w:rsidR="00102556">
        <w:t>Monkhorst</w:t>
      </w:r>
      <w:proofErr w:type="spellEnd"/>
      <w:r w:rsidR="00102556">
        <w:t xml:space="preserve">-Pack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102556">
      <w:pPr>
        <w:pStyle w:val="ListParagraph"/>
        <w:numPr>
          <w:ilvl w:val="0"/>
          <w:numId w:val="5"/>
        </w:numPr>
      </w:pPr>
      <w:r>
        <w:t xml:space="preserve">3 </w:t>
      </w:r>
      <w:r w:rsidR="00102556">
        <w:t xml:space="preserve">for </w:t>
      </w:r>
      <w:proofErr w:type="spellStart"/>
      <w:r w:rsidR="00102556">
        <w:t>Trani</w:t>
      </w:r>
      <w:proofErr w:type="spellEnd"/>
      <w:r w:rsidR="00102556">
        <w:t xml:space="preserve">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lastRenderedPageBreak/>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4DBAF1AA" w:rsidR="00DF71D0" w:rsidRDefault="00D8270B" w:rsidP="00E41D3D">
      <w:pPr>
        <w:pStyle w:val="ListParagraph"/>
        <w:ind w:left="0"/>
        <w:jc w:val="both"/>
      </w:pPr>
      <w:r>
        <w:rPr>
          <w:noProof/>
        </w:rPr>
        <w:drawing>
          <wp:inline distT="0" distB="0" distL="0" distR="0" wp14:anchorId="17D5DD74" wp14:editId="6E03BDF3">
            <wp:extent cx="6366295" cy="3859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17395"/>
                    <a:stretch/>
                  </pic:blipFill>
                  <pic:spPr bwMode="auto">
                    <a:xfrm>
                      <a:off x="0" y="0"/>
                      <a:ext cx="6384298" cy="387065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4578A8F" w:rsidR="00060FAC" w:rsidRDefault="00060FAC" w:rsidP="00060FAC">
      <w:pPr>
        <w:pStyle w:val="Caption"/>
      </w:pPr>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2</w:t>
      </w:r>
      <w:r w:rsidR="00DB0786">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F15D6C">
      <w:pPr>
        <w:pStyle w:val="ListParagraph"/>
        <w:numPr>
          <w:ilvl w:val="0"/>
          <w:numId w:val="48"/>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F15D6C">
      <w:pPr>
        <w:pStyle w:val="ListParagraph"/>
        <w:numPr>
          <w:ilvl w:val="1"/>
          <w:numId w:val="48"/>
        </w:numPr>
        <w:jc w:val="both"/>
      </w:pPr>
      <w:r>
        <w:lastRenderedPageBreak/>
        <w:t>The numbers in a raw must be separated by TAB, not SPACE.</w:t>
      </w:r>
    </w:p>
    <w:p w14:paraId="25609FB5" w14:textId="64D07343" w:rsidR="00707B73" w:rsidRPr="00707B73" w:rsidRDefault="00707B73" w:rsidP="00F15D6C">
      <w:pPr>
        <w:pStyle w:val="ListParagraph"/>
        <w:numPr>
          <w:ilvl w:val="1"/>
          <w:numId w:val="48"/>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23BA98B1" w:rsidR="00F204C6" w:rsidRDefault="00F204C6" w:rsidP="00F15D6C">
      <w:pPr>
        <w:pStyle w:val="ListParagraph"/>
        <w:numPr>
          <w:ilvl w:val="0"/>
          <w:numId w:val="48"/>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36CDA5AB" w14:textId="77777777" w:rsidR="00F204C6" w:rsidRDefault="00F204C6" w:rsidP="00F15D6C">
      <w:pPr>
        <w:pStyle w:val="ListParagraph"/>
        <w:numPr>
          <w:ilvl w:val="1"/>
          <w:numId w:val="48"/>
        </w:numPr>
        <w:jc w:val="both"/>
      </w:pPr>
      <w:r>
        <w:t>The numbers in a raw must be separated by TAB, not SPACE.</w:t>
      </w:r>
    </w:p>
    <w:p w14:paraId="0A595CE1" w14:textId="488092E5" w:rsidR="004D06AD" w:rsidRDefault="00707B73" w:rsidP="00F15D6C">
      <w:pPr>
        <w:pStyle w:val="ListParagraph"/>
        <w:numPr>
          <w:ilvl w:val="0"/>
          <w:numId w:val="48"/>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F15D6C">
      <w:pPr>
        <w:pStyle w:val="ListParagraph"/>
        <w:numPr>
          <w:ilvl w:val="0"/>
          <w:numId w:val="48"/>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F15D6C">
      <w:pPr>
        <w:pStyle w:val="ListParagraph"/>
        <w:numPr>
          <w:ilvl w:val="0"/>
          <w:numId w:val="48"/>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F15D6C">
      <w:pPr>
        <w:pStyle w:val="ListParagraph"/>
        <w:numPr>
          <w:ilvl w:val="0"/>
          <w:numId w:val="48"/>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F15D6C">
      <w:pPr>
        <w:pStyle w:val="ListParagraph"/>
        <w:numPr>
          <w:ilvl w:val="0"/>
          <w:numId w:val="48"/>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F15D6C">
      <w:pPr>
        <w:pStyle w:val="ListParagraph"/>
        <w:numPr>
          <w:ilvl w:val="0"/>
          <w:numId w:val="48"/>
        </w:numPr>
        <w:jc w:val="both"/>
      </w:pPr>
      <w:r>
        <w:t>exclude MD module, freezing the atoms in their equilibrium positions (if set 0), or allow the atoms to move (set 1). The default option is 1.</w:t>
      </w:r>
    </w:p>
    <w:p w14:paraId="0C073D3C" w14:textId="4F0698F3" w:rsidR="004064AB" w:rsidRDefault="004064AB" w:rsidP="00F15D6C">
      <w:pPr>
        <w:pStyle w:val="ListParagraph"/>
        <w:numPr>
          <w:ilvl w:val="0"/>
          <w:numId w:val="48"/>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F15D6C">
      <w:pPr>
        <w:pStyle w:val="ListParagraph"/>
        <w:numPr>
          <w:ilvl w:val="0"/>
          <w:numId w:val="48"/>
        </w:numPr>
        <w:jc w:val="both"/>
      </w:pPr>
      <w:r>
        <w:t>time-step for the MD calculation</w:t>
      </w:r>
      <w:r w:rsidR="00CC170D">
        <w:t>s</w:t>
      </w:r>
      <w:r w:rsidR="005B5A0B">
        <w:t>.</w:t>
      </w:r>
    </w:p>
    <w:p w14:paraId="77D3D724" w14:textId="77777777" w:rsidR="005B5A0B" w:rsidRDefault="005B5A0B" w:rsidP="00F15D6C">
      <w:pPr>
        <w:pStyle w:val="ListParagraph"/>
        <w:numPr>
          <w:ilvl w:val="1"/>
          <w:numId w:val="48"/>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F15D6C">
      <w:pPr>
        <w:pStyle w:val="ListParagraph"/>
        <w:numPr>
          <w:ilvl w:val="1"/>
          <w:numId w:val="48"/>
        </w:numPr>
        <w:jc w:val="both"/>
      </w:pPr>
      <w:r>
        <w:t>First column: time instant in [fs], when to change the timestep to the one given in the second column. E.g., if the file contains the following lines:</w:t>
      </w:r>
    </w:p>
    <w:p w14:paraId="04C86364" w14:textId="77777777" w:rsidR="005B5A0B" w:rsidRDefault="005B5A0B" w:rsidP="00F15D6C">
      <w:pPr>
        <w:pStyle w:val="ListParagraph"/>
        <w:numPr>
          <w:ilvl w:val="1"/>
          <w:numId w:val="48"/>
        </w:numPr>
        <w:jc w:val="both"/>
      </w:pPr>
      <w:r>
        <w:t>-1.0e10</w:t>
      </w:r>
      <w:r>
        <w:tab/>
        <w:t>1.0</w:t>
      </w:r>
    </w:p>
    <w:p w14:paraId="1699A562" w14:textId="77777777" w:rsidR="005B5A0B" w:rsidRDefault="005B5A0B" w:rsidP="00F15D6C">
      <w:pPr>
        <w:pStyle w:val="ListParagraph"/>
        <w:numPr>
          <w:ilvl w:val="1"/>
          <w:numId w:val="48"/>
        </w:numPr>
        <w:jc w:val="both"/>
      </w:pPr>
      <w:r>
        <w:t>-50</w:t>
      </w:r>
      <w:r>
        <w:tab/>
      </w:r>
      <w:r>
        <w:tab/>
        <w:t>0.2</w:t>
      </w:r>
    </w:p>
    <w:p w14:paraId="1F6A60F8" w14:textId="77777777" w:rsidR="005B5A0B" w:rsidRDefault="005B5A0B" w:rsidP="00F15D6C">
      <w:pPr>
        <w:pStyle w:val="ListParagraph"/>
        <w:numPr>
          <w:ilvl w:val="1"/>
          <w:numId w:val="48"/>
        </w:numPr>
        <w:jc w:val="both"/>
      </w:pPr>
      <w:r>
        <w:t>100</w:t>
      </w:r>
      <w:r>
        <w:tab/>
        <w:t>0.5</w:t>
      </w:r>
    </w:p>
    <w:p w14:paraId="4F16BEB1" w14:textId="77777777" w:rsidR="005B5A0B" w:rsidRDefault="005B5A0B" w:rsidP="00F15D6C">
      <w:pPr>
        <w:pStyle w:val="ListParagraph"/>
        <w:numPr>
          <w:ilvl w:val="1"/>
          <w:numId w:val="48"/>
        </w:numPr>
        <w:jc w:val="both"/>
      </w:pPr>
      <w:r>
        <w:lastRenderedPageBreak/>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F15D6C">
      <w:pPr>
        <w:pStyle w:val="ListParagraph"/>
        <w:numPr>
          <w:ilvl w:val="0"/>
          <w:numId w:val="48"/>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49B014FA" w:rsidR="00961415" w:rsidRDefault="00961415" w:rsidP="00F15D6C">
      <w:pPr>
        <w:pStyle w:val="ListParagraph"/>
        <w:numPr>
          <w:ilvl w:val="0"/>
          <w:numId w:val="48"/>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 0 means constant volume</w:t>
      </w:r>
      <w:r w:rsidR="004C2DBB">
        <w:t xml:space="preserve"> (V=</w:t>
      </w:r>
      <w:proofErr w:type="spellStart"/>
      <w:r w:rsidR="004C2DBB">
        <w:t>const</w:t>
      </w:r>
      <w:proofErr w:type="spellEnd"/>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F15D6C">
      <w:pPr>
        <w:pStyle w:val="ListParagraph"/>
        <w:numPr>
          <w:ilvl w:val="0"/>
          <w:numId w:val="48"/>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F15D6C">
      <w:pPr>
        <w:pStyle w:val="ListParagraph"/>
        <w:numPr>
          <w:ilvl w:val="0"/>
          <w:numId w:val="48"/>
        </w:numPr>
        <w:jc w:val="both"/>
      </w:pPr>
      <w:r>
        <w:t>contains 3 numbers to set self-consistent-charge (SCC) calculations parameters:</w:t>
      </w:r>
    </w:p>
    <w:p w14:paraId="00C5C7AC" w14:textId="313D4FE7" w:rsidR="00EA651A" w:rsidRDefault="00D8270B" w:rsidP="00EA651A">
      <w:pPr>
        <w:pStyle w:val="ListParagraph"/>
        <w:numPr>
          <w:ilvl w:val="1"/>
          <w:numId w:val="48"/>
        </w:numPr>
        <w:jc w:val="both"/>
      </w:pPr>
      <w:r>
        <w:t>Column 1: to use or not the SCC (T or F - for True or False)</w:t>
      </w:r>
      <w:r w:rsidR="00EA651A">
        <w:t xml:space="preserve"> – </w:t>
      </w:r>
      <w:r w:rsidR="00EA651A" w:rsidRPr="00EA651A">
        <w:rPr>
          <w:i/>
          <w:iCs/>
        </w:rPr>
        <w:t>this option is c</w:t>
      </w:r>
      <w:r w:rsidR="00EA651A" w:rsidRPr="00EA651A">
        <w:rPr>
          <w:i/>
          <w:iCs/>
        </w:rPr>
        <w:t>urrently unfinished, so set</w:t>
      </w:r>
      <w:r w:rsidR="00EA651A" w:rsidRPr="00EA651A">
        <w:rPr>
          <w:i/>
          <w:iCs/>
        </w:rPr>
        <w:t xml:space="preserve"> here </w:t>
      </w:r>
      <w:r w:rsidR="00EA651A" w:rsidRPr="00EA651A">
        <w:rPr>
          <w:i/>
          <w:iCs/>
          <w:u w:val="single"/>
        </w:rPr>
        <w:t>only</w:t>
      </w:r>
      <w:r w:rsidR="00EA651A" w:rsidRPr="00EA651A">
        <w:rPr>
          <w:i/>
          <w:iCs/>
        </w:rPr>
        <w:t xml:space="preserve"> F</w:t>
      </w:r>
      <w:r w:rsidR="00EA651A">
        <w:rPr>
          <w:i/>
          <w:iCs/>
        </w:rPr>
        <w:t>!</w:t>
      </w:r>
    </w:p>
    <w:p w14:paraId="4B9C7373" w14:textId="7944B728" w:rsidR="00D8270B" w:rsidRDefault="00D8270B" w:rsidP="00F15D6C">
      <w:pPr>
        <w:pStyle w:val="ListParagraph"/>
        <w:numPr>
          <w:ilvl w:val="1"/>
          <w:numId w:val="48"/>
        </w:numPr>
        <w:jc w:val="both"/>
      </w:pPr>
      <w:r>
        <w:t>Column 2: which model for gamma to use: -1 is bare Coulomb (</w:t>
      </w:r>
      <w:r w:rsidRPr="00D8270B">
        <w:rPr>
          <w:i/>
          <w:iCs/>
        </w:rPr>
        <w:t>do not use, only for testing</w:t>
      </w:r>
      <w:r>
        <w:t>)</w:t>
      </w:r>
    </w:p>
    <w:p w14:paraId="5C33807A" w14:textId="3B2043D3"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BA76A9">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2D8CCB84"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764C37C4"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3E3987B8" w:rsidR="00BA76A9" w:rsidRDefault="00BA76A9" w:rsidP="00F15D6C">
      <w:pPr>
        <w:pStyle w:val="ListParagraph"/>
        <w:numPr>
          <w:ilvl w:val="1"/>
          <w:numId w:val="48"/>
        </w:numPr>
        <w:jc w:val="both"/>
      </w:pPr>
      <w:r>
        <w:t xml:space="preserve">Column 3: mixing factor for self-consistent calculations: </w:t>
      </w:r>
      <w:r w:rsidR="00F15D6C">
        <w:t>weight of the new charge in the next iteration. Recommended values are between 0.2 and 0.7. Smaller values lead to too slow convergence, whereas higher values do not converge at all. The empirically found optimal value is 0.35, which should be the default choice.</w:t>
      </w:r>
    </w:p>
    <w:p w14:paraId="66D76F80" w14:textId="43879640" w:rsidR="00AB0950" w:rsidRDefault="00AB0950" w:rsidP="00F15D6C">
      <w:pPr>
        <w:pStyle w:val="ListParagraph"/>
        <w:numPr>
          <w:ilvl w:val="0"/>
          <w:numId w:val="48"/>
        </w:numPr>
        <w:jc w:val="both"/>
      </w:pPr>
      <w:r>
        <w:t>contains two numbers:</w:t>
      </w:r>
    </w:p>
    <w:p w14:paraId="71DD78B5" w14:textId="77777777" w:rsidR="00BB4EF8" w:rsidRDefault="00AB0950" w:rsidP="00F15D6C">
      <w:pPr>
        <w:pStyle w:val="ListParagraph"/>
        <w:numPr>
          <w:ilvl w:val="1"/>
          <w:numId w:val="48"/>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F15D6C">
      <w:pPr>
        <w:pStyle w:val="ListParagraph"/>
        <w:numPr>
          <w:ilvl w:val="1"/>
          <w:numId w:val="48"/>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F15D6C">
      <w:pPr>
        <w:pStyle w:val="ListParagraph"/>
        <w:numPr>
          <w:ilvl w:val="1"/>
          <w:numId w:val="48"/>
        </w:numPr>
        <w:jc w:val="both"/>
      </w:pPr>
      <w:r>
        <w:t>The numbers in a raw must be separated by TAB, not SPACE.</w:t>
      </w:r>
    </w:p>
    <w:p w14:paraId="1B95D437" w14:textId="18C7B920" w:rsidR="006619F9" w:rsidRDefault="00040906" w:rsidP="00F15D6C">
      <w:pPr>
        <w:pStyle w:val="ListParagraph"/>
        <w:numPr>
          <w:ilvl w:val="0"/>
          <w:numId w:val="48"/>
        </w:numPr>
        <w:jc w:val="both"/>
      </w:pPr>
      <w:r>
        <w:t>which electron-phonon coupling to use:</w:t>
      </w:r>
    </w:p>
    <w:p w14:paraId="5DFAFF58" w14:textId="7BF59FC0" w:rsidR="00040906" w:rsidRDefault="00040906" w:rsidP="00F15D6C">
      <w:pPr>
        <w:pStyle w:val="ListParagraph"/>
        <w:numPr>
          <w:ilvl w:val="1"/>
          <w:numId w:val="48"/>
        </w:numPr>
        <w:jc w:val="both"/>
      </w:pPr>
      <w:r>
        <w:t xml:space="preserve">0 means no coupling included; </w:t>
      </w:r>
      <w:r w:rsidR="000C5994">
        <w:t>-</w:t>
      </w:r>
      <w:r>
        <w:t xml:space="preserve">1 </w:t>
      </w:r>
      <w:r w:rsidR="000C5994">
        <w:t xml:space="preserve">generalization of </w:t>
      </w:r>
      <w:r>
        <w:t>dynamical coupling</w:t>
      </w:r>
      <w:r w:rsidR="00E17170">
        <w:t xml:space="preserve"> as described in Ref.</w:t>
      </w:r>
      <w:r w:rsidR="003102EF">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3102EF">
        <w:fldChar w:fldCharType="separate"/>
      </w:r>
      <w:r w:rsidR="00BA76A9" w:rsidRPr="00BA76A9">
        <w:rPr>
          <w:noProof/>
        </w:rPr>
        <w:t>[31]</w:t>
      </w:r>
      <w:r w:rsidR="003102EF">
        <w:fldChar w:fldCharType="end"/>
      </w:r>
      <w:r>
        <w:t xml:space="preserve"> (</w:t>
      </w:r>
      <w:r w:rsidRPr="00E17170">
        <w:rPr>
          <w:u w:val="single"/>
        </w:rPr>
        <w:t>this must be the default choice</w:t>
      </w:r>
      <w:r>
        <w:t xml:space="preserve">); </w:t>
      </w:r>
      <w:r w:rsidR="000C5994">
        <w:t>1 means first-order dynamical coupling as described in Ref.</w:t>
      </w:r>
      <w:r w:rsidR="000C5994">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0C5994">
        <w:fldChar w:fldCharType="separate"/>
      </w:r>
      <w:r w:rsidR="00BA76A9" w:rsidRPr="00BA76A9">
        <w:rPr>
          <w:noProof/>
        </w:rPr>
        <w:t>[31]</w:t>
      </w:r>
      <w:r w:rsidR="000C5994">
        <w:fldChar w:fldCharType="end"/>
      </w:r>
      <w:r w:rsidR="000C5994">
        <w:t xml:space="preserve">; </w:t>
      </w: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F15D6C">
      <w:pPr>
        <w:pStyle w:val="ListParagraph"/>
        <w:numPr>
          <w:ilvl w:val="0"/>
          <w:numId w:val="48"/>
        </w:numPr>
        <w:jc w:val="both"/>
      </w:pPr>
      <w:r>
        <w:t xml:space="preserve">Coupling model; </w:t>
      </w:r>
      <w:r w:rsidR="006447AE">
        <w:t>has two numbers</w:t>
      </w:r>
      <w:r w:rsidR="0079528D">
        <w:t xml:space="preserve">: </w:t>
      </w:r>
    </w:p>
    <w:p w14:paraId="2EB0404E" w14:textId="77777777" w:rsidR="0079528D" w:rsidRDefault="006447AE" w:rsidP="00F15D6C">
      <w:pPr>
        <w:pStyle w:val="ListParagraph"/>
        <w:numPr>
          <w:ilvl w:val="1"/>
          <w:numId w:val="48"/>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3D89C21E" w:rsidR="006447AE" w:rsidRDefault="006447AE" w:rsidP="00F15D6C">
      <w:pPr>
        <w:pStyle w:val="ListParagraph"/>
        <w:numPr>
          <w:ilvl w:val="1"/>
          <w:numId w:val="48"/>
        </w:numPr>
        <w:jc w:val="both"/>
      </w:pPr>
      <w:r>
        <w:lastRenderedPageBreak/>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FA0ADA" w:rsidRPr="00AC57D9">
        <w:rPr>
          <w:color w:val="4F81BD" w:themeColor="accent1"/>
        </w:rPr>
        <w:t>Calculation of electron-ion coupling parameter g(</w:t>
      </w:r>
      <w:proofErr w:type="spellStart"/>
      <w:r w:rsidR="00FA0ADA" w:rsidRPr="00AC57D9">
        <w:rPr>
          <w:color w:val="4F81BD" w:themeColor="accent1"/>
        </w:rPr>
        <w:t>T</w:t>
      </w:r>
      <w:r w:rsidR="00FA0ADA" w:rsidRPr="00AC57D9">
        <w:rPr>
          <w:color w:val="4F81BD" w:themeColor="accent1"/>
          <w:vertAlign w:val="subscript"/>
        </w:rPr>
        <w:t>e</w:t>
      </w:r>
      <w:proofErr w:type="spellEnd"/>
      <w:r w:rsidR="00FA0ADA" w:rsidRPr="00AC57D9">
        <w:rPr>
          <w:color w:val="4F81BD" w:themeColor="accent1"/>
        </w:rPr>
        <w:t xml:space="preserve">), </w:t>
      </w:r>
      <w:proofErr w:type="gramStart"/>
      <w:r w:rsidR="00FA0ADA" w:rsidRPr="00AC57D9">
        <w:rPr>
          <w:color w:val="4F81BD" w:themeColor="accent1"/>
        </w:rPr>
        <w:t>C</w:t>
      </w:r>
      <w:r w:rsidR="00FA0ADA" w:rsidRPr="00046931">
        <w:rPr>
          <w:color w:val="4F81BD" w:themeColor="accent1"/>
          <w:vertAlign w:val="subscript"/>
        </w:rPr>
        <w:t>e</w:t>
      </w:r>
      <w:r w:rsidR="00FA0ADA" w:rsidRPr="00AC57D9">
        <w:rPr>
          <w:color w:val="4F81BD" w:themeColor="accent1"/>
        </w:rPr>
        <w:t>(</w:t>
      </w:r>
      <w:proofErr w:type="spellStart"/>
      <w:proofErr w:type="gramEnd"/>
      <w:r w:rsidR="00FA0ADA" w:rsidRPr="00AC57D9">
        <w:rPr>
          <w:color w:val="4F81BD" w:themeColor="accent1"/>
        </w:rPr>
        <w:t>T</w:t>
      </w:r>
      <w:r w:rsidR="00FA0ADA" w:rsidRPr="00AC57D9">
        <w:rPr>
          <w:color w:val="4F81BD" w:themeColor="accent1"/>
          <w:vertAlign w:val="subscript"/>
        </w:rPr>
        <w:t>e</w:t>
      </w:r>
      <w:proofErr w:type="spellEnd"/>
      <w:r w:rsidR="00FA0ADA" w:rsidRPr="00AC57D9">
        <w:rPr>
          <w:color w:val="4F81BD" w:themeColor="accent1"/>
        </w:rPr>
        <w:t xml:space="preserve">) and </w:t>
      </w:r>
      <w:r w:rsidR="00FA0ADA">
        <w:rPr>
          <w:color w:val="4F81BD" w:themeColor="accent1"/>
        </w:rPr>
        <w:t>μ</w:t>
      </w:r>
      <w:r w:rsidR="00FA0ADA" w:rsidRPr="00AC57D9">
        <w:rPr>
          <w:color w:val="4F81BD" w:themeColor="accent1"/>
        </w:rPr>
        <w:t>(</w:t>
      </w:r>
      <w:proofErr w:type="spellStart"/>
      <w:r w:rsidR="00FA0ADA" w:rsidRPr="00AC57D9">
        <w:rPr>
          <w:color w:val="4F81BD" w:themeColor="accent1"/>
        </w:rPr>
        <w:t>T</w:t>
      </w:r>
      <w:r w:rsidR="00FA0ADA" w:rsidRPr="00AC57D9">
        <w:rPr>
          <w:color w:val="4F81BD" w:themeColor="accent1"/>
          <w:vertAlign w:val="subscript"/>
        </w:rPr>
        <w:t>e</w:t>
      </w:r>
      <w:proofErr w:type="spellEnd"/>
      <w:r w:rsidR="00FA0ADA"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F15D6C">
      <w:pPr>
        <w:pStyle w:val="ListParagraph"/>
        <w:numPr>
          <w:ilvl w:val="0"/>
          <w:numId w:val="48"/>
        </w:numPr>
        <w:jc w:val="both"/>
      </w:pPr>
      <w:r>
        <w:t>Coupling model (continuation);</w:t>
      </w:r>
      <w:r w:rsidR="006447AE">
        <w:t xml:space="preserve"> contains two numbers</w:t>
      </w:r>
      <w:r>
        <w:t>:</w:t>
      </w:r>
    </w:p>
    <w:p w14:paraId="0BECDA29" w14:textId="77777777" w:rsidR="009C0B38" w:rsidRDefault="009C0B38" w:rsidP="00F15D6C">
      <w:pPr>
        <w:pStyle w:val="ListParagraph"/>
        <w:numPr>
          <w:ilvl w:val="1"/>
          <w:numId w:val="48"/>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F15D6C">
      <w:pPr>
        <w:pStyle w:val="ListParagraph"/>
        <w:numPr>
          <w:ilvl w:val="1"/>
          <w:numId w:val="48"/>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F15D6C">
      <w:pPr>
        <w:pStyle w:val="ListParagraph"/>
        <w:numPr>
          <w:ilvl w:val="0"/>
          <w:numId w:val="48"/>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7EE3C0B9" w:rsidR="00D62B3F" w:rsidRDefault="005C67C8" w:rsidP="00F15D6C">
      <w:pPr>
        <w:pStyle w:val="ListParagraph"/>
        <w:numPr>
          <w:ilvl w:val="0"/>
          <w:numId w:val="48"/>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0265627C" w:rsidR="005C67C8" w:rsidRDefault="005C67C8" w:rsidP="00F15D6C">
      <w:pPr>
        <w:pStyle w:val="ListParagraph"/>
        <w:numPr>
          <w:ilvl w:val="0"/>
          <w:numId w:val="48"/>
        </w:numPr>
        <w:jc w:val="both"/>
      </w:pPr>
      <w:r>
        <w:t xml:space="preserve">Berendsen thermostat for electrons; Three numbers here define a simple model (rate equation) for artificial cooling mimicking transport effects </w:t>
      </w:r>
      <w:r>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67FEA78" w:rsidR="008B7898" w:rsidRPr="00264782" w:rsidRDefault="008B7898" w:rsidP="00F15D6C">
      <w:pPr>
        <w:pStyle w:val="ListParagraph"/>
        <w:numPr>
          <w:ilvl w:val="0"/>
          <w:numId w:val="48"/>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BA76A9">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[32]"},"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F15D6C">
      <w:pPr>
        <w:pStyle w:val="ListParagraph"/>
        <w:numPr>
          <w:ilvl w:val="0"/>
          <w:numId w:val="48"/>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F15D6C">
      <w:pPr>
        <w:pStyle w:val="ListParagraph"/>
        <w:numPr>
          <w:ilvl w:val="1"/>
          <w:numId w:val="48"/>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F15D6C">
      <w:pPr>
        <w:pStyle w:val="ListParagraph"/>
        <w:numPr>
          <w:ilvl w:val="1"/>
          <w:numId w:val="48"/>
        </w:numPr>
        <w:jc w:val="both"/>
      </w:pPr>
      <w:r>
        <w:lastRenderedPageBreak/>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1ACE078" w:rsidR="00D64AEF" w:rsidRDefault="00D64AEF" w:rsidP="00F15D6C">
      <w:pPr>
        <w:pStyle w:val="ListParagraph"/>
        <w:numPr>
          <w:ilvl w:val="1"/>
          <w:numId w:val="48"/>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F15D6C">
      <w:pPr>
        <w:pStyle w:val="ListParagraph"/>
        <w:numPr>
          <w:ilvl w:val="0"/>
          <w:numId w:val="48"/>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F15D6C">
      <w:pPr>
        <w:pStyle w:val="ListParagraph"/>
        <w:numPr>
          <w:ilvl w:val="0"/>
          <w:numId w:val="48"/>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F15D6C">
      <w:pPr>
        <w:pStyle w:val="ListParagraph"/>
        <w:numPr>
          <w:ilvl w:val="0"/>
          <w:numId w:val="48"/>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F15D6C">
      <w:pPr>
        <w:pStyle w:val="ListParagraph"/>
        <w:numPr>
          <w:ilvl w:val="0"/>
          <w:numId w:val="48"/>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F15D6C">
      <w:pPr>
        <w:pStyle w:val="ListParagraph"/>
        <w:numPr>
          <w:ilvl w:val="0"/>
          <w:numId w:val="48"/>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F15D6C">
      <w:pPr>
        <w:pStyle w:val="ListParagraph"/>
        <w:numPr>
          <w:ilvl w:val="0"/>
          <w:numId w:val="48"/>
        </w:numPr>
        <w:jc w:val="both"/>
      </w:pPr>
      <w:r>
        <w:t xml:space="preserve">save atomic positions additionally in </w:t>
      </w:r>
      <w:proofErr w:type="spellStart"/>
      <w:r>
        <w:t>xyz</w:t>
      </w:r>
      <w:proofErr w:type="spellEnd"/>
      <w:r>
        <w:t>-format</w:t>
      </w:r>
      <w:r w:rsidRPr="00C112C1">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C112C1">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F15D6C">
      <w:pPr>
        <w:pStyle w:val="ListParagraph"/>
        <w:numPr>
          <w:ilvl w:val="0"/>
          <w:numId w:val="48"/>
        </w:numPr>
        <w:jc w:val="both"/>
      </w:pPr>
      <w:r>
        <w:t>save atomic positions additionally in CIF-format</w:t>
      </w:r>
      <w:r w:rsidR="005745E6" w:rsidRPr="00C112C1">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C112C1">
        <w:rPr>
          <w:rStyle w:val="FootnoteReference"/>
        </w:rPr>
        <w:footnoteReference w:id="14"/>
      </w:r>
      <w:r>
        <w:t xml:space="preserve"> software.</w:t>
      </w:r>
    </w:p>
    <w:p w14:paraId="22AFDE04" w14:textId="2E0C9CBB" w:rsidR="00495229" w:rsidRDefault="00495229" w:rsidP="00F15D6C">
      <w:pPr>
        <w:pStyle w:val="ListParagraph"/>
        <w:numPr>
          <w:ilvl w:val="0"/>
          <w:numId w:val="48"/>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F15D6C">
      <w:pPr>
        <w:pStyle w:val="ListParagraph"/>
        <w:numPr>
          <w:ilvl w:val="0"/>
          <w:numId w:val="48"/>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F15D6C">
      <w:pPr>
        <w:pStyle w:val="ListParagraph"/>
        <w:numPr>
          <w:ilvl w:val="0"/>
          <w:numId w:val="48"/>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F15D6C">
      <w:pPr>
        <w:pStyle w:val="ListParagraph"/>
        <w:numPr>
          <w:ilvl w:val="0"/>
          <w:numId w:val="48"/>
        </w:numPr>
        <w:jc w:val="both"/>
      </w:pPr>
      <w:r>
        <w:t xml:space="preserve">which format to use to plot output figures: eps, jpeg, gif, </w:t>
      </w:r>
      <w:proofErr w:type="spellStart"/>
      <w:r>
        <w:t>png</w:t>
      </w:r>
      <w:proofErr w:type="spellEnd"/>
      <w:r>
        <w:t>, pdf</w:t>
      </w:r>
    </w:p>
    <w:p w14:paraId="37F822FD" w14:textId="0F84AC95" w:rsidR="00264782" w:rsidRDefault="00264782" w:rsidP="00F15D6C">
      <w:pPr>
        <w:pStyle w:val="ListParagraph"/>
        <w:numPr>
          <w:ilvl w:val="0"/>
          <w:numId w:val="48"/>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5630805" w14:textId="4CC6FEFB" w:rsidR="004351E7" w:rsidRDefault="00F15D6C" w:rsidP="00F15D6C">
      <w:pPr>
        <w:ind w:left="360"/>
      </w:pPr>
      <w:r>
        <w:t>Next l</w:t>
      </w:r>
      <w:r w:rsidR="00B546C8">
        <w:t>ine</w:t>
      </w:r>
      <w:r w:rsidR="008920E0">
        <w:t>s</w:t>
      </w:r>
      <w:r w:rsidR="00647F0C">
        <w:t xml:space="preserve"> </w:t>
      </w:r>
      <w:r w:rsidR="004351E7">
        <w:t xml:space="preserve">are used for the </w:t>
      </w:r>
      <w:proofErr w:type="spellStart"/>
      <w:r w:rsidR="004351E7">
        <w:t>Drude</w:t>
      </w:r>
      <w:proofErr w:type="spellEnd"/>
      <w:r w:rsidR="00A37BDC">
        <w:t xml:space="preserve"> model only</w:t>
      </w:r>
      <w:r w:rsidR="00AC6CED">
        <w:t xml:space="preserve"> (ignored for other </w:t>
      </w:r>
      <w:r w:rsidR="00C51B77">
        <w:t xml:space="preserve">optical </w:t>
      </w:r>
      <w:r w:rsidR="00AC6CED">
        <w:t>models</w:t>
      </w:r>
      <w:r w:rsidR="00697909">
        <w:t>, but the lines with some numbers in the correct order must still be present in the file!</w:t>
      </w:r>
      <w:r w:rsidR="00AC6CED">
        <w:t>)</w:t>
      </w:r>
      <w:r w:rsidR="00A37BDC">
        <w:t>:</w:t>
      </w:r>
    </w:p>
    <w:p w14:paraId="033785EE" w14:textId="58AEC8EE" w:rsidR="004351E7" w:rsidRDefault="004351E7" w:rsidP="00F15D6C">
      <w:pPr>
        <w:pStyle w:val="ListParagraph"/>
        <w:numPr>
          <w:ilvl w:val="0"/>
          <w:numId w:val="48"/>
        </w:numPr>
      </w:pPr>
      <w:r>
        <w:lastRenderedPageBreak/>
        <w:t xml:space="preserve">initial values on unexcited materials optical coefficients </w:t>
      </w:r>
      <w:r w:rsidRPr="004351E7">
        <w:rPr>
          <w:i/>
        </w:rPr>
        <w:t>n</w:t>
      </w:r>
      <w:r>
        <w:t xml:space="preserve"> and </w:t>
      </w:r>
      <w:r w:rsidRPr="004351E7">
        <w:rPr>
          <w:i/>
        </w:rPr>
        <w:t>k</w:t>
      </w:r>
      <w:r>
        <w:t>.</w:t>
      </w:r>
    </w:p>
    <w:p w14:paraId="0419B456" w14:textId="445F3152" w:rsidR="004351E7" w:rsidRDefault="004351E7" w:rsidP="00F15D6C">
      <w:pPr>
        <w:pStyle w:val="ListParagraph"/>
        <w:numPr>
          <w:ilvl w:val="0"/>
          <w:numId w:val="48"/>
        </w:numPr>
      </w:pPr>
      <w:r>
        <w:t>effective conduction band electrons and valence band holes mass</w:t>
      </w:r>
      <w:r w:rsidR="00152420">
        <w:t>es in units of the free-electron</w:t>
      </w:r>
      <w:r>
        <w:t xml:space="preserve"> mass.</w:t>
      </w:r>
    </w:p>
    <w:p w14:paraId="6927F58C" w14:textId="12F3EEFC" w:rsidR="004351E7" w:rsidRDefault="004351E7" w:rsidP="00F15D6C">
      <w:pPr>
        <w:pStyle w:val="ListParagraph"/>
        <w:numPr>
          <w:ilvl w:val="0"/>
          <w:numId w:val="48"/>
        </w:numPr>
      </w:pPr>
      <w:r>
        <w:t>mean scattering times of electrons and holes in [fs]</w:t>
      </w:r>
    </w:p>
    <w:p w14:paraId="3D03F66F" w14:textId="77777777" w:rsidR="00316722" w:rsidRDefault="00316722" w:rsidP="006B1B6D">
      <w:pPr>
        <w:pStyle w:val="ListParagraph"/>
      </w:pPr>
    </w:p>
    <w:p w14:paraId="5C11D12C" w14:textId="77777777" w:rsidR="00C43694" w:rsidRPr="00C43694" w:rsidRDefault="00C43694" w:rsidP="002755B5">
      <w:pPr>
        <w:pStyle w:val="Heading2"/>
        <w:numPr>
          <w:ilvl w:val="0"/>
          <w:numId w:val="2"/>
        </w:numPr>
        <w:spacing w:before="0" w:line="312" w:lineRule="auto"/>
      </w:pPr>
      <w:bookmarkStart w:id="10" w:name="_Ref43995759"/>
      <w:bookmarkStart w:id="11" w:name="_Toc75238981"/>
      <w:r w:rsidRPr="00C43694">
        <w:t xml:space="preserve">Executing consecutive runs of the program </w:t>
      </w:r>
      <w:r w:rsidR="00C25FD8">
        <w:t>automatically</w:t>
      </w:r>
      <w:bookmarkEnd w:id="10"/>
      <w:bookmarkEnd w:id="11"/>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77777777"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2" w:name="_Toc75238982"/>
      <w:r w:rsidRPr="00C43694">
        <w:t>Folder</w:t>
      </w:r>
      <w:r>
        <w:t xml:space="preserve"> </w:t>
      </w:r>
      <w:r>
        <w:rPr>
          <w:color w:val="1F497D"/>
        </w:rPr>
        <w:t>[</w:t>
      </w:r>
      <w:r w:rsidRPr="00AC1350">
        <w:rPr>
          <w:i/>
          <w:color w:val="1F497D"/>
        </w:rPr>
        <w:t>material name</w:t>
      </w:r>
      <w:r>
        <w:rPr>
          <w:color w:val="1F497D"/>
        </w:rPr>
        <w:t>]</w:t>
      </w:r>
      <w:bookmarkEnd w:id="12"/>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3" w:name="_Toc75238983"/>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1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w:t>
      </w:r>
      <w:r>
        <w:lastRenderedPageBreak/>
        <w:t xml:space="preserve">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155422A"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BA76A9">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[4,34]"},"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66E26784"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BA76A9">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[35]"},"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837DF51" w:rsidR="00007993" w:rsidRDefault="00007993" w:rsidP="00007993">
      <w:pPr>
        <w:pStyle w:val="Caption"/>
      </w:pPr>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t>.</w:t>
      </w:r>
      <w:r w:rsidR="00DB0786">
        <w:fldChar w:fldCharType="begin"/>
      </w:r>
      <w:r w:rsidR="00DB0786">
        <w:instrText xml:space="preserve"> SEQ Figure \* ARABIC \s 1 </w:instrText>
      </w:r>
      <w:r w:rsidR="00DB0786">
        <w:fldChar w:fldCharType="separate"/>
      </w:r>
      <w:r w:rsidR="00FA0ADA">
        <w:rPr>
          <w:noProof/>
        </w:rPr>
        <w:t>3</w:t>
      </w:r>
      <w:r w:rsidR="00DB0786">
        <w:rPr>
          <w:noProof/>
        </w:rPr>
        <w:fldChar w:fldCharType="end"/>
      </w:r>
      <w:r>
        <w:t xml:space="preserve">. 3TB </w:t>
      </w:r>
      <w:r w:rsidRPr="00DC6383">
        <w:t>TB_Hamiltonian_parameters.tx</w:t>
      </w:r>
      <w:r>
        <w:t>t</w:t>
      </w:r>
      <w:r>
        <w:tab/>
      </w:r>
      <w:r>
        <w:tab/>
      </w:r>
      <w:r>
        <w:tab/>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t>.</w:t>
      </w:r>
      <w:r w:rsidR="00DB0786">
        <w:fldChar w:fldCharType="begin"/>
      </w:r>
      <w:r w:rsidR="00DB0786">
        <w:instrText xml:space="preserve"> SEQ Figure \* ARABIC \s 1 </w:instrText>
      </w:r>
      <w:r w:rsidR="00DB0786">
        <w:fldChar w:fldCharType="separate"/>
      </w:r>
      <w:r w:rsidR="00FA0ADA">
        <w:rPr>
          <w:noProof/>
        </w:rPr>
        <w:t>4</w:t>
      </w:r>
      <w:r w:rsidR="00DB0786">
        <w:rPr>
          <w:noProof/>
        </w:rPr>
        <w:fldChar w:fldCharType="end"/>
      </w:r>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07B60DC" w:rsidR="001A11F7" w:rsidRDefault="001A11F7" w:rsidP="001A11F7">
      <w:pPr>
        <w:pStyle w:val="Caption"/>
      </w:pPr>
      <w:bookmarkStart w:id="14" w:name="_Ref71362808"/>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5</w:t>
      </w:r>
      <w:r w:rsidR="00DB0786">
        <w:rPr>
          <w:noProof/>
        </w:rPr>
        <w:fldChar w:fldCharType="end"/>
      </w:r>
      <w:bookmarkEnd w:id="14"/>
      <w:r>
        <w:t xml:space="preserve">. BOP </w:t>
      </w:r>
      <w:r w:rsidRPr="00DC6383">
        <w:t>TB_Hamiltonian_parameters.tx</w:t>
      </w:r>
      <w:r w:rsidR="00A14080">
        <w:t>t</w:t>
      </w:r>
      <w:r w:rsidR="00A14080">
        <w:tab/>
      </w:r>
      <w:r w:rsidR="00A14080">
        <w:tab/>
      </w:r>
      <w:r w:rsidR="00A14080">
        <w:tab/>
      </w:r>
      <w:bookmarkStart w:id="15" w:name="_Ref71362849"/>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6</w:t>
      </w:r>
      <w:r w:rsidR="00DB0786">
        <w:rPr>
          <w:noProof/>
        </w:rPr>
        <w:fldChar w:fldCharType="end"/>
      </w:r>
      <w:bookmarkEnd w:id="15"/>
      <w:r>
        <w:t xml:space="preserve"> BOP </w:t>
      </w:r>
      <w:r w:rsidRPr="00A06BC1">
        <w:t>TB_Repulsive_parameters.txt</w:t>
      </w:r>
    </w:p>
    <w:p w14:paraId="24B27C96" w14:textId="33B9D4D6"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FA0ADA">
        <w:t xml:space="preserve">Figure </w:t>
      </w:r>
      <w:r w:rsidR="00FA0ADA">
        <w:rPr>
          <w:noProof/>
        </w:rPr>
        <w:t>VIII</w:t>
      </w:r>
      <w:r w:rsidR="00FA0ADA">
        <w:t>.</w:t>
      </w:r>
      <w:r w:rsidR="00FA0ADA">
        <w:rPr>
          <w:noProof/>
        </w:rPr>
        <w:t>5</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FA0ADA">
        <w:t xml:space="preserve">Figure </w:t>
      </w:r>
      <w:r w:rsidR="00FA0ADA">
        <w:rPr>
          <w:noProof/>
        </w:rPr>
        <w:t>VIII</w:t>
      </w:r>
      <w:r w:rsidR="00FA0ADA">
        <w:t>.</w:t>
      </w:r>
      <w:r w:rsidR="00FA0ADA">
        <w:rPr>
          <w:noProof/>
        </w:rPr>
        <w:t>6</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2B89D85" w:rsidR="00060FAC" w:rsidRDefault="00060FAC" w:rsidP="00060FAC">
      <w:pPr>
        <w:pStyle w:val="Caption"/>
        <w:jc w:val="center"/>
      </w:pPr>
      <w:bookmarkStart w:id="16" w:name="_Ref427682"/>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w:instrText>
      </w:r>
      <w:r w:rsidR="00DB0786">
        <w:instrText xml:space="preserve">e \* ARABIC \s 1 </w:instrText>
      </w:r>
      <w:r w:rsidR="00DB0786">
        <w:fldChar w:fldCharType="separate"/>
      </w:r>
      <w:r w:rsidR="00FA0ADA">
        <w:rPr>
          <w:noProof/>
        </w:rPr>
        <w:t>7</w:t>
      </w:r>
      <w:r w:rsidR="00DB0786">
        <w:rPr>
          <w:noProof/>
        </w:rPr>
        <w:fldChar w:fldCharType="end"/>
      </w:r>
      <w:bookmarkEnd w:id="16"/>
      <w:r>
        <w:t xml:space="preserve">. </w:t>
      </w:r>
      <w:r w:rsidRPr="00DC6383">
        <w:t>TB_Hamiltonian_parameters.tx</w:t>
      </w:r>
      <w:r w:rsidR="00A14080">
        <w:t>t</w:t>
      </w:r>
      <w:r w:rsidR="00A14080">
        <w:tab/>
      </w:r>
      <w:r w:rsidR="00A14080">
        <w:tab/>
      </w:r>
      <w:bookmarkStart w:id="17" w:name="_Ref428009"/>
      <w:bookmarkStart w:id="18" w:name="_Ref435598"/>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8</w:t>
      </w:r>
      <w:r w:rsidR="00DB0786">
        <w:rPr>
          <w:noProof/>
        </w:rPr>
        <w:fldChar w:fldCharType="end"/>
      </w:r>
      <w:bookmarkEnd w:id="17"/>
      <w:bookmarkEnd w:id="18"/>
      <w:r>
        <w:t xml:space="preserve"> </w:t>
      </w:r>
      <w:r w:rsidRPr="00A06BC1">
        <w:t>TB_Repulsive_parameters.txt</w:t>
      </w:r>
      <w:r w:rsidR="00E8722C">
        <w:t xml:space="preserve"> in DFTB format</w:t>
      </w:r>
    </w:p>
    <w:p w14:paraId="3F154B32" w14:textId="4975C354"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FA0ADA">
        <w:t xml:space="preserve">Figure </w:t>
      </w:r>
      <w:r w:rsidR="00FA0ADA">
        <w:rPr>
          <w:noProof/>
        </w:rPr>
        <w:t>VIII</w:t>
      </w:r>
      <w:r w:rsidR="00FA0ADA">
        <w:t>.</w:t>
      </w:r>
      <w:r w:rsidR="00FA0ADA">
        <w:rPr>
          <w:noProof/>
        </w:rPr>
        <w:t>7</w:t>
      </w:r>
      <w:r w:rsidR="003102EF">
        <w:fldChar w:fldCharType="end"/>
      </w:r>
      <w:r>
        <w:t xml:space="preserve"> and </w:t>
      </w:r>
      <w:r w:rsidR="003102EF">
        <w:fldChar w:fldCharType="begin"/>
      </w:r>
      <w:r w:rsidR="0011620B">
        <w:instrText xml:space="preserve"> REF _Ref435598 \h </w:instrText>
      </w:r>
      <w:r w:rsidR="003102EF">
        <w:fldChar w:fldCharType="separate"/>
      </w:r>
      <w:r w:rsidR="00FA0ADA">
        <w:t xml:space="preserve">Figure </w:t>
      </w:r>
      <w:r w:rsidR="00FA0ADA">
        <w:rPr>
          <w:noProof/>
        </w:rPr>
        <w:t>VIII</w:t>
      </w:r>
      <w:r w:rsidR="00FA0ADA">
        <w:t>.</w:t>
      </w:r>
      <w:r w:rsidR="00FA0ADA">
        <w:rPr>
          <w:noProof/>
        </w:rPr>
        <w:t>8</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FA0ADA">
        <w:t xml:space="preserve">Figure </w:t>
      </w:r>
      <w:r w:rsidR="00FA0ADA">
        <w:rPr>
          <w:noProof/>
        </w:rPr>
        <w:t>VIII</w:t>
      </w:r>
      <w:r w:rsidR="00FA0ADA">
        <w:t>.</w:t>
      </w:r>
      <w:r w:rsidR="00FA0ADA">
        <w:rPr>
          <w:noProof/>
        </w:rPr>
        <w:t>7</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0BBFA12E"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FA0ADA">
        <w:t xml:space="preserve">Figure </w:t>
      </w:r>
      <w:r w:rsidR="00FA0ADA">
        <w:rPr>
          <w:noProof/>
        </w:rPr>
        <w:t>VIII</w:t>
      </w:r>
      <w:r w:rsidR="00FA0ADA">
        <w:t>.</w:t>
      </w:r>
      <w:r w:rsidR="00FA0ADA">
        <w:rPr>
          <w:noProof/>
        </w:rPr>
        <w:t>8</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77777777"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lastRenderedPageBreak/>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7DCBD57" w:rsidR="00E8722C" w:rsidRDefault="00E8722C" w:rsidP="00E8722C">
      <w:pPr>
        <w:pStyle w:val="Caption"/>
      </w:pPr>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9</w:t>
      </w:r>
      <w:r w:rsidR="00DB0786">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7CC43BD" w:rsidR="00B17D48" w:rsidRPr="00E8722C" w:rsidRDefault="00B17D48" w:rsidP="00E8722C">
      <w:pPr>
        <w:jc w:val="both"/>
      </w:pPr>
      <w:r>
        <w:t xml:space="preserve">Note that NRL parameterization often needs additional short-range repulsive potential </w:t>
      </w:r>
      <w:r>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fldChar w:fldCharType="separate"/>
      </w:r>
      <w:r w:rsidR="00BA76A9" w:rsidRPr="00BA76A9">
        <w:rPr>
          <w:noProof/>
        </w:rPr>
        <w:t>[37]</w:t>
      </w:r>
      <w:r>
        <w:fldChar w:fldCharType="end"/>
      </w:r>
      <w:r>
        <w:t>, as may be defined in a “wall” file, see below.</w:t>
      </w:r>
    </w:p>
    <w:p w14:paraId="4BDB9619" w14:textId="77777777" w:rsidR="00164E30" w:rsidRDefault="00164E30" w:rsidP="00164E30">
      <w:pPr>
        <w:pStyle w:val="Heading4"/>
        <w:numPr>
          <w:ilvl w:val="0"/>
          <w:numId w:val="24"/>
        </w:numPr>
      </w:pPr>
      <w:proofErr w:type="spellStart"/>
      <w:r>
        <w:lastRenderedPageBreak/>
        <w:t>Molteni</w:t>
      </w:r>
      <w:proofErr w:type="spellEnd"/>
      <w:r>
        <w:t xml:space="preserve"> parameterization for sp</w:t>
      </w:r>
      <w:r w:rsidRPr="00E27F16">
        <w:rPr>
          <w:vertAlign w:val="superscript"/>
        </w:rPr>
        <w:t>3</w:t>
      </w:r>
      <w:r w:rsidRPr="00E27F16">
        <w:t>s*</w:t>
      </w:r>
      <w:r>
        <w:t xml:space="preserve"> basis set</w:t>
      </w:r>
    </w:p>
    <w:p w14:paraId="421A1DAA" w14:textId="515376A1"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FA0ADA">
        <w:t xml:space="preserve">Figure </w:t>
      </w:r>
      <w:r w:rsidR="00FA0ADA">
        <w:rPr>
          <w:noProof/>
        </w:rPr>
        <w:t>VIII</w:t>
      </w:r>
      <w:r w:rsidR="00FA0ADA">
        <w:t>.</w:t>
      </w:r>
      <w:r w:rsidR="00FA0ADA">
        <w:rPr>
          <w:noProof/>
        </w:rPr>
        <w:t>10</w:t>
      </w:r>
      <w:r w:rsidR="003102EF">
        <w:fldChar w:fldCharType="end"/>
      </w:r>
      <w:r>
        <w:t xml:space="preserve"> and </w:t>
      </w:r>
      <w:r w:rsidR="003102EF">
        <w:fldChar w:fldCharType="begin"/>
      </w:r>
      <w:r w:rsidR="00656C02">
        <w:instrText xml:space="preserve"> REF _Ref429788 \h </w:instrText>
      </w:r>
      <w:r w:rsidR="003102EF">
        <w:fldChar w:fldCharType="separate"/>
      </w:r>
      <w:r w:rsidR="00FA0ADA">
        <w:t xml:space="preserve">Figure </w:t>
      </w:r>
      <w:r w:rsidR="00FA0ADA">
        <w:rPr>
          <w:noProof/>
        </w:rPr>
        <w:t>VIII</w:t>
      </w:r>
      <w:r w:rsidR="00FA0ADA">
        <w:t>.</w:t>
      </w:r>
      <w:r w:rsidR="00FA0ADA">
        <w:rPr>
          <w:noProof/>
        </w:rPr>
        <w:t>11</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[16,38]","plainTextFormattedCitation":"[16,38]","previouslyFormattedCitation":"[16,37]"},"properties":{"noteIndex":0},"schema":"https://github.com/citation-style-language/schema/raw/master/csl-citation.json"}</w:instrText>
      </w:r>
      <w:r w:rsidR="003102EF">
        <w:fldChar w:fldCharType="separate"/>
      </w:r>
      <w:r w:rsidR="00BA76A9" w:rsidRPr="00BA76A9">
        <w:rPr>
          <w:noProof/>
        </w:rPr>
        <w:t>[16,38]</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8940116" w:rsidR="00164E30" w:rsidRDefault="00164E30" w:rsidP="00164E30">
      <w:pPr>
        <w:pStyle w:val="Caption"/>
      </w:pPr>
      <w:bookmarkStart w:id="19" w:name="_Ref440547139"/>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10</w:t>
      </w:r>
      <w:r w:rsidR="00DB0786">
        <w:rPr>
          <w:noProof/>
        </w:rPr>
        <w:fldChar w:fldCharType="end"/>
      </w:r>
      <w:bookmarkEnd w:id="1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20" w:name="_Ref429788"/>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11</w:t>
      </w:r>
      <w:r w:rsidR="00DB0786">
        <w:rPr>
          <w:noProof/>
        </w:rPr>
        <w:fldChar w:fldCharType="end"/>
      </w:r>
      <w:bookmarkEnd w:id="20"/>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proofErr w:type="spellStart"/>
      <w:r>
        <w:t>Pettifor</w:t>
      </w:r>
      <w:proofErr w:type="spellEnd"/>
      <w:r>
        <w:t xml:space="preserve"> </w:t>
      </w:r>
      <w:r w:rsidR="00BC3D91">
        <w:t>parameterization</w:t>
      </w:r>
      <w:r>
        <w:t xml:space="preserve"> </w:t>
      </w:r>
    </w:p>
    <w:p w14:paraId="5EE89086" w14:textId="41687323"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FA0ADA">
        <w:t xml:space="preserve">Figure </w:t>
      </w:r>
      <w:r w:rsidR="00FA0ADA">
        <w:rPr>
          <w:noProof/>
        </w:rPr>
        <w:t>VIII</w:t>
      </w:r>
      <w:r w:rsidR="00FA0ADA">
        <w:t>.</w:t>
      </w:r>
      <w:r w:rsidR="00FA0ADA">
        <w:rPr>
          <w:noProof/>
        </w:rPr>
        <w:t>12</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FA0ADA">
        <w:t xml:space="preserve">Figure </w:t>
      </w:r>
      <w:r w:rsidR="00FA0ADA">
        <w:rPr>
          <w:noProof/>
        </w:rPr>
        <w:t>VIII</w:t>
      </w:r>
      <w:r w:rsidR="00FA0ADA">
        <w:t>.</w:t>
      </w:r>
      <w:r w:rsidR="00FA0ADA">
        <w:rPr>
          <w:noProof/>
        </w:rPr>
        <w:t>13</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BA76A9">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[33,39]","plainTextFormattedCitation":"[33,39]","previouslyFormattedCitation":"[32,38]"},"properties":{"noteIndex":0},"schema":"https://github.com/citation-style-language/schema/raw/master/csl-citation.json"}</w:instrText>
      </w:r>
      <w:r w:rsidR="003102EF">
        <w:fldChar w:fldCharType="separate"/>
      </w:r>
      <w:r w:rsidR="00BA76A9" w:rsidRPr="00BA76A9">
        <w:rPr>
          <w:noProof/>
        </w:rPr>
        <w:t>[33,39]</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5E41883" w:rsidR="00DC6383" w:rsidRDefault="00DC6383" w:rsidP="00A06BC1">
      <w:pPr>
        <w:pStyle w:val="Caption"/>
      </w:pPr>
      <w:bookmarkStart w:id="21" w:name="_Ref413319617"/>
      <w:bookmarkStart w:id="22" w:name="_Ref413319591"/>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12</w:t>
      </w:r>
      <w:r w:rsidR="00DB0786">
        <w:rPr>
          <w:noProof/>
        </w:rPr>
        <w:fldChar w:fldCharType="end"/>
      </w:r>
      <w:bookmarkEnd w:id="21"/>
      <w:r>
        <w:t xml:space="preserve">. </w:t>
      </w:r>
      <w:r w:rsidRPr="00DC6383">
        <w:t>TB_Hamiltonian_parameters.txt</w:t>
      </w:r>
      <w:r>
        <w:t xml:space="preserve"> </w:t>
      </w:r>
      <w:bookmarkEnd w:id="22"/>
      <w:r w:rsidR="00656C02">
        <w:t xml:space="preserve">in </w:t>
      </w:r>
      <w:proofErr w:type="spellStart"/>
      <w:r w:rsidR="00656C02">
        <w:t>Pettifor</w:t>
      </w:r>
      <w:proofErr w:type="spellEnd"/>
      <w:r w:rsidR="00656C02">
        <w:t xml:space="preserve"> format</w:t>
      </w:r>
      <w:r w:rsidR="00656C02">
        <w:tab/>
        <w:t xml:space="preserve">      </w:t>
      </w:r>
      <w:bookmarkStart w:id="23" w:name="_Ref429897"/>
      <w:r w:rsidR="00A06BC1">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13</w:t>
      </w:r>
      <w:r w:rsidR="00DB0786">
        <w:rPr>
          <w:noProof/>
        </w:rPr>
        <w:fldChar w:fldCharType="end"/>
      </w:r>
      <w:bookmarkEnd w:id="2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4" w:name="_Toc75238984"/>
      <w:r>
        <w:t>[</w:t>
      </w:r>
      <w:r w:rsidRPr="00C60E9E">
        <w:rPr>
          <w:i/>
        </w:rPr>
        <w:t>A</w:t>
      </w:r>
      <w:r>
        <w:t>]_[</w:t>
      </w:r>
      <w:r w:rsidRPr="00C60E9E">
        <w:rPr>
          <w:i/>
        </w:rPr>
        <w:t>A</w:t>
      </w:r>
      <w:r w:rsidR="004D428B">
        <w:t>]_v</w:t>
      </w:r>
      <w:r>
        <w:t>dW.txt</w:t>
      </w:r>
      <w:bookmarkEnd w:id="24"/>
    </w:p>
    <w:p w14:paraId="0A5CA2C3" w14:textId="0A75BAD8"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BA76A9">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[40]","plainTextFormattedCitation":"[40]","previouslyFormattedCitation":"[39]"},"properties":{"noteIndex":0},"schema":"https://github.com/citation-style-language/schema/raw/master/csl-citation.json"}</w:instrText>
      </w:r>
      <w:r w:rsidR="003102EF">
        <w:fldChar w:fldCharType="separate"/>
      </w:r>
      <w:r w:rsidR="00BA76A9" w:rsidRPr="00BA76A9">
        <w:rPr>
          <w:noProof/>
        </w:rPr>
        <w:t>[40]</w:t>
      </w:r>
      <w:r w:rsidR="003102EF">
        <w:fldChar w:fldCharType="end"/>
      </w:r>
      <w:r w:rsidR="0026230D">
        <w:t xml:space="preserve">), smoothly cut at large (for better energy conservation, and to limit it to some reasonable distance in the spirit of TB) as well as at short </w:t>
      </w:r>
      <w:r w:rsidR="0026230D">
        <w:lastRenderedPageBreak/>
        <w:t>distances (not to overlap with the TB covalent bonds)</w:t>
      </w:r>
      <w:r w:rsidR="0072014E">
        <w:t>; see description of how the smooth cut-offs are constructed in Ref.</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788168A2"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FA0ADA">
        <w:t xml:space="preserve">Figure </w:t>
      </w:r>
      <w:r w:rsidR="00FA0ADA">
        <w:rPr>
          <w:noProof/>
        </w:rPr>
        <w:t>VIII</w:t>
      </w:r>
      <w:r w:rsidR="00FA0ADA">
        <w:t>.</w:t>
      </w:r>
      <w:r w:rsidR="00FA0ADA">
        <w:rPr>
          <w:noProof/>
        </w:rPr>
        <w:t>14</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764D0D8E" w:rsidR="00FD247D" w:rsidRPr="00580791" w:rsidRDefault="00FD247D" w:rsidP="00FD247D">
      <w:pPr>
        <w:pStyle w:val="Caption"/>
      </w:pPr>
      <w:bookmarkStart w:id="25" w:name="_Ref475368503"/>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14</w:t>
      </w:r>
      <w:r w:rsidR="00DB0786">
        <w:rPr>
          <w:noProof/>
        </w:rPr>
        <w:fldChar w:fldCharType="end"/>
      </w:r>
      <w:bookmarkEnd w:id="2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6"/>
    </w:p>
    <w:p w14:paraId="68B617E1" w14:textId="7F5A8E33"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BA76A9">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FA0ADA">
        <w:t xml:space="preserve">Figure </w:t>
      </w:r>
      <w:r w:rsidR="00FA0ADA">
        <w:rPr>
          <w:noProof/>
        </w:rPr>
        <w:t>VIII</w:t>
      </w:r>
      <w:r w:rsidR="00FA0ADA">
        <w:t>.</w:t>
      </w:r>
      <w:r w:rsidR="00FA0ADA">
        <w:rPr>
          <w:noProof/>
        </w:rPr>
        <w:t>15</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6248330A" w:rsidR="00FD247D" w:rsidRDefault="00FD247D" w:rsidP="00FD247D">
      <w:pPr>
        <w:pStyle w:val="Caption"/>
        <w:rPr>
          <w:noProof/>
        </w:rPr>
      </w:pPr>
      <w:bookmarkStart w:id="27" w:name="_Ref475368530"/>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15</w:t>
      </w:r>
      <w:r w:rsidR="00DB0786">
        <w:rPr>
          <w:noProof/>
        </w:rPr>
        <w:fldChar w:fldCharType="end"/>
      </w:r>
      <w:bookmarkEnd w:id="2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2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2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DB0786"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r>
                            <w:rPr>
                              <w:rFonts w:ascii="Cambria Math" w:eastAsiaTheme="minorEastAsia" w:hAnsi="Cambria Math"/>
                            </w:rPr>
                            <m:t>-d0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403A12F9"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FA0ADA">
        <w:t xml:space="preserve">Figure </w:t>
      </w:r>
      <w:r w:rsidR="00FA0ADA">
        <w:rPr>
          <w:noProof/>
        </w:rPr>
        <w:t>VIII</w:t>
      </w:r>
      <w:r w:rsidR="00FA0ADA">
        <w:t>.</w:t>
      </w:r>
      <w:r w:rsidR="00FA0ADA">
        <w:rPr>
          <w:noProof/>
        </w:rPr>
        <w:t>16</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5BF143CE" w:rsidR="000978D3" w:rsidRPr="00580791" w:rsidRDefault="000978D3" w:rsidP="000978D3">
      <w:pPr>
        <w:pStyle w:val="Caption"/>
      </w:pPr>
      <w:bookmarkStart w:id="29" w:name="_Ref71362984"/>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16</w:t>
      </w:r>
      <w:r w:rsidR="00DB0786">
        <w:rPr>
          <w:noProof/>
        </w:rPr>
        <w:fldChar w:fldCharType="end"/>
      </w:r>
      <w:bookmarkEnd w:id="2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0" w:name="_Toc75238987"/>
      <w:r w:rsidRPr="00580791">
        <w:t>Unit_cell_equilibrium.txt</w:t>
      </w:r>
      <w:bookmarkEnd w:id="30"/>
    </w:p>
    <w:p w14:paraId="7C2D61E9" w14:textId="75DB8B05"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FA0ADA">
        <w:t xml:space="preserve">Figure </w:t>
      </w:r>
      <w:r w:rsidR="00FA0ADA">
        <w:rPr>
          <w:noProof/>
        </w:rPr>
        <w:t>VIII</w:t>
      </w:r>
      <w:r w:rsidR="00FA0ADA">
        <w:t>.</w:t>
      </w:r>
      <w:r w:rsidR="00FA0ADA">
        <w:rPr>
          <w:noProof/>
        </w:rPr>
        <w:t>17</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549ABCD5" w:rsidR="00580791" w:rsidRPr="00580791" w:rsidRDefault="00580791" w:rsidP="00580791">
      <w:pPr>
        <w:pStyle w:val="Caption"/>
      </w:pPr>
      <w:bookmarkStart w:id="31" w:name="_Ref413320289"/>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17</w:t>
      </w:r>
      <w:r w:rsidR="00DB0786">
        <w:rPr>
          <w:noProof/>
        </w:rPr>
        <w:fldChar w:fldCharType="end"/>
      </w:r>
      <w:bookmarkEnd w:id="3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2" w:name="_Toc75238988"/>
      <w:r w:rsidRPr="00580791">
        <w:t>Unit_cell_atom_relative_coordinates.txt</w:t>
      </w:r>
      <w:bookmarkEnd w:id="32"/>
    </w:p>
    <w:p w14:paraId="77E67E97" w14:textId="11C265A2"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FA0ADA">
        <w:t xml:space="preserve">Figure </w:t>
      </w:r>
      <w:r w:rsidR="00FA0ADA">
        <w:rPr>
          <w:noProof/>
        </w:rPr>
        <w:t>VIII</w:t>
      </w:r>
      <w:r w:rsidR="00FA0ADA">
        <w:t>.</w:t>
      </w:r>
      <w:r w:rsidR="00FA0ADA">
        <w:rPr>
          <w:noProof/>
        </w:rPr>
        <w:t>18</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668E2C8" w:rsidR="00580791" w:rsidRDefault="00580791" w:rsidP="00580791">
      <w:pPr>
        <w:pStyle w:val="Caption"/>
      </w:pPr>
      <w:bookmarkStart w:id="33" w:name="_Ref413320483"/>
      <w:r>
        <w:lastRenderedPageBreak/>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18</w:t>
      </w:r>
      <w:r w:rsidR="00DB0786">
        <w:rPr>
          <w:noProof/>
        </w:rPr>
        <w:fldChar w:fldCharType="end"/>
      </w:r>
      <w:bookmarkEnd w:id="3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4" w:name="_Toc75238989"/>
      <w:r>
        <w:t xml:space="preserve">Files </w:t>
      </w:r>
      <w:r w:rsidRPr="00B91E6B">
        <w:rPr>
          <w:color w:val="1F497D"/>
        </w:rPr>
        <w:t>SAVE_supercell.dat</w:t>
      </w:r>
      <w:r>
        <w:t xml:space="preserve"> and </w:t>
      </w:r>
      <w:r w:rsidRPr="00B91E6B">
        <w:rPr>
          <w:color w:val="1F497D"/>
        </w:rPr>
        <w:t>SAVE_atoms.dat</w:t>
      </w:r>
      <w:bookmarkEnd w:id="3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5" w:name="OLE_LINK1"/>
      <w:bookmarkStart w:id="3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5"/>
      <w:bookmarkEnd w:id="3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37" w:name="_Toc75238990"/>
      <w:r>
        <w:t>Creation of initial configuration of an amorphous material</w:t>
      </w:r>
      <w:bookmarkEnd w:id="37"/>
    </w:p>
    <w:p w14:paraId="1CA02184" w14:textId="77777777" w:rsidR="00CA2EFE" w:rsidRDefault="00CA2EFE" w:rsidP="00CA2EFE">
      <w:pPr>
        <w:pStyle w:val="ListParagraph"/>
        <w:numPr>
          <w:ilvl w:val="0"/>
          <w:numId w:val="18"/>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38" w:name="_Toc75238991"/>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3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39" w:name="_Toc75238992"/>
      <w:r>
        <w:t>Calculation of free-energy along reaction coordinate path</w:t>
      </w:r>
      <w:bookmarkEnd w:id="3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0" w:name="_Toc75238993"/>
      <w:r>
        <w:t xml:space="preserve">File </w:t>
      </w:r>
      <w:r w:rsidR="000703FA">
        <w:t>[</w:t>
      </w:r>
      <w:r w:rsidR="000703FA" w:rsidRPr="00C60E9E">
        <w:rPr>
          <w:i/>
        </w:rPr>
        <w:t>Material</w:t>
      </w:r>
      <w:r w:rsidR="000703FA">
        <w:t>]</w:t>
      </w:r>
      <w:r w:rsidRPr="00895839">
        <w:t>.</w:t>
      </w:r>
      <w:proofErr w:type="spellStart"/>
      <w:r w:rsidRPr="00895839">
        <w:t>cdf</w:t>
      </w:r>
      <w:bookmarkEnd w:id="40"/>
      <w:proofErr w:type="spellEnd"/>
    </w:p>
    <w:p w14:paraId="4D969EBF" w14:textId="327E6A38"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FA0ADA">
        <w:t xml:space="preserve">Figure </w:t>
      </w:r>
      <w:r w:rsidR="00FA0ADA">
        <w:rPr>
          <w:noProof/>
        </w:rPr>
        <w:t>VIII</w:t>
      </w:r>
      <w:r w:rsidR="00FA0ADA">
        <w:t>.</w:t>
      </w:r>
      <w:r w:rsidR="00FA0ADA">
        <w:rPr>
          <w:noProof/>
        </w:rPr>
        <w:t>19</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9072614" w:rsidR="00895839" w:rsidRPr="00895839" w:rsidRDefault="00895839" w:rsidP="00895839">
      <w:pPr>
        <w:pStyle w:val="Caption"/>
      </w:pPr>
      <w:bookmarkStart w:id="41" w:name="_Ref413320797"/>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19</w:t>
      </w:r>
      <w:r w:rsidR="00DB0786">
        <w:rPr>
          <w:noProof/>
        </w:rPr>
        <w:fldChar w:fldCharType="end"/>
      </w:r>
      <w:bookmarkEnd w:id="4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101E46">
      <w:pPr>
        <w:pStyle w:val="ListParagraph"/>
        <w:numPr>
          <w:ilvl w:val="0"/>
          <w:numId w:val="9"/>
        </w:numPr>
        <w:jc w:val="both"/>
      </w:pPr>
      <w:r>
        <w:lastRenderedPageBreak/>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CA0B03">
      <w:pPr>
        <w:pStyle w:val="Heading3"/>
        <w:numPr>
          <w:ilvl w:val="0"/>
          <w:numId w:val="7"/>
        </w:numPr>
      </w:pPr>
      <w:bookmarkStart w:id="42" w:name="_Toc75238994"/>
      <w:r>
        <w:t>File</w:t>
      </w:r>
      <w:r w:rsidR="002538EB">
        <w:t>s</w:t>
      </w:r>
      <w:r>
        <w:t xml:space="preserve"> with electron mean free paths</w:t>
      </w:r>
      <w:bookmarkEnd w:id="4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3" w:name="_Toc75238995"/>
      <w:r w:rsidRPr="00C824C0">
        <w:t>Files with photon attenuation lengths</w:t>
      </w:r>
      <w:bookmarkEnd w:id="4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4" w:name="_Toc75238996"/>
      <w:r>
        <w:t>K-points grid</w:t>
      </w:r>
      <w:bookmarkEnd w:id="44"/>
    </w:p>
    <w:p w14:paraId="7A5FDB1E" w14:textId="0612B711"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FA0ADA">
        <w:t xml:space="preserve">Figure </w:t>
      </w:r>
      <w:r w:rsidR="00FA0ADA">
        <w:rPr>
          <w:noProof/>
        </w:rPr>
        <w:t>VIII</w:t>
      </w:r>
      <w:r w:rsidR="00FA0ADA">
        <w:t>.</w:t>
      </w:r>
      <w:r w:rsidR="00FA0ADA">
        <w:rPr>
          <w:noProof/>
        </w:rPr>
        <w:t>20</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8381396" w:rsidR="00402142" w:rsidRPr="00C824C0" w:rsidRDefault="00402142" w:rsidP="00402142">
      <w:pPr>
        <w:pStyle w:val="Caption"/>
      </w:pPr>
      <w:bookmarkStart w:id="45" w:name="_Ref435220"/>
      <w:r>
        <w:t xml:space="preserve">Figure </w:t>
      </w:r>
      <w:r w:rsidR="00DB0786">
        <w:fldChar w:fldCharType="begin"/>
      </w:r>
      <w:r w:rsidR="00DB0786">
        <w:instrText xml:space="preserve"> STYLEREF 1 \s </w:instrText>
      </w:r>
      <w:r w:rsidR="00DB0786">
        <w:fldChar w:fldCharType="separate"/>
      </w:r>
      <w:r w:rsidR="00FA0ADA">
        <w:rPr>
          <w:noProof/>
        </w:rPr>
        <w:t>VIII</w:t>
      </w:r>
      <w:r w:rsidR="00DB0786">
        <w:rPr>
          <w:noProof/>
        </w:rPr>
        <w:fldChar w:fldCharType="end"/>
      </w:r>
      <w:r w:rsidR="008F65B0">
        <w:t>.</w:t>
      </w:r>
      <w:r w:rsidR="00DB0786">
        <w:fldChar w:fldCharType="begin"/>
      </w:r>
      <w:r w:rsidR="00DB0786">
        <w:instrText xml:space="preserve"> SEQ Figure \* ARABIC \s 1 </w:instrText>
      </w:r>
      <w:r w:rsidR="00DB0786">
        <w:fldChar w:fldCharType="separate"/>
      </w:r>
      <w:r w:rsidR="00FA0ADA">
        <w:rPr>
          <w:noProof/>
        </w:rPr>
        <w:t>20</w:t>
      </w:r>
      <w:r w:rsidR="00DB0786">
        <w:rPr>
          <w:noProof/>
        </w:rPr>
        <w:fldChar w:fldCharType="end"/>
      </w:r>
      <w:bookmarkEnd w:id="45"/>
      <w:r>
        <w:t>. Example of k_grid.dat file</w:t>
      </w:r>
    </w:p>
    <w:p w14:paraId="7D23F4E3" w14:textId="77777777" w:rsidR="002538EB" w:rsidRDefault="002538EB" w:rsidP="00CA0B03">
      <w:pPr>
        <w:pStyle w:val="Heading1"/>
        <w:numPr>
          <w:ilvl w:val="0"/>
          <w:numId w:val="44"/>
        </w:numPr>
      </w:pPr>
      <w:bookmarkStart w:id="46" w:name="_Toc75238997"/>
      <w:r>
        <w:t>Output Files</w:t>
      </w:r>
      <w:bookmarkEnd w:id="46"/>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47" w:name="_Toc75238998"/>
      <w:r w:rsidRPr="00054540">
        <w:rPr>
          <w:rFonts w:eastAsiaTheme="minorHAnsi"/>
        </w:rPr>
        <w:t>OUTPUT_Error_log.dat</w:t>
      </w:r>
      <w:bookmarkEnd w:id="4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48" w:name="_Toc75238999"/>
      <w:r w:rsidRPr="00054540">
        <w:rPr>
          <w:rFonts w:eastAsiaTheme="minorHAnsi"/>
        </w:rPr>
        <w:t>OUTPUT_E</w:t>
      </w:r>
      <w:r>
        <w:rPr>
          <w:rFonts w:eastAsiaTheme="minorHAnsi"/>
        </w:rPr>
        <w:t>nergy</w:t>
      </w:r>
      <w:r w:rsidRPr="00054540">
        <w:rPr>
          <w:rFonts w:eastAsiaTheme="minorHAnsi"/>
        </w:rPr>
        <w:t>.dat</w:t>
      </w:r>
      <w:bookmarkEnd w:id="4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49" w:name="_Toc75239000"/>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4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proofErr w:type="spellStart"/>
      <w:r w:rsidRPr="00F47155">
        <w:rPr>
          <w:i/>
          <w:lang w:val="en-US"/>
        </w:rPr>
        <w:t>Te</w:t>
      </w:r>
      <w:proofErr w:type="spellEnd"/>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925D8A">
      <w:pPr>
        <w:pStyle w:val="Heading2"/>
        <w:numPr>
          <w:ilvl w:val="0"/>
          <w:numId w:val="23"/>
        </w:numPr>
      </w:pPr>
      <w:bookmarkStart w:id="50" w:name="_Toc75239001"/>
      <w:r>
        <w:t>Communication</w:t>
      </w:r>
      <w:r w:rsidR="00925D8A">
        <w:t xml:space="preserve"> with the program on-the-fly</w:t>
      </w:r>
      <w:bookmarkEnd w:id="5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1" w:name="_Toc75239002"/>
      <w:r>
        <w:t>Plotting:  OUTPUT_Gnuplot_all.sh</w:t>
      </w:r>
      <w:bookmarkEnd w:id="5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2" w:name="_Toc75239003"/>
      <w:r>
        <w:t>Output d</w:t>
      </w:r>
      <w:r w:rsidR="00B900E3">
        <w:t>ata files</w:t>
      </w:r>
      <w:bookmarkEnd w:id="5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lastRenderedPageBreak/>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01416A">
      <w:pPr>
        <w:pStyle w:val="ListParagraph"/>
        <w:numPr>
          <w:ilvl w:val="0"/>
          <w:numId w:val="28"/>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01416A">
      <w:pPr>
        <w:pStyle w:val="ListParagraph"/>
        <w:numPr>
          <w:ilvl w:val="0"/>
          <w:numId w:val="28"/>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01416A">
      <w:pPr>
        <w:pStyle w:val="ListParagraph"/>
        <w:numPr>
          <w:ilvl w:val="0"/>
          <w:numId w:val="28"/>
        </w:numPr>
        <w:jc w:val="both"/>
      </w:pPr>
      <w:r>
        <w:t>Imaginary part of the (</w:t>
      </w:r>
      <w:proofErr w:type="gramStart"/>
      <w:r>
        <w:rPr>
          <w:lang w:val="en-US"/>
        </w:rPr>
        <w:t>y</w:t>
      </w:r>
      <w:r>
        <w:t>,y</w:t>
      </w:r>
      <w:proofErr w:type="gramEnd"/>
      <w:r>
        <w:t>) component of the CDF</w:t>
      </w:r>
    </w:p>
    <w:p w14:paraId="2D8185C4" w14:textId="77777777" w:rsidR="0001416A" w:rsidRDefault="0001416A" w:rsidP="0001416A">
      <w:pPr>
        <w:pStyle w:val="ListParagraph"/>
        <w:numPr>
          <w:ilvl w:val="0"/>
          <w:numId w:val="28"/>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01416A">
      <w:pPr>
        <w:pStyle w:val="ListParagraph"/>
        <w:numPr>
          <w:ilvl w:val="0"/>
          <w:numId w:val="28"/>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lastRenderedPageBreak/>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w:t>
      </w:r>
      <w:proofErr w:type="spellStart"/>
      <w:r>
        <w:t>GPa</w:t>
      </w:r>
      <w:proofErr w:type="spellEnd"/>
      <w:r>
        <w:t>]</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3" w:name="_Toc75239004"/>
      <w:r>
        <w:t>…_CONVOLVED.dat output data files</w:t>
      </w:r>
      <w:bookmarkEnd w:id="5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CA0B03">
      <w:pPr>
        <w:pStyle w:val="Heading1"/>
        <w:numPr>
          <w:ilvl w:val="0"/>
          <w:numId w:val="44"/>
        </w:numPr>
      </w:pPr>
      <w:bookmarkStart w:id="54" w:name="_Toc75239005"/>
      <w:r>
        <w:t>Post-processing</w:t>
      </w:r>
      <w:bookmarkEnd w:id="54"/>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5" w:name="_Toc75239006"/>
      <w:r>
        <w:rPr>
          <w:rFonts w:eastAsiaTheme="minorHAnsi"/>
        </w:rPr>
        <w:lastRenderedPageBreak/>
        <w:t>Extracting pair correlation function</w:t>
      </w:r>
      <w:bookmarkEnd w:id="55"/>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6" w:name="_Toc75239007"/>
      <w:r w:rsidRPr="00AC57D9">
        <w:rPr>
          <w:color w:val="4F81BD" w:themeColor="accent1"/>
        </w:rPr>
        <w:t>Calculation of velocity autocorrelation and phonon spectra</w:t>
      </w:r>
      <w:bookmarkEnd w:id="56"/>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57" w:name="_Ref71362056"/>
      <w:bookmarkStart w:id="58" w:name="_Toc75239008"/>
      <w:r w:rsidRPr="00AC57D9">
        <w:rPr>
          <w:color w:val="4F81BD" w:themeColor="accent1"/>
        </w:rPr>
        <w:lastRenderedPageBreak/>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and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57"/>
      <w:bookmarkEnd w:id="58"/>
    </w:p>
    <w:p w14:paraId="0509B955" w14:textId="7546AB0E"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 xml:space="preserve">) and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 the following procedure can be used</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-400 fs. The second pulse serves as an additional time for the system to thermalize prior to the actual pulse arrival. </w:t>
      </w:r>
    </w:p>
    <w:p w14:paraId="65EFA60B" w14:textId="6D342B94" w:rsidR="00666783" w:rsidRDefault="00666783" w:rsidP="00666783">
      <w:pPr>
        <w:pStyle w:val="ListParagraph"/>
        <w:numPr>
          <w:ilvl w:val="0"/>
          <w:numId w:val="3"/>
        </w:numPr>
        <w:spacing w:after="0" w:line="312" w:lineRule="auto"/>
        <w:ind w:left="0" w:firstLine="360"/>
        <w:jc w:val="both"/>
      </w:pPr>
      <w:r>
        <w:t xml:space="preserve">Create a few additional input files with incrementally increasing numbers to run a few </w:t>
      </w:r>
      <w:proofErr w:type="gramStart"/>
      <w:r>
        <w:t>simulation</w:t>
      </w:r>
      <w:proofErr w:type="gramEnd"/>
      <w:r>
        <w:t xml:space="preserve">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FA0ADA">
        <w:rPr>
          <w:noProof/>
        </w:rPr>
        <w:t>18</w:t>
      </w:r>
      <w:r w:rsidR="00671306">
        <w:fldChar w:fldCharType="end"/>
      </w:r>
      <w:r>
        <w:t xml:space="preserve">). In each of these files, vary slightly the parameters of the first pulse, </w:t>
      </w:r>
      <w:proofErr w:type="gramStart"/>
      <w:r>
        <w:t>e.g.</w:t>
      </w:r>
      <w:proofErr w:type="gramEnd"/>
      <w:r>
        <w:t xml:space="preserve">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77777777" w:rsidR="003C28B7" w:rsidRDefault="003C28B7" w:rsidP="003C28B7">
      <w:r>
        <w:t>Which contains 3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7777777" w:rsidR="003C28B7" w:rsidRDefault="003C28B7" w:rsidP="003C28B7">
      <w:pPr>
        <w:pStyle w:val="ListParagraph"/>
        <w:numPr>
          <w:ilvl w:val="0"/>
          <w:numId w:val="36"/>
        </w:numPr>
      </w:pPr>
      <w:r>
        <w:lastRenderedPageBreak/>
        <w:t>Electron heat capacity [</w:t>
      </w:r>
      <w:r w:rsidRPr="003C28B7">
        <w:t>J/(m</w:t>
      </w:r>
      <w:r w:rsidRPr="00DB24C4">
        <w:rPr>
          <w:vertAlign w:val="superscript"/>
        </w:rPr>
        <w:t>3</w:t>
      </w:r>
      <w:r w:rsidRPr="003C28B7">
        <w:t>K)</w:t>
      </w:r>
      <w:r>
        <w:t>]</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D035A4">
      <w:pPr>
        <w:pStyle w:val="ListParagraph"/>
        <w:numPr>
          <w:ilvl w:val="0"/>
          <w:numId w:val="47"/>
        </w:numPr>
      </w:pPr>
      <w:r>
        <w:t xml:space="preserve">Electronic temperature </w:t>
      </w:r>
      <w:proofErr w:type="spellStart"/>
      <w:r>
        <w:t>Te</w:t>
      </w:r>
      <w:proofErr w:type="spellEnd"/>
      <w:r>
        <w:t xml:space="preserv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w:t>
      </w:r>
      <w:proofErr w:type="spellStart"/>
      <w:r>
        <w:t>GPa</w:t>
      </w:r>
      <w:proofErr w:type="spellEnd"/>
      <w:r>
        <w:t>]</w:t>
      </w:r>
    </w:p>
    <w:p w14:paraId="5CD3A746" w14:textId="29321936" w:rsidR="00D035A4" w:rsidRDefault="00D035A4" w:rsidP="00D035A4">
      <w:pPr>
        <w:pStyle w:val="ListParagraph"/>
        <w:numPr>
          <w:ilvl w:val="0"/>
          <w:numId w:val="47"/>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04151C83"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BA76A9">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[41]","plainTextFormattedCitation":"[41]","previouslyFormattedCitation":"[40]"},"properties":{"noteIndex":0},"schema":"https://github.com/citation-style-language/schema/raw/master/csl-citation.json"}</w:instrText>
      </w:r>
      <w:r w:rsidR="00F424C7">
        <w:fldChar w:fldCharType="separate"/>
      </w:r>
      <w:r w:rsidR="00BA76A9" w:rsidRPr="00BA76A9">
        <w:rPr>
          <w:noProof/>
        </w:rPr>
        <w:t>[41]</w:t>
      </w:r>
      <w:r w:rsidR="00F424C7">
        <w:fldChar w:fldCharType="end"/>
      </w:r>
      <w:r>
        <w:t>, which can be calculated from the columns 2 and 3 in this file. In this case, it is important to subtract the room temperature value from the pressure (since it is rarely exactly zero in the simulation).</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59" w:name="_Toc75239009"/>
      <w:r w:rsidRPr="003C28B7">
        <w:rPr>
          <w:color w:val="4F81BD" w:themeColor="accent1"/>
        </w:rPr>
        <w:t>Extracting optical parameters for given wavelength from the spectrum</w:t>
      </w:r>
      <w:bookmarkEnd w:id="59"/>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C315EA8" w:rsidR="00706F5B" w:rsidRDefault="008F65B0" w:rsidP="008F65B0">
      <w:pPr>
        <w:pStyle w:val="Caption"/>
      </w:pPr>
      <w:r>
        <w:t xml:space="preserve">Figure </w:t>
      </w:r>
      <w:r w:rsidR="00DB0786">
        <w:fldChar w:fldCharType="begin"/>
      </w:r>
      <w:r w:rsidR="00DB0786">
        <w:instrText xml:space="preserve"> STYLEREF 1 \s </w:instrText>
      </w:r>
      <w:r w:rsidR="00DB0786">
        <w:fldChar w:fldCharType="separate"/>
      </w:r>
      <w:r w:rsidR="00FA0ADA">
        <w:rPr>
          <w:noProof/>
        </w:rPr>
        <w:t>X</w:t>
      </w:r>
      <w:r w:rsidR="00DB0786">
        <w:rPr>
          <w:noProof/>
        </w:rPr>
        <w:fldChar w:fldCharType="end"/>
      </w:r>
      <w:r>
        <w:t>.</w:t>
      </w:r>
      <w:r w:rsidR="00DB0786">
        <w:fldChar w:fldCharType="begin"/>
      </w:r>
      <w:r w:rsidR="00DB0786">
        <w:instrText xml:space="preserve"> SEQ Figure \* ARABIC \s 1 </w:instrText>
      </w:r>
      <w:r w:rsidR="00DB0786">
        <w:fldChar w:fldCharType="separate"/>
      </w:r>
      <w:r w:rsidR="00FA0ADA">
        <w:rPr>
          <w:noProof/>
        </w:rPr>
        <w:t>1</w:t>
      </w:r>
      <w:r w:rsidR="00DB0786">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t>
      </w:r>
      <w:r w:rsidR="00E846CB">
        <w:lastRenderedPageBreak/>
        <w:t xml:space="preserve">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ED05263"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BA76A9">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[42]","plainTextFormattedCitation":"[42]","previouslyFormattedCitation":"[41]"},"properties":{"noteIndex":0},"schema":"https://github.com/citation-style-language/schema/raw/master/csl-citation.json"}</w:instrText>
      </w:r>
      <w:r w:rsidR="0093675F">
        <w:fldChar w:fldCharType="separate"/>
      </w:r>
      <w:r w:rsidR="00BA76A9" w:rsidRPr="00BA76A9">
        <w:rPr>
          <w:noProof/>
        </w:rPr>
        <w:t>[42]</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E846CB">
      <w:pPr>
        <w:pStyle w:val="ListParagraph"/>
        <w:numPr>
          <w:ilvl w:val="0"/>
          <w:numId w:val="43"/>
        </w:numPr>
        <w:spacing w:after="0" w:line="312" w:lineRule="auto"/>
        <w:jc w:val="both"/>
      </w:pPr>
      <w:r>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E846CB">
      <w:pPr>
        <w:pStyle w:val="ListParagraph"/>
        <w:numPr>
          <w:ilvl w:val="0"/>
          <w:numId w:val="43"/>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E846CB">
      <w:pPr>
        <w:pStyle w:val="ListParagraph"/>
        <w:numPr>
          <w:ilvl w:val="0"/>
          <w:numId w:val="43"/>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proofErr w:type="spellStart"/>
      <w:r>
        <w:t>T_p_all</w:t>
      </w:r>
      <w:proofErr w:type="spellEnd"/>
      <w:r>
        <w:t xml:space="preserve">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proofErr w:type="spellStart"/>
      <w:r w:rsidRPr="00E846CB">
        <w:t>A_p_all</w:t>
      </w:r>
      <w:proofErr w:type="spellEnd"/>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0" w:name="_Toc75239010"/>
      <w:r>
        <w:t>References</w:t>
      </w:r>
      <w:bookmarkEnd w:id="60"/>
    </w:p>
    <w:p w14:paraId="18ADBE8B" w14:textId="63B240B1" w:rsidR="00BA76A9" w:rsidRPr="00BA76A9" w:rsidRDefault="003102EF" w:rsidP="00BA76A9">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BA76A9" w:rsidRPr="00BA76A9">
        <w:rPr>
          <w:noProof/>
        </w:rPr>
        <w:t>[1]</w:t>
      </w:r>
      <w:r w:rsidR="00BA76A9" w:rsidRPr="00BA76A9">
        <w:rPr>
          <w:noProof/>
        </w:rPr>
        <w:tab/>
        <w:t>N. Medvedev, V. Tkachenko, V. Lipp, Z. Li, B. Ziaja, Various damage mechanisms in carbon and silicon materials under femtosecond x-ray irradiation, 4open. 1 (2018) 3. https://doi.org/10.1051/fopen/2018003.</w:t>
      </w:r>
    </w:p>
    <w:p w14:paraId="5C73A37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w:t>
      </w:r>
      <w:r w:rsidRPr="00BA76A9">
        <w:rPr>
          <w:noProof/>
        </w:rPr>
        <w:tab/>
        <w:t>K.F. Garrity, K. Choudhary, Fast and Accurate Prediction of Material Properties with Three-Body Tight-Binding Model for the Periodic Table, (n.d.). https://pages.nist.gov/ (accessed June 3, 2022).</w:t>
      </w:r>
    </w:p>
    <w:p w14:paraId="5B53560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w:t>
      </w:r>
      <w:r w:rsidRPr="00BA76A9">
        <w:rPr>
          <w:noProof/>
        </w:rPr>
        <w:tab/>
        <w:t>J. Jenke, A.N. Ladines, T. Hammerschmidt, D.G. Pettifor, R. Drautz, Tight-binding bond parameters for dimers across the periodic table from density-functional theory, Phys. Rev. Mater. 5 (2021) 23801. https://doi.org/10.1103/PhysRevMaterials.5.023801.</w:t>
      </w:r>
    </w:p>
    <w:p w14:paraId="2717910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w:t>
      </w:r>
      <w:r w:rsidRPr="00BA76A9">
        <w:rPr>
          <w:noProof/>
        </w:rPr>
        <w:tab/>
        <w:t>D. Porezag, T. Frauenheim, T. Köhler, G. Seifert, R. Kaschner, Construction of tight-binding-like potentials on the basis of density-functional theory: Application to carbon, Phys. Rev. B. 51 (1995) 12947–12957. https://doi.org/10.1103/PhysRevB.51.12947.</w:t>
      </w:r>
    </w:p>
    <w:p w14:paraId="4E2273A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[5]</w:t>
      </w:r>
      <w:r w:rsidRPr="00BA76A9">
        <w:rPr>
          <w:noProof/>
        </w:rPr>
        <w:tab/>
        <w:t>P. Pracht, E. Caldeweyher, S. Ehlert, S. Grimme, A Robust Non-Self-Consistent Tight-Binding Quantum Chemistry Method for large Molecules, (2019). https://doi.org/10.26434/CHEMRXIV.8326202.V1.</w:t>
      </w:r>
    </w:p>
    <w:p w14:paraId="1ABBD8E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[6]</w:t>
      </w:r>
      <w:r w:rsidRPr="00BA76A9">
        <w:rPr>
          <w:noProof/>
        </w:rPr>
        <w:tab/>
        <w:t>R.H. Ritchie, A. Howie, Electron excitation and the optical potential in electron microscopy, Philos. Mag. 36 (1977) 463–481. https://doi.org/10.1080/14786437708244948.</w:t>
      </w:r>
    </w:p>
    <w:p w14:paraId="337C42A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[7]</w:t>
      </w:r>
      <w:r w:rsidRPr="00BA76A9">
        <w:rPr>
          <w:noProof/>
        </w:rPr>
        <w:tab/>
        <w:t>N. Medvedev, Modeling ultrafast electronic processes in solids excited by femtosecond VUV-XUV laser Pulse, AIP Conf. Proc. 582 (2012) 582–592. https://doi.org/10.1063/1.4739911.</w:t>
      </w:r>
    </w:p>
    <w:p w14:paraId="4116A1E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[8]</w:t>
      </w:r>
      <w:r w:rsidRPr="00BA76A9">
        <w:rPr>
          <w:noProof/>
        </w:rPr>
        <w:tab/>
        <w:t>Y.-K. Kim, M. Rudd, Binary-encounter-dipole model for electron-impact ionization, Phys. Rev. A. 50 (1994) 3954–3967. https://doi.org/10.1103/PhysRevA.50.3954.</w:t>
      </w:r>
    </w:p>
    <w:p w14:paraId="1C4D86C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lastRenderedPageBreak/>
        <w:t>[9]</w:t>
      </w:r>
      <w:r w:rsidRPr="00BA76A9">
        <w:rPr>
          <w:noProof/>
        </w:rPr>
        <w:tab/>
        <w:t>N. Medvedev, Femtosecond X-ray induced electron kinetics in dielectrics: application for FEL-pulse-duration monitor, Appl. Phys. B. 118 (2015) 417–429. https://doi.org/10.1007/s00340-015-6005-4.</w:t>
      </w:r>
    </w:p>
    <w:p w14:paraId="6537C5F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[10]</w:t>
      </w:r>
      <w:r w:rsidRPr="00BA76A9">
        <w:rPr>
          <w:noProof/>
        </w:rPr>
        <w:tab/>
        <w:t>S. Hammes-Schiffer, J.C. Tully, Proton transfer in solution: Molecular dynamics with quantum transitions, J. Chem. Phys. 101 (1994) 4657. https://doi.org/10.1063/1.467455.</w:t>
      </w:r>
    </w:p>
    <w:p w14:paraId="27B3BBB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[11]</w:t>
      </w:r>
      <w:r w:rsidRPr="00BA76A9">
        <w:rPr>
          <w:noProof/>
        </w:rPr>
        <w:tab/>
        <w:t>J.C. Tully, Molecular dynamics with electronic transitions, J. Chem. Phys. 93 (1990) 1061. https://doi.org/10.1063/1.459170.</w:t>
      </w:r>
    </w:p>
    <w:p w14:paraId="3534A9BB"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[12]</w:t>
      </w:r>
      <w:r w:rsidRPr="00BA76A9">
        <w:rPr>
          <w:noProof/>
        </w:rPr>
        <w:tab/>
        <w:t>F. Trani, G. Cantele, D. Ninno, G. Iadonisi, Tight-binding calculation of the optical absorption cross section of spherical and ellipsoidal silicon nanocrystals, Phys. Rev. B. 72 (2005) 075423. https://doi.org/10.1103/PhysRevB.72.075423.</w:t>
      </w:r>
    </w:p>
    <w:p w14:paraId="40602D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[13]</w:t>
      </w:r>
      <w:r w:rsidRPr="00BA76A9">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4BA59F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[14]</w:t>
      </w:r>
      <w:r w:rsidRPr="00BA76A9">
        <w:rPr>
          <w:noProof/>
        </w:rPr>
        <w:tab/>
        <w:t>C.-C. Fu, M. Weissmann, Tight-binding molecular-dynamics study of amorphous carbon deposits over silicon surfaces, Phys. Rev. B. 60 (1999) 2762–2770. https://doi.org/10.1103/PhysRevB.60.2762.</w:t>
      </w:r>
    </w:p>
    <w:p w14:paraId="3C19AC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[15]</w:t>
      </w:r>
      <w:r w:rsidRPr="00BA76A9">
        <w:rPr>
          <w:noProof/>
        </w:rPr>
        <w:tab/>
        <w:t>J.C. Slater, G.F. Koster, Simplified LCAO Method for the Periodic Potential Problem, Phys. Rev. 94 (1954) 1498–1524. https://doi.org/10.1103/PhysRev.94.1498.</w:t>
      </w:r>
    </w:p>
    <w:p w14:paraId="3FF9843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[16]</w:t>
      </w:r>
      <w:r w:rsidRPr="00BA76A9">
        <w:rPr>
          <w:noProof/>
        </w:rPr>
        <w:tab/>
        <w:t>C. Molteni, L. Colombo, L. Miglio, Tight-binding molecular dynamics in liquid III-V compounds. I. Potential generation, J. Phys. Condens. Matter. 6 (1994) 5243–5254. https://doi.org/10.1088/0953-8984/6/28/003.</w:t>
      </w:r>
    </w:p>
    <w:p w14:paraId="6251A3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[17]</w:t>
      </w:r>
      <w:r w:rsidRPr="00BA76A9">
        <w:rPr>
          <w:noProof/>
        </w:rPr>
        <w:tab/>
        <w:t>D.A. Papaconstantopoulos, M.J. Mehl, The Slater Koster tight-binding method: a computationally efficient and accurate approach, J. Phys. Condens. Matter. 15 (2003) R413–R440. https://doi.org/10.1088/0953-8984/15/10/201.</w:t>
      </w:r>
    </w:p>
    <w:p w14:paraId="70EF7D7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[18]</w:t>
      </w:r>
      <w:r w:rsidRPr="00BA76A9">
        <w:rPr>
          <w:noProof/>
        </w:rPr>
        <w:tab/>
        <w:t>Harald O. Jeschke, Theory for optically created nonequilibrium in covalent solids, Technical University of Berlin, 2000. http://www.physics.rutgers.edu/~jeschke/phd.html.</w:t>
      </w:r>
    </w:p>
    <w:p w14:paraId="2EAE6F6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[19]</w:t>
      </w:r>
      <w:r w:rsidRPr="00BA76A9">
        <w:rPr>
          <w:noProof/>
        </w:rPr>
        <w:tab/>
        <w:t>H.J.C. Berendsen, J.P.M. Postma, W.F. van Gunsteren, A. DiNola, J.R. Haak, Molecular dynamics with coupling to an external bath, J. Chem. Phys. 81 (1984) 3684–3690. https://doi.org/10.1063/1.448118.</w:t>
      </w:r>
    </w:p>
    <w:p w14:paraId="74F42BB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[20]</w:t>
      </w:r>
      <w:r w:rsidRPr="00BA76A9">
        <w:rPr>
          <w:noProof/>
        </w:rPr>
        <w:tab/>
        <w:t>J.F. Littmark, J.P. Ziegler, U. Biersack, The Stopping and Range of Ions in Solids, (1985) http://www.srim.org. http://www.srim.org.</w:t>
      </w:r>
    </w:p>
    <w:p w14:paraId="563DE3E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[21]</w:t>
      </w:r>
      <w:r w:rsidRPr="00BA76A9">
        <w:rPr>
          <w:noProof/>
        </w:rPr>
        <w:tab/>
        <w:t>N. Medvedev, H.O. Jeschke, B. Ziaja, Nonthermal graphitization of diamond induced by a femtosecond x-ray laser pulse, Phys. Rev. B. 88 (2013) 224304. https://doi.org/10.1103/PhysRevB.88.224304.</w:t>
      </w:r>
    </w:p>
    <w:p w14:paraId="1F5CAE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[22]</w:t>
      </w:r>
      <w:r w:rsidRPr="00BA76A9">
        <w:rPr>
          <w:noProof/>
        </w:rPr>
        <w:tab/>
        <w:t>H.J. Monkhorst, J.D. Pack, Special points for Brillouin-zone integrations, Phys. Rev. B. 13 (1976) 5188–5192. https://doi.org/10.1103/PhysRevB.13.5188.</w:t>
      </w:r>
    </w:p>
    <w:p w14:paraId="41AF485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[23]</w:t>
      </w:r>
      <w:r w:rsidRPr="00BA76A9">
        <w:rPr>
          <w:noProof/>
        </w:rPr>
        <w:tab/>
        <w:t>N.A. Medvedev, R.A. Rymzhanov, A.E. Volkov, Time-resolved electron kinetics in swift heavy ion irradiated solids, J. Phys. D. Appl. Phys. 48 (2015) 355303. https://doi.org/10.1088/0022-3727/48/35/355303.</w:t>
      </w:r>
    </w:p>
    <w:p w14:paraId="7C76D25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[24]</w:t>
      </w:r>
      <w:r w:rsidRPr="00BA76A9">
        <w:rPr>
          <w:noProof/>
        </w:rPr>
        <w:tab/>
        <w:t>L. Verlet, Computer “Experiments” on Classical Fluids. I. Thermodynamical Properties of Lennard-Jones Molecules, Phys. Rev. 159 (1967) 98–103. https://doi.org/10.1103/PhysRev.159.98.</w:t>
      </w:r>
    </w:p>
    <w:p w14:paraId="757088A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[25]</w:t>
      </w:r>
      <w:r w:rsidRPr="00BA76A9">
        <w:rPr>
          <w:noProof/>
        </w:rPr>
        <w:tab/>
        <w:t>H. Yoshida, Construction of higher order symplectic integrators, Phys. Lett. A. 150 (1990) 262–268. https://doi.org/10.1016/0375-9601(90)90092-3.</w:t>
      </w:r>
    </w:p>
    <w:p w14:paraId="793682B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[26]</w:t>
      </w:r>
      <w:r w:rsidRPr="00BA76A9">
        <w:rPr>
          <w:noProof/>
        </w:rPr>
        <w:tab/>
        <w:t xml:space="preserve">G.J. Martyna, M.E. Tuckerman, Symplectic reversible integrators: Predictor–corrector methods, </w:t>
      </w:r>
      <w:r w:rsidRPr="00BA76A9">
        <w:rPr>
          <w:noProof/>
        </w:rPr>
        <w:lastRenderedPageBreak/>
        <w:t>J. Chem. Phys. 102 (1995) 8071. https://doi.org/10.1063/1.469006.</w:t>
      </w:r>
    </w:p>
    <w:p w14:paraId="3B40CA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[27]</w:t>
      </w:r>
      <w:r w:rsidRPr="00BA76A9">
        <w:rPr>
          <w:noProof/>
        </w:rPr>
        <w:tab/>
        <w:t>M. Parrinello, A. Rahman, Crystal Structure and Pair Potentials: A Molecular-Dynamics Study, Phys. Rev. Lett. 45 (1980) 1196–1199. https://doi.org/10.1103/PhysRevLett.45.1196.</w:t>
      </w:r>
    </w:p>
    <w:p w14:paraId="3FA1558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[28]</w:t>
      </w:r>
      <w:r w:rsidRPr="00BA76A9">
        <w:rPr>
          <w:noProof/>
        </w:rPr>
        <w:tab/>
        <w:t>N.A. Medvedev, H.O. Jeschke, B. Ziaja, Non-thermal phase transitions in semiconductors under femtosecond XUV irradiation, SPIE Proc. 8777 (2013) 877709-877709–10. https://doi.org/10.1117/12.2019123.</w:t>
      </w:r>
    </w:p>
    <w:p w14:paraId="2B5B689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[29]</w:t>
      </w:r>
      <w:r w:rsidRPr="00BA76A9">
        <w:rPr>
          <w:noProof/>
        </w:rPr>
        <w:tab/>
        <w:t>C.J. Fennell, J.D. Gezelter, Is the Ewald summation still necessary? Pairwise alternatives to the accepted standard for long-range electrostatics, J. Chem. Phys. 124 (2006) 234104. https://doi.org/10.1063/1.2206581.</w:t>
      </w:r>
    </w:p>
    <w:p w14:paraId="6CC88AC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[30]</w:t>
      </w:r>
      <w:r w:rsidRPr="00BA76A9">
        <w:rPr>
          <w:noProof/>
        </w:rPr>
        <w:tab/>
        <w:t>M. Elstner, SCC-DFTB: What Is the Proper Degree of Self-Consistency?†, J. Phys. Chem. A. 111 (2007) 5614–5621. https://doi.org/10.1021/JP071338J.</w:t>
      </w:r>
    </w:p>
    <w:p w14:paraId="6480BB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[31]</w:t>
      </w:r>
      <w:r w:rsidRPr="00BA76A9">
        <w:rPr>
          <w:noProof/>
        </w:rPr>
        <w:tab/>
        <w:t>N. Medvedev, Z. Li, V. Tkachenko, B. Ziaja, Electron-ion coupling in semiconductors beyond Fermi’s golden rule, Phys. Rev. B. 95 (2017) 014309. https://doi.org/10.1103/PhysRevB.95.014309.</w:t>
      </w:r>
    </w:p>
    <w:p w14:paraId="39B63F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[32]</w:t>
      </w:r>
      <w:r w:rsidRPr="00BA76A9">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FACFC2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[33]</w:t>
      </w:r>
      <w:r w:rsidRPr="00BA76A9">
        <w:rPr>
          <w:noProof/>
        </w:rPr>
        <w:tab/>
        <w:t>N. Medvedev, H.O. Jeschke, B. Ziaja, Nonthermal phase transitions in semiconductors induced by a femtosecond extreme ultraviolet laser pulse, New J. Phys. 15 (2013) 015016. https://doi.org/10.1088/1367-2630/15/1/015016.</w:t>
      </w:r>
    </w:p>
    <w:p w14:paraId="4A51B0F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[34]</w:t>
      </w:r>
      <w:r w:rsidRPr="00BA76A9">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AFFD7C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[35]</w:t>
      </w:r>
      <w:r w:rsidRPr="00BA76A9">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0640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[36]</w:t>
      </w:r>
      <w:r w:rsidRPr="00BA76A9">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EDA6407"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[37]</w:t>
      </w:r>
      <w:r w:rsidRPr="00BA76A9">
        <w:rPr>
          <w:noProof/>
        </w:rPr>
        <w:tab/>
        <w:t>N. Medvedev, I. Milov, Electron-phonon coupling in metals at high electronic temperatures, Phys. Rev. B. 102 (2020) 064302. https://doi.org/10.1103/PhysRevB.102.064302.</w:t>
      </w:r>
    </w:p>
    <w:p w14:paraId="1B3C6FE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[38]</w:t>
      </w:r>
      <w:r w:rsidRPr="00BA76A9">
        <w:rPr>
          <w:noProof/>
        </w:rPr>
        <w:tab/>
        <w:t>T. DUMITRICA, R.E. ALLEN, Nonthermal transition of GaAs in ultra-intense laser radiation field, Laser Part. Beams. 20 (2002) 237–242. https://doi.org/10.1017/S026303460220213X.</w:t>
      </w:r>
    </w:p>
    <w:p w14:paraId="789CF70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[39]</w:t>
      </w:r>
      <w:r w:rsidRPr="00BA76A9">
        <w:rPr>
          <w:noProof/>
        </w:rPr>
        <w:tab/>
        <w:t>I. Kwon, R. Biswas, C. Wang, K. Ho, C. Soukoulis, Transferable tight-binding models for silicon, Phys. Rev. B. 49 (1994) 7242–7250. https://doi.org/10.1103/PhysRevB.49.7242.</w:t>
      </w:r>
    </w:p>
    <w:p w14:paraId="38BCF3A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[40]</w:t>
      </w:r>
      <w:r w:rsidRPr="00BA76A9">
        <w:rPr>
          <w:noProof/>
        </w:rPr>
        <w:tab/>
        <w:t>A. Carlson, An Extended Tight-Binding Approach for Modeling Supramolecular Interactions of Carbon Nanotubes, UNIVERSITY OF MINNESOTA, 2006. http://www.me.umn.edu/%7B~%7Ddtraian/tony-thesis.pdf.</w:t>
      </w:r>
    </w:p>
    <w:p w14:paraId="43DB0A2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[41]</w:t>
      </w:r>
      <w:r w:rsidRPr="00BA76A9">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4522645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[42]</w:t>
      </w:r>
      <w:r w:rsidRPr="00BA76A9">
        <w:rPr>
          <w:noProof/>
        </w:rPr>
        <w:tab/>
        <w:t xml:space="preserve">P. Yeh, Optical Waves in Layered Media, Volume 61, Wiley, the University of California, Santa </w:t>
      </w:r>
      <w:r w:rsidRPr="00BA76A9">
        <w:rPr>
          <w:noProof/>
        </w:rPr>
        <w:lastRenderedPageBreak/>
        <w:t>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A4761" w14:textId="77777777" w:rsidR="00DB0786" w:rsidRDefault="00DB0786" w:rsidP="00977088">
      <w:pPr>
        <w:spacing w:after="0" w:line="240" w:lineRule="auto"/>
      </w:pPr>
      <w:r>
        <w:separator/>
      </w:r>
    </w:p>
  </w:endnote>
  <w:endnote w:type="continuationSeparator" w:id="0">
    <w:p w14:paraId="0B0FB4A2" w14:textId="77777777" w:rsidR="00DB0786" w:rsidRDefault="00DB078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05F53" w14:textId="77777777" w:rsidR="00DB0786" w:rsidRDefault="00DB0786" w:rsidP="00977088">
      <w:pPr>
        <w:spacing w:after="0" w:line="240" w:lineRule="auto"/>
      </w:pPr>
      <w:r>
        <w:separator/>
      </w:r>
    </w:p>
  </w:footnote>
  <w:footnote w:type="continuationSeparator" w:id="0">
    <w:p w14:paraId="697AAE39" w14:textId="77777777" w:rsidR="00DB0786" w:rsidRDefault="00DB0786"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27"/>
  </w:num>
  <w:num w:numId="4">
    <w:abstractNumId w:val="18"/>
  </w:num>
  <w:num w:numId="5">
    <w:abstractNumId w:val="17"/>
  </w:num>
  <w:num w:numId="6">
    <w:abstractNumId w:val="38"/>
  </w:num>
  <w:num w:numId="7">
    <w:abstractNumId w:val="9"/>
  </w:num>
  <w:num w:numId="8">
    <w:abstractNumId w:val="2"/>
  </w:num>
  <w:num w:numId="9">
    <w:abstractNumId w:val="45"/>
  </w:num>
  <w:num w:numId="10">
    <w:abstractNumId w:val="20"/>
  </w:num>
  <w:num w:numId="11">
    <w:abstractNumId w:val="41"/>
  </w:num>
  <w:num w:numId="12">
    <w:abstractNumId w:val="0"/>
  </w:num>
  <w:num w:numId="13">
    <w:abstractNumId w:val="26"/>
  </w:num>
  <w:num w:numId="14">
    <w:abstractNumId w:val="16"/>
  </w:num>
  <w:num w:numId="15">
    <w:abstractNumId w:val="37"/>
  </w:num>
  <w:num w:numId="16">
    <w:abstractNumId w:val="25"/>
  </w:num>
  <w:num w:numId="17">
    <w:abstractNumId w:val="5"/>
  </w:num>
  <w:num w:numId="18">
    <w:abstractNumId w:val="39"/>
  </w:num>
  <w:num w:numId="19">
    <w:abstractNumId w:val="12"/>
  </w:num>
  <w:num w:numId="20">
    <w:abstractNumId w:val="22"/>
  </w:num>
  <w:num w:numId="21">
    <w:abstractNumId w:val="14"/>
  </w:num>
  <w:num w:numId="22">
    <w:abstractNumId w:val="19"/>
  </w:num>
  <w:num w:numId="23">
    <w:abstractNumId w:val="43"/>
  </w:num>
  <w:num w:numId="24">
    <w:abstractNumId w:val="28"/>
  </w:num>
  <w:num w:numId="25">
    <w:abstractNumId w:val="33"/>
  </w:num>
  <w:num w:numId="26">
    <w:abstractNumId w:val="8"/>
  </w:num>
  <w:num w:numId="27">
    <w:abstractNumId w:val="35"/>
  </w:num>
  <w:num w:numId="28">
    <w:abstractNumId w:val="32"/>
  </w:num>
  <w:num w:numId="29">
    <w:abstractNumId w:val="4"/>
  </w:num>
  <w:num w:numId="30">
    <w:abstractNumId w:val="36"/>
  </w:num>
  <w:num w:numId="31">
    <w:abstractNumId w:val="1"/>
  </w:num>
  <w:num w:numId="32">
    <w:abstractNumId w:val="11"/>
  </w:num>
  <w:num w:numId="33">
    <w:abstractNumId w:val="31"/>
  </w:num>
  <w:num w:numId="34">
    <w:abstractNumId w:val="47"/>
  </w:num>
  <w:num w:numId="35">
    <w:abstractNumId w:val="46"/>
  </w:num>
  <w:num w:numId="36">
    <w:abstractNumId w:val="21"/>
  </w:num>
  <w:num w:numId="37">
    <w:abstractNumId w:val="42"/>
  </w:num>
  <w:num w:numId="38">
    <w:abstractNumId w:val="6"/>
  </w:num>
  <w:num w:numId="39">
    <w:abstractNumId w:val="23"/>
  </w:num>
  <w:num w:numId="40">
    <w:abstractNumId w:val="30"/>
  </w:num>
  <w:num w:numId="41">
    <w:abstractNumId w:val="40"/>
  </w:num>
  <w:num w:numId="42">
    <w:abstractNumId w:val="44"/>
  </w:num>
  <w:num w:numId="43">
    <w:abstractNumId w:val="34"/>
  </w:num>
  <w:num w:numId="44">
    <w:abstractNumId w:val="15"/>
  </w:num>
  <w:num w:numId="45">
    <w:abstractNumId w:val="3"/>
  </w:num>
  <w:num w:numId="46">
    <w:abstractNumId w:val="10"/>
  </w:num>
  <w:num w:numId="47">
    <w:abstractNumId w:val="1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rgUAv0PJWiwAAAA="/>
  </w:docVars>
  <w:rsids>
    <w:rsidRoot w:val="00A95D01"/>
    <w:rsid w:val="00000A51"/>
    <w:rsid w:val="00001505"/>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6D45"/>
    <w:rsid w:val="0041795C"/>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AB4"/>
    <w:rsid w:val="00486CE8"/>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2581"/>
    <w:rsid w:val="00553D43"/>
    <w:rsid w:val="00554634"/>
    <w:rsid w:val="00554CEC"/>
    <w:rsid w:val="00555712"/>
    <w:rsid w:val="00555F6A"/>
    <w:rsid w:val="00555FE3"/>
    <w:rsid w:val="00556A66"/>
    <w:rsid w:val="00557274"/>
    <w:rsid w:val="00557765"/>
    <w:rsid w:val="00560648"/>
    <w:rsid w:val="00561D1D"/>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693"/>
    <w:rsid w:val="005C09A2"/>
    <w:rsid w:val="005C0AAD"/>
    <w:rsid w:val="005C1A19"/>
    <w:rsid w:val="005C1CF9"/>
    <w:rsid w:val="005C1DC1"/>
    <w:rsid w:val="005C2175"/>
    <w:rsid w:val="005C326B"/>
    <w:rsid w:val="005C37D3"/>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E8C"/>
    <w:rsid w:val="006121E8"/>
    <w:rsid w:val="00612298"/>
    <w:rsid w:val="0061282B"/>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A69"/>
    <w:rsid w:val="006F4C16"/>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F54"/>
    <w:rsid w:val="007053F0"/>
    <w:rsid w:val="00706311"/>
    <w:rsid w:val="00706F5B"/>
    <w:rsid w:val="00707340"/>
    <w:rsid w:val="00707343"/>
    <w:rsid w:val="007073C9"/>
    <w:rsid w:val="007077D7"/>
    <w:rsid w:val="00707B73"/>
    <w:rsid w:val="007101B5"/>
    <w:rsid w:val="007102AD"/>
    <w:rsid w:val="0071080E"/>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4E1"/>
    <w:rsid w:val="00781820"/>
    <w:rsid w:val="00782195"/>
    <w:rsid w:val="007827EB"/>
    <w:rsid w:val="00783CD7"/>
    <w:rsid w:val="007844B9"/>
    <w:rsid w:val="00785EC1"/>
    <w:rsid w:val="0078600C"/>
    <w:rsid w:val="00786E49"/>
    <w:rsid w:val="007902E7"/>
    <w:rsid w:val="007904F6"/>
    <w:rsid w:val="00790685"/>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C11"/>
    <w:rsid w:val="00BD23CC"/>
    <w:rsid w:val="00BD313D"/>
    <w:rsid w:val="00BD335A"/>
    <w:rsid w:val="00BD3A1B"/>
    <w:rsid w:val="00BD3D36"/>
    <w:rsid w:val="00BD4351"/>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6566"/>
    <w:rsid w:val="00D56D32"/>
    <w:rsid w:val="00D5715C"/>
    <w:rsid w:val="00D5717E"/>
    <w:rsid w:val="00D573CC"/>
    <w:rsid w:val="00D57C06"/>
    <w:rsid w:val="00D57CB2"/>
    <w:rsid w:val="00D60379"/>
    <w:rsid w:val="00D61473"/>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38C0"/>
    <w:rsid w:val="00EE42F1"/>
    <w:rsid w:val="00EE5EC4"/>
    <w:rsid w:val="00EE6205"/>
    <w:rsid w:val="00EE63E9"/>
    <w:rsid w:val="00EE6618"/>
    <w:rsid w:val="00EE6767"/>
    <w:rsid w:val="00EE6C81"/>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41</Pages>
  <Words>35032</Words>
  <Characters>199684</Characters>
  <Application>Microsoft Office Word</Application>
  <DocSecurity>0</DocSecurity>
  <Lines>1664</Lines>
  <Paragraphs>468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234248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Medvedev</dc:creator>
  <cp:lastModifiedBy>Nikita Medvedev</cp:lastModifiedBy>
  <cp:revision>459</cp:revision>
  <cp:lastPrinted>2022-07-01T10:24:00Z</cp:lastPrinted>
  <dcterms:created xsi:type="dcterms:W3CDTF">2016-05-15T10:07:00Z</dcterms:created>
  <dcterms:modified xsi:type="dcterms:W3CDTF">2022-07-01T10:24:00Z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11th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http://www.zotero.org/styles/journal-of-applied-physics</vt:lpwstr>
  </property>
  <property fmtid="{D5CDD505-2E9C-101B-9397-08002B2CF9AE}" pid="15" name="Mendeley Recent Style Name 5_1">
    <vt:lpwstr>Journal of Applied Physics</vt:lpwstr>
  </property>
  <property fmtid="{D5CDD505-2E9C-101B-9397-08002B2CF9AE}" pid="16" name="Mendeley Recent Style Id 6_1">
    <vt:lpwstr>http://www.zotero.org/styles/journal-of-physics-d-applied-physics</vt:lpwstr>
  </property>
  <property fmtid="{D5CDD505-2E9C-101B-9397-08002B2CF9AE}" pid="17" name="Mendeley Recent Style Name 6_1">
    <vt:lpwstr>Journal of Physics D: Applied Physics</vt:lpwstr>
  </property>
  <property fmtid="{D5CDD505-2E9C-101B-9397-08002B2CF9AE}" pid="18" name="Mendeley Recent Style Id 7_1">
    <vt:lpwstr>http://www.zotero.org/styles/materials</vt:lpwstr>
  </property>
  <property fmtid="{D5CDD505-2E9C-101B-9397-08002B2CF9AE}" pid="19" name="Mendeley Recent Style Name 7_1">
    <vt:lpwstr>Materials</vt:lpwstr>
  </property>
  <property fmtid="{D5CDD505-2E9C-101B-9397-08002B2CF9AE}" pid="20" name="Mendeley Recent Style Id 8_1">
    <vt:lpwstr>http://csl.mendeley.com/styles/27063461/My-style-NIMB-3</vt:lpwstr>
  </property>
  <property fmtid="{D5CDD505-2E9C-101B-9397-08002B2CF9AE}" pid="21" name="Mendeley Recent Style Name 8_1">
    <vt:lpwstr>NIMB_Ruslan Rymzhanov</vt:lpwstr>
  </property>
  <property fmtid="{D5CDD505-2E9C-101B-9397-08002B2CF9AE}" pid="22" name="Mendeley Recent Style Id 9_1">
    <vt:lpwstr>http://www.zotero.org/styles/nuclear-inst-and-methods-in-physics-research-b</vt:lpwstr>
  </property>
  <property fmtid="{D5CDD505-2E9C-101B-9397-08002B2CF9AE}" pid="23" name="Mendeley Recent Style Name 9_1">
    <vt:lpwstr>Nuclear Inst. and Methods in Physics Research, B</vt:lpwstr>
  </property>
  <property fmtid="{D5CDD505-2E9C-101B-9397-08002B2CF9AE}" pid="24" name="Mendeley Unique User Id_1">
    <vt:lpwstr>5ffe1135-97c3-351e-a5a1-771c684d0af3</vt:lpwstr>
  </property>
</Properties>
</file>