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91920" cy="764285"/>
            <wp:effectExtent b="0" l="0" r="0" t="0"/>
            <wp:docPr descr="C:\Users\admin\Downloads\IARE-New-Logo_Black (2).jpg" id="9" name="image19.jpg"/>
            <a:graphic>
              <a:graphicData uri="http://schemas.openxmlformats.org/drawingml/2006/picture">
                <pic:pic>
                  <pic:nvPicPr>
                    <pic:cNvPr descr="C:\Users\admin\Downloads\IARE-New-Logo_Black (2).jpg" id="0" name="image19.jpg"/>
                    <pic:cNvPicPr preferRelativeResize="0"/>
                  </pic:nvPicPr>
                  <pic:blipFill>
                    <a:blip r:embed="rId6"/>
                    <a:srcRect b="0" l="0" r="0" t="0"/>
                    <a:stretch>
                      <a:fillRect/>
                    </a:stretch>
                  </pic:blipFill>
                  <pic:spPr>
                    <a:xfrm>
                      <a:off x="0" y="0"/>
                      <a:ext cx="691920" cy="7642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33195" cy="758571"/>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33195" cy="75857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10274" cy="66675"/>
            <wp:effectExtent b="0" l="0" r="0" t="0"/>
            <wp:docPr descr="Shape" id="10" name="image11.png"/>
            <a:graphic>
              <a:graphicData uri="http://schemas.openxmlformats.org/drawingml/2006/picture">
                <pic:pic>
                  <pic:nvPicPr>
                    <pic:cNvPr descr="Shape" id="0" name="image11.png"/>
                    <pic:cNvPicPr preferRelativeResize="0"/>
                  </pic:nvPicPr>
                  <pic:blipFill>
                    <a:blip r:embed="rId8"/>
                    <a:srcRect b="0" l="0" r="0" t="0"/>
                    <a:stretch>
                      <a:fillRect/>
                    </a:stretch>
                  </pic:blipFill>
                  <pic:spPr>
                    <a:xfrm>
                      <a:off x="0" y="0"/>
                      <a:ext cx="6010274" cy="666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Title"/>
        <w:spacing w:before="95" w:line="291.99999999999994" w:lineRule="auto"/>
        <w:ind w:left="1598" w:right="1136" w:firstLine="0"/>
        <w:jc w:val="center"/>
        <w:rPr/>
      </w:pPr>
      <w:r w:rsidDel="00000000" w:rsidR="00000000" w:rsidRPr="00000000">
        <w:rPr>
          <w:rtl w:val="0"/>
        </w:rPr>
        <w:t xml:space="preserve"> INTERNSHIP REPORT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91.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10274" cy="66675"/>
            <wp:effectExtent b="0" l="0" r="0" t="0"/>
            <wp:docPr descr="Shape" id="13" name="image11.png"/>
            <a:graphic>
              <a:graphicData uri="http://schemas.openxmlformats.org/drawingml/2006/picture">
                <pic:pic>
                  <pic:nvPicPr>
                    <pic:cNvPr descr="Shape" id="0" name="image11.png"/>
                    <pic:cNvPicPr preferRelativeResize="0"/>
                  </pic:nvPicPr>
                  <pic:blipFill>
                    <a:blip r:embed="rId8"/>
                    <a:srcRect b="0" l="0" r="0" t="0"/>
                    <a:stretch>
                      <a:fillRect/>
                    </a:stretch>
                  </pic:blipFill>
                  <pic:spPr>
                    <a:xfrm>
                      <a:off x="0" y="0"/>
                      <a:ext cx="6010274" cy="66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spacing w:after="160" w:line="259" w:lineRule="auto"/>
        <w:ind w:left="2880" w:firstLine="0"/>
        <w:rPr/>
      </w:pPr>
      <w:r w:rsidDel="00000000" w:rsidR="00000000" w:rsidRPr="00000000">
        <w:rPr>
          <w:rtl w:val="0"/>
        </w:rPr>
        <w:t xml:space="preserve">                         </w:t>
      </w:r>
      <w:r w:rsidDel="00000000" w:rsidR="00000000" w:rsidRPr="00000000">
        <w:rPr/>
        <w:drawing>
          <wp:inline distB="0" distT="0" distL="0" distR="0">
            <wp:extent cx="746397" cy="471011"/>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46397" cy="4710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ind w:left="1440" w:firstLine="0"/>
        <w:rPr/>
        <w:sectPr>
          <w:pgSz w:h="16850" w:w="11920" w:orient="portrait"/>
          <w:pgMar w:bottom="280" w:top="1380" w:left="1040" w:right="1020" w:header="720" w:footer="720"/>
          <w:pgNumType w:start="1"/>
        </w:sect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2"/>
        <w:ind w:left="0" w:firstLine="0"/>
        <w:rPr>
          <w:sz w:val="30"/>
          <w:szCs w:val="30"/>
        </w:rPr>
      </w:pPr>
      <w:r w:rsidDel="00000000" w:rsidR="00000000" w:rsidRPr="00000000">
        <w:rPr>
          <w:sz w:val="30"/>
          <w:szCs w:val="30"/>
          <w:rtl w:val="0"/>
        </w:rPr>
        <w:t xml:space="preserve">       HEALTH CARE LANDSCAPE ANALYSIS FOR NORTH INDIA</w:t>
      </w:r>
      <w:r w:rsidDel="00000000" w:rsidR="00000000" w:rsidRPr="00000000">
        <w:rPr>
          <w:rtl w:val="0"/>
        </w:rPr>
      </w:r>
    </w:p>
    <w:p w:rsidR="00000000" w:rsidDel="00000000" w:rsidP="00000000" w:rsidRDefault="00000000" w:rsidRPr="00000000" w14:paraId="00000018">
      <w:pPr>
        <w:pStyle w:val="Heading2"/>
        <w:ind w:firstLine="858"/>
        <w:rPr/>
      </w:pPr>
      <w:r w:rsidDel="00000000" w:rsidR="00000000" w:rsidRPr="00000000">
        <w:rPr>
          <w:rtl w:val="0"/>
        </w:rPr>
      </w:r>
    </w:p>
    <w:p w:rsidR="00000000" w:rsidDel="00000000" w:rsidP="00000000" w:rsidRDefault="00000000" w:rsidRPr="00000000" w14:paraId="00000019">
      <w:pPr>
        <w:ind w:left="858" w:right="874" w:firstLine="0"/>
        <w:jc w:val="center"/>
        <w:rPr>
          <w:i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2A">
      <w:pPr>
        <w:ind w:left="7200" w:firstLine="0"/>
        <w:jc w:val="right"/>
        <w:rPr>
          <w:b w:val="1"/>
          <w:i w:val="1"/>
          <w:sz w:val="32"/>
          <w:szCs w:val="32"/>
        </w:rPr>
      </w:pPr>
      <w:r w:rsidDel="00000000" w:rsidR="00000000" w:rsidRPr="00000000">
        <w:rPr>
          <w:b w:val="1"/>
          <w:i w:val="1"/>
          <w:sz w:val="32"/>
          <w:szCs w:val="32"/>
          <w:rtl w:val="0"/>
        </w:rPr>
        <w:t xml:space="preserve"> </w:t>
      </w:r>
    </w:p>
    <w:p w:rsidR="00000000" w:rsidDel="00000000" w:rsidP="00000000" w:rsidRDefault="00000000" w:rsidRPr="00000000" w14:paraId="0000002B">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2C">
      <w:pPr>
        <w:ind w:left="7200" w:firstLine="0"/>
        <w:jc w:val="right"/>
        <w:rPr>
          <w:b w:val="1"/>
          <w:i w:val="1"/>
          <w:sz w:val="32"/>
          <w:szCs w:val="32"/>
        </w:rPr>
      </w:pPr>
      <w:r w:rsidDel="00000000" w:rsidR="00000000" w:rsidRPr="00000000">
        <w:rPr>
          <w:b w:val="1"/>
          <w:i w:val="1"/>
          <w:sz w:val="32"/>
          <w:szCs w:val="32"/>
          <w:rtl w:val="0"/>
        </w:rPr>
        <w:t xml:space="preserve">        </w:t>
      </w:r>
    </w:p>
    <w:p w:rsidR="00000000" w:rsidDel="00000000" w:rsidP="00000000" w:rsidRDefault="00000000" w:rsidRPr="00000000" w14:paraId="0000002D">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2E">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2F">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0">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1">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2">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3">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4">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5">
      <w:pPr>
        <w:ind w:left="7200" w:firstLine="0"/>
        <w:jc w:val="right"/>
        <w:rPr>
          <w:b w:val="1"/>
          <w:i w:val="1"/>
          <w:sz w:val="32"/>
          <w:szCs w:val="32"/>
        </w:rPr>
      </w:pPr>
      <w:r w:rsidDel="00000000" w:rsidR="00000000" w:rsidRPr="00000000">
        <w:rPr>
          <w:rtl w:val="0"/>
        </w:rPr>
      </w:r>
    </w:p>
    <w:p w:rsidR="00000000" w:rsidDel="00000000" w:rsidP="00000000" w:rsidRDefault="00000000" w:rsidRPr="00000000" w14:paraId="00000036">
      <w:pPr>
        <w:ind w:left="5760" w:firstLine="720"/>
        <w:jc w:val="left"/>
        <w:rPr>
          <w:b w:val="1"/>
          <w:i w:val="1"/>
          <w:sz w:val="28"/>
          <w:szCs w:val="28"/>
        </w:rPr>
        <w:sectPr>
          <w:type w:val="nextPage"/>
          <w:pgSz w:h="16850" w:w="11920" w:orient="portrait"/>
          <w:pgMar w:bottom="280" w:top="1600" w:left="1040" w:right="1020" w:header="720" w:footer="720"/>
        </w:sectPr>
      </w:pPr>
      <w:r w:rsidDel="00000000" w:rsidR="00000000" w:rsidRPr="00000000">
        <w:rPr>
          <w:b w:val="1"/>
          <w:i w:val="1"/>
          <w:sz w:val="32"/>
          <w:szCs w:val="32"/>
          <w:rtl w:val="0"/>
        </w:rPr>
        <w:t xml:space="preserve">     N.Sathwik                                                                                                                            </w:t>
      </w:r>
      <w:r w:rsidDel="00000000" w:rsidR="00000000" w:rsidRPr="00000000">
        <w:rPr>
          <w:b w:val="1"/>
          <w:i w:val="1"/>
          <w:sz w:val="28"/>
          <w:szCs w:val="28"/>
          <w:rtl w:val="0"/>
        </w:rPr>
        <w:t xml:space="preserve">                                                                                         Roll No</w:t>
      </w:r>
      <w:r w:rsidDel="00000000" w:rsidR="00000000" w:rsidRPr="00000000">
        <w:rPr>
          <w:sz w:val="28"/>
          <w:szCs w:val="28"/>
          <w:rtl w:val="0"/>
        </w:rPr>
        <w:t xml:space="preserve">. </w:t>
      </w:r>
      <w:r w:rsidDel="00000000" w:rsidR="00000000" w:rsidRPr="00000000">
        <w:rPr>
          <w:b w:val="1"/>
          <w:i w:val="1"/>
          <w:sz w:val="28"/>
          <w:szCs w:val="28"/>
          <w:rtl w:val="0"/>
        </w:rPr>
        <w:t xml:space="preserve">22951A67C4</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9">
      <w:pPr>
        <w:spacing w:before="192" w:lineRule="auto"/>
        <w:ind w:left="2160" w:firstLine="720"/>
        <w:rPr>
          <w:b w:val="1"/>
        </w:rPr>
      </w:pPr>
      <w:r w:rsidDel="00000000" w:rsidR="00000000" w:rsidRPr="00000000">
        <w:rPr>
          <w:b w:val="1"/>
          <w:rtl w:val="0"/>
        </w:rPr>
        <w:t xml:space="preserve">          </w:t>
      </w:r>
      <w:r w:rsidDel="00000000" w:rsidR="00000000" w:rsidRPr="00000000">
        <w:rPr>
          <w:b w:val="1"/>
          <w:rtl w:val="0"/>
        </w:rPr>
        <w:t xml:space="preserve">An </w:t>
      </w:r>
      <w:r w:rsidDel="00000000" w:rsidR="00000000" w:rsidRPr="00000000">
        <w:rPr>
          <w:b w:val="1"/>
          <w:color w:val="ff0000"/>
          <w:rtl w:val="0"/>
        </w:rPr>
        <w:t xml:space="preserve"> </w:t>
      </w:r>
      <w:r w:rsidDel="00000000" w:rsidR="00000000" w:rsidRPr="00000000">
        <w:rPr>
          <w:b w:val="1"/>
          <w:rtl w:val="0"/>
        </w:rPr>
        <w:t xml:space="preserve"> INTERNSHIP REPORT</w:t>
      </w:r>
    </w:p>
    <w:p w:rsidR="00000000" w:rsidDel="00000000" w:rsidP="00000000" w:rsidRDefault="00000000" w:rsidRPr="00000000" w14:paraId="0000003A">
      <w:pPr>
        <w:spacing w:before="192" w:lineRule="auto"/>
        <w:ind w:left="2160" w:firstLine="720"/>
        <w:rPr>
          <w:b w:val="1"/>
          <w:color w:val="006fc0"/>
        </w:rPr>
      </w:pPr>
      <w:r w:rsidDel="00000000" w:rsidR="00000000" w:rsidRPr="00000000">
        <w:rPr>
          <w:b w:val="1"/>
          <w:rtl w:val="0"/>
        </w:rPr>
        <w:t xml:space="preserve">                                On</w:t>
      </w:r>
      <w:r w:rsidDel="00000000" w:rsidR="00000000" w:rsidRPr="00000000">
        <w:rPr>
          <w:b w:val="1"/>
          <w:color w:val="006fc0"/>
          <w:rtl w:val="0"/>
        </w:rPr>
        <w:t xml:space="preserve"> </w:t>
      </w:r>
    </w:p>
    <w:p w:rsidR="00000000" w:rsidDel="00000000" w:rsidP="00000000" w:rsidRDefault="00000000" w:rsidRPr="00000000" w14:paraId="0000003B">
      <w:pPr>
        <w:spacing w:before="1" w:lineRule="auto"/>
        <w:rPr>
          <w:i w:val="1"/>
          <w:sz w:val="24"/>
          <w:szCs w:val="24"/>
        </w:rPr>
      </w:pPr>
      <w:r w:rsidDel="00000000" w:rsidR="00000000" w:rsidRPr="00000000">
        <w:rPr>
          <w:rtl w:val="0"/>
        </w:rPr>
      </w:r>
    </w:p>
    <w:p w:rsidR="00000000" w:rsidDel="00000000" w:rsidP="00000000" w:rsidRDefault="00000000" w:rsidRPr="00000000" w14:paraId="0000003C">
      <w:pPr>
        <w:ind w:left="578" w:firstLine="0"/>
        <w:rPr>
          <w:sz w:val="24"/>
          <w:szCs w:val="24"/>
        </w:rPr>
      </w:pPr>
      <w:r w:rsidDel="00000000" w:rsidR="00000000" w:rsidRPr="00000000">
        <w:rPr>
          <w:rtl w:val="0"/>
        </w:rPr>
      </w:r>
    </w:p>
    <w:p w:rsidR="00000000" w:rsidDel="00000000" w:rsidP="00000000" w:rsidRDefault="00000000" w:rsidRPr="00000000" w14:paraId="0000003D">
      <w:pPr>
        <w:pStyle w:val="Heading2"/>
        <w:ind w:left="0"/>
        <w:rPr>
          <w:sz w:val="30"/>
          <w:szCs w:val="30"/>
        </w:rPr>
      </w:pPr>
      <w:bookmarkStart w:colFirst="0" w:colLast="0" w:name="_ctth4b1ksqlq" w:id="0"/>
      <w:bookmarkEnd w:id="0"/>
      <w:r w:rsidDel="00000000" w:rsidR="00000000" w:rsidRPr="00000000">
        <w:rPr>
          <w:sz w:val="30"/>
          <w:szCs w:val="30"/>
          <w:rtl w:val="0"/>
        </w:rPr>
        <w:t xml:space="preserve">          HEALTH CARE LANDSCAPE ANALYSIS FOR NORTH      </w:t>
      </w:r>
    </w:p>
    <w:p w:rsidR="00000000" w:rsidDel="00000000" w:rsidP="00000000" w:rsidRDefault="00000000" w:rsidRPr="00000000" w14:paraId="0000003E">
      <w:pPr>
        <w:pStyle w:val="Heading2"/>
        <w:ind w:left="0"/>
        <w:rPr>
          <w:sz w:val="30"/>
          <w:szCs w:val="30"/>
        </w:rPr>
      </w:pPr>
      <w:bookmarkStart w:colFirst="0" w:colLast="0" w:name="_1galxu4007iw" w:id="1"/>
      <w:bookmarkEnd w:id="1"/>
      <w:r w:rsidDel="00000000" w:rsidR="00000000" w:rsidRPr="00000000">
        <w:rPr>
          <w:sz w:val="30"/>
          <w:szCs w:val="30"/>
          <w:rtl w:val="0"/>
        </w:rPr>
        <w:t xml:space="preserve">             INDIA                                                     </w:t>
      </w:r>
    </w:p>
    <w:p w:rsidR="00000000" w:rsidDel="00000000" w:rsidP="00000000" w:rsidRDefault="00000000" w:rsidRPr="00000000" w14:paraId="0000003F">
      <w:pPr>
        <w:spacing w:before="192" w:lineRule="auto"/>
        <w:rPr>
          <w:b w:val="1"/>
        </w:rPr>
      </w:pPr>
      <w:r w:rsidDel="00000000" w:rsidR="00000000" w:rsidRPr="00000000">
        <w:rPr>
          <w:rtl w:val="0"/>
        </w:rPr>
      </w:r>
    </w:p>
    <w:p w:rsidR="00000000" w:rsidDel="00000000" w:rsidP="00000000" w:rsidRDefault="00000000" w:rsidRPr="00000000" w14:paraId="00000040">
      <w:pPr>
        <w:spacing w:before="192" w:lineRule="auto"/>
        <w:rPr>
          <w:b w:val="1"/>
        </w:rPr>
      </w:pPr>
      <w:r w:rsidDel="00000000" w:rsidR="00000000" w:rsidRPr="00000000">
        <w:rPr>
          <w:rtl w:val="0"/>
        </w:rPr>
      </w:r>
    </w:p>
    <w:p w:rsidR="00000000" w:rsidDel="00000000" w:rsidP="00000000" w:rsidRDefault="00000000" w:rsidRPr="00000000" w14:paraId="00000041">
      <w:pPr>
        <w:spacing w:before="192" w:lineRule="auto"/>
        <w:rPr>
          <w:i w:val="1"/>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2">
      <w:pPr>
        <w:pStyle w:val="Heading3"/>
        <w:spacing w:before="2" w:lineRule="auto"/>
        <w:ind w:left="3499" w:right="3515" w:firstLine="0"/>
        <w:rPr/>
      </w:pPr>
      <w:r w:rsidDel="00000000" w:rsidR="00000000" w:rsidRPr="00000000">
        <w:rPr>
          <w:rtl w:val="0"/>
        </w:rPr>
        <w:t xml:space="preserve">Bachelor of Technology </w:t>
      </w:r>
    </w:p>
    <w:p w:rsidR="00000000" w:rsidDel="00000000" w:rsidP="00000000" w:rsidRDefault="00000000" w:rsidRPr="00000000" w14:paraId="00000043">
      <w:pPr>
        <w:pStyle w:val="Heading3"/>
        <w:spacing w:before="2" w:lineRule="auto"/>
        <w:ind w:left="3499" w:right="3515" w:firstLine="0"/>
        <w:rPr/>
      </w:pPr>
      <w:r w:rsidDel="00000000" w:rsidR="00000000" w:rsidRPr="00000000">
        <w:rPr>
          <w:rtl w:val="0"/>
        </w:rPr>
        <w:t xml:space="preserve">In</w:t>
      </w:r>
    </w:p>
    <w:p w:rsidR="00000000" w:rsidDel="00000000" w:rsidP="00000000" w:rsidRDefault="00000000" w:rsidRPr="00000000" w14:paraId="00000044">
      <w:pPr>
        <w:spacing w:after="240" w:before="240" w:line="345.81818181818176" w:lineRule="auto"/>
        <w:ind w:left="720" w:right="880" w:firstLine="720"/>
        <w:jc w:val="left"/>
        <w:rPr>
          <w:b w:val="1"/>
          <w:sz w:val="28"/>
          <w:szCs w:val="28"/>
        </w:rPr>
      </w:pPr>
      <w:r w:rsidDel="00000000" w:rsidR="00000000" w:rsidRPr="00000000">
        <w:rPr>
          <w:b w:val="1"/>
          <w:sz w:val="28"/>
          <w:szCs w:val="28"/>
          <w:rtl w:val="0"/>
        </w:rPr>
        <w:t xml:space="preserve">Computer Science and Engineering (DATA SCIENCE)</w:t>
      </w:r>
    </w:p>
    <w:p w:rsidR="00000000" w:rsidDel="00000000" w:rsidP="00000000" w:rsidRDefault="00000000" w:rsidRPr="00000000" w14:paraId="00000045">
      <w:pPr>
        <w:spacing w:after="240" w:before="240" w:line="345.81818181818176" w:lineRule="auto"/>
        <w:ind w:left="860" w:right="880" w:firstLine="0"/>
        <w:jc w:val="center"/>
        <w:rPr>
          <w:b w:val="1"/>
          <w:i w:val="1"/>
          <w:sz w:val="24"/>
          <w:szCs w:val="24"/>
        </w:rPr>
      </w:pPr>
      <w:r w:rsidDel="00000000" w:rsidR="00000000" w:rsidRPr="00000000">
        <w:rPr>
          <w:b w:val="1"/>
          <w:i w:val="1"/>
          <w:sz w:val="24"/>
          <w:szCs w:val="24"/>
          <w:rtl w:val="0"/>
        </w:rPr>
        <w:t xml:space="preserve">By</w:t>
      </w:r>
    </w:p>
    <w:p w:rsidR="00000000" w:rsidDel="00000000" w:rsidP="00000000" w:rsidRDefault="00000000" w:rsidRPr="00000000" w14:paraId="00000046">
      <w:pPr>
        <w:spacing w:after="160" w:line="259" w:lineRule="auto"/>
        <w:jc w:val="center"/>
        <w:rPr>
          <w:b w:val="1"/>
          <w:sz w:val="28"/>
          <w:szCs w:val="28"/>
        </w:rPr>
      </w:pPr>
      <w:r w:rsidDel="00000000" w:rsidR="00000000" w:rsidRPr="00000000">
        <w:rPr>
          <w:b w:val="1"/>
          <w:sz w:val="28"/>
          <w:szCs w:val="28"/>
          <w:rtl w:val="0"/>
        </w:rPr>
        <w:t xml:space="preserve">Noomuri Sathwik</w:t>
      </w:r>
    </w:p>
    <w:p w:rsidR="00000000" w:rsidDel="00000000" w:rsidP="00000000" w:rsidRDefault="00000000" w:rsidRPr="00000000" w14:paraId="00000047">
      <w:pPr>
        <w:spacing w:after="160" w:line="259" w:lineRule="auto"/>
        <w:jc w:val="center"/>
        <w:rPr>
          <w:b w:val="1"/>
          <w:sz w:val="28"/>
          <w:szCs w:val="28"/>
        </w:rPr>
      </w:pPr>
      <w:r w:rsidDel="00000000" w:rsidR="00000000" w:rsidRPr="00000000">
        <w:rPr>
          <w:b w:val="1"/>
          <w:sz w:val="28"/>
          <w:szCs w:val="28"/>
          <w:rtl w:val="0"/>
        </w:rPr>
        <w:t xml:space="preserve">22951A67C4</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sz w:val="24"/>
          <w:szCs w:val="24"/>
        </w:rPr>
        <w:drawing>
          <wp:inline distB="0" distT="0" distL="0" distR="0">
            <wp:extent cx="672064" cy="741806"/>
            <wp:effectExtent b="0" l="0" r="0" t="0"/>
            <wp:docPr descr="C:\Users\admin\Downloads\IARE-New-Logo_Black (2).jpg" id="15" name="image19.jpg"/>
            <a:graphic>
              <a:graphicData uri="http://schemas.openxmlformats.org/drawingml/2006/picture">
                <pic:pic>
                  <pic:nvPicPr>
                    <pic:cNvPr descr="C:\Users\admin\Downloads\IARE-New-Logo_Black (2).jpg" id="0" name="image19.jpg"/>
                    <pic:cNvPicPr preferRelativeResize="0"/>
                  </pic:nvPicPr>
                  <pic:blipFill>
                    <a:blip r:embed="rId6"/>
                    <a:srcRect b="0" l="0" r="0" t="0"/>
                    <a:stretch>
                      <a:fillRect/>
                    </a:stretch>
                  </pic:blipFill>
                  <pic:spPr>
                    <a:xfrm>
                      <a:off x="0" y="0"/>
                      <a:ext cx="672064" cy="74180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3"/>
        <w:spacing w:before="0" w:line="320" w:lineRule="auto"/>
        <w:ind w:right="875" w:firstLine="858"/>
        <w:rPr/>
      </w:pPr>
      <w:r w:rsidDel="00000000" w:rsidR="00000000" w:rsidRPr="00000000">
        <w:rPr>
          <w:rtl w:val="0"/>
        </w:rPr>
      </w:r>
    </w:p>
    <w:p w:rsidR="00000000" w:rsidDel="00000000" w:rsidP="00000000" w:rsidRDefault="00000000" w:rsidRPr="00000000" w14:paraId="0000004C">
      <w:pPr>
        <w:pStyle w:val="Heading3"/>
        <w:spacing w:before="0" w:line="320" w:lineRule="auto"/>
        <w:ind w:left="0" w:right="875" w:firstLine="0"/>
        <w:jc w:val="left"/>
        <w:rPr/>
      </w:pPr>
      <w:r w:rsidDel="00000000" w:rsidR="00000000" w:rsidRPr="00000000">
        <w:rPr>
          <w:rtl w:val="0"/>
        </w:rPr>
        <w:t xml:space="preserve">                                           Department of CSE (Data Science)</w:t>
      </w:r>
    </w:p>
    <w:p w:rsidR="00000000" w:rsidDel="00000000" w:rsidP="00000000" w:rsidRDefault="00000000" w:rsidRPr="00000000" w14:paraId="0000004D">
      <w:pPr>
        <w:pStyle w:val="Heading3"/>
        <w:spacing w:before="0" w:line="320" w:lineRule="auto"/>
        <w:ind w:left="0" w:right="875" w:firstLine="0"/>
        <w:jc w:val="left"/>
        <w:rPr/>
      </w:pPr>
      <w:r w:rsidDel="00000000" w:rsidR="00000000" w:rsidRPr="00000000">
        <w:rPr>
          <w:rtl w:val="0"/>
        </w:rPr>
      </w:r>
    </w:p>
    <w:p w:rsidR="00000000" w:rsidDel="00000000" w:rsidP="00000000" w:rsidRDefault="00000000" w:rsidRPr="00000000" w14:paraId="0000004E">
      <w:pPr>
        <w:pStyle w:val="Heading3"/>
        <w:spacing w:before="0" w:line="320" w:lineRule="auto"/>
        <w:ind w:right="875" w:firstLine="858"/>
        <w:rPr/>
      </w:pPr>
      <w:r w:rsidDel="00000000" w:rsidR="00000000" w:rsidRPr="00000000">
        <w:rPr>
          <w:rtl w:val="0"/>
        </w:rPr>
      </w:r>
    </w:p>
    <w:p w:rsidR="00000000" w:rsidDel="00000000" w:rsidP="00000000" w:rsidRDefault="00000000" w:rsidRPr="00000000" w14:paraId="0000004F">
      <w:pPr>
        <w:spacing w:before="158"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INSTITUTE OF AERONAUTICAL ENGINEERING</w:t>
      </w:r>
    </w:p>
    <w:p w:rsidR="00000000" w:rsidDel="00000000" w:rsidP="00000000" w:rsidRDefault="00000000" w:rsidRPr="00000000" w14:paraId="00000050">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51">
      <w:pPr>
        <w:pStyle w:val="Heading4"/>
        <w:spacing w:line="274" w:lineRule="auto"/>
        <w:ind w:left="858" w:right="871" w:firstLine="0"/>
        <w:jc w:val="center"/>
        <w:rPr/>
      </w:pPr>
      <w:r w:rsidDel="00000000" w:rsidR="00000000" w:rsidRPr="00000000">
        <w:rPr>
          <w:rtl w:val="0"/>
        </w:rPr>
        <w:t xml:space="preserve">(Autonomous)</w:t>
      </w:r>
    </w:p>
    <w:p w:rsidR="00000000" w:rsidDel="00000000" w:rsidP="00000000" w:rsidRDefault="00000000" w:rsidRPr="00000000" w14:paraId="00000052">
      <w:pPr>
        <w:pStyle w:val="Heading4"/>
        <w:spacing w:line="274" w:lineRule="auto"/>
        <w:ind w:left="0" w:right="871" w:firstLine="0"/>
        <w:jc w:val="center"/>
        <w:rPr/>
      </w:pPr>
      <w:r w:rsidDel="00000000" w:rsidR="00000000" w:rsidRPr="00000000">
        <w:rPr>
          <w:rtl w:val="0"/>
        </w:rPr>
      </w:r>
    </w:p>
    <w:p w:rsidR="00000000" w:rsidDel="00000000" w:rsidP="00000000" w:rsidRDefault="00000000" w:rsidRPr="00000000" w14:paraId="00000053">
      <w:pPr>
        <w:pStyle w:val="Heading4"/>
        <w:ind w:left="858" w:right="871" w:firstLine="0"/>
        <w:jc w:val="center"/>
        <w:rPr/>
      </w:pPr>
      <w:r w:rsidDel="00000000" w:rsidR="00000000" w:rsidRPr="00000000">
        <w:rPr>
          <w:rtl w:val="0"/>
        </w:rPr>
        <w:t xml:space="preserve">Dundigal, Hyderabad – 500043, Telangana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3"/>
        <w:spacing w:before="0" w:lineRule="auto"/>
        <w:ind w:right="870" w:firstLine="858"/>
        <w:rPr/>
        <w:sectPr>
          <w:type w:val="nextPage"/>
          <w:pgSz w:h="16850" w:w="11920" w:orient="portrait"/>
          <w:pgMar w:bottom="280" w:top="1160" w:left="1040" w:right="1020" w:header="720" w:footer="720"/>
        </w:sectPr>
      </w:pPr>
      <w:r w:rsidDel="00000000" w:rsidR="00000000" w:rsidRPr="00000000">
        <w:rPr>
          <w:rtl w:val="0"/>
        </w:rPr>
        <w:t xml:space="preserve">June 2024</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3"/>
        <w:spacing w:line="321" w:lineRule="auto"/>
        <w:ind w:right="844" w:firstLine="858"/>
        <w:rPr/>
      </w:pPr>
      <w:r w:rsidDel="00000000" w:rsidR="00000000" w:rsidRPr="00000000">
        <w:rPr>
          <w:rtl w:val="0"/>
        </w:rPr>
        <w:t xml:space="preserve">DECLARATION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certify that</w:t>
      </w:r>
    </w:p>
    <w:p w:rsidR="00000000" w:rsidDel="00000000" w:rsidP="00000000" w:rsidRDefault="00000000" w:rsidRPr="00000000" w14:paraId="0000005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122" w:line="240" w:lineRule="auto"/>
        <w:ind w:left="832" w:right="114" w:hanging="42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 contained in this report is original and has been done by me under the guidance of my supervisor (s).</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120" w:line="240" w:lineRule="auto"/>
        <w:ind w:left="832"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 has not been submitted to any other Institute for any degree or diploma.</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120" w:line="240" w:lineRule="auto"/>
        <w:ind w:left="832"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followed the guidelines provided by the Institute for preparing the report.</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32"/>
          <w:tab w:val="left" w:leader="none" w:pos="833"/>
        </w:tabs>
        <w:spacing w:after="0" w:before="123" w:line="240" w:lineRule="auto"/>
        <w:ind w:left="832" w:right="0" w:hanging="42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conformed to the norms and guidelines given in the Code of Conduct of the Institute.</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33"/>
        </w:tabs>
        <w:spacing w:after="0" w:before="120" w:line="240" w:lineRule="auto"/>
        <w:ind w:left="832" w:right="410" w:hanging="42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4"/>
        <w:tabs>
          <w:tab w:val="left" w:leader="none" w:pos="6881"/>
        </w:tabs>
        <w:spacing w:before="230" w:lineRule="auto"/>
        <w:ind w:left="443" w:firstLine="0"/>
        <w:rPr/>
      </w:pPr>
      <w:r w:rsidDel="00000000" w:rsidR="00000000" w:rsidRPr="00000000">
        <w:rPr>
          <w:rtl w:val="0"/>
        </w:rPr>
        <w:t xml:space="preserve">Place : Hyderabad</w:t>
        <w:tab/>
        <w:t xml:space="preserve">Signature of the Student</w:t>
      </w:r>
    </w:p>
    <w:p w:rsidR="00000000" w:rsidDel="00000000" w:rsidP="00000000" w:rsidRDefault="00000000" w:rsidRPr="00000000" w14:paraId="00000062">
      <w:pPr>
        <w:tabs>
          <w:tab w:val="left" w:leader="none" w:pos="6881"/>
        </w:tabs>
        <w:spacing w:before="82" w:lineRule="auto"/>
        <w:ind w:left="460" w:firstLine="0"/>
        <w:rPr>
          <w:b w:val="1"/>
          <w:sz w:val="24"/>
          <w:szCs w:val="24"/>
        </w:rPr>
      </w:pPr>
      <w:r w:rsidDel="00000000" w:rsidR="00000000" w:rsidRPr="00000000">
        <w:rPr>
          <w:b w:val="1"/>
          <w:sz w:val="24"/>
          <w:szCs w:val="24"/>
          <w:rtl w:val="0"/>
        </w:rPr>
        <w:t xml:space="preserve">Date:</w:t>
        <w:tab/>
        <w:t xml:space="preserve"> Roll No. 22951A67C4</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6850" w:w="11920" w:orient="portrait"/>
          <w:pgMar w:bottom="280" w:top="1360" w:left="1040" w:right="1020" w:header="720" w:footer="720"/>
        </w:sect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3"/>
        <w:ind w:left="3738" w:right="870" w:firstLine="0"/>
        <w:jc w:val="left"/>
        <w:rPr/>
      </w:pPr>
      <w:r w:rsidDel="00000000" w:rsidR="00000000" w:rsidRPr="00000000">
        <w:rPr>
          <w:rtl w:val="0"/>
        </w:rPr>
        <w:t xml:space="preserve">CERTIFICATE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0"/>
          <w:i w:val="0"/>
          <w:smallCaps w:val="0"/>
          <w:strike w:val="0"/>
          <w:color w:val="000000"/>
          <w:sz w:val="52"/>
          <w:szCs w:val="52"/>
          <w:u w:val="none"/>
          <w:shd w:fill="auto" w:val="clear"/>
          <w:vertAlign w:val="baseline"/>
        </w:rPr>
        <w:sectPr>
          <w:type w:val="nextPage"/>
          <w:pgSz w:h="16850" w:w="11920" w:orient="portrait"/>
          <w:pgMar w:bottom="280" w:top="1600" w:left="1040" w:right="1020" w:header="720" w:footer="720"/>
        </w:sectPr>
      </w:pPr>
      <w:r w:rsidDel="00000000" w:rsidR="00000000" w:rsidRPr="00000000">
        <w:rPr>
          <w:i w:val="1"/>
        </w:rPr>
        <w:drawing>
          <wp:inline distB="114300" distT="114300" distL="114300" distR="114300">
            <wp:extent cx="6038850" cy="8338977"/>
            <wp:effectExtent b="0" l="0" r="0" t="0"/>
            <wp:docPr id="14" name="image24.jpg"/>
            <a:graphic>
              <a:graphicData uri="http://schemas.openxmlformats.org/drawingml/2006/picture">
                <pic:pic>
                  <pic:nvPicPr>
                    <pic:cNvPr id="0" name="image24.jpg"/>
                    <pic:cNvPicPr preferRelativeResize="0"/>
                  </pic:nvPicPr>
                  <pic:blipFill>
                    <a:blip r:embed="rId10"/>
                    <a:srcRect b="1216" l="0" r="0" t="1216"/>
                    <a:stretch>
                      <a:fillRect/>
                    </a:stretch>
                  </pic:blipFill>
                  <pic:spPr>
                    <a:xfrm>
                      <a:off x="0" y="0"/>
                      <a:ext cx="6038850" cy="833897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3"/>
        <w:ind w:right="852" w:firstLine="858"/>
        <w:rPr/>
      </w:pPr>
      <w:r w:rsidDel="00000000" w:rsidR="00000000" w:rsidRPr="00000000">
        <w:rPr>
          <w:rtl w:val="0"/>
        </w:rPr>
        <w:t xml:space="preserve">APPROVAL SHEET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spacing w:line="360" w:lineRule="auto"/>
        <w:ind w:left="426" w:right="415" w:firstLine="0"/>
        <w:jc w:val="both"/>
        <w:rPr>
          <w:b w:val="1"/>
          <w:sz w:val="24"/>
          <w:szCs w:val="24"/>
        </w:rPr>
      </w:pPr>
      <w:r w:rsidDel="00000000" w:rsidR="00000000" w:rsidRPr="00000000">
        <w:rPr>
          <w:sz w:val="24"/>
          <w:szCs w:val="24"/>
          <w:rtl w:val="0"/>
        </w:rPr>
        <w:t xml:space="preserve">This INTERNSHIP REPORT entitled on </w:t>
      </w:r>
      <w:r w:rsidDel="00000000" w:rsidR="00000000" w:rsidRPr="00000000">
        <w:rPr>
          <w:b w:val="1"/>
          <w:sz w:val="24"/>
          <w:szCs w:val="24"/>
          <w:rtl w:val="0"/>
        </w:rPr>
        <w:t xml:space="preserve">Healthcare Landscape Analysis of North India </w:t>
      </w:r>
      <w:r w:rsidDel="00000000" w:rsidR="00000000" w:rsidRPr="00000000">
        <w:rPr>
          <w:sz w:val="24"/>
          <w:szCs w:val="24"/>
          <w:rtl w:val="0"/>
        </w:rPr>
        <w:t xml:space="preserve">by </w:t>
      </w:r>
      <w:r w:rsidDel="00000000" w:rsidR="00000000" w:rsidRPr="00000000">
        <w:rPr>
          <w:b w:val="1"/>
          <w:sz w:val="24"/>
          <w:szCs w:val="24"/>
          <w:rtl w:val="0"/>
        </w:rPr>
        <w:t xml:space="preserve">NOOMURI SATHWIK </w:t>
      </w:r>
      <w:r w:rsidDel="00000000" w:rsidR="00000000" w:rsidRPr="00000000">
        <w:rPr>
          <w:sz w:val="24"/>
          <w:szCs w:val="24"/>
          <w:rtl w:val="0"/>
        </w:rPr>
        <w:t xml:space="preserve">is approved for the award of the Degree Bachelor of      Technology in </w:t>
      </w:r>
      <w:r w:rsidDel="00000000" w:rsidR="00000000" w:rsidRPr="00000000">
        <w:rPr>
          <w:b w:val="1"/>
          <w:sz w:val="24"/>
          <w:szCs w:val="24"/>
          <w:rtl w:val="0"/>
        </w:rPr>
        <w:t xml:space="preserve">Computer Science Engineering in Data Science.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4"/>
        <w:tabs>
          <w:tab w:val="left" w:leader="none" w:pos="6881"/>
        </w:tabs>
        <w:ind w:left="0" w:firstLine="0"/>
        <w:rPr/>
      </w:pPr>
      <w:r w:rsidDel="00000000" w:rsidR="00000000" w:rsidRPr="00000000">
        <w:rPr>
          <w:rtl w:val="0"/>
        </w:rPr>
        <w:t xml:space="preserve">      Class Incharge</w:t>
        <w:tab/>
        <w:t xml:space="preserve">Head of the Department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spacing w:before="166" w:lineRule="auto"/>
        <w:ind w:left="426" w:firstLine="0"/>
        <w:rPr>
          <w:b w:val="1"/>
          <w:sz w:val="24"/>
          <w:szCs w:val="24"/>
        </w:rPr>
      </w:pPr>
      <w:r w:rsidDel="00000000" w:rsidR="00000000" w:rsidRPr="00000000">
        <w:rPr>
          <w:b w:val="1"/>
          <w:sz w:val="24"/>
          <w:szCs w:val="24"/>
          <w:rtl w:val="0"/>
        </w:rPr>
        <w:t xml:space="preserve">Date: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4"/>
        <w:ind w:firstLine="426"/>
        <w:rPr/>
      </w:pPr>
      <w:r w:rsidDel="00000000" w:rsidR="00000000" w:rsidRPr="00000000">
        <w:rPr>
          <w:rtl w:val="0"/>
        </w:rPr>
        <w:t xml:space="preserve">Place: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3"/>
        <w:ind w:right="688" w:firstLine="858"/>
        <w:rPr/>
      </w:pPr>
      <w:r w:rsidDel="00000000" w:rsidR="00000000" w:rsidRPr="00000000">
        <w:rPr>
          <w:rtl w:val="0"/>
        </w:rPr>
      </w:r>
    </w:p>
    <w:p w:rsidR="00000000" w:rsidDel="00000000" w:rsidP="00000000" w:rsidRDefault="00000000" w:rsidRPr="00000000" w14:paraId="000000AD">
      <w:pPr>
        <w:pStyle w:val="Heading3"/>
        <w:ind w:right="688" w:firstLine="858"/>
        <w:rPr/>
      </w:pPr>
      <w:r w:rsidDel="00000000" w:rsidR="00000000" w:rsidRPr="00000000">
        <w:rPr>
          <w:rtl w:val="0"/>
        </w:rPr>
      </w:r>
    </w:p>
    <w:p w:rsidR="00000000" w:rsidDel="00000000" w:rsidP="00000000" w:rsidRDefault="00000000" w:rsidRPr="00000000" w14:paraId="000000AE">
      <w:pPr>
        <w:pStyle w:val="Heading3"/>
        <w:ind w:right="688" w:firstLine="858"/>
        <w:rPr/>
      </w:pPr>
      <w:r w:rsidDel="00000000" w:rsidR="00000000" w:rsidRPr="00000000">
        <w:rPr>
          <w:rtl w:val="0"/>
        </w:rPr>
        <w:t xml:space="preserve">ABSTRACT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00" w:right="4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280" w:top="1600" w:left="1040" w:right="10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internship report presents an in-depth analysis of data collected through the India Annual Health Survey (AHS) 2012-13, focusing on the Empowered Action Group (EAG) states of Uttarakhand, Rajasthan, Uttar Pradesh, Bihar, Jharkhand, Odisha, Chhattisgarh, Madhya Pradesh, and Assam. These states, comprising nearly half of India's population, are pivotal due to their high fertility and mortality rates, contributing significantly to national vital statistics. The survey encompassed a representative sample of approximately 21 million individuals and 4.32 million households, distributed across urban and rural areas within these states. Its primary objective was to compile a comprehensive, reliable dataset featuring critical indicators such as Infant Mortality Rate (IMR), Maternal Mortality Ratio (MMR), and Total Fertility Rate (TFR), alongside relevant covariates at the district level. This dataset facilitates annual monitoring and mapping of health indicators, enabling a nuanced understanding of factors impacting reproductive and child health. Through rigorous data analysis techniques, this report explores trends, correlations, and disparities revealed by the AHS data.</w:t>
      </w:r>
    </w:p>
    <w:p w:rsidR="00000000" w:rsidDel="00000000" w:rsidP="00000000" w:rsidRDefault="00000000" w:rsidRPr="00000000" w14:paraId="000000B1">
      <w:pPr>
        <w:pStyle w:val="Heading3"/>
        <w:ind w:right="688" w:firstLine="858"/>
        <w:rPr/>
      </w:pPr>
      <w:r w:rsidDel="00000000" w:rsidR="00000000" w:rsidRPr="00000000">
        <w:rPr>
          <w:rtl w:val="0"/>
        </w:rPr>
        <w:t xml:space="preserve">ACKNOWLEDGEMENT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3">
      <w:pPr>
        <w:spacing w:after="240" w:before="240" w:line="360" w:lineRule="auto"/>
        <w:ind w:left="403" w:right="425" w:firstLine="0"/>
        <w:jc w:val="both"/>
        <w:rPr/>
      </w:pPr>
      <w:r w:rsidDel="00000000" w:rsidR="00000000" w:rsidRPr="00000000">
        <w:rPr>
          <w:rtl w:val="0"/>
        </w:rPr>
        <w:t xml:space="preserve">I extend my heartfelt gratitude to Makri Solutions (OPC) Private Limited, Hyderabad - 500038, for providing me with the opportunity to undertake this internship project. I am deeply thankful to Dr. D V Ramana, Project Manager, for his invaluable guidance, mentorship, and unwavering support throughout the internship. His expertise and insights have been instrumental in shaping my understanding and skills in Crop Production Analysis for Climate Change. I am also grateful to the entire team at Makri Solutions for their encouragement and assistance, which significantly contributed to the success of this project. This internship experience has been invaluable in my professional development, and I am privileged to have been part of Makri Solutions (OPC) Private Limited during this transformative journey.</w:t>
      </w:r>
    </w:p>
    <w:p w:rsidR="00000000" w:rsidDel="00000000" w:rsidP="00000000" w:rsidRDefault="00000000" w:rsidRPr="00000000" w14:paraId="000000B4">
      <w:pPr>
        <w:spacing w:after="240" w:before="240" w:lineRule="auto"/>
        <w:rPr/>
        <w:sectPr>
          <w:type w:val="nextPage"/>
          <w:pgSz w:h="16850" w:w="11920" w:orient="portrait"/>
          <w:pgMar w:bottom="280" w:top="1440" w:left="1040" w:right="1020" w:header="720" w:footer="720"/>
        </w:sect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8">
      <w:pPr>
        <w:spacing w:before="89" w:lineRule="auto"/>
        <w:ind w:left="858" w:right="834" w:firstLine="0"/>
        <w:jc w:val="center"/>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1"/>
        <w:tblW w:w="9149.0" w:type="dxa"/>
        <w:jc w:val="left"/>
        <w:tblInd w:w="251.0" w:type="dxa"/>
        <w:tblLayout w:type="fixed"/>
        <w:tblLook w:val="06A0"/>
      </w:tblPr>
      <w:tblGrid>
        <w:gridCol w:w="1680"/>
        <w:gridCol w:w="5595"/>
        <w:gridCol w:w="1874"/>
        <w:tblGridChange w:id="0">
          <w:tblGrid>
            <w:gridCol w:w="1680"/>
            <w:gridCol w:w="5595"/>
            <w:gridCol w:w="1874"/>
          </w:tblGrid>
        </w:tblGridChange>
      </w:tblGrid>
      <w:tr>
        <w:trPr>
          <w:cantSplit w:val="0"/>
          <w:trHeight w:val="302" w:hRule="atLeast"/>
          <w:tblHeader w:val="0"/>
        </w:trPr>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Page</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28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tc>
      </w:tr>
      <w:tr>
        <w:trPr>
          <w:cantSplit w:val="0"/>
          <w:trHeight w:val="338" w:hRule="atLeast"/>
          <w:tblHeader w:val="0"/>
        </w:trPr>
        <w:tc>
          <w:tcPr>
            <w:gridSpan w:val="2"/>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 by the Supervisor</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r>
      <w:tr>
        <w:trPr>
          <w:cantSplit w:val="0"/>
          <w:trHeight w:val="339" w:hRule="atLeast"/>
          <w:tblHeader w:val="0"/>
        </w:trPr>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1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r>
      <w:tr>
        <w:trPr>
          <w:cantSplit w:val="0"/>
          <w:trHeight w:val="340" w:hRule="atLeast"/>
          <w:tblHeader w:val="0"/>
        </w:trPr>
        <w:tc>
          <w:tcPr>
            <w:gridSpan w:val="2"/>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r>
      <w:tr>
        <w:trPr>
          <w:cantSplit w:val="0"/>
          <w:trHeight w:val="339" w:hRule="atLeast"/>
          <w:tblHeader w:val="0"/>
        </w:trPr>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r>
      <w:tr>
        <w:trPr>
          <w:cantSplit w:val="0"/>
          <w:trHeight w:val="1188" w:hRule="atLeast"/>
          <w:tblHeader w:val="0"/>
        </w:trPr>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p>
        </w:tc>
      </w:tr>
      <w:tr>
        <w:trPr>
          <w:cantSplit w:val="0"/>
          <w:trHeight w:val="1187" w:hRule="atLeast"/>
          <w:tblHeader w:val="0"/>
        </w:trPr>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w:t>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8" w:hRule="atLeast"/>
          <w:tblHeader w:val="0"/>
        </w:trPr>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 of visualization and Data Analytics </w:t>
            </w:r>
          </w:p>
        </w:tc>
        <w:tc>
          <w:tcPr/>
          <w:p w:rsidR="00000000" w:rsidDel="00000000" w:rsidP="00000000" w:rsidRDefault="00000000" w:rsidRPr="00000000" w14:paraId="000000DB">
            <w:pPr>
              <w:rPr/>
            </w:pPr>
            <w:r w:rsidDel="00000000" w:rsidR="00000000" w:rsidRPr="00000000">
              <w:rPr>
                <w:rtl w:val="0"/>
              </w:rPr>
              <w:t xml:space="preserve">                          11</w:t>
            </w:r>
          </w:p>
        </w:tc>
      </w:tr>
      <w:tr>
        <w:trPr>
          <w:cantSplit w:val="0"/>
          <w:trHeight w:val="338" w:hRule="atLeast"/>
          <w:tblHeader w:val="0"/>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Features and Capabilities of Power BI and Python</w:t>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w:t>
            </w:r>
          </w:p>
        </w:tc>
      </w:tr>
      <w:tr>
        <w:trPr>
          <w:cantSplit w:val="0"/>
          <w:trHeight w:val="300" w:hRule="atLeast"/>
          <w:tblHeader w:val="0"/>
        </w:trPr>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Comparision of Power BI and Python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341" w:hRule="atLeast"/>
          <w:tblHeader w:val="0"/>
        </w:trPr>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r>
          </w:p>
        </w:tc>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Installation Process</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Configuring Power BI</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Installing the required Libraries and Python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339" w:hRule="atLeast"/>
          <w:tblHeader w:val="0"/>
        </w:trPr>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w:t>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Preparing Data</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Acquistion</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Cleaning and preprocessing</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Data transformations.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8" w:hRule="atLeast"/>
          <w:tblHeader w:val="0"/>
        </w:trPr>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w:t>
            </w:r>
          </w:p>
        </w:tc>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with Python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Data loading and Exploration</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Data Visualization with python</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w:t>
            </w:r>
          </w:p>
        </w:tc>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using Power BI</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Data Import and Preparation</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Data Modeling</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Data Visualization with Power BI</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`Chapter 6    </w:t>
            </w:r>
          </w:p>
        </w:tc>
        <w:tc>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Conclusion</w:t>
            </w:r>
            <w:r w:rsidDel="00000000" w:rsidR="00000000" w:rsidRPr="00000000">
              <w:rPr>
                <w:rtl w:val="0"/>
              </w:rPr>
            </w:r>
          </w:p>
        </w:tc>
        <w:tc>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405" w:hRule="atLeast"/>
          <w:tblHeader w:val="0"/>
        </w:trPr>
        <w:tc>
          <w:tcPr>
            <w:gridSpan w:val="2"/>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26"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Chapter 7          References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6"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6" w:line="256" w:lineRule="auto"/>
              <w:ind w:left="0" w:right="20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bl>
    <w:p w:rsidR="00000000" w:rsidDel="00000000" w:rsidP="00000000" w:rsidRDefault="00000000" w:rsidRPr="00000000" w14:paraId="0000010F">
      <w:pPr>
        <w:spacing w:line="256" w:lineRule="auto"/>
        <w:jc w:val="right"/>
        <w:rPr>
          <w:sz w:val="24"/>
          <w:szCs w:val="24"/>
        </w:rPr>
        <w:sectPr>
          <w:type w:val="nextPage"/>
          <w:pgSz w:h="16850" w:w="11920" w:orient="portrait"/>
          <w:pgMar w:bottom="280" w:top="1600" w:left="1040" w:right="1020" w:header="720" w:footer="720"/>
        </w:sect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6">
      <w:pPr>
        <w:rPr>
          <w:sz w:val="32"/>
          <w:szCs w:val="32"/>
        </w:rPr>
      </w:pPr>
      <w:r w:rsidDel="00000000" w:rsidR="00000000" w:rsidRPr="00000000">
        <w:rPr>
          <w:rtl w:val="0"/>
        </w:rPr>
      </w:r>
    </w:p>
    <w:p w:rsidR="00000000" w:rsidDel="00000000" w:rsidP="00000000" w:rsidRDefault="00000000" w:rsidRPr="00000000" w14:paraId="00000117">
      <w:pPr>
        <w:rPr>
          <w:sz w:val="32"/>
          <w:szCs w:val="32"/>
        </w:rPr>
      </w:pPr>
      <w:r w:rsidDel="00000000" w:rsidR="00000000" w:rsidRPr="00000000">
        <w:rPr>
          <w:rtl w:val="0"/>
        </w:rPr>
      </w:r>
    </w:p>
    <w:p w:rsidR="00000000" w:rsidDel="00000000" w:rsidP="00000000" w:rsidRDefault="00000000" w:rsidRPr="00000000" w14:paraId="00000118">
      <w:pPr>
        <w:rPr>
          <w:sz w:val="32"/>
          <w:szCs w:val="32"/>
        </w:rPr>
      </w:pPr>
      <w:r w:rsidDel="00000000" w:rsidR="00000000" w:rsidRPr="00000000">
        <w:rPr>
          <w:rtl w:val="0"/>
        </w:rPr>
      </w:r>
    </w:p>
    <w:p w:rsidR="00000000" w:rsidDel="00000000" w:rsidP="00000000" w:rsidRDefault="00000000" w:rsidRPr="00000000" w14:paraId="00000119">
      <w:pPr>
        <w:rPr>
          <w:sz w:val="32"/>
          <w:szCs w:val="32"/>
        </w:rPr>
      </w:pPr>
      <w:r w:rsidDel="00000000" w:rsidR="00000000" w:rsidRPr="00000000">
        <w:rPr>
          <w:rtl w:val="0"/>
        </w:rPr>
      </w:r>
    </w:p>
    <w:p w:rsidR="00000000" w:rsidDel="00000000" w:rsidP="00000000" w:rsidRDefault="00000000" w:rsidRPr="00000000" w14:paraId="0000011A">
      <w:pPr>
        <w:rPr>
          <w:sz w:val="32"/>
          <w:szCs w:val="32"/>
        </w:rPr>
      </w:pPr>
      <w:r w:rsidDel="00000000" w:rsidR="00000000" w:rsidRPr="00000000">
        <w:rPr>
          <w:rtl w:val="0"/>
        </w:rPr>
      </w:r>
    </w:p>
    <w:p w:rsidR="00000000" w:rsidDel="00000000" w:rsidP="00000000" w:rsidRDefault="00000000" w:rsidRPr="00000000" w14:paraId="0000011B">
      <w:pPr>
        <w:rPr>
          <w:sz w:val="32"/>
          <w:szCs w:val="32"/>
        </w:rPr>
      </w:pPr>
      <w:r w:rsidDel="00000000" w:rsidR="00000000" w:rsidRPr="00000000">
        <w:rPr>
          <w:rtl w:val="0"/>
        </w:rPr>
      </w:r>
    </w:p>
    <w:p w:rsidR="00000000" w:rsidDel="00000000" w:rsidP="00000000" w:rsidRDefault="00000000" w:rsidRPr="00000000" w14:paraId="0000011C">
      <w:pPr>
        <w:rPr>
          <w:sz w:val="32"/>
          <w:szCs w:val="32"/>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11E">
      <w:pPr>
        <w:jc w:val="center"/>
        <w:rPr>
          <w:sz w:val="32"/>
          <w:szCs w:val="32"/>
        </w:rPr>
      </w:pPr>
      <w:r w:rsidDel="00000000" w:rsidR="00000000" w:rsidRPr="00000000">
        <w:rPr>
          <w:rtl w:val="0"/>
        </w:rPr>
      </w:r>
    </w:p>
    <w:p w:rsidR="00000000" w:rsidDel="00000000" w:rsidP="00000000" w:rsidRDefault="00000000" w:rsidRPr="00000000" w14:paraId="0000011F">
      <w:pPr>
        <w:jc w:val="center"/>
        <w:rPr>
          <w:sz w:val="32"/>
          <w:szCs w:val="32"/>
        </w:rPr>
      </w:pPr>
      <w:r w:rsidDel="00000000" w:rsidR="00000000" w:rsidRPr="00000000">
        <w:rPr>
          <w:rtl w:val="0"/>
        </w:rPr>
      </w:r>
    </w:p>
    <w:p w:rsidR="00000000" w:rsidDel="00000000" w:rsidP="00000000" w:rsidRDefault="00000000" w:rsidRPr="00000000" w14:paraId="00000120">
      <w:pPr>
        <w:jc w:val="center"/>
        <w:rPr>
          <w:sz w:val="32"/>
          <w:szCs w:val="32"/>
        </w:rPr>
      </w:pPr>
      <w:r w:rsidDel="00000000" w:rsidR="00000000" w:rsidRPr="00000000">
        <w:rPr>
          <w:rtl w:val="0"/>
        </w:rPr>
      </w:r>
    </w:p>
    <w:p w:rsidR="00000000" w:rsidDel="00000000" w:rsidP="00000000" w:rsidRDefault="00000000" w:rsidRPr="00000000" w14:paraId="00000121">
      <w:pPr>
        <w:jc w:val="center"/>
        <w:rPr>
          <w:sz w:val="32"/>
          <w:szCs w:val="32"/>
        </w:rPr>
      </w:pPr>
      <w:r w:rsidDel="00000000" w:rsidR="00000000" w:rsidRPr="00000000">
        <w:rPr>
          <w:rtl w:val="0"/>
        </w:rPr>
      </w:r>
    </w:p>
    <w:p w:rsidR="00000000" w:rsidDel="00000000" w:rsidP="00000000" w:rsidRDefault="00000000" w:rsidRPr="00000000" w14:paraId="00000122">
      <w:pPr>
        <w:jc w:val="center"/>
        <w:rPr>
          <w:b w:val="1"/>
          <w:sz w:val="36"/>
          <w:szCs w:val="36"/>
        </w:rPr>
        <w:sectPr>
          <w:type w:val="nextPage"/>
          <w:pgSz w:h="16850" w:w="11920" w:orient="portrait"/>
          <w:pgMar w:bottom="280" w:top="940" w:left="1040" w:right="1020" w:header="720" w:footer="720"/>
        </w:sectPr>
      </w:pPr>
      <w:r w:rsidDel="00000000" w:rsidR="00000000" w:rsidRPr="00000000">
        <w:rPr>
          <w:b w:val="1"/>
          <w:sz w:val="36"/>
          <w:szCs w:val="36"/>
          <w:rtl w:val="0"/>
        </w:rPr>
        <w:t xml:space="preserve">CHAPTER I - INTRODUCTION</w:t>
      </w:r>
    </w:p>
    <w:p w:rsidR="00000000" w:rsidDel="00000000" w:rsidP="00000000" w:rsidRDefault="00000000" w:rsidRPr="00000000" w14:paraId="00000123">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24">
      <w:pPr>
        <w:pStyle w:val="Heading3"/>
        <w:spacing w:before="60" w:lineRule="auto"/>
        <w:ind w:left="0" w:firstLine="0"/>
        <w:jc w:val="left"/>
        <w:rPr/>
      </w:pPr>
      <w:r w:rsidDel="00000000" w:rsidR="00000000" w:rsidRPr="00000000">
        <w:rPr>
          <w:rtl w:val="0"/>
        </w:rPr>
        <w:t xml:space="preserve">CHAPTER 1:  Introduction</w:t>
      </w:r>
    </w:p>
    <w:p w:rsidR="00000000" w:rsidDel="00000000" w:rsidP="00000000" w:rsidRDefault="00000000" w:rsidRPr="00000000" w14:paraId="00000125">
      <w:pPr>
        <w:pStyle w:val="Heading2"/>
        <w:spacing w:before="60" w:lineRule="auto"/>
        <w:ind w:left="0" w:firstLine="0"/>
        <w:jc w:val="left"/>
        <w:rPr/>
      </w:pPr>
      <w:r w:rsidDel="00000000" w:rsidR="00000000" w:rsidRPr="00000000">
        <w:rPr>
          <w:rtl w:val="0"/>
        </w:rPr>
      </w:r>
    </w:p>
    <w:p w:rsidR="00000000" w:rsidDel="00000000" w:rsidP="00000000" w:rsidRDefault="00000000" w:rsidRPr="00000000" w14:paraId="00000126">
      <w:pPr>
        <w:pStyle w:val="Heading2"/>
        <w:spacing w:before="60" w:lineRule="auto"/>
        <w:ind w:left="0" w:firstLine="0"/>
        <w:jc w:val="both"/>
        <w:rPr/>
      </w:pPr>
      <w:r w:rsidDel="00000000" w:rsidR="00000000" w:rsidRPr="00000000">
        <w:rPr>
          <w:rtl w:val="0"/>
        </w:rPr>
        <w:t xml:space="preserve">1.1 Overview of Visualization and Data Analytics</w:t>
      </w:r>
    </w:p>
    <w:p w:rsidR="00000000" w:rsidDel="00000000" w:rsidP="00000000" w:rsidRDefault="00000000" w:rsidRPr="00000000" w14:paraId="00000127">
      <w:pPr>
        <w:spacing w:after="240" w:before="240" w:lineRule="auto"/>
        <w:jc w:val="both"/>
        <w:rPr/>
      </w:pPr>
      <w:r w:rsidDel="00000000" w:rsidR="00000000" w:rsidRPr="00000000">
        <w:rPr>
          <w:rtl w:val="0"/>
        </w:rPr>
        <w:t xml:space="preserve">In the contemporary digital age, the sheer volume and complexity of data available to businesses, researchers, and policymakers have exponentially increased. This surge in data, commonly referred to as "big data," necessitates sophisticated tools and techniques for analysis and visualization. Data analytics and visualization are critical components that empower organizations to extract meaningful insights from vast datasets, facilitating informed decision-making and strategic planning</w:t>
      </w:r>
    </w:p>
    <w:p w:rsidR="00000000" w:rsidDel="00000000" w:rsidP="00000000" w:rsidRDefault="00000000" w:rsidRPr="00000000" w14:paraId="00000128">
      <w:pPr>
        <w:pStyle w:val="Heading3"/>
        <w:spacing w:after="281" w:before="281" w:lineRule="auto"/>
        <w:ind w:left="0" w:firstLine="0"/>
        <w:jc w:val="both"/>
        <w:rPr/>
      </w:pPr>
      <w:r w:rsidDel="00000000" w:rsidR="00000000" w:rsidRPr="00000000">
        <w:rPr>
          <w:rtl w:val="0"/>
        </w:rPr>
        <w:t xml:space="preserve">Data Analytics: Unlocking Hidden Insights</w:t>
      </w:r>
    </w:p>
    <w:p w:rsidR="00000000" w:rsidDel="00000000" w:rsidP="00000000" w:rsidRDefault="00000000" w:rsidRPr="00000000" w14:paraId="00000129">
      <w:pPr>
        <w:spacing w:after="240" w:before="240" w:lineRule="auto"/>
        <w:jc w:val="both"/>
        <w:rPr/>
      </w:pPr>
      <w:r w:rsidDel="00000000" w:rsidR="00000000" w:rsidRPr="00000000">
        <w:rPr>
          <w:rtl w:val="0"/>
        </w:rPr>
        <w:t xml:space="preserve">Data analytics involves the systematic examination of large datasets to identify hidden patterns, correlations, and trends. This process is fundamental in uncovering actionable insights that drive decision-making across various domains. By analyzing data, organizations can:</w:t>
      </w:r>
    </w:p>
    <w:p w:rsidR="00000000" w:rsidDel="00000000" w:rsidP="00000000" w:rsidRDefault="00000000" w:rsidRPr="00000000" w14:paraId="000001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Trends: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Detect emerging patterns that may signal market shifts or operational changes.</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Enhance Decision-Making: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 evidence-based insights that support strategic decisions, minimizing reliance on intuition.</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Optimize Operations: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 inefficiencies and areas for improvement, fostering operational excellence.</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Predict Future Outcomes: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Utilize historical data to forecast future trends, aiding in proactive planning.</w:t>
      </w: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Communicate Insights: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Present findings in a clear and compelling manner, enhancing communication with stakeholders.</w:t>
      </w: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center"/>
        <w:rPr>
          <w:b w:val="1"/>
          <w:sz w:val="28"/>
          <w:szCs w:val="28"/>
        </w:rPr>
      </w:pPr>
      <w:r w:rsidDel="00000000" w:rsidR="00000000" w:rsidRPr="00000000">
        <w:rPr>
          <w:b w:val="1"/>
          <w:sz w:val="28"/>
          <w:szCs w:val="28"/>
          <w:rtl w:val="0"/>
        </w:rPr>
        <w:t xml:space="preserve">STEPS OF DATA ANALYISIS PROCESS</w:t>
      </w:r>
    </w:p>
    <w:p w:rsidR="00000000" w:rsidDel="00000000" w:rsidP="00000000" w:rsidRDefault="00000000" w:rsidRPr="00000000" w14:paraId="00000134">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35">
      <w:pPr>
        <w:jc w:val="both"/>
        <w:rPr/>
      </w:pPr>
      <w:r w:rsidDel="00000000" w:rsidR="00000000" w:rsidRPr="00000000">
        <w:rPr/>
        <w:drawing>
          <wp:inline distB="0" distT="0" distL="0" distR="0">
            <wp:extent cx="6307412" cy="2342571"/>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07412" cy="234257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pStyle w:val="Heading3"/>
        <w:spacing w:after="281" w:before="281" w:lineRule="auto"/>
        <w:ind w:left="0" w:firstLine="0"/>
        <w:jc w:val="both"/>
        <w:rPr/>
      </w:pPr>
      <w:r w:rsidDel="00000000" w:rsidR="00000000" w:rsidRPr="00000000">
        <w:rPr>
          <w:rtl w:val="0"/>
        </w:rPr>
      </w:r>
    </w:p>
    <w:p w:rsidR="00000000" w:rsidDel="00000000" w:rsidP="00000000" w:rsidRDefault="00000000" w:rsidRPr="00000000" w14:paraId="0000013F">
      <w:pPr>
        <w:pStyle w:val="Heading3"/>
        <w:spacing w:after="281" w:before="281" w:lineRule="auto"/>
        <w:ind w:left="0" w:firstLine="0"/>
        <w:jc w:val="both"/>
        <w:rPr/>
      </w:pPr>
      <w:r w:rsidDel="00000000" w:rsidR="00000000" w:rsidRPr="00000000">
        <w:rPr>
          <w:rtl w:val="0"/>
        </w:rPr>
      </w:r>
    </w:p>
    <w:p w:rsidR="00000000" w:rsidDel="00000000" w:rsidP="00000000" w:rsidRDefault="00000000" w:rsidRPr="00000000" w14:paraId="00000140">
      <w:pPr>
        <w:pStyle w:val="Heading3"/>
        <w:spacing w:after="281" w:before="281" w:lineRule="auto"/>
        <w:ind w:left="0" w:firstLine="0"/>
        <w:jc w:val="both"/>
        <w:rPr/>
      </w:pPr>
      <w:r w:rsidDel="00000000" w:rsidR="00000000" w:rsidRPr="00000000">
        <w:rPr>
          <w:rtl w:val="0"/>
        </w:rPr>
        <w:t xml:space="preserve">Data Visualization: Bridging Understanding with Clarity</w:t>
      </w:r>
    </w:p>
    <w:p w:rsidR="00000000" w:rsidDel="00000000" w:rsidP="00000000" w:rsidRDefault="00000000" w:rsidRPr="00000000" w14:paraId="00000141">
      <w:pPr>
        <w:pStyle w:val="Heading4"/>
        <w:spacing w:after="319" w:before="319" w:lineRule="auto"/>
        <w:ind w:left="0" w:firstLine="0"/>
        <w:jc w:val="both"/>
        <w:rPr/>
      </w:pPr>
      <w:r w:rsidDel="00000000" w:rsidR="00000000" w:rsidRPr="00000000">
        <w:rPr>
          <w:rtl w:val="0"/>
        </w:rPr>
        <w:t xml:space="preserve">Definition</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Data visualization refers to the graphical representation of information and data through visual elements such as charts, graphs, maps, and infographics. It transforms complex datasets into accessible visual formats, enabling users to quickly grasp and interpret the underlying data.</w:t>
      </w:r>
    </w:p>
    <w:p w:rsidR="00000000" w:rsidDel="00000000" w:rsidP="00000000" w:rsidRDefault="00000000" w:rsidRPr="00000000" w14:paraId="00000143">
      <w:pPr>
        <w:pStyle w:val="Heading4"/>
        <w:spacing w:after="319" w:before="319" w:lineRule="auto"/>
        <w:ind w:left="0" w:firstLine="0"/>
        <w:jc w:val="both"/>
        <w:rPr/>
      </w:pPr>
      <w:r w:rsidDel="00000000" w:rsidR="00000000" w:rsidRPr="00000000">
        <w:rPr>
          <w:rtl w:val="0"/>
        </w:rPr>
        <w:t xml:space="preserve">Advantages</w:t>
      </w:r>
    </w:p>
    <w:p w:rsidR="00000000" w:rsidDel="00000000" w:rsidP="00000000" w:rsidRDefault="00000000" w:rsidRPr="00000000" w14:paraId="000001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Simplifies Complex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Converts large and complex datasets into more digestible visual forms.</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Reveals Hidden Patterns: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Helps identify trends, outliers, and patterns not immediately apparent in raw data.</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Enhances Memory Retention: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Visual representations are often more memorable than textual data, aiding in better recall.</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Engages Audience: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Interactive visuals make data exploration more engaging and insightful.</w:t>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Style w:val="Heading4"/>
        <w:spacing w:after="319" w:before="319" w:lineRule="auto"/>
        <w:ind w:left="0" w:firstLine="0"/>
        <w:jc w:val="both"/>
        <w:rPr/>
      </w:pPr>
      <w:r w:rsidDel="00000000" w:rsidR="00000000" w:rsidRPr="00000000">
        <w:rPr>
          <w:rtl w:val="0"/>
        </w:rPr>
        <w:t xml:space="preserve">Disadvantages</w:t>
      </w:r>
    </w:p>
    <w:p w:rsidR="00000000" w:rsidDel="00000000" w:rsidP="00000000" w:rsidRDefault="00000000" w:rsidRPr="00000000" w14:paraId="0000014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Misleading Representations: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Poorly designed visuals can distort data, leading to incorrect interpretations.</w:t>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Over-Simplification: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Nuances of complex data might be lost in overly simplified visuals.</w:t>
      </w: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Resource Intensive: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Creating effective visualizations can be time-consuming and requires specialized skills and tools.</w:t>
      </w:r>
      <w:r w:rsidDel="00000000" w:rsidR="00000000" w:rsidRPr="00000000">
        <w:rPr>
          <w:rtl w:val="0"/>
        </w:rPr>
      </w:r>
    </w:p>
    <w:p w:rsidR="00000000" w:rsidDel="00000000" w:rsidP="00000000" w:rsidRDefault="00000000" w:rsidRPr="00000000" w14:paraId="0000014D">
      <w:pPr>
        <w:pStyle w:val="Heading2"/>
        <w:spacing w:after="299" w:before="299" w:lineRule="auto"/>
        <w:ind w:left="0" w:firstLine="0"/>
        <w:jc w:val="both"/>
        <w:rPr/>
      </w:pPr>
      <w:r w:rsidDel="00000000" w:rsidR="00000000" w:rsidRPr="00000000">
        <w:rPr>
          <w:rtl w:val="0"/>
        </w:rPr>
        <w:t xml:space="preserve">1.2 Features and Capabilities of Power BI and Python</w:t>
      </w:r>
    </w:p>
    <w:p w:rsidR="00000000" w:rsidDel="00000000" w:rsidP="00000000" w:rsidRDefault="00000000" w:rsidRPr="00000000" w14:paraId="0000014E">
      <w:pPr>
        <w:pStyle w:val="Heading3"/>
        <w:spacing w:after="281" w:before="281" w:lineRule="auto"/>
        <w:ind w:left="426" w:firstLine="0"/>
        <w:jc w:val="both"/>
        <w:rPr/>
      </w:pPr>
      <w:r w:rsidDel="00000000" w:rsidR="00000000" w:rsidRPr="00000000">
        <w:rPr>
          <w:rtl w:val="0"/>
        </w:rPr>
        <w:t xml:space="preserve">Power BI</w:t>
      </w:r>
    </w:p>
    <w:p w:rsidR="00000000" w:rsidDel="00000000" w:rsidP="00000000" w:rsidRDefault="00000000" w:rsidRPr="00000000" w14:paraId="0000014F">
      <w:pPr>
        <w:pStyle w:val="Heading4"/>
        <w:spacing w:after="319" w:before="319" w:lineRule="auto"/>
        <w:ind w:firstLine="426"/>
        <w:jc w:val="both"/>
        <w:rPr/>
      </w:pPr>
      <w:r w:rsidDel="00000000" w:rsidR="00000000" w:rsidRPr="00000000">
        <w:rPr>
          <w:rtl w:val="0"/>
        </w:rPr>
        <w:t xml:space="preserve">Features and Capabilities</w:t>
      </w:r>
    </w:p>
    <w:p w:rsidR="00000000" w:rsidDel="00000000" w:rsidP="00000000" w:rsidRDefault="00000000" w:rsidRPr="00000000" w14:paraId="0000015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User-Friendly Interface: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Power BI offers an intuitive drag-and-drop interface, accessible to users of varying technical expertise.</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Integration with Multiple Data Sources: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connects to a diverse range of data sources, including Excel, SQL Server, and cloud services.</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Real-Time Data Monitoring: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Supports real-time data analytics and monitoring, providing up-to-date insights.</w:t>
      </w: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Interactive Dashboards: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Facilitates the creation of interactive reports and dashboards that can be shared and collaborated on across an organization.</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3"/>
        <w:spacing w:after="281" w:before="281" w:lineRule="auto"/>
        <w:ind w:left="426" w:firstLine="0"/>
        <w:jc w:val="both"/>
        <w:rPr/>
      </w:pPr>
      <w:r w:rsidDel="00000000" w:rsidR="00000000" w:rsidRPr="00000000">
        <w:rPr>
          <w:rtl w:val="0"/>
        </w:rPr>
      </w:r>
    </w:p>
    <w:p w:rsidR="00000000" w:rsidDel="00000000" w:rsidP="00000000" w:rsidRDefault="00000000" w:rsidRPr="00000000" w14:paraId="00000157">
      <w:pPr>
        <w:pStyle w:val="Heading3"/>
        <w:spacing w:after="281" w:before="281" w:lineRule="auto"/>
        <w:ind w:left="426" w:firstLine="0"/>
        <w:jc w:val="both"/>
        <w:rPr/>
      </w:pPr>
      <w:r w:rsidDel="00000000" w:rsidR="00000000" w:rsidRPr="00000000">
        <w:rPr>
          <w:rtl w:val="0"/>
        </w:rPr>
      </w:r>
    </w:p>
    <w:p w:rsidR="00000000" w:rsidDel="00000000" w:rsidP="00000000" w:rsidRDefault="00000000" w:rsidRPr="00000000" w14:paraId="00000158">
      <w:pPr>
        <w:pStyle w:val="Heading3"/>
        <w:spacing w:after="281" w:before="281" w:lineRule="auto"/>
        <w:ind w:left="426" w:firstLine="0"/>
        <w:jc w:val="both"/>
        <w:rPr/>
      </w:pPr>
      <w:r w:rsidDel="00000000" w:rsidR="00000000" w:rsidRPr="00000000">
        <w:rPr>
          <w:rtl w:val="0"/>
        </w:rPr>
      </w:r>
    </w:p>
    <w:p w:rsidR="00000000" w:rsidDel="00000000" w:rsidP="00000000" w:rsidRDefault="00000000" w:rsidRPr="00000000" w14:paraId="00000159">
      <w:pPr>
        <w:pStyle w:val="Heading3"/>
        <w:spacing w:after="281" w:before="281" w:lineRule="auto"/>
        <w:ind w:left="426" w:firstLine="0"/>
        <w:jc w:val="both"/>
        <w:rPr/>
      </w:pPr>
      <w:r w:rsidDel="00000000" w:rsidR="00000000" w:rsidRPr="00000000">
        <w:rPr>
          <w:rtl w:val="0"/>
        </w:rPr>
      </w:r>
    </w:p>
    <w:p w:rsidR="00000000" w:rsidDel="00000000" w:rsidP="00000000" w:rsidRDefault="00000000" w:rsidRPr="00000000" w14:paraId="0000015A">
      <w:pPr>
        <w:pStyle w:val="Heading3"/>
        <w:spacing w:after="281" w:before="281" w:lineRule="auto"/>
        <w:ind w:left="426" w:firstLine="0"/>
        <w:jc w:val="both"/>
        <w:rPr/>
      </w:pPr>
      <w:r w:rsidDel="00000000" w:rsidR="00000000" w:rsidRPr="00000000">
        <w:rPr>
          <w:rtl w:val="0"/>
        </w:rPr>
      </w:r>
    </w:p>
    <w:p w:rsidR="00000000" w:rsidDel="00000000" w:rsidP="00000000" w:rsidRDefault="00000000" w:rsidRPr="00000000" w14:paraId="0000015B">
      <w:pPr>
        <w:pStyle w:val="Heading3"/>
        <w:spacing w:after="281" w:before="281" w:lineRule="auto"/>
        <w:ind w:left="426" w:firstLine="0"/>
        <w:jc w:val="both"/>
        <w:rPr/>
      </w:pPr>
      <w:r w:rsidDel="00000000" w:rsidR="00000000" w:rsidRPr="00000000">
        <w:rPr>
          <w:rtl w:val="0"/>
        </w:rPr>
        <w:t xml:space="preserve">Python</w:t>
      </w:r>
    </w:p>
    <w:p w:rsidR="00000000" w:rsidDel="00000000" w:rsidP="00000000" w:rsidRDefault="00000000" w:rsidRPr="00000000" w14:paraId="0000015C">
      <w:pPr>
        <w:pStyle w:val="Heading4"/>
        <w:spacing w:after="319" w:before="319" w:lineRule="auto"/>
        <w:ind w:firstLine="426"/>
        <w:jc w:val="both"/>
        <w:rPr/>
      </w:pPr>
      <w:r w:rsidDel="00000000" w:rsidR="00000000" w:rsidRPr="00000000">
        <w:rPr>
          <w:rtl w:val="0"/>
        </w:rPr>
        <w:t xml:space="preserve">Features and Capabilities</w:t>
      </w:r>
    </w:p>
    <w:p w:rsidR="00000000" w:rsidDel="00000000" w:rsidP="00000000" w:rsidRDefault="00000000" w:rsidRPr="00000000" w14:paraId="000001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Versatility and Flexibility: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Python is a highly versatile language used for data manipulation, statistical analysis, and machine learning.</w:t>
      </w: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Rich Ecosystem of Libraries: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Libraries such as Pandas, NumPy, Matplotlib, Seaborn, and Plotly provide extensive tools for data analysis and visualization.</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Capable of handling large datasets and complex calculations efficiently.</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Customizability: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Offers extensive customization options for bespoke visualizations and analytical models.</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bookmarkStart w:colFirst="0" w:colLast="0" w:name="_gjdgxs" w:id="2"/>
      <w:bookmarkEnd w:id="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Integration with Other Technologies: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Easily integrates with various data sources, databases, and web applications.</w:t>
      </w:r>
      <w:r w:rsidDel="00000000" w:rsidR="00000000" w:rsidRPr="00000000">
        <w:rPr>
          <w:rtl w:val="0"/>
        </w:rPr>
      </w:r>
    </w:p>
    <w:p w:rsidR="00000000" w:rsidDel="00000000" w:rsidP="00000000" w:rsidRDefault="00000000" w:rsidRPr="00000000" w14:paraId="00000162">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163">
      <w:pPr>
        <w:pStyle w:val="Heading2"/>
        <w:spacing w:after="299" w:before="299" w:lineRule="auto"/>
        <w:ind w:left="0" w:firstLine="0"/>
        <w:jc w:val="left"/>
        <w:rPr/>
      </w:pPr>
      <w:r w:rsidDel="00000000" w:rsidR="00000000" w:rsidRPr="00000000">
        <w:rPr>
          <w:rtl w:val="0"/>
        </w:rPr>
        <w:t xml:space="preserve">1.3 Comparison of Power BI and Python</w:t>
      </w:r>
    </w:p>
    <w:p w:rsidR="00000000" w:rsidDel="00000000" w:rsidP="00000000" w:rsidRDefault="00000000" w:rsidRPr="00000000" w14:paraId="00000164">
      <w:pPr>
        <w:pStyle w:val="Heading3"/>
        <w:spacing w:after="281" w:before="281" w:lineRule="auto"/>
        <w:ind w:left="0" w:firstLine="0"/>
        <w:jc w:val="left"/>
        <w:rPr/>
      </w:pPr>
      <w:r w:rsidDel="00000000" w:rsidR="00000000" w:rsidRPr="00000000">
        <w:rPr>
          <w:rtl w:val="0"/>
        </w:rPr>
        <w:t xml:space="preserve">Power BI Visualization</w:t>
      </w:r>
    </w:p>
    <w:p w:rsidR="00000000" w:rsidDel="00000000" w:rsidP="00000000" w:rsidRDefault="00000000" w:rsidRPr="00000000" w14:paraId="000001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Ease of Use: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Features a drag-and-drop interface and pre-built templates, making it user-friendly, especially for non-technical users.</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Interactivity: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Excels in creating interactive and shareable dashboards with real-time data updates.</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Intelligence Focus: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for business users, seamlessly integrating with Microsoft Office Suite and other enterprise tools.</w:t>
      </w: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Customization: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Limited compared to Python; users rely on built-in functionalities.</w:t>
      </w: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Handles moderate-sized datasets efficiently but may struggle with extremely large datasets.</w:t>
      </w:r>
      <w:r w:rsidDel="00000000" w:rsidR="00000000" w:rsidRPr="00000000">
        <w:rPr>
          <w:rtl w:val="0"/>
        </w:rPr>
      </w:r>
    </w:p>
    <w:p w:rsidR="00000000" w:rsidDel="00000000" w:rsidP="00000000" w:rsidRDefault="00000000" w:rsidRPr="00000000" w14:paraId="0000016A">
      <w:pPr>
        <w:pStyle w:val="Heading3"/>
        <w:spacing w:after="281" w:before="281" w:lineRule="auto"/>
        <w:ind w:left="0" w:firstLine="0"/>
        <w:jc w:val="left"/>
        <w:rPr/>
      </w:pPr>
      <w:r w:rsidDel="00000000" w:rsidR="00000000" w:rsidRPr="00000000">
        <w:rPr>
          <w:rtl w:val="0"/>
        </w:rPr>
        <w:t xml:space="preserve">Python Visualization</w:t>
      </w:r>
    </w:p>
    <w:p w:rsidR="00000000" w:rsidDel="00000000" w:rsidP="00000000" w:rsidRDefault="00000000" w:rsidRPr="00000000" w14:paraId="0000016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Flexibility and Control: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granular control over every aspect of visualization, allowing for highly customized and intricate visualizations.</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Advanced Analytics: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Integrates seamlessly with advanced analytical and machine learning frameworks for deeper data analysis.</w:t>
      </w: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Library Variety: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Multiple libraries (e.g., Matplotlib, Seaborn, Plotly, Bokeh) cater to different visualization needs and preferences.</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Better suited for large-scale data analysis and visualization projects.</w:t>
      </w: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Technical Skill Requirement: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Requires programming knowledge, making it less accessible to non-technical users.</w:t>
      </w:r>
      <w:r w:rsidDel="00000000" w:rsidR="00000000" w:rsidRPr="00000000">
        <w:rPr>
          <w:rtl w:val="0"/>
        </w:rPr>
      </w:r>
    </w:p>
    <w:p w:rsidR="00000000" w:rsidDel="00000000" w:rsidP="00000000" w:rsidRDefault="00000000" w:rsidRPr="00000000" w14:paraId="00000170">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171">
      <w:pPr>
        <w:pStyle w:val="Heading3"/>
        <w:spacing w:before="60" w:lineRule="auto"/>
        <w:ind w:left="720" w:hanging="720"/>
        <w:jc w:val="left"/>
        <w:rPr/>
      </w:pPr>
      <w:r w:rsidDel="00000000" w:rsidR="00000000" w:rsidRPr="00000000">
        <w:rPr>
          <w:rtl w:val="0"/>
        </w:rPr>
        <w:t xml:space="preserve">                                 </w:t>
      </w:r>
      <w:r w:rsidDel="00000000" w:rsidR="00000000" w:rsidRPr="00000000">
        <w:rPr/>
        <w:drawing>
          <wp:inline distB="0" distT="0" distL="0" distR="0">
            <wp:extent cx="2481262" cy="1246296"/>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81262" cy="124629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173">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4">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5">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6">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7">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8">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9">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A">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B">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C">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D">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E">
      <w:pPr>
        <w:pStyle w:val="Heading3"/>
        <w:spacing w:before="60" w:lineRule="auto"/>
        <w:ind w:left="720" w:hanging="720"/>
        <w:rPr/>
      </w:pPr>
      <w:r w:rsidDel="00000000" w:rsidR="00000000" w:rsidRPr="00000000">
        <w:rPr>
          <w:rtl w:val="0"/>
        </w:rPr>
      </w:r>
    </w:p>
    <w:p w:rsidR="00000000" w:rsidDel="00000000" w:rsidP="00000000" w:rsidRDefault="00000000" w:rsidRPr="00000000" w14:paraId="0000017F">
      <w:pPr>
        <w:pStyle w:val="Heading3"/>
        <w:spacing w:before="60" w:lineRule="auto"/>
        <w:ind w:left="720" w:hanging="720"/>
        <w:rPr/>
      </w:pPr>
      <w:r w:rsidDel="00000000" w:rsidR="00000000" w:rsidRPr="00000000">
        <w:rPr>
          <w:rtl w:val="0"/>
        </w:rPr>
      </w:r>
    </w:p>
    <w:p w:rsidR="00000000" w:rsidDel="00000000" w:rsidP="00000000" w:rsidRDefault="00000000" w:rsidRPr="00000000" w14:paraId="00000180">
      <w:pPr>
        <w:pStyle w:val="Heading3"/>
        <w:spacing w:before="60" w:lineRule="auto"/>
        <w:ind w:left="720" w:hanging="720"/>
        <w:rPr/>
      </w:pPr>
      <w:r w:rsidDel="00000000" w:rsidR="00000000" w:rsidRPr="00000000">
        <w:rPr>
          <w:rtl w:val="0"/>
        </w:rPr>
      </w:r>
    </w:p>
    <w:p w:rsidR="00000000" w:rsidDel="00000000" w:rsidP="00000000" w:rsidRDefault="00000000" w:rsidRPr="00000000" w14:paraId="00000181">
      <w:pPr>
        <w:pStyle w:val="Heading3"/>
        <w:spacing w:before="60" w:lineRule="auto"/>
        <w:ind w:left="720" w:hanging="720"/>
        <w:rPr/>
      </w:pPr>
      <w:r w:rsidDel="00000000" w:rsidR="00000000" w:rsidRPr="00000000">
        <w:rPr>
          <w:rtl w:val="0"/>
        </w:rPr>
      </w:r>
    </w:p>
    <w:p w:rsidR="00000000" w:rsidDel="00000000" w:rsidP="00000000" w:rsidRDefault="00000000" w:rsidRPr="00000000" w14:paraId="00000182">
      <w:pPr>
        <w:pStyle w:val="Heading3"/>
        <w:spacing w:before="60" w:lineRule="auto"/>
        <w:ind w:left="720" w:hanging="720"/>
        <w:rPr/>
      </w:pPr>
      <w:r w:rsidDel="00000000" w:rsidR="00000000" w:rsidRPr="00000000">
        <w:rPr>
          <w:rtl w:val="0"/>
        </w:rPr>
      </w:r>
    </w:p>
    <w:p w:rsidR="00000000" w:rsidDel="00000000" w:rsidP="00000000" w:rsidRDefault="00000000" w:rsidRPr="00000000" w14:paraId="00000183">
      <w:pPr>
        <w:pStyle w:val="Heading3"/>
        <w:spacing w:before="60" w:lineRule="auto"/>
        <w:ind w:left="720" w:hanging="720"/>
        <w:rPr/>
      </w:pPr>
      <w:r w:rsidDel="00000000" w:rsidR="00000000" w:rsidRPr="00000000">
        <w:rPr>
          <w:rtl w:val="0"/>
        </w:rPr>
      </w:r>
    </w:p>
    <w:p w:rsidR="00000000" w:rsidDel="00000000" w:rsidP="00000000" w:rsidRDefault="00000000" w:rsidRPr="00000000" w14:paraId="00000184">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5">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6">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7">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8">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9">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A">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B">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8C">
      <w:pPr>
        <w:spacing w:before="60" w:lineRule="auto"/>
        <w:jc w:val="center"/>
        <w:rPr>
          <w:b w:val="1"/>
          <w:sz w:val="36"/>
          <w:szCs w:val="36"/>
        </w:rPr>
      </w:pPr>
      <w:r w:rsidDel="00000000" w:rsidR="00000000" w:rsidRPr="00000000">
        <w:rPr>
          <w:b w:val="1"/>
          <w:sz w:val="36"/>
          <w:szCs w:val="36"/>
          <w:rtl w:val="0"/>
        </w:rPr>
        <w:t xml:space="preserve">CHAPTER II – INSTALLATION PROCESS</w:t>
      </w:r>
    </w:p>
    <w:p w:rsidR="00000000" w:rsidDel="00000000" w:rsidP="00000000" w:rsidRDefault="00000000" w:rsidRPr="00000000" w14:paraId="0000018D">
      <w:pPr>
        <w:spacing w:before="60" w:lineRule="auto"/>
        <w:rPr>
          <w:sz w:val="32"/>
          <w:szCs w:val="32"/>
        </w:rPr>
      </w:pPr>
      <w:r w:rsidDel="00000000" w:rsidR="00000000" w:rsidRPr="00000000">
        <w:rPr>
          <w:rtl w:val="0"/>
        </w:rPr>
      </w:r>
    </w:p>
    <w:p w:rsidR="00000000" w:rsidDel="00000000" w:rsidP="00000000" w:rsidRDefault="00000000" w:rsidRPr="00000000" w14:paraId="0000018E">
      <w:pPr>
        <w:pStyle w:val="Heading3"/>
        <w:spacing w:before="60" w:lineRule="auto"/>
        <w:ind w:left="0" w:firstLine="0"/>
        <w:jc w:val="left"/>
        <w:rPr/>
      </w:pPr>
      <w:r w:rsidDel="00000000" w:rsidR="00000000" w:rsidRPr="00000000">
        <w:rPr>
          <w:rtl w:val="0"/>
        </w:rPr>
        <w:t xml:space="preserve">    </w:t>
      </w:r>
    </w:p>
    <w:p w:rsidR="00000000" w:rsidDel="00000000" w:rsidP="00000000" w:rsidRDefault="00000000" w:rsidRPr="00000000" w14:paraId="0000018F">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0">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1">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2">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3">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4">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5">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6">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7">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8">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9">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A">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B">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C">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D">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E">
      <w:pPr>
        <w:pStyle w:val="Heading3"/>
        <w:spacing w:before="60" w:lineRule="auto"/>
        <w:ind w:left="720" w:hanging="720"/>
        <w:rPr/>
      </w:pPr>
      <w:r w:rsidDel="00000000" w:rsidR="00000000" w:rsidRPr="00000000">
        <w:rPr>
          <w:rtl w:val="0"/>
        </w:rPr>
      </w:r>
    </w:p>
    <w:p w:rsidR="00000000" w:rsidDel="00000000" w:rsidP="00000000" w:rsidRDefault="00000000" w:rsidRPr="00000000" w14:paraId="0000019F">
      <w:pPr>
        <w:pStyle w:val="Heading3"/>
        <w:spacing w:before="60" w:lineRule="auto"/>
        <w:ind w:left="720" w:hanging="720"/>
        <w:rPr/>
      </w:pPr>
      <w:r w:rsidDel="00000000" w:rsidR="00000000" w:rsidRPr="00000000">
        <w:rPr>
          <w:rtl w:val="0"/>
        </w:rPr>
      </w:r>
    </w:p>
    <w:p w:rsidR="00000000" w:rsidDel="00000000" w:rsidP="00000000" w:rsidRDefault="00000000" w:rsidRPr="00000000" w14:paraId="000001A0">
      <w:pPr>
        <w:pStyle w:val="Heading3"/>
        <w:spacing w:before="60" w:lineRule="auto"/>
        <w:ind w:left="720" w:hanging="720"/>
        <w:rPr/>
      </w:pPr>
      <w:r w:rsidDel="00000000" w:rsidR="00000000" w:rsidRPr="00000000">
        <w:rPr>
          <w:rtl w:val="0"/>
        </w:rPr>
      </w:r>
    </w:p>
    <w:p w:rsidR="00000000" w:rsidDel="00000000" w:rsidP="00000000" w:rsidRDefault="00000000" w:rsidRPr="00000000" w14:paraId="000001A1">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A2">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spacing w:before="60" w:lineRule="auto"/>
        <w:ind w:left="0" w:firstLine="0"/>
        <w:jc w:val="left"/>
        <w:rPr/>
      </w:pPr>
      <w:r w:rsidDel="00000000" w:rsidR="00000000" w:rsidRPr="00000000">
        <w:rPr>
          <w:rtl w:val="0"/>
        </w:rPr>
        <w:t xml:space="preserve">CHAPTER 2:  Installation Process</w:t>
      </w:r>
    </w:p>
    <w:p w:rsidR="00000000" w:rsidDel="00000000" w:rsidP="00000000" w:rsidRDefault="00000000" w:rsidRPr="00000000" w14:paraId="000001A9">
      <w:pPr>
        <w:pStyle w:val="Heading2"/>
        <w:spacing w:after="299" w:before="299" w:lineRule="auto"/>
        <w:ind w:left="0" w:firstLine="0"/>
        <w:jc w:val="left"/>
        <w:rPr/>
      </w:pPr>
      <w:r w:rsidDel="00000000" w:rsidR="00000000" w:rsidRPr="00000000">
        <w:rPr>
          <w:rtl w:val="0"/>
        </w:rPr>
        <w:t xml:space="preserve">2.1 Configuring Power BI</w:t>
      </w:r>
    </w:p>
    <w:p w:rsidR="00000000" w:rsidDel="00000000" w:rsidP="00000000" w:rsidRDefault="00000000" w:rsidRPr="00000000" w14:paraId="000001AA">
      <w:pPr>
        <w:pStyle w:val="Heading3"/>
        <w:spacing w:after="281" w:before="281" w:lineRule="auto"/>
        <w:ind w:left="0" w:firstLine="0"/>
        <w:jc w:val="left"/>
        <w:rPr/>
      </w:pPr>
      <w:r w:rsidDel="00000000" w:rsidR="00000000" w:rsidRPr="00000000">
        <w:rPr>
          <w:rtl w:val="0"/>
        </w:rPr>
        <w:t xml:space="preserve">Getting Started</w:t>
      </w:r>
    </w:p>
    <w:p w:rsidR="00000000" w:rsidDel="00000000" w:rsidP="00000000" w:rsidRDefault="00000000" w:rsidRPr="00000000" w14:paraId="000001AB">
      <w:pPr>
        <w:spacing w:after="240" w:before="240" w:lineRule="auto"/>
        <w:rPr/>
      </w:pPr>
      <w:r w:rsidDel="00000000" w:rsidR="00000000" w:rsidRPr="00000000">
        <w:rPr>
          <w:b w:val="1"/>
          <w:rtl w:val="0"/>
        </w:rPr>
        <w:t xml:space="preserve">Setting Up Power BI:</w:t>
      </w:r>
      <w:r w:rsidDel="00000000" w:rsidR="00000000" w:rsidRPr="00000000">
        <w:rPr>
          <w:rtl w:val="0"/>
        </w:rPr>
        <w:t xml:space="preserve"> Follow these step-by-step instructions to download, install, and set up Power BI Desktop, including any necessary configurations.</w:t>
      </w:r>
    </w:p>
    <w:p w:rsidR="00000000" w:rsidDel="00000000" w:rsidP="00000000" w:rsidRDefault="00000000" w:rsidRPr="00000000" w14:paraId="000001AC">
      <w:pPr>
        <w:spacing w:after="240" w:before="240" w:lineRule="auto"/>
        <w:rPr/>
      </w:pPr>
      <w:r w:rsidDel="00000000" w:rsidR="00000000" w:rsidRPr="00000000">
        <w:rPr>
          <w:b w:val="1"/>
          <w:rtl w:val="0"/>
        </w:rPr>
        <w:t xml:space="preserve">For installation guide follow this link:</w:t>
      </w:r>
      <w:r w:rsidDel="00000000" w:rsidR="00000000" w:rsidRPr="00000000">
        <w:rPr>
          <w:rtl w:val="0"/>
        </w:rPr>
        <w:t xml:space="preserve"> </w:t>
      </w:r>
      <w:hyperlink r:id="rId13">
        <w:r w:rsidDel="00000000" w:rsidR="00000000" w:rsidRPr="00000000">
          <w:rPr>
            <w:color w:val="0000ff"/>
            <w:u w:val="single"/>
            <w:rtl w:val="0"/>
          </w:rPr>
          <w:t xml:space="preserve">Power BI Installation Guide</w:t>
        </w:r>
      </w:hyperlink>
      <w:r w:rsidDel="00000000" w:rsidR="00000000" w:rsidRPr="00000000">
        <w:rPr>
          <w:rtl w:val="0"/>
        </w:rPr>
      </w:r>
    </w:p>
    <w:p w:rsidR="00000000" w:rsidDel="00000000" w:rsidP="00000000" w:rsidRDefault="00000000" w:rsidRPr="00000000" w14:paraId="000001AD">
      <w:pPr>
        <w:pStyle w:val="Heading2"/>
        <w:spacing w:after="299" w:before="299" w:lineRule="auto"/>
        <w:ind w:left="0" w:firstLine="0"/>
        <w:jc w:val="left"/>
        <w:rPr/>
      </w:pPr>
      <w:r w:rsidDel="00000000" w:rsidR="00000000" w:rsidRPr="00000000">
        <w:rPr>
          <w:rtl w:val="0"/>
        </w:rPr>
        <w:t xml:space="preserve">2.2 Installing the Required Libraries and Python</w:t>
      </w:r>
    </w:p>
    <w:p w:rsidR="00000000" w:rsidDel="00000000" w:rsidP="00000000" w:rsidRDefault="00000000" w:rsidRPr="00000000" w14:paraId="000001AE">
      <w:pPr>
        <w:pStyle w:val="Heading3"/>
        <w:spacing w:after="281" w:before="281" w:lineRule="auto"/>
        <w:ind w:left="0" w:firstLine="0"/>
        <w:jc w:val="both"/>
        <w:rPr/>
      </w:pPr>
      <w:r w:rsidDel="00000000" w:rsidR="00000000" w:rsidRPr="00000000">
        <w:rPr>
          <w:rtl w:val="0"/>
        </w:rPr>
        <w:t xml:space="preserve">Installing Python and Necessary Libraries</w:t>
      </w:r>
    </w:p>
    <w:p w:rsidR="00000000" w:rsidDel="00000000" w:rsidP="00000000" w:rsidRDefault="00000000" w:rsidRPr="00000000" w14:paraId="000001AF">
      <w:pPr>
        <w:spacing w:after="240" w:before="240" w:lineRule="auto"/>
        <w:rPr/>
      </w:pPr>
      <w:r w:rsidDel="00000000" w:rsidR="00000000" w:rsidRPr="00000000">
        <w:rPr>
          <w:b w:val="1"/>
          <w:rtl w:val="0"/>
        </w:rPr>
        <w:t xml:space="preserve">Installing Python and Essential Libraries:</w:t>
      </w:r>
      <w:r w:rsidDel="00000000" w:rsidR="00000000" w:rsidRPr="00000000">
        <w:rPr>
          <w:rtl w:val="0"/>
        </w:rPr>
        <w:t xml:space="preserve"> Install Python and the essential libraries for data analysis and visualization, such as Pandas, NumPy, Matplotlib, Seaborn, and Plotly.</w:t>
      </w:r>
    </w:p>
    <w:p w:rsidR="00000000" w:rsidDel="00000000" w:rsidP="00000000" w:rsidRDefault="00000000" w:rsidRPr="00000000" w14:paraId="000001B0">
      <w:pPr>
        <w:spacing w:after="240" w:before="240" w:lineRule="auto"/>
        <w:rPr/>
      </w:pPr>
      <w:r w:rsidDel="00000000" w:rsidR="00000000" w:rsidRPr="00000000">
        <w:rPr>
          <w:b w:val="1"/>
          <w:rtl w:val="0"/>
        </w:rPr>
        <w:t xml:space="preserve">For detailed information, visit:</w:t>
      </w:r>
      <w:r w:rsidDel="00000000" w:rsidR="00000000" w:rsidRPr="00000000">
        <w:rPr>
          <w:rtl w:val="0"/>
        </w:rPr>
        <w:t xml:space="preserve"> </w:t>
      </w:r>
      <w:hyperlink r:id="rId14">
        <w:r w:rsidDel="00000000" w:rsidR="00000000" w:rsidRPr="00000000">
          <w:rPr>
            <w:color w:val="0000ff"/>
            <w:u w:val="single"/>
            <w:rtl w:val="0"/>
          </w:rPr>
          <w:t xml:space="preserve">Python Downloads</w:t>
        </w:r>
      </w:hyperlink>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b w:val="1"/>
          <w:rtl w:val="0"/>
        </w:rPr>
        <w:t xml:space="preserve">Library Installation:</w:t>
      </w:r>
      <w:r w:rsidDel="00000000" w:rsidR="00000000" w:rsidRPr="00000000">
        <w:rPr>
          <w:rtl w:val="0"/>
        </w:rPr>
        <w:t xml:space="preserve"> Libraries can be installed using the pip command in CMD (e.g., </w:t>
      </w:r>
      <w:r w:rsidDel="00000000" w:rsidR="00000000" w:rsidRPr="00000000">
        <w:rPr>
          <w:rFonts w:ascii="Consolas" w:cs="Consolas" w:eastAsia="Consolas" w:hAnsi="Consolas"/>
          <w:rtl w:val="0"/>
        </w:rPr>
        <w:t xml:space="preserve">pip install pandas</w:t>
      </w:r>
      <w:r w:rsidDel="00000000" w:rsidR="00000000" w:rsidRPr="00000000">
        <w:rPr>
          <w:rtl w:val="0"/>
        </w:rPr>
        <w:t xml:space="preserve">). For virtual labs like Google Colab, these libraries are pre-installed in the backend system.</w:t>
      </w:r>
    </w:p>
    <w:p w:rsidR="00000000" w:rsidDel="00000000" w:rsidP="00000000" w:rsidRDefault="00000000" w:rsidRPr="00000000" w14:paraId="000001B2">
      <w:pPr>
        <w:pStyle w:val="Heading3"/>
        <w:spacing w:after="281" w:before="281" w:lineRule="auto"/>
        <w:ind w:left="0" w:firstLine="0"/>
        <w:jc w:val="left"/>
        <w:rPr/>
      </w:pPr>
      <w:r w:rsidDel="00000000" w:rsidR="00000000" w:rsidRPr="00000000">
        <w:rPr>
          <w:rtl w:val="0"/>
        </w:rPr>
        <w:t xml:space="preserve">System Configurations</w:t>
      </w:r>
    </w:p>
    <w:p w:rsidR="00000000" w:rsidDel="00000000" w:rsidP="00000000" w:rsidRDefault="00000000" w:rsidRPr="00000000" w14:paraId="000001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Operating System: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Windows 10 or above</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Python is installed</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Jupyter Notebook: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Recommended for data analysis and visualization</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Required Libraries: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Install modules like Seaborn, Matplotlib, Plotly, NumPy, etc., as needed</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Power BI: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Power BI Desktop is installed and configured</w:t>
      </w:r>
      <w:r w:rsidDel="00000000" w:rsidR="00000000" w:rsidRPr="00000000">
        <w:rPr>
          <w:rtl w:val="0"/>
        </w:rPr>
      </w:r>
    </w:p>
    <w:p w:rsidR="00000000" w:rsidDel="00000000" w:rsidP="00000000" w:rsidRDefault="00000000" w:rsidRPr="00000000" w14:paraId="000001B8">
      <w:pPr>
        <w:pStyle w:val="Heading3"/>
        <w:spacing w:before="60" w:lineRule="auto"/>
        <w:ind w:left="0" w:firstLine="0"/>
        <w:rPr/>
      </w:pPr>
      <w:r w:rsidDel="00000000" w:rsidR="00000000" w:rsidRPr="00000000">
        <w:rPr>
          <w:rtl w:val="0"/>
        </w:rPr>
      </w:r>
    </w:p>
    <w:p w:rsidR="00000000" w:rsidDel="00000000" w:rsidP="00000000" w:rsidRDefault="00000000" w:rsidRPr="00000000" w14:paraId="000001B9">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A">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B">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C">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D">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E">
      <w:pPr>
        <w:pStyle w:val="Heading3"/>
        <w:spacing w:before="60" w:lineRule="auto"/>
        <w:ind w:left="720" w:hanging="720"/>
        <w:rPr/>
      </w:pPr>
      <w:r w:rsidDel="00000000" w:rsidR="00000000" w:rsidRPr="00000000">
        <w:rPr>
          <w:rtl w:val="0"/>
        </w:rPr>
      </w:r>
    </w:p>
    <w:p w:rsidR="00000000" w:rsidDel="00000000" w:rsidP="00000000" w:rsidRDefault="00000000" w:rsidRPr="00000000" w14:paraId="000001BF">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0">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1">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2">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3">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4">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5">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6">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7">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8">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9">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A">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B">
      <w:pPr>
        <w:pStyle w:val="Heading3"/>
        <w:spacing w:before="60" w:lineRule="auto"/>
        <w:ind w:left="720" w:hanging="720"/>
        <w:rPr/>
      </w:pPr>
      <w:r w:rsidDel="00000000" w:rsidR="00000000" w:rsidRPr="00000000">
        <w:rPr>
          <w:rtl w:val="0"/>
        </w:rPr>
      </w:r>
    </w:p>
    <w:p w:rsidR="00000000" w:rsidDel="00000000" w:rsidP="00000000" w:rsidRDefault="00000000" w:rsidRPr="00000000" w14:paraId="000001CC">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CD">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CE">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CF">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1D0">
      <w:pPr>
        <w:spacing w:before="60" w:lineRule="auto"/>
        <w:jc w:val="center"/>
        <w:rPr>
          <w:b w:val="1"/>
          <w:sz w:val="36"/>
          <w:szCs w:val="36"/>
        </w:rPr>
      </w:pPr>
      <w:r w:rsidDel="00000000" w:rsidR="00000000" w:rsidRPr="00000000">
        <w:rPr>
          <w:b w:val="1"/>
          <w:sz w:val="36"/>
          <w:szCs w:val="36"/>
          <w:rtl w:val="0"/>
        </w:rPr>
        <w:t xml:space="preserve">CHAPTER III - PREPARING DATA</w:t>
      </w:r>
    </w:p>
    <w:p w:rsidR="00000000" w:rsidDel="00000000" w:rsidP="00000000" w:rsidRDefault="00000000" w:rsidRPr="00000000" w14:paraId="000001D1">
      <w:pPr>
        <w:pStyle w:val="Heading3"/>
        <w:spacing w:before="60" w:lineRule="auto"/>
        <w:ind w:left="0" w:firstLine="0"/>
        <w:rPr/>
      </w:pPr>
      <w:r w:rsidDel="00000000" w:rsidR="00000000" w:rsidRPr="00000000">
        <w:rPr>
          <w:rtl w:val="0"/>
        </w:rPr>
      </w:r>
    </w:p>
    <w:p w:rsidR="00000000" w:rsidDel="00000000" w:rsidP="00000000" w:rsidRDefault="00000000" w:rsidRPr="00000000" w14:paraId="000001D2">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1D3">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4">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5">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6">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7">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8">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9">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A">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B">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C">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D">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E">
      <w:pPr>
        <w:pStyle w:val="Heading3"/>
        <w:spacing w:before="60" w:lineRule="auto"/>
        <w:ind w:left="720" w:hanging="720"/>
        <w:rPr/>
      </w:pPr>
      <w:r w:rsidDel="00000000" w:rsidR="00000000" w:rsidRPr="00000000">
        <w:rPr>
          <w:rtl w:val="0"/>
        </w:rPr>
      </w:r>
    </w:p>
    <w:p w:rsidR="00000000" w:rsidDel="00000000" w:rsidP="00000000" w:rsidRDefault="00000000" w:rsidRPr="00000000" w14:paraId="000001DF">
      <w:pPr>
        <w:pStyle w:val="Heading3"/>
        <w:spacing w:before="60" w:lineRule="auto"/>
        <w:ind w:left="720" w:hanging="720"/>
        <w:rPr/>
      </w:pPr>
      <w:r w:rsidDel="00000000" w:rsidR="00000000" w:rsidRPr="00000000">
        <w:rPr>
          <w:rtl w:val="0"/>
        </w:rPr>
      </w:r>
    </w:p>
    <w:p w:rsidR="00000000" w:rsidDel="00000000" w:rsidP="00000000" w:rsidRDefault="00000000" w:rsidRPr="00000000" w14:paraId="000001E0">
      <w:pPr>
        <w:pStyle w:val="Heading3"/>
        <w:spacing w:before="60" w:lineRule="auto"/>
        <w:ind w:left="720" w:hanging="720"/>
        <w:rPr/>
      </w:pPr>
      <w:r w:rsidDel="00000000" w:rsidR="00000000" w:rsidRPr="00000000">
        <w:rPr>
          <w:rtl w:val="0"/>
        </w:rPr>
      </w:r>
    </w:p>
    <w:p w:rsidR="00000000" w:rsidDel="00000000" w:rsidP="00000000" w:rsidRDefault="00000000" w:rsidRPr="00000000" w14:paraId="000001E1">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2">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3">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4">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5">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6">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7">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8">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1E9">
      <w:pPr>
        <w:pStyle w:val="Heading3"/>
        <w:spacing w:before="60" w:lineRule="auto"/>
        <w:ind w:left="0" w:firstLine="0"/>
        <w:jc w:val="left"/>
        <w:rPr/>
      </w:pPr>
      <w:r w:rsidDel="00000000" w:rsidR="00000000" w:rsidRPr="00000000">
        <w:rPr>
          <w:rtl w:val="0"/>
        </w:rPr>
        <w:t xml:space="preserve">CHAPTER 3:  Preparing Data</w:t>
      </w:r>
    </w:p>
    <w:p w:rsidR="00000000" w:rsidDel="00000000" w:rsidP="00000000" w:rsidRDefault="00000000" w:rsidRPr="00000000" w14:paraId="000001EA">
      <w:pPr>
        <w:pStyle w:val="Heading2"/>
        <w:spacing w:after="299" w:before="299" w:lineRule="auto"/>
        <w:ind w:left="0" w:firstLine="0"/>
        <w:jc w:val="both"/>
        <w:rPr/>
      </w:pPr>
      <w:r w:rsidDel="00000000" w:rsidR="00000000" w:rsidRPr="00000000">
        <w:rPr>
          <w:rtl w:val="0"/>
        </w:rPr>
        <w:t xml:space="preserve">3.1 Data Acquisition</w:t>
      </w:r>
    </w:p>
    <w:p w:rsidR="00000000" w:rsidDel="00000000" w:rsidP="00000000" w:rsidRDefault="00000000" w:rsidRPr="00000000" w14:paraId="000001EB">
      <w:pPr>
        <w:pStyle w:val="Heading3"/>
        <w:spacing w:after="281" w:before="281" w:lineRule="auto"/>
        <w:ind w:left="0" w:firstLine="0"/>
        <w:jc w:val="left"/>
        <w:rPr/>
      </w:pPr>
      <w:r w:rsidDel="00000000" w:rsidR="00000000" w:rsidRPr="00000000">
        <w:rPr>
          <w:rtl w:val="0"/>
        </w:rPr>
        <w:t xml:space="preserve">Overview</w:t>
      </w:r>
    </w:p>
    <w:p w:rsidR="00000000" w:rsidDel="00000000" w:rsidP="00000000" w:rsidRDefault="00000000" w:rsidRPr="00000000" w14:paraId="000001EC">
      <w:pPr>
        <w:spacing w:after="240" w:before="240" w:lineRule="auto"/>
        <w:rPr/>
      </w:pPr>
      <w:r w:rsidDel="00000000" w:rsidR="00000000" w:rsidRPr="00000000">
        <w:rPr>
          <w:rtl w:val="0"/>
        </w:rPr>
        <w:t xml:space="preserve">Data acquisition involves collecting relevant data from various sources for analysis. This step is critical as the quality and reliability of the data directly impact the outcomes of the analysis.</w:t>
      </w:r>
    </w:p>
    <w:p w:rsidR="00000000" w:rsidDel="00000000" w:rsidP="00000000" w:rsidRDefault="00000000" w:rsidRPr="00000000" w14:paraId="000001ED">
      <w:pPr>
        <w:pStyle w:val="Heading3"/>
        <w:spacing w:after="281" w:before="281" w:lineRule="auto"/>
        <w:ind w:left="0" w:firstLine="0"/>
        <w:jc w:val="left"/>
        <w:rPr/>
      </w:pPr>
      <w:r w:rsidDel="00000000" w:rsidR="00000000" w:rsidRPr="00000000">
        <w:rPr>
          <w:rtl w:val="0"/>
        </w:rPr>
        <w:t xml:space="preserve">Sources of Data</w:t>
      </w:r>
    </w:p>
    <w:p w:rsidR="00000000" w:rsidDel="00000000" w:rsidP="00000000" w:rsidRDefault="00000000" w:rsidRPr="00000000" w14:paraId="000001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Databases: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Company records, sales data, employee data</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External Databases: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Public databases, research datasets, APIs</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 Scraping: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Extracting data from websites</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Manual Data Entry: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Collecting data through surveys or forms</w:t>
      </w:r>
      <w:r w:rsidDel="00000000" w:rsidR="00000000" w:rsidRPr="00000000">
        <w:rPr>
          <w:rtl w:val="0"/>
        </w:rPr>
      </w:r>
    </w:p>
    <w:p w:rsidR="00000000" w:rsidDel="00000000" w:rsidP="00000000" w:rsidRDefault="00000000" w:rsidRPr="00000000" w14:paraId="000001F2">
      <w:pPr>
        <w:pStyle w:val="Heading3"/>
        <w:spacing w:after="281" w:before="281" w:lineRule="auto"/>
        <w:ind w:left="0" w:firstLine="0"/>
        <w:jc w:val="left"/>
        <w:rPr/>
      </w:pPr>
      <w:r w:rsidDel="00000000" w:rsidR="00000000" w:rsidRPr="00000000">
        <w:rPr>
          <w:rtl w:val="0"/>
        </w:rPr>
        <w:t xml:space="preserve">Steps in Data Acquisition</w:t>
      </w:r>
    </w:p>
    <w:p w:rsidR="00000000" w:rsidDel="00000000" w:rsidP="00000000" w:rsidRDefault="00000000" w:rsidRPr="00000000" w14:paraId="000001F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Data Requirements: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Determine the type and scope of data needed for analysis.</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Source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Access data from identified sources, ensuring reliability and relevance.</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Extract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Download or extract data in a usable format (e.g., CSV, Excel, JSON).</w:t>
      </w:r>
      <w:r w:rsidDel="00000000" w:rsidR="00000000" w:rsidRPr="00000000">
        <w:rPr>
          <w:rtl w:val="0"/>
        </w:rPr>
      </w:r>
    </w:p>
    <w:p w:rsidR="00000000" w:rsidDel="00000000" w:rsidP="00000000" w:rsidRDefault="00000000" w:rsidRPr="00000000" w14:paraId="000001F6">
      <w:pPr>
        <w:pStyle w:val="Heading2"/>
        <w:spacing w:after="299" w:before="299" w:lineRule="auto"/>
        <w:ind w:left="0" w:firstLine="0"/>
        <w:jc w:val="left"/>
        <w:rPr/>
      </w:pPr>
      <w:r w:rsidDel="00000000" w:rsidR="00000000" w:rsidRPr="00000000">
        <w:rPr>
          <w:rtl w:val="0"/>
        </w:rPr>
        <w:t xml:space="preserve">3.2 Data Cleaning and Preprocessing</w:t>
      </w:r>
    </w:p>
    <w:p w:rsidR="00000000" w:rsidDel="00000000" w:rsidP="00000000" w:rsidRDefault="00000000" w:rsidRPr="00000000" w14:paraId="000001F7">
      <w:pPr>
        <w:pStyle w:val="Heading3"/>
        <w:spacing w:after="281" w:before="281" w:lineRule="auto"/>
        <w:ind w:left="0" w:firstLine="0"/>
        <w:jc w:val="left"/>
        <w:rPr/>
      </w:pPr>
      <w:r w:rsidDel="00000000" w:rsidR="00000000" w:rsidRPr="00000000">
        <w:rPr>
          <w:rtl w:val="0"/>
        </w:rPr>
        <w:t xml:space="preserve">Overview</w:t>
      </w:r>
    </w:p>
    <w:p w:rsidR="00000000" w:rsidDel="00000000" w:rsidP="00000000" w:rsidRDefault="00000000" w:rsidRPr="00000000" w14:paraId="000001F8">
      <w:pPr>
        <w:spacing w:after="240" w:before="240" w:lineRule="auto"/>
        <w:rPr/>
      </w:pPr>
      <w:r w:rsidDel="00000000" w:rsidR="00000000" w:rsidRPr="00000000">
        <w:rPr>
          <w:rtl w:val="0"/>
        </w:rPr>
        <w:t xml:space="preserve">Data cleaning and preprocessing involve preparing raw data for analysis by handling inconsistencies, missing values, and irrelevant information.</w:t>
      </w:r>
    </w:p>
    <w:p w:rsidR="00000000" w:rsidDel="00000000" w:rsidP="00000000" w:rsidRDefault="00000000" w:rsidRPr="00000000" w14:paraId="000001F9">
      <w:pPr>
        <w:pStyle w:val="Heading3"/>
        <w:spacing w:after="281" w:before="281" w:lineRule="auto"/>
        <w:ind w:left="0" w:firstLine="0"/>
        <w:jc w:val="left"/>
        <w:rPr/>
      </w:pPr>
      <w:r w:rsidDel="00000000" w:rsidR="00000000" w:rsidRPr="00000000">
        <w:rPr>
          <w:rtl w:val="0"/>
        </w:rPr>
        <w:t xml:space="preserve">Steps in Data Cleaning</w:t>
      </w:r>
    </w:p>
    <w:p w:rsidR="00000000" w:rsidDel="00000000" w:rsidP="00000000" w:rsidRDefault="00000000" w:rsidRPr="00000000" w14:paraId="000001F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Remove Duplicates: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Identify and eliminate duplicate entries to ensure data integrity.</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Handle Missing Values: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Replace, remove, or impute missing data points using appropriate methods.</w:t>
      </w:r>
      <w:r w:rsidDel="00000000" w:rsidR="00000000" w:rsidRPr="00000000">
        <w:rPr>
          <w:rtl w:val="0"/>
        </w:rPr>
      </w:r>
    </w:p>
    <w:p w:rsidR="00000000" w:rsidDel="00000000" w:rsidP="00000000" w:rsidRDefault="00000000" w:rsidRPr="00000000" w14:paraId="000001F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Correct Errors: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Fix data entry errors, such as typos or incorrect values.</w:t>
      </w: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Standardize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consistent formatting (e.g., date formats, unit measurements).</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spacing w:after="281" w:before="281" w:lineRule="auto"/>
        <w:ind w:left="0" w:firstLine="0"/>
        <w:jc w:val="left"/>
        <w:rPr/>
      </w:pPr>
      <w:r w:rsidDel="00000000" w:rsidR="00000000" w:rsidRPr="00000000">
        <w:rPr>
          <w:rtl w:val="0"/>
        </w:rPr>
        <w:t xml:space="preserve">Steps in Data Preprocessing</w:t>
      </w:r>
    </w:p>
    <w:p w:rsidR="00000000" w:rsidDel="00000000" w:rsidP="00000000" w:rsidRDefault="00000000" w:rsidRPr="00000000" w14:paraId="000002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Normalize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Scale numerical data to a standard range for uniformity.</w:t>
      </w: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Encode Categorical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Convert categorical variables into numerical formats using techniques like one-hot encoding.</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Engineering: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Create new features or modify existing ones to improve model performance.</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spacing w:after="299" w:before="299" w:lineRule="auto"/>
        <w:ind w:left="0" w:firstLine="0"/>
        <w:jc w:val="left"/>
        <w:rPr/>
      </w:pPr>
      <w:r w:rsidDel="00000000" w:rsidR="00000000" w:rsidRPr="00000000">
        <w:rPr>
          <w:rtl w:val="0"/>
        </w:rPr>
      </w:r>
    </w:p>
    <w:p w:rsidR="00000000" w:rsidDel="00000000" w:rsidP="00000000" w:rsidRDefault="00000000" w:rsidRPr="00000000" w14:paraId="00000207">
      <w:pPr>
        <w:pStyle w:val="Heading2"/>
        <w:spacing w:after="299" w:before="299" w:lineRule="auto"/>
        <w:ind w:left="0" w:firstLine="0"/>
        <w:jc w:val="left"/>
        <w:rPr/>
      </w:pPr>
      <w:r w:rsidDel="00000000" w:rsidR="00000000" w:rsidRPr="00000000">
        <w:rPr>
          <w:rtl w:val="0"/>
        </w:rPr>
      </w:r>
    </w:p>
    <w:p w:rsidR="00000000" w:rsidDel="00000000" w:rsidP="00000000" w:rsidRDefault="00000000" w:rsidRPr="00000000" w14:paraId="00000208">
      <w:pPr>
        <w:pStyle w:val="Heading2"/>
        <w:spacing w:after="299" w:before="299" w:lineRule="auto"/>
        <w:ind w:left="0" w:firstLine="0"/>
        <w:jc w:val="left"/>
        <w:rPr/>
      </w:pPr>
      <w:r w:rsidDel="00000000" w:rsidR="00000000" w:rsidRPr="00000000">
        <w:rPr>
          <w:rtl w:val="0"/>
        </w:rPr>
      </w:r>
    </w:p>
    <w:p w:rsidR="00000000" w:rsidDel="00000000" w:rsidP="00000000" w:rsidRDefault="00000000" w:rsidRPr="00000000" w14:paraId="00000209">
      <w:pPr>
        <w:pStyle w:val="Heading2"/>
        <w:spacing w:after="299" w:before="299" w:lineRule="auto"/>
        <w:ind w:left="0" w:firstLine="0"/>
        <w:jc w:val="left"/>
        <w:rPr/>
      </w:pPr>
      <w:r w:rsidDel="00000000" w:rsidR="00000000" w:rsidRPr="00000000">
        <w:rPr>
          <w:rtl w:val="0"/>
        </w:rPr>
      </w:r>
    </w:p>
    <w:p w:rsidR="00000000" w:rsidDel="00000000" w:rsidP="00000000" w:rsidRDefault="00000000" w:rsidRPr="00000000" w14:paraId="0000020A">
      <w:pPr>
        <w:pStyle w:val="Heading2"/>
        <w:spacing w:after="299" w:before="299" w:lineRule="auto"/>
        <w:ind w:left="0" w:firstLine="0"/>
        <w:jc w:val="left"/>
        <w:rPr/>
      </w:pPr>
      <w:r w:rsidDel="00000000" w:rsidR="00000000" w:rsidRPr="00000000">
        <w:rPr>
          <w:rtl w:val="0"/>
        </w:rPr>
        <w:t xml:space="preserve">3.3 Data Transformations</w:t>
      </w:r>
    </w:p>
    <w:p w:rsidR="00000000" w:rsidDel="00000000" w:rsidP="00000000" w:rsidRDefault="00000000" w:rsidRPr="00000000" w14:paraId="0000020B">
      <w:pPr>
        <w:pStyle w:val="Heading3"/>
        <w:spacing w:after="281" w:before="281" w:lineRule="auto"/>
        <w:ind w:left="0" w:firstLine="0"/>
        <w:jc w:val="left"/>
        <w:rPr/>
      </w:pPr>
      <w:r w:rsidDel="00000000" w:rsidR="00000000" w:rsidRPr="00000000">
        <w:rPr>
          <w:rtl w:val="0"/>
        </w:rPr>
        <w:t xml:space="preserve">Overview</w:t>
      </w:r>
    </w:p>
    <w:p w:rsidR="00000000" w:rsidDel="00000000" w:rsidP="00000000" w:rsidRDefault="00000000" w:rsidRPr="00000000" w14:paraId="0000020C">
      <w:pPr>
        <w:spacing w:after="240" w:before="240" w:lineRule="auto"/>
        <w:rPr/>
      </w:pPr>
      <w:r w:rsidDel="00000000" w:rsidR="00000000" w:rsidRPr="00000000">
        <w:rPr>
          <w:rtl w:val="0"/>
        </w:rPr>
        <w:t xml:space="preserve">Data transformation involves modifying the dataset to enhance its suitability for analysis and to uncover hidden patterns.</w:t>
      </w:r>
    </w:p>
    <w:p w:rsidR="00000000" w:rsidDel="00000000" w:rsidP="00000000" w:rsidRDefault="00000000" w:rsidRPr="00000000" w14:paraId="0000020D">
      <w:pPr>
        <w:pStyle w:val="Heading3"/>
        <w:spacing w:after="281" w:before="281" w:lineRule="auto"/>
        <w:ind w:left="0" w:firstLine="0"/>
        <w:jc w:val="left"/>
        <w:rPr/>
      </w:pPr>
      <w:r w:rsidDel="00000000" w:rsidR="00000000" w:rsidRPr="00000000">
        <w:rPr>
          <w:rtl w:val="0"/>
        </w:rPr>
        <w:t xml:space="preserve">Types of Data Transformations</w:t>
      </w:r>
    </w:p>
    <w:p w:rsidR="00000000" w:rsidDel="00000000" w:rsidP="00000000" w:rsidRDefault="00000000" w:rsidRPr="00000000" w14:paraId="0000020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Aggregation: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Summarize data by grouping and calculating aggregate metrics (e.g., mean, sum).</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Filtering: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Select a subset of data based on specific criteria to focus the analysis.</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Merging: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Combine multiple datasets into a single cohesive dataset.</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Pivoting: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Reshape data to make it easier to analyze, often converting rows into columns or vice versa.</w:t>
      </w: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Scaling: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Adjust the range of data to bring all features onto a comparable scale.</w:t>
      </w:r>
      <w:r w:rsidDel="00000000" w:rsidR="00000000" w:rsidRPr="00000000">
        <w:rPr>
          <w:rtl w:val="0"/>
        </w:rPr>
      </w:r>
    </w:p>
    <w:p w:rsidR="00000000" w:rsidDel="00000000" w:rsidP="00000000" w:rsidRDefault="00000000" w:rsidRPr="00000000" w14:paraId="00000213">
      <w:pPr>
        <w:pStyle w:val="Heading3"/>
        <w:spacing w:after="281" w:before="281" w:lineRule="auto"/>
        <w:ind w:left="0" w:firstLine="0"/>
        <w:jc w:val="left"/>
        <w:rPr/>
      </w:pPr>
      <w:r w:rsidDel="00000000" w:rsidR="00000000" w:rsidRPr="00000000">
        <w:rPr>
          <w:rtl w:val="0"/>
        </w:rPr>
        <w:t xml:space="preserve">Importance of Data Transformation</w:t>
      </w:r>
    </w:p>
    <w:p w:rsidR="00000000" w:rsidDel="00000000" w:rsidP="00000000" w:rsidRDefault="00000000" w:rsidRPr="00000000" w14:paraId="000002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Enhances Data Quality: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Improves the reliability and accuracy of the data.</w:t>
      </w: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Facilitates Analysis: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Makes data easier to work with and more insightful.</w:t>
      </w:r>
      <w:r w:rsidDel="00000000" w:rsidR="00000000" w:rsidRPr="00000000">
        <w:rPr>
          <w:rtl w:val="0"/>
        </w:rPr>
      </w:r>
    </w:p>
    <w:p w:rsidR="00000000" w:rsidDel="00000000" w:rsidP="00000000" w:rsidRDefault="00000000" w:rsidRPr="00000000" w14:paraId="000002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Uncovers Insights: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Reveals hidden patterns and relationships within the data.</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1B">
      <w:pPr>
        <w:pStyle w:val="Heading3"/>
        <w:spacing w:before="60" w:lineRule="auto"/>
        <w:ind w:left="720" w:hanging="720"/>
        <w:rPr/>
      </w:pPr>
      <w:r w:rsidDel="00000000" w:rsidR="00000000" w:rsidRPr="00000000">
        <w:rPr/>
        <w:drawing>
          <wp:inline distB="0" distT="0" distL="0" distR="0">
            <wp:extent cx="6096000" cy="4703439"/>
            <wp:effectExtent b="0" l="0" r="0" t="0"/>
            <wp:docPr id="1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096000" cy="4703439"/>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spacing w:before="60" w:lineRule="auto"/>
        <w:ind w:left="720" w:hanging="720"/>
        <w:rPr/>
      </w:pPr>
      <w:r w:rsidDel="00000000" w:rsidR="00000000" w:rsidRPr="00000000">
        <w:rPr>
          <w:rtl w:val="0"/>
        </w:rPr>
      </w:r>
    </w:p>
    <w:p w:rsidR="00000000" w:rsidDel="00000000" w:rsidP="00000000" w:rsidRDefault="00000000" w:rsidRPr="00000000" w14:paraId="0000021D">
      <w:pPr>
        <w:pStyle w:val="Heading3"/>
        <w:spacing w:before="60" w:lineRule="auto"/>
        <w:ind w:left="720" w:hanging="720"/>
        <w:rPr/>
      </w:pPr>
      <w:r w:rsidDel="00000000" w:rsidR="00000000" w:rsidRPr="00000000">
        <w:rPr>
          <w:rtl w:val="0"/>
        </w:rPr>
      </w:r>
    </w:p>
    <w:p w:rsidR="00000000" w:rsidDel="00000000" w:rsidP="00000000" w:rsidRDefault="00000000" w:rsidRPr="00000000" w14:paraId="0000021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1F">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0">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1">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2">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3">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4">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5">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6">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7">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B">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C">
      <w:pPr>
        <w:spacing w:before="60" w:lineRule="auto"/>
        <w:jc w:val="center"/>
        <w:rPr>
          <w:b w:val="1"/>
          <w:sz w:val="36"/>
          <w:szCs w:val="36"/>
        </w:rPr>
      </w:pPr>
      <w:r w:rsidDel="00000000" w:rsidR="00000000" w:rsidRPr="00000000">
        <w:rPr>
          <w:rtl w:val="0"/>
        </w:rPr>
      </w:r>
    </w:p>
    <w:p w:rsidR="00000000" w:rsidDel="00000000" w:rsidP="00000000" w:rsidRDefault="00000000" w:rsidRPr="00000000" w14:paraId="0000022D">
      <w:pPr>
        <w:spacing w:before="60" w:lineRule="auto"/>
        <w:jc w:val="center"/>
        <w:rPr>
          <w:b w:val="1"/>
          <w:sz w:val="36"/>
          <w:szCs w:val="36"/>
        </w:rPr>
      </w:pPr>
      <w:r w:rsidDel="00000000" w:rsidR="00000000" w:rsidRPr="00000000">
        <w:rPr>
          <w:b w:val="1"/>
          <w:sz w:val="36"/>
          <w:szCs w:val="36"/>
          <w:rtl w:val="0"/>
        </w:rPr>
        <w:t xml:space="preserve">CHAPTER IV – ANALYSIS WITH PYTHON</w:t>
      </w:r>
    </w:p>
    <w:p w:rsidR="00000000" w:rsidDel="00000000" w:rsidP="00000000" w:rsidRDefault="00000000" w:rsidRPr="00000000" w14:paraId="0000022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2F">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0">
      <w:pPr>
        <w:pStyle w:val="Heading3"/>
        <w:spacing w:before="60" w:lineRule="auto"/>
        <w:ind w:left="720" w:hanging="720"/>
        <w:rPr/>
      </w:pPr>
      <w:r w:rsidDel="00000000" w:rsidR="00000000" w:rsidRPr="00000000">
        <w:rPr>
          <w:rtl w:val="0"/>
        </w:rPr>
        <w:t xml:space="preserve">       </w:t>
      </w:r>
      <w:r w:rsidDel="00000000" w:rsidR="00000000" w:rsidRPr="00000000">
        <w:rPr/>
        <w:drawing>
          <wp:inline distB="0" distT="0" distL="0" distR="0">
            <wp:extent cx="2143125" cy="2143125"/>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2">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3">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4">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5">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6">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7">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3B">
      <w:pPr>
        <w:pStyle w:val="Heading2"/>
        <w:spacing w:before="60" w:lineRule="auto"/>
        <w:ind w:left="0" w:firstLine="0"/>
        <w:rPr/>
      </w:pPr>
      <w:r w:rsidDel="00000000" w:rsidR="00000000" w:rsidRPr="00000000">
        <w:rPr>
          <w:rtl w:val="0"/>
        </w:rPr>
      </w:r>
    </w:p>
    <w:p w:rsidR="00000000" w:rsidDel="00000000" w:rsidP="00000000" w:rsidRDefault="00000000" w:rsidRPr="00000000" w14:paraId="0000023C">
      <w:pPr>
        <w:pStyle w:val="Heading2"/>
        <w:spacing w:before="60" w:lineRule="auto"/>
        <w:ind w:left="720" w:hanging="720"/>
        <w:jc w:val="left"/>
        <w:rPr/>
      </w:pPr>
      <w:r w:rsidDel="00000000" w:rsidR="00000000" w:rsidRPr="00000000">
        <w:rPr>
          <w:rtl w:val="0"/>
        </w:rPr>
      </w:r>
    </w:p>
    <w:p w:rsidR="00000000" w:rsidDel="00000000" w:rsidP="00000000" w:rsidRDefault="00000000" w:rsidRPr="00000000" w14:paraId="0000023D">
      <w:pPr>
        <w:pStyle w:val="Heading2"/>
        <w:spacing w:before="60" w:lineRule="auto"/>
        <w:ind w:left="720" w:hanging="720"/>
        <w:jc w:val="left"/>
        <w:rPr/>
      </w:pPr>
      <w:r w:rsidDel="00000000" w:rsidR="00000000" w:rsidRPr="00000000">
        <w:rPr>
          <w:rtl w:val="0"/>
        </w:rPr>
      </w:r>
    </w:p>
    <w:p w:rsidR="00000000" w:rsidDel="00000000" w:rsidP="00000000" w:rsidRDefault="00000000" w:rsidRPr="00000000" w14:paraId="0000023E">
      <w:pPr>
        <w:pStyle w:val="Heading2"/>
        <w:spacing w:before="60" w:lineRule="auto"/>
        <w:ind w:left="720" w:hanging="720"/>
        <w:jc w:val="left"/>
        <w:rPr/>
      </w:pPr>
      <w:r w:rsidDel="00000000" w:rsidR="00000000" w:rsidRPr="00000000">
        <w:rPr>
          <w:rtl w:val="0"/>
        </w:rPr>
      </w:r>
    </w:p>
    <w:p w:rsidR="00000000" w:rsidDel="00000000" w:rsidP="00000000" w:rsidRDefault="00000000" w:rsidRPr="00000000" w14:paraId="0000023F">
      <w:pPr>
        <w:pStyle w:val="Heading2"/>
        <w:spacing w:before="60" w:lineRule="auto"/>
        <w:ind w:left="720" w:hanging="720"/>
        <w:jc w:val="left"/>
        <w:rPr/>
      </w:pPr>
      <w:r w:rsidDel="00000000" w:rsidR="00000000" w:rsidRPr="00000000">
        <w:rPr>
          <w:rtl w:val="0"/>
        </w:rPr>
      </w:r>
    </w:p>
    <w:p w:rsidR="00000000" w:rsidDel="00000000" w:rsidP="00000000" w:rsidRDefault="00000000" w:rsidRPr="00000000" w14:paraId="00000240">
      <w:pPr>
        <w:pStyle w:val="Heading2"/>
        <w:spacing w:before="60" w:lineRule="auto"/>
        <w:ind w:left="0" w:firstLine="0"/>
        <w:jc w:val="left"/>
        <w:rPr/>
      </w:pPr>
      <w:r w:rsidDel="00000000" w:rsidR="00000000" w:rsidRPr="00000000">
        <w:rPr>
          <w:rtl w:val="0"/>
        </w:rPr>
        <w:t xml:space="preserve">4.1 Data Loading and Exploration</w:t>
      </w:r>
    </w:p>
    <w:p w:rsidR="00000000" w:rsidDel="00000000" w:rsidP="00000000" w:rsidRDefault="00000000" w:rsidRPr="00000000" w14:paraId="00000241">
      <w:pPr>
        <w:pStyle w:val="Heading3"/>
        <w:spacing w:after="281" w:before="281" w:lineRule="auto"/>
        <w:ind w:left="0" w:firstLine="0"/>
        <w:jc w:val="left"/>
        <w:rPr/>
      </w:pPr>
      <w:r w:rsidDel="00000000" w:rsidR="00000000" w:rsidRPr="00000000">
        <w:rPr>
          <w:rtl w:val="0"/>
        </w:rPr>
        <w:t xml:space="preserve">Libraries</w:t>
      </w:r>
    </w:p>
    <w:p w:rsidR="00000000" w:rsidDel="00000000" w:rsidP="00000000" w:rsidRDefault="00000000" w:rsidRPr="00000000" w14:paraId="000002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Pandas: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data manipulation and analysis.</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numerical operations and array handling.</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creating static visualizations.</w:t>
      </w: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Seaborn: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statistical data visualization.</w:t>
      </w: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Plotly: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interactive visualizations.</w:t>
      </w:r>
      <w:r w:rsidDel="00000000" w:rsidR="00000000" w:rsidRPr="00000000">
        <w:rPr>
          <w:rtl w:val="0"/>
        </w:rPr>
      </w:r>
    </w:p>
    <w:p w:rsidR="00000000" w:rsidDel="00000000" w:rsidP="00000000" w:rsidRDefault="00000000" w:rsidRPr="00000000" w14:paraId="00000247">
      <w:pPr>
        <w:pStyle w:val="Heading3"/>
        <w:spacing w:after="281" w:before="281" w:lineRule="auto"/>
        <w:ind w:left="0" w:firstLine="0"/>
        <w:jc w:val="left"/>
        <w:rPr/>
      </w:pPr>
      <w:r w:rsidDel="00000000" w:rsidR="00000000" w:rsidRPr="00000000">
        <w:rPr>
          <w:rtl w:val="0"/>
        </w:rPr>
        <w:t xml:space="preserve">Data Loading</w:t>
      </w:r>
    </w:p>
    <w:p w:rsidR="00000000" w:rsidDel="00000000" w:rsidP="00000000" w:rsidRDefault="00000000" w:rsidRPr="00000000" w14:paraId="00000248">
      <w:pPr>
        <w:pStyle w:val="Heading4"/>
        <w:spacing w:after="319" w:before="319" w:lineRule="auto"/>
        <w:ind w:left="0" w:firstLine="0"/>
        <w:rPr/>
      </w:pPr>
      <w:r w:rsidDel="00000000" w:rsidR="00000000" w:rsidRPr="00000000">
        <w:rPr>
          <w:rtl w:val="0"/>
        </w:rPr>
        <w:t xml:space="preserve">       Steps to Load Data</w:t>
      </w:r>
    </w:p>
    <w:p w:rsidR="00000000" w:rsidDel="00000000" w:rsidP="00000000" w:rsidRDefault="00000000" w:rsidRPr="00000000" w14:paraId="0000024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Pandas: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Load data from CSV files into DataFrames with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pandas.read_csv()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A">
      <w:pPr>
        <w:pStyle w:val="Heading3"/>
        <w:spacing w:after="281" w:before="281" w:lineRule="auto"/>
        <w:ind w:left="0" w:firstLine="0"/>
        <w:jc w:val="left"/>
        <w:rPr/>
      </w:pPr>
      <w:r w:rsidDel="00000000" w:rsidR="00000000" w:rsidRPr="00000000">
        <w:rPr>
          <w:rtl w:val="0"/>
        </w:rPr>
        <w:t xml:space="preserve">Exploratory Data Analysis (EDA)</w:t>
      </w:r>
    </w:p>
    <w:p w:rsidR="00000000" w:rsidDel="00000000" w:rsidP="00000000" w:rsidRDefault="00000000" w:rsidRPr="00000000" w14:paraId="0000024B">
      <w:pPr>
        <w:pStyle w:val="Heading4"/>
        <w:spacing w:after="319" w:before="319" w:lineRule="auto"/>
        <w:ind w:firstLine="426"/>
        <w:rPr/>
      </w:pPr>
      <w:r w:rsidDel="00000000" w:rsidR="00000000" w:rsidRPr="00000000">
        <w:rPr>
          <w:rtl w:val="0"/>
        </w:rPr>
        <w:t xml:space="preserve">EDA Process</w:t>
      </w:r>
    </w:p>
    <w:p w:rsidR="00000000" w:rsidDel="00000000" w:rsidP="00000000" w:rsidRDefault="00000000" w:rsidRPr="00000000" w14:paraId="0000024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Summary Statistics: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Calculate mean, median, and standard deviation to understand data distribution.</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Visualization: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Plot histograms, scatter plots, and other visualizations to identify patterns and relationships.</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Missing Values: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Detect and handle missing values appropriately, either by removing or imputing them.</w:t>
      </w:r>
      <w:r w:rsidDel="00000000" w:rsidR="00000000" w:rsidRPr="00000000">
        <w:rPr>
          <w:rtl w:val="0"/>
        </w:rPr>
      </w:r>
    </w:p>
    <w:p w:rsidR="00000000" w:rsidDel="00000000" w:rsidP="00000000" w:rsidRDefault="00000000" w:rsidRPr="00000000" w14:paraId="0000024F">
      <w:pPr>
        <w:pStyle w:val="Heading2"/>
        <w:spacing w:after="299" w:before="299" w:lineRule="auto"/>
        <w:ind w:left="0" w:firstLine="0"/>
        <w:jc w:val="left"/>
        <w:rPr/>
      </w:pPr>
      <w:r w:rsidDel="00000000" w:rsidR="00000000" w:rsidRPr="00000000">
        <w:rPr>
          <w:rtl w:val="0"/>
        </w:rPr>
        <w:t xml:space="preserve">4.2 Data Visualization with Python</w:t>
      </w:r>
    </w:p>
    <w:p w:rsidR="00000000" w:rsidDel="00000000" w:rsidP="00000000" w:rsidRDefault="00000000" w:rsidRPr="00000000" w14:paraId="00000250">
      <w:pPr>
        <w:pStyle w:val="Heading3"/>
        <w:spacing w:after="281" w:before="281" w:lineRule="auto"/>
        <w:ind w:left="0" w:firstLine="0"/>
        <w:jc w:val="left"/>
        <w:rPr/>
      </w:pPr>
      <w:r w:rsidDel="00000000" w:rsidR="00000000" w:rsidRPr="00000000">
        <w:rPr>
          <w:rtl w:val="0"/>
        </w:rPr>
        <w:t xml:space="preserve">Data Visualization (Matplotlib/Seaborn)</w:t>
      </w:r>
    </w:p>
    <w:p w:rsidR="00000000" w:rsidDel="00000000" w:rsidP="00000000" w:rsidRDefault="00000000" w:rsidRPr="00000000" w14:paraId="00000251">
      <w:pPr>
        <w:pStyle w:val="Heading4"/>
        <w:spacing w:after="319" w:before="319" w:lineRule="auto"/>
        <w:ind w:firstLine="426"/>
        <w:rPr/>
      </w:pPr>
      <w:r w:rsidDel="00000000" w:rsidR="00000000" w:rsidRPr="00000000">
        <w:rPr>
          <w:rtl w:val="0"/>
        </w:rPr>
        <w:t xml:space="preserve">Key Plots</w:t>
      </w:r>
    </w:p>
    <w:p w:rsidR="00000000" w:rsidDel="00000000" w:rsidP="00000000" w:rsidRDefault="00000000" w:rsidRPr="00000000" w14:paraId="0000025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Histograms: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Visualize the distribution of data.</w:t>
      </w: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Scatter Plots: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 relationships between two variables.</w:t>
      </w: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Bar Charts: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Compare different categories.</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Box Plots: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 data spread and identify outliers.</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Error Plots: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Indicate variability and uncertainty in data.</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pStyle w:val="Heading3"/>
        <w:spacing w:after="281" w:before="281" w:lineRule="auto"/>
        <w:ind w:left="426" w:firstLine="0"/>
        <w:jc w:val="left"/>
        <w:rPr/>
      </w:pPr>
      <w:r w:rsidDel="00000000" w:rsidR="00000000" w:rsidRPr="00000000">
        <w:rPr>
          <w:rtl w:val="0"/>
        </w:rPr>
        <w:t xml:space="preserve">Data Visualization with Plotly</w:t>
      </w:r>
    </w:p>
    <w:p w:rsidR="00000000" w:rsidDel="00000000" w:rsidP="00000000" w:rsidRDefault="00000000" w:rsidRPr="00000000" w14:paraId="0000025A">
      <w:pPr>
        <w:pStyle w:val="Heading4"/>
        <w:spacing w:after="319" w:before="319" w:lineRule="auto"/>
        <w:ind w:firstLine="426"/>
        <w:rPr/>
      </w:pPr>
      <w:r w:rsidDel="00000000" w:rsidR="00000000" w:rsidRPr="00000000">
        <w:rPr>
          <w:rtl w:val="0"/>
        </w:rPr>
        <w:t xml:space="preserve">Creating Interactive Visualizations</w:t>
      </w:r>
    </w:p>
    <w:p w:rsidR="00000000" w:rsidDel="00000000" w:rsidP="00000000" w:rsidRDefault="00000000" w:rsidRPr="00000000" w14:paraId="000002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Line Charts: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 trends over time with interactive features for detailed exploration.</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Scatter Plots: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Dynamically explore relationships between variables.</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Visualizations: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Enhance data exploration with interactive bar charts, box plots, and more to gain deeper insights.</w:t>
      </w:r>
      <w:r w:rsidDel="00000000" w:rsidR="00000000" w:rsidRPr="00000000">
        <w:rPr>
          <w:rtl w:val="0"/>
        </w:rPr>
      </w:r>
    </w:p>
    <w:p w:rsidR="00000000" w:rsidDel="00000000" w:rsidP="00000000" w:rsidRDefault="00000000" w:rsidRPr="00000000" w14:paraId="0000025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5F">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0">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1">
      <w:pPr>
        <w:spacing w:after="160" w:before="60" w:line="259" w:lineRule="auto"/>
        <w:jc w:val="both"/>
        <w:rPr>
          <w:color w:val="000000"/>
          <w:sz w:val="28"/>
          <w:szCs w:val="28"/>
        </w:rPr>
      </w:pPr>
      <w:r w:rsidDel="00000000" w:rsidR="00000000" w:rsidRPr="00000000">
        <w:rPr>
          <w:b w:val="1"/>
          <w:color w:val="000000"/>
          <w:sz w:val="28"/>
          <w:szCs w:val="28"/>
          <w:u w:val="single"/>
          <w:rtl w:val="0"/>
        </w:rPr>
        <w:t xml:space="preserve">PROBLEM STATEMENT – 1 </w:t>
      </w:r>
      <w:r w:rsidDel="00000000" w:rsidR="00000000" w:rsidRPr="00000000">
        <w:rPr>
          <w:rtl w:val="0"/>
        </w:rPr>
      </w:r>
    </w:p>
    <w:p w:rsidR="00000000" w:rsidDel="00000000" w:rsidP="00000000" w:rsidRDefault="00000000" w:rsidRPr="00000000" w14:paraId="00000262">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3">
      <w:pPr>
        <w:spacing w:after="160" w:before="60" w:line="259" w:lineRule="auto"/>
        <w:rPr>
          <w:color w:val="000000"/>
          <w:sz w:val="28"/>
          <w:szCs w:val="28"/>
        </w:rPr>
      </w:pPr>
      <w:r w:rsidDel="00000000" w:rsidR="00000000" w:rsidRPr="00000000">
        <w:rPr>
          <w:b w:val="1"/>
          <w:sz w:val="28"/>
          <w:szCs w:val="28"/>
          <w:rtl w:val="0"/>
        </w:rPr>
        <w:t xml:space="preserve">Total Institutional Deliveries by State</w:t>
      </w:r>
      <w:r w:rsidDel="00000000" w:rsidR="00000000" w:rsidRPr="00000000">
        <w:rPr>
          <w:b w:val="1"/>
          <w:color w:val="000000"/>
          <w:sz w:val="28"/>
          <w:szCs w:val="28"/>
          <w:rtl w:val="0"/>
        </w:rPr>
        <w:t xml:space="preserve">: Using Bar Chart</w:t>
      </w:r>
      <w:r w:rsidDel="00000000" w:rsidR="00000000" w:rsidRPr="00000000">
        <w:rPr>
          <w:rtl w:val="0"/>
        </w:rPr>
      </w:r>
    </w:p>
    <w:p w:rsidR="00000000" w:rsidDel="00000000" w:rsidP="00000000" w:rsidRDefault="00000000" w:rsidRPr="00000000" w14:paraId="00000264">
      <w:pPr>
        <w:spacing w:after="160" w:before="60" w:line="259" w:lineRule="auto"/>
        <w:rPr>
          <w:b w:val="1"/>
          <w:color w:val="000000"/>
          <w:sz w:val="28"/>
          <w:szCs w:val="28"/>
        </w:rPr>
      </w:pPr>
      <w:r w:rsidDel="00000000" w:rsidR="00000000" w:rsidRPr="00000000">
        <w:rPr>
          <w:rtl w:val="0"/>
        </w:rPr>
      </w:r>
    </w:p>
    <w:p w:rsidR="00000000" w:rsidDel="00000000" w:rsidP="00000000" w:rsidRDefault="00000000" w:rsidRPr="00000000" w14:paraId="00000265">
      <w:pPr>
        <w:spacing w:after="160" w:before="60" w:line="259" w:lineRule="auto"/>
        <w:rPr>
          <w:color w:val="000000"/>
          <w:sz w:val="24"/>
          <w:szCs w:val="24"/>
        </w:rPr>
      </w:pPr>
      <w:r w:rsidDel="00000000" w:rsidR="00000000" w:rsidRPr="00000000">
        <w:rPr>
          <w:b w:val="1"/>
          <w:color w:val="000000"/>
          <w:sz w:val="24"/>
          <w:szCs w:val="24"/>
        </w:rPr>
        <w:drawing>
          <wp:inline distB="0" distT="0" distL="0" distR="0">
            <wp:extent cx="5749618" cy="3522632"/>
            <wp:effectExtent b="0" l="0" r="0" t="0"/>
            <wp:docPr id="2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49618" cy="3522632"/>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67">
      <w:pPr>
        <w:spacing w:after="160" w:before="60" w:line="259" w:lineRule="auto"/>
        <w:rPr>
          <w:b w:val="1"/>
          <w:color w:val="000000"/>
          <w:sz w:val="24"/>
          <w:szCs w:val="24"/>
        </w:rPr>
      </w:pPr>
      <w:r w:rsidDel="00000000" w:rsidR="00000000" w:rsidRPr="00000000">
        <w:rPr>
          <w:b w:val="1"/>
          <w:color w:val="000000"/>
          <w:sz w:val="24"/>
          <w:szCs w:val="24"/>
          <w:rtl w:val="0"/>
        </w:rPr>
        <w:t xml:space="preserve">Explanation: </w:t>
      </w:r>
    </w:p>
    <w:p w:rsidR="00000000" w:rsidDel="00000000" w:rsidP="00000000" w:rsidRDefault="00000000" w:rsidRPr="00000000" w14:paraId="00000268">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269">
      <w:pPr>
        <w:spacing w:before="11" w:lineRule="auto"/>
        <w:jc w:val="both"/>
        <w:rPr>
          <w:sz w:val="24"/>
          <w:szCs w:val="24"/>
        </w:rPr>
      </w:pPr>
      <w:r w:rsidDel="00000000" w:rsidR="00000000" w:rsidRPr="00000000">
        <w:rPr>
          <w:sz w:val="24"/>
          <w:szCs w:val="24"/>
          <w:rtl w:val="0"/>
        </w:rPr>
        <w:t xml:space="preserve">A bar chart visually represents categorical data by using the length of bars. The total institutional deliveries by state bar chart displays the distribution of institutional deliveries across various states, with” Uttar Pradesh “having the highest, followed by states like "Madhya Pradesh" and "Rajasthan". Each bar represents the count of occurrences for a specific job title. The colors show the count of deliveries, ranging from 1.5 million to 4.5 million. The x-axis lists States, while the y-axis shows the Population </w:t>
      </w:r>
    </w:p>
    <w:p w:rsidR="00000000" w:rsidDel="00000000" w:rsidP="00000000" w:rsidRDefault="00000000" w:rsidRPr="00000000" w14:paraId="0000026A">
      <w:pPr>
        <w:pStyle w:val="Heading3"/>
        <w:spacing w:before="60" w:lineRule="auto"/>
        <w:ind w:left="720" w:hanging="720"/>
        <w:rPr>
          <w:sz w:val="24"/>
          <w:szCs w:val="24"/>
        </w:rPr>
      </w:pPr>
      <w:r w:rsidDel="00000000" w:rsidR="00000000" w:rsidRPr="00000000">
        <w:rPr>
          <w:rtl w:val="0"/>
        </w:rPr>
      </w:r>
    </w:p>
    <w:p w:rsidR="00000000" w:rsidDel="00000000" w:rsidP="00000000" w:rsidRDefault="00000000" w:rsidRPr="00000000" w14:paraId="0000026B">
      <w:pPr>
        <w:pStyle w:val="Heading3"/>
        <w:spacing w:before="60" w:lineRule="auto"/>
        <w:ind w:left="720" w:hanging="720"/>
        <w:rPr/>
      </w:pPr>
      <w:r w:rsidDel="00000000" w:rsidR="00000000" w:rsidRPr="00000000">
        <w:rPr>
          <w:rtl w:val="0"/>
        </w:rPr>
      </w:r>
    </w:p>
    <w:p w:rsidR="00000000" w:rsidDel="00000000" w:rsidP="00000000" w:rsidRDefault="00000000" w:rsidRPr="00000000" w14:paraId="0000026C">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D">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E">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6F">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0">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1">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2">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3">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4">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5">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6">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7">
      <w:pPr>
        <w:spacing w:after="160" w:before="60" w:line="259" w:lineRule="auto"/>
        <w:jc w:val="both"/>
        <w:rPr>
          <w:color w:val="000000"/>
          <w:sz w:val="28"/>
          <w:szCs w:val="28"/>
        </w:rPr>
      </w:pPr>
      <w:r w:rsidDel="00000000" w:rsidR="00000000" w:rsidRPr="00000000">
        <w:rPr>
          <w:b w:val="1"/>
          <w:color w:val="000000"/>
          <w:sz w:val="28"/>
          <w:szCs w:val="28"/>
          <w:u w:val="single"/>
          <w:rtl w:val="0"/>
        </w:rPr>
        <w:t xml:space="preserve">PROBLEM STATEMENT – 2</w:t>
      </w:r>
      <w:r w:rsidDel="00000000" w:rsidR="00000000" w:rsidRPr="00000000">
        <w:rPr>
          <w:rtl w:val="0"/>
        </w:rPr>
      </w:r>
    </w:p>
    <w:p w:rsidR="00000000" w:rsidDel="00000000" w:rsidP="00000000" w:rsidRDefault="00000000" w:rsidRPr="00000000" w14:paraId="00000278">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79">
      <w:pPr>
        <w:tabs>
          <w:tab w:val="left" w:leader="none" w:pos="821"/>
        </w:tabs>
        <w:jc w:val="both"/>
        <w:rPr>
          <w:b w:val="1"/>
          <w:sz w:val="28"/>
          <w:szCs w:val="28"/>
        </w:rPr>
      </w:pPr>
      <w:r w:rsidDel="00000000" w:rsidR="00000000" w:rsidRPr="00000000">
        <w:rPr>
          <w:b w:val="1"/>
          <w:sz w:val="28"/>
          <w:szCs w:val="28"/>
          <w:rtl w:val="0"/>
        </w:rPr>
        <w:t xml:space="preserve">Total Number of Women Aged 15 to 49 years Resulting in Abortion in Each State</w:t>
      </w:r>
    </w:p>
    <w:p w:rsidR="00000000" w:rsidDel="00000000" w:rsidP="00000000" w:rsidRDefault="00000000" w:rsidRPr="00000000" w14:paraId="0000027A">
      <w:pPr>
        <w:spacing w:after="160" w:before="60" w:line="259" w:lineRule="auto"/>
        <w:jc w:val="both"/>
        <w:rPr>
          <w:color w:val="000000"/>
          <w:sz w:val="28"/>
          <w:szCs w:val="28"/>
        </w:rPr>
      </w:pPr>
      <w:r w:rsidDel="00000000" w:rsidR="00000000" w:rsidRPr="00000000">
        <w:rPr>
          <w:b w:val="1"/>
          <w:color w:val="000000"/>
          <w:sz w:val="28"/>
          <w:szCs w:val="28"/>
          <w:rtl w:val="0"/>
        </w:rPr>
        <w:t xml:space="preserve">: Using Line Chart</w:t>
      </w:r>
      <w:r w:rsidDel="00000000" w:rsidR="00000000" w:rsidRPr="00000000">
        <w:rPr>
          <w:rtl w:val="0"/>
        </w:rPr>
      </w:r>
    </w:p>
    <w:p w:rsidR="00000000" w:rsidDel="00000000" w:rsidP="00000000" w:rsidRDefault="00000000" w:rsidRPr="00000000" w14:paraId="0000027B">
      <w:pPr>
        <w:spacing w:after="160" w:before="60" w:line="259" w:lineRule="auto"/>
        <w:jc w:val="both"/>
        <w:rPr>
          <w:b w:val="1"/>
          <w:color w:val="000000"/>
          <w:sz w:val="28"/>
          <w:szCs w:val="28"/>
        </w:rPr>
      </w:pPr>
      <w:r w:rsidDel="00000000" w:rsidR="00000000" w:rsidRPr="00000000">
        <w:rPr>
          <w:rtl w:val="0"/>
        </w:rPr>
      </w:r>
    </w:p>
    <w:p w:rsidR="00000000" w:rsidDel="00000000" w:rsidP="00000000" w:rsidRDefault="00000000" w:rsidRPr="00000000" w14:paraId="0000027C">
      <w:pPr>
        <w:spacing w:after="160" w:before="60" w:line="259" w:lineRule="auto"/>
        <w:rPr>
          <w:rFonts w:ascii="Calibri" w:cs="Calibri" w:eastAsia="Calibri" w:hAnsi="Calibri"/>
          <w:color w:val="000000"/>
        </w:rPr>
      </w:pPr>
      <w:r w:rsidDel="00000000" w:rsidR="00000000" w:rsidRPr="00000000">
        <w:rPr>
          <w:b w:val="1"/>
          <w:color w:val="000000"/>
          <w:sz w:val="24"/>
          <w:szCs w:val="24"/>
        </w:rPr>
        <w:drawing>
          <wp:inline distB="0" distT="0" distL="0" distR="0">
            <wp:extent cx="5855805" cy="3394844"/>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855805" cy="3394844"/>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160" w:before="6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7E">
      <w:pPr>
        <w:spacing w:after="160" w:before="6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7F">
      <w:pPr>
        <w:spacing w:after="160" w:before="60" w:line="259" w:lineRule="auto"/>
        <w:rPr>
          <w:color w:val="000000"/>
          <w:sz w:val="24"/>
          <w:szCs w:val="24"/>
        </w:rPr>
      </w:pPr>
      <w:r w:rsidDel="00000000" w:rsidR="00000000" w:rsidRPr="00000000">
        <w:rPr>
          <w:b w:val="1"/>
          <w:color w:val="000000"/>
          <w:sz w:val="24"/>
          <w:szCs w:val="24"/>
          <w:rtl w:val="0"/>
        </w:rPr>
        <w:t xml:space="preserve">Explanation: </w:t>
      </w:r>
      <w:r w:rsidDel="00000000" w:rsidR="00000000" w:rsidRPr="00000000">
        <w:rPr>
          <w:rtl w:val="0"/>
        </w:rPr>
      </w:r>
    </w:p>
    <w:p w:rsidR="00000000" w:rsidDel="00000000" w:rsidP="00000000" w:rsidRDefault="00000000" w:rsidRPr="00000000" w14:paraId="00000280">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81">
      <w:pPr>
        <w:spacing w:before="157" w:line="261" w:lineRule="auto"/>
        <w:ind w:left="227" w:right="227" w:firstLine="0"/>
        <w:jc w:val="both"/>
        <w:rPr>
          <w:sz w:val="24"/>
          <w:szCs w:val="24"/>
        </w:rPr>
      </w:pPr>
      <w:r w:rsidDel="00000000" w:rsidR="00000000" w:rsidRPr="00000000">
        <w:rPr>
          <w:sz w:val="24"/>
          <w:szCs w:val="24"/>
          <w:rtl w:val="0"/>
        </w:rPr>
        <w:t xml:space="preserve">Interactive line charts allow users to dynamically interact with data. The interactive line chart displays the total number of women aged 15 to 49years resulting in abortion in each state. Each dot represents a different state, with the height indicating the number of women aged 15 to 49years resulting in abortion. The plot includes labels for the x-axis (State) and y-axis (Total Population).The highest abortions are observed in Uttar Pradesh and least goes to Chhattisgarh according to the graphical data analysis.</w:t>
      </w:r>
    </w:p>
    <w:p w:rsidR="00000000" w:rsidDel="00000000" w:rsidP="00000000" w:rsidRDefault="00000000" w:rsidRPr="00000000" w14:paraId="00000282">
      <w:pPr>
        <w:spacing w:after="160" w:before="60" w:line="259"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83">
      <w:pPr>
        <w:spacing w:after="160" w:before="60" w:line="259"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84">
      <w:pPr>
        <w:spacing w:after="160" w:before="60" w:line="259"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85">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86">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87">
      <w:pPr>
        <w:spacing w:after="160" w:before="60" w:line="259" w:lineRule="auto"/>
        <w:jc w:val="both"/>
        <w:rPr>
          <w:color w:val="000000"/>
          <w:sz w:val="28"/>
          <w:szCs w:val="28"/>
        </w:rPr>
      </w:pPr>
      <w:r w:rsidDel="00000000" w:rsidR="00000000" w:rsidRPr="00000000">
        <w:rPr>
          <w:b w:val="1"/>
          <w:color w:val="000000"/>
          <w:sz w:val="28"/>
          <w:szCs w:val="28"/>
          <w:u w:val="single"/>
          <w:rtl w:val="0"/>
        </w:rPr>
        <w:t xml:space="preserve">PROBLEM STATEMENT – 3</w:t>
      </w:r>
      <w:r w:rsidDel="00000000" w:rsidR="00000000" w:rsidRPr="00000000">
        <w:rPr>
          <w:rtl w:val="0"/>
        </w:rPr>
      </w:r>
    </w:p>
    <w:p w:rsidR="00000000" w:rsidDel="00000000" w:rsidP="00000000" w:rsidRDefault="00000000" w:rsidRPr="00000000" w14:paraId="00000288">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89">
      <w:pPr>
        <w:spacing w:after="160" w:before="60" w:line="259" w:lineRule="auto"/>
        <w:rPr>
          <w:color w:val="000000"/>
          <w:sz w:val="28"/>
          <w:szCs w:val="28"/>
        </w:rPr>
      </w:pPr>
      <w:r w:rsidDel="00000000" w:rsidR="00000000" w:rsidRPr="00000000">
        <w:rPr>
          <w:b w:val="1"/>
          <w:sz w:val="28"/>
          <w:szCs w:val="28"/>
          <w:rtl w:val="0"/>
        </w:rPr>
        <w:t xml:space="preserve">Fertility Rate by State</w:t>
      </w:r>
      <w:r w:rsidDel="00000000" w:rsidR="00000000" w:rsidRPr="00000000">
        <w:rPr>
          <w:b w:val="1"/>
          <w:color w:val="000000"/>
          <w:sz w:val="28"/>
          <w:szCs w:val="28"/>
          <w:rtl w:val="0"/>
        </w:rPr>
        <w:t xml:space="preserve">: Using Line Chart </w:t>
      </w:r>
      <w:r w:rsidDel="00000000" w:rsidR="00000000" w:rsidRPr="00000000">
        <w:rPr>
          <w:rtl w:val="0"/>
        </w:rPr>
      </w:r>
    </w:p>
    <w:p w:rsidR="00000000" w:rsidDel="00000000" w:rsidP="00000000" w:rsidRDefault="00000000" w:rsidRPr="00000000" w14:paraId="0000028A">
      <w:pPr>
        <w:spacing w:after="160" w:before="60" w:line="259" w:lineRule="auto"/>
        <w:rPr>
          <w:b w:val="1"/>
          <w:color w:val="000000"/>
          <w:sz w:val="28"/>
          <w:szCs w:val="28"/>
        </w:rPr>
      </w:pPr>
      <w:r w:rsidDel="00000000" w:rsidR="00000000" w:rsidRPr="00000000">
        <w:rPr>
          <w:rtl w:val="0"/>
        </w:rPr>
      </w:r>
    </w:p>
    <w:p w:rsidR="00000000" w:rsidDel="00000000" w:rsidP="00000000" w:rsidRDefault="00000000" w:rsidRPr="00000000" w14:paraId="0000028B">
      <w:pPr>
        <w:spacing w:after="160" w:before="60" w:line="259" w:lineRule="auto"/>
        <w:rPr>
          <w:color w:val="000000"/>
          <w:sz w:val="24"/>
          <w:szCs w:val="24"/>
        </w:rPr>
      </w:pPr>
      <w:r w:rsidDel="00000000" w:rsidR="00000000" w:rsidRPr="00000000">
        <w:rPr>
          <w:sz w:val="24"/>
          <w:szCs w:val="24"/>
        </w:rPr>
        <w:drawing>
          <wp:inline distB="0" distT="0" distL="0" distR="0">
            <wp:extent cx="5785680" cy="3994627"/>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85680" cy="3994627"/>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8D">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8E">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8F">
      <w:pPr>
        <w:spacing w:after="160" w:before="60" w:line="259" w:lineRule="auto"/>
        <w:rPr>
          <w:color w:val="000000"/>
          <w:sz w:val="24"/>
          <w:szCs w:val="24"/>
        </w:rPr>
      </w:pPr>
      <w:bookmarkStart w:colFirst="0" w:colLast="0" w:name="_30j0zll" w:id="3"/>
      <w:bookmarkEnd w:id="3"/>
      <w:r w:rsidDel="00000000" w:rsidR="00000000" w:rsidRPr="00000000">
        <w:rPr>
          <w:b w:val="1"/>
          <w:color w:val="000000"/>
          <w:sz w:val="24"/>
          <w:szCs w:val="24"/>
          <w:rtl w:val="0"/>
        </w:rPr>
        <w:t xml:space="preserve">Explanation : </w:t>
      </w:r>
      <w:r w:rsidDel="00000000" w:rsidR="00000000" w:rsidRPr="00000000">
        <w:rPr>
          <w:rtl w:val="0"/>
        </w:rPr>
      </w:r>
    </w:p>
    <w:p w:rsidR="00000000" w:rsidDel="00000000" w:rsidP="00000000" w:rsidRDefault="00000000" w:rsidRPr="00000000" w14:paraId="00000290">
      <w:pPr>
        <w:spacing w:after="160" w:before="60" w:line="259" w:lineRule="auto"/>
        <w:rPr>
          <w:b w:val="1"/>
          <w:color w:val="000000"/>
          <w:sz w:val="24"/>
          <w:szCs w:val="24"/>
        </w:rPr>
      </w:pPr>
      <w:r w:rsidDel="00000000" w:rsidR="00000000" w:rsidRPr="00000000">
        <w:rPr>
          <w:rtl w:val="0"/>
        </w:rPr>
      </w:r>
    </w:p>
    <w:p w:rsidR="00000000" w:rsidDel="00000000" w:rsidP="00000000" w:rsidRDefault="00000000" w:rsidRPr="00000000" w14:paraId="00000291">
      <w:pPr>
        <w:widowControl w:val="1"/>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The above fertility rate by state chart displays the mean children ever born in each state. Each dot represents a different state, with the height indicating the number mean children ever born. The plot includes labels for the x-axis (State) and y-axis (Mean Children Ever Born).So according to the graphical analysis of the data above highest fertility rate is observed in Utttar Pradesh and least fertility rate is observed in Odisha.</w:t>
      </w:r>
    </w:p>
    <w:p w:rsidR="00000000" w:rsidDel="00000000" w:rsidP="00000000" w:rsidRDefault="00000000" w:rsidRPr="00000000" w14:paraId="00000292">
      <w:pPr>
        <w:spacing w:before="60" w:line="259" w:lineRule="auto"/>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293">
      <w:pPr>
        <w:spacing w:after="160" w:before="60" w:line="259" w:lineRule="auto"/>
        <w:jc w:val="both"/>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294">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5">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6">
      <w:pPr>
        <w:pStyle w:val="Heading3"/>
        <w:spacing w:before="60" w:lineRule="auto"/>
        <w:ind w:left="0" w:firstLine="0"/>
        <w:rPr/>
      </w:pPr>
      <w:r w:rsidDel="00000000" w:rsidR="00000000" w:rsidRPr="00000000">
        <w:rPr>
          <w:rtl w:val="0"/>
        </w:rPr>
      </w:r>
    </w:p>
    <w:p w:rsidR="00000000" w:rsidDel="00000000" w:rsidP="00000000" w:rsidRDefault="00000000" w:rsidRPr="00000000" w14:paraId="00000297">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9B">
      <w:pPr>
        <w:spacing w:after="160" w:before="60" w:line="259" w:lineRule="auto"/>
        <w:jc w:val="both"/>
        <w:rPr>
          <w:b w:val="1"/>
          <w:color w:val="000000"/>
          <w:sz w:val="28"/>
          <w:szCs w:val="28"/>
          <w:u w:val="single"/>
        </w:rPr>
      </w:pPr>
      <w:r w:rsidDel="00000000" w:rsidR="00000000" w:rsidRPr="00000000">
        <w:rPr>
          <w:b w:val="1"/>
          <w:color w:val="000000"/>
          <w:sz w:val="28"/>
          <w:szCs w:val="28"/>
          <w:u w:val="single"/>
          <w:rtl w:val="0"/>
        </w:rPr>
        <w:t xml:space="preserve">PROBLEM STATEMENT – 4</w:t>
      </w:r>
    </w:p>
    <w:p w:rsidR="00000000" w:rsidDel="00000000" w:rsidP="00000000" w:rsidRDefault="00000000" w:rsidRPr="00000000" w14:paraId="0000029C">
      <w:pPr>
        <w:spacing w:after="160" w:before="60" w:line="259" w:lineRule="auto"/>
        <w:jc w:val="both"/>
        <w:rPr>
          <w:color w:val="000000"/>
          <w:sz w:val="28"/>
          <w:szCs w:val="28"/>
        </w:rPr>
      </w:pPr>
      <w:r w:rsidDel="00000000" w:rsidR="00000000" w:rsidRPr="00000000">
        <w:rPr>
          <w:rtl w:val="0"/>
        </w:rPr>
      </w:r>
    </w:p>
    <w:p w:rsidR="00000000" w:rsidDel="00000000" w:rsidP="00000000" w:rsidRDefault="00000000" w:rsidRPr="00000000" w14:paraId="0000029D">
      <w:pPr>
        <w:tabs>
          <w:tab w:val="left" w:leader="none" w:pos="821"/>
        </w:tabs>
        <w:jc w:val="both"/>
        <w:rPr>
          <w:b w:val="1"/>
          <w:sz w:val="28"/>
          <w:szCs w:val="28"/>
        </w:rPr>
      </w:pPr>
      <w:r w:rsidDel="00000000" w:rsidR="00000000" w:rsidRPr="00000000">
        <w:rPr>
          <w:b w:val="1"/>
          <w:sz w:val="28"/>
          <w:szCs w:val="28"/>
          <w:rtl w:val="0"/>
        </w:rPr>
        <w:t xml:space="preserve">Work Participation Rate</w:t>
      </w:r>
      <w:r w:rsidDel="00000000" w:rsidR="00000000" w:rsidRPr="00000000">
        <w:rPr>
          <w:b w:val="1"/>
          <w:color w:val="000000"/>
          <w:sz w:val="28"/>
          <w:szCs w:val="28"/>
          <w:rtl w:val="0"/>
        </w:rPr>
        <w:t xml:space="preserve">: Using Donut Chart</w:t>
      </w:r>
      <w:r w:rsidDel="00000000" w:rsidR="00000000" w:rsidRPr="00000000">
        <w:rPr>
          <w:rtl w:val="0"/>
        </w:rPr>
      </w:r>
    </w:p>
    <w:p w:rsidR="00000000" w:rsidDel="00000000" w:rsidP="00000000" w:rsidRDefault="00000000" w:rsidRPr="00000000" w14:paraId="0000029E">
      <w:pPr>
        <w:spacing w:after="160" w:before="60" w:line="259" w:lineRule="auto"/>
        <w:jc w:val="both"/>
        <w:rPr>
          <w:color w:val="000000"/>
          <w:sz w:val="48"/>
          <w:szCs w:val="48"/>
        </w:rPr>
      </w:pPr>
      <w:r w:rsidDel="00000000" w:rsidR="00000000" w:rsidRPr="00000000">
        <w:rPr>
          <w:rtl w:val="0"/>
        </w:rPr>
      </w:r>
    </w:p>
    <w:p w:rsidR="00000000" w:rsidDel="00000000" w:rsidP="00000000" w:rsidRDefault="00000000" w:rsidRPr="00000000" w14:paraId="0000029F">
      <w:pPr>
        <w:spacing w:after="160" w:before="60" w:line="259" w:lineRule="auto"/>
        <w:rPr>
          <w:rFonts w:ascii="Calibri" w:cs="Calibri" w:eastAsia="Calibri" w:hAnsi="Calibri"/>
          <w:color w:val="000000"/>
        </w:rPr>
      </w:pPr>
      <w:r w:rsidDel="00000000" w:rsidR="00000000" w:rsidRPr="00000000">
        <w:rPr>
          <w:b w:val="1"/>
          <w:sz w:val="28"/>
          <w:szCs w:val="28"/>
        </w:rPr>
        <w:drawing>
          <wp:inline distB="0" distT="0" distL="0" distR="0">
            <wp:extent cx="4827892" cy="3914171"/>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827892" cy="3914171"/>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160" w:before="60" w:line="259" w:lineRule="auto"/>
        <w:rPr>
          <w:b w:val="1"/>
          <w:color w:val="000000"/>
          <w:sz w:val="24"/>
          <w:szCs w:val="24"/>
        </w:rPr>
      </w:pPr>
      <w:r w:rsidDel="00000000" w:rsidR="00000000" w:rsidRPr="00000000">
        <w:rPr>
          <w:b w:val="1"/>
          <w:color w:val="000000"/>
          <w:sz w:val="24"/>
          <w:szCs w:val="24"/>
          <w:rtl w:val="0"/>
        </w:rPr>
        <w:t xml:space="preserve">Explanation:</w:t>
      </w:r>
    </w:p>
    <w:p w:rsidR="00000000" w:rsidDel="00000000" w:rsidP="00000000" w:rsidRDefault="00000000" w:rsidRPr="00000000" w14:paraId="000002A1">
      <w:pPr>
        <w:tabs>
          <w:tab w:val="left" w:leader="none" w:pos="821"/>
        </w:tabs>
        <w:jc w:val="both"/>
        <w:rPr>
          <w:b w:val="1"/>
          <w:sz w:val="32"/>
          <w:szCs w:val="32"/>
        </w:rPr>
      </w:pPr>
      <w:r w:rsidDel="00000000" w:rsidR="00000000" w:rsidRPr="00000000">
        <w:rPr>
          <w:sz w:val="24"/>
          <w:szCs w:val="24"/>
          <w:rtl w:val="0"/>
        </w:rPr>
        <w:t xml:space="preserve">The donut chart shows the work participation rate across various Indian states, with Uttar Pradesh at 22%, Madhya Pradesh at 18%, Rajasthan at 12.1%, Odisha at 11.7%, Bihar at 11.5%, Assam at 8.49%, Chhattisgarh at 6.62%, Jharkhand at 6.2%, and Uttarakhand at 3.47%.</w:t>
      </w:r>
      <w:r w:rsidDel="00000000" w:rsidR="00000000" w:rsidRPr="00000000">
        <w:rPr>
          <w:rtl w:val="0"/>
        </w:rPr>
      </w:r>
    </w:p>
    <w:p w:rsidR="00000000" w:rsidDel="00000000" w:rsidP="00000000" w:rsidRDefault="00000000" w:rsidRPr="00000000" w14:paraId="000002A2">
      <w:pPr>
        <w:pStyle w:val="Heading3"/>
        <w:spacing w:before="60" w:lineRule="auto"/>
        <w:ind w:left="720" w:hanging="720"/>
        <w:rPr/>
      </w:pPr>
      <w:r w:rsidDel="00000000" w:rsidR="00000000" w:rsidRPr="00000000">
        <w:rPr>
          <w:rtl w:val="0"/>
        </w:rPr>
      </w:r>
    </w:p>
    <w:p w:rsidR="00000000" w:rsidDel="00000000" w:rsidP="00000000" w:rsidRDefault="00000000" w:rsidRPr="00000000" w14:paraId="000002A3">
      <w:pPr>
        <w:pStyle w:val="Heading3"/>
        <w:spacing w:before="60" w:lineRule="auto"/>
        <w:ind w:left="720" w:hanging="720"/>
        <w:jc w:val="left"/>
        <w:rPr/>
      </w:pPr>
      <w:r w:rsidDel="00000000" w:rsidR="00000000" w:rsidRPr="00000000">
        <w:rPr>
          <w:rtl w:val="0"/>
        </w:rPr>
        <w:t xml:space="preserve">Key Findings:</w:t>
      </w:r>
    </w:p>
    <w:p w:rsidR="00000000" w:rsidDel="00000000" w:rsidP="00000000" w:rsidRDefault="00000000" w:rsidRPr="00000000" w14:paraId="000002A4">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2A5">
      <w:pPr>
        <w:pStyle w:val="Heading3"/>
        <w:spacing w:before="60" w:lineRule="auto"/>
        <w:ind w:left="720" w:hanging="720"/>
        <w:jc w:val="left"/>
        <w:rPr>
          <w:b w:val="0"/>
        </w:rPr>
      </w:pPr>
      <w:r w:rsidDel="00000000" w:rsidR="00000000" w:rsidRPr="00000000">
        <w:rPr>
          <w:rtl w:val="0"/>
        </w:rPr>
        <w:t xml:space="preserve">Highest work participation</w:t>
      </w:r>
      <w:r w:rsidDel="00000000" w:rsidR="00000000" w:rsidRPr="00000000">
        <w:rPr>
          <w:b w:val="0"/>
          <w:rtl w:val="0"/>
        </w:rPr>
        <w:t xml:space="preserve"> rate  is observed in Uttar Pradesh with 22% </w:t>
      </w:r>
    </w:p>
    <w:p w:rsidR="00000000" w:rsidDel="00000000" w:rsidP="00000000" w:rsidRDefault="00000000" w:rsidRPr="00000000" w14:paraId="000002A6">
      <w:pPr>
        <w:pStyle w:val="Heading3"/>
        <w:spacing w:before="60" w:lineRule="auto"/>
        <w:ind w:left="720" w:hanging="720"/>
        <w:jc w:val="left"/>
        <w:rPr>
          <w:b w:val="0"/>
        </w:rPr>
      </w:pPr>
      <w:r w:rsidDel="00000000" w:rsidR="00000000" w:rsidRPr="00000000">
        <w:rPr>
          <w:rtl w:val="0"/>
        </w:rPr>
        <w:t xml:space="preserve">Least work participation</w:t>
      </w:r>
      <w:r w:rsidDel="00000000" w:rsidR="00000000" w:rsidRPr="00000000">
        <w:rPr>
          <w:b w:val="0"/>
          <w:rtl w:val="0"/>
        </w:rPr>
        <w:t xml:space="preserve"> is observed in Jharkhand and Chhattisgarh with slight</w:t>
      </w:r>
    </w:p>
    <w:p w:rsidR="00000000" w:rsidDel="00000000" w:rsidP="00000000" w:rsidRDefault="00000000" w:rsidRPr="00000000" w14:paraId="000002A7">
      <w:pPr>
        <w:pStyle w:val="Heading3"/>
        <w:spacing w:before="60" w:lineRule="auto"/>
        <w:ind w:left="720" w:hanging="720"/>
        <w:jc w:val="left"/>
        <w:rPr>
          <w:b w:val="0"/>
        </w:rPr>
      </w:pPr>
      <w:r w:rsidDel="00000000" w:rsidR="00000000" w:rsidRPr="00000000">
        <w:rPr>
          <w:b w:val="0"/>
          <w:rtl w:val="0"/>
        </w:rPr>
        <w:t xml:space="preserve">difference of equal proportion with 6.2% and 6.62%</w:t>
      </w:r>
    </w:p>
    <w:p w:rsidR="00000000" w:rsidDel="00000000" w:rsidP="00000000" w:rsidRDefault="00000000" w:rsidRPr="00000000" w14:paraId="000002A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A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AA">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AB">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AC">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AD">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AE">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AF">
      <w:pPr>
        <w:spacing w:after="160" w:before="60" w:line="259" w:lineRule="auto"/>
        <w:jc w:val="both"/>
        <w:rPr>
          <w:color w:val="000000"/>
          <w:sz w:val="28"/>
          <w:szCs w:val="28"/>
        </w:rPr>
      </w:pPr>
      <w:r w:rsidDel="00000000" w:rsidR="00000000" w:rsidRPr="00000000">
        <w:rPr>
          <w:b w:val="1"/>
          <w:color w:val="000000"/>
          <w:sz w:val="28"/>
          <w:szCs w:val="28"/>
          <w:u w:val="single"/>
          <w:rtl w:val="0"/>
        </w:rPr>
        <w:t xml:space="preserve">PROBLEM STATEMENT – 5</w:t>
      </w:r>
      <w:r w:rsidDel="00000000" w:rsidR="00000000" w:rsidRPr="00000000">
        <w:rPr>
          <w:rtl w:val="0"/>
        </w:rPr>
      </w:r>
    </w:p>
    <w:p w:rsidR="00000000" w:rsidDel="00000000" w:rsidP="00000000" w:rsidRDefault="00000000" w:rsidRPr="00000000" w14:paraId="000002B0">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B1">
      <w:pPr>
        <w:spacing w:after="160" w:before="60" w:line="259" w:lineRule="auto"/>
        <w:jc w:val="both"/>
        <w:rPr>
          <w:color w:val="000000"/>
          <w:sz w:val="28"/>
          <w:szCs w:val="28"/>
        </w:rPr>
      </w:pPr>
      <w:r w:rsidDel="00000000" w:rsidR="00000000" w:rsidRPr="00000000">
        <w:rPr>
          <w:b w:val="1"/>
          <w:sz w:val="28"/>
          <w:szCs w:val="28"/>
          <w:rtl w:val="0"/>
        </w:rPr>
        <w:t xml:space="preserve">Sex Ratio at Birth by State with Population Size</w:t>
      </w:r>
      <w:r w:rsidDel="00000000" w:rsidR="00000000" w:rsidRPr="00000000">
        <w:rPr>
          <w:b w:val="1"/>
          <w:color w:val="000000"/>
          <w:sz w:val="28"/>
          <w:szCs w:val="28"/>
          <w:rtl w:val="0"/>
        </w:rPr>
        <w:t xml:space="preserve">: Using Bubble Chart</w:t>
      </w:r>
      <w:r w:rsidDel="00000000" w:rsidR="00000000" w:rsidRPr="00000000">
        <w:rPr>
          <w:rtl w:val="0"/>
        </w:rPr>
      </w:r>
    </w:p>
    <w:p w:rsidR="00000000" w:rsidDel="00000000" w:rsidP="00000000" w:rsidRDefault="00000000" w:rsidRPr="00000000" w14:paraId="000002B2">
      <w:pPr>
        <w:spacing w:after="160" w:before="6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B3">
      <w:pPr>
        <w:spacing w:after="160" w:before="6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B4">
      <w:pPr>
        <w:spacing w:after="160" w:before="60" w:line="259" w:lineRule="auto"/>
        <w:rPr>
          <w:rFonts w:ascii="Calibri" w:cs="Calibri" w:eastAsia="Calibri" w:hAnsi="Calibri"/>
          <w:color w:val="000000"/>
        </w:rPr>
      </w:pPr>
      <w:r w:rsidDel="00000000" w:rsidR="00000000" w:rsidRPr="00000000">
        <w:rPr>
          <w:sz w:val="24"/>
          <w:szCs w:val="24"/>
        </w:rPr>
        <w:drawing>
          <wp:inline distB="0" distT="0" distL="0" distR="0">
            <wp:extent cx="5741959" cy="3210609"/>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41959" cy="3210609"/>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160" w:before="60"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B6">
      <w:pPr>
        <w:spacing w:after="160" w:before="60" w:line="259" w:lineRule="auto"/>
        <w:rPr>
          <w:b w:val="1"/>
          <w:color w:val="000000"/>
          <w:sz w:val="24"/>
          <w:szCs w:val="24"/>
        </w:rPr>
      </w:pPr>
      <w:r w:rsidDel="00000000" w:rsidR="00000000" w:rsidRPr="00000000">
        <w:rPr>
          <w:b w:val="1"/>
          <w:color w:val="000000"/>
          <w:sz w:val="24"/>
          <w:szCs w:val="24"/>
          <w:rtl w:val="0"/>
        </w:rPr>
        <w:t xml:space="preserve">Explanation:</w:t>
      </w:r>
    </w:p>
    <w:p w:rsidR="00000000" w:rsidDel="00000000" w:rsidP="00000000" w:rsidRDefault="00000000" w:rsidRPr="00000000" w14:paraId="000002B7">
      <w:pPr>
        <w:spacing w:after="160" w:before="60" w:line="259" w:lineRule="auto"/>
        <w:rPr>
          <w:b w:val="1"/>
          <w:color w:val="000000"/>
          <w:sz w:val="24"/>
          <w:szCs w:val="24"/>
        </w:rPr>
      </w:pPr>
      <w:r w:rsidDel="00000000" w:rsidR="00000000" w:rsidRPr="00000000">
        <w:rPr>
          <w:sz w:val="24"/>
          <w:szCs w:val="24"/>
          <w:rtl w:val="0"/>
        </w:rPr>
        <w:t xml:space="preserve">The bubble chart illustrates the sex ratio at birth by state with population size, showing states like Chhattisgarh and Assam with higher sex ratios, while Rajasthan and Uttarakhand have lower ratios. The x-axis lists states, the y-axis represents the sex ratio (females per 1,000 males), and bubble size indicates population size, with Uttar Pradesh having the largest population. </w:t>
      </w:r>
      <w:r w:rsidDel="00000000" w:rsidR="00000000" w:rsidRPr="00000000">
        <w:rPr>
          <w:rtl w:val="0"/>
        </w:rPr>
      </w:r>
    </w:p>
    <w:p w:rsidR="00000000" w:rsidDel="00000000" w:rsidP="00000000" w:rsidRDefault="00000000" w:rsidRPr="00000000" w14:paraId="000002B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B">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C">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D">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BF">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0">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1">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2">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3">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4">
      <w:pPr>
        <w:pStyle w:val="Heading3"/>
        <w:spacing w:before="60" w:lineRule="auto"/>
        <w:ind w:left="720" w:hanging="720"/>
        <w:rPr/>
      </w:pPr>
      <w:r w:rsidDel="00000000" w:rsidR="00000000" w:rsidRPr="00000000">
        <w:rPr>
          <w:rtl w:val="0"/>
        </w:rPr>
      </w:r>
    </w:p>
    <w:p w:rsidR="00000000" w:rsidDel="00000000" w:rsidP="00000000" w:rsidRDefault="00000000" w:rsidRPr="00000000" w14:paraId="000002C5">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C6">
      <w:pPr>
        <w:spacing w:after="160" w:before="60" w:line="259" w:lineRule="auto"/>
        <w:jc w:val="both"/>
        <w:rPr>
          <w:b w:val="1"/>
          <w:color w:val="000000"/>
          <w:sz w:val="28"/>
          <w:szCs w:val="28"/>
          <w:u w:val="single"/>
        </w:rPr>
      </w:pPr>
      <w:r w:rsidDel="00000000" w:rsidR="00000000" w:rsidRPr="00000000">
        <w:rPr>
          <w:b w:val="1"/>
          <w:color w:val="000000"/>
          <w:sz w:val="28"/>
          <w:szCs w:val="28"/>
          <w:u w:val="single"/>
          <w:rtl w:val="0"/>
        </w:rPr>
        <w:t xml:space="preserve">PROBLEM STATEMENT – 6</w:t>
      </w:r>
    </w:p>
    <w:p w:rsidR="00000000" w:rsidDel="00000000" w:rsidP="00000000" w:rsidRDefault="00000000" w:rsidRPr="00000000" w14:paraId="000002C7">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C8">
      <w:pPr>
        <w:spacing w:after="160" w:before="60" w:line="259" w:lineRule="auto"/>
        <w:jc w:val="both"/>
        <w:rPr>
          <w:b w:val="1"/>
          <w:sz w:val="28"/>
          <w:szCs w:val="28"/>
        </w:rPr>
      </w:pPr>
      <w:r w:rsidDel="00000000" w:rsidR="00000000" w:rsidRPr="00000000">
        <w:rPr>
          <w:b w:val="1"/>
          <w:sz w:val="28"/>
          <w:szCs w:val="28"/>
          <w:rtl w:val="0"/>
        </w:rPr>
        <w:t xml:space="preserve">Population by Age Group and Gender: Using Population Pyramid</w:t>
      </w:r>
    </w:p>
    <w:p w:rsidR="00000000" w:rsidDel="00000000" w:rsidP="00000000" w:rsidRDefault="00000000" w:rsidRPr="00000000" w14:paraId="000002C9">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2CA">
      <w:pPr>
        <w:spacing w:after="160" w:before="60" w:line="259" w:lineRule="auto"/>
        <w:jc w:val="both"/>
        <w:rPr>
          <w:color w:val="000000"/>
          <w:sz w:val="28"/>
          <w:szCs w:val="28"/>
        </w:rPr>
      </w:pPr>
      <w:r w:rsidDel="00000000" w:rsidR="00000000" w:rsidRPr="00000000">
        <w:rPr>
          <w:color w:val="000000"/>
          <w:sz w:val="24"/>
          <w:szCs w:val="24"/>
        </w:rPr>
        <w:drawing>
          <wp:inline distB="0" distT="0" distL="0" distR="0">
            <wp:extent cx="5747619" cy="3103559"/>
            <wp:effectExtent b="0" l="0" r="0" t="0"/>
            <wp:docPr id="2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47619" cy="3103559"/>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2CC">
      <w:pPr>
        <w:pStyle w:val="Heading3"/>
        <w:spacing w:before="60" w:lineRule="auto"/>
        <w:ind w:left="720" w:hanging="720"/>
        <w:jc w:val="left"/>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CD">
      <w:pPr>
        <w:pStyle w:val="Heading3"/>
        <w:spacing w:before="60" w:lineRule="auto"/>
        <w:ind w:left="0" w:firstLine="0"/>
        <w:jc w:val="left"/>
        <w:rPr/>
      </w:pPr>
      <w:r w:rsidDel="00000000" w:rsidR="00000000" w:rsidRPr="00000000">
        <w:rPr>
          <w:rtl w:val="0"/>
        </w:rPr>
      </w:r>
    </w:p>
    <w:p w:rsidR="00000000" w:rsidDel="00000000" w:rsidP="00000000" w:rsidRDefault="00000000" w:rsidRPr="00000000" w14:paraId="000002CE">
      <w:pPr>
        <w:pStyle w:val="Heading3"/>
        <w:spacing w:before="60" w:lineRule="auto"/>
        <w:ind w:left="0" w:firstLine="0"/>
        <w:jc w:val="both"/>
        <w:rPr>
          <w:b w:val="0"/>
        </w:rPr>
      </w:pPr>
      <w:r w:rsidDel="00000000" w:rsidR="00000000" w:rsidRPr="00000000">
        <w:rPr>
          <w:b w:val="0"/>
          <w:color w:val="000000"/>
          <w:sz w:val="24"/>
          <w:szCs w:val="24"/>
          <w:rtl w:val="0"/>
        </w:rPr>
        <w:t xml:space="preserve">The population pyramid shows the distribution of population by age group and gender, with blue bars for males and pink bars for females. The x-axis represents the population count, and the y-axis represents age groups from 0-4 to 80+. Younger age groups (0-34) show a balanced gender distribution, middle age groups (35-59) have a slightly larger male population, and older age groups (60+) have more females, reflecting higher female life expectancy. The pyramid shape, with a broad base, indicates a growing population, highlighting the need for targeted age-specific healthcare and support services</w:t>
      </w:r>
      <w:r w:rsidDel="00000000" w:rsidR="00000000" w:rsidRPr="00000000">
        <w:rPr>
          <w:rtl w:val="0"/>
        </w:rPr>
      </w:r>
    </w:p>
    <w:p w:rsidR="00000000" w:rsidDel="00000000" w:rsidP="00000000" w:rsidRDefault="00000000" w:rsidRPr="00000000" w14:paraId="000002CF">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0">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1">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2">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3">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4">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5">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6">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7">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8">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9">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A">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B">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C">
      <w:pPr>
        <w:pStyle w:val="Heading3"/>
        <w:spacing w:before="60" w:lineRule="auto"/>
        <w:ind w:left="720" w:hanging="720"/>
        <w:rPr/>
      </w:pPr>
      <w:r w:rsidDel="00000000" w:rsidR="00000000" w:rsidRPr="00000000">
        <w:rPr>
          <w:rtl w:val="0"/>
        </w:rPr>
      </w:r>
    </w:p>
    <w:p w:rsidR="00000000" w:rsidDel="00000000" w:rsidP="00000000" w:rsidRDefault="00000000" w:rsidRPr="00000000" w14:paraId="000002DD">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DE">
      <w:pPr>
        <w:spacing w:after="160" w:before="60" w:line="259" w:lineRule="auto"/>
        <w:jc w:val="both"/>
        <w:rPr>
          <w:b w:val="1"/>
          <w:color w:val="000000"/>
          <w:sz w:val="28"/>
          <w:szCs w:val="28"/>
          <w:u w:val="single"/>
        </w:rPr>
      </w:pPr>
      <w:r w:rsidDel="00000000" w:rsidR="00000000" w:rsidRPr="00000000">
        <w:rPr>
          <w:b w:val="1"/>
          <w:color w:val="000000"/>
          <w:sz w:val="28"/>
          <w:szCs w:val="28"/>
          <w:u w:val="single"/>
          <w:rtl w:val="0"/>
        </w:rPr>
        <w:t xml:space="preserve">PROBLEM STATEMENT – 7</w:t>
      </w:r>
    </w:p>
    <w:p w:rsidR="00000000" w:rsidDel="00000000" w:rsidP="00000000" w:rsidRDefault="00000000" w:rsidRPr="00000000" w14:paraId="000002DF">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E0">
      <w:pPr>
        <w:spacing w:after="160" w:before="60" w:line="259" w:lineRule="auto"/>
        <w:jc w:val="both"/>
        <w:rPr>
          <w:b w:val="1"/>
          <w:sz w:val="28"/>
          <w:szCs w:val="28"/>
        </w:rPr>
      </w:pPr>
      <w:r w:rsidDel="00000000" w:rsidR="00000000" w:rsidRPr="00000000">
        <w:rPr>
          <w:b w:val="1"/>
          <w:sz w:val="28"/>
          <w:szCs w:val="28"/>
          <w:rtl w:val="0"/>
        </w:rPr>
        <w:t xml:space="preserve">Children Currently Attending School: Using Pie Chart</w:t>
      </w:r>
    </w:p>
    <w:p w:rsidR="00000000" w:rsidDel="00000000" w:rsidP="00000000" w:rsidRDefault="00000000" w:rsidRPr="00000000" w14:paraId="000002E1">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E2">
      <w:pPr>
        <w:spacing w:after="160" w:before="60" w:line="259" w:lineRule="auto"/>
        <w:jc w:val="both"/>
        <w:rPr>
          <w:b w:val="1"/>
          <w:color w:val="000000"/>
          <w:sz w:val="28"/>
          <w:szCs w:val="28"/>
          <w:u w:val="single"/>
        </w:rPr>
      </w:pPr>
      <w:r w:rsidDel="00000000" w:rsidR="00000000" w:rsidRPr="00000000">
        <w:rPr>
          <w:sz w:val="24"/>
          <w:szCs w:val="24"/>
        </w:rPr>
        <w:drawing>
          <wp:inline distB="0" distT="0" distL="0" distR="0">
            <wp:extent cx="5760741" cy="327993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60741" cy="327993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3"/>
        <w:spacing w:before="60" w:lineRule="auto"/>
        <w:ind w:left="720" w:hanging="720"/>
        <w:rPr/>
      </w:pPr>
      <w:r w:rsidDel="00000000" w:rsidR="00000000" w:rsidRPr="00000000">
        <w:rPr>
          <w:rtl w:val="0"/>
        </w:rPr>
      </w:r>
    </w:p>
    <w:p w:rsidR="00000000" w:rsidDel="00000000" w:rsidP="00000000" w:rsidRDefault="00000000" w:rsidRPr="00000000" w14:paraId="000002E4">
      <w:pPr>
        <w:pStyle w:val="Heading3"/>
        <w:spacing w:before="60" w:lineRule="auto"/>
        <w:ind w:left="720" w:hanging="720"/>
        <w:jc w:val="left"/>
        <w:rPr/>
      </w:pPr>
      <w:r w:rsidDel="00000000" w:rsidR="00000000" w:rsidRPr="00000000">
        <w:rPr>
          <w:rtl w:val="0"/>
        </w:rPr>
        <w:t xml:space="preserve">Explanation:</w:t>
      </w:r>
    </w:p>
    <w:p w:rsidR="00000000" w:rsidDel="00000000" w:rsidP="00000000" w:rsidRDefault="00000000" w:rsidRPr="00000000" w14:paraId="000002E5">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2E6">
      <w:pPr>
        <w:spacing w:line="261" w:lineRule="auto"/>
        <w:ind w:right="227"/>
        <w:rPr>
          <w:sz w:val="24"/>
          <w:szCs w:val="24"/>
        </w:rPr>
      </w:pPr>
      <w:r w:rsidDel="00000000" w:rsidR="00000000" w:rsidRPr="00000000">
        <w:rPr>
          <w:sz w:val="24"/>
          <w:szCs w:val="24"/>
          <w:rtl w:val="0"/>
        </w:rPr>
        <w:t xml:space="preserve">The pie chart shows the proportion of children currently attending school in various states, with Uttar Pradesh having the highest at 24%, followed by Madhya Pradesh (16.3%) and Bihar (13.7%). Rajasthan, Odisha, and Assam have proportions of 10.9%, 9.92%, and 7.98%, respectively, while Jharkhand, Chhattisgarh, and Uttarakhand have lower proportions of 6.41%, 5.88%, and 4.86%. This indicates notable disparities in school attendance rates, with states having lower proportions potentially needing targeted interventions to improve education access.</w:t>
      </w:r>
    </w:p>
    <w:p w:rsidR="00000000" w:rsidDel="00000000" w:rsidP="00000000" w:rsidRDefault="00000000" w:rsidRPr="00000000" w14:paraId="000002E7">
      <w:pPr>
        <w:spacing w:after="160" w:before="60" w:line="259" w:lineRule="auto"/>
        <w:jc w:val="both"/>
        <w:rPr>
          <w:b w:val="1"/>
          <w:sz w:val="24"/>
          <w:szCs w:val="24"/>
        </w:rPr>
      </w:pPr>
      <w:r w:rsidDel="00000000" w:rsidR="00000000" w:rsidRPr="00000000">
        <w:rPr>
          <w:rtl w:val="0"/>
        </w:rPr>
      </w:r>
    </w:p>
    <w:p w:rsidR="00000000" w:rsidDel="00000000" w:rsidP="00000000" w:rsidRDefault="00000000" w:rsidRPr="00000000" w14:paraId="000002E8">
      <w:pPr>
        <w:spacing w:after="160" w:before="60" w:line="259" w:lineRule="auto"/>
        <w:jc w:val="both"/>
        <w:rPr>
          <w:b w:val="1"/>
          <w:color w:val="000000"/>
          <w:sz w:val="24"/>
          <w:szCs w:val="24"/>
        </w:rPr>
      </w:pPr>
      <w:r w:rsidDel="00000000" w:rsidR="00000000" w:rsidRPr="00000000">
        <w:rPr>
          <w:b w:val="1"/>
          <w:color w:val="000000"/>
          <w:sz w:val="24"/>
          <w:szCs w:val="24"/>
          <w:rtl w:val="0"/>
        </w:rPr>
        <w:t xml:space="preserve">Key Findings:</w:t>
      </w:r>
    </w:p>
    <w:p w:rsidR="00000000" w:rsidDel="00000000" w:rsidP="00000000" w:rsidRDefault="00000000" w:rsidRPr="00000000" w14:paraId="000002E9">
      <w:pPr>
        <w:spacing w:after="160" w:before="60" w:line="259" w:lineRule="auto"/>
        <w:jc w:val="both"/>
        <w:rPr>
          <w:color w:val="000000"/>
          <w:sz w:val="24"/>
          <w:szCs w:val="24"/>
        </w:rPr>
      </w:pPr>
      <w:r w:rsidDel="00000000" w:rsidR="00000000" w:rsidRPr="00000000">
        <w:rPr>
          <w:b w:val="1"/>
          <w:color w:val="000000"/>
          <w:sz w:val="24"/>
          <w:szCs w:val="24"/>
          <w:rtl w:val="0"/>
        </w:rPr>
        <w:t xml:space="preserve">Highest(most of the Children Attending School):</w:t>
      </w:r>
      <w:r w:rsidDel="00000000" w:rsidR="00000000" w:rsidRPr="00000000">
        <w:rPr>
          <w:color w:val="000000"/>
          <w:sz w:val="24"/>
          <w:szCs w:val="24"/>
          <w:rtl w:val="0"/>
        </w:rPr>
        <w:t xml:space="preserve">In Uttar Pradesh most of the children are attending the school with 24% of the total proportion which is a good indicator for development in education</w:t>
      </w:r>
    </w:p>
    <w:p w:rsidR="00000000" w:rsidDel="00000000" w:rsidP="00000000" w:rsidRDefault="00000000" w:rsidRPr="00000000" w14:paraId="000002EA">
      <w:pPr>
        <w:spacing w:after="160" w:before="60" w:line="259" w:lineRule="auto"/>
        <w:jc w:val="both"/>
        <w:rPr>
          <w:color w:val="000000"/>
          <w:sz w:val="24"/>
          <w:szCs w:val="24"/>
        </w:rPr>
      </w:pPr>
      <w:r w:rsidDel="00000000" w:rsidR="00000000" w:rsidRPr="00000000">
        <w:rPr>
          <w:b w:val="1"/>
          <w:color w:val="000000"/>
          <w:sz w:val="24"/>
          <w:szCs w:val="24"/>
          <w:rtl w:val="0"/>
        </w:rPr>
        <w:t xml:space="preserve">Least(less number of Children Attending School):</w:t>
      </w:r>
      <w:r w:rsidDel="00000000" w:rsidR="00000000" w:rsidRPr="00000000">
        <w:rPr>
          <w:color w:val="000000"/>
          <w:sz w:val="24"/>
          <w:szCs w:val="24"/>
          <w:rtl w:val="0"/>
        </w:rPr>
        <w:t xml:space="preserve">Less number of children are attending the school from Uttarakhand with only 4.86% which indicates lack of education and literacy rate  </w:t>
      </w:r>
    </w:p>
    <w:p w:rsidR="00000000" w:rsidDel="00000000" w:rsidP="00000000" w:rsidRDefault="00000000" w:rsidRPr="00000000" w14:paraId="000002EB">
      <w:pPr>
        <w:pStyle w:val="Heading3"/>
        <w:spacing w:before="60" w:lineRule="auto"/>
        <w:ind w:left="720" w:hanging="720"/>
        <w:jc w:val="left"/>
        <w:rPr/>
      </w:pPr>
      <w:r w:rsidDel="00000000" w:rsidR="00000000" w:rsidRPr="00000000">
        <w:rPr>
          <w:rtl w:val="0"/>
        </w:rPr>
      </w:r>
    </w:p>
    <w:p w:rsidR="00000000" w:rsidDel="00000000" w:rsidP="00000000" w:rsidRDefault="00000000" w:rsidRPr="00000000" w14:paraId="000002EC">
      <w:pPr>
        <w:pStyle w:val="Heading3"/>
        <w:spacing w:before="60" w:lineRule="auto"/>
        <w:ind w:left="720" w:hanging="720"/>
        <w:rPr/>
      </w:pPr>
      <w:r w:rsidDel="00000000" w:rsidR="00000000" w:rsidRPr="00000000">
        <w:rPr>
          <w:rtl w:val="0"/>
        </w:rPr>
      </w:r>
    </w:p>
    <w:p w:rsidR="00000000" w:rsidDel="00000000" w:rsidP="00000000" w:rsidRDefault="00000000" w:rsidRPr="00000000" w14:paraId="000002ED">
      <w:pPr>
        <w:pStyle w:val="Heading3"/>
        <w:spacing w:before="60" w:lineRule="auto"/>
        <w:ind w:left="720" w:hanging="720"/>
        <w:rPr/>
      </w:pPr>
      <w:r w:rsidDel="00000000" w:rsidR="00000000" w:rsidRPr="00000000">
        <w:rPr>
          <w:rtl w:val="0"/>
        </w:rPr>
      </w:r>
    </w:p>
    <w:p w:rsidR="00000000" w:rsidDel="00000000" w:rsidP="00000000" w:rsidRDefault="00000000" w:rsidRPr="00000000" w14:paraId="000002E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EF">
      <w:pPr>
        <w:pStyle w:val="Heading3"/>
        <w:spacing w:before="60" w:lineRule="auto"/>
        <w:ind w:left="720" w:hanging="720"/>
        <w:rPr/>
      </w:pPr>
      <w:r w:rsidDel="00000000" w:rsidR="00000000" w:rsidRPr="00000000">
        <w:rPr>
          <w:rtl w:val="0"/>
        </w:rPr>
      </w:r>
    </w:p>
    <w:p w:rsidR="00000000" w:rsidDel="00000000" w:rsidP="00000000" w:rsidRDefault="00000000" w:rsidRPr="00000000" w14:paraId="000002F0">
      <w:pPr>
        <w:pStyle w:val="Heading3"/>
        <w:spacing w:before="60" w:lineRule="auto"/>
        <w:ind w:left="720" w:hanging="720"/>
        <w:rPr/>
      </w:pPr>
      <w:r w:rsidDel="00000000" w:rsidR="00000000" w:rsidRPr="00000000">
        <w:rPr>
          <w:rtl w:val="0"/>
        </w:rPr>
      </w:r>
    </w:p>
    <w:p w:rsidR="00000000" w:rsidDel="00000000" w:rsidP="00000000" w:rsidRDefault="00000000" w:rsidRPr="00000000" w14:paraId="000002F1">
      <w:pPr>
        <w:pStyle w:val="Heading3"/>
        <w:spacing w:before="60" w:lineRule="auto"/>
        <w:ind w:left="720" w:hanging="720"/>
        <w:rPr/>
      </w:pPr>
      <w:r w:rsidDel="00000000" w:rsidR="00000000" w:rsidRPr="00000000">
        <w:rPr>
          <w:rtl w:val="0"/>
        </w:rPr>
      </w:r>
    </w:p>
    <w:p w:rsidR="00000000" w:rsidDel="00000000" w:rsidP="00000000" w:rsidRDefault="00000000" w:rsidRPr="00000000" w14:paraId="000002F2">
      <w:pPr>
        <w:spacing w:after="160" w:before="60" w:line="259" w:lineRule="auto"/>
        <w:jc w:val="both"/>
        <w:rPr>
          <w:b w:val="1"/>
          <w:color w:val="000000"/>
          <w:sz w:val="28"/>
          <w:szCs w:val="28"/>
          <w:u w:val="single"/>
        </w:rPr>
      </w:pPr>
      <w:r w:rsidDel="00000000" w:rsidR="00000000" w:rsidRPr="00000000">
        <w:rPr>
          <w:b w:val="1"/>
          <w:color w:val="000000"/>
          <w:sz w:val="28"/>
          <w:szCs w:val="28"/>
          <w:u w:val="single"/>
          <w:rtl w:val="0"/>
        </w:rPr>
        <w:t xml:space="preserve">PROBLEM STATEMENT – 8</w:t>
      </w:r>
    </w:p>
    <w:p w:rsidR="00000000" w:rsidDel="00000000" w:rsidP="00000000" w:rsidRDefault="00000000" w:rsidRPr="00000000" w14:paraId="000002F3">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F4">
      <w:pPr>
        <w:spacing w:after="160" w:before="60" w:line="259" w:lineRule="auto"/>
        <w:jc w:val="both"/>
        <w:rPr>
          <w:b w:val="1"/>
          <w:sz w:val="28"/>
          <w:szCs w:val="28"/>
        </w:rPr>
      </w:pPr>
      <w:r w:rsidDel="00000000" w:rsidR="00000000" w:rsidRPr="00000000">
        <w:rPr>
          <w:b w:val="1"/>
          <w:sz w:val="28"/>
          <w:szCs w:val="28"/>
          <w:rtl w:val="0"/>
        </w:rPr>
        <w:t xml:space="preserve">Proportion of Institutional Deliveries: Donut Chart</w:t>
      </w:r>
    </w:p>
    <w:p w:rsidR="00000000" w:rsidDel="00000000" w:rsidP="00000000" w:rsidRDefault="00000000" w:rsidRPr="00000000" w14:paraId="000002F5">
      <w:pPr>
        <w:spacing w:after="160" w:before="60" w:line="259" w:lineRule="auto"/>
        <w:jc w:val="both"/>
        <w:rPr>
          <w:b w:val="1"/>
          <w:color w:val="000000"/>
          <w:sz w:val="28"/>
          <w:szCs w:val="28"/>
          <w:u w:val="single"/>
        </w:rPr>
      </w:pPr>
      <w:r w:rsidDel="00000000" w:rsidR="00000000" w:rsidRPr="00000000">
        <w:rPr/>
        <w:drawing>
          <wp:inline distB="0" distT="0" distL="0" distR="0">
            <wp:extent cx="5771124" cy="3227212"/>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71124" cy="322721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160" w:before="60" w:line="259" w:lineRule="auto"/>
        <w:jc w:val="both"/>
        <w:rPr>
          <w:b w:val="1"/>
          <w:color w:val="000000"/>
          <w:sz w:val="24"/>
          <w:szCs w:val="24"/>
        </w:rPr>
      </w:pPr>
      <w:r w:rsidDel="00000000" w:rsidR="00000000" w:rsidRPr="00000000">
        <w:rPr>
          <w:b w:val="1"/>
          <w:color w:val="000000"/>
          <w:sz w:val="24"/>
          <w:szCs w:val="24"/>
          <w:rtl w:val="0"/>
        </w:rPr>
        <w:t xml:space="preserve">Explanation:</w:t>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The donut chart displays the proportion of institutional deliveries across various Indian states, with Uttar Pradesh at 21.9%, Madhya Pradesh at 20%, Rajasthan at 13.5%, Odisha at 12.8%, Bihar at 11.5%, Assam at 8.26%, Jharkhand at 4.32%, Uttarakhand at 4.01%, and Chhattisgarh at 3.69%.</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9" w:lineRule="auto"/>
        <w:jc w:val="both"/>
        <w:rPr>
          <w:color w:val="000000"/>
          <w:sz w:val="28"/>
          <w:szCs w:val="28"/>
        </w:rPr>
      </w:pPr>
      <w:r w:rsidDel="00000000" w:rsidR="00000000" w:rsidRPr="00000000">
        <w:rPr>
          <w:rtl w:val="0"/>
        </w:rPr>
      </w:r>
    </w:p>
    <w:p w:rsidR="00000000" w:rsidDel="00000000" w:rsidP="00000000" w:rsidRDefault="00000000" w:rsidRPr="00000000" w14:paraId="000002F9">
      <w:pPr>
        <w:spacing w:after="160" w:before="60" w:line="259" w:lineRule="auto"/>
        <w:jc w:val="both"/>
        <w:rPr>
          <w:b w:val="1"/>
          <w:color w:val="000000"/>
          <w:sz w:val="24"/>
          <w:szCs w:val="24"/>
        </w:rPr>
      </w:pPr>
      <w:r w:rsidDel="00000000" w:rsidR="00000000" w:rsidRPr="00000000">
        <w:rPr>
          <w:b w:val="1"/>
          <w:color w:val="000000"/>
          <w:sz w:val="24"/>
          <w:szCs w:val="24"/>
          <w:rtl w:val="0"/>
        </w:rPr>
        <w:t xml:space="preserve">Key Findings:</w:t>
      </w:r>
    </w:p>
    <w:p w:rsidR="00000000" w:rsidDel="00000000" w:rsidP="00000000" w:rsidRDefault="00000000" w:rsidRPr="00000000" w14:paraId="000002FA">
      <w:pPr>
        <w:spacing w:after="160" w:before="60" w:line="259" w:lineRule="auto"/>
        <w:jc w:val="both"/>
        <w:rPr>
          <w:color w:val="000000"/>
          <w:sz w:val="24"/>
          <w:szCs w:val="24"/>
        </w:rPr>
      </w:pPr>
      <w:r w:rsidDel="00000000" w:rsidR="00000000" w:rsidRPr="00000000">
        <w:rPr>
          <w:b w:val="1"/>
          <w:color w:val="000000"/>
          <w:sz w:val="24"/>
          <w:szCs w:val="24"/>
          <w:rtl w:val="0"/>
        </w:rPr>
        <w:t xml:space="preserve">Highest Institutional Deliveries: </w:t>
      </w:r>
      <w:r w:rsidDel="00000000" w:rsidR="00000000" w:rsidRPr="00000000">
        <w:rPr>
          <w:color w:val="000000"/>
          <w:sz w:val="24"/>
          <w:szCs w:val="24"/>
          <w:rtl w:val="0"/>
        </w:rPr>
        <w:t xml:space="preserve">The highest institutional deliveries were done at Uttar Pradesh with 21.9% of the total proportion because of its more number of Private Institutions(Hospitals) with vast area and population.</w:t>
      </w:r>
    </w:p>
    <w:p w:rsidR="00000000" w:rsidDel="00000000" w:rsidP="00000000" w:rsidRDefault="00000000" w:rsidRPr="00000000" w14:paraId="000002FB">
      <w:pPr>
        <w:spacing w:after="160" w:before="60" w:line="259" w:lineRule="auto"/>
        <w:jc w:val="both"/>
        <w:rPr>
          <w:color w:val="000000"/>
          <w:sz w:val="24"/>
          <w:szCs w:val="24"/>
        </w:rPr>
      </w:pPr>
      <w:r w:rsidDel="00000000" w:rsidR="00000000" w:rsidRPr="00000000">
        <w:rPr>
          <w:b w:val="1"/>
          <w:color w:val="000000"/>
          <w:sz w:val="24"/>
          <w:szCs w:val="24"/>
          <w:rtl w:val="0"/>
        </w:rPr>
        <w:t xml:space="preserve">Lowest Institutional Deliveries: </w:t>
      </w:r>
      <w:r w:rsidDel="00000000" w:rsidR="00000000" w:rsidRPr="00000000">
        <w:rPr>
          <w:color w:val="000000"/>
          <w:sz w:val="24"/>
          <w:szCs w:val="24"/>
          <w:rtl w:val="0"/>
        </w:rPr>
        <w:t xml:space="preserve">The lowest institutional deliveries were done at Chhattisgarh with 3.69% of the total proportion because of its least population and less infrastructure.</w:t>
      </w:r>
    </w:p>
    <w:p w:rsidR="00000000" w:rsidDel="00000000" w:rsidP="00000000" w:rsidRDefault="00000000" w:rsidRPr="00000000" w14:paraId="000002FC">
      <w:pPr>
        <w:spacing w:after="160" w:before="60" w:line="259" w:lineRule="auto"/>
        <w:jc w:val="both"/>
        <w:rPr>
          <w:b w:val="1"/>
          <w:color w:val="000000"/>
          <w:sz w:val="28"/>
          <w:szCs w:val="28"/>
          <w:u w:val="single"/>
        </w:rPr>
      </w:pPr>
      <w:r w:rsidDel="00000000" w:rsidR="00000000" w:rsidRPr="00000000">
        <w:rPr>
          <w:rtl w:val="0"/>
        </w:rPr>
      </w:r>
    </w:p>
    <w:p w:rsidR="00000000" w:rsidDel="00000000" w:rsidP="00000000" w:rsidRDefault="00000000" w:rsidRPr="00000000" w14:paraId="000002FD">
      <w:pPr>
        <w:pStyle w:val="Heading3"/>
        <w:spacing w:before="60" w:lineRule="auto"/>
        <w:ind w:left="720" w:hanging="720"/>
        <w:rPr/>
      </w:pPr>
      <w:r w:rsidDel="00000000" w:rsidR="00000000" w:rsidRPr="00000000">
        <w:rPr>
          <w:rtl w:val="0"/>
        </w:rPr>
      </w:r>
    </w:p>
    <w:p w:rsidR="00000000" w:rsidDel="00000000" w:rsidP="00000000" w:rsidRDefault="00000000" w:rsidRPr="00000000" w14:paraId="000002FE">
      <w:pPr>
        <w:pStyle w:val="Heading3"/>
        <w:spacing w:before="60" w:lineRule="auto"/>
        <w:ind w:left="720" w:hanging="720"/>
        <w:rPr/>
      </w:pPr>
      <w:r w:rsidDel="00000000" w:rsidR="00000000" w:rsidRPr="00000000">
        <w:rPr>
          <w:rtl w:val="0"/>
        </w:rPr>
      </w:r>
    </w:p>
    <w:p w:rsidR="00000000" w:rsidDel="00000000" w:rsidP="00000000" w:rsidRDefault="00000000" w:rsidRPr="00000000" w14:paraId="000002FF">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0">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1">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2">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3">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4">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5">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6">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7">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8">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9">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A">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B">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C">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D">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E">
      <w:pPr>
        <w:pStyle w:val="Heading3"/>
        <w:spacing w:before="60" w:lineRule="auto"/>
        <w:ind w:left="720" w:hanging="720"/>
        <w:rPr/>
      </w:pPr>
      <w:r w:rsidDel="00000000" w:rsidR="00000000" w:rsidRPr="00000000">
        <w:rPr>
          <w:rtl w:val="0"/>
        </w:rPr>
      </w:r>
    </w:p>
    <w:p w:rsidR="00000000" w:rsidDel="00000000" w:rsidP="00000000" w:rsidRDefault="00000000" w:rsidRPr="00000000" w14:paraId="0000030F">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0">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1">
      <w:pPr>
        <w:spacing w:before="60" w:lineRule="auto"/>
        <w:rPr>
          <w:b w:val="1"/>
          <w:sz w:val="36"/>
          <w:szCs w:val="36"/>
        </w:rPr>
      </w:pPr>
      <w:r w:rsidDel="00000000" w:rsidR="00000000" w:rsidRPr="00000000">
        <w:rPr>
          <w:b w:val="1"/>
          <w:sz w:val="36"/>
          <w:szCs w:val="36"/>
          <w:rtl w:val="0"/>
        </w:rPr>
        <w:t xml:space="preserve">               CHAPTER IV – ANALYSIS USING POWER BI</w:t>
      </w:r>
    </w:p>
    <w:p w:rsidR="00000000" w:rsidDel="00000000" w:rsidP="00000000" w:rsidRDefault="00000000" w:rsidRPr="00000000" w14:paraId="00000312">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3">
      <w:pPr>
        <w:pStyle w:val="Heading3"/>
        <w:spacing w:before="60" w:lineRule="auto"/>
        <w:ind w:left="720" w:hanging="720"/>
        <w:rPr/>
      </w:pPr>
      <w:r w:rsidDel="00000000" w:rsidR="00000000" w:rsidRPr="00000000">
        <w:rPr/>
        <w:drawing>
          <wp:inline distB="0" distT="0" distL="0" distR="0">
            <wp:extent cx="2143125" cy="2143125"/>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5">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6">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7">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8">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9">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A">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B">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C">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D">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E">
      <w:pPr>
        <w:pStyle w:val="Heading3"/>
        <w:spacing w:before="60" w:lineRule="auto"/>
        <w:ind w:left="720" w:hanging="720"/>
        <w:rPr/>
      </w:pPr>
      <w:r w:rsidDel="00000000" w:rsidR="00000000" w:rsidRPr="00000000">
        <w:rPr>
          <w:rtl w:val="0"/>
        </w:rPr>
      </w:r>
    </w:p>
    <w:p w:rsidR="00000000" w:rsidDel="00000000" w:rsidP="00000000" w:rsidRDefault="00000000" w:rsidRPr="00000000" w14:paraId="0000031F">
      <w:pPr>
        <w:spacing w:after="160" w:before="60" w:line="259" w:lineRule="auto"/>
        <w:ind w:left="720" w:hanging="720"/>
        <w:jc w:val="center"/>
        <w:rPr/>
      </w:pPr>
      <w:r w:rsidDel="00000000" w:rsidR="00000000" w:rsidRPr="00000000">
        <w:rPr>
          <w:rtl w:val="0"/>
        </w:rPr>
      </w:r>
    </w:p>
    <w:p w:rsidR="00000000" w:rsidDel="00000000" w:rsidP="00000000" w:rsidRDefault="00000000" w:rsidRPr="00000000" w14:paraId="00000320">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21">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22">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23">
      <w:pPr>
        <w:pStyle w:val="Heading2"/>
        <w:spacing w:after="299" w:before="299" w:lineRule="auto"/>
        <w:ind w:left="0" w:firstLine="0"/>
        <w:jc w:val="left"/>
        <w:rPr>
          <w:sz w:val="28"/>
          <w:szCs w:val="28"/>
        </w:rPr>
      </w:pPr>
      <w:r w:rsidDel="00000000" w:rsidR="00000000" w:rsidRPr="00000000">
        <w:rPr>
          <w:sz w:val="28"/>
          <w:szCs w:val="28"/>
          <w:rtl w:val="0"/>
        </w:rPr>
        <w:t xml:space="preserve">5.1 Data Import and Preparation</w:t>
      </w:r>
    </w:p>
    <w:p w:rsidR="00000000" w:rsidDel="00000000" w:rsidP="00000000" w:rsidRDefault="00000000" w:rsidRPr="00000000" w14:paraId="00000324">
      <w:pPr>
        <w:pStyle w:val="Heading3"/>
        <w:spacing w:after="281" w:before="281" w:lineRule="auto"/>
        <w:ind w:left="0" w:firstLine="0"/>
        <w:jc w:val="both"/>
        <w:rPr/>
      </w:pPr>
      <w:r w:rsidDel="00000000" w:rsidR="00000000" w:rsidRPr="00000000">
        <w:rPr>
          <w:rtl w:val="0"/>
        </w:rPr>
        <w:t xml:space="preserve">Steps to Import Data</w:t>
      </w:r>
    </w:p>
    <w:p w:rsidR="00000000" w:rsidDel="00000000" w:rsidP="00000000" w:rsidRDefault="00000000" w:rsidRPr="00000000" w14:paraId="000003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Connect to Data Sources: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 Power BI’s capabilities to connect to various data sources such as Excel and SQL Server.</w:t>
      </w:r>
      <w:r w:rsidDel="00000000" w:rsidR="00000000" w:rsidRPr="00000000">
        <w:rPr>
          <w:rtl w:val="0"/>
        </w:rPr>
      </w:r>
    </w:p>
    <w:p w:rsidR="00000000" w:rsidDel="00000000" w:rsidP="00000000" w:rsidRDefault="00000000" w:rsidRPr="00000000" w14:paraId="00000326">
      <w:pPr>
        <w:pStyle w:val="Heading4"/>
        <w:spacing w:after="319" w:before="319" w:lineRule="auto"/>
        <w:ind w:left="0" w:firstLine="0"/>
        <w:jc w:val="both"/>
        <w:rPr>
          <w:sz w:val="28"/>
          <w:szCs w:val="28"/>
        </w:rPr>
      </w:pPr>
      <w:r w:rsidDel="00000000" w:rsidR="00000000" w:rsidRPr="00000000">
        <w:rPr>
          <w:sz w:val="28"/>
          <w:szCs w:val="28"/>
          <w:rtl w:val="0"/>
        </w:rPr>
        <w:t xml:space="preserve">Example</w:t>
      </w:r>
    </w:p>
    <w:p w:rsidR="00000000" w:rsidDel="00000000" w:rsidP="00000000" w:rsidRDefault="00000000" w:rsidRPr="00000000" w14:paraId="000003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Excel and SQL Database: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data from an Excel file and a SQL database for integration into Power BI.</w:t>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3"/>
        <w:spacing w:after="281" w:before="281" w:lineRule="auto"/>
        <w:ind w:left="0" w:firstLine="0"/>
        <w:jc w:val="both"/>
        <w:rPr/>
      </w:pPr>
      <w:r w:rsidDel="00000000" w:rsidR="00000000" w:rsidRPr="00000000">
        <w:rPr>
          <w:rtl w:val="0"/>
        </w:rPr>
        <w:t xml:space="preserve">Data Transformation</w:t>
      </w:r>
    </w:p>
    <w:p w:rsidR="00000000" w:rsidDel="00000000" w:rsidP="00000000" w:rsidRDefault="00000000" w:rsidRPr="00000000" w14:paraId="000003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Cleaning: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Power Query Editor to remove duplicates, filter data, and add calculated columns.</w:t>
      </w:r>
      <w:r w:rsidDel="00000000" w:rsidR="00000000" w:rsidRPr="00000000">
        <w:rPr>
          <w:rtl w:val="0"/>
        </w:rPr>
      </w:r>
    </w:p>
    <w:p w:rsidR="00000000" w:rsidDel="00000000" w:rsidP="00000000" w:rsidRDefault="00000000" w:rsidRPr="00000000" w14:paraId="0000032B">
      <w:pPr>
        <w:pStyle w:val="Heading4"/>
        <w:spacing w:after="319" w:before="319" w:lineRule="auto"/>
        <w:ind w:firstLine="426"/>
        <w:jc w:val="both"/>
        <w:rPr>
          <w:sz w:val="28"/>
          <w:szCs w:val="28"/>
        </w:rPr>
      </w:pPr>
      <w:r w:rsidDel="00000000" w:rsidR="00000000" w:rsidRPr="00000000">
        <w:rPr>
          <w:sz w:val="28"/>
          <w:szCs w:val="28"/>
          <w:rtl w:val="0"/>
        </w:rPr>
        <w:t xml:space="preserve">Example</w:t>
      </w:r>
    </w:p>
    <w:p w:rsidR="00000000" w:rsidDel="00000000" w:rsidP="00000000" w:rsidRDefault="00000000" w:rsidRPr="00000000" w14:paraId="000003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Cleaning Tasks: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rows with missing values, filter irrelevant data, and add calculated columns for derived metrics.</w:t>
      </w:r>
      <w:r w:rsidDel="00000000" w:rsidR="00000000" w:rsidRPr="00000000">
        <w:rPr>
          <w:rtl w:val="0"/>
        </w:rPr>
      </w:r>
    </w:p>
    <w:p w:rsidR="00000000" w:rsidDel="00000000" w:rsidP="00000000" w:rsidRDefault="00000000" w:rsidRPr="00000000" w14:paraId="0000032D">
      <w:pPr>
        <w:jc w:val="both"/>
        <w:rPr>
          <w:sz w:val="24"/>
          <w:szCs w:val="24"/>
        </w:rPr>
      </w:pPr>
      <w:r w:rsidDel="00000000" w:rsidR="00000000" w:rsidRPr="00000000">
        <w:rPr>
          <w:rtl w:val="0"/>
        </w:rPr>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pStyle w:val="Heading2"/>
        <w:spacing w:after="299" w:before="299" w:lineRule="auto"/>
        <w:ind w:left="0" w:firstLine="0"/>
        <w:jc w:val="both"/>
        <w:rPr>
          <w:sz w:val="28"/>
          <w:szCs w:val="28"/>
        </w:rPr>
      </w:pPr>
      <w:r w:rsidDel="00000000" w:rsidR="00000000" w:rsidRPr="00000000">
        <w:rPr>
          <w:sz w:val="28"/>
          <w:szCs w:val="28"/>
          <w:rtl w:val="0"/>
        </w:rPr>
        <w:t xml:space="preserve">5.2 Data Modeling</w:t>
      </w:r>
    </w:p>
    <w:p w:rsidR="00000000" w:rsidDel="00000000" w:rsidP="00000000" w:rsidRDefault="00000000" w:rsidRPr="00000000" w14:paraId="00000330">
      <w:pPr>
        <w:pStyle w:val="Heading3"/>
        <w:spacing w:after="281" w:before="281" w:lineRule="auto"/>
        <w:ind w:left="0" w:firstLine="0"/>
        <w:jc w:val="both"/>
        <w:rPr/>
      </w:pPr>
      <w:r w:rsidDel="00000000" w:rsidR="00000000" w:rsidRPr="00000000">
        <w:rPr>
          <w:rtl w:val="0"/>
        </w:rPr>
        <w:t xml:space="preserve">Creating Data Models</w:t>
      </w:r>
    </w:p>
    <w:p w:rsidR="00000000" w:rsidDel="00000000" w:rsidP="00000000" w:rsidRDefault="00000000" w:rsidRPr="00000000" w14:paraId="0000033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Define 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Establish relationships between different data tables.</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Calculated Columns and Measures: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DAX (Data Analysis Expressions) to create custom calculations.</w:t>
      </w:r>
      <w:r w:rsidDel="00000000" w:rsidR="00000000" w:rsidRPr="00000000">
        <w:rPr>
          <w:rtl w:val="0"/>
        </w:rPr>
      </w:r>
    </w:p>
    <w:p w:rsidR="00000000" w:rsidDel="00000000" w:rsidP="00000000" w:rsidRDefault="00000000" w:rsidRPr="00000000" w14:paraId="00000333">
      <w:pPr>
        <w:pStyle w:val="Heading4"/>
        <w:spacing w:after="319" w:before="319" w:lineRule="auto"/>
        <w:ind w:left="0" w:firstLine="0"/>
        <w:jc w:val="both"/>
        <w:rPr/>
      </w:pPr>
      <w:r w:rsidDel="00000000" w:rsidR="00000000" w:rsidRPr="00000000">
        <w:rPr>
          <w:rtl w:val="0"/>
        </w:rPr>
        <w:t xml:space="preserve">Example</w:t>
      </w:r>
    </w:p>
    <w:p w:rsidR="00000000" w:rsidDel="00000000" w:rsidP="00000000" w:rsidRDefault="00000000" w:rsidRPr="00000000" w14:paraId="0000033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Relationships: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crop production data with climatic data.</w:t>
      </w: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Calculated Measures: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measures for total production, average yield, etc.</w:t>
      </w:r>
      <w:r w:rsidDel="00000000" w:rsidR="00000000" w:rsidRPr="00000000">
        <w:rPr>
          <w:rtl w:val="0"/>
        </w:rPr>
      </w:r>
    </w:p>
    <w:p w:rsidR="00000000" w:rsidDel="00000000" w:rsidP="00000000" w:rsidRDefault="00000000" w:rsidRPr="00000000" w14:paraId="00000336">
      <w:pPr>
        <w:jc w:val="both"/>
        <w:rPr>
          <w:sz w:val="24"/>
          <w:szCs w:val="24"/>
        </w:rPr>
      </w:pPr>
      <w:r w:rsidDel="00000000" w:rsidR="00000000" w:rsidRPr="00000000">
        <w:rPr>
          <w:rtl w:val="0"/>
        </w:rPr>
      </w:r>
    </w:p>
    <w:p w:rsidR="00000000" w:rsidDel="00000000" w:rsidP="00000000" w:rsidRDefault="00000000" w:rsidRPr="00000000" w14:paraId="00000337">
      <w:pPr>
        <w:jc w:val="both"/>
        <w:rPr>
          <w:sz w:val="24"/>
          <w:szCs w:val="24"/>
        </w:rPr>
      </w:pPr>
      <w:r w:rsidDel="00000000" w:rsidR="00000000" w:rsidRPr="00000000">
        <w:rPr>
          <w:rtl w:val="0"/>
        </w:rPr>
      </w:r>
    </w:p>
    <w:p w:rsidR="00000000" w:rsidDel="00000000" w:rsidP="00000000" w:rsidRDefault="00000000" w:rsidRPr="00000000" w14:paraId="00000338">
      <w:pPr>
        <w:jc w:val="both"/>
        <w:rPr>
          <w:sz w:val="24"/>
          <w:szCs w:val="24"/>
        </w:rPr>
      </w:pPr>
      <w:r w:rsidDel="00000000" w:rsidR="00000000" w:rsidRPr="00000000">
        <w:rPr>
          <w:rtl w:val="0"/>
        </w:rPr>
      </w:r>
    </w:p>
    <w:p w:rsidR="00000000" w:rsidDel="00000000" w:rsidP="00000000" w:rsidRDefault="00000000" w:rsidRPr="00000000" w14:paraId="00000339">
      <w:pPr>
        <w:jc w:val="both"/>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40">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41">
      <w:pPr>
        <w:pStyle w:val="Heading2"/>
        <w:spacing w:after="299" w:before="299" w:lineRule="auto"/>
        <w:ind w:left="0" w:firstLine="0"/>
        <w:jc w:val="left"/>
        <w:rPr>
          <w:sz w:val="28"/>
          <w:szCs w:val="28"/>
        </w:rPr>
      </w:pPr>
      <w:r w:rsidDel="00000000" w:rsidR="00000000" w:rsidRPr="00000000">
        <w:rPr>
          <w:rtl w:val="0"/>
        </w:rPr>
      </w:r>
    </w:p>
    <w:p w:rsidR="00000000" w:rsidDel="00000000" w:rsidP="00000000" w:rsidRDefault="00000000" w:rsidRPr="00000000" w14:paraId="00000342">
      <w:pPr>
        <w:pStyle w:val="Heading2"/>
        <w:spacing w:after="299" w:before="299" w:lineRule="auto"/>
        <w:ind w:left="0" w:firstLine="0"/>
        <w:jc w:val="left"/>
        <w:rPr>
          <w:sz w:val="28"/>
          <w:szCs w:val="28"/>
        </w:rPr>
      </w:pPr>
      <w:r w:rsidDel="00000000" w:rsidR="00000000" w:rsidRPr="00000000">
        <w:rPr>
          <w:sz w:val="28"/>
          <w:szCs w:val="28"/>
          <w:rtl w:val="0"/>
        </w:rPr>
        <w:t xml:space="preserve">5.3 Data Visualization with Power BI</w:t>
      </w:r>
    </w:p>
    <w:p w:rsidR="00000000" w:rsidDel="00000000" w:rsidP="00000000" w:rsidRDefault="00000000" w:rsidRPr="00000000" w14:paraId="00000343">
      <w:pPr>
        <w:pStyle w:val="Heading3"/>
        <w:spacing w:after="281" w:before="281" w:lineRule="auto"/>
        <w:ind w:left="0" w:firstLine="0"/>
        <w:jc w:val="left"/>
        <w:rPr/>
      </w:pPr>
      <w:r w:rsidDel="00000000" w:rsidR="00000000" w:rsidRPr="00000000">
        <w:rPr>
          <w:rtl w:val="0"/>
        </w:rPr>
        <w:t xml:space="preserve">Develop Interactive Dashboards</w:t>
      </w:r>
    </w:p>
    <w:p w:rsidR="00000000" w:rsidDel="00000000" w:rsidP="00000000" w:rsidRDefault="00000000" w:rsidRPr="00000000" w14:paraId="000003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Dashboards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key metrics like total crop production, production by region, and yield trends.</w:t>
      </w:r>
      <w:r w:rsidDel="00000000" w:rsidR="00000000" w:rsidRPr="00000000">
        <w:rPr>
          <w:rtl w:val="0"/>
        </w:rPr>
      </w:r>
    </w:p>
    <w:p w:rsidR="00000000" w:rsidDel="00000000" w:rsidP="00000000" w:rsidRDefault="00000000" w:rsidRPr="00000000" w14:paraId="00000345">
      <w:pPr>
        <w:pStyle w:val="Heading4"/>
        <w:spacing w:after="319" w:before="319" w:lineRule="auto"/>
        <w:ind w:firstLine="426"/>
        <w:rPr>
          <w:sz w:val="28"/>
          <w:szCs w:val="28"/>
        </w:rPr>
      </w:pPr>
      <w:r w:rsidDel="00000000" w:rsidR="00000000" w:rsidRPr="00000000">
        <w:rPr>
          <w:sz w:val="28"/>
          <w:szCs w:val="28"/>
          <w:rtl w:val="0"/>
        </w:rPr>
        <w:t xml:space="preserve">Example</w:t>
      </w:r>
    </w:p>
    <w:p w:rsidR="00000000" w:rsidDel="00000000" w:rsidP="00000000" w:rsidRDefault="00000000" w:rsidRPr="00000000" w14:paraId="000003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Dashboard 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total production over time with filters for different crops and regions.</w:t>
      </w: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r>
    </w:p>
    <w:p w:rsidR="00000000" w:rsidDel="00000000" w:rsidP="00000000" w:rsidRDefault="00000000" w:rsidRPr="00000000" w14:paraId="00000349">
      <w:pPr>
        <w:pStyle w:val="Heading3"/>
        <w:spacing w:after="281" w:before="281" w:lineRule="auto"/>
        <w:ind w:left="0" w:firstLine="0"/>
        <w:jc w:val="left"/>
        <w:rPr/>
      </w:pPr>
      <w:r w:rsidDel="00000000" w:rsidR="00000000" w:rsidRPr="00000000">
        <w:rPr>
          <w:rtl w:val="0"/>
        </w:rPr>
        <w:t xml:space="preserve">Generate Detailed Reports</w:t>
      </w:r>
    </w:p>
    <w:p w:rsidR="00000000" w:rsidDel="00000000" w:rsidP="00000000" w:rsidRDefault="00000000" w:rsidRPr="00000000" w14:paraId="0000034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detailed reports for comprehensive analysis, such as monthly production and comparative yield reports.</w:t>
      </w:r>
      <w:r w:rsidDel="00000000" w:rsidR="00000000" w:rsidRPr="00000000">
        <w:rPr>
          <w:rtl w:val="0"/>
        </w:rPr>
      </w:r>
    </w:p>
    <w:p w:rsidR="00000000" w:rsidDel="00000000" w:rsidP="00000000" w:rsidRDefault="00000000" w:rsidRPr="00000000" w14:paraId="0000034B">
      <w:pPr>
        <w:pStyle w:val="Heading4"/>
        <w:spacing w:after="319" w:before="319" w:lineRule="auto"/>
        <w:ind w:firstLine="426"/>
        <w:rPr>
          <w:sz w:val="28"/>
          <w:szCs w:val="28"/>
        </w:rPr>
      </w:pPr>
      <w:r w:rsidDel="00000000" w:rsidR="00000000" w:rsidRPr="00000000">
        <w:rPr>
          <w:sz w:val="28"/>
          <w:szCs w:val="28"/>
          <w:rtl w:val="0"/>
        </w:rPr>
        <w:t xml:space="preserve">Example</w:t>
      </w:r>
    </w:p>
    <w:p w:rsidR="00000000" w:rsidDel="00000000" w:rsidP="00000000" w:rsidRDefault="00000000" w:rsidRPr="00000000" w14:paraId="0000034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Example: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crop yields across different countries and over various years.</w:t>
      </w:r>
      <w:r w:rsidDel="00000000" w:rsidR="00000000" w:rsidRPr="00000000">
        <w:rPr>
          <w:rtl w:val="0"/>
        </w:rPr>
      </w:r>
    </w:p>
    <w:p w:rsidR="00000000" w:rsidDel="00000000" w:rsidP="00000000" w:rsidRDefault="00000000" w:rsidRPr="00000000" w14:paraId="0000034D">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4E">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4F">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0">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1">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2">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3">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4">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5">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6">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7">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8">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9">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A">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B">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C">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D">
      <w:pPr>
        <w:pStyle w:val="Heading3"/>
        <w:spacing w:before="60" w:lineRule="auto"/>
        <w:ind w:left="720" w:hanging="720"/>
        <w:rPr/>
      </w:pPr>
      <w:r w:rsidDel="00000000" w:rsidR="00000000" w:rsidRPr="00000000">
        <w:rPr>
          <w:rtl w:val="0"/>
        </w:rPr>
      </w:r>
    </w:p>
    <w:p w:rsidR="00000000" w:rsidDel="00000000" w:rsidP="00000000" w:rsidRDefault="00000000" w:rsidRPr="00000000" w14:paraId="0000035E">
      <w:pPr>
        <w:pStyle w:val="Heading3"/>
        <w:spacing w:before="60" w:lineRule="auto"/>
        <w:ind w:left="0" w:firstLine="0"/>
        <w:rPr/>
      </w:pPr>
      <w:r w:rsidDel="00000000" w:rsidR="00000000" w:rsidRPr="00000000">
        <w:rPr>
          <w:rtl w:val="0"/>
        </w:rPr>
      </w:r>
    </w:p>
    <w:p w:rsidR="00000000" w:rsidDel="00000000" w:rsidP="00000000" w:rsidRDefault="00000000" w:rsidRPr="00000000" w14:paraId="0000035F">
      <w:pPr>
        <w:pStyle w:val="Heading3"/>
        <w:spacing w:before="60" w:lineRule="auto"/>
        <w:ind w:left="0" w:firstLine="0"/>
        <w:rPr/>
      </w:pPr>
      <w:r w:rsidDel="00000000" w:rsidR="00000000" w:rsidRPr="00000000">
        <w:rPr>
          <w:rtl w:val="0"/>
        </w:rPr>
      </w:r>
    </w:p>
    <w:p w:rsidR="00000000" w:rsidDel="00000000" w:rsidP="00000000" w:rsidRDefault="00000000" w:rsidRPr="00000000" w14:paraId="00000360">
      <w:pPr>
        <w:pStyle w:val="Heading3"/>
        <w:spacing w:before="60" w:lineRule="auto"/>
        <w:ind w:left="0" w:firstLine="0"/>
        <w:rPr/>
      </w:pPr>
      <w:r w:rsidDel="00000000" w:rsidR="00000000" w:rsidRPr="00000000">
        <w:rPr>
          <w:rtl w:val="0"/>
        </w:rPr>
      </w:r>
    </w:p>
    <w:p w:rsidR="00000000" w:rsidDel="00000000" w:rsidP="00000000" w:rsidRDefault="00000000" w:rsidRPr="00000000" w14:paraId="00000361">
      <w:pPr>
        <w:pStyle w:val="Heading2"/>
        <w:spacing w:after="299" w:before="299" w:lineRule="auto"/>
        <w:ind w:left="0" w:firstLine="0"/>
        <w:jc w:val="left"/>
        <w:rPr>
          <w:u w:val="single"/>
        </w:rPr>
      </w:pPr>
      <w:r w:rsidDel="00000000" w:rsidR="00000000" w:rsidRPr="00000000">
        <w:rPr>
          <w:rtl w:val="0"/>
        </w:rPr>
      </w:r>
    </w:p>
    <w:p w:rsidR="00000000" w:rsidDel="00000000" w:rsidP="00000000" w:rsidRDefault="00000000" w:rsidRPr="00000000" w14:paraId="00000362">
      <w:pPr>
        <w:pStyle w:val="Heading2"/>
        <w:spacing w:after="299" w:before="299" w:lineRule="auto"/>
        <w:ind w:left="0" w:firstLine="0"/>
        <w:jc w:val="left"/>
        <w:rPr>
          <w:u w:val="single"/>
        </w:rPr>
      </w:pPr>
      <w:r w:rsidDel="00000000" w:rsidR="00000000" w:rsidRPr="00000000">
        <w:rPr>
          <w:u w:val="single"/>
          <w:rtl w:val="0"/>
        </w:rPr>
        <w:t xml:space="preserve">POWER BI DASHBOARD </w:t>
      </w:r>
    </w:p>
    <w:p w:rsidR="00000000" w:rsidDel="00000000" w:rsidP="00000000" w:rsidRDefault="00000000" w:rsidRPr="00000000" w14:paraId="00000363">
      <w:pPr>
        <w:pStyle w:val="Heading3"/>
        <w:spacing w:before="60" w:lineRule="auto"/>
        <w:ind w:left="720" w:hanging="720"/>
        <w:jc w:val="left"/>
        <w:rPr/>
      </w:pPr>
      <w:r w:rsidDel="00000000" w:rsidR="00000000" w:rsidRPr="00000000">
        <w:rPr>
          <w:color w:val="000000"/>
          <w:sz w:val="24"/>
          <w:szCs w:val="24"/>
        </w:rPr>
        <w:drawing>
          <wp:inline distB="0" distT="0" distL="0" distR="0">
            <wp:extent cx="6031394" cy="3341767"/>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031394" cy="334176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364">
      <w:pPr>
        <w:spacing w:after="160" w:before="60" w:line="259" w:lineRule="auto"/>
        <w:jc w:val="both"/>
        <w:rPr>
          <w:color w:val="000000"/>
          <w:sz w:val="24"/>
          <w:szCs w:val="24"/>
        </w:rPr>
      </w:pPr>
      <w:r w:rsidDel="00000000" w:rsidR="00000000" w:rsidRPr="00000000">
        <w:rPr>
          <w:b w:val="1"/>
          <w:color w:val="000000"/>
          <w:sz w:val="24"/>
          <w:szCs w:val="24"/>
          <w:u w:val="single"/>
          <w:rtl w:val="0"/>
        </w:rPr>
        <w:t xml:space="preserve">Explanation:</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North India Medical Report</w:t>
      </w:r>
      <w:r w:rsidDel="00000000" w:rsidR="00000000" w:rsidRPr="00000000">
        <w:rPr>
          <w:rtl w:val="0"/>
        </w:rPr>
      </w:r>
    </w:p>
    <w:p w:rsidR="00000000" w:rsidDel="00000000" w:rsidP="00000000" w:rsidRDefault="00000000" w:rsidRPr="00000000" w14:paraId="00000366">
      <w:pPr>
        <w:spacing w:line="259"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analyse north India medical report with total population by urban and rural divisions as well. The report configures the total fertility by state, sex ratio ,average household of SC and ST, getting regular treatment by state, district-name and age Under 15 years By District</w:t>
      </w:r>
      <w:r w:rsidDel="00000000" w:rsidR="00000000" w:rsidRPr="00000000">
        <w:rPr>
          <w:rtl w:val="0"/>
        </w:rPr>
      </w:r>
    </w:p>
    <w:p w:rsidR="00000000" w:rsidDel="00000000" w:rsidP="00000000" w:rsidRDefault="00000000" w:rsidRPr="00000000" w14:paraId="00000368">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69">
      <w:pPr>
        <w:widowControl w:val="1"/>
        <w:rPr>
          <w:b w:val="1"/>
          <w:color w:val="000000"/>
          <w:sz w:val="24"/>
          <w:szCs w:val="24"/>
        </w:rPr>
      </w:pPr>
      <w:r w:rsidDel="00000000" w:rsidR="00000000" w:rsidRPr="00000000">
        <w:rPr>
          <w:b w:val="1"/>
          <w:color w:val="000000"/>
          <w:sz w:val="24"/>
          <w:szCs w:val="24"/>
          <w:rtl w:val="0"/>
        </w:rPr>
        <w:t xml:space="preserve">Key Insights from the dashboard:</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1. Total Population:</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before="1" w:lineRule="auto"/>
        <w:ind w:left="460" w:right="833" w:firstLine="0"/>
        <w:jc w:val="both"/>
        <w:rPr>
          <w:b w:val="1"/>
          <w:color w:val="000000"/>
          <w:sz w:val="24"/>
          <w:szCs w:val="24"/>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Total: 2M</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Urban: 125K</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Rural: 1935K</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2. Gender Distribution:</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Total Female: 1.46K</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Total Male: 1.95K</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3. Urban and Rural Population:</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Urban: 218</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Rural: 1K</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Total: 2K</w:t>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1" w:lineRule="auto"/>
        <w:ind w:right="833"/>
        <w:jc w:val="both"/>
        <w:rPr>
          <w:b w:val="1"/>
          <w:sz w:val="24"/>
          <w:szCs w:val="24"/>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4. Total Fertility Rate: (shown as a bar graph for different regions)</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Values range approximately between 3.1 to 4.2 for various districts.</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Sex Ratio: (shown as a line graph for different regions)</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Values range approximately between 894 to 1069 for different districts.</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5. Average Household of SC and ST:</w:t>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SC Rural: 127</w:t>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SC Urban: 130.3</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ST Rural: 127.4</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ST Urban: 25 (possibly indicating a different measure or data point)</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6. Getting Regular Treatment:</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Example: Buxar has a value of 7.20</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b w:val="1"/>
          <w:color w:val="000000"/>
          <w:sz w:val="24"/>
          <w:szCs w:val="24"/>
          <w:rtl w:val="0"/>
        </w:rPr>
        <w:t xml:space="preserve">7. Age Under 15 Years by District: (shown as pie charts for Urban and Rural)</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1" w:lineRule="auto"/>
        <w:ind w:right="833"/>
        <w:jc w:val="both"/>
        <w:rPr>
          <w:b w:val="1"/>
          <w:color w:val="000000"/>
          <w:sz w:val="24"/>
          <w:szCs w:val="24"/>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Urban: 841.2</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Rural: 996.7</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before="1" w:lineRule="auto"/>
        <w:ind w:right="833"/>
        <w:jc w:val="both"/>
        <w:rPr>
          <w:color w:val="000000"/>
          <w:sz w:val="24"/>
          <w:szCs w:val="24"/>
        </w:rPr>
      </w:pPr>
      <w:r w:rsidDel="00000000" w:rsidR="00000000" w:rsidRPr="00000000">
        <w:rPr>
          <w:color w:val="000000"/>
          <w:sz w:val="24"/>
          <w:szCs w:val="24"/>
          <w:rtl w:val="0"/>
        </w:rPr>
        <w:t xml:space="preserve">These metrics provide a comprehensive overview of the population distribution, gender ratio, fertility rates, healthcare access, and age demographics in the region of Bihar.</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99">
      <w:pPr>
        <w:spacing w:after="160" w:before="60" w:line="259" w:lineRule="auto"/>
        <w:jc w:val="both"/>
        <w:rPr>
          <w:b w:val="1"/>
          <w:color w:val="000000"/>
          <w:sz w:val="24"/>
          <w:szCs w:val="24"/>
        </w:rPr>
      </w:pPr>
      <w:r w:rsidDel="00000000" w:rsidR="00000000" w:rsidRPr="00000000">
        <w:rPr>
          <w:b w:val="1"/>
          <w:color w:val="000000"/>
          <w:sz w:val="24"/>
          <w:szCs w:val="24"/>
          <w:rtl w:val="0"/>
        </w:rPr>
        <w:t xml:space="preserve">Various Plots/ graphs used in this dashboard:</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b w:val="1"/>
          <w:color w:val="000000"/>
          <w:sz w:val="24"/>
          <w:szCs w:val="24"/>
          <w:rtl w:val="0"/>
        </w:rPr>
        <w:t xml:space="preserve">1. Bar Chart</w:t>
      </w:r>
      <w:r w:rsidDel="00000000" w:rsidR="00000000" w:rsidRPr="00000000">
        <w:rPr>
          <w:color w:val="000000"/>
          <w:sz w:val="24"/>
          <w:szCs w:val="24"/>
          <w:rtl w:val="0"/>
        </w:rPr>
        <w:t xml:space="preserve"> </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Bar chart is a type of graph that uses rectangular bars to represent data. The length or height of each bar corresponds to the value it represents. Bar graphs are a great way to compare data between different categories. They are simple to understand and effective at visually highlighting differences and relationships between the data points.</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1" w:lineRule="auto"/>
        <w:ind w:right="833" w:firstLine="426"/>
        <w:jc w:val="both"/>
        <w:rPr>
          <w:b w:val="1"/>
          <w:color w:val="000000"/>
          <w:sz w:val="24"/>
          <w:szCs w:val="24"/>
        </w:rPr>
      </w:pPr>
      <w:r w:rsidDel="00000000" w:rsidR="00000000" w:rsidRPr="00000000">
        <w:rPr>
          <w:b w:val="1"/>
          <w:color w:val="000000"/>
          <w:sz w:val="24"/>
          <w:szCs w:val="24"/>
          <w:rtl w:val="0"/>
        </w:rPr>
        <w:t xml:space="preserve">2. Donut Chart</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before="1" w:lineRule="auto"/>
        <w:ind w:right="833" w:firstLine="426"/>
        <w:jc w:val="both"/>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color w:val="000000"/>
          <w:sz w:val="24"/>
          <w:szCs w:val="24"/>
        </w:rPr>
      </w:pPr>
      <w:r w:rsidDel="00000000" w:rsidR="00000000" w:rsidRPr="00000000">
        <w:rPr>
          <w:color w:val="000000"/>
          <w:sz w:val="24"/>
          <w:szCs w:val="24"/>
          <w:rtl w:val="0"/>
        </w:rPr>
        <w:t xml:space="preserve">A donut chart is a variation of a pie chart with a blank center. It shows categorical data </w:t>
      </w:r>
    </w:p>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color w:val="000000"/>
          <w:sz w:val="24"/>
          <w:szCs w:val="24"/>
        </w:rPr>
      </w:pPr>
      <w:r w:rsidDel="00000000" w:rsidR="00000000" w:rsidRPr="00000000">
        <w:rPr>
          <w:color w:val="000000"/>
          <w:sz w:val="24"/>
          <w:szCs w:val="24"/>
          <w:rtl w:val="0"/>
        </w:rPr>
        <w:t xml:space="preserve">with segments representing parts of a whole. The size of each segment corresponds to </w:t>
      </w:r>
    </w:p>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color w:val="000000"/>
          <w:sz w:val="24"/>
          <w:szCs w:val="24"/>
        </w:rPr>
      </w:pPr>
      <w:r w:rsidDel="00000000" w:rsidR="00000000" w:rsidRPr="00000000">
        <w:rPr>
          <w:color w:val="000000"/>
          <w:sz w:val="24"/>
          <w:szCs w:val="24"/>
          <w:rtl w:val="0"/>
        </w:rPr>
        <w:t xml:space="preserve">the proportion of each category.</w:t>
      </w:r>
    </w:p>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color w:val="000000"/>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b w:val="1"/>
          <w:color w:val="000000"/>
          <w:sz w:val="24"/>
          <w:szCs w:val="24"/>
        </w:rPr>
      </w:pPr>
      <w:r w:rsidDel="00000000" w:rsidR="00000000" w:rsidRPr="00000000">
        <w:rPr>
          <w:b w:val="1"/>
          <w:color w:val="000000"/>
          <w:sz w:val="24"/>
          <w:szCs w:val="24"/>
          <w:rtl w:val="0"/>
        </w:rPr>
        <w:t xml:space="preserve">3. Line Chart:</w:t>
      </w:r>
    </w:p>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left" w:leader="none" w:pos="420"/>
          <w:tab w:val="left" w:leader="none" w:pos="846"/>
        </w:tabs>
        <w:ind w:left="426" w:firstLine="0"/>
        <w:jc w:val="both"/>
        <w:rPr>
          <w:b w:val="1"/>
          <w:color w:val="000000"/>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ind w:left="426" w:firstLine="0"/>
        <w:jc w:val="both"/>
        <w:rPr>
          <w:color w:val="000000"/>
          <w:sz w:val="24"/>
          <w:szCs w:val="24"/>
        </w:rPr>
      </w:pPr>
      <w:r w:rsidDel="00000000" w:rsidR="00000000" w:rsidRPr="00000000">
        <w:rPr>
          <w:color w:val="000000"/>
          <w:sz w:val="24"/>
          <w:szCs w:val="24"/>
          <w:rtl w:val="0"/>
        </w:rPr>
        <w:t xml:space="preserve">A funnel chart is a graph that depicts stages in a process, with the number of participants </w:t>
      </w:r>
    </w:p>
    <w:p w:rsidR="00000000" w:rsidDel="00000000" w:rsidP="00000000" w:rsidRDefault="00000000" w:rsidRPr="00000000" w14:paraId="000003A7">
      <w:pPr>
        <w:pBdr>
          <w:top w:space="0" w:sz="0" w:val="nil"/>
          <w:left w:space="0" w:sz="0" w:val="nil"/>
          <w:bottom w:space="0" w:sz="0" w:val="nil"/>
          <w:right w:space="0" w:sz="0" w:val="nil"/>
          <w:between w:space="0" w:sz="0" w:val="nil"/>
        </w:pBdr>
        <w:ind w:left="426" w:firstLine="0"/>
        <w:jc w:val="both"/>
        <w:rPr>
          <w:color w:val="000000"/>
          <w:sz w:val="24"/>
          <w:szCs w:val="24"/>
        </w:rPr>
      </w:pPr>
      <w:r w:rsidDel="00000000" w:rsidR="00000000" w:rsidRPr="00000000">
        <w:rPr>
          <w:color w:val="000000"/>
          <w:sz w:val="24"/>
          <w:szCs w:val="24"/>
          <w:rtl w:val="0"/>
        </w:rPr>
        <w:t xml:space="preserve">typically shrinking as they progress through the funnel. Just like a real funnel, the chart is </w:t>
      </w:r>
    </w:p>
    <w:p w:rsidR="00000000" w:rsidDel="00000000" w:rsidP="00000000" w:rsidRDefault="00000000" w:rsidRPr="00000000" w14:paraId="000003A8">
      <w:pPr>
        <w:pBdr>
          <w:top w:space="0" w:sz="0" w:val="nil"/>
          <w:left w:space="0" w:sz="0" w:val="nil"/>
          <w:bottom w:space="0" w:sz="0" w:val="nil"/>
          <w:right w:space="0" w:sz="0" w:val="nil"/>
          <w:between w:space="0" w:sz="0" w:val="nil"/>
        </w:pBdr>
        <w:ind w:left="426" w:firstLine="0"/>
        <w:jc w:val="both"/>
        <w:rPr>
          <w:color w:val="000000"/>
          <w:sz w:val="24"/>
          <w:szCs w:val="24"/>
        </w:rPr>
      </w:pPr>
      <w:r w:rsidDel="00000000" w:rsidR="00000000" w:rsidRPr="00000000">
        <w:rPr>
          <w:color w:val="000000"/>
          <w:sz w:val="24"/>
          <w:szCs w:val="24"/>
          <w:rtl w:val="0"/>
        </w:rPr>
        <w:t xml:space="preserve">wide at the top and narrows towards the bottom.</w:t>
      </w:r>
    </w:p>
    <w:p w:rsidR="00000000" w:rsidDel="00000000" w:rsidP="00000000" w:rsidRDefault="00000000" w:rsidRPr="00000000" w14:paraId="000003A9">
      <w:pPr>
        <w:pBdr>
          <w:top w:space="0" w:sz="0" w:val="nil"/>
          <w:left w:space="0" w:sz="0" w:val="nil"/>
          <w:bottom w:space="0" w:sz="0" w:val="nil"/>
          <w:right w:space="0" w:sz="0" w:val="nil"/>
          <w:between w:space="0" w:sz="0" w:val="nil"/>
        </w:pBdr>
        <w:ind w:left="426" w:firstLine="0"/>
        <w:jc w:val="both"/>
        <w:rPr>
          <w:color w:val="000000"/>
          <w:sz w:val="24"/>
          <w:szCs w:val="24"/>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before="1" w:lineRule="auto"/>
        <w:ind w:right="833" w:firstLine="460"/>
        <w:jc w:val="both"/>
        <w:rPr>
          <w:color w:val="000000"/>
          <w:sz w:val="24"/>
          <w:szCs w:val="24"/>
        </w:rPr>
      </w:pPr>
      <w:r w:rsidDel="00000000" w:rsidR="00000000" w:rsidRPr="00000000">
        <w:rPr>
          <w:b w:val="1"/>
          <w:color w:val="000000"/>
          <w:sz w:val="24"/>
          <w:szCs w:val="24"/>
          <w:rtl w:val="0"/>
        </w:rPr>
        <w:t xml:space="preserve">4.Area Chart</w:t>
      </w:r>
      <w:r w:rsidDel="00000000" w:rsidR="00000000" w:rsidRPr="00000000">
        <w:rPr>
          <w:color w:val="000000"/>
          <w:sz w:val="24"/>
          <w:szCs w:val="24"/>
          <w:rtl w:val="0"/>
        </w:rPr>
        <w:t xml:space="preserve"> </w:t>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1" w:lineRule="auto"/>
        <w:ind w:right="833" w:firstLine="460"/>
        <w:jc w:val="both"/>
        <w:rPr>
          <w:color w:val="000000"/>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1" w:lineRule="auto"/>
        <w:ind w:left="460" w:right="833" w:firstLine="0"/>
        <w:jc w:val="both"/>
        <w:rPr>
          <w:color w:val="000000"/>
          <w:sz w:val="24"/>
          <w:szCs w:val="24"/>
        </w:rPr>
      </w:pPr>
      <w:r w:rsidDel="00000000" w:rsidR="00000000" w:rsidRPr="00000000">
        <w:rPr>
          <w:color w:val="000000"/>
          <w:sz w:val="24"/>
          <w:szCs w:val="24"/>
          <w:rtl w:val="0"/>
        </w:rPr>
        <w:t xml:space="preserve">An area chart is a graphical representation that displays quantitative data over time. It is similar to a line chart but with the area below the line filled in with color. This makes it useful for showing trends over time and comparing multiple data series.</w:t>
      </w:r>
    </w:p>
    <w:p w:rsidR="00000000" w:rsidDel="00000000" w:rsidP="00000000" w:rsidRDefault="00000000" w:rsidRPr="00000000" w14:paraId="000003AE">
      <w:pPr>
        <w:pBdr>
          <w:top w:space="0" w:sz="0" w:val="nil"/>
          <w:left w:space="0" w:sz="0" w:val="nil"/>
          <w:bottom w:space="0" w:sz="0" w:val="nil"/>
          <w:right w:space="0" w:sz="0" w:val="nil"/>
          <w:between w:space="0" w:sz="0" w:val="nil"/>
        </w:pBdr>
        <w:ind w:left="426" w:firstLine="0"/>
        <w:jc w:val="both"/>
        <w:rPr>
          <w:b w:val="1"/>
          <w:color w:val="000000"/>
          <w:sz w:val="24"/>
          <w:szCs w:val="24"/>
        </w:rPr>
      </w:pPr>
      <w:r w:rsidDel="00000000" w:rsidR="00000000" w:rsidRPr="00000000">
        <w:rPr>
          <w:rtl w:val="0"/>
        </w:rPr>
      </w:r>
    </w:p>
    <w:p w:rsidR="00000000" w:rsidDel="00000000" w:rsidP="00000000" w:rsidRDefault="00000000" w:rsidRPr="00000000" w14:paraId="000003AF">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B0">
      <w:pPr>
        <w:spacing w:after="160" w:before="60" w:line="259" w:lineRule="auto"/>
        <w:jc w:val="both"/>
        <w:rPr>
          <w:color w:val="000000"/>
          <w:sz w:val="24"/>
          <w:szCs w:val="24"/>
        </w:rPr>
      </w:pPr>
      <w:r w:rsidDel="00000000" w:rsidR="00000000" w:rsidRPr="00000000">
        <w:rPr>
          <w:b w:val="1"/>
          <w:color w:val="000000"/>
          <w:sz w:val="24"/>
          <w:szCs w:val="24"/>
          <w:u w:val="single"/>
          <w:rtl w:val="0"/>
        </w:rPr>
        <w:t xml:space="preserve">DELIVERY COUNT AT VARIOUS ORGANIZATIONS:</w:t>
      </w:r>
      <w:r w:rsidDel="00000000" w:rsidR="00000000" w:rsidRPr="00000000">
        <w:rPr>
          <w:rtl w:val="0"/>
        </w:rPr>
      </w:r>
    </w:p>
    <w:p w:rsidR="00000000" w:rsidDel="00000000" w:rsidP="00000000" w:rsidRDefault="00000000" w:rsidRPr="00000000" w14:paraId="000003B1">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B2">
      <w:pPr>
        <w:spacing w:after="160" w:before="60" w:line="259" w:lineRule="auto"/>
        <w:jc w:val="both"/>
        <w:rPr>
          <w:color w:val="000000"/>
          <w:sz w:val="24"/>
          <w:szCs w:val="24"/>
        </w:rPr>
      </w:pPr>
      <w:r w:rsidDel="00000000" w:rsidR="00000000" w:rsidRPr="00000000">
        <w:rPr>
          <w:sz w:val="24"/>
          <w:szCs w:val="24"/>
        </w:rPr>
        <w:drawing>
          <wp:inline distB="0" distT="0" distL="0" distR="0">
            <wp:extent cx="6057900" cy="3261995"/>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057900" cy="326199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160" w:before="60" w:line="259" w:lineRule="auto"/>
        <w:jc w:val="both"/>
        <w:rPr>
          <w:color w:val="000000"/>
          <w:sz w:val="24"/>
          <w:szCs w:val="24"/>
        </w:rPr>
      </w:pPr>
      <w:r w:rsidDel="00000000" w:rsidR="00000000" w:rsidRPr="00000000">
        <w:rPr>
          <w:b w:val="1"/>
          <w:color w:val="000000"/>
          <w:sz w:val="24"/>
          <w:szCs w:val="24"/>
          <w:rtl w:val="0"/>
        </w:rPr>
        <w:t xml:space="preserve">Objective:</w:t>
      </w:r>
      <w:r w:rsidDel="00000000" w:rsidR="00000000" w:rsidRPr="00000000">
        <w:rPr>
          <w:rtl w:val="0"/>
        </w:rPr>
      </w:r>
    </w:p>
    <w:p w:rsidR="00000000" w:rsidDel="00000000" w:rsidP="00000000" w:rsidRDefault="00000000" w:rsidRPr="00000000" w14:paraId="000003B4">
      <w:pPr>
        <w:pStyle w:val="Heading1"/>
        <w:tabs>
          <w:tab w:val="left" w:leader="none" w:pos="336"/>
        </w:tabs>
        <w:ind w:left="720" w:firstLine="99.00000000000006"/>
        <w:jc w:val="both"/>
        <w:rPr>
          <w:b w:val="1"/>
          <w:sz w:val="22"/>
          <w:szCs w:val="22"/>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3B5">
      <w:pPr>
        <w:pStyle w:val="Heading1"/>
        <w:tabs>
          <w:tab w:val="left" w:leader="none" w:pos="336"/>
        </w:tabs>
        <w:ind w:firstLine="119"/>
        <w:jc w:val="both"/>
        <w:rPr>
          <w:sz w:val="22"/>
          <w:szCs w:val="22"/>
        </w:rPr>
      </w:pPr>
      <w:r w:rsidDel="00000000" w:rsidR="00000000" w:rsidRPr="00000000">
        <w:rPr>
          <w:sz w:val="22"/>
          <w:szCs w:val="22"/>
          <w:rtl w:val="0"/>
        </w:rPr>
        <w:t xml:space="preserve">Delivery count at different organizations provides a comprehensive overview of safe deliveries at Govt, Private and Institutional organizations.</w:t>
      </w:r>
    </w:p>
    <w:p w:rsidR="00000000" w:rsidDel="00000000" w:rsidP="00000000" w:rsidRDefault="00000000" w:rsidRPr="00000000" w14:paraId="000003B6">
      <w:pPr>
        <w:pStyle w:val="Heading1"/>
        <w:tabs>
          <w:tab w:val="left" w:leader="none" w:pos="336"/>
        </w:tabs>
        <w:ind w:firstLine="119"/>
        <w:jc w:val="both"/>
        <w:rPr>
          <w:sz w:val="22"/>
          <w:szCs w:val="22"/>
        </w:rPr>
      </w:pPr>
      <w:r w:rsidDel="00000000" w:rsidR="00000000" w:rsidRPr="00000000">
        <w:rPr>
          <w:rtl w:val="0"/>
        </w:rPr>
      </w:r>
    </w:p>
    <w:p w:rsidR="00000000" w:rsidDel="00000000" w:rsidP="00000000" w:rsidRDefault="00000000" w:rsidRPr="00000000" w14:paraId="000003B7">
      <w:pPr>
        <w:widowControl w:val="1"/>
        <w:rPr>
          <w:b w:val="1"/>
          <w:color w:val="000000"/>
          <w:sz w:val="24"/>
          <w:szCs w:val="24"/>
        </w:rPr>
      </w:pPr>
      <w:r w:rsidDel="00000000" w:rsidR="00000000" w:rsidRPr="00000000">
        <w:rPr>
          <w:b w:val="1"/>
          <w:color w:val="000000"/>
          <w:sz w:val="24"/>
          <w:szCs w:val="24"/>
          <w:rtl w:val="0"/>
        </w:rPr>
        <w:t xml:space="preserve">Key Insights from the dashboard:</w:t>
      </w:r>
    </w:p>
    <w:p w:rsidR="00000000" w:rsidDel="00000000" w:rsidP="00000000" w:rsidRDefault="00000000" w:rsidRPr="00000000" w14:paraId="000003B8">
      <w:pPr>
        <w:widowControl w:val="1"/>
        <w:rPr>
          <w:color w:val="000000"/>
          <w:sz w:val="24"/>
          <w:szCs w:val="24"/>
        </w:rPr>
      </w:pPr>
      <w:r w:rsidDel="00000000" w:rsidR="00000000" w:rsidRPr="00000000">
        <w:rPr>
          <w:rtl w:val="0"/>
        </w:rPr>
      </w:r>
    </w:p>
    <w:p w:rsidR="00000000" w:rsidDel="00000000" w:rsidP="00000000" w:rsidRDefault="00000000" w:rsidRPr="00000000" w14:paraId="000003B9">
      <w:pPr>
        <w:widowControl w:val="1"/>
        <w:rPr>
          <w:b w:val="1"/>
          <w:color w:val="000000"/>
          <w:sz w:val="24"/>
          <w:szCs w:val="24"/>
        </w:rPr>
      </w:pPr>
      <w:r w:rsidDel="00000000" w:rsidR="00000000" w:rsidRPr="00000000">
        <w:rPr>
          <w:b w:val="1"/>
          <w:color w:val="000000"/>
          <w:sz w:val="24"/>
          <w:szCs w:val="24"/>
          <w:rtl w:val="0"/>
        </w:rPr>
        <w:t xml:space="preserve">1. Overall Institutional Deliveries:</w:t>
      </w:r>
    </w:p>
    <w:p w:rsidR="00000000" w:rsidDel="00000000" w:rsidP="00000000" w:rsidRDefault="00000000" w:rsidRPr="00000000" w14:paraId="000003BA">
      <w:pPr>
        <w:widowControl w:val="1"/>
        <w:rPr>
          <w:color w:val="000000"/>
          <w:sz w:val="24"/>
          <w:szCs w:val="24"/>
        </w:rPr>
      </w:pPr>
      <w:r w:rsidDel="00000000" w:rsidR="00000000" w:rsidRPr="00000000">
        <w:rPr>
          <w:color w:val="000000"/>
          <w:sz w:val="24"/>
          <w:szCs w:val="24"/>
          <w:rtl w:val="0"/>
        </w:rPr>
        <w:br w:type="textWrapping"/>
        <w:t xml:space="preserve">563.41: This represents the total number of deliveries at government, private, and institutional facilities. </w:t>
      </w:r>
    </w:p>
    <w:p w:rsidR="00000000" w:rsidDel="00000000" w:rsidP="00000000" w:rsidRDefault="00000000" w:rsidRPr="00000000" w14:paraId="000003BB">
      <w:pPr>
        <w:widowControl w:val="1"/>
        <w:rPr>
          <w:b w:val="1"/>
          <w:color w:val="000000"/>
          <w:sz w:val="24"/>
          <w:szCs w:val="24"/>
        </w:rPr>
      </w:pPr>
      <w:r w:rsidDel="00000000" w:rsidR="00000000" w:rsidRPr="00000000">
        <w:rPr>
          <w:color w:val="000000"/>
          <w:sz w:val="24"/>
          <w:szCs w:val="24"/>
          <w:rtl w:val="0"/>
        </w:rPr>
        <w:br w:type="textWrapping"/>
      </w:r>
      <w:r w:rsidDel="00000000" w:rsidR="00000000" w:rsidRPr="00000000">
        <w:rPr>
          <w:b w:val="1"/>
          <w:color w:val="000000"/>
          <w:sz w:val="24"/>
          <w:szCs w:val="24"/>
          <w:rtl w:val="0"/>
        </w:rPr>
        <w:t xml:space="preserve">2.Safe Deliveries:</w:t>
      </w:r>
    </w:p>
    <w:p w:rsidR="00000000" w:rsidDel="00000000" w:rsidP="00000000" w:rsidRDefault="00000000" w:rsidRPr="00000000" w14:paraId="000003BC">
      <w:pPr>
        <w:widowControl w:val="1"/>
        <w:rPr>
          <w:color w:val="000000"/>
          <w:sz w:val="24"/>
          <w:szCs w:val="24"/>
        </w:rPr>
      </w:pPr>
      <w:r w:rsidDel="00000000" w:rsidR="00000000" w:rsidRPr="00000000">
        <w:rPr>
          <w:color w:val="000000"/>
          <w:sz w:val="24"/>
          <w:szCs w:val="24"/>
          <w:rtl w:val="0"/>
        </w:rPr>
        <w:br w:type="textWrapping"/>
        <w:t xml:space="preserve">Rural: 608.60</w:t>
        <w:br w:type="textWrapping"/>
        <w:t xml:space="preserve">Urban: 750.90</w:t>
        <w:br w:type="textWrapping"/>
        <w:t xml:space="preserve">These numbers indicate the number of safe deliveries in rural and urban areas.</w:t>
      </w:r>
    </w:p>
    <w:p w:rsidR="00000000" w:rsidDel="00000000" w:rsidP="00000000" w:rsidRDefault="00000000" w:rsidRPr="00000000" w14:paraId="000003BD">
      <w:pPr>
        <w:widowControl w:val="1"/>
        <w:rPr>
          <w:b w:val="1"/>
          <w:color w:val="000000"/>
          <w:sz w:val="24"/>
          <w:szCs w:val="24"/>
        </w:rPr>
      </w:pPr>
      <w:r w:rsidDel="00000000" w:rsidR="00000000" w:rsidRPr="00000000">
        <w:rPr>
          <w:color w:val="000000"/>
          <w:sz w:val="24"/>
          <w:szCs w:val="24"/>
          <w:rtl w:val="0"/>
        </w:rPr>
        <w:br w:type="textWrapping"/>
      </w:r>
      <w:r w:rsidDel="00000000" w:rsidR="00000000" w:rsidRPr="00000000">
        <w:rPr>
          <w:b w:val="1"/>
          <w:color w:val="000000"/>
          <w:sz w:val="24"/>
          <w:szCs w:val="24"/>
          <w:rtl w:val="0"/>
        </w:rPr>
        <w:t xml:space="preserve">3. Delivery Breakdown by Type and Area:</w:t>
      </w:r>
    </w:p>
    <w:p w:rsidR="00000000" w:rsidDel="00000000" w:rsidP="00000000" w:rsidRDefault="00000000" w:rsidRPr="00000000" w14:paraId="000003BE">
      <w:pPr>
        <w:widowControl w:val="1"/>
        <w:rPr>
          <w:color w:val="000000"/>
          <w:sz w:val="24"/>
          <w:szCs w:val="24"/>
        </w:rPr>
      </w:pPr>
      <w:r w:rsidDel="00000000" w:rsidR="00000000" w:rsidRPr="00000000">
        <w:rPr>
          <w:color w:val="000000"/>
          <w:sz w:val="24"/>
          <w:szCs w:val="24"/>
          <w:rtl w:val="0"/>
        </w:rPr>
        <w:br w:type="textWrapping"/>
        <w:t xml:space="preserve">Govt Rural: 430.01</w:t>
        <w:br w:type="textWrapping"/>
        <w:t xml:space="preserve">Govt Urban: 399.23</w:t>
        <w:br w:type="textWrapping"/>
        <w:t xml:space="preserve">Private Rural: 99.01</w:t>
        <w:br w:type="textWrapping"/>
        <w:t xml:space="preserve">Private Urban: 288.52</w:t>
        <w:br w:type="textWrapping"/>
        <w:t xml:space="preserve">These figures show the number of deliveries conducted in government and private institutions, divided between rural and urban areas.</w:t>
      </w:r>
    </w:p>
    <w:p w:rsidR="00000000" w:rsidDel="00000000" w:rsidP="00000000" w:rsidRDefault="00000000" w:rsidRPr="00000000" w14:paraId="000003BF">
      <w:pPr>
        <w:widowControl w:val="1"/>
        <w:rPr>
          <w:color w:val="000000"/>
          <w:sz w:val="24"/>
          <w:szCs w:val="24"/>
        </w:rPr>
      </w:pPr>
      <w:r w:rsidDel="00000000" w:rsidR="00000000" w:rsidRPr="00000000">
        <w:rPr>
          <w:color w:val="000000"/>
          <w:sz w:val="24"/>
          <w:szCs w:val="24"/>
          <w:rtl w:val="0"/>
        </w:rPr>
        <w:br w:type="textWrapping"/>
      </w:r>
      <w:r w:rsidDel="00000000" w:rsidR="00000000" w:rsidRPr="00000000">
        <w:rPr>
          <w:b w:val="1"/>
          <w:color w:val="000000"/>
          <w:sz w:val="24"/>
          <w:szCs w:val="24"/>
          <w:rtl w:val="0"/>
        </w:rPr>
        <w:t xml:space="preserve">4. Caesarean Section Deliveries:</w:t>
        <w:br w:type="textWrapping"/>
      </w:r>
      <w:r w:rsidDel="00000000" w:rsidR="00000000" w:rsidRPr="00000000">
        <w:rPr>
          <w:color w:val="000000"/>
          <w:sz w:val="24"/>
          <w:szCs w:val="24"/>
          <w:rtl w:val="0"/>
        </w:rPr>
        <w:t xml:space="preserve">A line chart compares Caesarean deliveries in government institutions versus private institutions across various states.</w:t>
      </w:r>
    </w:p>
    <w:p w:rsidR="00000000" w:rsidDel="00000000" w:rsidP="00000000" w:rsidRDefault="00000000" w:rsidRPr="00000000" w14:paraId="000003C0">
      <w:pPr>
        <w:widowControl w:val="1"/>
        <w:rPr>
          <w:color w:val="000000"/>
          <w:sz w:val="24"/>
          <w:szCs w:val="24"/>
        </w:rPr>
      </w:pPr>
      <w:r w:rsidDel="00000000" w:rsidR="00000000" w:rsidRPr="00000000">
        <w:rPr>
          <w:color w:val="000000"/>
          <w:sz w:val="24"/>
          <w:szCs w:val="24"/>
          <w:rtl w:val="0"/>
        </w:rPr>
        <w:br w:type="textWrapping"/>
      </w:r>
    </w:p>
    <w:p w:rsidR="00000000" w:rsidDel="00000000" w:rsidP="00000000" w:rsidRDefault="00000000" w:rsidRPr="00000000" w14:paraId="000003C1">
      <w:pPr>
        <w:widowControl w:val="1"/>
        <w:rPr>
          <w:color w:val="000000"/>
          <w:sz w:val="24"/>
          <w:szCs w:val="24"/>
        </w:rPr>
      </w:pPr>
      <w:r w:rsidDel="00000000" w:rsidR="00000000" w:rsidRPr="00000000">
        <w:rPr>
          <w:b w:val="1"/>
          <w:color w:val="000000"/>
          <w:sz w:val="24"/>
          <w:szCs w:val="24"/>
          <w:rtl w:val="0"/>
        </w:rPr>
        <w:t xml:space="preserve">5. Home Deliveries by Skilled Personnel:</w:t>
      </w:r>
      <w:r w:rsidDel="00000000" w:rsidR="00000000" w:rsidRPr="00000000">
        <w:rPr>
          <w:color w:val="000000"/>
          <w:sz w:val="24"/>
          <w:szCs w:val="24"/>
          <w:rtl w:val="0"/>
        </w:rPr>
        <w:br w:type="textWrapping"/>
        <w:t xml:space="preserve">Another line chart compares the number of home deliveries conducted by skilled health personnel in urban versus rural settings.</w:t>
      </w:r>
    </w:p>
    <w:p w:rsidR="00000000" w:rsidDel="00000000" w:rsidP="00000000" w:rsidRDefault="00000000" w:rsidRPr="00000000" w14:paraId="000003C2">
      <w:pPr>
        <w:widowControl w:val="1"/>
        <w:rPr>
          <w:color w:val="000000"/>
          <w:sz w:val="24"/>
          <w:szCs w:val="24"/>
        </w:rPr>
      </w:pPr>
      <w:r w:rsidDel="00000000" w:rsidR="00000000" w:rsidRPr="00000000">
        <w:rPr>
          <w:rtl w:val="0"/>
        </w:rPr>
      </w:r>
    </w:p>
    <w:p w:rsidR="00000000" w:rsidDel="00000000" w:rsidP="00000000" w:rsidRDefault="00000000" w:rsidRPr="00000000" w14:paraId="000003C3">
      <w:pPr>
        <w:widowControl w:val="1"/>
        <w:rPr>
          <w:b w:val="1"/>
          <w:color w:val="000000"/>
          <w:sz w:val="24"/>
          <w:szCs w:val="24"/>
        </w:rPr>
      </w:pPr>
      <w:r w:rsidDel="00000000" w:rsidR="00000000" w:rsidRPr="00000000">
        <w:rPr>
          <w:b w:val="1"/>
          <w:color w:val="000000"/>
          <w:sz w:val="24"/>
          <w:szCs w:val="24"/>
          <w:rtl w:val="0"/>
        </w:rPr>
        <w:br w:type="textWrapping"/>
        <w:t xml:space="preserve">6. Government and Institutional Deliveries by State:</w:t>
      </w:r>
    </w:p>
    <w:p w:rsidR="00000000" w:rsidDel="00000000" w:rsidP="00000000" w:rsidRDefault="00000000" w:rsidRPr="00000000" w14:paraId="000003C4">
      <w:pPr>
        <w:widowControl w:val="1"/>
        <w:rPr>
          <w:color w:val="000000"/>
          <w:sz w:val="24"/>
          <w:szCs w:val="24"/>
        </w:rPr>
      </w:pPr>
      <w:r w:rsidDel="00000000" w:rsidR="00000000" w:rsidRPr="00000000">
        <w:rPr>
          <w:color w:val="000000"/>
          <w:sz w:val="24"/>
          <w:szCs w:val="24"/>
          <w:rtl w:val="0"/>
        </w:rPr>
        <w:br w:type="textWrapping"/>
        <w:t xml:space="preserve">A pie chart shows the distribution of government and institutional deliveries across different states, with percentages.</w:t>
      </w:r>
    </w:p>
    <w:p w:rsidR="00000000" w:rsidDel="00000000" w:rsidP="00000000" w:rsidRDefault="00000000" w:rsidRPr="00000000" w14:paraId="000003C5">
      <w:pPr>
        <w:widowControl w:val="1"/>
        <w:rPr>
          <w:b w:val="1"/>
          <w:color w:val="000000"/>
          <w:sz w:val="24"/>
          <w:szCs w:val="24"/>
        </w:rPr>
      </w:pPr>
      <w:r w:rsidDel="00000000" w:rsidR="00000000" w:rsidRPr="00000000">
        <w:rPr>
          <w:color w:val="000000"/>
          <w:sz w:val="24"/>
          <w:szCs w:val="24"/>
          <w:rtl w:val="0"/>
        </w:rPr>
        <w:br w:type="textWrapping"/>
      </w:r>
      <w:r w:rsidDel="00000000" w:rsidR="00000000" w:rsidRPr="00000000">
        <w:rPr>
          <w:b w:val="1"/>
          <w:color w:val="000000"/>
          <w:sz w:val="24"/>
          <w:szCs w:val="24"/>
          <w:rtl w:val="0"/>
        </w:rPr>
        <w:t xml:space="preserve">7. Financial Assistance for Institutional Deliveries:</w:t>
      </w:r>
    </w:p>
    <w:p w:rsidR="00000000" w:rsidDel="00000000" w:rsidP="00000000" w:rsidRDefault="00000000" w:rsidRPr="00000000" w14:paraId="000003C6">
      <w:pPr>
        <w:widowControl w:val="1"/>
        <w:rPr>
          <w:color w:val="000000"/>
          <w:sz w:val="24"/>
          <w:szCs w:val="24"/>
        </w:rPr>
      </w:pPr>
      <w:r w:rsidDel="00000000" w:rsidR="00000000" w:rsidRPr="00000000">
        <w:rPr>
          <w:color w:val="000000"/>
          <w:sz w:val="24"/>
          <w:szCs w:val="24"/>
          <w:rtl w:val="0"/>
        </w:rPr>
        <w:br w:type="textWrapping"/>
        <w:t xml:space="preserve">This section shows the percentage of mothers who availed financial assistance for institutional deliveries under the Janani Suraksha Yojana (JSY) scheme, divided into urban and rural categories.</w:t>
      </w:r>
    </w:p>
    <w:p w:rsidR="00000000" w:rsidDel="00000000" w:rsidP="00000000" w:rsidRDefault="00000000" w:rsidRPr="00000000" w14:paraId="000003C7">
      <w:pPr>
        <w:widowControl w:val="1"/>
        <w:rPr>
          <w:color w:val="000000"/>
          <w:sz w:val="24"/>
          <w:szCs w:val="24"/>
        </w:rPr>
      </w:pPr>
      <w:r w:rsidDel="00000000" w:rsidR="00000000" w:rsidRPr="00000000">
        <w:rPr>
          <w:color w:val="000000"/>
          <w:sz w:val="24"/>
          <w:szCs w:val="24"/>
          <w:rtl w:val="0"/>
        </w:rPr>
        <w:br w:type="textWrapping"/>
        <w:t xml:space="preserve">These key metrics give a comprehensive view of maternal health services, highlighting the distribution and safety of deliveries across different regions and types of facilities.06:56 PM</w:t>
      </w:r>
    </w:p>
    <w:p w:rsidR="00000000" w:rsidDel="00000000" w:rsidP="00000000" w:rsidRDefault="00000000" w:rsidRPr="00000000" w14:paraId="000003C8">
      <w:pPr>
        <w:widowControl w:val="1"/>
        <w:rPr>
          <w:color w:val="000000"/>
          <w:sz w:val="24"/>
          <w:szCs w:val="24"/>
        </w:rPr>
      </w:pPr>
      <w:r w:rsidDel="00000000" w:rsidR="00000000" w:rsidRPr="00000000">
        <w:rPr>
          <w:color w:val="000000"/>
          <w:sz w:val="24"/>
          <w:szCs w:val="24"/>
          <w:rtl w:val="0"/>
        </w:rPr>
        <w:t xml:space="preserve">a comprehensive view of maternal health services, highlighting the distribution and safety of deliveries across different regions and types of facilities.</w:t>
      </w:r>
    </w:p>
    <w:p w:rsidR="00000000" w:rsidDel="00000000" w:rsidP="00000000" w:rsidRDefault="00000000" w:rsidRPr="00000000" w14:paraId="000003C9">
      <w:pPr>
        <w:pStyle w:val="Heading1"/>
        <w:tabs>
          <w:tab w:val="left" w:leader="none" w:pos="336"/>
        </w:tabs>
        <w:ind w:firstLine="119"/>
        <w:jc w:val="both"/>
        <w:rPr>
          <w:b w:val="1"/>
          <w:sz w:val="22"/>
          <w:szCs w:val="22"/>
        </w:rPr>
      </w:pPr>
      <w:r w:rsidDel="00000000" w:rsidR="00000000" w:rsidRPr="00000000">
        <w:rPr>
          <w:rtl w:val="0"/>
        </w:rPr>
      </w:r>
    </w:p>
    <w:p w:rsidR="00000000" w:rsidDel="00000000" w:rsidP="00000000" w:rsidRDefault="00000000" w:rsidRPr="00000000" w14:paraId="000003CA">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CB">
      <w:pPr>
        <w:spacing w:after="160" w:before="60" w:line="259" w:lineRule="auto"/>
        <w:jc w:val="both"/>
        <w:rPr>
          <w:b w:val="1"/>
          <w:color w:val="000000"/>
          <w:sz w:val="24"/>
          <w:szCs w:val="24"/>
          <w:u w:val="single"/>
        </w:rPr>
      </w:pPr>
      <w:r w:rsidDel="00000000" w:rsidR="00000000" w:rsidRPr="00000000">
        <w:rPr>
          <w:b w:val="1"/>
          <w:color w:val="000000"/>
          <w:sz w:val="24"/>
          <w:szCs w:val="24"/>
          <w:u w:val="single"/>
          <w:rtl w:val="0"/>
        </w:rPr>
        <w:t xml:space="preserve">STATE WISE HEALTH REPORT:</w:t>
      </w:r>
    </w:p>
    <w:p w:rsidR="00000000" w:rsidDel="00000000" w:rsidP="00000000" w:rsidRDefault="00000000" w:rsidRPr="00000000" w14:paraId="000003CC">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CD">
      <w:pPr>
        <w:spacing w:after="160" w:before="60" w:line="259" w:lineRule="auto"/>
        <w:jc w:val="both"/>
        <w:rPr>
          <w:color w:val="000000"/>
          <w:sz w:val="24"/>
          <w:szCs w:val="24"/>
        </w:rPr>
      </w:pPr>
      <w:r w:rsidDel="00000000" w:rsidR="00000000" w:rsidRPr="00000000">
        <w:rPr>
          <w:color w:val="000000"/>
          <w:sz w:val="24"/>
          <w:szCs w:val="24"/>
        </w:rPr>
        <w:drawing>
          <wp:inline distB="0" distT="0" distL="0" distR="0">
            <wp:extent cx="6261100" cy="3537490"/>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261100" cy="353749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160" w:before="60" w:line="259" w:lineRule="auto"/>
        <w:jc w:val="both"/>
        <w:rPr>
          <w:b w:val="1"/>
          <w:color w:val="000000"/>
          <w:sz w:val="24"/>
          <w:szCs w:val="24"/>
        </w:rPr>
      </w:pPr>
      <w:r w:rsidDel="00000000" w:rsidR="00000000" w:rsidRPr="00000000">
        <w:rPr>
          <w:rtl w:val="0"/>
        </w:rPr>
      </w:r>
    </w:p>
    <w:p w:rsidR="00000000" w:rsidDel="00000000" w:rsidP="00000000" w:rsidRDefault="00000000" w:rsidRPr="00000000" w14:paraId="000003CF">
      <w:pPr>
        <w:pStyle w:val="Heading1"/>
        <w:tabs>
          <w:tab w:val="left" w:leader="none" w:pos="336"/>
        </w:tabs>
        <w:ind w:firstLine="119"/>
        <w:jc w:val="both"/>
        <w:rPr>
          <w:b w:val="1"/>
          <w:sz w:val="24"/>
          <w:szCs w:val="24"/>
        </w:rPr>
      </w:pPr>
      <w:r w:rsidDel="00000000" w:rsidR="00000000" w:rsidRPr="00000000">
        <w:rPr>
          <w:b w:val="1"/>
          <w:sz w:val="24"/>
          <w:szCs w:val="24"/>
          <w:rtl w:val="0"/>
        </w:rPr>
        <w:t xml:space="preserve">Key Insights from the Dashboard:</w:t>
      </w:r>
    </w:p>
    <w:p w:rsidR="00000000" w:rsidDel="00000000" w:rsidP="00000000" w:rsidRDefault="00000000" w:rsidRPr="00000000" w14:paraId="000003D0">
      <w:pPr>
        <w:pStyle w:val="Heading1"/>
        <w:tabs>
          <w:tab w:val="left" w:leader="none" w:pos="336"/>
        </w:tabs>
        <w:ind w:left="720" w:firstLine="99.00000000000006"/>
        <w:jc w:val="both"/>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1. Persons Suffering from Acute Illness per 100,000 Population (Diarrhea and Dysentery)</w:t>
        <w:br w:type="textWrapping"/>
        <w:t xml:space="preserve">Female vs. Male:</w:t>
      </w:r>
    </w:p>
    <w:p w:rsidR="00000000" w:rsidDel="00000000" w:rsidP="00000000" w:rsidRDefault="00000000" w:rsidRPr="00000000" w14:paraId="000003D1">
      <w:pPr>
        <w:pStyle w:val="Heading1"/>
        <w:tabs>
          <w:tab w:val="left" w:leader="none" w:pos="336"/>
        </w:tabs>
        <w:ind w:left="720" w:firstLine="99.00000000000006"/>
        <w:rPr>
          <w:sz w:val="24"/>
          <w:szCs w:val="24"/>
        </w:rPr>
      </w:pPr>
      <w:r w:rsidDel="00000000" w:rsidR="00000000" w:rsidRPr="00000000">
        <w:rPr>
          <w:sz w:val="24"/>
          <w:szCs w:val="24"/>
          <w:rtl w:val="0"/>
        </w:rPr>
        <w:br w:type="textWrapping"/>
        <w:t xml:space="preserve">Line chart shows the number of females and males suffering from acute illnesses per 100,000 population across various states.</w:t>
      </w:r>
    </w:p>
    <w:p w:rsidR="00000000" w:rsidDel="00000000" w:rsidP="00000000" w:rsidRDefault="00000000" w:rsidRPr="00000000" w14:paraId="000003D2">
      <w:pPr>
        <w:pStyle w:val="Heading1"/>
        <w:tabs>
          <w:tab w:val="left" w:leader="none" w:pos="336"/>
        </w:tabs>
        <w:ind w:left="720" w:firstLine="99.00000000000006"/>
        <w:rPr>
          <w:b w:val="1"/>
          <w:sz w:val="24"/>
          <w:szCs w:val="24"/>
        </w:rPr>
      </w:pPr>
      <w:r w:rsidDel="00000000" w:rsidR="00000000" w:rsidRPr="00000000">
        <w:rPr>
          <w:sz w:val="24"/>
          <w:szCs w:val="24"/>
          <w:rtl w:val="0"/>
        </w:rPr>
        <w:br w:type="textWrapping"/>
        <w:t xml:space="preserve">Trend Insight: The chart helps in understanding the gender-specific burden of acute illnesses like diarrhea and dysentery in each state.</w:t>
        <w:br w:type="textWrapping"/>
      </w:r>
      <w:r w:rsidDel="00000000" w:rsidR="00000000" w:rsidRPr="00000000">
        <w:rPr>
          <w:rtl w:val="0"/>
        </w:rPr>
      </w:r>
    </w:p>
    <w:p w:rsidR="00000000" w:rsidDel="00000000" w:rsidP="00000000" w:rsidRDefault="00000000" w:rsidRPr="00000000" w14:paraId="000003D3">
      <w:pPr>
        <w:pStyle w:val="Heading1"/>
        <w:tabs>
          <w:tab w:val="left" w:leader="none" w:pos="336"/>
        </w:tabs>
        <w:ind w:left="720" w:firstLine="99.00000000000006"/>
        <w:jc w:val="both"/>
        <w:rPr>
          <w:b w:val="1"/>
          <w:sz w:val="24"/>
          <w:szCs w:val="24"/>
        </w:rPr>
      </w:pPr>
      <w:r w:rsidDel="00000000" w:rsidR="00000000" w:rsidRPr="00000000">
        <w:rPr>
          <w:rtl w:val="0"/>
        </w:rPr>
      </w:r>
    </w:p>
    <w:p w:rsidR="00000000" w:rsidDel="00000000" w:rsidP="00000000" w:rsidRDefault="00000000" w:rsidRPr="00000000" w14:paraId="000003D4">
      <w:pPr>
        <w:pStyle w:val="Heading1"/>
        <w:tabs>
          <w:tab w:val="left" w:leader="none" w:pos="336"/>
        </w:tabs>
        <w:ind w:left="720" w:firstLine="0"/>
        <w:jc w:val="both"/>
        <w:rPr>
          <w:b w:val="1"/>
          <w:sz w:val="24"/>
          <w:szCs w:val="24"/>
        </w:rPr>
      </w:pPr>
      <w:r w:rsidDel="00000000" w:rsidR="00000000" w:rsidRPr="00000000">
        <w:rPr>
          <w:b w:val="1"/>
          <w:sz w:val="24"/>
          <w:szCs w:val="24"/>
          <w:rtl w:val="0"/>
        </w:rPr>
        <w:t xml:space="preserve">2.Crude Death Rate (CDR) per 1,000 Population:</w:t>
      </w:r>
    </w:p>
    <w:p w:rsidR="00000000" w:rsidDel="00000000" w:rsidP="00000000" w:rsidRDefault="00000000" w:rsidRPr="00000000" w14:paraId="000003D5">
      <w:pPr>
        <w:pStyle w:val="Heading1"/>
        <w:tabs>
          <w:tab w:val="left" w:leader="none" w:pos="336"/>
        </w:tabs>
        <w:ind w:left="720" w:firstLine="0"/>
        <w:jc w:val="both"/>
        <w:rPr>
          <w:b w:val="1"/>
          <w:sz w:val="24"/>
          <w:szCs w:val="24"/>
        </w:rPr>
      </w:pPr>
      <w:r w:rsidDel="00000000" w:rsidR="00000000" w:rsidRPr="00000000">
        <w:rPr>
          <w:sz w:val="24"/>
          <w:szCs w:val="24"/>
          <w:rtl w:val="0"/>
        </w:rPr>
        <w:br w:type="textWrapping"/>
        <w:t xml:space="preserve">Total, Male vs. Female:</w:t>
      </w:r>
      <w:r w:rsidDel="00000000" w:rsidR="00000000" w:rsidRPr="00000000">
        <w:rPr>
          <w:rtl w:val="0"/>
        </w:rPr>
      </w:r>
    </w:p>
    <w:p w:rsidR="00000000" w:rsidDel="00000000" w:rsidP="00000000" w:rsidRDefault="00000000" w:rsidRPr="00000000" w14:paraId="000003D6">
      <w:pPr>
        <w:pStyle w:val="Heading1"/>
        <w:tabs>
          <w:tab w:val="left" w:leader="none" w:pos="336"/>
        </w:tabs>
        <w:ind w:left="720" w:firstLine="0"/>
        <w:jc w:val="both"/>
        <w:rPr>
          <w:b w:val="1"/>
          <w:sz w:val="24"/>
          <w:szCs w:val="24"/>
        </w:rPr>
      </w:pPr>
      <w:r w:rsidDel="00000000" w:rsidR="00000000" w:rsidRPr="00000000">
        <w:rPr>
          <w:sz w:val="24"/>
          <w:szCs w:val="24"/>
          <w:rtl w:val="0"/>
        </w:rPr>
        <w:t xml:space="preserve">Line chart compares the crude death rate for males and females across different states.</w:t>
        <w:br w:type="textWrapping"/>
        <w:t xml:space="preserve">Trend Insight: It shows the mortality rate differences between genders and helps identify states with higher or lower death rates.</w:t>
      </w:r>
      <w:r w:rsidDel="00000000" w:rsidR="00000000" w:rsidRPr="00000000">
        <w:rPr>
          <w:rtl w:val="0"/>
        </w:rPr>
      </w:r>
    </w:p>
    <w:p w:rsidR="00000000" w:rsidDel="00000000" w:rsidP="00000000" w:rsidRDefault="00000000" w:rsidRPr="00000000" w14:paraId="000003D7">
      <w:pPr>
        <w:pStyle w:val="Heading1"/>
        <w:tabs>
          <w:tab w:val="left" w:leader="none" w:pos="336"/>
        </w:tabs>
        <w:ind w:left="720" w:firstLine="99.00000000000006"/>
        <w:rPr>
          <w:b w:val="1"/>
          <w:sz w:val="24"/>
          <w:szCs w:val="24"/>
        </w:rPr>
      </w:pPr>
      <w:r w:rsidDel="00000000" w:rsidR="00000000" w:rsidRPr="00000000">
        <w:rPr>
          <w:b w:val="1"/>
          <w:sz w:val="24"/>
          <w:szCs w:val="24"/>
          <w:rtl w:val="0"/>
        </w:rPr>
        <w:br w:type="textWrapping"/>
        <w:t xml:space="preserve">3. Asthma Diagnosed Total (Female and Male) by State:</w:t>
      </w:r>
    </w:p>
    <w:p w:rsidR="00000000" w:rsidDel="00000000" w:rsidP="00000000" w:rsidRDefault="00000000" w:rsidRPr="00000000" w14:paraId="000003D8">
      <w:pPr>
        <w:pStyle w:val="Heading1"/>
        <w:tabs>
          <w:tab w:val="left" w:leader="none" w:pos="336"/>
        </w:tabs>
        <w:ind w:left="720" w:firstLine="99.00000000000006"/>
        <w:rPr>
          <w:b w:val="1"/>
          <w:sz w:val="24"/>
          <w:szCs w:val="24"/>
        </w:rPr>
      </w:pPr>
      <w:r w:rsidDel="00000000" w:rsidR="00000000" w:rsidRPr="00000000">
        <w:rPr>
          <w:sz w:val="24"/>
          <w:szCs w:val="24"/>
          <w:rtl w:val="0"/>
        </w:rPr>
        <w:br w:type="textWrapping"/>
        <w:t xml:space="preserve">Bar Charts:</w:t>
        <w:br w:type="textWrapping"/>
        <w:t xml:space="preserve">Bar charts represent the number of females and males diagnosed with asthma in each state.</w:t>
        <w:br w:type="textWrapping"/>
        <w:t xml:space="preserve">Assam:</w:t>
        <w:br w:type="textWrapping"/>
        <w:t xml:space="preserve">Male: 5,772</w:t>
        <w:br w:type="textWrapping"/>
        <w:t xml:space="preserve">Female: 5,087</w:t>
        <w:br w:type="textWrapping"/>
        <w:t xml:space="preserve">Male Rural: 4,245</w:t>
        <w:br w:type="textWrapping"/>
        <w:t xml:space="preserve">Female Rural: 3,143</w:t>
        <w:br w:type="textWrapping"/>
        <w:t xml:space="preserve">Bihar:</w:t>
        <w:br w:type="textWrapping"/>
        <w:t xml:space="preserve">Male: 1,347</w:t>
        <w:br w:type="textWrapping"/>
        <w:t xml:space="preserve">Female: 1,107</w:t>
        <w:br w:type="textWrapping"/>
        <w:t xml:space="preserve">Male Rural: 649</w:t>
        <w:br w:type="textWrapping"/>
        <w:t xml:space="preserve">Female Rural: 249</w:t>
        <w:br w:type="textWrapping"/>
        <w:t xml:space="preserve">Chhattisgarh:</w:t>
        <w:br w:type="textWrapping"/>
        <w:t xml:space="preserve">Male: 1,655</w:t>
        <w:br w:type="textWrapping"/>
        <w:t xml:space="preserve">Female: 1,249</w:t>
        <w:br w:type="textWrapping"/>
        <w:t xml:space="preserve">Male Rural: 489</w:t>
        <w:br w:type="textWrapping"/>
        <w:t xml:space="preserve">Female Rural: 281</w:t>
        <w:br w:type="textWrapping"/>
        <w:t xml:space="preserve">Jharkhand:</w:t>
        <w:br w:type="textWrapping"/>
        <w:t xml:space="preserve">Male: 2,025</w:t>
        <w:br w:type="textWrapping"/>
        <w:t xml:space="preserve">Female: 1,815</w:t>
        <w:br w:type="textWrapping"/>
        <w:t xml:space="preserve">Male Rural: 480</w:t>
        <w:br w:type="textWrapping"/>
        <w:t xml:space="preserve">Female Rural: 425</w:t>
        <w:br w:type="textWrapping"/>
        <w:t xml:space="preserve">Comparison Insight: These charts help compare the prevalence of asthma diagnoses across genders and states.</w:t>
      </w:r>
      <w:r w:rsidDel="00000000" w:rsidR="00000000" w:rsidRPr="00000000">
        <w:rPr>
          <w:rtl w:val="0"/>
        </w:rPr>
      </w:r>
    </w:p>
    <w:p w:rsidR="00000000" w:rsidDel="00000000" w:rsidP="00000000" w:rsidRDefault="00000000" w:rsidRPr="00000000" w14:paraId="000003D9">
      <w:pPr>
        <w:pStyle w:val="Heading1"/>
        <w:tabs>
          <w:tab w:val="left" w:leader="none" w:pos="336"/>
        </w:tabs>
        <w:ind w:left="720" w:firstLine="99.00000000000006"/>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Summary of Key Insights:</w:t>
      </w:r>
    </w:p>
    <w:p w:rsidR="00000000" w:rsidDel="00000000" w:rsidP="00000000" w:rsidRDefault="00000000" w:rsidRPr="00000000" w14:paraId="000003DA">
      <w:pPr>
        <w:pStyle w:val="Heading1"/>
        <w:tabs>
          <w:tab w:val="left" w:leader="none" w:pos="336"/>
        </w:tabs>
        <w:ind w:left="720" w:firstLine="99.00000000000006"/>
        <w:rPr>
          <w:b w:val="1"/>
          <w:sz w:val="24"/>
          <w:szCs w:val="24"/>
        </w:rPr>
      </w:pPr>
      <w:r w:rsidDel="00000000" w:rsidR="00000000" w:rsidRPr="00000000">
        <w:rPr>
          <w:b w:val="1"/>
          <w:sz w:val="24"/>
          <w:szCs w:val="24"/>
          <w:rtl w:val="0"/>
        </w:rPr>
        <w:br w:type="textWrapping"/>
        <w:t xml:space="preserve">1. Gender-Specific Health Issues:</w:t>
      </w:r>
      <w:r w:rsidDel="00000000" w:rsidR="00000000" w:rsidRPr="00000000">
        <w:rPr>
          <w:sz w:val="24"/>
          <w:szCs w:val="24"/>
          <w:rtl w:val="0"/>
        </w:rPr>
        <w:br w:type="textWrapping"/>
        <w:t xml:space="preserve">Acute illnesses like diarrhea and dysentery show a noticeable gender disparity across states, with trends typically higher in females or males depending on the state.</w:t>
        <w:br w:type="textWrapping"/>
        <w:t xml:space="preserve">The crude death rate also varies by gender, providing insights into mortality differences.</w:t>
      </w:r>
      <w:r w:rsidDel="00000000" w:rsidR="00000000" w:rsidRPr="00000000">
        <w:rPr>
          <w:rtl w:val="0"/>
        </w:rPr>
      </w:r>
    </w:p>
    <w:p w:rsidR="00000000" w:rsidDel="00000000" w:rsidP="00000000" w:rsidRDefault="00000000" w:rsidRPr="00000000" w14:paraId="000003DB">
      <w:pPr>
        <w:pStyle w:val="Heading1"/>
        <w:tabs>
          <w:tab w:val="left" w:leader="none" w:pos="336"/>
        </w:tabs>
        <w:ind w:left="720" w:firstLine="99.00000000000006"/>
        <w:rPr>
          <w:b w:val="1"/>
          <w:sz w:val="24"/>
          <w:szCs w:val="24"/>
        </w:rPr>
      </w:pPr>
      <w:r w:rsidDel="00000000" w:rsidR="00000000" w:rsidRPr="00000000">
        <w:rPr>
          <w:b w:val="1"/>
          <w:sz w:val="24"/>
          <w:szCs w:val="24"/>
          <w:rtl w:val="0"/>
        </w:rPr>
        <w:br w:type="textWrapping"/>
        <w:t xml:space="preserve">2. State-Specific Health Trends:</w:t>
      </w:r>
      <w:r w:rsidDel="00000000" w:rsidR="00000000" w:rsidRPr="00000000">
        <w:rPr>
          <w:sz w:val="24"/>
          <w:szCs w:val="24"/>
          <w:rtl w:val="0"/>
        </w:rPr>
        <w:br w:type="textWrapping"/>
        <w:t xml:space="preserve">Some states have higher rates of acute illness or crude death rates, which can indicate public health issues needing attention</w:t>
      </w:r>
      <w:r w:rsidDel="00000000" w:rsidR="00000000" w:rsidRPr="00000000">
        <w:rPr>
          <w:rtl w:val="0"/>
        </w:rPr>
      </w:r>
    </w:p>
    <w:p w:rsidR="00000000" w:rsidDel="00000000" w:rsidP="00000000" w:rsidRDefault="00000000" w:rsidRPr="00000000" w14:paraId="000003DC">
      <w:pPr>
        <w:pStyle w:val="Heading1"/>
        <w:tabs>
          <w:tab w:val="left" w:leader="none" w:pos="336"/>
        </w:tabs>
        <w:ind w:left="720" w:firstLine="0"/>
        <w:rPr>
          <w:b w:val="1"/>
          <w:sz w:val="24"/>
          <w:szCs w:val="24"/>
        </w:rPr>
      </w:pPr>
      <w:r w:rsidDel="00000000" w:rsidR="00000000" w:rsidRPr="00000000">
        <w:rPr>
          <w:sz w:val="24"/>
          <w:szCs w:val="24"/>
          <w:rtl w:val="0"/>
        </w:rPr>
        <w:br w:type="textWrapping"/>
        <w:t xml:space="preserve">Asthma diagnosis rates vary significantly between states and genders, highlighting regions where asthma may be a more prevalent health concern.</w:t>
        <w:br w:type="textWrapping"/>
        <w:t xml:space="preserve">These metrics collectively provide a comprehensive view of health issues at the state level, enabling targeted public health interventions and resource allocation.</w:t>
      </w:r>
      <w:r w:rsidDel="00000000" w:rsidR="00000000" w:rsidRPr="00000000">
        <w:rPr>
          <w:rtl w:val="0"/>
        </w:rPr>
      </w:r>
    </w:p>
    <w:p w:rsidR="00000000" w:rsidDel="00000000" w:rsidP="00000000" w:rsidRDefault="00000000" w:rsidRPr="00000000" w14:paraId="000003DD">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DE">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DF">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E0">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E1">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E2">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E3">
      <w:pPr>
        <w:spacing w:after="160" w:before="60" w:line="259" w:lineRule="auto"/>
        <w:rPr>
          <w:color w:val="000000"/>
          <w:sz w:val="24"/>
          <w:szCs w:val="24"/>
        </w:rPr>
      </w:pPr>
      <w:r w:rsidDel="00000000" w:rsidR="00000000" w:rsidRPr="00000000">
        <w:rPr>
          <w:rtl w:val="0"/>
        </w:rPr>
      </w:r>
    </w:p>
    <w:p w:rsidR="00000000" w:rsidDel="00000000" w:rsidP="00000000" w:rsidRDefault="00000000" w:rsidRPr="00000000" w14:paraId="000003E4">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5">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6">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7">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8">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9">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A">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B">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C">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D">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EE">
      <w:pPr>
        <w:spacing w:before="60" w:lineRule="auto"/>
        <w:jc w:val="center"/>
        <w:rPr>
          <w:b w:val="1"/>
          <w:sz w:val="36"/>
          <w:szCs w:val="36"/>
        </w:rPr>
      </w:pPr>
      <w:r w:rsidDel="00000000" w:rsidR="00000000" w:rsidRPr="00000000">
        <w:rPr>
          <w:b w:val="1"/>
          <w:sz w:val="36"/>
          <w:szCs w:val="36"/>
          <w:rtl w:val="0"/>
        </w:rPr>
        <w:t xml:space="preserve">CHAPTER VI – CONCLUSION</w:t>
      </w:r>
    </w:p>
    <w:p w:rsidR="00000000" w:rsidDel="00000000" w:rsidP="00000000" w:rsidRDefault="00000000" w:rsidRPr="00000000" w14:paraId="000003EF">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0">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1">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2">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3">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4">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5">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6">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7">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8">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9">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A">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B">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3FC">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3FD">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3FE">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3FF">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400">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401">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402">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403">
      <w:pPr>
        <w:pStyle w:val="Heading3"/>
        <w:spacing w:before="60" w:lineRule="auto"/>
        <w:ind w:left="0" w:firstLine="0"/>
        <w:jc w:val="both"/>
        <w:rPr/>
      </w:pPr>
      <w:r w:rsidDel="00000000" w:rsidR="00000000" w:rsidRPr="00000000">
        <w:rPr>
          <w:rtl w:val="0"/>
        </w:rPr>
      </w:r>
    </w:p>
    <w:p w:rsidR="00000000" w:rsidDel="00000000" w:rsidP="00000000" w:rsidRDefault="00000000" w:rsidRPr="00000000" w14:paraId="00000404">
      <w:pPr>
        <w:pStyle w:val="Heading3"/>
        <w:spacing w:before="60" w:lineRule="auto"/>
        <w:ind w:left="0" w:firstLine="0"/>
        <w:jc w:val="both"/>
        <w:rPr/>
      </w:pPr>
      <w:r w:rsidDel="00000000" w:rsidR="00000000" w:rsidRPr="00000000">
        <w:rPr>
          <w:rtl w:val="0"/>
        </w:rPr>
        <w:t xml:space="preserve">CHAPTER 6:  Conclusion</w:t>
      </w:r>
    </w:p>
    <w:p w:rsidR="00000000" w:rsidDel="00000000" w:rsidP="00000000" w:rsidRDefault="00000000" w:rsidRPr="00000000" w14:paraId="00000405">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406">
      <w:pPr>
        <w:tabs>
          <w:tab w:val="left" w:leader="none" w:pos="327"/>
        </w:tabs>
        <w:spacing w:after="240" w:before="240" w:line="256" w:lineRule="auto"/>
        <w:jc w:val="both"/>
        <w:rPr>
          <w:b w:val="1"/>
          <w:sz w:val="26"/>
          <w:szCs w:val="26"/>
        </w:rPr>
      </w:pPr>
      <w:r w:rsidDel="00000000" w:rsidR="00000000" w:rsidRPr="00000000">
        <w:rPr>
          <w:color w:val="000000"/>
          <w:sz w:val="28"/>
          <w:szCs w:val="28"/>
          <w:rtl w:val="0"/>
        </w:rPr>
        <w:t xml:space="preserve">  </w:t>
      </w:r>
      <w:r w:rsidDel="00000000" w:rsidR="00000000" w:rsidRPr="00000000">
        <w:rPr>
          <w:b w:val="1"/>
          <w:sz w:val="26"/>
          <w:szCs w:val="26"/>
          <w:rtl w:val="0"/>
        </w:rPr>
        <w:t xml:space="preserve">1. Delivery Count at Various Organizations:</w:t>
      </w:r>
    </w:p>
    <w:p w:rsidR="00000000" w:rsidDel="00000000" w:rsidP="00000000" w:rsidRDefault="00000000" w:rsidRPr="00000000" w14:paraId="00000407">
      <w:pPr>
        <w:numPr>
          <w:ilvl w:val="0"/>
          <w:numId w:val="11"/>
        </w:numPr>
        <w:tabs>
          <w:tab w:val="left" w:leader="none" w:pos="327"/>
        </w:tabs>
        <w:spacing w:before="240" w:line="256" w:lineRule="auto"/>
        <w:ind w:left="720" w:hanging="360"/>
        <w:jc w:val="both"/>
        <w:rPr>
          <w:sz w:val="24"/>
          <w:szCs w:val="24"/>
        </w:rPr>
      </w:pPr>
      <w:r w:rsidDel="00000000" w:rsidR="00000000" w:rsidRPr="00000000">
        <w:rPr>
          <w:b w:val="1"/>
          <w:sz w:val="26"/>
          <w:szCs w:val="26"/>
          <w:rtl w:val="0"/>
        </w:rPr>
        <w:t xml:space="preserve">Delivery Count at Various Organizations</w:t>
      </w:r>
      <w:r w:rsidDel="00000000" w:rsidR="00000000" w:rsidRPr="00000000">
        <w:rPr>
          <w:sz w:val="26"/>
          <w:szCs w:val="26"/>
          <w:rtl w:val="0"/>
        </w:rPr>
        <w:t xml:space="preserve">  bar chart provides a breakdown of delivery counts at government, private, and institutional organizations in rural and urban areas. The analysis shows that institutional deliveries are higher in urban areas compared to rural areas. Additionally, government institutions handle more deliveries than private ones in rural settings. This information is crucial for healthcare administrators to allocate resources effectively. By understanding the distribution of deliveries, healthcare services can be optimized to ensure that both rural and urban areas have adequate facilities and trained personnel</w:t>
      </w:r>
      <w:r w:rsidDel="00000000" w:rsidR="00000000" w:rsidRPr="00000000">
        <w:rPr>
          <w:sz w:val="24"/>
          <w:szCs w:val="24"/>
          <w:rtl w:val="0"/>
        </w:rPr>
        <w:t xml:space="preserve">.</w:t>
      </w:r>
    </w:p>
    <w:p w:rsidR="00000000" w:rsidDel="00000000" w:rsidP="00000000" w:rsidRDefault="00000000" w:rsidRPr="00000000" w14:paraId="00000408">
      <w:pPr>
        <w:tabs>
          <w:tab w:val="left" w:leader="none" w:pos="327"/>
        </w:tabs>
        <w:spacing w:before="240" w:line="256" w:lineRule="auto"/>
        <w:ind w:left="720" w:firstLine="0"/>
        <w:rPr>
          <w:sz w:val="24"/>
          <w:szCs w:val="24"/>
        </w:rPr>
      </w:pPr>
      <w:r w:rsidDel="00000000" w:rsidR="00000000" w:rsidRPr="00000000">
        <w:rPr>
          <w:rtl w:val="0"/>
        </w:rPr>
      </w:r>
    </w:p>
    <w:p w:rsidR="00000000" w:rsidDel="00000000" w:rsidP="00000000" w:rsidRDefault="00000000" w:rsidRPr="00000000" w14:paraId="00000409">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2. Total Population and Gender Distribution:</w:t>
      </w:r>
    </w:p>
    <w:p w:rsidR="00000000" w:rsidDel="00000000" w:rsidP="00000000" w:rsidRDefault="00000000" w:rsidRPr="00000000" w14:paraId="0000040A">
      <w:pPr>
        <w:numPr>
          <w:ilvl w:val="0"/>
          <w:numId w:val="13"/>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Total Population and Gender Distribution </w:t>
      </w:r>
      <w:r w:rsidDel="00000000" w:rsidR="00000000" w:rsidRPr="00000000">
        <w:rPr>
          <w:sz w:val="24"/>
          <w:szCs w:val="24"/>
          <w:rtl w:val="0"/>
        </w:rPr>
        <w:t xml:space="preserve">The area chart illustrates the total population distribution and gender ratio across various districts in Bihar. It highlights significant differences in population density and gender distribution between rural and urban areas. This demographic information helps policymakers and businesses in planning and delivering services. For instance, healthcare providers can use this data to tailor health programs to specific populations, and businesses can target products and services more effectively based on demographic trends.</w:t>
      </w:r>
    </w:p>
    <w:p w:rsidR="00000000" w:rsidDel="00000000" w:rsidP="00000000" w:rsidRDefault="00000000" w:rsidRPr="00000000" w14:paraId="0000040B">
      <w:pPr>
        <w:tabs>
          <w:tab w:val="left" w:leader="none" w:pos="327"/>
        </w:tabs>
        <w:spacing w:before="240" w:line="256" w:lineRule="auto"/>
        <w:ind w:left="720" w:firstLine="0"/>
        <w:jc w:val="both"/>
        <w:rPr>
          <w:sz w:val="24"/>
          <w:szCs w:val="24"/>
        </w:rPr>
      </w:pPr>
      <w:r w:rsidDel="00000000" w:rsidR="00000000" w:rsidRPr="00000000">
        <w:rPr>
          <w:rtl w:val="0"/>
        </w:rPr>
      </w:r>
    </w:p>
    <w:p w:rsidR="00000000" w:rsidDel="00000000" w:rsidP="00000000" w:rsidRDefault="00000000" w:rsidRPr="00000000" w14:paraId="0000040C">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3. Age Under 15 Years by District:</w:t>
      </w:r>
    </w:p>
    <w:p w:rsidR="00000000" w:rsidDel="00000000" w:rsidP="00000000" w:rsidRDefault="00000000" w:rsidRPr="00000000" w14:paraId="0000040D">
      <w:pPr>
        <w:numPr>
          <w:ilvl w:val="0"/>
          <w:numId w:val="2"/>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Age Under 15 Years by District </w:t>
      </w:r>
      <w:r w:rsidDel="00000000" w:rsidR="00000000" w:rsidRPr="00000000">
        <w:rPr>
          <w:sz w:val="24"/>
          <w:szCs w:val="24"/>
          <w:rtl w:val="0"/>
        </w:rPr>
        <w:t xml:space="preserve">pie charts provide a visual representation of the proportion of the population under 15 years old in both urban and rural settings. It shows that rural areas have a higher percentage of younger populations compared to urban areas.This insight is valuable for educational institutions and child health services. It indicates a need for more schools, pediatric healthcare services, and child welfare programs in rural areas.</w:t>
      </w:r>
    </w:p>
    <w:p w:rsidR="00000000" w:rsidDel="00000000" w:rsidP="00000000" w:rsidRDefault="00000000" w:rsidRPr="00000000" w14:paraId="0000040E">
      <w:pPr>
        <w:tabs>
          <w:tab w:val="left" w:leader="none" w:pos="327"/>
        </w:tabs>
        <w:spacing w:before="240" w:line="256" w:lineRule="auto"/>
        <w:ind w:left="720" w:firstLine="0"/>
        <w:jc w:val="both"/>
        <w:rPr>
          <w:sz w:val="24"/>
          <w:szCs w:val="24"/>
        </w:rPr>
      </w:pPr>
      <w:r w:rsidDel="00000000" w:rsidR="00000000" w:rsidRPr="00000000">
        <w:rPr>
          <w:rtl w:val="0"/>
        </w:rPr>
      </w:r>
    </w:p>
    <w:p w:rsidR="00000000" w:rsidDel="00000000" w:rsidP="00000000" w:rsidRDefault="00000000" w:rsidRPr="00000000" w14:paraId="0000040F">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4. Persons Suffering from Acute Illness:</w:t>
      </w:r>
    </w:p>
    <w:p w:rsidR="00000000" w:rsidDel="00000000" w:rsidP="00000000" w:rsidRDefault="00000000" w:rsidRPr="00000000" w14:paraId="00000410">
      <w:pPr>
        <w:numPr>
          <w:ilvl w:val="0"/>
          <w:numId w:val="12"/>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Persons Suffering from Acute Illness</w:t>
      </w:r>
      <w:r w:rsidDel="00000000" w:rsidR="00000000" w:rsidRPr="00000000">
        <w:rPr>
          <w:sz w:val="24"/>
          <w:szCs w:val="24"/>
          <w:rtl w:val="0"/>
        </w:rPr>
        <w:t xml:space="preserve"> chart compares the number of males and females suffering from acute illnesses such as diarrhea and dysentery across various states. It highlights gender-specific health issues and the prevalence of these conditions. For healthcare providers and public health officials, this data is critical for developing targeted health interventions and allocating medical resources efficiently to address gender-specific health needs.</w:t>
      </w:r>
    </w:p>
    <w:p w:rsidR="00000000" w:rsidDel="00000000" w:rsidP="00000000" w:rsidRDefault="00000000" w:rsidRPr="00000000" w14:paraId="00000411">
      <w:pPr>
        <w:tabs>
          <w:tab w:val="left" w:leader="none" w:pos="327"/>
        </w:tabs>
        <w:spacing w:before="240" w:line="256" w:lineRule="auto"/>
        <w:jc w:val="both"/>
        <w:rPr>
          <w:sz w:val="24"/>
          <w:szCs w:val="24"/>
        </w:rPr>
      </w:pPr>
      <w:r w:rsidDel="00000000" w:rsidR="00000000" w:rsidRPr="00000000">
        <w:rPr>
          <w:rtl w:val="0"/>
        </w:rPr>
      </w:r>
    </w:p>
    <w:p w:rsidR="00000000" w:rsidDel="00000000" w:rsidP="00000000" w:rsidRDefault="00000000" w:rsidRPr="00000000" w14:paraId="00000412">
      <w:pPr>
        <w:tabs>
          <w:tab w:val="left" w:leader="none" w:pos="327"/>
        </w:tabs>
        <w:spacing w:before="240" w:line="256" w:lineRule="auto"/>
        <w:jc w:val="both"/>
        <w:rPr>
          <w:sz w:val="24"/>
          <w:szCs w:val="24"/>
        </w:rPr>
      </w:pPr>
      <w:r w:rsidDel="00000000" w:rsidR="00000000" w:rsidRPr="00000000">
        <w:rPr>
          <w:rtl w:val="0"/>
        </w:rPr>
      </w:r>
    </w:p>
    <w:p w:rsidR="00000000" w:rsidDel="00000000" w:rsidP="00000000" w:rsidRDefault="00000000" w:rsidRPr="00000000" w14:paraId="00000413">
      <w:pPr>
        <w:tabs>
          <w:tab w:val="left" w:leader="none" w:pos="327"/>
        </w:tabs>
        <w:spacing w:before="240" w:line="256" w:lineRule="auto"/>
        <w:jc w:val="both"/>
        <w:rPr>
          <w:sz w:val="24"/>
          <w:szCs w:val="24"/>
        </w:rPr>
      </w:pPr>
      <w:r w:rsidDel="00000000" w:rsidR="00000000" w:rsidRPr="00000000">
        <w:rPr>
          <w:rtl w:val="0"/>
        </w:rPr>
      </w:r>
    </w:p>
    <w:p w:rsidR="00000000" w:rsidDel="00000000" w:rsidP="00000000" w:rsidRDefault="00000000" w:rsidRPr="00000000" w14:paraId="00000414">
      <w:pPr>
        <w:tabs>
          <w:tab w:val="left" w:leader="none" w:pos="327"/>
        </w:tabs>
        <w:spacing w:before="240" w:line="256" w:lineRule="auto"/>
        <w:jc w:val="both"/>
        <w:rPr>
          <w:sz w:val="24"/>
          <w:szCs w:val="24"/>
        </w:rPr>
      </w:pPr>
      <w:r w:rsidDel="00000000" w:rsidR="00000000" w:rsidRPr="00000000">
        <w:rPr>
          <w:rtl w:val="0"/>
        </w:rPr>
      </w:r>
    </w:p>
    <w:p w:rsidR="00000000" w:rsidDel="00000000" w:rsidP="00000000" w:rsidRDefault="00000000" w:rsidRPr="00000000" w14:paraId="00000415">
      <w:pPr>
        <w:tabs>
          <w:tab w:val="left" w:leader="none" w:pos="327"/>
        </w:tabs>
        <w:spacing w:before="240" w:line="256" w:lineRule="auto"/>
        <w:rPr>
          <w:sz w:val="24"/>
          <w:szCs w:val="24"/>
        </w:rPr>
      </w:pPr>
      <w:r w:rsidDel="00000000" w:rsidR="00000000" w:rsidRPr="00000000">
        <w:rPr>
          <w:rtl w:val="0"/>
        </w:rPr>
      </w:r>
    </w:p>
    <w:p w:rsidR="00000000" w:rsidDel="00000000" w:rsidP="00000000" w:rsidRDefault="00000000" w:rsidRPr="00000000" w14:paraId="00000416">
      <w:pPr>
        <w:tabs>
          <w:tab w:val="left" w:leader="none" w:pos="327"/>
        </w:tabs>
        <w:spacing w:before="240" w:line="256" w:lineRule="auto"/>
        <w:rPr>
          <w:b w:val="1"/>
          <w:sz w:val="24"/>
          <w:szCs w:val="24"/>
        </w:rPr>
      </w:pPr>
      <w:r w:rsidDel="00000000" w:rsidR="00000000" w:rsidRPr="00000000">
        <w:rPr>
          <w:b w:val="1"/>
          <w:sz w:val="24"/>
          <w:szCs w:val="24"/>
          <w:rtl w:val="0"/>
        </w:rPr>
        <w:t xml:space="preserve">5.Safe Deliveries Dashboard:</w:t>
      </w:r>
    </w:p>
    <w:p w:rsidR="00000000" w:rsidDel="00000000" w:rsidP="00000000" w:rsidRDefault="00000000" w:rsidRPr="00000000" w14:paraId="000004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27"/>
        </w:tabs>
        <w:spacing w:after="0" w:before="240" w:line="25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 Deliveries 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provides an overview of safe deliveries at government, private, and institutional facilities. It includes a breakdown of deliveries by type (e.g., caesarean section) and location (rural vs. urban), and highlights the financial assistance received under the Janani Suraksha Yojana (JSY) scheme.</w:t>
      </w:r>
      <w:r w:rsidDel="00000000" w:rsidR="00000000" w:rsidRPr="00000000">
        <w:rPr>
          <w:rtl w:val="0"/>
        </w:rPr>
      </w:r>
    </w:p>
    <w:p w:rsidR="00000000" w:rsidDel="00000000" w:rsidP="00000000" w:rsidRDefault="00000000" w:rsidRPr="00000000" w14:paraId="00000418">
      <w:pPr>
        <w:tabs>
          <w:tab w:val="left" w:leader="none" w:pos="327"/>
        </w:tabs>
        <w:spacing w:before="240" w:line="256" w:lineRule="auto"/>
        <w:ind w:left="360" w:firstLine="0"/>
        <w:jc w:val="both"/>
        <w:rPr>
          <w:sz w:val="24"/>
          <w:szCs w:val="24"/>
        </w:rPr>
      </w:pPr>
      <w:r w:rsidDel="00000000" w:rsidR="00000000" w:rsidRPr="00000000">
        <w:rPr>
          <w:sz w:val="24"/>
          <w:szCs w:val="24"/>
          <w:rtl w:val="0"/>
        </w:rPr>
        <w:t xml:space="preserve">The dashboard is highly beneficial for healthcare policymakers and hospital administrators. It helps in monitoring and improving maternal health services, planning resource allocation, and assessing the impact of financial assistance programs on institutional deliveries.</w:t>
      </w:r>
    </w:p>
    <w:p w:rsidR="00000000" w:rsidDel="00000000" w:rsidP="00000000" w:rsidRDefault="00000000" w:rsidRPr="00000000" w14:paraId="00000419">
      <w:pPr>
        <w:tabs>
          <w:tab w:val="left" w:leader="none" w:pos="327"/>
        </w:tabs>
        <w:spacing w:before="240" w:line="256" w:lineRule="auto"/>
        <w:ind w:left="360" w:firstLine="0"/>
        <w:rPr>
          <w:b w:val="1"/>
          <w:sz w:val="24"/>
          <w:szCs w:val="24"/>
        </w:rPr>
      </w:pPr>
      <w:r w:rsidDel="00000000" w:rsidR="00000000" w:rsidRPr="00000000">
        <w:rPr>
          <w:rtl w:val="0"/>
        </w:rPr>
      </w:r>
    </w:p>
    <w:p w:rsidR="00000000" w:rsidDel="00000000" w:rsidP="00000000" w:rsidRDefault="00000000" w:rsidRPr="00000000" w14:paraId="0000041A">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6. Health and Demographic Overview of Bihar:</w:t>
      </w:r>
    </w:p>
    <w:p w:rsidR="00000000" w:rsidDel="00000000" w:rsidP="00000000" w:rsidRDefault="00000000" w:rsidRPr="00000000" w14:paraId="0000041B">
      <w:pPr>
        <w:numPr>
          <w:ilvl w:val="0"/>
          <w:numId w:val="1"/>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Health and Demographic Overview of Bihar </w:t>
      </w:r>
      <w:r w:rsidDel="00000000" w:rsidR="00000000" w:rsidRPr="00000000">
        <w:rPr>
          <w:sz w:val="24"/>
          <w:szCs w:val="24"/>
          <w:rtl w:val="0"/>
        </w:rPr>
        <w:t xml:space="preserve">dashboard presents a detailed demographic and health profile of Bihar, including population distribution, fertility rates, and healthcare access. It identifies key health indicators and their variations across different districts. This comprehensive view aids government agencies and NGOs in developing targeted health interventions and policies. Businesses can also use this data for market analysis and to tailor health-related products and services to meet the specific needs of different regions.</w:t>
      </w:r>
    </w:p>
    <w:p w:rsidR="00000000" w:rsidDel="00000000" w:rsidP="00000000" w:rsidRDefault="00000000" w:rsidRPr="00000000" w14:paraId="0000041C">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7. State-wise Health Report:</w:t>
      </w:r>
    </w:p>
    <w:p w:rsidR="00000000" w:rsidDel="00000000" w:rsidP="00000000" w:rsidRDefault="00000000" w:rsidRPr="00000000" w14:paraId="0000041D">
      <w:pPr>
        <w:numPr>
          <w:ilvl w:val="0"/>
          <w:numId w:val="6"/>
        </w:numPr>
        <w:tabs>
          <w:tab w:val="left" w:leader="none" w:pos="327"/>
        </w:tabs>
        <w:spacing w:before="240" w:line="256" w:lineRule="auto"/>
        <w:ind w:left="720" w:hanging="360"/>
        <w:rPr>
          <w:sz w:val="24"/>
          <w:szCs w:val="24"/>
        </w:rPr>
      </w:pPr>
      <w:r w:rsidDel="00000000" w:rsidR="00000000" w:rsidRPr="00000000">
        <w:rPr>
          <w:b w:val="1"/>
          <w:sz w:val="24"/>
          <w:szCs w:val="24"/>
          <w:rtl w:val="0"/>
        </w:rPr>
        <w:t xml:space="preserve">State-wise Health Report</w:t>
      </w:r>
      <w:r w:rsidDel="00000000" w:rsidR="00000000" w:rsidRPr="00000000">
        <w:rPr>
          <w:sz w:val="24"/>
          <w:szCs w:val="24"/>
          <w:rtl w:val="0"/>
        </w:rPr>
        <w:t xml:space="preserve"> dashboard compares health indicators such as crude death rate (CDR), asthma prevalence, and acute illness rates across different states. It shows significant variations in health outcomes between states and genders. For public health officials, this dashboard is essential for identifying states with higher health risks and developing state-specific health programs. Businesses in the healthcare industry can use this information to expand their services in regions with higher health needs.</w:t>
      </w:r>
    </w:p>
    <w:p w:rsidR="00000000" w:rsidDel="00000000" w:rsidP="00000000" w:rsidRDefault="00000000" w:rsidRPr="00000000" w14:paraId="0000041E">
      <w:pPr>
        <w:tabs>
          <w:tab w:val="left" w:leader="none" w:pos="327"/>
        </w:tabs>
        <w:spacing w:before="240" w:line="256" w:lineRule="auto"/>
        <w:ind w:left="720" w:firstLine="0"/>
        <w:rPr>
          <w:sz w:val="24"/>
          <w:szCs w:val="24"/>
        </w:rPr>
      </w:pPr>
      <w:r w:rsidDel="00000000" w:rsidR="00000000" w:rsidRPr="00000000">
        <w:rPr>
          <w:rtl w:val="0"/>
        </w:rPr>
      </w:r>
    </w:p>
    <w:p w:rsidR="00000000" w:rsidDel="00000000" w:rsidP="00000000" w:rsidRDefault="00000000" w:rsidRPr="00000000" w14:paraId="0000041F">
      <w:pPr>
        <w:pStyle w:val="Heading3"/>
        <w:tabs>
          <w:tab w:val="left" w:leader="none" w:pos="327"/>
        </w:tabs>
        <w:spacing w:line="256" w:lineRule="auto"/>
        <w:ind w:left="0" w:right="841" w:firstLine="0"/>
        <w:jc w:val="both"/>
        <w:rPr>
          <w:sz w:val="26"/>
          <w:szCs w:val="26"/>
        </w:rPr>
      </w:pPr>
      <w:bookmarkStart w:colFirst="0" w:colLast="0" w:name="_1fob9te" w:id="4"/>
      <w:bookmarkEnd w:id="4"/>
      <w:r w:rsidDel="00000000" w:rsidR="00000000" w:rsidRPr="00000000">
        <w:rPr>
          <w:sz w:val="26"/>
          <w:szCs w:val="26"/>
          <w:rtl w:val="0"/>
        </w:rPr>
        <w:t xml:space="preserve">Business Industries</w:t>
      </w:r>
    </w:p>
    <w:p w:rsidR="00000000" w:rsidDel="00000000" w:rsidP="00000000" w:rsidRDefault="00000000" w:rsidRPr="00000000" w14:paraId="00000420">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1. Healthcare Providers:</w:t>
      </w:r>
    </w:p>
    <w:p w:rsidR="00000000" w:rsidDel="00000000" w:rsidP="00000000" w:rsidRDefault="00000000" w:rsidRPr="00000000" w14:paraId="00000421">
      <w:pPr>
        <w:numPr>
          <w:ilvl w:val="0"/>
          <w:numId w:val="7"/>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Benefit:</w:t>
      </w:r>
      <w:r w:rsidDel="00000000" w:rsidR="00000000" w:rsidRPr="00000000">
        <w:rPr>
          <w:sz w:val="24"/>
          <w:szCs w:val="24"/>
          <w:rtl w:val="0"/>
        </w:rPr>
        <w:t xml:space="preserve"> Detailed health data analysis helps in optimizing service delivery, improving patient outcomes, and efficiently allocating medical resources.</w:t>
      </w:r>
    </w:p>
    <w:p w:rsidR="00000000" w:rsidDel="00000000" w:rsidP="00000000" w:rsidRDefault="00000000" w:rsidRPr="00000000" w14:paraId="00000422">
      <w:pPr>
        <w:numPr>
          <w:ilvl w:val="0"/>
          <w:numId w:val="7"/>
        </w:numPr>
        <w:tabs>
          <w:tab w:val="left" w:leader="none" w:pos="327"/>
        </w:tabs>
        <w:spacing w:after="240" w:line="256" w:lineRule="auto"/>
        <w:ind w:left="720" w:hanging="360"/>
        <w:jc w:val="both"/>
        <w:rPr>
          <w:sz w:val="24"/>
          <w:szCs w:val="24"/>
        </w:rPr>
      </w:pPr>
      <w:r w:rsidDel="00000000" w:rsidR="00000000" w:rsidRPr="00000000">
        <w:rPr>
          <w:b w:val="1"/>
          <w:sz w:val="24"/>
          <w:szCs w:val="24"/>
          <w:rtl w:val="0"/>
        </w:rPr>
        <w:t xml:space="preserve">Application:</w:t>
      </w:r>
      <w:r w:rsidDel="00000000" w:rsidR="00000000" w:rsidRPr="00000000">
        <w:rPr>
          <w:sz w:val="24"/>
          <w:szCs w:val="24"/>
          <w:rtl w:val="0"/>
        </w:rPr>
        <w:t xml:space="preserve"> Hospitals and clinics can use these insights to expand their facilities, hire necessary medical staff, and improve healthcare access in underserved areas.</w:t>
      </w:r>
    </w:p>
    <w:p w:rsidR="00000000" w:rsidDel="00000000" w:rsidP="00000000" w:rsidRDefault="00000000" w:rsidRPr="00000000" w14:paraId="00000423">
      <w:pPr>
        <w:tabs>
          <w:tab w:val="left" w:leader="none" w:pos="327"/>
        </w:tabs>
        <w:spacing w:after="240" w:before="240" w:line="256" w:lineRule="auto"/>
        <w:jc w:val="both"/>
        <w:rPr>
          <w:b w:val="1"/>
          <w:sz w:val="24"/>
          <w:szCs w:val="24"/>
        </w:rPr>
      </w:pPr>
      <w:r w:rsidDel="00000000" w:rsidR="00000000" w:rsidRPr="00000000">
        <w:rPr>
          <w:rtl w:val="0"/>
        </w:rPr>
      </w:r>
    </w:p>
    <w:p w:rsidR="00000000" w:rsidDel="00000000" w:rsidP="00000000" w:rsidRDefault="00000000" w:rsidRPr="00000000" w14:paraId="00000424">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2. Pharmaceutical Companies:</w:t>
      </w:r>
    </w:p>
    <w:p w:rsidR="00000000" w:rsidDel="00000000" w:rsidP="00000000" w:rsidRDefault="00000000" w:rsidRPr="00000000" w14:paraId="00000425">
      <w:pPr>
        <w:numPr>
          <w:ilvl w:val="0"/>
          <w:numId w:val="9"/>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Benefit:</w:t>
      </w:r>
      <w:r w:rsidDel="00000000" w:rsidR="00000000" w:rsidRPr="00000000">
        <w:rPr>
          <w:sz w:val="24"/>
          <w:szCs w:val="24"/>
          <w:rtl w:val="0"/>
        </w:rPr>
        <w:t xml:space="preserve"> Understanding regional health trends allows pharmaceutical companies to tailor their product offerings and marketing strategies.</w:t>
      </w:r>
    </w:p>
    <w:p w:rsidR="00000000" w:rsidDel="00000000" w:rsidP="00000000" w:rsidRDefault="00000000" w:rsidRPr="00000000" w14:paraId="00000426">
      <w:pPr>
        <w:numPr>
          <w:ilvl w:val="0"/>
          <w:numId w:val="9"/>
        </w:numPr>
        <w:tabs>
          <w:tab w:val="left" w:leader="none" w:pos="327"/>
        </w:tabs>
        <w:spacing w:after="240" w:line="256" w:lineRule="auto"/>
        <w:ind w:left="720" w:hanging="360"/>
        <w:jc w:val="both"/>
        <w:rPr>
          <w:sz w:val="24"/>
          <w:szCs w:val="24"/>
        </w:rPr>
      </w:pPr>
      <w:r w:rsidDel="00000000" w:rsidR="00000000" w:rsidRPr="00000000">
        <w:rPr>
          <w:b w:val="1"/>
          <w:sz w:val="24"/>
          <w:szCs w:val="24"/>
          <w:rtl w:val="0"/>
        </w:rPr>
        <w:t xml:space="preserve">Application:</w:t>
      </w:r>
      <w:r w:rsidDel="00000000" w:rsidR="00000000" w:rsidRPr="00000000">
        <w:rPr>
          <w:sz w:val="24"/>
          <w:szCs w:val="24"/>
          <w:rtl w:val="0"/>
        </w:rPr>
        <w:t xml:space="preserve"> Companies can focus on areas with high prevalence of specific illnesses, ensuring the availability of relevant medications and conducting targeted health awareness campaigns.</w:t>
      </w:r>
    </w:p>
    <w:p w:rsidR="00000000" w:rsidDel="00000000" w:rsidP="00000000" w:rsidRDefault="00000000" w:rsidRPr="00000000" w14:paraId="00000427">
      <w:pPr>
        <w:tabs>
          <w:tab w:val="left" w:leader="none" w:pos="327"/>
        </w:tabs>
        <w:spacing w:after="240" w:line="256" w:lineRule="auto"/>
        <w:rPr>
          <w:sz w:val="24"/>
          <w:szCs w:val="24"/>
        </w:rPr>
      </w:pPr>
      <w:r w:rsidDel="00000000" w:rsidR="00000000" w:rsidRPr="00000000">
        <w:rPr>
          <w:rtl w:val="0"/>
        </w:rPr>
      </w:r>
    </w:p>
    <w:p w:rsidR="00000000" w:rsidDel="00000000" w:rsidP="00000000" w:rsidRDefault="00000000" w:rsidRPr="00000000" w14:paraId="00000428">
      <w:pPr>
        <w:tabs>
          <w:tab w:val="left" w:leader="none" w:pos="327"/>
        </w:tabs>
        <w:spacing w:after="240" w:line="256" w:lineRule="auto"/>
        <w:rPr>
          <w:sz w:val="24"/>
          <w:szCs w:val="24"/>
        </w:rPr>
      </w:pPr>
      <w:r w:rsidDel="00000000" w:rsidR="00000000" w:rsidRPr="00000000">
        <w:rPr>
          <w:rtl w:val="0"/>
        </w:rPr>
      </w:r>
    </w:p>
    <w:p w:rsidR="00000000" w:rsidDel="00000000" w:rsidP="00000000" w:rsidRDefault="00000000" w:rsidRPr="00000000" w14:paraId="00000429">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3. Insurance Companies:</w:t>
      </w:r>
    </w:p>
    <w:p w:rsidR="00000000" w:rsidDel="00000000" w:rsidP="00000000" w:rsidRDefault="00000000" w:rsidRPr="00000000" w14:paraId="0000042A">
      <w:pPr>
        <w:numPr>
          <w:ilvl w:val="0"/>
          <w:numId w:val="5"/>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Benefit:</w:t>
      </w:r>
      <w:r w:rsidDel="00000000" w:rsidR="00000000" w:rsidRPr="00000000">
        <w:rPr>
          <w:sz w:val="24"/>
          <w:szCs w:val="24"/>
          <w:rtl w:val="0"/>
        </w:rPr>
        <w:t xml:space="preserve"> Health data analytics assist in risk assessment, pricing insurance products, and identifying regions with higher healthcare needs.</w:t>
      </w:r>
    </w:p>
    <w:p w:rsidR="00000000" w:rsidDel="00000000" w:rsidP="00000000" w:rsidRDefault="00000000" w:rsidRPr="00000000" w14:paraId="0000042B">
      <w:pPr>
        <w:numPr>
          <w:ilvl w:val="0"/>
          <w:numId w:val="5"/>
        </w:numPr>
        <w:tabs>
          <w:tab w:val="left" w:leader="none" w:pos="327"/>
        </w:tabs>
        <w:spacing w:after="240" w:line="256" w:lineRule="auto"/>
        <w:ind w:left="720" w:hanging="360"/>
        <w:jc w:val="both"/>
        <w:rPr>
          <w:sz w:val="24"/>
          <w:szCs w:val="24"/>
        </w:rPr>
      </w:pPr>
      <w:r w:rsidDel="00000000" w:rsidR="00000000" w:rsidRPr="00000000">
        <w:rPr>
          <w:b w:val="1"/>
          <w:sz w:val="24"/>
          <w:szCs w:val="24"/>
          <w:rtl w:val="0"/>
        </w:rPr>
        <w:t xml:space="preserve">Application:</w:t>
      </w:r>
      <w:r w:rsidDel="00000000" w:rsidR="00000000" w:rsidRPr="00000000">
        <w:rPr>
          <w:sz w:val="24"/>
          <w:szCs w:val="24"/>
          <w:rtl w:val="0"/>
        </w:rPr>
        <w:t xml:space="preserve"> Insurance providers can design customized health plans and offer better coverage options based on regional health data.</w:t>
      </w:r>
    </w:p>
    <w:p w:rsidR="00000000" w:rsidDel="00000000" w:rsidP="00000000" w:rsidRDefault="00000000" w:rsidRPr="00000000" w14:paraId="0000042C">
      <w:pPr>
        <w:tabs>
          <w:tab w:val="left" w:leader="none" w:pos="327"/>
        </w:tabs>
        <w:spacing w:after="240" w:line="256" w:lineRule="auto"/>
        <w:jc w:val="both"/>
        <w:rPr>
          <w:sz w:val="24"/>
          <w:szCs w:val="24"/>
        </w:rPr>
      </w:pPr>
      <w:r w:rsidDel="00000000" w:rsidR="00000000" w:rsidRPr="00000000">
        <w:rPr>
          <w:rtl w:val="0"/>
        </w:rPr>
      </w:r>
    </w:p>
    <w:p w:rsidR="00000000" w:rsidDel="00000000" w:rsidP="00000000" w:rsidRDefault="00000000" w:rsidRPr="00000000" w14:paraId="0000042D">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4. Public Health Agencies:</w:t>
      </w:r>
    </w:p>
    <w:p w:rsidR="00000000" w:rsidDel="00000000" w:rsidP="00000000" w:rsidRDefault="00000000" w:rsidRPr="00000000" w14:paraId="0000042E">
      <w:pPr>
        <w:numPr>
          <w:ilvl w:val="0"/>
          <w:numId w:val="3"/>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Benefit:</w:t>
      </w:r>
      <w:r w:rsidDel="00000000" w:rsidR="00000000" w:rsidRPr="00000000">
        <w:rPr>
          <w:sz w:val="24"/>
          <w:szCs w:val="24"/>
          <w:rtl w:val="0"/>
        </w:rPr>
        <w:t xml:space="preserve"> Comprehensive health data helps in formulating effective public health policies, monitoring health outcomes, and evaluating the impact of health interventions.</w:t>
      </w:r>
    </w:p>
    <w:p w:rsidR="00000000" w:rsidDel="00000000" w:rsidP="00000000" w:rsidRDefault="00000000" w:rsidRPr="00000000" w14:paraId="0000042F">
      <w:pPr>
        <w:numPr>
          <w:ilvl w:val="0"/>
          <w:numId w:val="3"/>
        </w:numPr>
        <w:tabs>
          <w:tab w:val="left" w:leader="none" w:pos="327"/>
        </w:tabs>
        <w:spacing w:after="240" w:line="256" w:lineRule="auto"/>
        <w:ind w:left="720" w:hanging="360"/>
        <w:jc w:val="both"/>
        <w:rPr>
          <w:sz w:val="24"/>
          <w:szCs w:val="24"/>
        </w:rPr>
      </w:pPr>
      <w:r w:rsidDel="00000000" w:rsidR="00000000" w:rsidRPr="00000000">
        <w:rPr>
          <w:b w:val="1"/>
          <w:sz w:val="24"/>
          <w:szCs w:val="24"/>
          <w:rtl w:val="0"/>
        </w:rPr>
        <w:t xml:space="preserve">Application:</w:t>
      </w:r>
      <w:r w:rsidDel="00000000" w:rsidR="00000000" w:rsidRPr="00000000">
        <w:rPr>
          <w:sz w:val="24"/>
          <w:szCs w:val="24"/>
          <w:rtl w:val="0"/>
        </w:rPr>
        <w:t xml:space="preserve"> Agencies can allocate resources, plan public health campaigns, and implement programs targeting specific health issues highlighted by the data.</w:t>
      </w:r>
    </w:p>
    <w:p w:rsidR="00000000" w:rsidDel="00000000" w:rsidP="00000000" w:rsidRDefault="00000000" w:rsidRPr="00000000" w14:paraId="00000430">
      <w:pPr>
        <w:tabs>
          <w:tab w:val="left" w:leader="none" w:pos="327"/>
        </w:tabs>
        <w:spacing w:after="240" w:line="256" w:lineRule="auto"/>
        <w:ind w:left="720" w:firstLine="0"/>
        <w:rPr>
          <w:sz w:val="24"/>
          <w:szCs w:val="24"/>
        </w:rPr>
      </w:pPr>
      <w:r w:rsidDel="00000000" w:rsidR="00000000" w:rsidRPr="00000000">
        <w:rPr>
          <w:rtl w:val="0"/>
        </w:rPr>
      </w:r>
    </w:p>
    <w:p w:rsidR="00000000" w:rsidDel="00000000" w:rsidP="00000000" w:rsidRDefault="00000000" w:rsidRPr="00000000" w14:paraId="00000431">
      <w:pPr>
        <w:tabs>
          <w:tab w:val="left" w:leader="none" w:pos="327"/>
        </w:tabs>
        <w:spacing w:after="240" w:before="240" w:line="256" w:lineRule="auto"/>
        <w:jc w:val="both"/>
        <w:rPr>
          <w:b w:val="1"/>
          <w:sz w:val="24"/>
          <w:szCs w:val="24"/>
        </w:rPr>
      </w:pPr>
      <w:r w:rsidDel="00000000" w:rsidR="00000000" w:rsidRPr="00000000">
        <w:rPr>
          <w:b w:val="1"/>
          <w:sz w:val="24"/>
          <w:szCs w:val="24"/>
          <w:rtl w:val="0"/>
        </w:rPr>
        <w:t xml:space="preserve">5. Market Research Firms:</w:t>
      </w:r>
    </w:p>
    <w:p w:rsidR="00000000" w:rsidDel="00000000" w:rsidP="00000000" w:rsidRDefault="00000000" w:rsidRPr="00000000" w14:paraId="00000432">
      <w:pPr>
        <w:numPr>
          <w:ilvl w:val="0"/>
          <w:numId w:val="10"/>
        </w:numPr>
        <w:tabs>
          <w:tab w:val="left" w:leader="none" w:pos="327"/>
        </w:tabs>
        <w:spacing w:before="240" w:line="256" w:lineRule="auto"/>
        <w:ind w:left="720" w:hanging="360"/>
        <w:jc w:val="both"/>
        <w:rPr>
          <w:sz w:val="24"/>
          <w:szCs w:val="24"/>
        </w:rPr>
      </w:pPr>
      <w:r w:rsidDel="00000000" w:rsidR="00000000" w:rsidRPr="00000000">
        <w:rPr>
          <w:b w:val="1"/>
          <w:sz w:val="24"/>
          <w:szCs w:val="24"/>
          <w:rtl w:val="0"/>
        </w:rPr>
        <w:t xml:space="preserve">Benefit:</w:t>
      </w:r>
      <w:r w:rsidDel="00000000" w:rsidR="00000000" w:rsidRPr="00000000">
        <w:rPr>
          <w:sz w:val="24"/>
          <w:szCs w:val="24"/>
          <w:rtl w:val="0"/>
        </w:rPr>
        <w:t xml:space="preserve"> Detailed demographic and health insights are valuable for conducting market analysis and identifying business opportunities.</w:t>
      </w:r>
    </w:p>
    <w:p w:rsidR="00000000" w:rsidDel="00000000" w:rsidP="00000000" w:rsidRDefault="00000000" w:rsidRPr="00000000" w14:paraId="00000433">
      <w:pPr>
        <w:numPr>
          <w:ilvl w:val="0"/>
          <w:numId w:val="10"/>
        </w:numPr>
        <w:tabs>
          <w:tab w:val="left" w:leader="none" w:pos="327"/>
        </w:tabs>
        <w:spacing w:after="240" w:line="256" w:lineRule="auto"/>
        <w:ind w:left="720" w:hanging="360"/>
        <w:jc w:val="both"/>
        <w:rPr>
          <w:sz w:val="24"/>
          <w:szCs w:val="24"/>
        </w:rPr>
      </w:pPr>
      <w:r w:rsidDel="00000000" w:rsidR="00000000" w:rsidRPr="00000000">
        <w:rPr>
          <w:b w:val="1"/>
          <w:sz w:val="24"/>
          <w:szCs w:val="24"/>
          <w:rtl w:val="0"/>
        </w:rPr>
        <w:t xml:space="preserve">Application:</w:t>
      </w:r>
      <w:r w:rsidDel="00000000" w:rsidR="00000000" w:rsidRPr="00000000">
        <w:rPr>
          <w:sz w:val="24"/>
          <w:szCs w:val="24"/>
          <w:rtl w:val="0"/>
        </w:rPr>
        <w:t xml:space="preserve"> Firms can advise clients on market entry strategies, product development, and marketing initiatives based on regional health and demographic data.</w:t>
      </w:r>
    </w:p>
    <w:p w:rsidR="00000000" w:rsidDel="00000000" w:rsidP="00000000" w:rsidRDefault="00000000" w:rsidRPr="00000000" w14:paraId="00000434">
      <w:pPr>
        <w:tabs>
          <w:tab w:val="left" w:leader="none" w:pos="327"/>
        </w:tabs>
        <w:spacing w:after="240" w:line="256" w:lineRule="auto"/>
        <w:jc w:val="both"/>
        <w:rPr>
          <w:sz w:val="24"/>
          <w:szCs w:val="24"/>
        </w:rPr>
      </w:pPr>
      <w:r w:rsidDel="00000000" w:rsidR="00000000" w:rsidRPr="00000000">
        <w:rPr>
          <w:rtl w:val="0"/>
        </w:rPr>
      </w:r>
    </w:p>
    <w:p w:rsidR="00000000" w:rsidDel="00000000" w:rsidP="00000000" w:rsidRDefault="00000000" w:rsidRPr="00000000" w14:paraId="00000435">
      <w:pPr>
        <w:tabs>
          <w:tab w:val="left" w:leader="none" w:pos="327"/>
        </w:tabs>
        <w:spacing w:after="240" w:before="240" w:line="256" w:lineRule="auto"/>
        <w:jc w:val="both"/>
        <w:rPr>
          <w:sz w:val="24"/>
          <w:szCs w:val="24"/>
        </w:rPr>
      </w:pPr>
      <w:r w:rsidDel="00000000" w:rsidR="00000000" w:rsidRPr="00000000">
        <w:rPr>
          <w:sz w:val="24"/>
          <w:szCs w:val="24"/>
          <w:rtl w:val="0"/>
        </w:rPr>
        <w:t xml:space="preserve">By integrating Python and Power BI for data analysis and visualization, this project not only provides actionable insights into health indicators but also demonstrates the potential for enhancing decision-making processes across various sectors in the business industry.</w:t>
      </w:r>
    </w:p>
    <w:p w:rsidR="00000000" w:rsidDel="00000000" w:rsidP="00000000" w:rsidRDefault="00000000" w:rsidRPr="00000000" w14:paraId="00000436">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7">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8">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9">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A">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B">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C">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D">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E">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3F">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0">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1">
      <w:pPr>
        <w:tabs>
          <w:tab w:val="left" w:leader="none" w:pos="327"/>
        </w:tabs>
        <w:spacing w:after="240" w:before="240" w:line="256" w:lineRule="auto"/>
        <w:jc w:val="both"/>
        <w:rPr>
          <w:b w:val="1"/>
          <w:sz w:val="28"/>
          <w:szCs w:val="28"/>
        </w:rPr>
      </w:pPr>
      <w:r w:rsidDel="00000000" w:rsidR="00000000" w:rsidRPr="00000000">
        <w:rPr>
          <w:b w:val="1"/>
          <w:sz w:val="28"/>
          <w:szCs w:val="28"/>
          <w:rtl w:val="0"/>
        </w:rPr>
        <w:t xml:space="preserve">IMAGES FROM THE INTERNSHIP:</w:t>
      </w:r>
    </w:p>
    <w:p w:rsidR="00000000" w:rsidDel="00000000" w:rsidP="00000000" w:rsidRDefault="00000000" w:rsidRPr="00000000" w14:paraId="00000442">
      <w:pPr>
        <w:tabs>
          <w:tab w:val="left" w:leader="none" w:pos="327"/>
        </w:tabs>
        <w:spacing w:after="240" w:before="240" w:line="256" w:lineRule="auto"/>
        <w:jc w:val="both"/>
        <w:rPr>
          <w:sz w:val="24"/>
          <w:szCs w:val="24"/>
        </w:rPr>
      </w:pPr>
      <w:r w:rsidDel="00000000" w:rsidR="00000000" w:rsidRPr="00000000">
        <w:rPr>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847725</wp:posOffset>
            </wp:positionH>
            <wp:positionV relativeFrom="paragraph">
              <wp:posOffset>114300</wp:posOffset>
            </wp:positionV>
            <wp:extent cx="4552950" cy="2722563"/>
            <wp:effectExtent b="0" l="0" r="0" t="0"/>
            <wp:wrapNone/>
            <wp:docPr id="20"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4552950" cy="2722563"/>
                    </a:xfrm>
                    <a:prstGeom prst="rect"/>
                    <a:ln/>
                  </pic:spPr>
                </pic:pic>
              </a:graphicData>
            </a:graphic>
          </wp:anchor>
        </w:drawing>
      </w:r>
    </w:p>
    <w:p w:rsidR="00000000" w:rsidDel="00000000" w:rsidP="00000000" w:rsidRDefault="00000000" w:rsidRPr="00000000" w14:paraId="00000443">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4">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5">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6">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7">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8">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9">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A">
      <w:pPr>
        <w:tabs>
          <w:tab w:val="left" w:leader="none" w:pos="327"/>
        </w:tabs>
        <w:spacing w:after="240" w:before="240" w:line="256" w:lineRule="auto"/>
        <w:jc w:val="both"/>
        <w:rPr>
          <w:sz w:val="24"/>
          <w:szCs w:val="24"/>
        </w:rPr>
      </w:pPr>
      <w:r w:rsidDel="00000000" w:rsidR="00000000" w:rsidRPr="00000000">
        <w:rPr>
          <w:rtl w:val="0"/>
        </w:rPr>
      </w:r>
    </w:p>
    <w:p w:rsidR="00000000" w:rsidDel="00000000" w:rsidP="00000000" w:rsidRDefault="00000000" w:rsidRPr="00000000" w14:paraId="0000044B">
      <w:pPr>
        <w:tabs>
          <w:tab w:val="left" w:leader="none" w:pos="327"/>
        </w:tabs>
        <w:spacing w:after="240" w:before="240" w:line="256"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384400</wp:posOffset>
            </wp:positionV>
            <wp:extent cx="4495800" cy="2773759"/>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4495800" cy="2773759"/>
                    </a:xfrm>
                    <a:prstGeom prst="rect"/>
                    <a:ln/>
                  </pic:spPr>
                </pic:pic>
              </a:graphicData>
            </a:graphic>
          </wp:anchor>
        </w:drawing>
      </w:r>
    </w:p>
    <w:p w:rsidR="00000000" w:rsidDel="00000000" w:rsidP="00000000" w:rsidRDefault="00000000" w:rsidRPr="00000000" w14:paraId="0000044C">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44D">
      <w:pPr>
        <w:spacing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44E">
      <w:pPr>
        <w:spacing w:after="160" w:before="60" w:line="259" w:lineRule="auto"/>
        <w:jc w:val="both"/>
        <w:rPr>
          <w:color w:val="000000"/>
          <w:sz w:val="24"/>
          <w:szCs w:val="24"/>
        </w:rPr>
      </w:pPr>
      <w:r w:rsidDel="00000000" w:rsidR="00000000" w:rsidRPr="00000000">
        <w:rPr>
          <w:rtl w:val="0"/>
        </w:rPr>
      </w:r>
    </w:p>
    <w:p w:rsidR="00000000" w:rsidDel="00000000" w:rsidP="00000000" w:rsidRDefault="00000000" w:rsidRPr="00000000" w14:paraId="0000044F">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0">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1">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2">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3">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4">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5">
      <w:pPr>
        <w:spacing w:after="160" w:before="60" w:line="259" w:lineRule="auto"/>
        <w:jc w:val="both"/>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407963</wp:posOffset>
            </wp:positionV>
            <wp:extent cx="4552950" cy="2943225"/>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4552950" cy="2943225"/>
                    </a:xfrm>
                    <a:prstGeom prst="rect"/>
                    <a:ln/>
                  </pic:spPr>
                </pic:pic>
              </a:graphicData>
            </a:graphic>
          </wp:anchor>
        </w:drawing>
      </w:r>
    </w:p>
    <w:p w:rsidR="00000000" w:rsidDel="00000000" w:rsidP="00000000" w:rsidRDefault="00000000" w:rsidRPr="00000000" w14:paraId="00000456">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7">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8">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9">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A">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B">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C">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D">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E">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5F">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60">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61">
      <w:pPr>
        <w:spacing w:after="160" w:before="60" w:line="259" w:lineRule="auto"/>
        <w:jc w:val="both"/>
        <w:rPr>
          <w:b w:val="1"/>
          <w:sz w:val="28"/>
          <w:szCs w:val="28"/>
        </w:rPr>
      </w:pPr>
      <w:r w:rsidDel="00000000" w:rsidR="00000000" w:rsidRPr="00000000">
        <w:rPr>
          <w:rtl w:val="0"/>
        </w:rPr>
      </w:r>
    </w:p>
    <w:p w:rsidR="00000000" w:rsidDel="00000000" w:rsidP="00000000" w:rsidRDefault="00000000" w:rsidRPr="00000000" w14:paraId="00000462">
      <w:pPr>
        <w:spacing w:after="160" w:before="60" w:line="259" w:lineRule="auto"/>
        <w:jc w:val="both"/>
        <w:rPr>
          <w:b w:val="1"/>
          <w:sz w:val="28"/>
          <w:szCs w:val="28"/>
        </w:rPr>
      </w:pPr>
      <w:r w:rsidDel="00000000" w:rsidR="00000000" w:rsidRPr="00000000">
        <w:rPr>
          <w:b w:val="1"/>
          <w:sz w:val="28"/>
          <w:szCs w:val="28"/>
          <w:rtl w:val="0"/>
        </w:rPr>
        <w:t xml:space="preserve">CHAPTER VII – References</w:t>
      </w:r>
    </w:p>
    <w:p w:rsidR="00000000" w:rsidDel="00000000" w:rsidP="00000000" w:rsidRDefault="00000000" w:rsidRPr="00000000" w14:paraId="00000463">
      <w:pPr>
        <w:spacing w:after="240" w:before="240" w:lineRule="auto"/>
        <w:jc w:val="both"/>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464">
      <w:pPr>
        <w:pBdr>
          <w:top w:space="0" w:sz="0" w:val="nil"/>
          <w:left w:space="0" w:sz="0" w:val="nil"/>
          <w:bottom w:space="0" w:sz="0" w:val="nil"/>
          <w:right w:space="0" w:sz="0" w:val="nil"/>
          <w:between w:space="0" w:sz="0" w:val="nil"/>
        </w:pBdr>
        <w:jc w:val="both"/>
        <w:rPr>
          <w:color w:val="4f81bd"/>
          <w:sz w:val="24"/>
          <w:szCs w:val="24"/>
          <w:u w:val="single"/>
        </w:rPr>
      </w:pPr>
      <w:r w:rsidDel="00000000" w:rsidR="00000000" w:rsidRPr="00000000">
        <w:rPr>
          <w:sz w:val="24"/>
          <w:szCs w:val="24"/>
          <w:rtl w:val="0"/>
        </w:rPr>
        <w:t xml:space="preserve">Accessed from govt website;</w:t>
      </w:r>
      <w:r w:rsidDel="00000000" w:rsidR="00000000" w:rsidRPr="00000000">
        <w:rPr>
          <w:rtl w:val="0"/>
        </w:rPr>
        <w:t xml:space="preserve"> </w:t>
      </w:r>
      <w:hyperlink r:id="rId32">
        <w:r w:rsidDel="00000000" w:rsidR="00000000" w:rsidRPr="00000000">
          <w:rPr>
            <w:color w:val="0000ff"/>
            <w:sz w:val="24"/>
            <w:szCs w:val="24"/>
            <w:u w:val="single"/>
            <w:rtl w:val="0"/>
          </w:rPr>
          <w:t xml:space="preserve">https://data.world/rajanand/key-indicators-of-annual-health-survey</w:t>
        </w:r>
      </w:hyperlink>
      <w:r w:rsidDel="00000000" w:rsidR="00000000" w:rsidRPr="00000000">
        <w:rPr>
          <w:rtl w:val="0"/>
        </w:rPr>
      </w:r>
    </w:p>
    <w:p w:rsidR="00000000" w:rsidDel="00000000" w:rsidP="00000000" w:rsidRDefault="00000000" w:rsidRPr="00000000" w14:paraId="00000465">
      <w:pPr>
        <w:jc w:val="both"/>
        <w:rPr>
          <w:sz w:val="24"/>
          <w:szCs w:val="24"/>
        </w:rPr>
      </w:pPr>
      <w:r w:rsidDel="00000000" w:rsidR="00000000" w:rsidRPr="00000000">
        <w:rPr>
          <w:rtl w:val="0"/>
        </w:rPr>
      </w:r>
    </w:p>
    <w:p w:rsidR="00000000" w:rsidDel="00000000" w:rsidP="00000000" w:rsidRDefault="00000000" w:rsidRPr="00000000" w14:paraId="00000466">
      <w:pPr>
        <w:spacing w:after="240" w:before="240" w:lineRule="auto"/>
        <w:jc w:val="both"/>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467">
      <w:pPr>
        <w:jc w:val="both"/>
        <w:rPr>
          <w:sz w:val="24"/>
          <w:szCs w:val="24"/>
        </w:rPr>
      </w:pPr>
      <w:r w:rsidDel="00000000" w:rsidR="00000000" w:rsidRPr="00000000">
        <w:rPr>
          <w:sz w:val="24"/>
          <w:szCs w:val="24"/>
          <w:rtl w:val="0"/>
        </w:rPr>
        <w:t xml:space="preserve">Official Python Website: </w:t>
      </w:r>
      <w:hyperlink r:id="rId33">
        <w:r w:rsidDel="00000000" w:rsidR="00000000" w:rsidRPr="00000000">
          <w:rPr>
            <w:color w:val="0000ff"/>
            <w:sz w:val="24"/>
            <w:szCs w:val="24"/>
            <w:u w:val="single"/>
            <w:rtl w:val="0"/>
          </w:rPr>
          <w:t xml:space="preserve">https://www.python.org/</w:t>
        </w:r>
      </w:hyperlink>
      <w:r w:rsidDel="00000000" w:rsidR="00000000" w:rsidRPr="00000000">
        <w:rPr>
          <w:rtl w:val="0"/>
        </w:rPr>
      </w:r>
    </w:p>
    <w:p w:rsidR="00000000" w:rsidDel="00000000" w:rsidP="00000000" w:rsidRDefault="00000000" w:rsidRPr="00000000" w14:paraId="00000468">
      <w:pPr>
        <w:spacing w:after="240" w:before="240" w:lineRule="auto"/>
        <w:jc w:val="both"/>
        <w:rPr>
          <w:b w:val="1"/>
          <w:sz w:val="24"/>
          <w:szCs w:val="24"/>
        </w:rPr>
      </w:pPr>
      <w:r w:rsidDel="00000000" w:rsidR="00000000" w:rsidRPr="00000000">
        <w:rPr>
          <w:b w:val="1"/>
          <w:sz w:val="24"/>
          <w:szCs w:val="24"/>
          <w:rtl w:val="0"/>
        </w:rPr>
        <w:t xml:space="preserve">Power BI:</w:t>
      </w:r>
    </w:p>
    <w:p w:rsidR="00000000" w:rsidDel="00000000" w:rsidP="00000000" w:rsidRDefault="00000000" w:rsidRPr="00000000" w14:paraId="00000469">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Microsoft Power BI: </w:t>
      </w:r>
    </w:p>
    <w:p w:rsidR="00000000" w:rsidDel="00000000" w:rsidP="00000000" w:rsidRDefault="00000000" w:rsidRPr="00000000" w14:paraId="0000046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6B">
      <w:pPr>
        <w:jc w:val="both"/>
        <w:rPr>
          <w:sz w:val="24"/>
          <w:szCs w:val="24"/>
        </w:rPr>
      </w:pPr>
      <w:hyperlink r:id="rId34">
        <w:r w:rsidDel="00000000" w:rsidR="00000000" w:rsidRPr="00000000">
          <w:rPr>
            <w:color w:val="0000ff"/>
            <w:sz w:val="24"/>
            <w:szCs w:val="24"/>
            <w:u w:val="single"/>
            <w:rtl w:val="0"/>
          </w:rPr>
          <w:t xml:space="preserve">https://www.microsoft.com/en-us/power-platform/products/power-bi#tabs-pill-bar-ocb9d418_tab1</w:t>
        </w:r>
      </w:hyperlink>
      <w:r w:rsidDel="00000000" w:rsidR="00000000" w:rsidRPr="00000000">
        <w:rPr>
          <w:rtl w:val="0"/>
        </w:rPr>
      </w:r>
    </w:p>
    <w:p w:rsidR="00000000" w:rsidDel="00000000" w:rsidP="00000000" w:rsidRDefault="00000000" w:rsidRPr="00000000" w14:paraId="000004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Libraries:</w:t>
      </w:r>
      <w:r w:rsidDel="00000000" w:rsidR="00000000" w:rsidRPr="00000000">
        <w:rPr>
          <w:rtl w:val="0"/>
        </w:rPr>
      </w:r>
    </w:p>
    <w:p w:rsidR="00000000" w:rsidDel="00000000" w:rsidP="00000000" w:rsidRDefault="00000000" w:rsidRPr="00000000" w14:paraId="000004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 ("Panel Data"):</w:t>
      </w:r>
      <w:r w:rsidDel="00000000" w:rsidR="00000000" w:rsidRPr="00000000">
        <w:rPr>
          <w:rtl w:val="0"/>
        </w:rPr>
      </w:r>
    </w:p>
    <w:p w:rsidR="00000000" w:rsidDel="00000000" w:rsidP="00000000" w:rsidRDefault="00000000" w:rsidRPr="00000000" w14:paraId="0000046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Structures and Tools</w:t>
      </w:r>
      <w:r w:rsidDel="00000000" w:rsidR="00000000" w:rsidRPr="00000000">
        <w:rPr>
          <w:rtl w:val="0"/>
        </w:rPr>
      </w:r>
    </w:p>
    <w:p w:rsidR="00000000" w:rsidDel="00000000" w:rsidP="00000000" w:rsidRDefault="00000000" w:rsidRPr="00000000" w14:paraId="0000046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pandas: 2.1.3</w:t>
      </w:r>
      <w:r w:rsidDel="00000000" w:rsidR="00000000" w:rsidRPr="00000000">
        <w:rPr>
          <w:rtl w:val="0"/>
        </w:rPr>
      </w:r>
    </w:p>
    <w:p w:rsidR="00000000" w:rsidDel="00000000" w:rsidP="00000000" w:rsidRDefault="00000000" w:rsidRPr="00000000" w14:paraId="0000047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Pandas</w:t>
        </w:r>
      </w:hyperlink>
      <w:r w:rsidDel="00000000" w:rsidR="00000000" w:rsidRPr="00000000">
        <w:rPr>
          <w:rtl w:val="0"/>
        </w:rPr>
      </w:r>
    </w:p>
    <w:p w:rsidR="00000000" w:rsidDel="00000000" w:rsidP="00000000" w:rsidRDefault="00000000" w:rsidRPr="00000000" w14:paraId="0000047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 ("Numerical Python"):</w:t>
      </w:r>
      <w:r w:rsidDel="00000000" w:rsidR="00000000" w:rsidRPr="00000000">
        <w:rPr>
          <w:rtl w:val="0"/>
        </w:rPr>
      </w:r>
    </w:p>
    <w:p w:rsidR="00000000" w:rsidDel="00000000" w:rsidP="00000000" w:rsidRDefault="00000000" w:rsidRPr="00000000" w14:paraId="0000047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Arrays and Matrices</w:t>
      </w:r>
      <w:r w:rsidDel="00000000" w:rsidR="00000000" w:rsidRPr="00000000">
        <w:rPr>
          <w:rtl w:val="0"/>
        </w:rPr>
      </w:r>
    </w:p>
    <w:p w:rsidR="00000000" w:rsidDel="00000000" w:rsidP="00000000" w:rsidRDefault="00000000" w:rsidRPr="00000000" w14:paraId="0000047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numpy: 1.26.1</w:t>
      </w:r>
      <w:r w:rsidDel="00000000" w:rsidR="00000000" w:rsidRPr="00000000">
        <w:rPr>
          <w:rtl w:val="0"/>
        </w:rPr>
      </w:r>
    </w:p>
    <w:p w:rsidR="00000000" w:rsidDel="00000000" w:rsidP="00000000" w:rsidRDefault="00000000" w:rsidRPr="00000000" w14:paraId="0000047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NumPy</w:t>
        </w:r>
      </w:hyperlink>
      <w:r w:rsidDel="00000000" w:rsidR="00000000" w:rsidRPr="00000000">
        <w:rPr>
          <w:rtl w:val="0"/>
        </w:rPr>
      </w:r>
    </w:p>
    <w:p w:rsidR="00000000" w:rsidDel="00000000" w:rsidP="00000000" w:rsidRDefault="00000000" w:rsidRPr="00000000" w14:paraId="000004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SciPy ("Scientific Python"):</w:t>
      </w:r>
      <w:r w:rsidDel="00000000" w:rsidR="00000000" w:rsidRPr="00000000">
        <w:rPr>
          <w:rtl w:val="0"/>
        </w:rPr>
      </w:r>
    </w:p>
    <w:p w:rsidR="00000000" w:rsidDel="00000000" w:rsidP="00000000" w:rsidRDefault="00000000" w:rsidRPr="00000000" w14:paraId="0000047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Integrals, Solving Differential Equations, Optimization</w:t>
      </w:r>
      <w:r w:rsidDel="00000000" w:rsidR="00000000" w:rsidRPr="00000000">
        <w:rPr>
          <w:rtl w:val="0"/>
        </w:rPr>
      </w:r>
    </w:p>
    <w:p w:rsidR="00000000" w:rsidDel="00000000" w:rsidP="00000000" w:rsidRDefault="00000000" w:rsidRPr="00000000" w14:paraId="0000047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SciPy: 1.11.4</w:t>
      </w:r>
      <w:r w:rsidDel="00000000" w:rsidR="00000000" w:rsidRPr="00000000">
        <w:rPr>
          <w:rtl w:val="0"/>
        </w:rPr>
      </w:r>
    </w:p>
    <w:p w:rsidR="00000000" w:rsidDel="00000000" w:rsidP="00000000" w:rsidRDefault="00000000" w:rsidRPr="00000000" w14:paraId="0000047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3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SciPy</w:t>
        </w:r>
      </w:hyperlink>
      <w:r w:rsidDel="00000000" w:rsidR="00000000" w:rsidRPr="00000000">
        <w:rPr>
          <w:rtl w:val="0"/>
        </w:rPr>
      </w:r>
    </w:p>
    <w:p w:rsidR="00000000" w:rsidDel="00000000" w:rsidP="00000000" w:rsidRDefault="00000000" w:rsidRPr="00000000" w14:paraId="0000047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 ("Matlab-like Plotting Library"):</w:t>
      </w:r>
      <w:r w:rsidDel="00000000" w:rsidR="00000000" w:rsidRPr="00000000">
        <w:rPr>
          <w:rtl w:val="0"/>
        </w:rPr>
      </w:r>
    </w:p>
    <w:p w:rsidR="00000000" w:rsidDel="00000000" w:rsidP="00000000" w:rsidRDefault="00000000" w:rsidRPr="00000000" w14:paraId="0000047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Plots and Graphs, Most Popular</w:t>
      </w:r>
      <w:r w:rsidDel="00000000" w:rsidR="00000000" w:rsidRPr="00000000">
        <w:rPr>
          <w:rtl w:val="0"/>
        </w:rPr>
      </w:r>
    </w:p>
    <w:p w:rsidR="00000000" w:rsidDel="00000000" w:rsidP="00000000" w:rsidRDefault="00000000" w:rsidRPr="00000000" w14:paraId="0000047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matplotlib:3.8.1</w:t>
      </w:r>
      <w:r w:rsidDel="00000000" w:rsidR="00000000" w:rsidRPr="00000000">
        <w:rPr>
          <w:rtl w:val="0"/>
        </w:rPr>
      </w:r>
    </w:p>
    <w:p w:rsidR="00000000" w:rsidDel="00000000" w:rsidP="00000000" w:rsidRDefault="00000000" w:rsidRPr="00000000" w14:paraId="0000047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3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Matplotlib</w:t>
        </w:r>
      </w:hyperlink>
      <w:r w:rsidDel="00000000" w:rsidR="00000000" w:rsidRPr="00000000">
        <w:rPr>
          <w:rtl w:val="0"/>
        </w:rPr>
      </w:r>
    </w:p>
    <w:p w:rsidR="00000000" w:rsidDel="00000000" w:rsidP="00000000" w:rsidRDefault="00000000" w:rsidRPr="00000000" w14:paraId="000004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Seaborn:</w:t>
      </w:r>
      <w:r w:rsidDel="00000000" w:rsidR="00000000" w:rsidRPr="00000000">
        <w:rPr>
          <w:rtl w:val="0"/>
        </w:rPr>
      </w:r>
    </w:p>
    <w:p w:rsidR="00000000" w:rsidDel="00000000" w:rsidP="00000000" w:rsidRDefault="00000000" w:rsidRPr="00000000" w14:paraId="0000047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Plots: Heat Maps, Time Series, Violin Plots</w:t>
      </w:r>
      <w:r w:rsidDel="00000000" w:rsidR="00000000" w:rsidRPr="00000000">
        <w:rPr>
          <w:rtl w:val="0"/>
        </w:rPr>
      </w:r>
    </w:p>
    <w:p w:rsidR="00000000" w:rsidDel="00000000" w:rsidP="00000000" w:rsidRDefault="00000000" w:rsidRPr="00000000" w14:paraId="0000047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seaborn: 0.13.2</w:t>
      </w:r>
      <w:r w:rsidDel="00000000" w:rsidR="00000000" w:rsidRPr="00000000">
        <w:rPr>
          <w:rtl w:val="0"/>
        </w:rPr>
      </w:r>
    </w:p>
    <w:p w:rsidR="00000000" w:rsidDel="00000000" w:rsidP="00000000" w:rsidRDefault="00000000" w:rsidRPr="00000000" w14:paraId="0000048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3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Seaborn</w:t>
        </w:r>
      </w:hyperlink>
      <w:r w:rsidDel="00000000" w:rsidR="00000000" w:rsidRPr="00000000">
        <w:rPr>
          <w:rtl w:val="0"/>
        </w:rPr>
      </w:r>
    </w:p>
    <w:p w:rsidR="00000000" w:rsidDel="00000000" w:rsidP="00000000" w:rsidRDefault="00000000" w:rsidRPr="00000000" w14:paraId="000004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Plotly Open-Source Graphing Library for Python ("Plotly Graphing Library"):</w:t>
      </w:r>
      <w:r w:rsidDel="00000000" w:rsidR="00000000" w:rsidRPr="00000000">
        <w:rPr>
          <w:rtl w:val="0"/>
        </w:rPr>
      </w:r>
    </w:p>
    <w:p w:rsidR="00000000" w:rsidDel="00000000" w:rsidP="00000000" w:rsidRDefault="00000000" w:rsidRPr="00000000" w14:paraId="0000048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Interactive Graphs and Dashboards</w:t>
      </w:r>
      <w:r w:rsidDel="00000000" w:rsidR="00000000" w:rsidRPr="00000000">
        <w:rPr>
          <w:rtl w:val="0"/>
        </w:rPr>
      </w:r>
    </w:p>
    <w:p w:rsidR="00000000" w:rsidDel="00000000" w:rsidP="00000000" w:rsidRDefault="00000000" w:rsidRPr="00000000" w14:paraId="0000048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plotly:5.20.0</w:t>
      </w:r>
      <w:r w:rsidDel="00000000" w:rsidR="00000000" w:rsidRPr="00000000">
        <w:rPr>
          <w:rtl w:val="0"/>
        </w:rPr>
      </w:r>
    </w:p>
    <w:p w:rsidR="00000000" w:rsidDel="00000000" w:rsidP="00000000" w:rsidRDefault="00000000" w:rsidRPr="00000000" w14:paraId="0000048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Documentation: </w:t>
      </w:r>
      <w:hyperlink r:id="rId4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Plotly</w:t>
        </w:r>
      </w:hyperlink>
      <w:r w:rsidDel="00000000" w:rsidR="00000000" w:rsidRPr="00000000">
        <w:rPr>
          <w:rtl w:val="0"/>
        </w:rPr>
      </w:r>
    </w:p>
    <w:sectPr>
      <w:type w:val="nextPage"/>
      <w:pgSz w:h="16850" w:w="11920" w:orient="portrait"/>
      <w:pgMar w:bottom="280" w:top="880" w:left="1040" w:right="10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nsolas"/>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832" w:hanging="425"/>
      </w:pPr>
      <w:rPr>
        <w:rFonts w:ascii="Times New Roman" w:cs="Times New Roman" w:eastAsia="Times New Roman" w:hAnsi="Times New Roman"/>
        <w:sz w:val="24"/>
        <w:szCs w:val="24"/>
      </w:rPr>
    </w:lvl>
    <w:lvl w:ilvl="1">
      <w:start w:val="0"/>
      <w:numFmt w:val="bullet"/>
      <w:lvlText w:val="•"/>
      <w:lvlJc w:val="left"/>
      <w:pPr>
        <w:ind w:left="1741" w:hanging="425"/>
      </w:pPr>
      <w:rPr/>
    </w:lvl>
    <w:lvl w:ilvl="2">
      <w:start w:val="0"/>
      <w:numFmt w:val="bullet"/>
      <w:lvlText w:val="•"/>
      <w:lvlJc w:val="left"/>
      <w:pPr>
        <w:ind w:left="2642" w:hanging="425"/>
      </w:pPr>
      <w:rPr/>
    </w:lvl>
    <w:lvl w:ilvl="3">
      <w:start w:val="0"/>
      <w:numFmt w:val="bullet"/>
      <w:lvlText w:val="•"/>
      <w:lvlJc w:val="left"/>
      <w:pPr>
        <w:ind w:left="3543" w:hanging="425"/>
      </w:pPr>
      <w:rPr/>
    </w:lvl>
    <w:lvl w:ilvl="4">
      <w:start w:val="0"/>
      <w:numFmt w:val="bullet"/>
      <w:lvlText w:val="•"/>
      <w:lvlJc w:val="left"/>
      <w:pPr>
        <w:ind w:left="4444" w:hanging="425"/>
      </w:pPr>
      <w:rPr/>
    </w:lvl>
    <w:lvl w:ilvl="5">
      <w:start w:val="0"/>
      <w:numFmt w:val="bullet"/>
      <w:lvlText w:val="•"/>
      <w:lvlJc w:val="left"/>
      <w:pPr>
        <w:ind w:left="5345" w:hanging="425"/>
      </w:pPr>
      <w:rPr/>
    </w:lvl>
    <w:lvl w:ilvl="6">
      <w:start w:val="0"/>
      <w:numFmt w:val="bullet"/>
      <w:lvlText w:val="•"/>
      <w:lvlJc w:val="left"/>
      <w:pPr>
        <w:ind w:left="6246" w:hanging="425"/>
      </w:pPr>
      <w:rPr/>
    </w:lvl>
    <w:lvl w:ilvl="7">
      <w:start w:val="0"/>
      <w:numFmt w:val="bullet"/>
      <w:lvlText w:val="•"/>
      <w:lvlJc w:val="left"/>
      <w:pPr>
        <w:ind w:left="7147" w:hanging="425"/>
      </w:pPr>
      <w:rPr/>
    </w:lvl>
    <w:lvl w:ilvl="8">
      <w:start w:val="0"/>
      <w:numFmt w:val="bullet"/>
      <w:lvlText w:val="•"/>
      <w:lvlJc w:val="left"/>
      <w:pPr>
        <w:ind w:left="8048" w:hanging="425"/>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sz w:val="48"/>
      <w:szCs w:val="48"/>
    </w:rPr>
  </w:style>
  <w:style w:type="paragraph" w:styleId="Heading2">
    <w:name w:val="heading 2"/>
    <w:basedOn w:val="Normal"/>
    <w:next w:val="Normal"/>
    <w:pPr>
      <w:spacing w:before="86" w:lineRule="auto"/>
      <w:ind w:left="858" w:right="882"/>
      <w:jc w:val="center"/>
    </w:pPr>
    <w:rPr>
      <w:b w:val="1"/>
      <w:sz w:val="32"/>
      <w:szCs w:val="32"/>
    </w:rPr>
  </w:style>
  <w:style w:type="paragraph" w:styleId="Heading3">
    <w:name w:val="heading 3"/>
    <w:basedOn w:val="Normal"/>
    <w:next w:val="Normal"/>
    <w:pPr>
      <w:spacing w:before="89" w:lineRule="auto"/>
      <w:ind w:left="858"/>
      <w:jc w:val="center"/>
    </w:pPr>
    <w:rPr>
      <w:b w:val="1"/>
      <w:sz w:val="28"/>
      <w:szCs w:val="28"/>
    </w:rPr>
  </w:style>
  <w:style w:type="paragraph" w:styleId="Heading4">
    <w:name w:val="heading 4"/>
    <w:basedOn w:val="Normal"/>
    <w:next w:val="Normal"/>
    <w:pPr>
      <w:ind w:left="426"/>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 w:lineRule="auto"/>
      <w:ind w:left="615"/>
    </w:pPr>
    <w:rPr>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plotly.com/python/" TargetMode="External"/><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7.jp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5.jpg"/><Relationship Id="rId30" Type="http://schemas.openxmlformats.org/officeDocument/2006/relationships/image" Target="media/image3.jpg"/><Relationship Id="rId11" Type="http://schemas.openxmlformats.org/officeDocument/2006/relationships/image" Target="media/image12.png"/><Relationship Id="rId33" Type="http://schemas.openxmlformats.org/officeDocument/2006/relationships/hyperlink" Target="https://www.python.org/" TargetMode="External"/><Relationship Id="rId10" Type="http://schemas.openxmlformats.org/officeDocument/2006/relationships/image" Target="media/image24.jpg"/><Relationship Id="rId32" Type="http://schemas.openxmlformats.org/officeDocument/2006/relationships/hyperlink" Target="https://data.world/rajanand/key-indicators-of-annual-health-survey" TargetMode="External"/><Relationship Id="rId13" Type="http://schemas.openxmlformats.org/officeDocument/2006/relationships/hyperlink" Target="https://www.microsoft.com/en-us/power-platform/products/power-bi" TargetMode="External"/><Relationship Id="rId35" Type="http://schemas.openxmlformats.org/officeDocument/2006/relationships/hyperlink" Target="https://pandas.pydata.org/" TargetMode="External"/><Relationship Id="rId12" Type="http://schemas.openxmlformats.org/officeDocument/2006/relationships/image" Target="media/image6.png"/><Relationship Id="rId34" Type="http://schemas.openxmlformats.org/officeDocument/2006/relationships/hyperlink" Target="https://www.microsoft.com/en-us/power-platform/products/power-bi#tabs-pill-bar-ocb9d418_tab1" TargetMode="External"/><Relationship Id="rId15" Type="http://schemas.openxmlformats.org/officeDocument/2006/relationships/image" Target="media/image10.jpg"/><Relationship Id="rId37" Type="http://schemas.openxmlformats.org/officeDocument/2006/relationships/hyperlink" Target="https://scipy.org/" TargetMode="External"/><Relationship Id="rId14" Type="http://schemas.openxmlformats.org/officeDocument/2006/relationships/hyperlink" Target="https://www.python.org/downloads/" TargetMode="External"/><Relationship Id="rId36" Type="http://schemas.openxmlformats.org/officeDocument/2006/relationships/hyperlink" Target="https://numpy.org/" TargetMode="External"/><Relationship Id="rId17" Type="http://schemas.openxmlformats.org/officeDocument/2006/relationships/image" Target="media/image9.png"/><Relationship Id="rId39" Type="http://schemas.openxmlformats.org/officeDocument/2006/relationships/hyperlink" Target="https://seaborn.pydata.org/" TargetMode="External"/><Relationship Id="rId16" Type="http://schemas.openxmlformats.org/officeDocument/2006/relationships/image" Target="media/image14.png"/><Relationship Id="rId38" Type="http://schemas.openxmlformats.org/officeDocument/2006/relationships/hyperlink" Target="https://matplotlib.org/" TargetMode="External"/><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2024-03-11T00:00:00Z</vt:lpwstr>
  </property>
  <property fmtid="{D5CDD505-2E9C-101B-9397-08002B2CF9AE}" pid="3" name="Creator">
    <vt:lpwstr>Microsoft® Word 2019</vt:lpwstr>
  </property>
  <property fmtid="{D5CDD505-2E9C-101B-9397-08002B2CF9AE}" pid="4" name="LastSaved">
    <vt:lpwstr>2024-06-21T00:00:00Z</vt:lpwstr>
  </property>
</Properties>
</file>