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Устройства.</w:t>
      </w:r>
    </w:p>
    <w:p>
      <w:pPr>
        <w:pStyle w:val="Normal"/>
        <w:rPr/>
      </w:pPr>
      <w:r>
        <w:rPr/>
        <w:t>Стабилизатор</w:t>
      </w:r>
      <w:r>
        <w:rPr/>
        <w:t>ы</w:t>
      </w:r>
      <w:r>
        <w:rPr/>
        <w:t xml:space="preserve"> напряжения 12В→5В.</w:t>
      </w:r>
    </w:p>
    <w:p>
      <w:pPr>
        <w:pStyle w:val="Normal"/>
        <w:rPr/>
      </w:pPr>
      <w:r>
        <w:rPr/>
        <w:t>Драйверы TB6612FNG, DRV8833.</w:t>
      </w:r>
    </w:p>
    <w:p>
      <w:pPr>
        <w:pStyle w:val="Normal"/>
        <w:rPr/>
      </w:pPr>
      <w:r>
        <w:rPr/>
        <w:t>Адресны</w:t>
      </w:r>
      <w:r>
        <w:rPr/>
        <w:t>е</w:t>
      </w:r>
      <w:r>
        <w:rPr/>
        <w:t xml:space="preserve"> светодиод</w:t>
      </w:r>
      <w:r>
        <w:rPr/>
        <w:t>ы</w:t>
      </w:r>
      <w:r>
        <w:rPr/>
        <w:t xml:space="preserve"> WS2812B.</w:t>
      </w:r>
    </w:p>
    <w:p>
      <w:pPr>
        <w:pStyle w:val="Normal"/>
        <w:rPr/>
      </w:pPr>
      <w:r>
        <w:rPr/>
        <w:t>Кнопка. Подтяжка выхода к +5В, вход замыкает на землю.</w:t>
      </w:r>
    </w:p>
    <w:p>
      <w:pPr>
        <w:pStyle w:val="Normal"/>
        <w:rPr/>
      </w:pPr>
      <w:r>
        <w:rPr/>
        <w:t>Геркон, нормально разомкнут. Подтяжка к +5В, замыкает на землю при срабатывании.</w:t>
      </w:r>
    </w:p>
    <w:p>
      <w:pPr>
        <w:pStyle w:val="Normal"/>
        <w:rPr/>
      </w:pPr>
      <w:r>
        <w:rPr/>
        <w:t>Моторы кранов с 2 концевикаим.</w:t>
      </w:r>
    </w:p>
    <w:p>
      <w:pPr>
        <w:pStyle w:val="Normal"/>
        <w:rPr/>
      </w:pPr>
      <w:r>
        <w:rPr/>
        <w:t>Детектор сетевого напряжения.</w:t>
      </w:r>
    </w:p>
    <w:p>
      <w:pPr>
        <w:pStyle w:val="Normal"/>
        <w:rPr>
          <w:strike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Описание.</w:t>
      </w:r>
    </w:p>
    <w:p>
      <w:pPr>
        <w:pStyle w:val="Normal"/>
        <w:numPr>
          <w:ilvl w:val="0"/>
          <w:numId w:val="7"/>
        </w:numPr>
        <w:rPr/>
      </w:pPr>
      <w:r>
        <w:rPr/>
        <w:t>Геркон замыкается при переполнении бака.</w:t>
      </w:r>
    </w:p>
    <w:p>
      <w:pPr>
        <w:pStyle w:val="Normal"/>
        <w:numPr>
          <w:ilvl w:val="0"/>
          <w:numId w:val="7"/>
        </w:numPr>
        <w:rPr/>
      </w:pPr>
      <w:r>
        <w:rPr/>
        <w:t>Драйвер TB6612FNG управляет мотором 1 (байпас) +12В. Драйвер DRV8833 управляет мотором 2 (входной кран) +5В.</w:t>
      </w:r>
    </w:p>
    <w:p>
      <w:pPr>
        <w:pStyle w:val="Normal"/>
        <w:numPr>
          <w:ilvl w:val="0"/>
          <w:numId w:val="7"/>
        </w:numPr>
        <w:rPr/>
      </w:pPr>
      <w:r>
        <w:rPr/>
        <w:t>Мотор 1 открывает байпас. Нормально должен быть закрыт.</w:t>
      </w:r>
    </w:p>
    <w:p>
      <w:pPr>
        <w:pStyle w:val="Normal"/>
        <w:numPr>
          <w:ilvl w:val="0"/>
          <w:numId w:val="7"/>
        </w:numPr>
        <w:rPr/>
      </w:pPr>
      <w:r>
        <w:rPr/>
        <w:t>Мотор 2 открывает входной кран. Нормально должен быть открыт.</w:t>
      </w:r>
    </w:p>
    <w:p>
      <w:pPr>
        <w:pStyle w:val="Normal"/>
        <w:numPr>
          <w:ilvl w:val="0"/>
          <w:numId w:val="7"/>
        </w:numPr>
        <w:rPr/>
      </w:pPr>
      <w:r>
        <w:rPr/>
        <w:t>Моторы снабжены нормально-разомкнутыми концевиками.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Основные режимы работы.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Обычный режим — вход открыт, байпас закрыт.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Включен байпас — по кнопке открыт байпас.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Переполнение бака — сработал геркон, вход закрыт, байпас как был.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Восстановление — геркон разомкнулся после срабатывания, вход как был, байпас как был.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Идет цикл профилактики — запуск только из обычного режима. Закрываем вход, открываем байпас. Ожидание 30 секунд. Возвращаем краны в обычный режим в обратном порядке.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Принудительно выключена подача воды  — запуск из обычного режима или «включен байпас». Вход закрыт, байпас закрывается.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b w:val="false"/>
          <w:bCs w:val="false"/>
          <w:lang w:val="ru-RU"/>
        </w:rPr>
        <w:t>Ошибка — при повороте крана сработал таймаут, концевик не защелкнулся.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Сигналы светодиода.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Обычный режим работы — зеленый. Если мигает — закрыт входной кран после переполнения (режим «восстановления»).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Переполнение бака — красный мигает с зеленым или синим в зависимости от состояния байпаса.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Включен байпас — синий. Если мигает — закрыт входной кран после переполнения (режим «восстановления»).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Идет цикл профилактики — желтый.</w:t>
      </w:r>
    </w:p>
    <w:p>
      <w:pPr>
        <w:pStyle w:val="Normal"/>
        <w:numPr>
          <w:ilvl w:val="0"/>
          <w:numId w:val="2"/>
        </w:numPr>
        <w:rPr/>
      </w:pPr>
      <w:bookmarkStart w:id="0" w:name="__DdeLink__10_311763728"/>
      <w:bookmarkStart w:id="1" w:name="__DdeLink__129_484840402"/>
      <w:r>
        <w:rPr>
          <w:b w:val="false"/>
          <w:bCs w:val="false"/>
        </w:rPr>
        <w:t>Принудительно выключена подача воды</w:t>
      </w:r>
      <w:bookmarkEnd w:id="0"/>
      <w:bookmarkEnd w:id="1"/>
      <w:r>
        <w:rPr>
          <w:b w:val="false"/>
          <w:bCs w:val="false"/>
        </w:rPr>
        <w:t xml:space="preserve"> — фиолетовый мигает с зеленым или синим в зависимости от состояния байпаса.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Загрузка + калибровка — белый. При старте МК, светодиод включается белым светом. Если в </w:t>
      </w:r>
      <w:r>
        <w:rPr>
          <w:b w:val="false"/>
          <w:bCs w:val="false"/>
          <w:lang w:val="en-US"/>
        </w:rPr>
        <w:t xml:space="preserve">EEPROM </w:t>
      </w:r>
      <w:r>
        <w:rPr>
          <w:b w:val="false"/>
          <w:bCs w:val="false"/>
          <w:lang w:val="ru-RU"/>
        </w:rPr>
        <w:t>не находятся сохраненные настройки, начинается калибровка начального положения кранов до обычного режима работы. При этом продолжает гореть белый.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lang w:val="ru-RU"/>
        </w:rPr>
        <w:t>Ошибка — красный горит постоянно.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Логика кнопки.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режиме «идет цикл профилактики» реакции на нажатия нет.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Нажатие до </w:t>
      </w:r>
      <w:r>
        <w:rPr>
          <w:rFonts w:eastAsia="WenQuanYi Micro Hei" w:cs="Lohit Devanagari"/>
          <w:b w:val="false"/>
          <w:bCs w:val="false"/>
          <w:color w:val="00000A"/>
          <w:kern w:val="0"/>
          <w:sz w:val="24"/>
          <w:szCs w:val="24"/>
          <w:lang w:val="en-US" w:eastAsia="zh-CN" w:bidi="hi-IN"/>
        </w:rPr>
        <w:t>1</w:t>
      </w:r>
      <w:r>
        <w:rPr>
          <w:b w:val="false"/>
          <w:bCs w:val="false"/>
        </w:rPr>
        <w:t>с: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 xml:space="preserve">Из режимов «обычный», «байпас», «переполнение бака», «принудительно выключена подача воды» </w:t>
      </w:r>
      <w:bookmarkStart w:id="2" w:name="__DdeLink__51_1152268770"/>
      <w:r>
        <w:rPr>
          <w:b w:val="false"/>
          <w:bCs w:val="false"/>
        </w:rPr>
        <w:t>переключает байпас</w:t>
      </w:r>
      <w:bookmarkEnd w:id="2"/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Нажатие </w:t>
      </w:r>
      <w:r>
        <w:rPr>
          <w:rFonts w:eastAsia="WenQuanYi Micro Hei" w:cs="Lohit Devanagari"/>
          <w:b w:val="false"/>
          <w:bCs w:val="false"/>
          <w:color w:val="00000A"/>
          <w:kern w:val="0"/>
          <w:sz w:val="24"/>
          <w:szCs w:val="24"/>
          <w:lang w:val="en-US" w:eastAsia="zh-CN" w:bidi="hi-IN"/>
        </w:rPr>
        <w:t>1</w:t>
      </w:r>
      <w:r>
        <w:rPr>
          <w:b w:val="false"/>
          <w:bCs w:val="false"/>
        </w:rPr>
        <w:t>-</w:t>
      </w:r>
      <w:r>
        <w:rPr>
          <w:b w:val="false"/>
          <w:bCs w:val="false"/>
          <w:lang w:val="en-US"/>
        </w:rPr>
        <w:t>4</w:t>
      </w:r>
      <w:r>
        <w:rPr>
          <w:b w:val="false"/>
          <w:bCs w:val="false"/>
        </w:rPr>
        <w:t>с: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обычного режима включаем режим «Принудительно выключена подача воды».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режима «принудительно выключена подача воды» переключает в обычный.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режима «восстановление» переходим в «обычный» режим или «байпас» в зависимости от состояния байпаса в режиме «восстановление».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Нажатие свыше </w:t>
      </w:r>
      <w:r>
        <w:rPr>
          <w:b w:val="false"/>
          <w:bCs w:val="false"/>
          <w:lang w:val="en-US"/>
        </w:rPr>
        <w:t>4</w:t>
      </w:r>
      <w:r>
        <w:rPr>
          <w:b w:val="false"/>
          <w:bCs w:val="false"/>
        </w:rPr>
        <w:t>с: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Из обычного режима включает «идет цикл профилактики».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Из режима «принудительно выключена подача воды» переключает в обычный.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 xml:space="preserve">Из режима «ошибка» сбрасывает настройки и </w:t>
      </w:r>
      <w:r>
        <w:rPr>
          <w:rFonts w:eastAsia="WenQuanYi Micro Hei" w:cs="Lohit Devanagari"/>
          <w:b w:val="false"/>
          <w:bCs w:val="false"/>
          <w:color w:val="00000A"/>
          <w:sz w:val="24"/>
          <w:szCs w:val="24"/>
          <w:lang w:val="ru-RU" w:eastAsia="zh-CN" w:bidi="hi-IN"/>
        </w:rPr>
        <w:t>пытается провести</w:t>
      </w:r>
      <w:r>
        <w:rPr>
          <w:b w:val="false"/>
          <w:bCs w:val="false"/>
        </w:rPr>
        <w:t xml:space="preserve"> калибровку с нуля.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Иная логика.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При пропадании сигнала питания 220В — запоминать это, ничего не делать.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При возобновлении подачи сигнала питания 220В, ЕСЛИ был режим «включен байпас» без аварии, переходим в «обычный режим».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Если в обычном режиме или режиме «включен байпас» появляется сигнал от геркона — переходим в режим «переполнение бака», закрываем входной кран. Сохраняем прошлый режим работы.</w:t>
      </w:r>
    </w:p>
    <w:p>
      <w:pPr>
        <w:pStyle w:val="Normal"/>
        <w:numPr>
          <w:ilvl w:val="0"/>
          <w:numId w:val="6"/>
        </w:numPr>
        <w:rPr/>
      </w:pPr>
      <w:bookmarkStart w:id="3" w:name="__DdeLink__206_1324657961"/>
      <w:r>
        <w:rPr>
          <w:b w:val="false"/>
          <w:bCs w:val="false"/>
        </w:rPr>
        <w:t>Если пропадает сигнал с геркона в режиме «переполнение бака», переходим в режим «восстановление» (убираем красный цвет из мигания, при этом оставляем мигающий свет основного режима).</w:t>
      </w:r>
      <w:bookmarkEnd w:id="3"/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Храним состояние кранов и прочего в EEPROM.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При 1ом запуске после подачи питания, если сохраненный режим был «обычный» или «байпас» - отводим краны чуть-чуть в противоположное от рабочего направления и снова назад в рабочий режим до срабатывания концевиков. Если сохраненное состояние было иное — возвращаемся к нему не включая краны.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WenQuanYi Micro Hei" w:cs="Lohit Devanagari"/>
          <w:b w:val="false"/>
          <w:bCs w:val="false"/>
          <w:color w:val="00000A"/>
          <w:kern w:val="0"/>
          <w:sz w:val="24"/>
          <w:szCs w:val="24"/>
          <w:lang w:val="ru-RU" w:eastAsia="zh-CN" w:bidi="hi-IN"/>
        </w:rPr>
        <w:t xml:space="preserve">Если </w:t>
      </w:r>
      <w:r>
        <w:rPr>
          <w:b w:val="false"/>
          <w:bCs w:val="false"/>
        </w:rPr>
        <w:t>при вращении крана не возникает события защелкивания нужного концевика переходим в состояние «</w:t>
      </w:r>
      <w:r>
        <w:rPr>
          <w:rFonts w:eastAsia="WenQuanYi Micro Hei" w:cs="Lohit Devanagari"/>
          <w:b w:val="false"/>
          <w:bCs w:val="false"/>
          <w:color w:val="00000A"/>
          <w:kern w:val="0"/>
          <w:sz w:val="24"/>
          <w:szCs w:val="24"/>
          <w:lang w:val="ru-RU" w:eastAsia="zh-CN" w:bidi="hi-IN"/>
        </w:rPr>
        <w:t>ошибка</w:t>
      </w:r>
      <w:r>
        <w:rPr>
          <w:b w:val="false"/>
          <w:bCs w:val="false"/>
        </w:rPr>
        <w:t>».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WenQuanYi Micro Hei" w:cs="Lohit Devanagari"/>
      <w:color w:val="00000A"/>
      <w:kern w:val="0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7258</TotalTime>
  <Application>LibreOffice/6.3.5.2$Windows_X86_64 LibreOffice_project/dd0751754f11728f69b42ee2af66670068624673</Application>
  <Pages>2</Pages>
  <Words>524</Words>
  <Characters>3240</Characters>
  <CharactersWithSpaces>3701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2020-01-20T12:06:18Z</dcterms:created>
  <dc:creator/>
  <dc:description/>
  <dc:language>ru-RU</dc:language>
  <cp:lastModifiedBy/>
  <dcterms:modified xsi:type="dcterms:W3CDTF">2020-04-20T23:48:54Z</dcterms:modified>
  <cp:revision>105</cp:revision>
  <dc:subject/>
  <dc:title/>
</cp:coreProperties>
</file>