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8718C" w14:textId="39E49538" w:rsidR="00DD4E88" w:rsidRPr="006E4309" w:rsidRDefault="00A72252" w:rsidP="006D66B1">
      <w:pPr>
        <w:jc w:val="center"/>
        <w:rPr>
          <w:sz w:val="40"/>
          <w:szCs w:val="40"/>
        </w:rPr>
      </w:pPr>
      <w:r w:rsidRPr="006E4309">
        <w:rPr>
          <w:sz w:val="40"/>
          <w:szCs w:val="40"/>
        </w:rPr>
        <w:t>“Año del Bicentenario, de la consolidación de nuestra Independencia, y de la conmemoración de las heroicas batallas de Junín y Ayacucho”</w:t>
      </w:r>
    </w:p>
    <w:p w14:paraId="1B7EA588" w14:textId="77777777" w:rsidR="006B6BFC" w:rsidRPr="006E4309" w:rsidRDefault="006B6BFC" w:rsidP="006B6BFC">
      <w:pPr>
        <w:jc w:val="center"/>
      </w:pPr>
    </w:p>
    <w:p w14:paraId="2CB8DA22" w14:textId="384AEE40" w:rsidR="00DD4E88" w:rsidRPr="006E4309" w:rsidRDefault="006B6BFC" w:rsidP="006B6BFC">
      <w:pPr>
        <w:jc w:val="center"/>
      </w:pPr>
      <w:r w:rsidRPr="006E4309">
        <w:drawing>
          <wp:inline distT="0" distB="0" distL="0" distR="0" wp14:anchorId="5A3F07F0" wp14:editId="33D61E08">
            <wp:extent cx="1865524" cy="1911096"/>
            <wp:effectExtent l="0" t="0" r="1905"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524" cy="1911096"/>
                    </a:xfrm>
                    <a:prstGeom prst="rect">
                      <a:avLst/>
                    </a:prstGeom>
                  </pic:spPr>
                </pic:pic>
              </a:graphicData>
            </a:graphic>
          </wp:inline>
        </w:drawing>
      </w:r>
    </w:p>
    <w:p w14:paraId="438AD79E" w14:textId="64502946" w:rsidR="00DD4E88" w:rsidRPr="006E4309" w:rsidRDefault="00DD4E88" w:rsidP="008F48EE"/>
    <w:p w14:paraId="34E840A9" w14:textId="5304F829" w:rsidR="00DD4E88" w:rsidRPr="006E4309" w:rsidRDefault="00E4394C" w:rsidP="00BE2168">
      <w:pPr>
        <w:pStyle w:val="Ttulo"/>
        <w:jc w:val="center"/>
        <w:rPr>
          <w:rFonts w:ascii="Arial Narrow" w:hAnsi="Arial Narrow"/>
          <w:b/>
          <w:bCs/>
        </w:rPr>
      </w:pPr>
      <w:r w:rsidRPr="006E4309">
        <w:rPr>
          <w:rFonts w:ascii="Arial Narrow" w:hAnsi="Arial Narrow"/>
          <w:b/>
          <w:bCs/>
        </w:rPr>
        <w:t>SUB</w:t>
      </w:r>
      <w:r w:rsidR="005B0965" w:rsidRPr="006E4309">
        <w:rPr>
          <w:rFonts w:ascii="Arial Narrow" w:hAnsi="Arial Narrow"/>
          <w:b/>
          <w:bCs/>
        </w:rPr>
        <w:t>Á</w:t>
      </w:r>
      <w:r w:rsidRPr="006E4309">
        <w:rPr>
          <w:rFonts w:ascii="Arial Narrow" w:hAnsi="Arial Narrow"/>
          <w:b/>
          <w:bCs/>
        </w:rPr>
        <w:t xml:space="preserve">REA </w:t>
      </w:r>
      <w:r w:rsidR="005B0965" w:rsidRPr="006E4309">
        <w:rPr>
          <w:rFonts w:ascii="Arial Narrow" w:hAnsi="Arial Narrow"/>
          <w:b/>
          <w:bCs/>
        </w:rPr>
        <w:t>{{numsubarea}}</w:t>
      </w:r>
    </w:p>
    <w:p w14:paraId="78A02535" w14:textId="77777777" w:rsidR="00DD4E88" w:rsidRPr="006E4309" w:rsidRDefault="00DD4E88" w:rsidP="008F48EE"/>
    <w:p w14:paraId="32C06860" w14:textId="3CFD3482" w:rsidR="00DD4E88" w:rsidRPr="006E4309" w:rsidRDefault="00DD4E88" w:rsidP="00577143">
      <w:pPr>
        <w:jc w:val="center"/>
        <w:rPr>
          <w:sz w:val="15"/>
        </w:rPr>
      </w:pPr>
    </w:p>
    <w:tbl>
      <w:tblPr>
        <w:tblStyle w:val="Estilo1"/>
        <w:tblW w:w="0" w:type="auto"/>
        <w:tblBorders>
          <w:left w:val="none" w:sz="0" w:space="0" w:color="auto"/>
          <w:right w:val="single" w:sz="4" w:space="0" w:color="4472C4" w:themeColor="accent1"/>
          <w:insideH w:val="none" w:sz="0" w:space="0" w:color="auto"/>
          <w:insideV w:val="none" w:sz="0" w:space="0" w:color="auto"/>
        </w:tblBorders>
        <w:tblCellMar>
          <w:top w:w="144" w:type="dxa"/>
          <w:bottom w:w="144" w:type="dxa"/>
        </w:tblCellMar>
        <w:tblLook w:val="0600" w:firstRow="0" w:lastRow="0" w:firstColumn="0" w:lastColumn="0" w:noHBand="1" w:noVBand="1"/>
      </w:tblPr>
      <w:tblGrid>
        <w:gridCol w:w="8828"/>
      </w:tblGrid>
      <w:tr w:rsidR="005F24AF" w:rsidRPr="006E4309" w14:paraId="3012C71B" w14:textId="77777777" w:rsidTr="005F24AF">
        <w:tc>
          <w:tcPr>
            <w:tcW w:w="8828" w:type="dxa"/>
            <w:tcBorders>
              <w:top w:val="single" w:sz="4" w:space="0" w:color="4472C4" w:themeColor="accent1"/>
              <w:bottom w:val="single" w:sz="4" w:space="0" w:color="4472C4" w:themeColor="accent1"/>
              <w:right w:val="nil"/>
            </w:tcBorders>
          </w:tcPr>
          <w:p w14:paraId="0F00E30B" w14:textId="4A17F121" w:rsidR="005F24AF" w:rsidRPr="00DF0A11" w:rsidRDefault="005F24AF" w:rsidP="00BE2168">
            <w:pPr>
              <w:jc w:val="center"/>
              <w:rPr>
                <w:sz w:val="28"/>
                <w:szCs w:val="28"/>
              </w:rPr>
            </w:pPr>
            <w:r w:rsidRPr="00DF0A11">
              <w:rPr>
                <w:sz w:val="28"/>
                <w:szCs w:val="28"/>
              </w:rPr>
              <w:t>“{{nameproject}}"</w:t>
            </w:r>
          </w:p>
        </w:tc>
      </w:tr>
    </w:tbl>
    <w:p w14:paraId="6D0C36F1" w14:textId="138A5575" w:rsidR="00797543" w:rsidRPr="006E4309" w:rsidRDefault="006B6BFC" w:rsidP="00797543">
      <w:pPr>
        <w:jc w:val="center"/>
      </w:pPr>
      <w:r w:rsidRPr="006E4309">
        <w:t xml:space="preserve"> </w:t>
      </w:r>
    </w:p>
    <w:p w14:paraId="246323B0" w14:textId="66A89941" w:rsidR="00DD4E88" w:rsidRPr="006E4309" w:rsidRDefault="00DD4E88" w:rsidP="00797543">
      <w:pPr>
        <w:jc w:val="center"/>
      </w:pPr>
      <w:r w:rsidRPr="006E4309">
        <w:drawing>
          <wp:inline distT="0" distB="0" distL="0" distR="0" wp14:anchorId="59E70E26" wp14:editId="1E420AE4">
            <wp:extent cx="1745850" cy="758951"/>
            <wp:effectExtent l="0" t="0" r="6985" b="3175"/>
            <wp:docPr id="19" name="image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5850" cy="758951"/>
                    </a:xfrm>
                    <a:prstGeom prst="rect">
                      <a:avLst/>
                    </a:prstGeom>
                  </pic:spPr>
                </pic:pic>
              </a:graphicData>
            </a:graphic>
          </wp:inline>
        </w:drawing>
      </w:r>
    </w:p>
    <w:p w14:paraId="7B07543D" w14:textId="4B3FDA73" w:rsidR="005B0965" w:rsidRPr="006E4309" w:rsidRDefault="00730D7B" w:rsidP="00797543">
      <w:pPr>
        <w:pStyle w:val="Ttulo"/>
        <w:jc w:val="center"/>
        <w:rPr>
          <w:rFonts w:ascii="Arial Narrow" w:hAnsi="Arial Narrow"/>
          <w:b/>
          <w:bCs/>
        </w:rPr>
      </w:pPr>
      <w:r w:rsidRPr="006E4309">
        <w:rPr>
          <w:rFonts w:ascii="Arial Narrow" w:hAnsi="Arial Narrow"/>
          <w:b/>
          <w:bCs/>
        </w:rPr>
        <w:t>2024</w:t>
      </w:r>
      <w:r w:rsidR="005B0965" w:rsidRPr="006E4309">
        <w:rPr>
          <w:rFonts w:ascii="Arial Narrow" w:hAnsi="Arial Narrow"/>
          <w:b/>
          <w:bCs/>
        </w:rPr>
        <w:br w:type="page"/>
      </w:r>
    </w:p>
    <w:p w14:paraId="1293C8B1" w14:textId="21E985B5" w:rsidR="00DD4E88" w:rsidRPr="006E4309" w:rsidRDefault="007B2A53" w:rsidP="00730D7B">
      <w:pPr>
        <w:jc w:val="center"/>
        <w:rPr>
          <w:b/>
          <w:bCs/>
          <w:sz w:val="28"/>
          <w:szCs w:val="28"/>
        </w:rPr>
      </w:pPr>
      <w:r w:rsidRPr="006E4309">
        <w:rPr>
          <w:b/>
          <w:bCs/>
          <w:sz w:val="28"/>
          <w:szCs w:val="28"/>
        </w:rPr>
        <w:lastRenderedPageBreak/>
        <w:t>Í</w:t>
      </w:r>
      <w:r w:rsidR="00730D7B" w:rsidRPr="006E4309">
        <w:rPr>
          <w:b/>
          <w:bCs/>
          <w:sz w:val="28"/>
          <w:szCs w:val="28"/>
        </w:rPr>
        <w:t>NDICE</w:t>
      </w:r>
    </w:p>
    <w:sdt>
      <w:sdtPr>
        <w:rPr>
          <w:rFonts w:ascii="Arial Narrow" w:eastAsiaTheme="minorEastAsia" w:hAnsi="Arial Narrow" w:cstheme="minorHAnsi"/>
          <w:bCs/>
          <w:color w:val="auto"/>
          <w:sz w:val="22"/>
          <w:szCs w:val="22"/>
          <w:lang w:val="es-ES_tradnl" w:eastAsia="en-US"/>
        </w:rPr>
        <w:id w:val="867562596"/>
        <w:docPartObj>
          <w:docPartGallery w:val="Table of Contents"/>
          <w:docPartUnique/>
        </w:docPartObj>
      </w:sdtPr>
      <w:sdtEndPr>
        <w:rPr>
          <w:rFonts w:eastAsiaTheme="minorHAnsi"/>
        </w:rPr>
      </w:sdtEndPr>
      <w:sdtContent>
        <w:p w14:paraId="2BCFD258" w14:textId="0F1D0FDA" w:rsidR="00547E9F" w:rsidRPr="00C957EC" w:rsidRDefault="00547E9F" w:rsidP="00730D7B">
          <w:pPr>
            <w:pStyle w:val="TtuloTDC"/>
            <w:spacing w:before="0"/>
            <w:rPr>
              <w:rFonts w:ascii="Arial Narrow" w:hAnsi="Arial Narrow"/>
              <w:color w:val="auto"/>
              <w:sz w:val="2"/>
              <w:szCs w:val="2"/>
              <w:lang w:val="es-ES_tradnl"/>
            </w:rPr>
          </w:pPr>
        </w:p>
        <w:p w14:paraId="7CA6D028" w14:textId="21EDE1BD" w:rsidR="00C957EC" w:rsidRPr="00F82296" w:rsidRDefault="00730D7B">
          <w:pPr>
            <w:pStyle w:val="TDC1"/>
            <w:rPr>
              <w:rFonts w:eastAsiaTheme="minorEastAsia" w:cstheme="minorBidi"/>
              <w:b w:val="0"/>
              <w:bCs w:val="0"/>
              <w:kern w:val="2"/>
              <w:sz w:val="24"/>
              <w:szCs w:val="24"/>
              <w:lang w:val="es-PE" w:eastAsia="es-PE"/>
              <w14:ligatures w14:val="standardContextual"/>
            </w:rPr>
          </w:pPr>
          <w:r w:rsidRPr="00F82296">
            <w:fldChar w:fldCharType="begin"/>
          </w:r>
          <w:r w:rsidRPr="00F82296">
            <w:instrText xml:space="preserve"> TOC \o "1-3" \h \z \u </w:instrText>
          </w:r>
          <w:r w:rsidRPr="00F82296">
            <w:fldChar w:fldCharType="separate"/>
          </w:r>
          <w:hyperlink w:anchor="_Toc179881220" w:history="1">
            <w:r w:rsidR="00C957EC" w:rsidRPr="00F82296">
              <w:rPr>
                <w:rStyle w:val="Hipervnculo"/>
              </w:rPr>
              <w:t>1</w:t>
            </w:r>
            <w:r w:rsidR="00C957EC" w:rsidRPr="00F82296">
              <w:rPr>
                <w:rFonts w:eastAsiaTheme="minorEastAsia" w:cstheme="minorBidi"/>
                <w:b w:val="0"/>
                <w:bCs w:val="0"/>
                <w:kern w:val="2"/>
                <w:sz w:val="24"/>
                <w:szCs w:val="24"/>
                <w:lang w:val="es-PE" w:eastAsia="es-PE"/>
                <w14:ligatures w14:val="standardContextual"/>
              </w:rPr>
              <w:tab/>
            </w:r>
            <w:r w:rsidR="00C957EC" w:rsidRPr="00F82296">
              <w:rPr>
                <w:rStyle w:val="Hipervnculo"/>
              </w:rPr>
              <w:t>DESCRIPCIÓN GENERAL</w:t>
            </w:r>
            <w:r w:rsidR="00C957EC" w:rsidRPr="00F82296">
              <w:rPr>
                <w:webHidden/>
              </w:rPr>
              <w:tab/>
            </w:r>
            <w:r w:rsidR="00C957EC" w:rsidRPr="00F82296">
              <w:rPr>
                <w:webHidden/>
              </w:rPr>
              <w:fldChar w:fldCharType="begin"/>
            </w:r>
            <w:r w:rsidR="00C957EC" w:rsidRPr="00F82296">
              <w:rPr>
                <w:webHidden/>
              </w:rPr>
              <w:instrText xml:space="preserve"> PAGEREF _Toc179881220 \h </w:instrText>
            </w:r>
            <w:r w:rsidR="00C957EC" w:rsidRPr="00F82296">
              <w:rPr>
                <w:webHidden/>
              </w:rPr>
            </w:r>
            <w:r w:rsidR="00C957EC" w:rsidRPr="00F82296">
              <w:rPr>
                <w:webHidden/>
              </w:rPr>
              <w:fldChar w:fldCharType="separate"/>
            </w:r>
            <w:r w:rsidR="00C957EC" w:rsidRPr="00F82296">
              <w:rPr>
                <w:webHidden/>
              </w:rPr>
              <w:t>5</w:t>
            </w:r>
            <w:r w:rsidR="00C957EC" w:rsidRPr="00F82296">
              <w:rPr>
                <w:webHidden/>
              </w:rPr>
              <w:fldChar w:fldCharType="end"/>
            </w:r>
          </w:hyperlink>
        </w:p>
        <w:p w14:paraId="268C8C7D" w14:textId="09FAC1D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1" w:history="1">
            <w:r w:rsidRPr="00F82296">
              <w:rPr>
                <w:rStyle w:val="Hipervnculo"/>
              </w:rPr>
              <w:t>1.1</w:t>
            </w:r>
            <w:r w:rsidRPr="00F82296">
              <w:rPr>
                <w:rFonts w:eastAsiaTheme="minorEastAsia" w:cstheme="minorBidi"/>
                <w:bCs w:val="0"/>
                <w:kern w:val="2"/>
                <w:sz w:val="24"/>
                <w:szCs w:val="24"/>
                <w:lang w:val="es-PE" w:eastAsia="es-PE"/>
                <w14:ligatures w14:val="standardContextual"/>
              </w:rPr>
              <w:tab/>
            </w:r>
            <w:r w:rsidRPr="00F82296">
              <w:rPr>
                <w:rStyle w:val="Hipervnculo"/>
              </w:rPr>
              <w:t>UBICACIÓN</w:t>
            </w:r>
            <w:r w:rsidRPr="00F82296">
              <w:rPr>
                <w:webHidden/>
              </w:rPr>
              <w:tab/>
            </w:r>
            <w:r w:rsidRPr="00F82296">
              <w:rPr>
                <w:webHidden/>
              </w:rPr>
              <w:fldChar w:fldCharType="begin"/>
            </w:r>
            <w:r w:rsidRPr="00F82296">
              <w:rPr>
                <w:webHidden/>
              </w:rPr>
              <w:instrText xml:space="preserve"> PAGEREF _Toc179881221 \h </w:instrText>
            </w:r>
            <w:r w:rsidRPr="00F82296">
              <w:rPr>
                <w:webHidden/>
              </w:rPr>
            </w:r>
            <w:r w:rsidRPr="00F82296">
              <w:rPr>
                <w:webHidden/>
              </w:rPr>
              <w:fldChar w:fldCharType="separate"/>
            </w:r>
            <w:r w:rsidRPr="00F82296">
              <w:rPr>
                <w:webHidden/>
              </w:rPr>
              <w:t>5</w:t>
            </w:r>
            <w:r w:rsidRPr="00F82296">
              <w:rPr>
                <w:webHidden/>
              </w:rPr>
              <w:fldChar w:fldCharType="end"/>
            </w:r>
          </w:hyperlink>
        </w:p>
        <w:p w14:paraId="78F657EC" w14:textId="23189B3C"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2" w:history="1">
            <w:r w:rsidRPr="00F82296">
              <w:rPr>
                <w:rStyle w:val="Hipervnculo"/>
              </w:rPr>
              <w:t>1.2</w:t>
            </w:r>
            <w:r w:rsidRPr="00F82296">
              <w:rPr>
                <w:rFonts w:eastAsiaTheme="minorEastAsia" w:cstheme="minorBidi"/>
                <w:bCs w:val="0"/>
                <w:kern w:val="2"/>
                <w:sz w:val="24"/>
                <w:szCs w:val="24"/>
                <w:lang w:val="es-PE" w:eastAsia="es-PE"/>
                <w14:ligatures w14:val="standardContextual"/>
              </w:rPr>
              <w:tab/>
            </w:r>
            <w:r w:rsidRPr="00F82296">
              <w:rPr>
                <w:rStyle w:val="Hipervnculo"/>
              </w:rPr>
              <w:t>DIAGNÓSTICO OPERACIONAL</w:t>
            </w:r>
            <w:r w:rsidRPr="00F82296">
              <w:rPr>
                <w:webHidden/>
              </w:rPr>
              <w:tab/>
            </w:r>
            <w:r w:rsidRPr="00F82296">
              <w:rPr>
                <w:webHidden/>
              </w:rPr>
              <w:fldChar w:fldCharType="begin"/>
            </w:r>
            <w:r w:rsidRPr="00F82296">
              <w:rPr>
                <w:webHidden/>
              </w:rPr>
              <w:instrText xml:space="preserve"> PAGEREF _Toc179881222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D97E1A3" w14:textId="056F261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23" w:history="1">
            <w:r w:rsidRPr="00F82296">
              <w:rPr>
                <w:rStyle w:val="Hipervnculo"/>
              </w:rPr>
              <w:t>2</w:t>
            </w:r>
            <w:r w:rsidRPr="00F82296">
              <w:rPr>
                <w:rFonts w:eastAsiaTheme="minorEastAsia" w:cstheme="minorBidi"/>
                <w:b w:val="0"/>
                <w:bCs w:val="0"/>
                <w:kern w:val="2"/>
                <w:sz w:val="24"/>
                <w:szCs w:val="24"/>
                <w:lang w:val="es-PE" w:eastAsia="es-PE"/>
                <w14:ligatures w14:val="standardContextual"/>
              </w:rPr>
              <w:tab/>
            </w:r>
            <w:r w:rsidRPr="00F82296">
              <w:rPr>
                <w:rStyle w:val="Hipervnculo"/>
              </w:rPr>
              <w:t>ANÁLISIS DE DATOS DE CAMPO</w:t>
            </w:r>
            <w:r w:rsidRPr="00F82296">
              <w:rPr>
                <w:webHidden/>
              </w:rPr>
              <w:tab/>
            </w:r>
            <w:r w:rsidRPr="00F82296">
              <w:rPr>
                <w:webHidden/>
              </w:rPr>
              <w:fldChar w:fldCharType="begin"/>
            </w:r>
            <w:r w:rsidRPr="00F82296">
              <w:rPr>
                <w:webHidden/>
              </w:rPr>
              <w:instrText xml:space="preserve"> PAGEREF _Toc179881223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66B7E914" w14:textId="5703F7BD"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4" w:history="1">
            <w:r w:rsidRPr="00F82296">
              <w:rPr>
                <w:rStyle w:val="Hipervnculo"/>
              </w:rPr>
              <w:t>2.1</w:t>
            </w:r>
            <w:r w:rsidRPr="00F82296">
              <w:rPr>
                <w:rFonts w:eastAsiaTheme="minorEastAsia" w:cstheme="minorBidi"/>
                <w:bCs w:val="0"/>
                <w:kern w:val="2"/>
                <w:sz w:val="24"/>
                <w:szCs w:val="24"/>
                <w:lang w:val="es-PE" w:eastAsia="es-PE"/>
                <w14:ligatures w14:val="standardContextual"/>
              </w:rPr>
              <w:tab/>
            </w:r>
            <w:r w:rsidRPr="00F82296">
              <w:rPr>
                <w:rStyle w:val="Hipervnculo"/>
              </w:rPr>
              <w:t>CONTEO VEHICULAR</w:t>
            </w:r>
            <w:r w:rsidRPr="00F82296">
              <w:rPr>
                <w:webHidden/>
              </w:rPr>
              <w:tab/>
            </w:r>
            <w:r w:rsidRPr="00F82296">
              <w:rPr>
                <w:webHidden/>
              </w:rPr>
              <w:fldChar w:fldCharType="begin"/>
            </w:r>
            <w:r w:rsidRPr="00F82296">
              <w:rPr>
                <w:webHidden/>
              </w:rPr>
              <w:instrText xml:space="preserve"> PAGEREF _Toc179881224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38758D51" w14:textId="56D4AEA3" w:rsidR="00C957EC" w:rsidRPr="00F82296" w:rsidRDefault="00C957EC">
          <w:pPr>
            <w:pStyle w:val="TDC3"/>
            <w:rPr>
              <w:rFonts w:eastAsiaTheme="minorEastAsia" w:cstheme="minorBidi"/>
              <w:kern w:val="2"/>
              <w:sz w:val="24"/>
              <w:szCs w:val="24"/>
              <w:lang w:val="es-PE" w:eastAsia="es-PE"/>
              <w14:ligatures w14:val="standardContextual"/>
            </w:rPr>
          </w:pPr>
          <w:hyperlink w:anchor="_Toc179881225" w:history="1">
            <w:r w:rsidRPr="00F82296">
              <w:rPr>
                <w:rStyle w:val="Hipervnculo"/>
              </w:rPr>
              <w:t>2.1.1</w:t>
            </w:r>
            <w:r w:rsidRPr="00F82296">
              <w:rPr>
                <w:rFonts w:eastAsiaTheme="minorEastAsia" w:cstheme="minorBidi"/>
                <w:kern w:val="2"/>
                <w:sz w:val="24"/>
                <w:szCs w:val="24"/>
                <w:lang w:val="es-PE" w:eastAsia="es-PE"/>
                <w14:ligatures w14:val="standardContextual"/>
              </w:rPr>
              <w:tab/>
            </w:r>
            <w:r w:rsidRPr="00F82296">
              <w:rPr>
                <w:rStyle w:val="Hipervnculo"/>
              </w:rPr>
              <w:t>HORA PUNTA VEHICULAR</w:t>
            </w:r>
            <w:r w:rsidRPr="00F82296">
              <w:rPr>
                <w:webHidden/>
              </w:rPr>
              <w:tab/>
            </w:r>
            <w:r w:rsidRPr="00F82296">
              <w:rPr>
                <w:webHidden/>
              </w:rPr>
              <w:fldChar w:fldCharType="begin"/>
            </w:r>
            <w:r w:rsidRPr="00F82296">
              <w:rPr>
                <w:webHidden/>
              </w:rPr>
              <w:instrText xml:space="preserve"> PAGEREF _Toc179881225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10BB293B" w14:textId="01A71528" w:rsidR="00C957EC" w:rsidRPr="00F82296" w:rsidRDefault="00C957EC">
          <w:pPr>
            <w:pStyle w:val="TDC3"/>
            <w:rPr>
              <w:rFonts w:eastAsiaTheme="minorEastAsia" w:cstheme="minorBidi"/>
              <w:kern w:val="2"/>
              <w:sz w:val="24"/>
              <w:szCs w:val="24"/>
              <w:lang w:val="es-PE" w:eastAsia="es-PE"/>
              <w14:ligatures w14:val="standardContextual"/>
            </w:rPr>
          </w:pPr>
          <w:hyperlink w:anchor="_Toc179881226" w:history="1">
            <w:r w:rsidRPr="00F82296">
              <w:rPr>
                <w:rStyle w:val="Hipervnculo"/>
              </w:rPr>
              <w:t>2.1.2</w:t>
            </w:r>
            <w:r w:rsidRPr="00F82296">
              <w:rPr>
                <w:rFonts w:eastAsiaTheme="minorEastAsia" w:cstheme="minorBidi"/>
                <w:kern w:val="2"/>
                <w:sz w:val="24"/>
                <w:szCs w:val="24"/>
                <w:lang w:val="es-PE" w:eastAsia="es-PE"/>
                <w14:ligatures w14:val="standardContextual"/>
              </w:rPr>
              <w:tab/>
            </w:r>
            <w:r w:rsidRPr="00F82296">
              <w:rPr>
                <w:rStyle w:val="Hipervnculo"/>
              </w:rPr>
              <w:t>HISTOGRAMAS VEHICULARES</w:t>
            </w:r>
            <w:r w:rsidRPr="00F82296">
              <w:rPr>
                <w:webHidden/>
              </w:rPr>
              <w:tab/>
            </w:r>
            <w:r w:rsidRPr="00F82296">
              <w:rPr>
                <w:webHidden/>
              </w:rPr>
              <w:fldChar w:fldCharType="begin"/>
            </w:r>
            <w:r w:rsidRPr="00F82296">
              <w:rPr>
                <w:webHidden/>
              </w:rPr>
              <w:instrText xml:space="preserve"> PAGEREF _Toc179881226 \h </w:instrText>
            </w:r>
            <w:r w:rsidRPr="00F82296">
              <w:rPr>
                <w:webHidden/>
              </w:rPr>
            </w:r>
            <w:r w:rsidRPr="00F82296">
              <w:rPr>
                <w:webHidden/>
              </w:rPr>
              <w:fldChar w:fldCharType="separate"/>
            </w:r>
            <w:r w:rsidRPr="00F82296">
              <w:rPr>
                <w:webHidden/>
              </w:rPr>
              <w:t>6</w:t>
            </w:r>
            <w:r w:rsidRPr="00F82296">
              <w:rPr>
                <w:webHidden/>
              </w:rPr>
              <w:fldChar w:fldCharType="end"/>
            </w:r>
          </w:hyperlink>
        </w:p>
        <w:p w14:paraId="772976E0" w14:textId="376C654F" w:rsidR="00C957EC" w:rsidRPr="00F82296" w:rsidRDefault="00C957EC">
          <w:pPr>
            <w:pStyle w:val="TDC3"/>
            <w:rPr>
              <w:rFonts w:eastAsiaTheme="minorEastAsia" w:cstheme="minorBidi"/>
              <w:kern w:val="2"/>
              <w:sz w:val="24"/>
              <w:szCs w:val="24"/>
              <w:lang w:val="es-PE" w:eastAsia="es-PE"/>
              <w14:ligatures w14:val="standardContextual"/>
            </w:rPr>
          </w:pPr>
          <w:hyperlink w:anchor="_Toc179881227" w:history="1">
            <w:r w:rsidRPr="00F82296">
              <w:rPr>
                <w:rStyle w:val="Hipervnculo"/>
              </w:rPr>
              <w:t>2.1.3</w:t>
            </w:r>
            <w:r w:rsidRPr="00F82296">
              <w:rPr>
                <w:rFonts w:eastAsiaTheme="minorEastAsia" w:cstheme="minorBidi"/>
                <w:kern w:val="2"/>
                <w:sz w:val="24"/>
                <w:szCs w:val="24"/>
                <w:lang w:val="es-PE" w:eastAsia="es-PE"/>
                <w14:ligatures w14:val="standardContextual"/>
              </w:rPr>
              <w:tab/>
            </w:r>
            <w:r w:rsidRPr="00F82296">
              <w:rPr>
                <w:rStyle w:val="Hipervnculo"/>
              </w:rPr>
              <w:t>FLUJOGRAMA VEHICULARES DEL SISTEMA</w:t>
            </w:r>
            <w:r w:rsidRPr="00F82296">
              <w:rPr>
                <w:webHidden/>
              </w:rPr>
              <w:tab/>
            </w:r>
            <w:r w:rsidRPr="00F82296">
              <w:rPr>
                <w:webHidden/>
              </w:rPr>
              <w:fldChar w:fldCharType="begin"/>
            </w:r>
            <w:r w:rsidRPr="00F82296">
              <w:rPr>
                <w:webHidden/>
              </w:rPr>
              <w:instrText xml:space="preserve"> PAGEREF _Toc179881227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0CC2634B" w14:textId="75DA316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28" w:history="1">
            <w:r w:rsidRPr="00F82296">
              <w:rPr>
                <w:rStyle w:val="Hipervnculo"/>
              </w:rPr>
              <w:t>2.2</w:t>
            </w:r>
            <w:r w:rsidRPr="00F82296">
              <w:rPr>
                <w:rFonts w:eastAsiaTheme="minorEastAsia" w:cstheme="minorBidi"/>
                <w:bCs w:val="0"/>
                <w:kern w:val="2"/>
                <w:sz w:val="24"/>
                <w:szCs w:val="24"/>
                <w:lang w:val="es-PE" w:eastAsia="es-PE"/>
                <w14:ligatures w14:val="standardContextual"/>
              </w:rPr>
              <w:tab/>
            </w:r>
            <w:r w:rsidRPr="00F82296">
              <w:rPr>
                <w:rStyle w:val="Hipervnculo"/>
              </w:rPr>
              <w:t>CONTEO PEATONAL</w:t>
            </w:r>
            <w:r w:rsidRPr="00F82296">
              <w:rPr>
                <w:webHidden/>
              </w:rPr>
              <w:tab/>
            </w:r>
            <w:r w:rsidRPr="00F82296">
              <w:rPr>
                <w:webHidden/>
              </w:rPr>
              <w:fldChar w:fldCharType="begin"/>
            </w:r>
            <w:r w:rsidRPr="00F82296">
              <w:rPr>
                <w:webHidden/>
              </w:rPr>
              <w:instrText xml:space="preserve"> PAGEREF _Toc179881228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1867E7B9" w14:textId="679F06D0" w:rsidR="00C957EC" w:rsidRPr="00F82296" w:rsidRDefault="00C957EC">
          <w:pPr>
            <w:pStyle w:val="TDC3"/>
            <w:rPr>
              <w:rFonts w:eastAsiaTheme="minorEastAsia" w:cstheme="minorBidi"/>
              <w:kern w:val="2"/>
              <w:sz w:val="24"/>
              <w:szCs w:val="24"/>
              <w:lang w:val="es-PE" w:eastAsia="es-PE"/>
              <w14:ligatures w14:val="standardContextual"/>
            </w:rPr>
          </w:pPr>
          <w:hyperlink w:anchor="_Toc179881229" w:history="1">
            <w:r w:rsidRPr="00F82296">
              <w:rPr>
                <w:rStyle w:val="Hipervnculo"/>
              </w:rPr>
              <w:t>2.2.1</w:t>
            </w:r>
            <w:r w:rsidRPr="00F82296">
              <w:rPr>
                <w:rFonts w:eastAsiaTheme="minorEastAsia" w:cstheme="minorBidi"/>
                <w:kern w:val="2"/>
                <w:sz w:val="24"/>
                <w:szCs w:val="24"/>
                <w:lang w:val="es-PE" w:eastAsia="es-PE"/>
                <w14:ligatures w14:val="standardContextual"/>
              </w:rPr>
              <w:tab/>
            </w:r>
            <w:r w:rsidRPr="00F82296">
              <w:rPr>
                <w:rStyle w:val="Hipervnculo"/>
              </w:rPr>
              <w:t>HORA PUNTA PEATONAL</w:t>
            </w:r>
            <w:r w:rsidRPr="00F82296">
              <w:rPr>
                <w:webHidden/>
              </w:rPr>
              <w:tab/>
            </w:r>
            <w:r w:rsidRPr="00F82296">
              <w:rPr>
                <w:webHidden/>
              </w:rPr>
              <w:fldChar w:fldCharType="begin"/>
            </w:r>
            <w:r w:rsidRPr="00F82296">
              <w:rPr>
                <w:webHidden/>
              </w:rPr>
              <w:instrText xml:space="preserve"> PAGEREF _Toc179881229 \h </w:instrText>
            </w:r>
            <w:r w:rsidRPr="00F82296">
              <w:rPr>
                <w:webHidden/>
              </w:rPr>
            </w:r>
            <w:r w:rsidRPr="00F82296">
              <w:rPr>
                <w:webHidden/>
              </w:rPr>
              <w:fldChar w:fldCharType="separate"/>
            </w:r>
            <w:r w:rsidRPr="00F82296">
              <w:rPr>
                <w:webHidden/>
              </w:rPr>
              <w:t>7</w:t>
            </w:r>
            <w:r w:rsidRPr="00F82296">
              <w:rPr>
                <w:webHidden/>
              </w:rPr>
              <w:fldChar w:fldCharType="end"/>
            </w:r>
          </w:hyperlink>
        </w:p>
        <w:p w14:paraId="653175E0" w14:textId="7E875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30" w:history="1">
            <w:r w:rsidRPr="00F82296">
              <w:rPr>
                <w:rStyle w:val="Hipervnculo"/>
              </w:rPr>
              <w:t>2.2.2</w:t>
            </w:r>
            <w:r w:rsidRPr="00F82296">
              <w:rPr>
                <w:rFonts w:eastAsiaTheme="minorEastAsia" w:cstheme="minorBidi"/>
                <w:kern w:val="2"/>
                <w:sz w:val="24"/>
                <w:szCs w:val="24"/>
                <w:lang w:val="es-PE" w:eastAsia="es-PE"/>
                <w14:ligatures w14:val="standardContextual"/>
              </w:rPr>
              <w:tab/>
            </w:r>
            <w:r w:rsidRPr="00F82296">
              <w:rPr>
                <w:rStyle w:val="Hipervnculo"/>
              </w:rPr>
              <w:t>HISTOGRAMAS PEATONALES</w:t>
            </w:r>
            <w:r w:rsidRPr="00F82296">
              <w:rPr>
                <w:webHidden/>
              </w:rPr>
              <w:tab/>
            </w:r>
            <w:r w:rsidRPr="00F82296">
              <w:rPr>
                <w:webHidden/>
              </w:rPr>
              <w:fldChar w:fldCharType="begin"/>
            </w:r>
            <w:r w:rsidRPr="00F82296">
              <w:rPr>
                <w:webHidden/>
              </w:rPr>
              <w:instrText xml:space="preserve"> PAGEREF _Toc179881230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35841221" w14:textId="65705201" w:rsidR="00C957EC" w:rsidRPr="00F82296" w:rsidRDefault="00C957EC">
          <w:pPr>
            <w:pStyle w:val="TDC3"/>
            <w:rPr>
              <w:rFonts w:eastAsiaTheme="minorEastAsia" w:cstheme="minorBidi"/>
              <w:kern w:val="2"/>
              <w:sz w:val="24"/>
              <w:szCs w:val="24"/>
              <w:lang w:val="es-PE" w:eastAsia="es-PE"/>
              <w14:ligatures w14:val="standardContextual"/>
            </w:rPr>
          </w:pPr>
          <w:hyperlink w:anchor="_Toc179881231" w:history="1">
            <w:r w:rsidRPr="00F82296">
              <w:rPr>
                <w:rStyle w:val="Hipervnculo"/>
              </w:rPr>
              <w:t>2.2.3</w:t>
            </w:r>
            <w:r w:rsidRPr="00F82296">
              <w:rPr>
                <w:rFonts w:eastAsiaTheme="minorEastAsia" w:cstheme="minorBidi"/>
                <w:kern w:val="2"/>
                <w:sz w:val="24"/>
                <w:szCs w:val="24"/>
                <w:lang w:val="es-PE" w:eastAsia="es-PE"/>
                <w14:ligatures w14:val="standardContextual"/>
              </w:rPr>
              <w:tab/>
            </w:r>
            <w:r w:rsidRPr="00F82296">
              <w:rPr>
                <w:rStyle w:val="Hipervnculo"/>
              </w:rPr>
              <w:t>FLUJOGRAMA PEATONALES</w:t>
            </w:r>
            <w:r w:rsidRPr="00F82296">
              <w:rPr>
                <w:webHidden/>
              </w:rPr>
              <w:tab/>
            </w:r>
            <w:r w:rsidRPr="00F82296">
              <w:rPr>
                <w:webHidden/>
              </w:rPr>
              <w:fldChar w:fldCharType="begin"/>
            </w:r>
            <w:r w:rsidRPr="00F82296">
              <w:rPr>
                <w:webHidden/>
              </w:rPr>
              <w:instrText xml:space="preserve"> PAGEREF _Toc179881231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26B84A37" w14:textId="2A2497C4"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2" w:history="1">
            <w:r w:rsidRPr="00F82296">
              <w:rPr>
                <w:rStyle w:val="Hipervnculo"/>
              </w:rPr>
              <w:t>2.3</w:t>
            </w:r>
            <w:r w:rsidRPr="00F82296">
              <w:rPr>
                <w:rFonts w:eastAsiaTheme="minorEastAsia" w:cstheme="minorBidi"/>
                <w:bCs w:val="0"/>
                <w:kern w:val="2"/>
                <w:sz w:val="24"/>
                <w:szCs w:val="24"/>
                <w:lang w:val="es-PE" w:eastAsia="es-PE"/>
                <w14:ligatures w14:val="standardContextual"/>
              </w:rPr>
              <w:tab/>
            </w:r>
            <w:r w:rsidRPr="00F82296">
              <w:rPr>
                <w:rStyle w:val="Hipervnculo"/>
              </w:rPr>
              <w:t>COLAS VEHICULARES</w:t>
            </w:r>
            <w:r w:rsidRPr="00F82296">
              <w:rPr>
                <w:webHidden/>
              </w:rPr>
              <w:tab/>
            </w:r>
            <w:r w:rsidRPr="00F82296">
              <w:rPr>
                <w:webHidden/>
              </w:rPr>
              <w:fldChar w:fldCharType="begin"/>
            </w:r>
            <w:r w:rsidRPr="00F82296">
              <w:rPr>
                <w:webHidden/>
              </w:rPr>
              <w:instrText xml:space="preserve"> PAGEREF _Toc179881232 \h </w:instrText>
            </w:r>
            <w:r w:rsidRPr="00F82296">
              <w:rPr>
                <w:webHidden/>
              </w:rPr>
            </w:r>
            <w:r w:rsidRPr="00F82296">
              <w:rPr>
                <w:webHidden/>
              </w:rPr>
              <w:fldChar w:fldCharType="separate"/>
            </w:r>
            <w:r w:rsidRPr="00F82296">
              <w:rPr>
                <w:webHidden/>
              </w:rPr>
              <w:t>8</w:t>
            </w:r>
            <w:r w:rsidRPr="00F82296">
              <w:rPr>
                <w:webHidden/>
              </w:rPr>
              <w:fldChar w:fldCharType="end"/>
            </w:r>
          </w:hyperlink>
        </w:p>
        <w:p w14:paraId="0703EBBD" w14:textId="3EDCBFC7" w:rsidR="00C957EC" w:rsidRPr="00F82296" w:rsidRDefault="00C957EC">
          <w:pPr>
            <w:pStyle w:val="TDC3"/>
            <w:rPr>
              <w:rFonts w:eastAsiaTheme="minorEastAsia" w:cstheme="minorBidi"/>
              <w:kern w:val="2"/>
              <w:sz w:val="24"/>
              <w:szCs w:val="24"/>
              <w:lang w:val="es-PE" w:eastAsia="es-PE"/>
              <w14:ligatures w14:val="standardContextual"/>
            </w:rPr>
          </w:pPr>
          <w:hyperlink w:anchor="_Toc179881233" w:history="1">
            <w:r w:rsidRPr="00F82296">
              <w:rPr>
                <w:rStyle w:val="Hipervnculo"/>
              </w:rPr>
              <w:t>2.3.1</w:t>
            </w:r>
            <w:r w:rsidRPr="00F82296">
              <w:rPr>
                <w:rFonts w:eastAsiaTheme="minorEastAsia" w:cstheme="minorBidi"/>
                <w:kern w:val="2"/>
                <w:sz w:val="24"/>
                <w:szCs w:val="24"/>
                <w:lang w:val="es-PE" w:eastAsia="es-PE"/>
                <w14:ligatures w14:val="standardContextual"/>
              </w:rPr>
              <w:tab/>
            </w:r>
            <w:r w:rsidRPr="00F82296">
              <w:rPr>
                <w:rStyle w:val="Hipervnculo"/>
              </w:rPr>
              <w:t>LONGITUDES DE COLAS</w:t>
            </w:r>
            <w:r w:rsidRPr="00F82296">
              <w:rPr>
                <w:webHidden/>
              </w:rPr>
              <w:tab/>
            </w:r>
            <w:r w:rsidRPr="00F82296">
              <w:rPr>
                <w:webHidden/>
              </w:rPr>
              <w:fldChar w:fldCharType="begin"/>
            </w:r>
            <w:r w:rsidRPr="00F82296">
              <w:rPr>
                <w:webHidden/>
              </w:rPr>
              <w:instrText xml:space="preserve"> PAGEREF _Toc179881233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C775746" w14:textId="74C7EC0F"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4" w:history="1">
            <w:r w:rsidRPr="00F82296">
              <w:rPr>
                <w:rStyle w:val="Hipervnculo"/>
              </w:rPr>
              <w:t>2.4</w:t>
            </w:r>
            <w:r w:rsidRPr="00F82296">
              <w:rPr>
                <w:rFonts w:eastAsiaTheme="minorEastAsia" w:cstheme="minorBidi"/>
                <w:bCs w:val="0"/>
                <w:kern w:val="2"/>
                <w:sz w:val="24"/>
                <w:szCs w:val="24"/>
                <w:lang w:val="es-PE" w:eastAsia="es-PE"/>
                <w14:ligatures w14:val="standardContextual"/>
              </w:rPr>
              <w:tab/>
            </w:r>
            <w:r w:rsidRPr="00F82296">
              <w:rPr>
                <w:rStyle w:val="Hipervnculo"/>
              </w:rPr>
              <w:t>EMBARQUE Y DESEMBARQUE</w:t>
            </w:r>
            <w:r w:rsidRPr="00F82296">
              <w:rPr>
                <w:webHidden/>
              </w:rPr>
              <w:tab/>
            </w:r>
            <w:r w:rsidRPr="00F82296">
              <w:rPr>
                <w:webHidden/>
              </w:rPr>
              <w:fldChar w:fldCharType="begin"/>
            </w:r>
            <w:r w:rsidRPr="00F82296">
              <w:rPr>
                <w:webHidden/>
              </w:rPr>
              <w:instrText xml:space="preserve"> PAGEREF _Toc179881234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495BF950" w14:textId="2F48AF9E" w:rsidR="00C957EC" w:rsidRPr="00F82296" w:rsidRDefault="00C957EC">
          <w:pPr>
            <w:pStyle w:val="TDC3"/>
            <w:rPr>
              <w:rFonts w:eastAsiaTheme="minorEastAsia" w:cstheme="minorBidi"/>
              <w:kern w:val="2"/>
              <w:sz w:val="24"/>
              <w:szCs w:val="24"/>
              <w:lang w:val="es-PE" w:eastAsia="es-PE"/>
              <w14:ligatures w14:val="standardContextual"/>
            </w:rPr>
          </w:pPr>
          <w:hyperlink w:anchor="_Toc179881235" w:history="1">
            <w:r w:rsidRPr="00F82296">
              <w:rPr>
                <w:rStyle w:val="Hipervnculo"/>
              </w:rPr>
              <w:t>2.4.1</w:t>
            </w:r>
            <w:r w:rsidRPr="00F82296">
              <w:rPr>
                <w:rFonts w:eastAsiaTheme="minorEastAsia" w:cstheme="minorBidi"/>
                <w:kern w:val="2"/>
                <w:sz w:val="24"/>
                <w:szCs w:val="24"/>
                <w:lang w:val="es-PE" w:eastAsia="es-PE"/>
                <w14:ligatures w14:val="standardContextual"/>
              </w:rPr>
              <w:tab/>
            </w:r>
            <w:r w:rsidRPr="00F82296">
              <w:rPr>
                <w:rStyle w:val="Hipervnculo"/>
              </w:rPr>
              <w:t>TIEMPOS PROMEDIOS DE EMBARQUE Y DESEMBARQUE</w:t>
            </w:r>
            <w:r w:rsidRPr="00F82296">
              <w:rPr>
                <w:webHidden/>
              </w:rPr>
              <w:tab/>
            </w:r>
            <w:r w:rsidRPr="00F82296">
              <w:rPr>
                <w:webHidden/>
              </w:rPr>
              <w:fldChar w:fldCharType="begin"/>
            </w:r>
            <w:r w:rsidRPr="00F82296">
              <w:rPr>
                <w:webHidden/>
              </w:rPr>
              <w:instrText xml:space="preserve"> PAGEREF _Toc179881235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8784694" w14:textId="3B3D3B7A"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36" w:history="1">
            <w:r w:rsidRPr="00F82296">
              <w:rPr>
                <w:rStyle w:val="Hipervnculo"/>
              </w:rPr>
              <w:t>2.5</w:t>
            </w:r>
            <w:r w:rsidRPr="00F82296">
              <w:rPr>
                <w:rFonts w:eastAsiaTheme="minorEastAsia" w:cstheme="minorBidi"/>
                <w:bCs w:val="0"/>
                <w:kern w:val="2"/>
                <w:sz w:val="24"/>
                <w:szCs w:val="24"/>
                <w:lang w:val="es-PE" w:eastAsia="es-PE"/>
                <w14:ligatures w14:val="standardContextual"/>
              </w:rPr>
              <w:tab/>
            </w:r>
            <w:r w:rsidRPr="00F82296">
              <w:rPr>
                <w:rStyle w:val="Hipervnculo"/>
              </w:rPr>
              <w:t>SEMAFORIZACIÓN DE LA SITUACIÓN ACTUAL</w:t>
            </w:r>
            <w:r w:rsidRPr="00F82296">
              <w:rPr>
                <w:webHidden/>
              </w:rPr>
              <w:tab/>
            </w:r>
            <w:r w:rsidRPr="00F82296">
              <w:rPr>
                <w:webHidden/>
              </w:rPr>
              <w:fldChar w:fldCharType="begin"/>
            </w:r>
            <w:r w:rsidRPr="00F82296">
              <w:rPr>
                <w:webHidden/>
              </w:rPr>
              <w:instrText xml:space="preserve"> PAGEREF _Toc179881236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693897C5" w14:textId="4D65409C" w:rsidR="00C957EC" w:rsidRPr="00F82296" w:rsidRDefault="00C957EC">
          <w:pPr>
            <w:pStyle w:val="TDC3"/>
            <w:rPr>
              <w:rFonts w:eastAsiaTheme="minorEastAsia" w:cstheme="minorBidi"/>
              <w:kern w:val="2"/>
              <w:sz w:val="24"/>
              <w:szCs w:val="24"/>
              <w:lang w:val="es-PE" w:eastAsia="es-PE"/>
              <w14:ligatures w14:val="standardContextual"/>
            </w:rPr>
          </w:pPr>
          <w:hyperlink w:anchor="_Toc179881237" w:history="1">
            <w:r w:rsidRPr="00F82296">
              <w:rPr>
                <w:rStyle w:val="Hipervnculo"/>
              </w:rPr>
              <w:t>2.5.1</w:t>
            </w:r>
            <w:r w:rsidRPr="00F82296">
              <w:rPr>
                <w:rFonts w:eastAsiaTheme="minorEastAsia" w:cstheme="minorBidi"/>
                <w:kern w:val="2"/>
                <w:sz w:val="24"/>
                <w:szCs w:val="24"/>
                <w:lang w:val="es-PE" w:eastAsia="es-PE"/>
                <w14:ligatures w14:val="standardContextual"/>
              </w:rPr>
              <w:tab/>
            </w:r>
            <w:r w:rsidRPr="00F82296">
              <w:rPr>
                <w:rStyle w:val="Hipervnculo"/>
              </w:rPr>
              <w:t>DIAGRAMA DE MOVIMIENTOS ACTUAL</w:t>
            </w:r>
            <w:r w:rsidRPr="00F82296">
              <w:rPr>
                <w:webHidden/>
              </w:rPr>
              <w:tab/>
            </w:r>
            <w:r w:rsidRPr="00F82296">
              <w:rPr>
                <w:webHidden/>
              </w:rPr>
              <w:fldChar w:fldCharType="begin"/>
            </w:r>
            <w:r w:rsidRPr="00F82296">
              <w:rPr>
                <w:webHidden/>
              </w:rPr>
              <w:instrText xml:space="preserve"> PAGEREF _Toc179881237 \h </w:instrText>
            </w:r>
            <w:r w:rsidRPr="00F82296">
              <w:rPr>
                <w:webHidden/>
              </w:rPr>
            </w:r>
            <w:r w:rsidRPr="00F82296">
              <w:rPr>
                <w:webHidden/>
              </w:rPr>
              <w:fldChar w:fldCharType="separate"/>
            </w:r>
            <w:r w:rsidRPr="00F82296">
              <w:rPr>
                <w:webHidden/>
              </w:rPr>
              <w:t>9</w:t>
            </w:r>
            <w:r w:rsidRPr="00F82296">
              <w:rPr>
                <w:webHidden/>
              </w:rPr>
              <w:fldChar w:fldCharType="end"/>
            </w:r>
          </w:hyperlink>
        </w:p>
        <w:p w14:paraId="3B235202" w14:textId="237D6B6B" w:rsidR="00C957EC" w:rsidRPr="00F82296" w:rsidRDefault="00C957EC">
          <w:pPr>
            <w:pStyle w:val="TDC3"/>
            <w:rPr>
              <w:rFonts w:eastAsiaTheme="minorEastAsia" w:cstheme="minorBidi"/>
              <w:kern w:val="2"/>
              <w:sz w:val="24"/>
              <w:szCs w:val="24"/>
              <w:lang w:val="es-PE" w:eastAsia="es-PE"/>
              <w14:ligatures w14:val="standardContextual"/>
            </w:rPr>
          </w:pPr>
          <w:hyperlink w:anchor="_Toc179881238" w:history="1">
            <w:r w:rsidRPr="00F82296">
              <w:rPr>
                <w:rStyle w:val="Hipervnculo"/>
              </w:rPr>
              <w:t>2.5.2</w:t>
            </w:r>
            <w:r w:rsidRPr="00F82296">
              <w:rPr>
                <w:rFonts w:eastAsiaTheme="minorEastAsia" w:cstheme="minorBidi"/>
                <w:kern w:val="2"/>
                <w:sz w:val="24"/>
                <w:szCs w:val="24"/>
                <w:lang w:val="es-PE" w:eastAsia="es-PE"/>
                <w14:ligatures w14:val="standardContextual"/>
              </w:rPr>
              <w:tab/>
            </w:r>
            <w:r w:rsidRPr="00F82296">
              <w:rPr>
                <w:rStyle w:val="Hipervnculo"/>
              </w:rPr>
              <w:t>PROGRAMACIÓN SEMAFÓRICA ACTUAL</w:t>
            </w:r>
            <w:r w:rsidRPr="00F82296">
              <w:rPr>
                <w:webHidden/>
              </w:rPr>
              <w:tab/>
            </w:r>
            <w:r w:rsidRPr="00F82296">
              <w:rPr>
                <w:webHidden/>
              </w:rPr>
              <w:fldChar w:fldCharType="begin"/>
            </w:r>
            <w:r w:rsidRPr="00F82296">
              <w:rPr>
                <w:webHidden/>
              </w:rPr>
              <w:instrText xml:space="preserve"> PAGEREF _Toc179881238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550DF0B7" w14:textId="1896B729" w:rsidR="00C957EC" w:rsidRPr="00F82296" w:rsidRDefault="00C957EC">
          <w:pPr>
            <w:pStyle w:val="TDC3"/>
            <w:rPr>
              <w:rFonts w:eastAsiaTheme="minorEastAsia" w:cstheme="minorBidi"/>
              <w:kern w:val="2"/>
              <w:sz w:val="24"/>
              <w:szCs w:val="24"/>
              <w:lang w:val="es-PE" w:eastAsia="es-PE"/>
              <w14:ligatures w14:val="standardContextual"/>
            </w:rPr>
          </w:pPr>
          <w:hyperlink w:anchor="_Toc179881239" w:history="1">
            <w:r w:rsidRPr="00F82296">
              <w:rPr>
                <w:rStyle w:val="Hipervnculo"/>
              </w:rPr>
              <w:t>2.5.3</w:t>
            </w:r>
            <w:r w:rsidRPr="00F82296">
              <w:rPr>
                <w:rFonts w:eastAsiaTheme="minorEastAsia" w:cstheme="minorBidi"/>
                <w:kern w:val="2"/>
                <w:sz w:val="24"/>
                <w:szCs w:val="24"/>
                <w:lang w:val="es-PE" w:eastAsia="es-PE"/>
                <w14:ligatures w14:val="standardContextual"/>
              </w:rPr>
              <w:tab/>
            </w:r>
            <w:r w:rsidRPr="00F82296">
              <w:rPr>
                <w:rStyle w:val="Hipervnculo"/>
              </w:rPr>
              <w:t>ESQUEMA DE REPARTO SEMAFÓRICO ACTUAL</w:t>
            </w:r>
            <w:r w:rsidRPr="00F82296">
              <w:rPr>
                <w:webHidden/>
              </w:rPr>
              <w:tab/>
            </w:r>
            <w:r w:rsidRPr="00F82296">
              <w:rPr>
                <w:webHidden/>
              </w:rPr>
              <w:fldChar w:fldCharType="begin"/>
            </w:r>
            <w:r w:rsidRPr="00F82296">
              <w:rPr>
                <w:webHidden/>
              </w:rPr>
              <w:instrText xml:space="preserve"> PAGEREF _Toc179881239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2D87C18" w14:textId="12881E6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40" w:history="1">
            <w:r w:rsidRPr="00F82296">
              <w:rPr>
                <w:rStyle w:val="Hipervnculo"/>
              </w:rPr>
              <w:t>3</w:t>
            </w:r>
            <w:r w:rsidRPr="00F82296">
              <w:rPr>
                <w:rFonts w:eastAsiaTheme="minorEastAsia" w:cstheme="minorBidi"/>
                <w:b w:val="0"/>
                <w:bCs w:val="0"/>
                <w:kern w:val="2"/>
                <w:sz w:val="24"/>
                <w:szCs w:val="24"/>
                <w:lang w:val="es-PE" w:eastAsia="es-PE"/>
                <w14:ligatures w14:val="standardContextual"/>
              </w:rPr>
              <w:tab/>
            </w:r>
            <w:r w:rsidRPr="00F82296">
              <w:rPr>
                <w:rStyle w:val="Hipervnculo"/>
              </w:rPr>
              <w:t>MODELO DE MICROSIMULACIÓN DE TRÁNSITO</w:t>
            </w:r>
            <w:r w:rsidRPr="00F82296">
              <w:rPr>
                <w:webHidden/>
              </w:rPr>
              <w:tab/>
            </w:r>
            <w:r w:rsidRPr="00F82296">
              <w:rPr>
                <w:webHidden/>
              </w:rPr>
              <w:fldChar w:fldCharType="begin"/>
            </w:r>
            <w:r w:rsidRPr="00F82296">
              <w:rPr>
                <w:webHidden/>
              </w:rPr>
              <w:instrText xml:space="preserve"> PAGEREF _Toc179881240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161D4F81" w14:textId="5010E11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1" w:history="1">
            <w:r w:rsidRPr="00F82296">
              <w:rPr>
                <w:rStyle w:val="Hipervnculo"/>
                <w:lang w:eastAsia="es-CO"/>
              </w:rPr>
              <w:t>3.1</w:t>
            </w:r>
            <w:r w:rsidRPr="00F82296">
              <w:rPr>
                <w:rFonts w:eastAsiaTheme="minorEastAsia" w:cstheme="minorBidi"/>
                <w:bCs w:val="0"/>
                <w:kern w:val="2"/>
                <w:sz w:val="24"/>
                <w:szCs w:val="24"/>
                <w:lang w:val="es-PE" w:eastAsia="es-PE"/>
                <w14:ligatures w14:val="standardContextual"/>
              </w:rPr>
              <w:tab/>
            </w:r>
            <w:r w:rsidRPr="00F82296">
              <w:rPr>
                <w:rStyle w:val="Hipervnculo"/>
                <w:lang w:eastAsia="es-CO"/>
              </w:rPr>
              <w:t>MODELO DE LA SITUACIÓN ACTUAL</w:t>
            </w:r>
            <w:r w:rsidRPr="00F82296">
              <w:rPr>
                <w:webHidden/>
              </w:rPr>
              <w:tab/>
            </w:r>
            <w:r w:rsidRPr="00F82296">
              <w:rPr>
                <w:webHidden/>
              </w:rPr>
              <w:fldChar w:fldCharType="begin"/>
            </w:r>
            <w:r w:rsidRPr="00F82296">
              <w:rPr>
                <w:webHidden/>
              </w:rPr>
              <w:instrText xml:space="preserve"> PAGEREF _Toc179881241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7D7FD6D6" w14:textId="2FB50784" w:rsidR="00C957EC" w:rsidRPr="00F82296" w:rsidRDefault="00C957EC">
          <w:pPr>
            <w:pStyle w:val="TDC3"/>
            <w:rPr>
              <w:rFonts w:eastAsiaTheme="minorEastAsia" w:cstheme="minorBidi"/>
              <w:kern w:val="2"/>
              <w:sz w:val="24"/>
              <w:szCs w:val="24"/>
              <w:lang w:val="es-PE" w:eastAsia="es-PE"/>
              <w14:ligatures w14:val="standardContextual"/>
            </w:rPr>
          </w:pPr>
          <w:hyperlink w:anchor="_Toc179881242" w:history="1">
            <w:r w:rsidRPr="00F82296">
              <w:rPr>
                <w:rStyle w:val="Hipervnculo"/>
                <w:lang w:eastAsia="es-CO"/>
              </w:rPr>
              <w:t>3.1.1</w:t>
            </w:r>
            <w:r w:rsidRPr="00F82296">
              <w:rPr>
                <w:rFonts w:eastAsiaTheme="minorEastAsia" w:cstheme="minorBidi"/>
                <w:kern w:val="2"/>
                <w:sz w:val="24"/>
                <w:szCs w:val="24"/>
                <w:lang w:val="es-PE" w:eastAsia="es-PE"/>
                <w14:ligatures w14:val="standardContextual"/>
              </w:rPr>
              <w:tab/>
            </w:r>
            <w:r w:rsidRPr="00F82296">
              <w:rPr>
                <w:rStyle w:val="Hipervnculo"/>
                <w:lang w:eastAsia="es-CO"/>
              </w:rPr>
              <w:t>RED ACTUAL</w:t>
            </w:r>
            <w:r w:rsidRPr="00F82296">
              <w:rPr>
                <w:webHidden/>
              </w:rPr>
              <w:tab/>
            </w:r>
            <w:r w:rsidRPr="00F82296">
              <w:rPr>
                <w:webHidden/>
              </w:rPr>
              <w:fldChar w:fldCharType="begin"/>
            </w:r>
            <w:r w:rsidRPr="00F82296">
              <w:rPr>
                <w:webHidden/>
              </w:rPr>
              <w:instrText xml:space="preserve"> PAGEREF _Toc179881242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2C61BAD1" w14:textId="6321A415" w:rsidR="00C957EC" w:rsidRPr="00F82296" w:rsidRDefault="00C957EC">
          <w:pPr>
            <w:pStyle w:val="TDC3"/>
            <w:rPr>
              <w:rFonts w:eastAsiaTheme="minorEastAsia" w:cstheme="minorBidi"/>
              <w:kern w:val="2"/>
              <w:sz w:val="24"/>
              <w:szCs w:val="24"/>
              <w:lang w:val="es-PE" w:eastAsia="es-PE"/>
              <w14:ligatures w14:val="standardContextual"/>
            </w:rPr>
          </w:pPr>
          <w:hyperlink w:anchor="_Toc179881243" w:history="1">
            <w:r w:rsidRPr="00F82296">
              <w:rPr>
                <w:rStyle w:val="Hipervnculo"/>
                <w:lang w:eastAsia="es-CO"/>
              </w:rPr>
              <w:t>3.1.2</w:t>
            </w:r>
            <w:r w:rsidRPr="00F82296">
              <w:rPr>
                <w:rFonts w:eastAsiaTheme="minorEastAsia" w:cstheme="minorBidi"/>
                <w:kern w:val="2"/>
                <w:sz w:val="24"/>
                <w:szCs w:val="24"/>
                <w:lang w:val="es-PE" w:eastAsia="es-PE"/>
                <w14:ligatures w14:val="standardContextual"/>
              </w:rPr>
              <w:tab/>
            </w:r>
            <w:r w:rsidRPr="00F82296">
              <w:rPr>
                <w:rStyle w:val="Hipervnculo"/>
                <w:lang w:eastAsia="es-CO"/>
              </w:rPr>
              <w:t>MATRIZ VEHICULAR DE ORIGEN DESTINO</w:t>
            </w:r>
            <w:r w:rsidRPr="00F82296">
              <w:rPr>
                <w:webHidden/>
              </w:rPr>
              <w:tab/>
            </w:r>
            <w:r w:rsidRPr="00F82296">
              <w:rPr>
                <w:webHidden/>
              </w:rPr>
              <w:fldChar w:fldCharType="begin"/>
            </w:r>
            <w:r w:rsidRPr="00F82296">
              <w:rPr>
                <w:webHidden/>
              </w:rPr>
              <w:instrText xml:space="preserve"> PAGEREF _Toc179881243 \h </w:instrText>
            </w:r>
            <w:r w:rsidRPr="00F82296">
              <w:rPr>
                <w:webHidden/>
              </w:rPr>
            </w:r>
            <w:r w:rsidRPr="00F82296">
              <w:rPr>
                <w:webHidden/>
              </w:rPr>
              <w:fldChar w:fldCharType="separate"/>
            </w:r>
            <w:r w:rsidRPr="00F82296">
              <w:rPr>
                <w:webHidden/>
              </w:rPr>
              <w:t>10</w:t>
            </w:r>
            <w:r w:rsidRPr="00F82296">
              <w:rPr>
                <w:webHidden/>
              </w:rPr>
              <w:fldChar w:fldCharType="end"/>
            </w:r>
          </w:hyperlink>
        </w:p>
        <w:p w14:paraId="3C48AD22" w14:textId="562EA13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4" w:history="1">
            <w:r w:rsidRPr="00F82296">
              <w:rPr>
                <w:rStyle w:val="Hipervnculo"/>
                <w:lang w:eastAsia="es-CO"/>
              </w:rPr>
              <w:t>3.1.3</w:t>
            </w:r>
            <w:r w:rsidRPr="00F82296">
              <w:rPr>
                <w:rFonts w:eastAsiaTheme="minorEastAsia" w:cstheme="minorBidi"/>
                <w:kern w:val="2"/>
                <w:sz w:val="24"/>
                <w:szCs w:val="24"/>
                <w:lang w:val="es-PE" w:eastAsia="es-PE"/>
                <w14:ligatures w14:val="standardContextual"/>
              </w:rPr>
              <w:tab/>
            </w:r>
            <w:r w:rsidRPr="00F82296">
              <w:rPr>
                <w:rStyle w:val="Hipervnculo"/>
                <w:lang w:eastAsia="es-CO"/>
              </w:rPr>
              <w:t>CALIBRACIÓN DEL MODELO</w:t>
            </w:r>
            <w:r w:rsidRPr="00F82296">
              <w:rPr>
                <w:webHidden/>
              </w:rPr>
              <w:tab/>
            </w:r>
            <w:r w:rsidRPr="00F82296">
              <w:rPr>
                <w:webHidden/>
              </w:rPr>
              <w:fldChar w:fldCharType="begin"/>
            </w:r>
            <w:r w:rsidRPr="00F82296">
              <w:rPr>
                <w:webHidden/>
              </w:rPr>
              <w:instrText xml:space="preserve"> PAGEREF _Toc179881244 \h </w:instrText>
            </w:r>
            <w:r w:rsidRPr="00F82296">
              <w:rPr>
                <w:webHidden/>
              </w:rPr>
            </w:r>
            <w:r w:rsidRPr="00F82296">
              <w:rPr>
                <w:webHidden/>
              </w:rPr>
              <w:fldChar w:fldCharType="separate"/>
            </w:r>
            <w:r w:rsidRPr="00F82296">
              <w:rPr>
                <w:webHidden/>
              </w:rPr>
              <w:t>11</w:t>
            </w:r>
            <w:r w:rsidRPr="00F82296">
              <w:rPr>
                <w:webHidden/>
              </w:rPr>
              <w:fldChar w:fldCharType="end"/>
            </w:r>
          </w:hyperlink>
        </w:p>
        <w:p w14:paraId="4B26B696" w14:textId="43465A1B"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45" w:history="1">
            <w:r w:rsidRPr="00F82296">
              <w:rPr>
                <w:rStyle w:val="Hipervnculo"/>
              </w:rPr>
              <w:t>3.2</w:t>
            </w:r>
            <w:r w:rsidRPr="00F82296">
              <w:rPr>
                <w:rFonts w:eastAsiaTheme="minorEastAsia" w:cstheme="minorBidi"/>
                <w:bCs w:val="0"/>
                <w:kern w:val="2"/>
                <w:sz w:val="24"/>
                <w:szCs w:val="24"/>
                <w:lang w:val="es-PE" w:eastAsia="es-PE"/>
                <w14:ligatures w14:val="standardContextual"/>
              </w:rPr>
              <w:tab/>
            </w:r>
            <w:r w:rsidRPr="00F82296">
              <w:rPr>
                <w:rStyle w:val="Hipervnculo"/>
              </w:rPr>
              <w:t>PROPUESTA</w:t>
            </w:r>
            <w:r w:rsidRPr="00F82296">
              <w:rPr>
                <w:webHidden/>
              </w:rPr>
              <w:tab/>
            </w:r>
            <w:r w:rsidRPr="00F82296">
              <w:rPr>
                <w:webHidden/>
              </w:rPr>
              <w:fldChar w:fldCharType="begin"/>
            </w:r>
            <w:r w:rsidRPr="00F82296">
              <w:rPr>
                <w:webHidden/>
              </w:rPr>
              <w:instrText xml:space="preserve"> PAGEREF _Toc179881245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27376C0A" w14:textId="4FE47B6E" w:rsidR="00C957EC" w:rsidRPr="00F82296" w:rsidRDefault="00C957EC">
          <w:pPr>
            <w:pStyle w:val="TDC3"/>
            <w:rPr>
              <w:rFonts w:eastAsiaTheme="minorEastAsia" w:cstheme="minorBidi"/>
              <w:kern w:val="2"/>
              <w:sz w:val="24"/>
              <w:szCs w:val="24"/>
              <w:lang w:val="es-PE" w:eastAsia="es-PE"/>
              <w14:ligatures w14:val="standardContextual"/>
            </w:rPr>
          </w:pPr>
          <w:hyperlink w:anchor="_Toc179881246" w:history="1">
            <w:r w:rsidRPr="00F82296">
              <w:rPr>
                <w:rStyle w:val="Hipervnculo"/>
                <w:lang w:eastAsia="es-CO"/>
              </w:rPr>
              <w:t>3.2.1</w:t>
            </w:r>
            <w:r w:rsidRPr="00F82296">
              <w:rPr>
                <w:rFonts w:eastAsiaTheme="minorEastAsia" w:cstheme="minorBidi"/>
                <w:kern w:val="2"/>
                <w:sz w:val="24"/>
                <w:szCs w:val="24"/>
                <w:lang w:val="es-PE" w:eastAsia="es-PE"/>
                <w14:ligatures w14:val="standardContextual"/>
              </w:rPr>
              <w:tab/>
            </w:r>
            <w:r w:rsidRPr="00F82296">
              <w:rPr>
                <w:rStyle w:val="Hipervnculo"/>
                <w:lang w:eastAsia="es-CO"/>
              </w:rPr>
              <w:t>ESCENARIO DE PROPUESTA DE DISEÑO</w:t>
            </w:r>
            <w:r w:rsidRPr="00F82296">
              <w:rPr>
                <w:webHidden/>
              </w:rPr>
              <w:tab/>
            </w:r>
            <w:r w:rsidRPr="00F82296">
              <w:rPr>
                <w:webHidden/>
              </w:rPr>
              <w:fldChar w:fldCharType="begin"/>
            </w:r>
            <w:r w:rsidRPr="00F82296">
              <w:rPr>
                <w:webHidden/>
              </w:rPr>
              <w:instrText xml:space="preserve"> PAGEREF _Toc179881246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1438836B" w14:textId="102578C3" w:rsidR="00C957EC" w:rsidRPr="00F82296" w:rsidRDefault="00C957EC">
          <w:pPr>
            <w:pStyle w:val="TDC3"/>
            <w:rPr>
              <w:rFonts w:eastAsiaTheme="minorEastAsia" w:cstheme="minorBidi"/>
              <w:kern w:val="2"/>
              <w:sz w:val="24"/>
              <w:szCs w:val="24"/>
              <w:lang w:val="es-PE" w:eastAsia="es-PE"/>
              <w14:ligatures w14:val="standardContextual"/>
            </w:rPr>
          </w:pPr>
          <w:hyperlink w:anchor="_Toc179881247" w:history="1">
            <w:r w:rsidRPr="00F82296">
              <w:rPr>
                <w:rStyle w:val="Hipervnculo"/>
                <w:lang w:eastAsia="es-CO"/>
              </w:rPr>
              <w:t>3.2.2</w:t>
            </w:r>
            <w:r w:rsidRPr="00F82296">
              <w:rPr>
                <w:rFonts w:eastAsiaTheme="minorEastAsia" w:cstheme="minorBidi"/>
                <w:kern w:val="2"/>
                <w:sz w:val="24"/>
                <w:szCs w:val="24"/>
                <w:lang w:val="es-PE" w:eastAsia="es-PE"/>
                <w14:ligatures w14:val="standardContextual"/>
              </w:rPr>
              <w:tab/>
            </w:r>
            <w:r w:rsidRPr="00F82296">
              <w:rPr>
                <w:rStyle w:val="Hipervnculo"/>
                <w:lang w:eastAsia="es-CO"/>
              </w:rPr>
              <w:t>FASES SEMAFÓRICAS PROPUESTAS</w:t>
            </w:r>
            <w:r w:rsidRPr="00F82296">
              <w:rPr>
                <w:webHidden/>
              </w:rPr>
              <w:tab/>
            </w:r>
            <w:r w:rsidRPr="00F82296">
              <w:rPr>
                <w:webHidden/>
              </w:rPr>
              <w:fldChar w:fldCharType="begin"/>
            </w:r>
            <w:r w:rsidRPr="00F82296">
              <w:rPr>
                <w:webHidden/>
              </w:rPr>
              <w:instrText xml:space="preserve"> PAGEREF _Toc179881247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571653CC" w14:textId="4BD55E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48" w:history="1">
            <w:r w:rsidRPr="00F82296">
              <w:rPr>
                <w:rStyle w:val="Hipervnculo"/>
                <w:lang w:eastAsia="es-CO"/>
              </w:rPr>
              <w:t>3.2.3</w:t>
            </w:r>
            <w:r w:rsidRPr="00F82296">
              <w:rPr>
                <w:rFonts w:eastAsiaTheme="minorEastAsia" w:cstheme="minorBidi"/>
                <w:kern w:val="2"/>
                <w:sz w:val="24"/>
                <w:szCs w:val="24"/>
                <w:lang w:val="es-PE" w:eastAsia="es-PE"/>
                <w14:ligatures w14:val="standardContextual"/>
              </w:rPr>
              <w:tab/>
            </w:r>
            <w:r w:rsidRPr="00F82296">
              <w:rPr>
                <w:rStyle w:val="Hipervnculo"/>
                <w:lang w:eastAsia="es-CO"/>
              </w:rPr>
              <w:t>ESQUEMA DE REPARTO SEMAFÓRICO PROPUESTO</w:t>
            </w:r>
            <w:r w:rsidRPr="00F82296">
              <w:rPr>
                <w:webHidden/>
              </w:rPr>
              <w:tab/>
            </w:r>
            <w:r w:rsidRPr="00F82296">
              <w:rPr>
                <w:webHidden/>
              </w:rPr>
              <w:fldChar w:fldCharType="begin"/>
            </w:r>
            <w:r w:rsidRPr="00F82296">
              <w:rPr>
                <w:webHidden/>
              </w:rPr>
              <w:instrText xml:space="preserve"> PAGEREF _Toc179881248 \h </w:instrText>
            </w:r>
            <w:r w:rsidRPr="00F82296">
              <w:rPr>
                <w:webHidden/>
              </w:rPr>
            </w:r>
            <w:r w:rsidRPr="00F82296">
              <w:rPr>
                <w:webHidden/>
              </w:rPr>
              <w:fldChar w:fldCharType="separate"/>
            </w:r>
            <w:r w:rsidRPr="00F82296">
              <w:rPr>
                <w:webHidden/>
              </w:rPr>
              <w:t>12</w:t>
            </w:r>
            <w:r w:rsidRPr="00F82296">
              <w:rPr>
                <w:webHidden/>
              </w:rPr>
              <w:fldChar w:fldCharType="end"/>
            </w:r>
          </w:hyperlink>
        </w:p>
        <w:p w14:paraId="0E998E3B" w14:textId="1517B5A2" w:rsidR="00C957EC" w:rsidRPr="00F82296" w:rsidRDefault="00C957EC">
          <w:pPr>
            <w:pStyle w:val="TDC3"/>
            <w:rPr>
              <w:rFonts w:eastAsiaTheme="minorEastAsia" w:cstheme="minorBidi"/>
              <w:kern w:val="2"/>
              <w:sz w:val="24"/>
              <w:szCs w:val="24"/>
              <w:lang w:val="es-PE" w:eastAsia="es-PE"/>
              <w14:ligatures w14:val="standardContextual"/>
            </w:rPr>
          </w:pPr>
          <w:hyperlink w:anchor="_Toc179881249" w:history="1">
            <w:r w:rsidRPr="00F82296">
              <w:rPr>
                <w:rStyle w:val="Hipervnculo"/>
                <w:lang w:eastAsia="es-CO"/>
              </w:rPr>
              <w:t>3.2.4</w:t>
            </w:r>
            <w:r w:rsidRPr="00F82296">
              <w:rPr>
                <w:rFonts w:eastAsiaTheme="minorEastAsia" w:cstheme="minorBidi"/>
                <w:kern w:val="2"/>
                <w:sz w:val="24"/>
                <w:szCs w:val="24"/>
                <w:lang w:val="es-PE" w:eastAsia="es-PE"/>
                <w14:ligatures w14:val="standardContextual"/>
              </w:rPr>
              <w:tab/>
            </w:r>
            <w:r w:rsidRPr="00F82296">
              <w:rPr>
                <w:rStyle w:val="Hipervnculo"/>
                <w:lang w:eastAsia="es-CO"/>
              </w:rPr>
              <w:t>PROGRAMACIÓN SEMAFÓRICA PROPUESTA</w:t>
            </w:r>
            <w:r w:rsidRPr="00F82296">
              <w:rPr>
                <w:webHidden/>
              </w:rPr>
              <w:tab/>
            </w:r>
            <w:r w:rsidRPr="00F82296">
              <w:rPr>
                <w:webHidden/>
              </w:rPr>
              <w:fldChar w:fldCharType="begin"/>
            </w:r>
            <w:r w:rsidRPr="00F82296">
              <w:rPr>
                <w:webHidden/>
              </w:rPr>
              <w:instrText xml:space="preserve"> PAGEREF _Toc179881249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33F22E19" w14:textId="1C2E5D9F"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0" w:history="1">
            <w:r w:rsidRPr="00F82296">
              <w:rPr>
                <w:rStyle w:val="Hipervnculo"/>
              </w:rPr>
              <w:t>4</w:t>
            </w:r>
            <w:r w:rsidRPr="00F82296">
              <w:rPr>
                <w:rFonts w:eastAsiaTheme="minorEastAsia" w:cstheme="minorBidi"/>
                <w:b w:val="0"/>
                <w:bCs w:val="0"/>
                <w:kern w:val="2"/>
                <w:sz w:val="24"/>
                <w:szCs w:val="24"/>
                <w:lang w:val="es-PE" w:eastAsia="es-PE"/>
                <w14:ligatures w14:val="standardContextual"/>
              </w:rPr>
              <w:tab/>
            </w:r>
            <w:r w:rsidRPr="00F82296">
              <w:rPr>
                <w:rStyle w:val="Hipervnculo"/>
              </w:rPr>
              <w:t>RESULTADOS</w:t>
            </w:r>
            <w:r w:rsidRPr="00F82296">
              <w:rPr>
                <w:webHidden/>
              </w:rPr>
              <w:tab/>
            </w:r>
            <w:r w:rsidRPr="00F82296">
              <w:rPr>
                <w:webHidden/>
              </w:rPr>
              <w:fldChar w:fldCharType="begin"/>
            </w:r>
            <w:r w:rsidRPr="00F82296">
              <w:rPr>
                <w:webHidden/>
              </w:rPr>
              <w:instrText xml:space="preserve"> PAGEREF _Toc179881250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6CDF458D" w14:textId="71F57FA1"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1" w:history="1">
            <w:r w:rsidRPr="00F82296">
              <w:rPr>
                <w:rStyle w:val="Hipervnculo"/>
              </w:rPr>
              <w:t>4.1</w:t>
            </w:r>
            <w:r w:rsidRPr="00F82296">
              <w:rPr>
                <w:rFonts w:eastAsiaTheme="minorEastAsia" w:cstheme="minorBidi"/>
                <w:bCs w:val="0"/>
                <w:kern w:val="2"/>
                <w:sz w:val="24"/>
                <w:szCs w:val="24"/>
                <w:lang w:val="es-PE" w:eastAsia="es-PE"/>
                <w14:ligatures w14:val="standardContextual"/>
              </w:rPr>
              <w:tab/>
            </w:r>
            <w:r w:rsidRPr="00F82296">
              <w:rPr>
                <w:rStyle w:val="Hipervnculo"/>
              </w:rPr>
              <w:t>RESULTADOS DEL MODELO</w:t>
            </w:r>
            <w:r w:rsidRPr="00F82296">
              <w:rPr>
                <w:webHidden/>
              </w:rPr>
              <w:tab/>
            </w:r>
            <w:r w:rsidRPr="00F82296">
              <w:rPr>
                <w:webHidden/>
              </w:rPr>
              <w:fldChar w:fldCharType="begin"/>
            </w:r>
            <w:r w:rsidRPr="00F82296">
              <w:rPr>
                <w:webHidden/>
              </w:rPr>
              <w:instrText xml:space="preserve"> PAGEREF _Toc179881251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4C7C3592" w14:textId="5B64EC09" w:rsidR="00C957EC" w:rsidRPr="00F82296" w:rsidRDefault="00C957EC">
          <w:pPr>
            <w:pStyle w:val="TDC3"/>
            <w:rPr>
              <w:rFonts w:eastAsiaTheme="minorEastAsia" w:cstheme="minorBidi"/>
              <w:kern w:val="2"/>
              <w:sz w:val="24"/>
              <w:szCs w:val="24"/>
              <w:lang w:val="es-PE" w:eastAsia="es-PE"/>
              <w14:ligatures w14:val="standardContextual"/>
            </w:rPr>
          </w:pPr>
          <w:hyperlink w:anchor="_Toc179881252" w:history="1">
            <w:r w:rsidRPr="00F82296">
              <w:rPr>
                <w:rStyle w:val="Hipervnculo"/>
              </w:rPr>
              <w:t>4.1.1</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TÍPICO</w:t>
            </w:r>
            <w:r w:rsidRPr="00F82296">
              <w:rPr>
                <w:webHidden/>
              </w:rPr>
              <w:tab/>
            </w:r>
            <w:r w:rsidRPr="00F82296">
              <w:rPr>
                <w:webHidden/>
              </w:rPr>
              <w:fldChar w:fldCharType="begin"/>
            </w:r>
            <w:r w:rsidRPr="00F82296">
              <w:rPr>
                <w:webHidden/>
              </w:rPr>
              <w:instrText xml:space="preserve"> PAGEREF _Toc179881252 \h </w:instrText>
            </w:r>
            <w:r w:rsidRPr="00F82296">
              <w:rPr>
                <w:webHidden/>
              </w:rPr>
            </w:r>
            <w:r w:rsidRPr="00F82296">
              <w:rPr>
                <w:webHidden/>
              </w:rPr>
              <w:fldChar w:fldCharType="separate"/>
            </w:r>
            <w:r w:rsidRPr="00F82296">
              <w:rPr>
                <w:webHidden/>
              </w:rPr>
              <w:t>13</w:t>
            </w:r>
            <w:r w:rsidRPr="00F82296">
              <w:rPr>
                <w:webHidden/>
              </w:rPr>
              <w:fldChar w:fldCharType="end"/>
            </w:r>
          </w:hyperlink>
        </w:p>
        <w:p w14:paraId="54200BE9" w14:textId="4AAAE7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3" w:history="1">
            <w:r w:rsidRPr="00F82296">
              <w:rPr>
                <w:rStyle w:val="Hipervnculo"/>
              </w:rPr>
              <w:t>4.1.2</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TÍPICO</w:t>
            </w:r>
            <w:r w:rsidRPr="00F82296">
              <w:rPr>
                <w:webHidden/>
              </w:rPr>
              <w:tab/>
            </w:r>
            <w:r w:rsidRPr="00F82296">
              <w:rPr>
                <w:webHidden/>
              </w:rPr>
              <w:fldChar w:fldCharType="begin"/>
            </w:r>
            <w:r w:rsidRPr="00F82296">
              <w:rPr>
                <w:webHidden/>
              </w:rPr>
              <w:instrText xml:space="preserve"> PAGEREF _Toc179881253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6C75DCBB" w14:textId="23AFD55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4" w:history="1">
            <w:r w:rsidRPr="00F82296">
              <w:rPr>
                <w:rStyle w:val="Hipervnculo"/>
              </w:rPr>
              <w:t>4.1.3</w:t>
            </w:r>
            <w:r w:rsidRPr="00F82296">
              <w:rPr>
                <w:rFonts w:eastAsiaTheme="minorEastAsia" w:cstheme="minorBidi"/>
                <w:kern w:val="2"/>
                <w:sz w:val="24"/>
                <w:szCs w:val="24"/>
                <w:lang w:val="es-PE" w:eastAsia="es-PE"/>
                <w14:ligatures w14:val="standardContextual"/>
              </w:rPr>
              <w:tab/>
            </w:r>
            <w:r w:rsidRPr="00F82296">
              <w:rPr>
                <w:rStyle w:val="Hipervnculo"/>
              </w:rPr>
              <w:t>RESULTADOS POR INTERSECCIÓN DÍA ATÍPICO</w:t>
            </w:r>
            <w:r w:rsidRPr="00F82296">
              <w:rPr>
                <w:webHidden/>
              </w:rPr>
              <w:tab/>
            </w:r>
            <w:r w:rsidRPr="00F82296">
              <w:rPr>
                <w:webHidden/>
              </w:rPr>
              <w:fldChar w:fldCharType="begin"/>
            </w:r>
            <w:r w:rsidRPr="00F82296">
              <w:rPr>
                <w:webHidden/>
              </w:rPr>
              <w:instrText xml:space="preserve"> PAGEREF _Toc179881254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00A1F224" w14:textId="648426AD" w:rsidR="00C957EC" w:rsidRPr="00F82296" w:rsidRDefault="00C957EC">
          <w:pPr>
            <w:pStyle w:val="TDC3"/>
            <w:rPr>
              <w:rFonts w:eastAsiaTheme="minorEastAsia" w:cstheme="minorBidi"/>
              <w:kern w:val="2"/>
              <w:sz w:val="24"/>
              <w:szCs w:val="24"/>
              <w:lang w:val="es-PE" w:eastAsia="es-PE"/>
              <w14:ligatures w14:val="standardContextual"/>
            </w:rPr>
          </w:pPr>
          <w:hyperlink w:anchor="_Toc179881255" w:history="1">
            <w:r w:rsidRPr="00F82296">
              <w:rPr>
                <w:rStyle w:val="Hipervnculo"/>
              </w:rPr>
              <w:t>4.1.4</w:t>
            </w:r>
            <w:r w:rsidRPr="00F82296">
              <w:rPr>
                <w:rFonts w:eastAsiaTheme="minorEastAsia" w:cstheme="minorBidi"/>
                <w:kern w:val="2"/>
                <w:sz w:val="24"/>
                <w:szCs w:val="24"/>
                <w:lang w:val="es-PE" w:eastAsia="es-PE"/>
                <w14:ligatures w14:val="standardContextual"/>
              </w:rPr>
              <w:tab/>
            </w:r>
            <w:r w:rsidRPr="00F82296">
              <w:rPr>
                <w:rStyle w:val="Hipervnculo"/>
              </w:rPr>
              <w:t>RENDIMIENTO DE VEHICULOS EN LA RED DÍA ATÍPICO</w:t>
            </w:r>
            <w:r w:rsidRPr="00F82296">
              <w:rPr>
                <w:webHidden/>
              </w:rPr>
              <w:tab/>
            </w:r>
            <w:r w:rsidRPr="00F82296">
              <w:rPr>
                <w:webHidden/>
              </w:rPr>
              <w:fldChar w:fldCharType="begin"/>
            </w:r>
            <w:r w:rsidRPr="00F82296">
              <w:rPr>
                <w:webHidden/>
              </w:rPr>
              <w:instrText xml:space="preserve"> PAGEREF _Toc179881255 \h </w:instrText>
            </w:r>
            <w:r w:rsidRPr="00F82296">
              <w:rPr>
                <w:webHidden/>
              </w:rPr>
            </w:r>
            <w:r w:rsidRPr="00F82296">
              <w:rPr>
                <w:webHidden/>
              </w:rPr>
              <w:fldChar w:fldCharType="separate"/>
            </w:r>
            <w:r w:rsidRPr="00F82296">
              <w:rPr>
                <w:webHidden/>
              </w:rPr>
              <w:t>14</w:t>
            </w:r>
            <w:r w:rsidRPr="00F82296">
              <w:rPr>
                <w:webHidden/>
              </w:rPr>
              <w:fldChar w:fldCharType="end"/>
            </w:r>
          </w:hyperlink>
        </w:p>
        <w:p w14:paraId="5FD2FA76" w14:textId="0EAF40C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6" w:history="1">
            <w:r w:rsidRPr="00F82296">
              <w:rPr>
                <w:rStyle w:val="Hipervnculo"/>
              </w:rPr>
              <w:t>4.1.5</w:t>
            </w:r>
            <w:r w:rsidRPr="00F82296">
              <w:rPr>
                <w:rFonts w:eastAsiaTheme="minorEastAsia" w:cstheme="minorBidi"/>
                <w:kern w:val="2"/>
                <w:sz w:val="24"/>
                <w:szCs w:val="24"/>
                <w:lang w:val="es-PE" w:eastAsia="es-PE"/>
                <w14:ligatures w14:val="standardContextual"/>
              </w:rPr>
              <w:tab/>
            </w:r>
            <w:r w:rsidRPr="00F82296">
              <w:rPr>
                <w:rStyle w:val="Hipervnculo"/>
              </w:rPr>
              <w:t>RESULTADOS DEL DÍA TÍPICO PEATONAL</w:t>
            </w:r>
            <w:r w:rsidRPr="00F82296">
              <w:rPr>
                <w:webHidden/>
              </w:rPr>
              <w:tab/>
            </w:r>
            <w:r w:rsidRPr="00F82296">
              <w:rPr>
                <w:webHidden/>
              </w:rPr>
              <w:fldChar w:fldCharType="begin"/>
            </w:r>
            <w:r w:rsidRPr="00F82296">
              <w:rPr>
                <w:webHidden/>
              </w:rPr>
              <w:instrText xml:space="preserve"> PAGEREF _Toc179881256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3BDF613A" w14:textId="1169F57F" w:rsidR="00C957EC" w:rsidRPr="00F82296" w:rsidRDefault="00C957EC">
          <w:pPr>
            <w:pStyle w:val="TDC3"/>
            <w:rPr>
              <w:rFonts w:eastAsiaTheme="minorEastAsia" w:cstheme="minorBidi"/>
              <w:kern w:val="2"/>
              <w:sz w:val="24"/>
              <w:szCs w:val="24"/>
              <w:lang w:val="es-PE" w:eastAsia="es-PE"/>
              <w14:ligatures w14:val="standardContextual"/>
            </w:rPr>
          </w:pPr>
          <w:hyperlink w:anchor="_Toc179881257" w:history="1">
            <w:r w:rsidRPr="00F82296">
              <w:rPr>
                <w:rStyle w:val="Hipervnculo"/>
              </w:rPr>
              <w:t>4.1.6</w:t>
            </w:r>
            <w:r w:rsidRPr="00F82296">
              <w:rPr>
                <w:rFonts w:eastAsiaTheme="minorEastAsia" w:cstheme="minorBidi"/>
                <w:kern w:val="2"/>
                <w:sz w:val="24"/>
                <w:szCs w:val="24"/>
                <w:lang w:val="es-PE" w:eastAsia="es-PE"/>
                <w14:ligatures w14:val="standardContextual"/>
              </w:rPr>
              <w:tab/>
            </w:r>
            <w:r w:rsidRPr="00F82296">
              <w:rPr>
                <w:rStyle w:val="Hipervnculo"/>
              </w:rPr>
              <w:t>RESULTADOS DEL DÍA ATÍPICO PEATONAL</w:t>
            </w:r>
            <w:r w:rsidRPr="00F82296">
              <w:rPr>
                <w:webHidden/>
              </w:rPr>
              <w:tab/>
            </w:r>
            <w:r w:rsidRPr="00F82296">
              <w:rPr>
                <w:webHidden/>
              </w:rPr>
              <w:fldChar w:fldCharType="begin"/>
            </w:r>
            <w:r w:rsidRPr="00F82296">
              <w:rPr>
                <w:webHidden/>
              </w:rPr>
              <w:instrText xml:space="preserve"> PAGEREF _Toc179881257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03A1C3A4" w14:textId="62FE35E0"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58" w:history="1">
            <w:r w:rsidRPr="00F82296">
              <w:rPr>
                <w:rStyle w:val="Hipervnculo"/>
              </w:rPr>
              <w:t>4.2</w:t>
            </w:r>
            <w:r w:rsidRPr="00F82296">
              <w:rPr>
                <w:rFonts w:eastAsiaTheme="minorEastAsia" w:cstheme="minorBidi"/>
                <w:bCs w:val="0"/>
                <w:kern w:val="2"/>
                <w:sz w:val="24"/>
                <w:szCs w:val="24"/>
                <w:lang w:val="es-PE" w:eastAsia="es-PE"/>
                <w14:ligatures w14:val="standardContextual"/>
              </w:rPr>
              <w:tab/>
            </w:r>
            <w:r w:rsidRPr="00F82296">
              <w:rPr>
                <w:rStyle w:val="Hipervnculo"/>
              </w:rPr>
              <w:t>RESUMEN DE RESULTADOS</w:t>
            </w:r>
            <w:r w:rsidRPr="00F82296">
              <w:rPr>
                <w:webHidden/>
              </w:rPr>
              <w:tab/>
            </w:r>
            <w:r w:rsidRPr="00F82296">
              <w:rPr>
                <w:webHidden/>
              </w:rPr>
              <w:fldChar w:fldCharType="begin"/>
            </w:r>
            <w:r w:rsidRPr="00F82296">
              <w:rPr>
                <w:webHidden/>
              </w:rPr>
              <w:instrText xml:space="preserve"> PAGEREF _Toc179881258 \h </w:instrText>
            </w:r>
            <w:r w:rsidRPr="00F82296">
              <w:rPr>
                <w:webHidden/>
              </w:rPr>
            </w:r>
            <w:r w:rsidRPr="00F82296">
              <w:rPr>
                <w:webHidden/>
              </w:rPr>
              <w:fldChar w:fldCharType="separate"/>
            </w:r>
            <w:r w:rsidRPr="00F82296">
              <w:rPr>
                <w:webHidden/>
              </w:rPr>
              <w:t>15</w:t>
            </w:r>
            <w:r w:rsidRPr="00F82296">
              <w:rPr>
                <w:webHidden/>
              </w:rPr>
              <w:fldChar w:fldCharType="end"/>
            </w:r>
          </w:hyperlink>
        </w:p>
        <w:p w14:paraId="6FDB2EAF" w14:textId="2AA655B1"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59" w:history="1">
            <w:r w:rsidRPr="00F82296">
              <w:rPr>
                <w:rStyle w:val="Hipervnculo"/>
              </w:rPr>
              <w:t>5</w:t>
            </w:r>
            <w:r w:rsidRPr="00F82296">
              <w:rPr>
                <w:rFonts w:eastAsiaTheme="minorEastAsia" w:cstheme="minorBidi"/>
                <w:b w:val="0"/>
                <w:bCs w:val="0"/>
                <w:kern w:val="2"/>
                <w:sz w:val="24"/>
                <w:szCs w:val="24"/>
                <w:lang w:val="es-PE" w:eastAsia="es-PE"/>
                <w14:ligatures w14:val="standardContextual"/>
              </w:rPr>
              <w:tab/>
            </w:r>
            <w:r w:rsidRPr="00F82296">
              <w:rPr>
                <w:rStyle w:val="Hipervnculo"/>
              </w:rPr>
              <w:t>MAPAS TEMÁTICOS</w:t>
            </w:r>
            <w:r w:rsidRPr="00F82296">
              <w:rPr>
                <w:webHidden/>
              </w:rPr>
              <w:tab/>
            </w:r>
            <w:r w:rsidRPr="00F82296">
              <w:rPr>
                <w:webHidden/>
              </w:rPr>
              <w:fldChar w:fldCharType="begin"/>
            </w:r>
            <w:r w:rsidRPr="00F82296">
              <w:rPr>
                <w:webHidden/>
              </w:rPr>
              <w:instrText xml:space="preserve"> PAGEREF _Toc179881259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69AF40C" w14:textId="50036A37"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0" w:history="1">
            <w:r w:rsidRPr="00F82296">
              <w:rPr>
                <w:rStyle w:val="Hipervnculo"/>
              </w:rPr>
              <w:t>5.1</w:t>
            </w:r>
            <w:r w:rsidRPr="00F82296">
              <w:rPr>
                <w:rFonts w:eastAsiaTheme="minorEastAsia" w:cstheme="minorBidi"/>
                <w:bCs w:val="0"/>
                <w:kern w:val="2"/>
                <w:sz w:val="24"/>
                <w:szCs w:val="24"/>
                <w:lang w:val="es-PE" w:eastAsia="es-PE"/>
                <w14:ligatures w14:val="standardContextual"/>
              </w:rPr>
              <w:tab/>
            </w:r>
            <w:r w:rsidRPr="00F82296">
              <w:rPr>
                <w:rStyle w:val="Hipervnculo"/>
              </w:rPr>
              <w:t>SITUACIÓN ACTUAL</w:t>
            </w:r>
            <w:r w:rsidRPr="00F82296">
              <w:rPr>
                <w:webHidden/>
              </w:rPr>
              <w:tab/>
            </w:r>
            <w:r w:rsidRPr="00F82296">
              <w:rPr>
                <w:webHidden/>
              </w:rPr>
              <w:fldChar w:fldCharType="begin"/>
            </w:r>
            <w:r w:rsidRPr="00F82296">
              <w:rPr>
                <w:webHidden/>
              </w:rPr>
              <w:instrText xml:space="preserve"> PAGEREF _Toc179881260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41914F98" w14:textId="0099BC1D" w:rsidR="00C957EC" w:rsidRPr="00F82296" w:rsidRDefault="00C957EC">
          <w:pPr>
            <w:pStyle w:val="TDC3"/>
            <w:rPr>
              <w:rFonts w:eastAsiaTheme="minorEastAsia" w:cstheme="minorBidi"/>
              <w:kern w:val="2"/>
              <w:sz w:val="24"/>
              <w:szCs w:val="24"/>
              <w:lang w:val="es-PE" w:eastAsia="es-PE"/>
              <w14:ligatures w14:val="standardContextual"/>
            </w:rPr>
          </w:pPr>
          <w:hyperlink w:anchor="_Toc179881261" w:history="1">
            <w:r w:rsidRPr="00F82296">
              <w:rPr>
                <w:rStyle w:val="Hipervnculo"/>
              </w:rPr>
              <w:t>5.1.1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_Toc179881261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EA74EE2" w14:textId="313B1969" w:rsidR="00C957EC" w:rsidRPr="00F82296" w:rsidRDefault="00C957EC">
          <w:pPr>
            <w:pStyle w:val="TDC3"/>
            <w:rPr>
              <w:rFonts w:eastAsiaTheme="minorEastAsia" w:cstheme="minorBidi"/>
              <w:kern w:val="2"/>
              <w:sz w:val="24"/>
              <w:szCs w:val="24"/>
              <w:lang w:val="es-PE" w:eastAsia="es-PE"/>
              <w14:ligatures w14:val="standardContextual"/>
            </w:rPr>
          </w:pPr>
          <w:hyperlink w:anchor="_Toc179881262" w:history="1">
            <w:r w:rsidRPr="00F82296">
              <w:rPr>
                <w:rStyle w:val="Hipervnculo"/>
              </w:rPr>
              <w:t>5.1.2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_Toc179881262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38A3E0B" w14:textId="1136C2B5" w:rsidR="00C957EC" w:rsidRPr="00F82296" w:rsidRDefault="00C957EC">
          <w:pPr>
            <w:pStyle w:val="TDC2"/>
            <w:rPr>
              <w:rFonts w:eastAsiaTheme="minorEastAsia" w:cstheme="minorBidi"/>
              <w:bCs w:val="0"/>
              <w:kern w:val="2"/>
              <w:sz w:val="24"/>
              <w:szCs w:val="24"/>
              <w:lang w:val="es-PE" w:eastAsia="es-PE"/>
              <w14:ligatures w14:val="standardContextual"/>
            </w:rPr>
          </w:pPr>
          <w:hyperlink w:anchor="_Toc179881263" w:history="1">
            <w:r w:rsidRPr="00F82296">
              <w:rPr>
                <w:rStyle w:val="Hipervnculo"/>
              </w:rPr>
              <w:t>5.2</w:t>
            </w:r>
            <w:r w:rsidRPr="00F82296">
              <w:rPr>
                <w:rFonts w:eastAsiaTheme="minorEastAsia" w:cstheme="minorBidi"/>
                <w:bCs w:val="0"/>
                <w:kern w:val="2"/>
                <w:sz w:val="24"/>
                <w:szCs w:val="24"/>
                <w:lang w:val="es-PE" w:eastAsia="es-PE"/>
                <w14:ligatures w14:val="standardContextual"/>
              </w:rPr>
              <w:tab/>
            </w:r>
            <w:r w:rsidRPr="00F82296">
              <w:rPr>
                <w:rStyle w:val="Hipervnculo"/>
              </w:rPr>
              <w:t>SITUACIÓN PROPUESTA BASE</w:t>
            </w:r>
            <w:r w:rsidRPr="00F82296">
              <w:rPr>
                <w:webHidden/>
              </w:rPr>
              <w:tab/>
            </w:r>
            <w:r w:rsidRPr="00F82296">
              <w:rPr>
                <w:webHidden/>
              </w:rPr>
              <w:fldChar w:fldCharType="begin"/>
            </w:r>
            <w:r w:rsidRPr="00F82296">
              <w:rPr>
                <w:webHidden/>
              </w:rPr>
              <w:instrText xml:space="preserve"> PAGEREF _Toc179881263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197B1546" w14:textId="26E9543C" w:rsidR="00C957EC" w:rsidRPr="00F82296" w:rsidRDefault="00C957EC">
          <w:pPr>
            <w:pStyle w:val="TDC3"/>
            <w:rPr>
              <w:rFonts w:eastAsiaTheme="minorEastAsia" w:cstheme="minorBidi"/>
              <w:kern w:val="2"/>
              <w:sz w:val="24"/>
              <w:szCs w:val="24"/>
              <w:lang w:val="es-PE" w:eastAsia="es-PE"/>
              <w14:ligatures w14:val="standardContextual"/>
            </w:rPr>
          </w:pPr>
          <w:hyperlink w:anchor="_Toc179881264" w:history="1">
            <w:r w:rsidRPr="00F82296">
              <w:rPr>
                <w:rStyle w:val="Hipervnculo"/>
              </w:rPr>
              <w:t>5.2.1</w:t>
            </w:r>
            <w:r w:rsidRPr="00F82296">
              <w:rPr>
                <w:rFonts w:eastAsiaTheme="minorEastAsia" w:cstheme="minorBidi"/>
                <w:kern w:val="2"/>
                <w:sz w:val="24"/>
                <w:szCs w:val="24"/>
                <w:lang w:val="es-PE" w:eastAsia="es-PE"/>
                <w14:ligatures w14:val="standardContextual"/>
              </w:rPr>
              <w:tab/>
            </w:r>
            <w:r w:rsidRPr="00F82296">
              <w:rPr>
                <w:rStyle w:val="Hipervnculo"/>
              </w:rPr>
              <w:t>VELOCIDAD</w:t>
            </w:r>
            <w:r w:rsidRPr="00F82296">
              <w:rPr>
                <w:webHidden/>
              </w:rPr>
              <w:tab/>
            </w:r>
            <w:r w:rsidRPr="00F82296">
              <w:rPr>
                <w:webHidden/>
              </w:rPr>
              <w:fldChar w:fldCharType="begin"/>
            </w:r>
            <w:r w:rsidRPr="00F82296">
              <w:rPr>
                <w:webHidden/>
              </w:rPr>
              <w:instrText xml:space="preserve"> PAGEREF _Toc179881264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21EBD9DA" w14:textId="6D1639D3" w:rsidR="00C957EC" w:rsidRPr="00F82296" w:rsidRDefault="00C957EC">
          <w:pPr>
            <w:pStyle w:val="TDC3"/>
            <w:rPr>
              <w:rFonts w:eastAsiaTheme="minorEastAsia" w:cstheme="minorBidi"/>
              <w:kern w:val="2"/>
              <w:sz w:val="24"/>
              <w:szCs w:val="24"/>
              <w:lang w:val="es-PE" w:eastAsia="es-PE"/>
              <w14:ligatures w14:val="standardContextual"/>
            </w:rPr>
          </w:pPr>
          <w:hyperlink w:anchor="_Toc179881265" w:history="1">
            <w:r w:rsidRPr="00F82296">
              <w:rPr>
                <w:rStyle w:val="Hipervnculo"/>
              </w:rPr>
              <w:t>5.2.2</w:t>
            </w:r>
            <w:r w:rsidRPr="00F82296">
              <w:rPr>
                <w:rFonts w:eastAsiaTheme="minorEastAsia" w:cstheme="minorBidi"/>
                <w:kern w:val="2"/>
                <w:sz w:val="24"/>
                <w:szCs w:val="24"/>
                <w:lang w:val="es-PE" w:eastAsia="es-PE"/>
                <w14:ligatures w14:val="standardContextual"/>
              </w:rPr>
              <w:tab/>
            </w:r>
            <w:r w:rsidRPr="00F82296">
              <w:rPr>
                <w:rStyle w:val="Hipervnculo"/>
              </w:rPr>
              <w:t>DENSIDAD</w:t>
            </w:r>
            <w:r w:rsidRPr="00F82296">
              <w:rPr>
                <w:webHidden/>
              </w:rPr>
              <w:tab/>
            </w:r>
            <w:r w:rsidRPr="00F82296">
              <w:rPr>
                <w:webHidden/>
              </w:rPr>
              <w:fldChar w:fldCharType="begin"/>
            </w:r>
            <w:r w:rsidRPr="00F82296">
              <w:rPr>
                <w:webHidden/>
              </w:rPr>
              <w:instrText xml:space="preserve"> PAGEREF _Toc179881265 \h </w:instrText>
            </w:r>
            <w:r w:rsidRPr="00F82296">
              <w:rPr>
                <w:webHidden/>
              </w:rPr>
            </w:r>
            <w:r w:rsidRPr="00F82296">
              <w:rPr>
                <w:webHidden/>
              </w:rPr>
              <w:fldChar w:fldCharType="separate"/>
            </w:r>
            <w:r w:rsidRPr="00F82296">
              <w:rPr>
                <w:webHidden/>
              </w:rPr>
              <w:t>16</w:t>
            </w:r>
            <w:r w:rsidRPr="00F82296">
              <w:rPr>
                <w:webHidden/>
              </w:rPr>
              <w:fldChar w:fldCharType="end"/>
            </w:r>
          </w:hyperlink>
        </w:p>
        <w:p w14:paraId="7011353E" w14:textId="01EB1C93" w:rsidR="00C957EC" w:rsidRPr="00F82296" w:rsidRDefault="00C957EC">
          <w:pPr>
            <w:pStyle w:val="TDC1"/>
            <w:rPr>
              <w:rFonts w:eastAsiaTheme="minorEastAsia" w:cstheme="minorBidi"/>
              <w:b w:val="0"/>
              <w:bCs w:val="0"/>
              <w:kern w:val="2"/>
              <w:sz w:val="24"/>
              <w:szCs w:val="24"/>
              <w:lang w:val="es-PE" w:eastAsia="es-PE"/>
              <w14:ligatures w14:val="standardContextual"/>
            </w:rPr>
          </w:pPr>
          <w:hyperlink w:anchor="_Toc179881266" w:history="1">
            <w:r w:rsidRPr="00F82296">
              <w:rPr>
                <w:rStyle w:val="Hipervnculo"/>
              </w:rPr>
              <w:t>6</w:t>
            </w:r>
            <w:r w:rsidRPr="00F82296">
              <w:rPr>
                <w:rFonts w:eastAsiaTheme="minorEastAsia" w:cstheme="minorBidi"/>
                <w:b w:val="0"/>
                <w:bCs w:val="0"/>
                <w:kern w:val="2"/>
                <w:sz w:val="24"/>
                <w:szCs w:val="24"/>
                <w:lang w:val="es-PE" w:eastAsia="es-PE"/>
                <w14:ligatures w14:val="standardContextual"/>
              </w:rPr>
              <w:tab/>
            </w:r>
            <w:r w:rsidRPr="00F82296">
              <w:rPr>
                <w:rStyle w:val="Hipervnculo"/>
              </w:rPr>
              <w:t>CONCLUSIONES</w:t>
            </w:r>
            <w:r w:rsidRPr="00F82296">
              <w:rPr>
                <w:webHidden/>
              </w:rPr>
              <w:tab/>
            </w:r>
            <w:r w:rsidRPr="00F82296">
              <w:rPr>
                <w:webHidden/>
              </w:rPr>
              <w:fldChar w:fldCharType="begin"/>
            </w:r>
            <w:r w:rsidRPr="00F82296">
              <w:rPr>
                <w:webHidden/>
              </w:rPr>
              <w:instrText xml:space="preserve"> PAGEREF _Toc179881266 \h </w:instrText>
            </w:r>
            <w:r w:rsidRPr="00F82296">
              <w:rPr>
                <w:webHidden/>
              </w:rPr>
            </w:r>
            <w:r w:rsidRPr="00F82296">
              <w:rPr>
                <w:webHidden/>
              </w:rPr>
              <w:fldChar w:fldCharType="separate"/>
            </w:r>
            <w:r w:rsidRPr="00F82296">
              <w:rPr>
                <w:webHidden/>
              </w:rPr>
              <w:t>17</w:t>
            </w:r>
            <w:r w:rsidRPr="00F82296">
              <w:rPr>
                <w:webHidden/>
              </w:rPr>
              <w:fldChar w:fldCharType="end"/>
            </w:r>
          </w:hyperlink>
        </w:p>
        <w:p w14:paraId="65FF8670" w14:textId="5F347C70" w:rsidR="00263E8F" w:rsidRPr="00F82296" w:rsidRDefault="00730D7B" w:rsidP="00263E8F">
          <w:pPr>
            <w:pStyle w:val="TDC2"/>
          </w:pPr>
          <w:r w:rsidRPr="00F82296">
            <w:rPr>
              <w:b/>
              <w:bCs w:val="0"/>
              <w:sz w:val="24"/>
              <w:szCs w:val="24"/>
            </w:rPr>
            <w:fldChar w:fldCharType="end"/>
          </w:r>
        </w:p>
      </w:sdtContent>
    </w:sdt>
    <w:p w14:paraId="4C198054" w14:textId="552E22F2" w:rsidR="00263E8F" w:rsidRPr="006E4309" w:rsidRDefault="00263E8F" w:rsidP="00263E8F">
      <w:r w:rsidRPr="006E4309">
        <w:br w:type="page"/>
      </w:r>
    </w:p>
    <w:p w14:paraId="764CBD0F" w14:textId="113E9CFD" w:rsidR="006D66B1" w:rsidRPr="006E4309" w:rsidRDefault="00967D18" w:rsidP="009E3405">
      <w:pPr>
        <w:pStyle w:val="Tabladeilustraciones"/>
        <w:tabs>
          <w:tab w:val="right" w:leader="dot" w:pos="8828"/>
        </w:tabs>
        <w:jc w:val="center"/>
        <w:rPr>
          <w:rFonts w:eastAsiaTheme="minorEastAsia"/>
          <w:b/>
          <w:bCs/>
          <w:sz w:val="28"/>
          <w:szCs w:val="28"/>
        </w:rPr>
      </w:pPr>
      <w:r w:rsidRPr="006E4309">
        <w:rPr>
          <w:rFonts w:eastAsiaTheme="minorEastAsia"/>
          <w:b/>
          <w:bCs/>
          <w:sz w:val="28"/>
          <w:szCs w:val="28"/>
        </w:rPr>
        <w:lastRenderedPageBreak/>
        <w:t>Contenido de Tablas</w:t>
      </w:r>
    </w:p>
    <w:p w14:paraId="408B1823" w14:textId="77777777" w:rsidR="006D66B1" w:rsidRPr="006E4309" w:rsidRDefault="006D66B1" w:rsidP="009E3405">
      <w:pPr>
        <w:pStyle w:val="Tabladeilustraciones"/>
        <w:tabs>
          <w:tab w:val="right" w:leader="dot" w:pos="8828"/>
        </w:tabs>
        <w:rPr>
          <w:rFonts w:eastAsiaTheme="minorEastAsia"/>
          <w:b/>
          <w:bCs/>
        </w:rPr>
      </w:pPr>
    </w:p>
    <w:p w14:paraId="71E5E0B4" w14:textId="6FF1E137" w:rsidR="00C957EC" w:rsidRDefault="002C7C05">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r w:rsidRPr="006E4309">
        <w:rPr>
          <w:rFonts w:eastAsiaTheme="minorEastAsia"/>
          <w:b/>
          <w:bCs/>
        </w:rPr>
        <w:fldChar w:fldCharType="begin"/>
      </w:r>
      <w:r w:rsidRPr="006E4309">
        <w:rPr>
          <w:rFonts w:eastAsiaTheme="minorEastAsia"/>
          <w:b/>
          <w:bCs/>
        </w:rPr>
        <w:instrText xml:space="preserve"> TOC \h \z \c "Tabla N°" </w:instrText>
      </w:r>
      <w:r w:rsidRPr="006E4309">
        <w:rPr>
          <w:rFonts w:eastAsiaTheme="minorEastAsia"/>
          <w:b/>
          <w:bCs/>
        </w:rPr>
        <w:fldChar w:fldCharType="separate"/>
      </w:r>
      <w:hyperlink w:anchor="_Toc179881267" w:history="1">
        <w:r w:rsidR="00C957EC" w:rsidRPr="002D3A8D">
          <w:rPr>
            <w:rStyle w:val="Hipervnculo"/>
          </w:rPr>
          <w:t>Tabla N° 1: Listado de intersección de la Sub-Área {{numsubarea}}</w:t>
        </w:r>
        <w:r w:rsidR="00C957EC">
          <w:rPr>
            <w:webHidden/>
          </w:rPr>
          <w:tab/>
        </w:r>
        <w:r w:rsidR="00C957EC">
          <w:rPr>
            <w:webHidden/>
          </w:rPr>
          <w:fldChar w:fldCharType="begin"/>
        </w:r>
        <w:r w:rsidR="00C957EC">
          <w:rPr>
            <w:webHidden/>
          </w:rPr>
          <w:instrText xml:space="preserve"> PAGEREF _Toc179881267 \h </w:instrText>
        </w:r>
        <w:r w:rsidR="00C957EC">
          <w:rPr>
            <w:webHidden/>
          </w:rPr>
        </w:r>
        <w:r w:rsidR="00C957EC">
          <w:rPr>
            <w:webHidden/>
          </w:rPr>
          <w:fldChar w:fldCharType="separate"/>
        </w:r>
        <w:r w:rsidR="00C957EC">
          <w:rPr>
            <w:webHidden/>
          </w:rPr>
          <w:t>5</w:t>
        </w:r>
        <w:r w:rsidR="00C957EC">
          <w:rPr>
            <w:webHidden/>
          </w:rPr>
          <w:fldChar w:fldCharType="end"/>
        </w:r>
      </w:hyperlink>
    </w:p>
    <w:p w14:paraId="1AEA4C68" w14:textId="416B79ED"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8" w:history="1">
        <w:r w:rsidRPr="002D3A8D">
          <w:rPr>
            <w:rStyle w:val="Hipervnculo"/>
          </w:rPr>
          <w:t>Tabla N° 2: Características físicas de las secciones de la vía</w:t>
        </w:r>
        <w:r>
          <w:rPr>
            <w:webHidden/>
          </w:rPr>
          <w:tab/>
        </w:r>
        <w:r>
          <w:rPr>
            <w:webHidden/>
          </w:rPr>
          <w:fldChar w:fldCharType="begin"/>
        </w:r>
        <w:r>
          <w:rPr>
            <w:webHidden/>
          </w:rPr>
          <w:instrText xml:space="preserve"> PAGEREF _Toc179881268 \h </w:instrText>
        </w:r>
        <w:r>
          <w:rPr>
            <w:webHidden/>
          </w:rPr>
        </w:r>
        <w:r>
          <w:rPr>
            <w:webHidden/>
          </w:rPr>
          <w:fldChar w:fldCharType="separate"/>
        </w:r>
        <w:r>
          <w:rPr>
            <w:webHidden/>
          </w:rPr>
          <w:t>5</w:t>
        </w:r>
        <w:r>
          <w:rPr>
            <w:webHidden/>
          </w:rPr>
          <w:fldChar w:fldCharType="end"/>
        </w:r>
      </w:hyperlink>
    </w:p>
    <w:p w14:paraId="298204BB" w14:textId="53DB7E31"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69" w:history="1">
        <w:r w:rsidRPr="002D3A8D">
          <w:rPr>
            <w:rStyle w:val="Hipervnculo"/>
          </w:rPr>
          <w:t>Tabla N° 3: Fecha y hora de la recolección de datos vehiculares y peatonales</w:t>
        </w:r>
        <w:r>
          <w:rPr>
            <w:webHidden/>
          </w:rPr>
          <w:tab/>
        </w:r>
        <w:r>
          <w:rPr>
            <w:webHidden/>
          </w:rPr>
          <w:fldChar w:fldCharType="begin"/>
        </w:r>
        <w:r>
          <w:rPr>
            <w:webHidden/>
          </w:rPr>
          <w:instrText xml:space="preserve"> PAGEREF _Toc179881269 \h </w:instrText>
        </w:r>
        <w:r>
          <w:rPr>
            <w:webHidden/>
          </w:rPr>
        </w:r>
        <w:r>
          <w:rPr>
            <w:webHidden/>
          </w:rPr>
          <w:fldChar w:fldCharType="separate"/>
        </w:r>
        <w:r>
          <w:rPr>
            <w:webHidden/>
          </w:rPr>
          <w:t>6</w:t>
        </w:r>
        <w:r>
          <w:rPr>
            <w:webHidden/>
          </w:rPr>
          <w:fldChar w:fldCharType="end"/>
        </w:r>
      </w:hyperlink>
    </w:p>
    <w:p w14:paraId="7BFC3054" w14:textId="59FD59F7"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0" w:history="1">
        <w:r w:rsidRPr="002D3A8D">
          <w:rPr>
            <w:rStyle w:val="Hipervnculo"/>
          </w:rPr>
          <w:t>Tabla N° 4: Hora Punta del Sistema vehicular</w:t>
        </w:r>
        <w:r>
          <w:rPr>
            <w:webHidden/>
          </w:rPr>
          <w:tab/>
        </w:r>
        <w:r>
          <w:rPr>
            <w:webHidden/>
          </w:rPr>
          <w:fldChar w:fldCharType="begin"/>
        </w:r>
        <w:r>
          <w:rPr>
            <w:webHidden/>
          </w:rPr>
          <w:instrText xml:space="preserve"> PAGEREF _Toc179881270 \h </w:instrText>
        </w:r>
        <w:r>
          <w:rPr>
            <w:webHidden/>
          </w:rPr>
        </w:r>
        <w:r>
          <w:rPr>
            <w:webHidden/>
          </w:rPr>
          <w:fldChar w:fldCharType="separate"/>
        </w:r>
        <w:r>
          <w:rPr>
            <w:webHidden/>
          </w:rPr>
          <w:t>6</w:t>
        </w:r>
        <w:r>
          <w:rPr>
            <w:webHidden/>
          </w:rPr>
          <w:fldChar w:fldCharType="end"/>
        </w:r>
      </w:hyperlink>
    </w:p>
    <w:p w14:paraId="14D701C7" w14:textId="2F06251A"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1" w:history="1">
        <w:r w:rsidRPr="002D3A8D">
          <w:rPr>
            <w:rStyle w:val="Hipervnculo"/>
          </w:rPr>
          <w:t>Tabla N° 5: Hora Punta del Sistema vehicular y peatonal</w:t>
        </w:r>
        <w:r>
          <w:rPr>
            <w:webHidden/>
          </w:rPr>
          <w:tab/>
        </w:r>
        <w:r>
          <w:rPr>
            <w:webHidden/>
          </w:rPr>
          <w:fldChar w:fldCharType="begin"/>
        </w:r>
        <w:r>
          <w:rPr>
            <w:webHidden/>
          </w:rPr>
          <w:instrText xml:space="preserve"> PAGEREF _Toc179881271 \h </w:instrText>
        </w:r>
        <w:r>
          <w:rPr>
            <w:webHidden/>
          </w:rPr>
        </w:r>
        <w:r>
          <w:rPr>
            <w:webHidden/>
          </w:rPr>
          <w:fldChar w:fldCharType="separate"/>
        </w:r>
        <w:r>
          <w:rPr>
            <w:webHidden/>
          </w:rPr>
          <w:t>7</w:t>
        </w:r>
        <w:r>
          <w:rPr>
            <w:webHidden/>
          </w:rPr>
          <w:fldChar w:fldCharType="end"/>
        </w:r>
      </w:hyperlink>
    </w:p>
    <w:p w14:paraId="176BDB21" w14:textId="5A972800"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2" w:history="1">
        <w:r w:rsidRPr="002D3A8D">
          <w:rPr>
            <w:rStyle w:val="Hipervnculo"/>
          </w:rPr>
          <w:t>Tabla N° 6: Fecha y hora de la recolección de datos de longitudes de cola</w:t>
        </w:r>
        <w:r>
          <w:rPr>
            <w:webHidden/>
          </w:rPr>
          <w:tab/>
        </w:r>
        <w:r>
          <w:rPr>
            <w:webHidden/>
          </w:rPr>
          <w:fldChar w:fldCharType="begin"/>
        </w:r>
        <w:r>
          <w:rPr>
            <w:webHidden/>
          </w:rPr>
          <w:instrText xml:space="preserve"> PAGEREF _Toc179881272 \h </w:instrText>
        </w:r>
        <w:r>
          <w:rPr>
            <w:webHidden/>
          </w:rPr>
        </w:r>
        <w:r>
          <w:rPr>
            <w:webHidden/>
          </w:rPr>
          <w:fldChar w:fldCharType="separate"/>
        </w:r>
        <w:r>
          <w:rPr>
            <w:webHidden/>
          </w:rPr>
          <w:t>9</w:t>
        </w:r>
        <w:r>
          <w:rPr>
            <w:webHidden/>
          </w:rPr>
          <w:fldChar w:fldCharType="end"/>
        </w:r>
      </w:hyperlink>
    </w:p>
    <w:p w14:paraId="1FC23E6F" w14:textId="10512E99"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3" w:history="1">
        <w:r w:rsidRPr="002D3A8D">
          <w:rPr>
            <w:rStyle w:val="Hipervnculo"/>
          </w:rPr>
          <w:t>Tabla N° 7: Fecha y hora de la recolección de datos de tiempos de fases y ciclos</w:t>
        </w:r>
        <w:r>
          <w:rPr>
            <w:webHidden/>
          </w:rPr>
          <w:tab/>
        </w:r>
        <w:r>
          <w:rPr>
            <w:webHidden/>
          </w:rPr>
          <w:fldChar w:fldCharType="begin"/>
        </w:r>
        <w:r>
          <w:rPr>
            <w:webHidden/>
          </w:rPr>
          <w:instrText xml:space="preserve"> PAGEREF _Toc179881273 \h </w:instrText>
        </w:r>
        <w:r>
          <w:rPr>
            <w:webHidden/>
          </w:rPr>
        </w:r>
        <w:r>
          <w:rPr>
            <w:webHidden/>
          </w:rPr>
          <w:fldChar w:fldCharType="separate"/>
        </w:r>
        <w:r>
          <w:rPr>
            <w:webHidden/>
          </w:rPr>
          <w:t>9</w:t>
        </w:r>
        <w:r>
          <w:rPr>
            <w:webHidden/>
          </w:rPr>
          <w:fldChar w:fldCharType="end"/>
        </w:r>
      </w:hyperlink>
    </w:p>
    <w:p w14:paraId="79E1D9B3" w14:textId="77C07E22"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4" w:history="1">
        <w:r w:rsidRPr="002D3A8D">
          <w:rPr>
            <w:rStyle w:val="Hipervnculo"/>
          </w:rPr>
          <w:t>Tabla N° 8: Criterios de aceptación para la calibración y validación</w:t>
        </w:r>
        <w:r>
          <w:rPr>
            <w:webHidden/>
          </w:rPr>
          <w:tab/>
        </w:r>
        <w:r>
          <w:rPr>
            <w:webHidden/>
          </w:rPr>
          <w:fldChar w:fldCharType="begin"/>
        </w:r>
        <w:r>
          <w:rPr>
            <w:webHidden/>
          </w:rPr>
          <w:instrText xml:space="preserve"> PAGEREF _Toc179881274 \h </w:instrText>
        </w:r>
        <w:r>
          <w:rPr>
            <w:webHidden/>
          </w:rPr>
        </w:r>
        <w:r>
          <w:rPr>
            <w:webHidden/>
          </w:rPr>
          <w:fldChar w:fldCharType="separate"/>
        </w:r>
        <w:r>
          <w:rPr>
            <w:webHidden/>
          </w:rPr>
          <w:t>11</w:t>
        </w:r>
        <w:r>
          <w:rPr>
            <w:webHidden/>
          </w:rPr>
          <w:fldChar w:fldCharType="end"/>
        </w:r>
      </w:hyperlink>
    </w:p>
    <w:p w14:paraId="68699CC3" w14:textId="6351749C"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5" w:history="1">
        <w:r w:rsidRPr="002D3A8D">
          <w:rPr>
            <w:rStyle w:val="Hipervnculo"/>
          </w:rPr>
          <w:t>Tabla N° 9: Niveles de Servicio para intersecciones semaforizadas y no semaforizadas</w:t>
        </w:r>
        <w:r>
          <w:rPr>
            <w:webHidden/>
          </w:rPr>
          <w:tab/>
        </w:r>
        <w:r>
          <w:rPr>
            <w:webHidden/>
          </w:rPr>
          <w:fldChar w:fldCharType="begin"/>
        </w:r>
        <w:r>
          <w:rPr>
            <w:webHidden/>
          </w:rPr>
          <w:instrText xml:space="preserve"> PAGEREF _Toc179881275 \h </w:instrText>
        </w:r>
        <w:r>
          <w:rPr>
            <w:webHidden/>
          </w:rPr>
        </w:r>
        <w:r>
          <w:rPr>
            <w:webHidden/>
          </w:rPr>
          <w:fldChar w:fldCharType="separate"/>
        </w:r>
        <w:r>
          <w:rPr>
            <w:webHidden/>
          </w:rPr>
          <w:t>13</w:t>
        </w:r>
        <w:r>
          <w:rPr>
            <w:webHidden/>
          </w:rPr>
          <w:fldChar w:fldCharType="end"/>
        </w:r>
      </w:hyperlink>
    </w:p>
    <w:p w14:paraId="36AFE50B" w14:textId="3A7BA994" w:rsidR="00C957EC" w:rsidRDefault="00C957EC">
      <w:pPr>
        <w:pStyle w:val="Tabladeilustraciones"/>
        <w:tabs>
          <w:tab w:val="right" w:leader="dot" w:pos="9537"/>
        </w:tabs>
        <w:rPr>
          <w:rFonts w:asciiTheme="minorHAnsi" w:eastAsiaTheme="minorEastAsia" w:hAnsiTheme="minorHAnsi" w:cstheme="minorBidi"/>
          <w:kern w:val="2"/>
          <w:sz w:val="24"/>
          <w:szCs w:val="24"/>
          <w:lang w:val="es-PE" w:eastAsia="es-PE"/>
          <w14:ligatures w14:val="standardContextual"/>
        </w:rPr>
      </w:pPr>
      <w:hyperlink w:anchor="_Toc179881276" w:history="1">
        <w:r w:rsidRPr="002D3A8D">
          <w:rPr>
            <w:rStyle w:val="Hipervnculo"/>
          </w:rPr>
          <w:t>Tabla N° 66: Resumen de resultados de la red peatonal de la Sub-Área {{numsubarea}}</w:t>
        </w:r>
        <w:r>
          <w:rPr>
            <w:webHidden/>
          </w:rPr>
          <w:tab/>
        </w:r>
        <w:r>
          <w:rPr>
            <w:webHidden/>
          </w:rPr>
          <w:fldChar w:fldCharType="begin"/>
        </w:r>
        <w:r>
          <w:rPr>
            <w:webHidden/>
          </w:rPr>
          <w:instrText xml:space="preserve"> PAGEREF _Toc179881276 \h </w:instrText>
        </w:r>
        <w:r>
          <w:rPr>
            <w:webHidden/>
          </w:rPr>
        </w:r>
        <w:r>
          <w:rPr>
            <w:webHidden/>
          </w:rPr>
          <w:fldChar w:fldCharType="separate"/>
        </w:r>
        <w:r>
          <w:rPr>
            <w:webHidden/>
          </w:rPr>
          <w:t>15</w:t>
        </w:r>
        <w:r>
          <w:rPr>
            <w:webHidden/>
          </w:rPr>
          <w:fldChar w:fldCharType="end"/>
        </w:r>
      </w:hyperlink>
    </w:p>
    <w:p w14:paraId="7C26F5DA" w14:textId="14F2A8AC" w:rsidR="002C7C05" w:rsidRPr="006E4309" w:rsidRDefault="002C7C05" w:rsidP="009E3405">
      <w:pPr>
        <w:pStyle w:val="Tabladeilustraciones"/>
      </w:pPr>
      <w:r w:rsidRPr="006E4309">
        <w:fldChar w:fldCharType="end"/>
      </w:r>
    </w:p>
    <w:p w14:paraId="431931E9" w14:textId="77777777" w:rsidR="00DF0A11" w:rsidRDefault="00967D18" w:rsidP="00DF0A11">
      <w:pPr>
        <w:pStyle w:val="Tabladeilustraciones"/>
        <w:tabs>
          <w:tab w:val="right" w:leader="dot" w:pos="9537"/>
        </w:tabs>
        <w:jc w:val="center"/>
        <w:rPr>
          <w:b/>
          <w:bCs/>
          <w:sz w:val="28"/>
          <w:szCs w:val="28"/>
        </w:rPr>
      </w:pPr>
      <w:r w:rsidRPr="006E4309">
        <w:rPr>
          <w:b/>
          <w:bCs/>
          <w:sz w:val="28"/>
          <w:szCs w:val="28"/>
        </w:rPr>
        <w:t>Contenido de Imágenes</w:t>
      </w:r>
    </w:p>
    <w:p w14:paraId="4A15342A" w14:textId="01876ACF" w:rsidR="00810BF1" w:rsidRPr="006E4309" w:rsidRDefault="002C7C05">
      <w:pPr>
        <w:pStyle w:val="Tabladeilustraciones"/>
        <w:tabs>
          <w:tab w:val="right" w:leader="dot" w:pos="9537"/>
        </w:tabs>
        <w:rPr>
          <w:rFonts w:asciiTheme="minorHAnsi" w:eastAsiaTheme="minorEastAsia" w:hAnsiTheme="minorHAnsi" w:cstheme="minorBidi"/>
          <w:kern w:val="2"/>
          <w:lang w:eastAsia="zh-CN"/>
          <w14:ligatures w14:val="standardContextual"/>
        </w:rPr>
      </w:pPr>
      <w:r w:rsidRPr="006E4309">
        <w:rPr>
          <w:rFonts w:eastAsiaTheme="minorEastAsia"/>
          <w:b/>
          <w:bCs/>
          <w:sz w:val="28"/>
          <w:szCs w:val="28"/>
        </w:rPr>
        <w:fldChar w:fldCharType="begin"/>
      </w:r>
      <w:r w:rsidRPr="006E4309">
        <w:rPr>
          <w:rFonts w:eastAsiaTheme="minorEastAsia"/>
          <w:b/>
          <w:bCs/>
          <w:sz w:val="28"/>
          <w:szCs w:val="28"/>
        </w:rPr>
        <w:instrText xml:space="preserve"> TOC \h \z \c "Imagen N°" </w:instrText>
      </w:r>
      <w:r w:rsidRPr="006E4309">
        <w:rPr>
          <w:rFonts w:eastAsiaTheme="minorEastAsia"/>
          <w:b/>
          <w:bCs/>
          <w:sz w:val="28"/>
          <w:szCs w:val="28"/>
        </w:rPr>
        <w:fldChar w:fldCharType="separate"/>
      </w:r>
      <w:hyperlink w:anchor="_Toc177646740" w:history="1">
        <w:r w:rsidR="00810BF1" w:rsidRPr="006E4309">
          <w:rPr>
            <w:rStyle w:val="Hipervnculo"/>
          </w:rPr>
          <w:t>Imagen N° 1: Ubicación de la subárea {{numsubarea}}</w:t>
        </w:r>
        <w:r w:rsidR="00810BF1" w:rsidRPr="006E4309">
          <w:rPr>
            <w:webHidden/>
          </w:rPr>
          <w:tab/>
        </w:r>
        <w:r w:rsidR="00810BF1" w:rsidRPr="006E4309">
          <w:rPr>
            <w:webHidden/>
          </w:rPr>
          <w:fldChar w:fldCharType="begin"/>
        </w:r>
        <w:r w:rsidR="00810BF1" w:rsidRPr="006E4309">
          <w:rPr>
            <w:webHidden/>
          </w:rPr>
          <w:instrText xml:space="preserve"> PAGEREF _Toc177646740 \h </w:instrText>
        </w:r>
        <w:r w:rsidR="00810BF1" w:rsidRPr="006E4309">
          <w:rPr>
            <w:webHidden/>
          </w:rPr>
        </w:r>
        <w:r w:rsidR="00810BF1" w:rsidRPr="006E4309">
          <w:rPr>
            <w:webHidden/>
          </w:rPr>
          <w:fldChar w:fldCharType="separate"/>
        </w:r>
        <w:r w:rsidR="00810BF1" w:rsidRPr="006E4309">
          <w:rPr>
            <w:webHidden/>
          </w:rPr>
          <w:t>6</w:t>
        </w:r>
        <w:r w:rsidR="00810BF1" w:rsidRPr="006E4309">
          <w:rPr>
            <w:webHidden/>
          </w:rPr>
          <w:fldChar w:fldCharType="end"/>
        </w:r>
      </w:hyperlink>
    </w:p>
    <w:p w14:paraId="2A7EFB89" w14:textId="6AA505E3"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1" w:history="1">
        <w:r w:rsidRPr="006E4309">
          <w:rPr>
            <w:rStyle w:val="Hipervnculo"/>
          </w:rPr>
          <w:t>Imagen N° 27: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_Toc177646741 \h </w:instrText>
        </w:r>
        <w:r w:rsidRPr="006E4309">
          <w:rPr>
            <w:webHidden/>
          </w:rPr>
        </w:r>
        <w:r w:rsidRPr="006E4309">
          <w:rPr>
            <w:webHidden/>
          </w:rPr>
          <w:fldChar w:fldCharType="separate"/>
        </w:r>
        <w:r w:rsidRPr="006E4309">
          <w:rPr>
            <w:webHidden/>
          </w:rPr>
          <w:t>15</w:t>
        </w:r>
        <w:r w:rsidRPr="006E4309">
          <w:rPr>
            <w:webHidden/>
          </w:rPr>
          <w:fldChar w:fldCharType="end"/>
        </w:r>
      </w:hyperlink>
    </w:p>
    <w:p w14:paraId="64848D29" w14:textId="68A1253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2" w:history="1">
        <w:r w:rsidRPr="006E4309">
          <w:rPr>
            <w:rStyle w:val="Hipervnculo"/>
          </w:rPr>
          <w:t>Imagen N° 2: Modelo de micro simulación de la red actual de la subárea {{numsubarea}}</w:t>
        </w:r>
        <w:r w:rsidRPr="006E4309">
          <w:rPr>
            <w:webHidden/>
          </w:rPr>
          <w:tab/>
        </w:r>
        <w:r w:rsidRPr="006E4309">
          <w:rPr>
            <w:webHidden/>
          </w:rPr>
          <w:fldChar w:fldCharType="begin"/>
        </w:r>
        <w:r w:rsidRPr="006E4309">
          <w:rPr>
            <w:webHidden/>
          </w:rPr>
          <w:instrText xml:space="preserve"> PAGEREF _Toc177646742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C28484B" w14:textId="75521567"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3" w:history="1">
        <w:r w:rsidRPr="006E4309">
          <w:rPr>
            <w:rStyle w:val="Hipervnculo"/>
          </w:rPr>
          <w:t>Imagen N° 3: Representación gráfica de los orígenes- destinos de la subárea {{numsubarea}}</w:t>
        </w:r>
        <w:r w:rsidRPr="006E4309">
          <w:rPr>
            <w:webHidden/>
          </w:rPr>
          <w:tab/>
        </w:r>
        <w:r w:rsidRPr="006E4309">
          <w:rPr>
            <w:webHidden/>
          </w:rPr>
          <w:fldChar w:fldCharType="begin"/>
        </w:r>
        <w:r w:rsidRPr="006E4309">
          <w:rPr>
            <w:webHidden/>
          </w:rPr>
          <w:instrText xml:space="preserve"> PAGEREF _Toc177646743 \h </w:instrText>
        </w:r>
        <w:r w:rsidRPr="006E4309">
          <w:rPr>
            <w:webHidden/>
          </w:rPr>
        </w:r>
        <w:r w:rsidRPr="006E4309">
          <w:rPr>
            <w:webHidden/>
          </w:rPr>
          <w:fldChar w:fldCharType="separate"/>
        </w:r>
        <w:r w:rsidRPr="006E4309">
          <w:rPr>
            <w:webHidden/>
          </w:rPr>
          <w:t>17</w:t>
        </w:r>
        <w:r w:rsidRPr="006E4309">
          <w:rPr>
            <w:webHidden/>
          </w:rPr>
          <w:fldChar w:fldCharType="end"/>
        </w:r>
      </w:hyperlink>
    </w:p>
    <w:p w14:paraId="406A3C63" w14:textId="6177D0EE" w:rsidR="00810BF1" w:rsidRPr="006E4309" w:rsidRDefault="00810BF1">
      <w:pPr>
        <w:pStyle w:val="Tabladeilustraciones"/>
        <w:tabs>
          <w:tab w:val="right" w:leader="dot" w:pos="9537"/>
        </w:tabs>
        <w:rPr>
          <w:rFonts w:asciiTheme="minorHAnsi" w:eastAsiaTheme="minorEastAsia" w:hAnsiTheme="minorHAnsi" w:cstheme="minorBidi"/>
          <w:kern w:val="2"/>
          <w:lang w:eastAsia="zh-CN"/>
          <w14:ligatures w14:val="standardContextual"/>
        </w:rPr>
      </w:pPr>
      <w:hyperlink w:anchor="_Toc177646744" w:history="1">
        <w:r w:rsidRPr="006E4309">
          <w:rPr>
            <w:rStyle w:val="Hipervnculo"/>
          </w:rPr>
          <w:t>Imagen N° 38: Diagrama de fases de la intersección {{codinterseccion}} - {{nominterseccion}}</w:t>
        </w:r>
        <w:r w:rsidRPr="006E4309">
          <w:rPr>
            <w:webHidden/>
          </w:rPr>
          <w:tab/>
        </w:r>
        <w:r w:rsidRPr="006E4309">
          <w:rPr>
            <w:webHidden/>
          </w:rPr>
          <w:fldChar w:fldCharType="begin"/>
        </w:r>
        <w:r w:rsidRPr="006E4309">
          <w:rPr>
            <w:webHidden/>
          </w:rPr>
          <w:instrText xml:space="preserve"> PAGEREF _Toc177646744 \h </w:instrText>
        </w:r>
        <w:r w:rsidRPr="006E4309">
          <w:rPr>
            <w:webHidden/>
          </w:rPr>
        </w:r>
        <w:r w:rsidRPr="006E4309">
          <w:rPr>
            <w:webHidden/>
          </w:rPr>
          <w:fldChar w:fldCharType="separate"/>
        </w:r>
        <w:r w:rsidRPr="006E4309">
          <w:rPr>
            <w:webHidden/>
          </w:rPr>
          <w:t>21</w:t>
        </w:r>
        <w:r w:rsidRPr="006E4309">
          <w:rPr>
            <w:webHidden/>
          </w:rPr>
          <w:fldChar w:fldCharType="end"/>
        </w:r>
      </w:hyperlink>
    </w:p>
    <w:p w14:paraId="739D3217" w14:textId="3C9895A3" w:rsidR="00A3004A" w:rsidRPr="006E4309" w:rsidRDefault="002C7C05" w:rsidP="00263E8F">
      <w:pPr>
        <w:pStyle w:val="Tabladeilustraciones"/>
      </w:pPr>
      <w:r w:rsidRPr="006E4309">
        <w:rPr>
          <w:sz w:val="28"/>
          <w:szCs w:val="28"/>
        </w:rPr>
        <w:fldChar w:fldCharType="end"/>
      </w:r>
      <w:r w:rsidR="00A3004A" w:rsidRPr="006E4309">
        <w:br w:type="page"/>
      </w:r>
    </w:p>
    <w:p w14:paraId="3F6FD4CA" w14:textId="41C15F6C" w:rsidR="00E4394C" w:rsidRPr="006E4309" w:rsidRDefault="000A383E" w:rsidP="00A65454">
      <w:pPr>
        <w:pStyle w:val="Ttulo1"/>
        <w:rPr>
          <w:lang w:val="es-ES_tradnl"/>
        </w:rPr>
      </w:pPr>
      <w:bookmarkStart w:id="0" w:name="_Toc179881220"/>
      <w:r w:rsidRPr="006E4309">
        <w:rPr>
          <w:lang w:val="es-ES_tradnl"/>
        </w:rPr>
        <w:lastRenderedPageBreak/>
        <w:t>DESCRIPCIÓN GENERAL</w:t>
      </w:r>
      <w:bookmarkEnd w:id="0"/>
    </w:p>
    <w:p w14:paraId="25232E28" w14:textId="77777777" w:rsidR="000A383E" w:rsidRPr="006E4309" w:rsidRDefault="000A383E" w:rsidP="000A383E">
      <w:pPr>
        <w:pStyle w:val="Ttulo2"/>
        <w:rPr>
          <w:lang w:val="es-ES_tradnl"/>
        </w:rPr>
      </w:pPr>
      <w:bookmarkStart w:id="1" w:name="_Toc179881221"/>
      <w:r w:rsidRPr="006E4309">
        <w:rPr>
          <w:lang w:val="es-ES_tradnl"/>
        </w:rPr>
        <w:t>UBICACIÓN</w:t>
      </w:r>
      <w:bookmarkEnd w:id="1"/>
    </w:p>
    <w:p w14:paraId="69804737" w14:textId="7A30BEBD" w:rsidR="003F1E9C" w:rsidRPr="006E4309" w:rsidRDefault="00F54012" w:rsidP="008F48EE">
      <w:pPr>
        <w:rPr>
          <w:lang w:eastAsia="es-CO"/>
        </w:rPr>
      </w:pPr>
      <w:r w:rsidRPr="006E4309">
        <w:rPr>
          <w:lang w:eastAsia="es-CO"/>
        </w:rPr>
        <w:t xml:space="preserve">La </w:t>
      </w:r>
      <w:r w:rsidR="00D25FE3" w:rsidRPr="006E4309">
        <w:rPr>
          <w:lang w:eastAsia="es-CO"/>
        </w:rPr>
        <w:t>subárea</w:t>
      </w:r>
      <w:r w:rsidRPr="006E4309">
        <w:rPr>
          <w:lang w:eastAsia="es-CO"/>
        </w:rPr>
        <w:t xml:space="preserve"> </w:t>
      </w:r>
      <w:r w:rsidR="005B0965" w:rsidRPr="006E4309">
        <w:rPr>
          <w:lang w:eastAsia="es-CO"/>
        </w:rPr>
        <w:t>{{numsubarea}}</w:t>
      </w:r>
      <w:r w:rsidRPr="006E4309">
        <w:rPr>
          <w:lang w:eastAsia="es-CO"/>
        </w:rPr>
        <w:t xml:space="preserve"> del proyecto </w:t>
      </w:r>
      <w:r w:rsidR="005B0965" w:rsidRPr="006E4309">
        <w:rPr>
          <w:lang w:eastAsia="es-CO"/>
        </w:rPr>
        <w:t>“{{</w:t>
      </w:r>
      <w:r w:rsidR="00D10493" w:rsidRPr="006E4309">
        <w:rPr>
          <w:lang w:eastAsia="es-CO"/>
        </w:rPr>
        <w:t>nameproject</w:t>
      </w:r>
      <w:r w:rsidR="005B0965" w:rsidRPr="006E4309">
        <w:rPr>
          <w:lang w:eastAsia="es-CO"/>
        </w:rPr>
        <w:t>}}"</w:t>
      </w:r>
      <w:r w:rsidRPr="006E4309">
        <w:rPr>
          <w:lang w:eastAsia="es-CO"/>
        </w:rPr>
        <w:t xml:space="preserve"> se ubica en el distrito de </w:t>
      </w:r>
      <w:r w:rsidR="005B0965" w:rsidRPr="006E4309">
        <w:rPr>
          <w:lang w:eastAsia="es-CO"/>
        </w:rPr>
        <w:t>{{nomdistrito}}</w:t>
      </w:r>
      <w:r w:rsidRPr="006E4309">
        <w:rPr>
          <w:lang w:eastAsia="es-CO"/>
        </w:rPr>
        <w:t xml:space="preserve">. En la siguiente figura se </w:t>
      </w:r>
      <w:r w:rsidR="001C00F9" w:rsidRPr="006E4309">
        <w:rPr>
          <w:lang w:eastAsia="es-CO"/>
        </w:rPr>
        <w:t>{{presinter}}</w:t>
      </w:r>
      <w:r w:rsidR="00A03BAD" w:rsidRPr="006E4309">
        <w:rPr>
          <w:lang w:eastAsia="es-CO"/>
        </w:rPr>
        <w:t xml:space="preserve"> </w:t>
      </w:r>
      <w:r w:rsidR="001C00F9" w:rsidRPr="006E4309">
        <w:rPr>
          <w:lang w:eastAsia="es-CO"/>
        </w:rPr>
        <w:t xml:space="preserve">{{nominterseccion}} </w:t>
      </w:r>
      <w:r w:rsidR="00A03BAD" w:rsidRPr="006E4309">
        <w:rPr>
          <w:lang w:eastAsia="es-CO"/>
        </w:rPr>
        <w:t>(</w:t>
      </w:r>
      <w:r w:rsidR="001C00F9" w:rsidRPr="006E4309">
        <w:rPr>
          <w:lang w:eastAsia="es-CO"/>
        </w:rPr>
        <w:t>{{codinterseccion}}</w:t>
      </w:r>
      <w:r w:rsidR="00A03BAD" w:rsidRPr="006E4309">
        <w:rPr>
          <w:lang w:eastAsia="es-CO"/>
        </w:rPr>
        <w:t>).</w:t>
      </w:r>
    </w:p>
    <w:p w14:paraId="54B5D251" w14:textId="022FA57F" w:rsidR="00D24181" w:rsidRPr="006E4309" w:rsidRDefault="00D24181" w:rsidP="008C0AF4">
      <w:pPr>
        <w:pStyle w:val="Descripcin"/>
        <w:keepNext/>
      </w:pPr>
      <w:bookmarkStart w:id="2" w:name="_Toc161502178"/>
      <w:bookmarkStart w:id="3" w:name="_Toc161533560"/>
      <w:bookmarkStart w:id="4" w:name="_Toc161573779"/>
      <w:bookmarkStart w:id="5" w:name="_Toc161573798"/>
      <w:bookmarkStart w:id="6" w:name="_Toc177646740"/>
      <w:r w:rsidRPr="006E4309">
        <w:t xml:space="preserve">Imagen N° </w:t>
      </w:r>
      <w:r w:rsidR="00A2732F" w:rsidRPr="006E4309">
        <w:fldChar w:fldCharType="begin"/>
      </w:r>
      <w:r w:rsidR="00A2732F" w:rsidRPr="006E4309">
        <w:instrText xml:space="preserve"> SEQ Imagen_N° \* ARABIC </w:instrText>
      </w:r>
      <w:r w:rsidR="00A2732F" w:rsidRPr="006E4309">
        <w:fldChar w:fldCharType="separate"/>
      </w:r>
      <w:r w:rsidR="00810BF1" w:rsidRPr="006E4309">
        <w:t>1</w:t>
      </w:r>
      <w:r w:rsidR="00A2732F" w:rsidRPr="006E4309">
        <w:fldChar w:fldCharType="end"/>
      </w:r>
      <w:r w:rsidR="00CA3B2B" w:rsidRPr="006E4309">
        <w:t>:</w:t>
      </w:r>
      <w:r w:rsidRPr="006E4309">
        <w:t xml:space="preserve"> Ubicación de la </w:t>
      </w:r>
      <w:r w:rsidR="00D25FE3" w:rsidRPr="006E4309">
        <w:t>subárea</w:t>
      </w:r>
      <w:r w:rsidRPr="006E4309">
        <w:t xml:space="preserve"> </w:t>
      </w:r>
      <w:bookmarkEnd w:id="2"/>
      <w:bookmarkEnd w:id="3"/>
      <w:bookmarkEnd w:id="4"/>
      <w:bookmarkEnd w:id="5"/>
      <w:r w:rsidR="005B0965" w:rsidRPr="006E4309">
        <w:t>{{numsubarea}}</w:t>
      </w:r>
      <w:bookmarkEnd w:id="6"/>
    </w:p>
    <w:p w14:paraId="1B5EED0E" w14:textId="4D5CD43F" w:rsidR="00495572" w:rsidRPr="006E4309" w:rsidRDefault="00495572" w:rsidP="00DF0A11">
      <w:pPr>
        <w:pStyle w:val="Fuente"/>
        <w:ind w:left="0"/>
        <w:jc w:val="center"/>
        <w:rPr>
          <w:noProof/>
        </w:rPr>
      </w:pPr>
      <w:r w:rsidRPr="006E4309">
        <w:rPr>
          <w:noProof/>
        </w:rPr>
        <w:drawing>
          <wp:inline distT="0" distB="0" distL="0" distR="0" wp14:anchorId="05438677" wp14:editId="6B3337D8">
            <wp:extent cx="5614416" cy="3580848"/>
            <wp:effectExtent l="0" t="0" r="5715" b="635"/>
            <wp:docPr id="877390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416" cy="3580848"/>
                    </a:xfrm>
                    <a:prstGeom prst="rect">
                      <a:avLst/>
                    </a:prstGeom>
                    <a:noFill/>
                    <a:ln>
                      <a:noFill/>
                    </a:ln>
                  </pic:spPr>
                </pic:pic>
              </a:graphicData>
            </a:graphic>
          </wp:inline>
        </w:drawing>
      </w:r>
    </w:p>
    <w:p w14:paraId="5356928C" w14:textId="321CF30A" w:rsidR="00A2732F" w:rsidRPr="006E4309" w:rsidRDefault="00A2732F" w:rsidP="00A007F7">
      <w:pPr>
        <w:pStyle w:val="Fuente"/>
        <w:ind w:left="0"/>
        <w:rPr>
          <w:noProof/>
        </w:rPr>
      </w:pPr>
      <w:r w:rsidRPr="006E4309">
        <w:rPr>
          <w:noProof/>
        </w:rPr>
        <w:t>Elaborado: Por el equipo técnico de PROTRANSITO</w:t>
      </w:r>
    </w:p>
    <w:p w14:paraId="131231A3" w14:textId="77777777" w:rsidR="00A007F7" w:rsidRPr="006E4309" w:rsidRDefault="00A007F7" w:rsidP="00A007F7">
      <w:pPr>
        <w:pStyle w:val="Fuente"/>
        <w:ind w:left="0"/>
        <w:rPr>
          <w:noProof/>
        </w:rPr>
      </w:pPr>
    </w:p>
    <w:p w14:paraId="0F4DF45D" w14:textId="649EDA78" w:rsidR="008E3526" w:rsidRPr="006E4309" w:rsidRDefault="007F11C1" w:rsidP="008E3526">
      <w:r w:rsidRPr="006E4309">
        <w:t xml:space="preserve">A continuación, </w:t>
      </w:r>
      <w:r w:rsidR="00980EB6" w:rsidRPr="006E4309">
        <w:t xml:space="preserve">en la </w:t>
      </w:r>
      <w:r w:rsidR="00980EB6" w:rsidRPr="006E4309">
        <w:fldChar w:fldCharType="begin"/>
      </w:r>
      <w:r w:rsidR="00980EB6" w:rsidRPr="006E4309">
        <w:instrText xml:space="preserve"> REF _Ref161494768 \h </w:instrText>
      </w:r>
      <w:r w:rsidR="00A15E2C" w:rsidRPr="006E4309">
        <w:instrText xml:space="preserve"> \* MERGEFORMAT </w:instrText>
      </w:r>
      <w:r w:rsidR="00980EB6" w:rsidRPr="006E4309">
        <w:fldChar w:fldCharType="separate"/>
      </w:r>
      <w:r w:rsidR="00810BF1" w:rsidRPr="006E4309">
        <w:t>Tabla N° 1</w:t>
      </w:r>
      <w:r w:rsidR="00980EB6" w:rsidRPr="006E4309">
        <w:fldChar w:fldCharType="end"/>
      </w:r>
      <w:r w:rsidR="00F54012" w:rsidRPr="006E4309">
        <w:t xml:space="preserve"> </w:t>
      </w:r>
      <w:r w:rsidR="00980EB6" w:rsidRPr="006E4309">
        <w:t xml:space="preserve">se presenta la descripción de </w:t>
      </w:r>
      <w:r w:rsidR="007011A7" w:rsidRPr="006E4309">
        <w:t>{{descsubarea}}</w:t>
      </w:r>
      <w:r w:rsidR="00980EB6" w:rsidRPr="006E4309">
        <w:t xml:space="preserve"> a la subárea</w:t>
      </w:r>
      <w:r w:rsidR="005B0965" w:rsidRPr="006E4309">
        <w:t xml:space="preserve"> {{numsubarea}}</w:t>
      </w:r>
      <w:r w:rsidR="00980EB6" w:rsidRPr="006E4309">
        <w:t xml:space="preserve"> con su respectivo código</w:t>
      </w:r>
      <w:r w:rsidR="00F54012" w:rsidRPr="006E4309">
        <w:t>.</w:t>
      </w:r>
    </w:p>
    <w:p w14:paraId="67735D5B" w14:textId="4D208420" w:rsidR="007E202E" w:rsidRPr="006E4309" w:rsidRDefault="00980EB6" w:rsidP="00694569">
      <w:pPr>
        <w:pStyle w:val="Descripcin"/>
        <w:keepNext/>
      </w:pPr>
      <w:bookmarkStart w:id="7" w:name="_Ref161494768"/>
      <w:bookmarkStart w:id="8" w:name="_Toc179881267"/>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1</w:t>
      </w:r>
      <w:r w:rsidR="00C70E79" w:rsidRPr="006E4309">
        <w:fldChar w:fldCharType="end"/>
      </w:r>
      <w:bookmarkEnd w:id="7"/>
      <w:r w:rsidRPr="006E4309">
        <w:t xml:space="preserve">: Listado de intersección de la Sub-Área </w:t>
      </w:r>
      <w:r w:rsidR="005B0965" w:rsidRPr="006E4309">
        <w:t>{{numsubarea}}</w:t>
      </w:r>
      <w:bookmarkEnd w:id="8"/>
    </w:p>
    <w:p w14:paraId="40E8FBED" w14:textId="614231D2" w:rsidR="007E202E" w:rsidRPr="006E4309" w:rsidRDefault="007011A7" w:rsidP="000A4B67">
      <w:pPr>
        <w:pStyle w:val="Text"/>
        <w:keepNext/>
      </w:pPr>
      <w:r w:rsidRPr="006E4309">
        <w:t>{</w:t>
      </w:r>
      <w:r w:rsidRPr="006E4309">
        <w:rPr>
          <w:rStyle w:val="TextCar"/>
          <w:b/>
          <w:bCs/>
        </w:rPr>
        <w:t>{</w:t>
      </w:r>
      <w:r w:rsidR="00F664CC" w:rsidRPr="006E4309">
        <w:rPr>
          <w:rStyle w:val="TextCar"/>
          <w:b/>
          <w:bCs/>
        </w:rPr>
        <w:t>tabla1</w:t>
      </w:r>
      <w:r w:rsidRPr="006E4309">
        <w:rPr>
          <w:rStyle w:val="TextCar"/>
          <w:b/>
          <w:bCs/>
        </w:rPr>
        <w:t>}}</w:t>
      </w:r>
    </w:p>
    <w:p w14:paraId="5DC9D00D" w14:textId="030EA67C" w:rsidR="00A007F7" w:rsidRDefault="00671E3B" w:rsidP="00DF0A11">
      <w:pPr>
        <w:pStyle w:val="Fuente"/>
        <w:ind w:left="0" w:firstLine="1"/>
        <w:rPr>
          <w:noProof/>
        </w:rPr>
      </w:pPr>
      <w:r w:rsidRPr="006E4309">
        <w:rPr>
          <w:noProof/>
        </w:rPr>
        <w:t>Elaborado</w:t>
      </w:r>
      <w:r w:rsidR="00D24181" w:rsidRPr="006E4309">
        <w:rPr>
          <w:noProof/>
        </w:rPr>
        <w:t>:</w:t>
      </w:r>
      <w:r w:rsidRPr="006E4309">
        <w:rPr>
          <w:noProof/>
        </w:rPr>
        <w:t xml:space="preserve"> </w:t>
      </w:r>
      <w:r w:rsidR="00D24181" w:rsidRPr="006E4309">
        <w:rPr>
          <w:noProof/>
        </w:rPr>
        <w:t>P</w:t>
      </w:r>
      <w:r w:rsidRPr="006E4309">
        <w:rPr>
          <w:noProof/>
        </w:rPr>
        <w:t>or el equipo técnico de PROTRANSITO</w:t>
      </w:r>
    </w:p>
    <w:p w14:paraId="308C98C8" w14:textId="77777777" w:rsidR="002C23AB" w:rsidRDefault="002C23AB" w:rsidP="00DF0A11">
      <w:pPr>
        <w:pStyle w:val="Fuente"/>
        <w:ind w:left="0" w:firstLine="1"/>
        <w:rPr>
          <w:noProof/>
        </w:rPr>
      </w:pPr>
    </w:p>
    <w:p w14:paraId="205A9531" w14:textId="2939CEF2" w:rsidR="005E3613" w:rsidRPr="006E4309" w:rsidRDefault="002C23AB" w:rsidP="002C23AB">
      <w:pPr>
        <w:pStyle w:val="Ttulo2"/>
      </w:pPr>
      <w:bookmarkStart w:id="9" w:name="_Toc179816322"/>
      <w:r w:rsidRPr="00147321">
        <w:t>CARACTERIZACIÓN VIAL</w:t>
      </w:r>
      <w:bookmarkEnd w:id="9"/>
    </w:p>
    <w:p w14:paraId="1D259AE7" w14:textId="62B3906A" w:rsidR="000A383E" w:rsidRPr="00DF0A11" w:rsidRDefault="000A383E" w:rsidP="000A383E">
      <w:r w:rsidRPr="006E4309">
        <w:t xml:space="preserve">A continuación, se </w:t>
      </w:r>
      <w:r w:rsidRPr="00DF0A11">
        <w:t>describen las características principales de la vía en los siguientes cortes:</w:t>
      </w:r>
    </w:p>
    <w:p w14:paraId="6B1053BF" w14:textId="672E91BF" w:rsidR="000A383E" w:rsidRPr="00DF0A11" w:rsidRDefault="000A383E" w:rsidP="000A383E">
      <w:pPr>
        <w:pStyle w:val="Descripcin"/>
        <w:keepNext/>
      </w:pPr>
      <w:bookmarkStart w:id="10" w:name="_Toc179881268"/>
      <w:r w:rsidRPr="00DF0A11">
        <w:t xml:space="preserve">Tabla N° </w:t>
      </w:r>
      <w:r w:rsidRPr="00DF0A11">
        <w:fldChar w:fldCharType="begin"/>
      </w:r>
      <w:r w:rsidRPr="00DF0A11">
        <w:instrText xml:space="preserve"> SEQ Tabla_N° \* ARABIC </w:instrText>
      </w:r>
      <w:r w:rsidRPr="00DF0A11">
        <w:fldChar w:fldCharType="separate"/>
      </w:r>
      <w:r w:rsidR="00810BF1" w:rsidRPr="00DF0A11">
        <w:t>2</w:t>
      </w:r>
      <w:r w:rsidRPr="00DF0A11">
        <w:fldChar w:fldCharType="end"/>
      </w:r>
      <w:r w:rsidRPr="00DF0A11">
        <w:t>: Características físicas de las secciones de la vía</w:t>
      </w:r>
      <w:bookmarkEnd w:id="10"/>
    </w:p>
    <w:tbl>
      <w:tblPr>
        <w:tblStyle w:val="Estilo1"/>
        <w:tblW w:w="5000" w:type="pct"/>
        <w:jc w:val="center"/>
        <w:tblLook w:val="04A0" w:firstRow="1" w:lastRow="0" w:firstColumn="1" w:lastColumn="0" w:noHBand="0" w:noVBand="1"/>
      </w:tblPr>
      <w:tblGrid>
        <w:gridCol w:w="1397"/>
        <w:gridCol w:w="2111"/>
        <w:gridCol w:w="1703"/>
        <w:gridCol w:w="1547"/>
        <w:gridCol w:w="1387"/>
        <w:gridCol w:w="1392"/>
      </w:tblGrid>
      <w:tr w:rsidR="00C957EC" w:rsidRPr="006E4309" w14:paraId="2F9BA6EA" w14:textId="77777777" w:rsidTr="00F82296">
        <w:trPr>
          <w:cnfStyle w:val="100000000000" w:firstRow="1" w:lastRow="0" w:firstColumn="0" w:lastColumn="0" w:oddVBand="0" w:evenVBand="0" w:oddHBand="0" w:evenHBand="0" w:firstRowFirstColumn="0" w:firstRowLastColumn="0" w:lastRowFirstColumn="0" w:lastRowLastColumn="0"/>
          <w:jc w:val="center"/>
        </w:trPr>
        <w:tc>
          <w:tcPr>
            <w:tcW w:w="732" w:type="pct"/>
          </w:tcPr>
          <w:p w14:paraId="6C69B847" w14:textId="77777777" w:rsidR="00C957EC" w:rsidRPr="00DF0A11" w:rsidRDefault="00C957EC" w:rsidP="00F82296">
            <w:pPr>
              <w:spacing w:after="160"/>
              <w:jc w:val="center"/>
              <w:rPr>
                <w:highlight w:val="cyan"/>
              </w:rPr>
            </w:pPr>
            <w:r w:rsidRPr="00DF0A11">
              <w:rPr>
                <w:highlight w:val="cyan"/>
              </w:rPr>
              <w:t>Corte</w:t>
            </w:r>
          </w:p>
        </w:tc>
        <w:tc>
          <w:tcPr>
            <w:tcW w:w="1107" w:type="pct"/>
          </w:tcPr>
          <w:p w14:paraId="2ECF64C5" w14:textId="77777777" w:rsidR="00C957EC" w:rsidRPr="00DF0A11" w:rsidRDefault="00C957EC" w:rsidP="00F82296">
            <w:pPr>
              <w:spacing w:after="160"/>
              <w:jc w:val="center"/>
              <w:rPr>
                <w:highlight w:val="cyan"/>
              </w:rPr>
            </w:pPr>
            <w:r w:rsidRPr="00DF0A11">
              <w:rPr>
                <w:highlight w:val="cyan"/>
              </w:rPr>
              <w:t>Nombre</w:t>
            </w:r>
          </w:p>
        </w:tc>
        <w:tc>
          <w:tcPr>
            <w:tcW w:w="893" w:type="pct"/>
          </w:tcPr>
          <w:p w14:paraId="65599F79" w14:textId="77777777" w:rsidR="00C957EC" w:rsidRPr="00DF0A11" w:rsidRDefault="00C957EC" w:rsidP="00F82296">
            <w:pPr>
              <w:spacing w:after="160"/>
              <w:jc w:val="center"/>
              <w:rPr>
                <w:highlight w:val="cyan"/>
              </w:rPr>
            </w:pPr>
            <w:r w:rsidRPr="00DF0A11">
              <w:rPr>
                <w:highlight w:val="cyan"/>
              </w:rPr>
              <w:t>Clasificación</w:t>
            </w:r>
          </w:p>
        </w:tc>
        <w:tc>
          <w:tcPr>
            <w:tcW w:w="811" w:type="pct"/>
          </w:tcPr>
          <w:p w14:paraId="3A47D0DB" w14:textId="77777777" w:rsidR="00C957EC" w:rsidRPr="00DF0A11" w:rsidRDefault="00C957EC" w:rsidP="00F82296">
            <w:pPr>
              <w:spacing w:after="160"/>
              <w:jc w:val="center"/>
              <w:rPr>
                <w:highlight w:val="cyan"/>
              </w:rPr>
            </w:pPr>
            <w:r w:rsidRPr="00DF0A11">
              <w:rPr>
                <w:highlight w:val="cyan"/>
              </w:rPr>
              <w:t>Circulación</w:t>
            </w:r>
          </w:p>
        </w:tc>
        <w:tc>
          <w:tcPr>
            <w:tcW w:w="727" w:type="pct"/>
          </w:tcPr>
          <w:p w14:paraId="70242A9C" w14:textId="77777777" w:rsidR="00C957EC" w:rsidRPr="00DF0A11" w:rsidRDefault="00C957EC" w:rsidP="00F82296">
            <w:pPr>
              <w:spacing w:after="160"/>
              <w:jc w:val="center"/>
              <w:rPr>
                <w:highlight w:val="cyan"/>
              </w:rPr>
            </w:pPr>
            <w:r w:rsidRPr="00DF0A11">
              <w:rPr>
                <w:highlight w:val="cyan"/>
              </w:rPr>
              <w:t>N° de Carriles</w:t>
            </w:r>
          </w:p>
        </w:tc>
        <w:tc>
          <w:tcPr>
            <w:tcW w:w="730" w:type="pct"/>
          </w:tcPr>
          <w:p w14:paraId="3683A6B2" w14:textId="36D1B09C" w:rsidR="00C957EC" w:rsidRPr="00DF0A11" w:rsidRDefault="00C957EC" w:rsidP="00F82296">
            <w:pPr>
              <w:spacing w:after="160"/>
              <w:jc w:val="center"/>
              <w:rPr>
                <w:highlight w:val="cyan"/>
              </w:rPr>
            </w:pPr>
            <w:r w:rsidRPr="00DF0A11">
              <w:rPr>
                <w:highlight w:val="cyan"/>
              </w:rPr>
              <w:t>Ancho de Carril</w:t>
            </w:r>
          </w:p>
        </w:tc>
      </w:tr>
      <w:tr w:rsidR="00C957EC" w:rsidRPr="006E4309" w14:paraId="27BA6E8F" w14:textId="77777777" w:rsidTr="00F82296">
        <w:trPr>
          <w:jc w:val="center"/>
        </w:trPr>
        <w:tc>
          <w:tcPr>
            <w:tcW w:w="732" w:type="pct"/>
          </w:tcPr>
          <w:p w14:paraId="015F3840" w14:textId="77777777" w:rsidR="00C957EC" w:rsidRPr="00DF0A11" w:rsidRDefault="00C957EC" w:rsidP="00F82296">
            <w:pPr>
              <w:jc w:val="center"/>
              <w:rPr>
                <w:b/>
                <w:bCs/>
                <w:highlight w:val="cyan"/>
              </w:rPr>
            </w:pPr>
            <w:r w:rsidRPr="00DF0A11">
              <w:rPr>
                <w:b/>
                <w:bCs/>
                <w:highlight w:val="cyan"/>
              </w:rPr>
              <w:t>Corte 1-1</w:t>
            </w:r>
          </w:p>
        </w:tc>
        <w:tc>
          <w:tcPr>
            <w:tcW w:w="1107" w:type="pct"/>
          </w:tcPr>
          <w:p w14:paraId="3CFDAF8A" w14:textId="77777777" w:rsidR="00C957EC" w:rsidRPr="00DF0A11" w:rsidRDefault="00C957EC" w:rsidP="00F82296">
            <w:pPr>
              <w:jc w:val="center"/>
              <w:rPr>
                <w:highlight w:val="cyan"/>
              </w:rPr>
            </w:pPr>
            <w:r w:rsidRPr="00DF0A11">
              <w:rPr>
                <w:highlight w:val="cyan"/>
              </w:rPr>
              <w:t>Jirón Cerro Gris</w:t>
            </w:r>
          </w:p>
        </w:tc>
        <w:tc>
          <w:tcPr>
            <w:tcW w:w="893" w:type="pct"/>
          </w:tcPr>
          <w:p w14:paraId="6B441520" w14:textId="77777777" w:rsidR="00C957EC" w:rsidRPr="00DF0A11" w:rsidRDefault="00C957EC" w:rsidP="00F82296">
            <w:pPr>
              <w:jc w:val="center"/>
              <w:rPr>
                <w:highlight w:val="cyan"/>
              </w:rPr>
            </w:pPr>
            <w:r w:rsidRPr="00DF0A11">
              <w:rPr>
                <w:highlight w:val="cyan"/>
              </w:rPr>
              <w:t>Vía local</w:t>
            </w:r>
          </w:p>
        </w:tc>
        <w:tc>
          <w:tcPr>
            <w:tcW w:w="811" w:type="pct"/>
          </w:tcPr>
          <w:p w14:paraId="2DEB69AF" w14:textId="77777777" w:rsidR="00C957EC" w:rsidRPr="00DF0A11" w:rsidRDefault="00C957EC" w:rsidP="00F82296">
            <w:pPr>
              <w:jc w:val="center"/>
              <w:rPr>
                <w:highlight w:val="cyan"/>
              </w:rPr>
            </w:pPr>
            <w:r w:rsidRPr="00DF0A11">
              <w:rPr>
                <w:highlight w:val="cyan"/>
              </w:rPr>
              <w:t>bidireccional</w:t>
            </w:r>
          </w:p>
        </w:tc>
        <w:tc>
          <w:tcPr>
            <w:tcW w:w="727" w:type="pct"/>
          </w:tcPr>
          <w:p w14:paraId="3B421832" w14:textId="77777777" w:rsidR="00C957EC" w:rsidRPr="00DF0A11" w:rsidRDefault="00C957EC" w:rsidP="00F82296">
            <w:pPr>
              <w:jc w:val="center"/>
              <w:rPr>
                <w:highlight w:val="cyan"/>
              </w:rPr>
            </w:pPr>
            <w:r w:rsidRPr="00DF0A11">
              <w:rPr>
                <w:highlight w:val="cyan"/>
              </w:rPr>
              <w:t>2 carriles</w:t>
            </w:r>
          </w:p>
        </w:tc>
        <w:tc>
          <w:tcPr>
            <w:tcW w:w="730" w:type="pct"/>
          </w:tcPr>
          <w:p w14:paraId="71A703C9" w14:textId="77777777" w:rsidR="00C957EC" w:rsidRPr="00DF0A11" w:rsidRDefault="00C957EC" w:rsidP="00F82296">
            <w:pPr>
              <w:jc w:val="center"/>
              <w:rPr>
                <w:highlight w:val="cyan"/>
              </w:rPr>
            </w:pPr>
            <w:r w:rsidRPr="00DF0A11">
              <w:rPr>
                <w:highlight w:val="cyan"/>
              </w:rPr>
              <w:t>6 m</w:t>
            </w:r>
          </w:p>
        </w:tc>
      </w:tr>
      <w:tr w:rsidR="00C957EC" w:rsidRPr="006E4309" w14:paraId="689D080B" w14:textId="77777777" w:rsidTr="00F82296">
        <w:trPr>
          <w:jc w:val="center"/>
        </w:trPr>
        <w:tc>
          <w:tcPr>
            <w:tcW w:w="732" w:type="pct"/>
          </w:tcPr>
          <w:p w14:paraId="36302271" w14:textId="77777777" w:rsidR="00C957EC" w:rsidRPr="00DF0A11" w:rsidRDefault="00C957EC" w:rsidP="00F82296">
            <w:pPr>
              <w:jc w:val="center"/>
              <w:rPr>
                <w:b/>
                <w:bCs/>
                <w:highlight w:val="cyan"/>
              </w:rPr>
            </w:pPr>
            <w:r w:rsidRPr="00DF0A11">
              <w:rPr>
                <w:b/>
                <w:bCs/>
                <w:highlight w:val="cyan"/>
              </w:rPr>
              <w:t>Corte 2-2</w:t>
            </w:r>
          </w:p>
        </w:tc>
        <w:tc>
          <w:tcPr>
            <w:tcW w:w="1107" w:type="pct"/>
          </w:tcPr>
          <w:p w14:paraId="6FA60F42" w14:textId="77777777" w:rsidR="00C957EC" w:rsidRPr="00DF0A11" w:rsidRDefault="00C957EC" w:rsidP="00F82296">
            <w:pPr>
              <w:jc w:val="center"/>
              <w:rPr>
                <w:highlight w:val="cyan"/>
              </w:rPr>
            </w:pPr>
            <w:r w:rsidRPr="00DF0A11">
              <w:rPr>
                <w:highlight w:val="cyan"/>
              </w:rPr>
              <w:t>Av. Rosa Lozano</w:t>
            </w:r>
          </w:p>
        </w:tc>
        <w:tc>
          <w:tcPr>
            <w:tcW w:w="893" w:type="pct"/>
          </w:tcPr>
          <w:p w14:paraId="50A43862" w14:textId="77777777" w:rsidR="00C957EC" w:rsidRPr="00DF0A11" w:rsidRDefault="00C957EC" w:rsidP="00F82296">
            <w:pPr>
              <w:jc w:val="center"/>
              <w:rPr>
                <w:highlight w:val="cyan"/>
              </w:rPr>
            </w:pPr>
            <w:r w:rsidRPr="00DF0A11">
              <w:rPr>
                <w:highlight w:val="cyan"/>
              </w:rPr>
              <w:t>Vía Arterial</w:t>
            </w:r>
          </w:p>
        </w:tc>
        <w:tc>
          <w:tcPr>
            <w:tcW w:w="811" w:type="pct"/>
          </w:tcPr>
          <w:p w14:paraId="4713E689" w14:textId="77777777" w:rsidR="00C957EC" w:rsidRPr="00DF0A11" w:rsidRDefault="00C957EC" w:rsidP="00F82296">
            <w:pPr>
              <w:jc w:val="center"/>
              <w:rPr>
                <w:highlight w:val="cyan"/>
              </w:rPr>
            </w:pPr>
            <w:r w:rsidRPr="00DF0A11">
              <w:rPr>
                <w:highlight w:val="cyan"/>
              </w:rPr>
              <w:t>bidireccional</w:t>
            </w:r>
          </w:p>
        </w:tc>
        <w:tc>
          <w:tcPr>
            <w:tcW w:w="727" w:type="pct"/>
          </w:tcPr>
          <w:p w14:paraId="617FF4ED" w14:textId="77777777" w:rsidR="00C957EC" w:rsidRPr="00DF0A11" w:rsidRDefault="00C957EC" w:rsidP="00F82296">
            <w:pPr>
              <w:jc w:val="center"/>
              <w:rPr>
                <w:highlight w:val="cyan"/>
              </w:rPr>
            </w:pPr>
            <w:r w:rsidRPr="00DF0A11">
              <w:rPr>
                <w:highlight w:val="cyan"/>
              </w:rPr>
              <w:t>4 carriles</w:t>
            </w:r>
          </w:p>
        </w:tc>
        <w:tc>
          <w:tcPr>
            <w:tcW w:w="730" w:type="pct"/>
          </w:tcPr>
          <w:p w14:paraId="04E41C2A" w14:textId="0C567621" w:rsidR="00C957EC" w:rsidRPr="00DF0A11" w:rsidRDefault="00C957EC" w:rsidP="00F82296">
            <w:pPr>
              <w:jc w:val="center"/>
              <w:rPr>
                <w:highlight w:val="cyan"/>
              </w:rPr>
            </w:pPr>
            <w:r>
              <w:rPr>
                <w:highlight w:val="cyan"/>
              </w:rPr>
              <w:t>4</w:t>
            </w:r>
            <w:r w:rsidRPr="00DF0A11">
              <w:rPr>
                <w:highlight w:val="cyan"/>
              </w:rPr>
              <w:t xml:space="preserve"> m</w:t>
            </w:r>
          </w:p>
        </w:tc>
      </w:tr>
      <w:tr w:rsidR="00C957EC" w:rsidRPr="006E4309" w14:paraId="515F435F" w14:textId="77777777" w:rsidTr="00F82296">
        <w:trPr>
          <w:jc w:val="center"/>
        </w:trPr>
        <w:tc>
          <w:tcPr>
            <w:tcW w:w="732" w:type="pct"/>
          </w:tcPr>
          <w:p w14:paraId="6B4A6C41" w14:textId="77777777" w:rsidR="00C957EC" w:rsidRPr="00DF0A11" w:rsidRDefault="00C957EC" w:rsidP="00F82296">
            <w:pPr>
              <w:jc w:val="center"/>
              <w:rPr>
                <w:b/>
                <w:bCs/>
                <w:highlight w:val="cyan"/>
              </w:rPr>
            </w:pPr>
            <w:r w:rsidRPr="00DF0A11">
              <w:rPr>
                <w:b/>
                <w:bCs/>
                <w:highlight w:val="cyan"/>
              </w:rPr>
              <w:lastRenderedPageBreak/>
              <w:t>Corte 3-3</w:t>
            </w:r>
          </w:p>
        </w:tc>
        <w:tc>
          <w:tcPr>
            <w:tcW w:w="1107" w:type="pct"/>
          </w:tcPr>
          <w:p w14:paraId="2127E6C9" w14:textId="77777777" w:rsidR="00C957EC" w:rsidRPr="00DF0A11" w:rsidRDefault="00C957EC" w:rsidP="00F82296">
            <w:pPr>
              <w:jc w:val="center"/>
              <w:rPr>
                <w:highlight w:val="cyan"/>
              </w:rPr>
            </w:pPr>
            <w:r w:rsidRPr="00DF0A11">
              <w:rPr>
                <w:highlight w:val="cyan"/>
              </w:rPr>
              <w:t>Jr. Los Geranios</w:t>
            </w:r>
          </w:p>
        </w:tc>
        <w:tc>
          <w:tcPr>
            <w:tcW w:w="893" w:type="pct"/>
          </w:tcPr>
          <w:p w14:paraId="12CD7986" w14:textId="77777777" w:rsidR="00C957EC" w:rsidRPr="00DF0A11" w:rsidRDefault="00C957EC" w:rsidP="00F82296">
            <w:pPr>
              <w:jc w:val="center"/>
              <w:rPr>
                <w:highlight w:val="cyan"/>
              </w:rPr>
            </w:pPr>
            <w:r w:rsidRPr="00DF0A11">
              <w:rPr>
                <w:highlight w:val="cyan"/>
              </w:rPr>
              <w:t>Vía local</w:t>
            </w:r>
          </w:p>
        </w:tc>
        <w:tc>
          <w:tcPr>
            <w:tcW w:w="811" w:type="pct"/>
          </w:tcPr>
          <w:p w14:paraId="6FBBCE9C" w14:textId="77777777" w:rsidR="00C957EC" w:rsidRPr="00DF0A11" w:rsidRDefault="00C957EC" w:rsidP="00F82296">
            <w:pPr>
              <w:jc w:val="center"/>
              <w:rPr>
                <w:highlight w:val="cyan"/>
              </w:rPr>
            </w:pPr>
            <w:r w:rsidRPr="00DF0A11">
              <w:rPr>
                <w:highlight w:val="cyan"/>
              </w:rPr>
              <w:t>bidireccional</w:t>
            </w:r>
          </w:p>
        </w:tc>
        <w:tc>
          <w:tcPr>
            <w:tcW w:w="727" w:type="pct"/>
          </w:tcPr>
          <w:p w14:paraId="12F23B13" w14:textId="77777777" w:rsidR="00C957EC" w:rsidRPr="00DF0A11" w:rsidRDefault="00C957EC" w:rsidP="00F82296">
            <w:pPr>
              <w:jc w:val="center"/>
              <w:rPr>
                <w:highlight w:val="cyan"/>
              </w:rPr>
            </w:pPr>
            <w:r w:rsidRPr="00DF0A11">
              <w:rPr>
                <w:highlight w:val="cyan"/>
              </w:rPr>
              <w:t>2 carriles</w:t>
            </w:r>
          </w:p>
        </w:tc>
        <w:tc>
          <w:tcPr>
            <w:tcW w:w="730" w:type="pct"/>
          </w:tcPr>
          <w:p w14:paraId="71D0F9E0" w14:textId="77777777" w:rsidR="00C957EC" w:rsidRPr="00DF0A11" w:rsidRDefault="00C957EC" w:rsidP="00F82296">
            <w:pPr>
              <w:jc w:val="center"/>
              <w:rPr>
                <w:highlight w:val="cyan"/>
              </w:rPr>
            </w:pPr>
            <w:r w:rsidRPr="00DF0A11">
              <w:rPr>
                <w:highlight w:val="cyan"/>
              </w:rPr>
              <w:t>6 m</w:t>
            </w:r>
          </w:p>
        </w:tc>
      </w:tr>
    </w:tbl>
    <w:p w14:paraId="51D1B1EA" w14:textId="77777777" w:rsidR="005909F4" w:rsidRPr="00DF0A11" w:rsidRDefault="005909F4" w:rsidP="005909F4">
      <w:pPr>
        <w:pStyle w:val="Fuente"/>
        <w:ind w:left="0"/>
        <w:rPr>
          <w:noProof/>
        </w:rPr>
      </w:pPr>
      <w:r w:rsidRPr="00DF0A11">
        <w:rPr>
          <w:noProof/>
        </w:rPr>
        <w:t>Elaborado: Por el equipo técnico de PROTRANSITO</w:t>
      </w:r>
    </w:p>
    <w:p w14:paraId="56D2394D" w14:textId="58025F1E" w:rsidR="00463143" w:rsidRPr="006E4309" w:rsidRDefault="00463143" w:rsidP="00463143">
      <w:pPr>
        <w:pStyle w:val="Descripcin"/>
        <w:keepNext/>
      </w:pPr>
      <w:r w:rsidRPr="006E4309">
        <w:t xml:space="preserve">Imagen N° </w:t>
      </w:r>
      <w:r w:rsidRPr="006E4309">
        <w:fldChar w:fldCharType="begin"/>
      </w:r>
      <w:r w:rsidRPr="006E4309">
        <w:instrText xml:space="preserve"> SEQ Imagen_N° \* ARABIC </w:instrText>
      </w:r>
      <w:r w:rsidRPr="006E4309">
        <w:fldChar w:fldCharType="separate"/>
      </w:r>
      <w:r w:rsidRPr="006E4309">
        <w:t>1</w:t>
      </w:r>
      <w:r w:rsidRPr="006E4309">
        <w:fldChar w:fldCharType="end"/>
      </w:r>
      <w:r w:rsidRPr="006E4309">
        <w:t>: Características físicas de las secciones de la via de la subarea {{numsubarea}}</w:t>
      </w:r>
    </w:p>
    <w:p w14:paraId="30F73A46" w14:textId="77777777" w:rsidR="00463143" w:rsidRPr="006E4309" w:rsidRDefault="00463143" w:rsidP="00463143">
      <w:r w:rsidRPr="006E4309">
        <w:rPr>
          <w:highlight w:val="cyan"/>
        </w:rPr>
        <w:t>COLOCAR IMAGEN REFERENCIAL CON LOS CORTES</w:t>
      </w:r>
    </w:p>
    <w:p w14:paraId="7BF35713" w14:textId="77777777" w:rsidR="00463143" w:rsidRPr="006E4309" w:rsidRDefault="00463143" w:rsidP="00463143">
      <w:pPr>
        <w:pStyle w:val="Fuente"/>
        <w:ind w:left="0"/>
        <w:rPr>
          <w:noProof/>
          <w:highlight w:val="cyan"/>
        </w:rPr>
      </w:pPr>
      <w:r w:rsidRPr="006E4309">
        <w:rPr>
          <w:noProof/>
          <w:highlight w:val="cyan"/>
        </w:rPr>
        <w:t>Elaborado: Por el equipo técnico de PROTRANSITO</w:t>
      </w:r>
    </w:p>
    <w:p w14:paraId="37FED451" w14:textId="3D8ED716" w:rsidR="000A383E" w:rsidRPr="006E4309" w:rsidRDefault="000A383E" w:rsidP="000A383E">
      <w:pPr>
        <w:pStyle w:val="Ttulo2"/>
        <w:rPr>
          <w:lang w:val="es-ES_tradnl"/>
        </w:rPr>
      </w:pPr>
      <w:bookmarkStart w:id="11" w:name="_Toc179881222"/>
      <w:r w:rsidRPr="006E4309">
        <w:rPr>
          <w:lang w:val="es-ES_tradnl"/>
        </w:rPr>
        <w:t>DIAGN</w:t>
      </w:r>
      <w:r w:rsidR="0099507F" w:rsidRPr="006E4309">
        <w:rPr>
          <w:lang w:val="es-ES_tradnl"/>
        </w:rPr>
        <w:t>Ó</w:t>
      </w:r>
      <w:r w:rsidRPr="006E4309">
        <w:rPr>
          <w:lang w:val="es-ES_tradnl"/>
        </w:rPr>
        <w:t>STICO OPERACIONAL</w:t>
      </w:r>
      <w:bookmarkEnd w:id="11"/>
    </w:p>
    <w:p w14:paraId="46266C95" w14:textId="1D693D9A" w:rsidR="00170B3B" w:rsidRPr="006E4309" w:rsidRDefault="00170B3B" w:rsidP="000A383E">
      <w:r w:rsidRPr="006E4309">
        <w:t>De acuerdo con el diagnostico físico y operacional realizado a cada intersección perteneciente a la subárea en evaluación. Cabe mencionar que en el numeral 8.2. Diagnóstico Operacional del Informe Principal del Estudio de Tránsito se encuentra la metodología utilizada en el presente numeral.</w:t>
      </w:r>
    </w:p>
    <w:p w14:paraId="1263C498" w14:textId="1C4F8263" w:rsidR="00464B35" w:rsidRPr="006E4309" w:rsidRDefault="00464B35" w:rsidP="00464B35">
      <w:r w:rsidRPr="006E4309">
        <w:t>{{operational_list}}</w:t>
      </w:r>
    </w:p>
    <w:p w14:paraId="3028D44A" w14:textId="3149D0EE" w:rsidR="000A383E" w:rsidRPr="006E4309" w:rsidRDefault="000A383E" w:rsidP="00464B35">
      <w:r w:rsidRPr="006E4309">
        <w:rPr>
          <w:highlight w:val="cyan"/>
        </w:rPr>
        <w:t>(FOTOS DE CAMPO)-COMENTARIOS</w:t>
      </w:r>
    </w:p>
    <w:p w14:paraId="129B4F46" w14:textId="756DEBBD" w:rsidR="00465759" w:rsidRPr="006E4309" w:rsidRDefault="008602F8" w:rsidP="000A383E">
      <w:pPr>
        <w:pStyle w:val="Ttulo1"/>
        <w:rPr>
          <w:lang w:val="es-ES_tradnl"/>
        </w:rPr>
      </w:pPr>
      <w:bookmarkStart w:id="12" w:name="_Toc179881223"/>
      <w:r w:rsidRPr="006E4309">
        <w:rPr>
          <w:lang w:val="es-ES_tradnl"/>
        </w:rPr>
        <w:t>AN</w:t>
      </w:r>
      <w:r w:rsidR="00BB6910" w:rsidRPr="006E4309">
        <w:rPr>
          <w:lang w:val="es-ES_tradnl"/>
        </w:rPr>
        <w:t>Á</w:t>
      </w:r>
      <w:r w:rsidRPr="006E4309">
        <w:rPr>
          <w:lang w:val="es-ES_tradnl"/>
        </w:rPr>
        <w:t xml:space="preserve">LISIS DE </w:t>
      </w:r>
      <w:r w:rsidR="000A383E" w:rsidRPr="006E4309">
        <w:rPr>
          <w:lang w:val="es-ES_tradnl"/>
        </w:rPr>
        <w:t>DATOS DE CAMPO</w:t>
      </w:r>
      <w:bookmarkEnd w:id="12"/>
    </w:p>
    <w:p w14:paraId="26DE96B9" w14:textId="634ED38B" w:rsidR="000A383E" w:rsidRPr="006E4309" w:rsidRDefault="00170B3B" w:rsidP="000A383E">
      <w:r w:rsidRPr="006E4309">
        <w:t>A continuación, se presenta los resultados del procesamiento de los datos de campo de los conteos vehiculares y peatonales, colas vehiculares, embarque y desembarque y programación semafórica. Cabe mencionar que en el numeral 8.1. Trabajo de Campo del Informe Principal del Estudio de Tr</w:t>
      </w:r>
      <w:r w:rsidR="008D07A1" w:rsidRPr="006E4309">
        <w:t>á</w:t>
      </w:r>
      <w:r w:rsidRPr="006E4309">
        <w:t>nsito se encuentra la metodología utilizada del presente numeral.</w:t>
      </w:r>
    </w:p>
    <w:p w14:paraId="6CB74EAD" w14:textId="40E19545" w:rsidR="00533A72" w:rsidRPr="006E4309" w:rsidRDefault="000A383E" w:rsidP="008F48EE">
      <w:pPr>
        <w:pStyle w:val="Ttulo2"/>
        <w:rPr>
          <w:lang w:val="es-ES_tradnl"/>
        </w:rPr>
      </w:pPr>
      <w:bookmarkStart w:id="13" w:name="_Toc179881224"/>
      <w:r w:rsidRPr="006E4309">
        <w:rPr>
          <w:lang w:val="es-ES_tradnl"/>
        </w:rPr>
        <w:t>CONTEO VEHICULAR</w:t>
      </w:r>
      <w:bookmarkEnd w:id="13"/>
    </w:p>
    <w:p w14:paraId="6D952D17" w14:textId="77777777" w:rsidR="008D07A1" w:rsidRPr="006E4309" w:rsidRDefault="008D07A1" w:rsidP="008D07A1">
      <w:pPr>
        <w:rPr>
          <w:lang w:eastAsia="es-CO"/>
        </w:rPr>
      </w:pPr>
      <w:r w:rsidRPr="006E4309">
        <w:rPr>
          <w:lang w:eastAsia="es-CO"/>
        </w:rPr>
        <w:t>Los conteos vehiculares de {{presinter2}} {{nominterseccion}} ({{codinterseccion}}) se tomaron en el día típico {{dcontet}} y en el día {{dcontea}} en los turnos mañana, tarde y noche, como se muestra a continuación:</w:t>
      </w:r>
    </w:p>
    <w:p w14:paraId="1C7B8B80" w14:textId="1726170C" w:rsidR="008D07A1" w:rsidRPr="006E4309" w:rsidRDefault="008D07A1" w:rsidP="008D07A1">
      <w:pPr>
        <w:pStyle w:val="Descripcin"/>
        <w:keepNext/>
      </w:pPr>
      <w:bookmarkStart w:id="14" w:name="_Toc179881269"/>
      <w:r w:rsidRPr="006E4309">
        <w:t xml:space="preserve">Tabla N° </w:t>
      </w:r>
      <w:r w:rsidRPr="006E4309">
        <w:fldChar w:fldCharType="begin"/>
      </w:r>
      <w:r w:rsidRPr="006E4309">
        <w:instrText xml:space="preserve"> SEQ Tabla_N° \* ARABIC </w:instrText>
      </w:r>
      <w:r w:rsidRPr="006E4309">
        <w:fldChar w:fldCharType="separate"/>
      </w:r>
      <w:r w:rsidR="00810BF1" w:rsidRPr="006E4309">
        <w:t>3</w:t>
      </w:r>
      <w:r w:rsidRPr="006E4309">
        <w:fldChar w:fldCharType="end"/>
      </w:r>
      <w:r w:rsidRPr="006E4309">
        <w:t>: Fecha y hora de la recolección de datos vehiculares y peatonales</w:t>
      </w:r>
      <w:bookmarkEnd w:id="14"/>
    </w:p>
    <w:p w14:paraId="4AA36B17" w14:textId="77777777" w:rsidR="008D07A1" w:rsidRPr="006E4309" w:rsidRDefault="008D07A1" w:rsidP="008D07A1">
      <w:pPr>
        <w:keepNext/>
        <w:jc w:val="center"/>
      </w:pPr>
      <w:r w:rsidRPr="006E4309">
        <w:t>{{tabla3}}</w:t>
      </w:r>
    </w:p>
    <w:p w14:paraId="7A503708" w14:textId="12E3A24F" w:rsidR="008D07A1" w:rsidRPr="006E4309" w:rsidRDefault="008D07A1" w:rsidP="00DF0A11">
      <w:pPr>
        <w:pStyle w:val="Fuente"/>
        <w:keepNext/>
        <w:ind w:left="0"/>
        <w:rPr>
          <w:noProof/>
        </w:rPr>
      </w:pPr>
      <w:r w:rsidRPr="006E4309">
        <w:rPr>
          <w:noProof/>
        </w:rPr>
        <w:t>Elaborado: Por el equipo técnico de PROTRANSITO</w:t>
      </w:r>
    </w:p>
    <w:p w14:paraId="725C1A66" w14:textId="41D65E42" w:rsidR="008D07A1" w:rsidRPr="006E4309" w:rsidRDefault="008D07A1" w:rsidP="00DF0A11">
      <w:pPr>
        <w:pStyle w:val="Fuente"/>
        <w:ind w:left="0"/>
        <w:rPr>
          <w:noProof/>
        </w:rPr>
      </w:pPr>
      <w:r w:rsidRPr="006E4309">
        <w:rPr>
          <w:noProof/>
        </w:rPr>
        <w:t>Fuente: Estudio de conteo de la empresa consultora</w:t>
      </w:r>
    </w:p>
    <w:p w14:paraId="5044195E" w14:textId="112586AB" w:rsidR="00911607" w:rsidRPr="006E4309" w:rsidRDefault="00911607" w:rsidP="00911607">
      <w:pPr>
        <w:pStyle w:val="Ttulo3"/>
        <w:rPr>
          <w:lang w:val="es-ES_tradnl"/>
        </w:rPr>
      </w:pPr>
      <w:bookmarkStart w:id="15" w:name="_Toc179881225"/>
      <w:r w:rsidRPr="006E4309">
        <w:rPr>
          <w:lang w:val="es-ES_tradnl"/>
        </w:rPr>
        <w:t>HORA PUNTA VEHICULAR</w:t>
      </w:r>
      <w:bookmarkEnd w:id="15"/>
    </w:p>
    <w:p w14:paraId="135E7126" w14:textId="67CE5138" w:rsidR="000A383E" w:rsidRPr="006E4309" w:rsidRDefault="000A383E" w:rsidP="00477EF5">
      <w:r w:rsidRPr="006E4309">
        <w:t>A partir de la hora punta vehicular de cada intersección se calcula la hora punta del sistema, y que a su vez ha sido calculada para cada turno (mañana, tarde y noche) y por tipicidad (típico, atípico). La hora punta vehicular del sistema también se considera para análisis peatonal.</w:t>
      </w:r>
    </w:p>
    <w:p w14:paraId="0A02ACF8" w14:textId="352F270D" w:rsidR="00F926F2" w:rsidRPr="006E4309" w:rsidRDefault="001A5EC9" w:rsidP="00977C29">
      <w:pPr>
        <w:jc w:val="center"/>
      </w:pPr>
      <w:r w:rsidRPr="006E4309">
        <w:t>{{flujog</w:t>
      </w:r>
      <w:r w:rsidR="007D2117" w:rsidRPr="006E4309">
        <w:t>v</w:t>
      </w:r>
      <w:r w:rsidRPr="006E4309">
        <w:t>mt</w:t>
      </w:r>
      <w:r w:rsidR="005909F4" w:rsidRPr="006E4309">
        <w:t>_</w:t>
      </w:r>
      <w:r w:rsidR="0009714F" w:rsidRPr="006E4309">
        <w:t>v</w:t>
      </w:r>
      <w:r w:rsidR="005909F4" w:rsidRPr="006E4309">
        <w:t>ol</w:t>
      </w:r>
      <w:r w:rsidR="0009714F" w:rsidRPr="006E4309">
        <w:t>_veh</w:t>
      </w:r>
      <w:r w:rsidRPr="006E4309">
        <w:t>}</w:t>
      </w:r>
      <w:r w:rsidR="00F926F2" w:rsidRPr="006E4309">
        <w:t>}</w:t>
      </w:r>
      <w:r w:rsidR="005909F4" w:rsidRPr="006E4309">
        <w:t xml:space="preserve"> </w:t>
      </w:r>
    </w:p>
    <w:p w14:paraId="12DD8303" w14:textId="52D56EF9" w:rsidR="005909F4" w:rsidRPr="006E4309" w:rsidRDefault="005909F4" w:rsidP="00977C29">
      <w:pPr>
        <w:jc w:val="center"/>
      </w:pPr>
      <w:r w:rsidRPr="006E4309">
        <w:t xml:space="preserve">Imagen referencial </w:t>
      </w:r>
    </w:p>
    <w:p w14:paraId="4C1E261A" w14:textId="5EF22C5D" w:rsidR="000A383E" w:rsidRPr="00DF0A11" w:rsidRDefault="005909F4" w:rsidP="00DF0A11">
      <w:pPr>
        <w:pStyle w:val="Descripcin"/>
        <w:keepNext/>
      </w:pPr>
      <w:bookmarkStart w:id="16" w:name="_Toc179881270"/>
      <w:r w:rsidRPr="006E4309">
        <w:t xml:space="preserve">Tabla N° </w:t>
      </w:r>
      <w:r w:rsidRPr="00DF0A11">
        <w:fldChar w:fldCharType="begin"/>
      </w:r>
      <w:r w:rsidRPr="006E4309">
        <w:instrText xml:space="preserve"> SEQ Tabla_N° \* ARABIC </w:instrText>
      </w:r>
      <w:r w:rsidRPr="00DF0A11">
        <w:fldChar w:fldCharType="separate"/>
      </w:r>
      <w:r w:rsidR="00810BF1" w:rsidRPr="006E4309">
        <w:t>4</w:t>
      </w:r>
      <w:r w:rsidRPr="00DF0A11">
        <w:fldChar w:fldCharType="end"/>
      </w:r>
      <w:r w:rsidRPr="006E4309">
        <w:t xml:space="preserve">: </w:t>
      </w:r>
      <w:r w:rsidR="000A383E" w:rsidRPr="006E4309">
        <w:t>Hora Punta del Sistema vehicular</w:t>
      </w:r>
      <w:bookmarkEnd w:id="16"/>
    </w:p>
    <w:p w14:paraId="3BA8898A" w14:textId="56EB9B89" w:rsidR="000A383E" w:rsidRPr="006E4309" w:rsidRDefault="00585CBD" w:rsidP="00585CBD">
      <w:pPr>
        <w:pStyle w:val="Textoindependiente"/>
        <w:spacing w:before="10"/>
        <w:jc w:val="center"/>
        <w:rPr>
          <w:rFonts w:ascii="Arial Narrow" w:hAnsi="Arial Narrow"/>
          <w:bCs/>
          <w:lang w:val="es-ES_tradnl"/>
        </w:rPr>
      </w:pPr>
      <w:r w:rsidRPr="006E4309">
        <w:rPr>
          <w:rFonts w:ascii="Arial Narrow" w:hAnsi="Arial Narrow"/>
          <w:bCs/>
          <w:lang w:val="es-ES_tradnl"/>
        </w:rPr>
        <w:t>{{tabla2_vehicular}}</w:t>
      </w:r>
    </w:p>
    <w:p w14:paraId="1E9B6F9B" w14:textId="77777777" w:rsidR="009F5DD5" w:rsidRPr="006E4309" w:rsidRDefault="000A383E" w:rsidP="009F5DD5">
      <w:pPr>
        <w:pStyle w:val="Fuente"/>
        <w:keepNext/>
        <w:ind w:left="0"/>
        <w:rPr>
          <w:noProof/>
        </w:rPr>
      </w:pPr>
      <w:r w:rsidRPr="006E4309">
        <w:rPr>
          <w:noProof/>
        </w:rPr>
        <w:t xml:space="preserve">Elaborado: Por el equipo técnico de PROTRANSITO </w:t>
      </w:r>
    </w:p>
    <w:p w14:paraId="4ED0C9B0" w14:textId="5F2269A3" w:rsidR="00AE4F7B" w:rsidRDefault="000A383E" w:rsidP="009F5DD5">
      <w:pPr>
        <w:pStyle w:val="Fuente"/>
        <w:keepNext/>
        <w:ind w:left="0"/>
        <w:rPr>
          <w:noProof/>
        </w:rPr>
      </w:pPr>
      <w:r w:rsidRPr="006E4309">
        <w:rPr>
          <w:noProof/>
        </w:rPr>
        <w:t>Fuente: Estudio de conteo de la empresa consultora</w:t>
      </w:r>
    </w:p>
    <w:p w14:paraId="7422C8E3" w14:textId="77777777" w:rsidR="00DF0A11" w:rsidRDefault="00DF0A11" w:rsidP="009F5DD5">
      <w:pPr>
        <w:pStyle w:val="Fuente"/>
        <w:keepNext/>
        <w:ind w:left="0"/>
        <w:rPr>
          <w:noProof/>
        </w:rPr>
      </w:pPr>
    </w:p>
    <w:p w14:paraId="0D75B662" w14:textId="322D704D" w:rsidR="000A383E" w:rsidRPr="006E4309" w:rsidRDefault="00AE4F7B" w:rsidP="00AE4F7B">
      <w:r w:rsidRPr="006E4309">
        <w:t>{{paragraphs_ph}}</w:t>
      </w:r>
    </w:p>
    <w:p w14:paraId="611D6673" w14:textId="77777777" w:rsidR="009F5DD5" w:rsidRPr="006E4309" w:rsidRDefault="00911607" w:rsidP="00911607">
      <w:pPr>
        <w:pStyle w:val="Ttulo3"/>
        <w:rPr>
          <w:lang w:val="es-ES_tradnl"/>
        </w:rPr>
      </w:pPr>
      <w:bookmarkStart w:id="17" w:name="_Toc179881226"/>
      <w:r w:rsidRPr="006E4309">
        <w:rPr>
          <w:lang w:val="es-ES_tradnl"/>
        </w:rPr>
        <w:lastRenderedPageBreak/>
        <w:t>HISTOGRAMAS VEHICULARES</w:t>
      </w:r>
      <w:bookmarkEnd w:id="17"/>
      <w:r w:rsidR="009F5DD5" w:rsidRPr="006E4309">
        <w:rPr>
          <w:lang w:val="es-ES_tradnl"/>
        </w:rPr>
        <w:t xml:space="preserve"> </w:t>
      </w:r>
    </w:p>
    <w:p w14:paraId="5B87FB5D" w14:textId="6726FC89" w:rsidR="008D07A1" w:rsidRPr="006E4309" w:rsidRDefault="008D07A1" w:rsidP="008D07A1">
      <w:r w:rsidRPr="006E4309">
        <w:t>El histograma vehicular muestra la variación del volumen vehicular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37B829B3" w14:textId="035BBF5F" w:rsidR="00911607" w:rsidRPr="006E4309" w:rsidRDefault="00911607">
      <w:pPr>
        <w:pStyle w:val="Prrafodelista"/>
        <w:numPr>
          <w:ilvl w:val="0"/>
          <w:numId w:val="6"/>
        </w:numPr>
        <w:rPr>
          <w:b/>
          <w:bCs/>
        </w:rPr>
      </w:pPr>
      <w:r w:rsidRPr="006E4309">
        <w:rPr>
          <w:b/>
          <w:bCs/>
        </w:rPr>
        <w:t>HISTOGRAMA DÍA TIPICO</w:t>
      </w:r>
    </w:p>
    <w:p w14:paraId="56F9A3E6" w14:textId="7294B9FB" w:rsidR="00911607" w:rsidRPr="006E4309" w:rsidRDefault="00911607" w:rsidP="00911607">
      <w:pPr>
        <w:ind w:left="360"/>
      </w:pPr>
      <w:r w:rsidRPr="006E4309">
        <w:t xml:space="preserve">A continuación, se representa gráficamente los histogramas vehiculares del día </w:t>
      </w:r>
      <w:r w:rsidR="008A1EC0" w:rsidRPr="006E4309">
        <w:t xml:space="preserve">típico </w:t>
      </w:r>
      <w:r w:rsidRPr="006E4309">
        <w:t xml:space="preserve">de cada intersección: </w:t>
      </w:r>
    </w:p>
    <w:p w14:paraId="33FA7FDC" w14:textId="62A6EF91" w:rsidR="00911607" w:rsidRPr="006E4309" w:rsidRDefault="00911607" w:rsidP="00911607">
      <w:pPr>
        <w:pStyle w:val="Descripcin"/>
      </w:pPr>
      <w:r w:rsidRPr="006E4309">
        <w:t>{{histogramas</w:t>
      </w:r>
      <w:r w:rsidR="005909F4" w:rsidRPr="006E4309">
        <w:t>_tip</w:t>
      </w:r>
      <w:r w:rsidRPr="006E4309">
        <w:t>}}</w:t>
      </w:r>
    </w:p>
    <w:p w14:paraId="070D8627" w14:textId="0316D155" w:rsidR="00911607" w:rsidRPr="006E4309" w:rsidRDefault="00911607">
      <w:pPr>
        <w:pStyle w:val="Prrafodelista"/>
        <w:numPr>
          <w:ilvl w:val="0"/>
          <w:numId w:val="6"/>
        </w:numPr>
        <w:rPr>
          <w:b/>
          <w:bCs/>
        </w:rPr>
      </w:pPr>
      <w:r w:rsidRPr="006E4309">
        <w:rPr>
          <w:b/>
          <w:bCs/>
        </w:rPr>
        <w:t>HISTOGRAMA DÍA ATIPICO</w:t>
      </w:r>
    </w:p>
    <w:p w14:paraId="2CE030CE" w14:textId="6CA8ACE9" w:rsidR="00911607" w:rsidRPr="006E4309" w:rsidRDefault="00911607" w:rsidP="00911607">
      <w:pPr>
        <w:ind w:left="360"/>
      </w:pPr>
      <w:r w:rsidRPr="006E4309">
        <w:t xml:space="preserve">A continuación, se representa gráficamente los histogramas vehiculares del día </w:t>
      </w:r>
      <w:r w:rsidR="008A1EC0" w:rsidRPr="006E4309">
        <w:t xml:space="preserve">atípico </w:t>
      </w:r>
      <w:r w:rsidRPr="006E4309">
        <w:t xml:space="preserve">de cada intersección: </w:t>
      </w:r>
    </w:p>
    <w:p w14:paraId="2FBD0FE0" w14:textId="0509EDF6" w:rsidR="00911607" w:rsidRPr="006E4309" w:rsidRDefault="00911607" w:rsidP="00911607">
      <w:pPr>
        <w:pStyle w:val="Descripcin"/>
      </w:pPr>
      <w:r w:rsidRPr="006E4309">
        <w:t>{{histogramas</w:t>
      </w:r>
      <w:r w:rsidR="005909F4" w:rsidRPr="006E4309">
        <w:t>_atip</w:t>
      </w:r>
      <w:r w:rsidRPr="006E4309">
        <w:t>}}</w:t>
      </w:r>
    </w:p>
    <w:p w14:paraId="0507E958" w14:textId="4AA98A40" w:rsidR="00911607" w:rsidRPr="006E4309" w:rsidRDefault="00911607">
      <w:pPr>
        <w:pStyle w:val="Prrafodelista"/>
        <w:numPr>
          <w:ilvl w:val="0"/>
          <w:numId w:val="6"/>
        </w:numPr>
        <w:rPr>
          <w:b/>
          <w:bCs/>
        </w:rPr>
      </w:pPr>
      <w:r w:rsidRPr="006E4309">
        <w:rPr>
          <w:b/>
          <w:bCs/>
        </w:rPr>
        <w:t>HISTOGRAMA DEL SISTEMA</w:t>
      </w:r>
    </w:p>
    <w:p w14:paraId="1B8F885F" w14:textId="77777777" w:rsidR="00911607" w:rsidRPr="006E4309" w:rsidRDefault="00911607" w:rsidP="00911607">
      <w:pPr>
        <w:ind w:left="360"/>
      </w:pPr>
      <w:r w:rsidRPr="006E4309">
        <w:t xml:space="preserve">A continuación, se representa gráficamente los histogramas vehiculares del día de cada intersección: </w:t>
      </w:r>
    </w:p>
    <w:p w14:paraId="6C6F6F36" w14:textId="6454D20E" w:rsidR="00911607" w:rsidRPr="006E4309" w:rsidRDefault="00911607" w:rsidP="00911607">
      <w:pPr>
        <w:pStyle w:val="Descripcin"/>
      </w:pPr>
      <w:r w:rsidRPr="006E4309">
        <w:t>{{</w:t>
      </w:r>
      <w:r w:rsidR="00DF0DC0" w:rsidRPr="006E4309">
        <w:t>histogramas_sist_tip</w:t>
      </w:r>
      <w:r w:rsidRPr="006E4309">
        <w:t>}}</w:t>
      </w:r>
    </w:p>
    <w:p w14:paraId="1ED8FA52" w14:textId="4CF7E52E" w:rsidR="00911607" w:rsidRPr="006E4309" w:rsidRDefault="00DF0DC0" w:rsidP="005C4F9F">
      <w:pPr>
        <w:pStyle w:val="Descripcin"/>
      </w:pPr>
      <w:r w:rsidRPr="006E4309">
        <w:t>{{histogramas_sist_ati}}</w:t>
      </w:r>
    </w:p>
    <w:p w14:paraId="6C3E7F8A" w14:textId="553D22AA" w:rsidR="00911607" w:rsidRPr="006E4309" w:rsidRDefault="00911607" w:rsidP="005E3613">
      <w:pPr>
        <w:pStyle w:val="Prrafodelista"/>
        <w:numPr>
          <w:ilvl w:val="0"/>
          <w:numId w:val="17"/>
        </w:numPr>
      </w:pPr>
      <w:r w:rsidRPr="006E4309">
        <w:t xml:space="preserve">El volumen </w:t>
      </w:r>
      <w:r w:rsidR="003B66E2" w:rsidRPr="006E4309">
        <w:t>total</w:t>
      </w:r>
      <w:r w:rsidRPr="006E4309">
        <w:t xml:space="preserve"> del sistema del día típico es de </w:t>
      </w:r>
      <w:r w:rsidR="005909F4" w:rsidRPr="006E4309">
        <w:t>{{</w:t>
      </w:r>
      <w:r w:rsidR="003B66E2" w:rsidRPr="006E4309">
        <w:t>sumvoltip</w:t>
      </w:r>
      <w:r w:rsidR="005909F4" w:rsidRPr="006E4309">
        <w:t>}} veh</w:t>
      </w:r>
      <w:r w:rsidR="003B66E2" w:rsidRPr="006E4309">
        <w:t>ículos</w:t>
      </w:r>
      <w:r w:rsidRPr="006E4309">
        <w:t xml:space="preserve">; mientras que, el volumen </w:t>
      </w:r>
      <w:r w:rsidR="003B66E2" w:rsidRPr="006E4309">
        <w:t>total</w:t>
      </w:r>
      <w:r w:rsidRPr="006E4309">
        <w:t xml:space="preserve"> del sistema del día atípico es de </w:t>
      </w:r>
      <w:r w:rsidR="005909F4" w:rsidRPr="006E4309">
        <w:t>{{</w:t>
      </w:r>
      <w:r w:rsidR="003B66E2" w:rsidRPr="006E4309">
        <w:t>sumvolati</w:t>
      </w:r>
      <w:r w:rsidR="005909F4" w:rsidRPr="006E4309">
        <w:t>}}</w:t>
      </w:r>
      <w:r w:rsidRPr="006E4309">
        <w:t xml:space="preserve"> v</w:t>
      </w:r>
      <w:r w:rsidR="003B66E2" w:rsidRPr="006E4309">
        <w:t>ehículos</w:t>
      </w:r>
      <w:r w:rsidRPr="006E4309">
        <w:t xml:space="preserve">; por lo tanto, el día de mayor volumen vehicular es el día </w:t>
      </w:r>
      <w:r w:rsidR="005909F4" w:rsidRPr="006E4309">
        <w:t>{{maxtipicidad}}</w:t>
      </w:r>
      <w:r w:rsidRPr="006E4309">
        <w:t>.</w:t>
      </w:r>
    </w:p>
    <w:p w14:paraId="34AFBC82" w14:textId="15B113DD" w:rsidR="00911607" w:rsidRPr="006E4309" w:rsidRDefault="00911607" w:rsidP="005E3613">
      <w:pPr>
        <w:pStyle w:val="Prrafodelista"/>
        <w:numPr>
          <w:ilvl w:val="0"/>
          <w:numId w:val="17"/>
        </w:numPr>
      </w:pPr>
      <w:r w:rsidRPr="006E4309">
        <w:t xml:space="preserve">El volumen vehicular del día </w:t>
      </w:r>
      <w:r w:rsidR="00811DA1" w:rsidRPr="006E4309">
        <w:t>{{maxtipicidad}}</w:t>
      </w:r>
      <w:r w:rsidRPr="006E4309">
        <w:t xml:space="preserve"> turno mañana es de </w:t>
      </w:r>
      <w:r w:rsidR="005909F4" w:rsidRPr="006E4309">
        <w:t>{{volturnmanana}}</w:t>
      </w:r>
      <w:r w:rsidRPr="006E4309">
        <w:t xml:space="preserve"> veh/h, del turno tarde es de </w:t>
      </w:r>
      <w:r w:rsidR="00F602AC" w:rsidRPr="006E4309">
        <w:t>{{volturntarde}}</w:t>
      </w:r>
      <w:r w:rsidRPr="006E4309">
        <w:t xml:space="preserve"> veh/h y del turno noche es </w:t>
      </w:r>
      <w:r w:rsidR="00F602AC" w:rsidRPr="006E4309">
        <w:t>{{volturnnoche}}</w:t>
      </w:r>
      <w:r w:rsidRPr="006E4309">
        <w:t xml:space="preserve"> veh/h; por lo tanto, el turno de mayor volumen vehicular es el turno </w:t>
      </w:r>
      <w:r w:rsidR="00F602AC" w:rsidRPr="006E4309">
        <w:t>{{maxturno}}</w:t>
      </w:r>
      <w:r w:rsidRPr="006E4309">
        <w:t>.</w:t>
      </w:r>
    </w:p>
    <w:p w14:paraId="54DF85F1" w14:textId="43F112C4" w:rsidR="00911607" w:rsidRPr="006E4309" w:rsidRDefault="00911607" w:rsidP="005E3613">
      <w:pPr>
        <w:pStyle w:val="Prrafodelista"/>
        <w:numPr>
          <w:ilvl w:val="0"/>
          <w:numId w:val="17"/>
        </w:numPr>
      </w:pPr>
      <w:r w:rsidRPr="006E4309">
        <w:t xml:space="preserve">En ese sentido, se obtuvo que el turno </w:t>
      </w:r>
      <w:r w:rsidR="00F602AC" w:rsidRPr="006E4309">
        <w:t>{{maxturno}}</w:t>
      </w:r>
      <w:r w:rsidRPr="006E4309">
        <w:t xml:space="preserve"> del día </w:t>
      </w:r>
      <w:r w:rsidR="00F602AC" w:rsidRPr="006E4309">
        <w:t>{{maxtipicidad}}</w:t>
      </w:r>
      <w:r w:rsidRPr="006E4309">
        <w:t xml:space="preserve"> es el que presenta mayor volumen vehicular. </w:t>
      </w:r>
    </w:p>
    <w:p w14:paraId="4198EF07" w14:textId="769F108E" w:rsidR="00911607" w:rsidRPr="006E4309" w:rsidRDefault="00911607" w:rsidP="00911607">
      <w:pPr>
        <w:pStyle w:val="Ttulo3"/>
        <w:rPr>
          <w:lang w:val="es-ES_tradnl"/>
        </w:rPr>
      </w:pPr>
      <w:bookmarkStart w:id="18" w:name="_Toc179881227"/>
      <w:r w:rsidRPr="006E4309">
        <w:rPr>
          <w:lang w:val="es-ES_tradnl"/>
        </w:rPr>
        <w:t>FLUJOGRAMA VEHICULARES DEL SISTEMA</w:t>
      </w:r>
      <w:bookmarkEnd w:id="18"/>
    </w:p>
    <w:p w14:paraId="6B68260B" w14:textId="424147F8" w:rsidR="00911607" w:rsidRPr="006E4309" w:rsidRDefault="00911607" w:rsidP="00911607">
      <w:r w:rsidRPr="006E4309">
        <w:t xml:space="preserve">A partir de los conteos vehiculares, se generaron flujogramas vehiculares para las horas de máxima demanda punta de cada turno </w:t>
      </w:r>
      <w:bookmarkStart w:id="19" w:name="_Hlk171437906"/>
      <w:r w:rsidR="00754E28" w:rsidRPr="006E4309">
        <w:t>{{presinter2}} {{nominterseccion}} ({{codinterseccion}})</w:t>
      </w:r>
      <w:bookmarkEnd w:id="19"/>
      <w:r w:rsidR="00754E28" w:rsidRPr="006E4309">
        <w:t xml:space="preserve">. </w:t>
      </w:r>
      <w:r w:rsidRPr="006E4309">
        <w:t xml:space="preserve">La siguiente imagen nos muestra el flujo vehicular por cada giro </w:t>
      </w:r>
      <w:r w:rsidR="00BF349D" w:rsidRPr="006E4309">
        <w:t>en la hora punta {{maxtipicidad}} en el día {{maxtipicidad}}.</w:t>
      </w:r>
    </w:p>
    <w:p w14:paraId="5AB6DAF3" w14:textId="29A6FAA0" w:rsidR="00911607" w:rsidRPr="006E4309" w:rsidRDefault="00911607" w:rsidP="00911607">
      <w:r w:rsidRPr="006E4309">
        <w:t>Nota: La totalidad de la base de datos de conteos vehiculares, así como los flujogramas para cada hora punta (por turno y tipicidad) se encuentran en el Anexo 1</w:t>
      </w:r>
      <w:r w:rsidR="00B72BA1" w:rsidRPr="006E4309">
        <w:t>.</w:t>
      </w:r>
    </w:p>
    <w:p w14:paraId="2085BEFC" w14:textId="20FB27CD" w:rsidR="00754E28" w:rsidRPr="006E4309" w:rsidRDefault="00754E28" w:rsidP="00754E28">
      <w:pPr>
        <w:jc w:val="center"/>
      </w:pPr>
      <w:r w:rsidRPr="006E4309">
        <w:t>{{flujogvmt</w:t>
      </w:r>
      <w:r w:rsidR="00A44535" w:rsidRPr="006E4309">
        <w:t>_</w:t>
      </w:r>
      <w:r w:rsidR="0009714F" w:rsidRPr="006E4309">
        <w:t>cod_</w:t>
      </w:r>
      <w:r w:rsidR="00A44535" w:rsidRPr="006E4309">
        <w:t>maxtip_maxturno</w:t>
      </w:r>
      <w:r w:rsidRPr="006E4309">
        <w:t>}}</w:t>
      </w:r>
    </w:p>
    <w:p w14:paraId="211CC126" w14:textId="2139BFBA" w:rsidR="00105D72" w:rsidRPr="006E4309" w:rsidRDefault="00105D72" w:rsidP="0009714F">
      <w:r w:rsidRPr="006E4309">
        <w:t>{{paragraphs_flujogramas_vehiculares}}</w:t>
      </w:r>
    </w:p>
    <w:p w14:paraId="2A84269A" w14:textId="0801E256" w:rsidR="00754E28" w:rsidRPr="006E4309" w:rsidRDefault="00754E28" w:rsidP="00754E28">
      <w:pPr>
        <w:pStyle w:val="Ttulo2"/>
        <w:rPr>
          <w:lang w:val="es-ES_tradnl"/>
        </w:rPr>
      </w:pPr>
      <w:bookmarkStart w:id="20" w:name="_Toc179881228"/>
      <w:r w:rsidRPr="006E4309">
        <w:rPr>
          <w:lang w:val="es-ES_tradnl"/>
        </w:rPr>
        <w:t>CONTEO PEATONAL</w:t>
      </w:r>
      <w:bookmarkEnd w:id="20"/>
    </w:p>
    <w:p w14:paraId="723D08B6" w14:textId="25CED433" w:rsidR="00754E28" w:rsidRPr="006E4309" w:rsidRDefault="00754E28" w:rsidP="00A15E2C">
      <w:pPr>
        <w:pStyle w:val="Ttulo3"/>
        <w:rPr>
          <w:lang w:val="es-ES_tradnl"/>
        </w:rPr>
      </w:pPr>
      <w:bookmarkStart w:id="21" w:name="_Toc179881229"/>
      <w:r w:rsidRPr="006E4309">
        <w:rPr>
          <w:lang w:val="es-ES_tradnl"/>
        </w:rPr>
        <w:t>HORA PUNTA PEATONAL</w:t>
      </w:r>
      <w:bookmarkEnd w:id="21"/>
    </w:p>
    <w:p w14:paraId="117DF6DB" w14:textId="0BA37B72" w:rsidR="00754E28" w:rsidRPr="006E4309" w:rsidRDefault="00754E28" w:rsidP="00754E28">
      <w:r w:rsidRPr="006E4309">
        <w:t>La hora punta peatonal ha sido calculada a partir de los conteos peatonales en cada turno (mañana, tarde y noche) y por tipicidad (típico, atípico).</w:t>
      </w:r>
    </w:p>
    <w:p w14:paraId="4931484D" w14:textId="727715D7" w:rsidR="0009714F" w:rsidRPr="006E4309" w:rsidRDefault="0009714F" w:rsidP="0009714F">
      <w:pPr>
        <w:jc w:val="center"/>
      </w:pPr>
      <w:r w:rsidRPr="006E4309">
        <w:t xml:space="preserve">{{flujogvmt_vol_pea}} </w:t>
      </w:r>
    </w:p>
    <w:p w14:paraId="05C9F635" w14:textId="117F66FF" w:rsidR="00585CBD" w:rsidRPr="00DF0A11" w:rsidRDefault="00585CBD" w:rsidP="00DF0A11">
      <w:pPr>
        <w:pStyle w:val="Descripcin"/>
        <w:keepNext/>
      </w:pPr>
      <w:bookmarkStart w:id="22" w:name="_Toc179881271"/>
      <w:r w:rsidRPr="006E4309">
        <w:lastRenderedPageBreak/>
        <w:t xml:space="preserve">Tabla N° </w:t>
      </w:r>
      <w:r w:rsidRPr="00DF0A11">
        <w:fldChar w:fldCharType="begin"/>
      </w:r>
      <w:r w:rsidRPr="006E4309">
        <w:instrText xml:space="preserve"> SEQ Tabla_N° \* ARABIC </w:instrText>
      </w:r>
      <w:r w:rsidRPr="00DF0A11">
        <w:fldChar w:fldCharType="separate"/>
      </w:r>
      <w:r w:rsidR="00810BF1" w:rsidRPr="006E4309">
        <w:t>5</w:t>
      </w:r>
      <w:r w:rsidRPr="00DF0A11">
        <w:fldChar w:fldCharType="end"/>
      </w:r>
      <w:r w:rsidRPr="006E4309">
        <w:t>: Hora Punta del Sistema vehicular y peatonal</w:t>
      </w:r>
      <w:bookmarkEnd w:id="22"/>
    </w:p>
    <w:p w14:paraId="78FCE927" w14:textId="72BCB215" w:rsidR="0009714F" w:rsidRPr="006E4309" w:rsidRDefault="00585CBD" w:rsidP="00585CBD">
      <w:pPr>
        <w:jc w:val="center"/>
      </w:pPr>
      <w:r w:rsidRPr="006E4309">
        <w:t>{{tabla2_peatonal}}</w:t>
      </w:r>
    </w:p>
    <w:p w14:paraId="49C0B4B4" w14:textId="77777777" w:rsidR="009F5DD5" w:rsidRPr="006E4309" w:rsidRDefault="00585CBD" w:rsidP="009F5DD5">
      <w:pPr>
        <w:pStyle w:val="Fuente"/>
        <w:keepNext/>
        <w:ind w:left="0"/>
        <w:rPr>
          <w:noProof/>
        </w:rPr>
      </w:pPr>
      <w:r w:rsidRPr="006E4309">
        <w:rPr>
          <w:noProof/>
        </w:rPr>
        <w:t>Elaborado: Por el equipo técnico de PROTRANSITO</w:t>
      </w:r>
    </w:p>
    <w:p w14:paraId="2413AFCC" w14:textId="0A0F165A" w:rsidR="00585CBD" w:rsidRPr="006E4309" w:rsidRDefault="00585CBD" w:rsidP="009F5DD5">
      <w:pPr>
        <w:pStyle w:val="Fuente"/>
        <w:keepNext/>
        <w:ind w:left="0"/>
        <w:rPr>
          <w:noProof/>
        </w:rPr>
      </w:pPr>
      <w:r w:rsidRPr="006E4309">
        <w:rPr>
          <w:noProof/>
        </w:rPr>
        <w:t>Fuente: Estudio de conteo de la empresa consultora</w:t>
      </w:r>
    </w:p>
    <w:p w14:paraId="3D824477" w14:textId="1EC2E0CD" w:rsidR="00A15151" w:rsidRPr="006E4309" w:rsidRDefault="00E70734" w:rsidP="00A15151">
      <w:pPr>
        <w:jc w:val="left"/>
      </w:pPr>
      <w:r w:rsidRPr="006E4309">
        <w:t>{{paragraphs_ph_ped}}</w:t>
      </w:r>
    </w:p>
    <w:p w14:paraId="414472AF" w14:textId="41CCFE7E" w:rsidR="0034309A" w:rsidRPr="006E4309" w:rsidRDefault="0034309A" w:rsidP="0034309A">
      <w:pPr>
        <w:pStyle w:val="Ttulo3"/>
        <w:rPr>
          <w:lang w:val="es-ES_tradnl"/>
        </w:rPr>
      </w:pPr>
      <w:bookmarkStart w:id="23" w:name="_Toc179881230"/>
      <w:r w:rsidRPr="006E4309">
        <w:rPr>
          <w:lang w:val="es-ES_tradnl"/>
        </w:rPr>
        <w:t>HISTOGRAMAS PEATONALES</w:t>
      </w:r>
      <w:bookmarkEnd w:id="23"/>
    </w:p>
    <w:p w14:paraId="4B02500A" w14:textId="5E5B8F9E" w:rsidR="008D07A1" w:rsidRPr="006E4309" w:rsidRDefault="008D07A1" w:rsidP="008D07A1">
      <w:r w:rsidRPr="006E4309">
        <w:t>El histograma peatonal muestra la variación del volumen peatonal total de la intersección (eje x) por periodos de 15 minutos (eje y); la sumatoria horaria con mayor volumen se considera “Hora Punta” y se encuentra rellenado de color celeste; mientras que, los demás periodos se consideran “Hora Valle” y se encuentran rellenados de color plomo.</w:t>
      </w:r>
    </w:p>
    <w:p w14:paraId="056CFBF5" w14:textId="41A349D9" w:rsidR="0034309A" w:rsidRPr="006E4309" w:rsidRDefault="0034309A">
      <w:pPr>
        <w:pStyle w:val="Prrafodelista"/>
        <w:numPr>
          <w:ilvl w:val="0"/>
          <w:numId w:val="8"/>
        </w:numPr>
        <w:rPr>
          <w:b/>
          <w:bCs/>
        </w:rPr>
      </w:pPr>
      <w:r w:rsidRPr="006E4309">
        <w:rPr>
          <w:b/>
          <w:bCs/>
        </w:rPr>
        <w:t>HISTOGRAMA DÍA TIPICO</w:t>
      </w:r>
    </w:p>
    <w:p w14:paraId="10D6E250" w14:textId="77777777" w:rsidR="0034309A" w:rsidRPr="006E4309" w:rsidRDefault="0034309A" w:rsidP="0034309A">
      <w:pPr>
        <w:pStyle w:val="Prrafodelista"/>
        <w:rPr>
          <w:b/>
          <w:bCs/>
        </w:rPr>
      </w:pPr>
    </w:p>
    <w:p w14:paraId="249D51A7" w14:textId="0FD7002B" w:rsidR="0034309A" w:rsidRPr="006E4309" w:rsidRDefault="0034309A" w:rsidP="0034309A">
      <w:pPr>
        <w:pStyle w:val="Prrafodelista"/>
      </w:pPr>
      <w:r w:rsidRPr="006E4309">
        <w:t xml:space="preserve">A continuación, se representa gráficamente los histogramas peatonales del día típico de cada intersección: </w:t>
      </w:r>
    </w:p>
    <w:p w14:paraId="06D21B47" w14:textId="3D463365" w:rsidR="0034309A" w:rsidRPr="006E4309" w:rsidRDefault="0034309A" w:rsidP="00844E13">
      <w:pPr>
        <w:pStyle w:val="Descripcin"/>
      </w:pPr>
      <w:r w:rsidRPr="006E4309">
        <w:t>{{histogramas</w:t>
      </w:r>
      <w:r w:rsidR="0014068A" w:rsidRPr="006E4309">
        <w:t>_tip_pea</w:t>
      </w:r>
      <w:r w:rsidRPr="006E4309">
        <w:t>}}</w:t>
      </w:r>
    </w:p>
    <w:p w14:paraId="140738C5" w14:textId="6B0C6BDF" w:rsidR="0034309A" w:rsidRPr="006E4309" w:rsidRDefault="0034309A">
      <w:pPr>
        <w:pStyle w:val="Prrafodelista"/>
        <w:numPr>
          <w:ilvl w:val="0"/>
          <w:numId w:val="8"/>
        </w:numPr>
        <w:rPr>
          <w:b/>
          <w:bCs/>
        </w:rPr>
      </w:pPr>
      <w:r w:rsidRPr="006E4309">
        <w:rPr>
          <w:b/>
          <w:bCs/>
        </w:rPr>
        <w:t>HISTOGRAMA DÍA ATIPICO</w:t>
      </w:r>
    </w:p>
    <w:p w14:paraId="7419A9EA" w14:textId="77777777" w:rsidR="0034309A" w:rsidRPr="006E4309" w:rsidRDefault="0034309A" w:rsidP="0034309A">
      <w:pPr>
        <w:pStyle w:val="Prrafodelista"/>
        <w:rPr>
          <w:b/>
          <w:bCs/>
        </w:rPr>
      </w:pPr>
    </w:p>
    <w:p w14:paraId="179879BC" w14:textId="569347F7" w:rsidR="0034309A" w:rsidRPr="006E4309" w:rsidRDefault="0034309A" w:rsidP="0034309A">
      <w:pPr>
        <w:pStyle w:val="Prrafodelista"/>
      </w:pPr>
      <w:r w:rsidRPr="006E4309">
        <w:t xml:space="preserve">A continuación, se representa gráficamente los histogramas peatonales del día atípico de cada intersección: </w:t>
      </w:r>
    </w:p>
    <w:p w14:paraId="4F82E15C" w14:textId="237C0180" w:rsidR="0034309A" w:rsidRPr="006E4309" w:rsidRDefault="0034309A" w:rsidP="0034309A">
      <w:pPr>
        <w:pStyle w:val="Descripcin"/>
      </w:pPr>
      <w:r w:rsidRPr="006E4309">
        <w:t>{{histogramas</w:t>
      </w:r>
      <w:r w:rsidR="0014068A" w:rsidRPr="006E4309">
        <w:t>_atip_pea</w:t>
      </w:r>
      <w:r w:rsidRPr="006E4309">
        <w:t>}}</w:t>
      </w:r>
    </w:p>
    <w:p w14:paraId="130FE436" w14:textId="6A88F9AF" w:rsidR="0034309A" w:rsidRPr="006E4309" w:rsidRDefault="0034309A" w:rsidP="0034309A">
      <w:pPr>
        <w:pStyle w:val="Ttulo3"/>
        <w:rPr>
          <w:lang w:val="es-ES_tradnl"/>
        </w:rPr>
      </w:pPr>
      <w:bookmarkStart w:id="24" w:name="_Toc179881231"/>
      <w:r w:rsidRPr="006E4309">
        <w:rPr>
          <w:lang w:val="es-ES_tradnl"/>
        </w:rPr>
        <w:t>FLUJOGRAMA PEATONALES</w:t>
      </w:r>
      <w:bookmarkEnd w:id="24"/>
    </w:p>
    <w:p w14:paraId="343A5D64" w14:textId="3DDFFFF7" w:rsidR="0034309A" w:rsidRPr="006E4309" w:rsidRDefault="0034309A" w:rsidP="00C957EC">
      <w:r w:rsidRPr="006E4309">
        <w:t xml:space="preserve">A partir de los conteos peatonales, se generaron flujogramas vehiculares para las horas de máxima demanda punta de cada turno </w:t>
      </w:r>
      <w:r w:rsidR="005E4083" w:rsidRPr="006E4309">
        <w:t xml:space="preserve">para </w:t>
      </w:r>
      <w:r w:rsidRPr="006E4309">
        <w:t>{{presinter2}} {{nominterseccion}} ({{codinterseccion}}).</w:t>
      </w:r>
    </w:p>
    <w:p w14:paraId="67B2007F" w14:textId="45232F5E" w:rsidR="0034309A" w:rsidRPr="006E4309" w:rsidRDefault="0034309A" w:rsidP="00C957EC">
      <w:r w:rsidRPr="00C957EC">
        <w:rPr>
          <w:highlight w:val="cyan"/>
        </w:rPr>
        <w:t>Todos los nodos de la intersección {{codinterseccion}} tienen una interacción entre origen-destino ya que existen cruces vehiculares, sin embargo, en la intersección SS-78 en los nodos 4 y 3 no existe un cruce vehicular, por lo tanto, no afecta al comportamiento peatón-vehículo. Asimismo, existen dos cruceros peatonales en la intersección SS-78 habilitados para el cruce entre 1 – 2 y 1 – 4, sin embargo, se encontró que existen líneas de deseo peatonal para el cruce entre 2 y 3.</w:t>
      </w:r>
    </w:p>
    <w:p w14:paraId="29DDA5E0" w14:textId="6BD36109" w:rsidR="008D07A1" w:rsidRPr="00DF0A11" w:rsidRDefault="008D07A1" w:rsidP="00DF0A11">
      <w:pPr>
        <w:pStyle w:val="Descripcin"/>
        <w:keepNext/>
      </w:pPr>
      <w:r w:rsidRPr="006E4309">
        <w:t>Tabla N° 7: Movimientos peatonales Sub-Área {{numsubarea}}</w:t>
      </w:r>
    </w:p>
    <w:p w14:paraId="7AAFA681" w14:textId="77777777" w:rsidR="008D07A1" w:rsidRPr="006E4309" w:rsidRDefault="0034309A" w:rsidP="00DF0A11">
      <w:pPr>
        <w:pStyle w:val="Descripcin"/>
        <w:keepNext/>
        <w:rPr>
          <w:lang w:eastAsia="es-CO"/>
        </w:rPr>
      </w:pPr>
      <w:r w:rsidRPr="006E4309">
        <w:rPr>
          <w:lang w:eastAsia="es-CO"/>
        </w:rPr>
        <w:t>{{tabla12}}</w:t>
      </w:r>
    </w:p>
    <w:p w14:paraId="6B3C826A" w14:textId="7A5BF354" w:rsidR="008D07A1" w:rsidRDefault="008D07A1" w:rsidP="00DF0A11">
      <w:pPr>
        <w:pStyle w:val="Fuente"/>
        <w:keepNext/>
        <w:ind w:left="0"/>
        <w:rPr>
          <w:noProof/>
        </w:rPr>
      </w:pPr>
      <w:r w:rsidRPr="006E4309">
        <w:rPr>
          <w:noProof/>
        </w:rPr>
        <w:t>Elaborado: Por el equipo técnico de PROTRANSITO</w:t>
      </w:r>
    </w:p>
    <w:p w14:paraId="01310EF1" w14:textId="77777777" w:rsidR="00DF0A11" w:rsidRPr="006E4309" w:rsidRDefault="00DF0A11" w:rsidP="00DF0A11">
      <w:pPr>
        <w:pStyle w:val="Fuente"/>
        <w:keepNext/>
        <w:ind w:left="0"/>
        <w:rPr>
          <w:noProof/>
        </w:rPr>
      </w:pPr>
    </w:p>
    <w:p w14:paraId="183E0825" w14:textId="314F3672" w:rsidR="0034309A" w:rsidRPr="006E4309" w:rsidRDefault="0034309A" w:rsidP="00DF0A11">
      <w:pPr>
        <w:pStyle w:val="Prrafodelista"/>
        <w:ind w:left="0"/>
      </w:pPr>
      <w:r w:rsidRPr="006E4309">
        <w:t>Nota: La totalidad de la base de datos de conteos peatonales, así como los flujogramas para cada hora punta (por turno y tipicidad) se encuentran en el Anexo 2.</w:t>
      </w:r>
    </w:p>
    <w:p w14:paraId="69E127CD" w14:textId="5A7B6483" w:rsidR="0034309A" w:rsidRPr="006E4309" w:rsidRDefault="0034309A" w:rsidP="0034309A">
      <w:pPr>
        <w:pStyle w:val="Descripcin"/>
      </w:pPr>
      <w:r w:rsidRPr="006E4309">
        <w:t>{{</w:t>
      </w:r>
      <w:r w:rsidR="00844E13" w:rsidRPr="006E4309">
        <w:t>flujograma</w:t>
      </w:r>
      <w:r w:rsidR="0014068A" w:rsidRPr="006E4309">
        <w:t>_peat_max</w:t>
      </w:r>
      <w:r w:rsidRPr="006E4309">
        <w:t>}}</w:t>
      </w:r>
    </w:p>
    <w:p w14:paraId="4EE42F6F" w14:textId="0F4DEBCA" w:rsidR="007573DE" w:rsidRPr="006E4309" w:rsidRDefault="0034309A" w:rsidP="008F48EE">
      <w:pPr>
        <w:pStyle w:val="Ttulo2"/>
        <w:rPr>
          <w:lang w:val="es-ES_tradnl"/>
        </w:rPr>
      </w:pPr>
      <w:bookmarkStart w:id="25" w:name="_Toc179881232"/>
      <w:r w:rsidRPr="006E4309">
        <w:rPr>
          <w:lang w:val="es-ES_tradnl"/>
        </w:rPr>
        <w:t>COLAS VEHICULARES</w:t>
      </w:r>
      <w:bookmarkEnd w:id="25"/>
    </w:p>
    <w:p w14:paraId="2B0D1B1E" w14:textId="74210C12" w:rsidR="002417D8" w:rsidRPr="006E4309" w:rsidRDefault="00DC6C5D" w:rsidP="00DC6C5D">
      <w:r w:rsidRPr="006E4309">
        <w:t xml:space="preserve">Las mediciones de las longitudes de cola por cada acceso de </w:t>
      </w:r>
      <w:r w:rsidR="001A5EC9" w:rsidRPr="006E4309">
        <w:t>{{presinter2}}</w:t>
      </w:r>
      <w:r w:rsidR="00AF3142" w:rsidRPr="006E4309">
        <w:t xml:space="preserve"> {{codinterseccion}} </w:t>
      </w:r>
      <w:r w:rsidRPr="006E4309">
        <w:t>(</w:t>
      </w:r>
      <w:r w:rsidR="00AF3142" w:rsidRPr="006E4309">
        <w:t>{{nominterseccion}}</w:t>
      </w:r>
      <w:r w:rsidRPr="006E4309">
        <w:t xml:space="preserve">) fueron tomadas en el día típico </w:t>
      </w:r>
      <w:r w:rsidR="00AF3142" w:rsidRPr="006E4309">
        <w:t xml:space="preserve">{{dcontet}} </w:t>
      </w:r>
      <w:r w:rsidRPr="006E4309">
        <w:t xml:space="preserve">y </w:t>
      </w:r>
      <w:r w:rsidR="007D2117" w:rsidRPr="006E4309">
        <w:t xml:space="preserve">en el </w:t>
      </w:r>
      <w:r w:rsidRPr="006E4309">
        <w:t xml:space="preserve">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D22E7DF" w14:textId="5BB9EF34" w:rsidR="000B0292" w:rsidRPr="006E4309" w:rsidRDefault="000B0292" w:rsidP="00FB17E0">
      <w:pPr>
        <w:pStyle w:val="Descripcin"/>
        <w:keepNext/>
      </w:pPr>
      <w:bookmarkStart w:id="26" w:name="_Toc179881272"/>
      <w:r w:rsidRPr="006E4309">
        <w:lastRenderedPageBreak/>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6</w:t>
      </w:r>
      <w:r w:rsidR="00C70E79" w:rsidRPr="006E4309">
        <w:fldChar w:fldCharType="end"/>
      </w:r>
      <w:r w:rsidRPr="006E4309">
        <w:t>:</w:t>
      </w:r>
      <w:r w:rsidR="00FB17E0" w:rsidRPr="006E4309">
        <w:t xml:space="preserve"> Fecha y hora de la recolección de datos </w:t>
      </w:r>
      <w:r w:rsidR="00636E98" w:rsidRPr="006E4309">
        <w:t>de l</w:t>
      </w:r>
      <w:r w:rsidR="00FB17E0" w:rsidRPr="006E4309">
        <w:t>ongitud</w:t>
      </w:r>
      <w:r w:rsidR="00636E98" w:rsidRPr="006E4309">
        <w:t>es</w:t>
      </w:r>
      <w:r w:rsidR="00FB17E0" w:rsidRPr="006E4309">
        <w:t xml:space="preserve"> de cola</w:t>
      </w:r>
      <w:bookmarkEnd w:id="26"/>
    </w:p>
    <w:p w14:paraId="32A30224" w14:textId="61A0292F" w:rsidR="00F926F2" w:rsidRPr="006E4309" w:rsidRDefault="00F926F2" w:rsidP="00636E98">
      <w:pPr>
        <w:pStyle w:val="Text"/>
        <w:keepNext/>
      </w:pPr>
      <w:r w:rsidRPr="006E4309">
        <w:t>{{tabla4}}</w:t>
      </w:r>
    </w:p>
    <w:p w14:paraId="54EDB715" w14:textId="77777777" w:rsidR="00DF0A11" w:rsidRDefault="00D24181" w:rsidP="00DF0A11">
      <w:pPr>
        <w:pStyle w:val="Fuente"/>
        <w:keepNext/>
        <w:ind w:left="0"/>
        <w:rPr>
          <w:noProof/>
        </w:rPr>
      </w:pPr>
      <w:r w:rsidRPr="006E4309">
        <w:rPr>
          <w:noProof/>
        </w:rPr>
        <w:t>Elaborado: Por el equipo técnico de PROTRANSITO</w:t>
      </w:r>
    </w:p>
    <w:p w14:paraId="235A2F23" w14:textId="48A3F4A8" w:rsidR="004731E4" w:rsidRPr="006E4309" w:rsidRDefault="00D24181" w:rsidP="00DF0A11">
      <w:pPr>
        <w:pStyle w:val="Fuente"/>
        <w:keepNext/>
        <w:ind w:left="0"/>
        <w:rPr>
          <w:noProof/>
        </w:rPr>
      </w:pPr>
      <w:r w:rsidRPr="006E4309">
        <w:rPr>
          <w:noProof/>
        </w:rPr>
        <w:t xml:space="preserve">Fuente: </w:t>
      </w:r>
      <w:r w:rsidR="00A272B6" w:rsidRPr="006E4309">
        <w:rPr>
          <w:noProof/>
        </w:rPr>
        <w:t>Estudio de conteo de la empresa consultora</w:t>
      </w:r>
    </w:p>
    <w:p w14:paraId="0DDAE1EB" w14:textId="77777777" w:rsidR="00464B35" w:rsidRPr="006E4309" w:rsidRDefault="00464B35" w:rsidP="009F5DD5">
      <w:pPr>
        <w:pStyle w:val="Fuente"/>
        <w:ind w:firstLine="570"/>
        <w:rPr>
          <w:noProof/>
        </w:rPr>
      </w:pPr>
    </w:p>
    <w:p w14:paraId="72E9A33D" w14:textId="397E6D5C" w:rsidR="00464B35" w:rsidRPr="006E4309" w:rsidRDefault="00464B35" w:rsidP="00464B35">
      <w:pPr>
        <w:pStyle w:val="Text"/>
        <w:jc w:val="left"/>
        <w:rPr>
          <w:b w:val="0"/>
          <w:bCs w:val="0"/>
          <w:color w:val="auto"/>
        </w:rPr>
      </w:pPr>
      <w:r w:rsidRPr="006E4309">
        <w:rPr>
          <w:b w:val="0"/>
          <w:bCs w:val="0"/>
          <w:color w:val="auto"/>
        </w:rPr>
        <w:t>{{queue_no_exists}}</w:t>
      </w:r>
    </w:p>
    <w:p w14:paraId="3219F6BB" w14:textId="0234B777" w:rsidR="00C45178" w:rsidRPr="006E4309" w:rsidRDefault="00C45178" w:rsidP="00C45178">
      <w:pPr>
        <w:pStyle w:val="Ttulo3"/>
        <w:rPr>
          <w:lang w:val="es-ES_tradnl"/>
        </w:rPr>
      </w:pPr>
      <w:bookmarkStart w:id="27" w:name="_Toc179881233"/>
      <w:r w:rsidRPr="006E4309">
        <w:rPr>
          <w:lang w:val="es-ES_tradnl"/>
        </w:rPr>
        <w:t>LONGITUDES DE COLA</w:t>
      </w:r>
      <w:r w:rsidR="0014068A" w:rsidRPr="006E4309">
        <w:rPr>
          <w:lang w:val="es-ES_tradnl"/>
        </w:rPr>
        <w:t>S</w:t>
      </w:r>
      <w:bookmarkEnd w:id="27"/>
    </w:p>
    <w:p w14:paraId="6A85F345" w14:textId="609E9348" w:rsidR="004731E4" w:rsidRPr="006E4309" w:rsidRDefault="0023274F" w:rsidP="004731E4">
      <w:r w:rsidRPr="006E4309">
        <w:t>A continuación, se</w:t>
      </w:r>
      <w:r w:rsidR="00DC6C5D" w:rsidRPr="006E4309">
        <w:t xml:space="preserve"> proporciona un resumen de las longitudes de cola en el día típico, durante los turnos mañana, tarde y noche. El cuadro presenta un resumen de 30 datos por cada turno, da</w:t>
      </w:r>
      <w:r w:rsidR="00AE410B" w:rsidRPr="006E4309">
        <w:t>n</w:t>
      </w:r>
      <w:r w:rsidR="00DC6C5D" w:rsidRPr="006E4309">
        <w:t>do como resultado la longitud máxima de la cola, la longitud promedio de la cola y la desviación estándar, para cada sentido y acceso.</w:t>
      </w:r>
    </w:p>
    <w:p w14:paraId="745C232F" w14:textId="77777777" w:rsidR="00F25B9B" w:rsidRDefault="007D2117" w:rsidP="001F63DC">
      <w:pPr>
        <w:spacing w:line="259" w:lineRule="auto"/>
        <w:jc w:val="left"/>
      </w:pPr>
      <w:r w:rsidRPr="006E4309">
        <w:t>{{tabla5}}</w:t>
      </w:r>
    </w:p>
    <w:p w14:paraId="198CE5F4" w14:textId="29887E25" w:rsidR="00E32A6A" w:rsidRPr="006E4309" w:rsidRDefault="00E32A6A" w:rsidP="001F63DC">
      <w:pPr>
        <w:spacing w:line="259" w:lineRule="auto"/>
        <w:jc w:val="left"/>
      </w:pPr>
      <w:r w:rsidRPr="006E4309">
        <w:t>Nota: La totalidad de la base de datos de la longitud de cola por turno y tipicidad se encuentran en el Anexo 3.</w:t>
      </w:r>
    </w:p>
    <w:p w14:paraId="0812A71A" w14:textId="601C52D7" w:rsidR="00533A72" w:rsidRPr="006E4309" w:rsidRDefault="00533A72" w:rsidP="008F48EE">
      <w:pPr>
        <w:pStyle w:val="Ttulo2"/>
        <w:rPr>
          <w:lang w:val="es-ES_tradnl"/>
        </w:rPr>
      </w:pPr>
      <w:bookmarkStart w:id="28" w:name="_Toc179881234"/>
      <w:r w:rsidRPr="006E4309">
        <w:rPr>
          <w:lang w:val="es-ES_tradnl"/>
        </w:rPr>
        <w:t>EMBARQUE Y DESEMBARQUE</w:t>
      </w:r>
      <w:bookmarkEnd w:id="28"/>
    </w:p>
    <w:p w14:paraId="53AA0C17" w14:textId="774C8D5A" w:rsidR="00DC6C5D" w:rsidRPr="006E4309" w:rsidRDefault="00DC6C5D" w:rsidP="00412491">
      <w:r w:rsidRPr="006E4309">
        <w:t xml:space="preserve">Los tiempos de embarque y desembarque de </w:t>
      </w:r>
      <w:r w:rsidR="001A5EC9" w:rsidRPr="006E4309">
        <w:t>{{presinter2}}</w:t>
      </w:r>
      <w:r w:rsidR="00AF3142" w:rsidRPr="006E4309">
        <w:t xml:space="preserve"> {{codinterseccion}} </w:t>
      </w:r>
      <w:r w:rsidRPr="006E4309">
        <w:t>(</w:t>
      </w:r>
      <w:r w:rsidR="00AF3142" w:rsidRPr="006E4309">
        <w:t>{{nominterseccion}}</w:t>
      </w:r>
      <w:r w:rsidRPr="006E4309">
        <w:t>)</w:t>
      </w:r>
      <w:r w:rsidR="000B62A5" w:rsidRPr="006E4309">
        <w:t xml:space="preserve"> </w:t>
      </w:r>
      <w:r w:rsidRPr="006E4309">
        <w:t xml:space="preserve">fueron tomadas en el día típico </w:t>
      </w:r>
      <w:r w:rsidR="00AF3142" w:rsidRPr="006E4309">
        <w:t xml:space="preserve">{{dcontet}} </w:t>
      </w:r>
      <w:r w:rsidRPr="006E4309">
        <w:t xml:space="preserve">y </w:t>
      </w:r>
      <w:r w:rsidR="007D2117" w:rsidRPr="006E4309">
        <w:t>en e</w:t>
      </w:r>
      <w:r w:rsidRPr="006E4309">
        <w:t xml:space="preserve">l día atípico </w:t>
      </w:r>
      <w:r w:rsidR="00AF3142" w:rsidRPr="006E4309">
        <w:t xml:space="preserve">{{dcontea}} </w:t>
      </w:r>
      <w:r w:rsidR="00826AD0" w:rsidRPr="006E4309">
        <w:t>en los</w:t>
      </w:r>
      <w:r w:rsidRPr="006E4309">
        <w:t xml:space="preserve"> turno</w:t>
      </w:r>
      <w:r w:rsidR="00826AD0" w:rsidRPr="006E4309">
        <w:t>s</w:t>
      </w:r>
      <w:r w:rsidRPr="006E4309">
        <w:t xml:space="preserve"> mañana, tarde y noche, como se muestra a continuación.</w:t>
      </w:r>
    </w:p>
    <w:p w14:paraId="3E741BD1" w14:textId="3AA3B8DA" w:rsidR="00A044E7" w:rsidRPr="006E4309" w:rsidRDefault="00A044E7" w:rsidP="00A127A8">
      <w:pPr>
        <w:spacing w:line="259" w:lineRule="auto"/>
        <w:jc w:val="center"/>
      </w:pPr>
      <w:r w:rsidRPr="006E4309">
        <w:t>{{tabla6}}</w:t>
      </w:r>
    </w:p>
    <w:p w14:paraId="61B7874A" w14:textId="28858B0F" w:rsidR="00C45178" w:rsidRPr="006E4309" w:rsidRDefault="00C45178" w:rsidP="003A70BD">
      <w:pPr>
        <w:pStyle w:val="Ttulo3"/>
        <w:rPr>
          <w:lang w:val="es-ES_tradnl"/>
        </w:rPr>
      </w:pPr>
      <w:bookmarkStart w:id="29" w:name="_Toc179881235"/>
      <w:r w:rsidRPr="006E4309">
        <w:rPr>
          <w:lang w:val="es-ES_tradnl"/>
        </w:rPr>
        <w:t>TIEMPOS PROMEDIOS DE EMBARQUE Y DESEMBARQUE</w:t>
      </w:r>
      <w:bookmarkEnd w:id="29"/>
    </w:p>
    <w:p w14:paraId="73CB0BA7" w14:textId="472BDB10" w:rsidR="00DC6C5D" w:rsidRPr="006E4309" w:rsidRDefault="000B62A5" w:rsidP="00DB6019">
      <w:r w:rsidRPr="006E4309">
        <w:t>En las siguientes tablas se</w:t>
      </w:r>
      <w:r w:rsidR="00DB6019" w:rsidRPr="006E4309">
        <w:t xml:space="preserve"> </w:t>
      </w:r>
      <w:r w:rsidR="00DC6C5D" w:rsidRPr="006E4309">
        <w:t>muestra</w:t>
      </w:r>
      <w:r w:rsidRPr="006E4309">
        <w:t>n</w:t>
      </w:r>
      <w:r w:rsidR="00DC6C5D" w:rsidRPr="006E4309">
        <w:t xml:space="preserve"> </w:t>
      </w:r>
      <w:r w:rsidRPr="006E4309">
        <w:t>los</w:t>
      </w:r>
      <w:r w:rsidR="00DC6C5D" w:rsidRPr="006E4309">
        <w:t xml:space="preserve"> </w:t>
      </w:r>
      <w:r w:rsidR="00636E98" w:rsidRPr="006E4309">
        <w:t xml:space="preserve">tiempos </w:t>
      </w:r>
      <w:r w:rsidR="00DC6C5D" w:rsidRPr="006E4309">
        <w:t xml:space="preserve">promedio de tiempo de embarque y desembarque </w:t>
      </w:r>
      <w:r w:rsidR="00412491" w:rsidRPr="006E4309">
        <w:t xml:space="preserve">en el día típico </w:t>
      </w:r>
      <w:r w:rsidR="00DC6C5D" w:rsidRPr="006E4309">
        <w:t xml:space="preserve">por cada sentido </w:t>
      </w:r>
      <w:r w:rsidR="00412491" w:rsidRPr="006E4309">
        <w:t>y turno (m</w:t>
      </w:r>
      <w:r w:rsidR="00DC6C5D" w:rsidRPr="006E4309">
        <w:t>añana, tarde y noche</w:t>
      </w:r>
      <w:r w:rsidR="00412491" w:rsidRPr="006E4309">
        <w:t>)</w:t>
      </w:r>
      <w:r w:rsidR="00DC6C5D" w:rsidRPr="006E4309">
        <w:t xml:space="preserve"> en </w:t>
      </w:r>
      <w:r w:rsidR="001A5EC9" w:rsidRPr="006E4309">
        <w:t>{{presinter2}}</w:t>
      </w:r>
      <w:r w:rsidR="00AF3142" w:rsidRPr="006E4309">
        <w:t xml:space="preserve"> {{codinterseccion}} </w:t>
      </w:r>
      <w:r w:rsidR="00DC6C5D" w:rsidRPr="006E4309">
        <w:t>(</w:t>
      </w:r>
      <w:r w:rsidR="00AF3142" w:rsidRPr="006E4309">
        <w:t>{{nominterseccion}}</w:t>
      </w:r>
      <w:r w:rsidR="00DC6C5D" w:rsidRPr="006E4309">
        <w:t>)</w:t>
      </w:r>
      <w:r w:rsidRPr="006E4309">
        <w:t xml:space="preserve">. </w:t>
      </w:r>
      <w:r w:rsidR="00412491" w:rsidRPr="006E4309">
        <w:t>Cada intersección tiene como mínimo 50 datos de tiempos de embarque y desembarque</w:t>
      </w:r>
      <w:r w:rsidR="00826AD0" w:rsidRPr="006E4309">
        <w:t>.</w:t>
      </w:r>
    </w:p>
    <w:p w14:paraId="11A4E3EF" w14:textId="5BE06366" w:rsidR="00E32A6A" w:rsidRPr="006E4309" w:rsidRDefault="00977C29" w:rsidP="00AD75D0">
      <w:bookmarkStart w:id="30" w:name="_Ref161500931"/>
      <w:r w:rsidRPr="006E4309">
        <w:t>{{tabla7}}</w:t>
      </w:r>
      <w:bookmarkEnd w:id="30"/>
    </w:p>
    <w:p w14:paraId="0610124D" w14:textId="52C18ABC" w:rsidR="00E32A6A" w:rsidRPr="006E4309" w:rsidRDefault="00E32A6A" w:rsidP="00E32A6A">
      <w:r w:rsidRPr="006E4309">
        <w:t>Nota: La totalidad de la base de datos de tiempos de embarque y desembarque por turno y tipicidad se encuentran en el Anexo 4.</w:t>
      </w:r>
    </w:p>
    <w:p w14:paraId="7483C39D" w14:textId="41C1E8E8" w:rsidR="00533A72" w:rsidRPr="006E4309" w:rsidRDefault="00C45178" w:rsidP="008F48EE">
      <w:pPr>
        <w:pStyle w:val="Ttulo2"/>
        <w:rPr>
          <w:lang w:val="es-ES_tradnl"/>
        </w:rPr>
      </w:pPr>
      <w:bookmarkStart w:id="31" w:name="_Toc179881236"/>
      <w:r w:rsidRPr="006E4309">
        <w:rPr>
          <w:lang w:val="es-ES_tradnl"/>
        </w:rPr>
        <w:t>SEMAFORIZACIÓN DE LA SITUACIÓN ACTUAL</w:t>
      </w:r>
      <w:bookmarkEnd w:id="31"/>
    </w:p>
    <w:p w14:paraId="4752F568" w14:textId="63D71D98" w:rsidR="00DB6019" w:rsidRPr="006E4309" w:rsidRDefault="001F3622" w:rsidP="00977C29">
      <w:r w:rsidRPr="006E4309">
        <w:t xml:space="preserve">Los tiempos de ciclos y fases </w:t>
      </w:r>
      <w:r w:rsidR="00514B08" w:rsidRPr="006E4309">
        <w:t>semafóricas</w:t>
      </w:r>
      <w:r w:rsidRPr="006E4309">
        <w:t xml:space="preserve"> de </w:t>
      </w:r>
      <w:r w:rsidR="005B5EC4" w:rsidRPr="006E4309">
        <w:t>{{presinter4}}</w:t>
      </w:r>
      <w:r w:rsidR="00AF3142" w:rsidRPr="006E4309">
        <w:t xml:space="preserve"> {{codinterseccion}} </w:t>
      </w:r>
      <w:r w:rsidRPr="006E4309">
        <w:t>(</w:t>
      </w:r>
      <w:r w:rsidR="00AF3142" w:rsidRPr="006E4309">
        <w:t>{{nominterseccion</w:t>
      </w:r>
      <w:r w:rsidR="000B62A5" w:rsidRPr="006E4309">
        <w:t>}})</w:t>
      </w:r>
      <w:r w:rsidRPr="006E4309">
        <w:t xml:space="preserve"> fueron tomadas en el día típico </w:t>
      </w:r>
      <w:r w:rsidR="00AF3142" w:rsidRPr="006E4309">
        <w:t xml:space="preserve">{{dcontet}} </w:t>
      </w:r>
      <w:r w:rsidRPr="006E4309">
        <w:t xml:space="preserve">y </w:t>
      </w:r>
      <w:r w:rsidR="00636E98" w:rsidRPr="006E4309">
        <w:t xml:space="preserve">en </w:t>
      </w:r>
      <w:r w:rsidRPr="006E4309">
        <w:t xml:space="preserve">el día atípico </w:t>
      </w:r>
      <w:r w:rsidR="00AF3142" w:rsidRPr="006E4309">
        <w:t xml:space="preserve">{{dcontea}} </w:t>
      </w:r>
      <w:r w:rsidR="00041437" w:rsidRPr="006E4309">
        <w:t>en los</w:t>
      </w:r>
      <w:r w:rsidRPr="006E4309">
        <w:t xml:space="preserve"> turno</w:t>
      </w:r>
      <w:r w:rsidR="00041437" w:rsidRPr="006E4309">
        <w:t>s</w:t>
      </w:r>
      <w:r w:rsidRPr="006E4309">
        <w:t xml:space="preserve"> mañana, tarde y noche, como se muestra a continuación.</w:t>
      </w:r>
    </w:p>
    <w:p w14:paraId="5327B6FD" w14:textId="179976E4" w:rsidR="000E0B4B" w:rsidRPr="006E4309" w:rsidRDefault="000E0B4B" w:rsidP="000E0B4B">
      <w:pPr>
        <w:pStyle w:val="Descripcin"/>
        <w:keepNext/>
      </w:pPr>
      <w:bookmarkStart w:id="32" w:name="_Toc179881273"/>
      <w:r w:rsidRPr="006E4309">
        <w:t xml:space="preserve">Tabla N° </w:t>
      </w:r>
      <w:r w:rsidRPr="006E4309">
        <w:fldChar w:fldCharType="begin"/>
      </w:r>
      <w:r w:rsidRPr="006E4309">
        <w:instrText xml:space="preserve"> SEQ Tabla_N° \* ARABIC </w:instrText>
      </w:r>
      <w:r w:rsidRPr="006E4309">
        <w:fldChar w:fldCharType="separate"/>
      </w:r>
      <w:r w:rsidR="00810BF1" w:rsidRPr="006E4309">
        <w:t>7</w:t>
      </w:r>
      <w:r w:rsidRPr="006E4309">
        <w:fldChar w:fldCharType="end"/>
      </w:r>
      <w:r w:rsidRPr="006E4309">
        <w:t>: Fecha y hora de la recolección de datos de tiempo</w:t>
      </w:r>
      <w:r w:rsidR="00BC181D" w:rsidRPr="006E4309">
        <w:t>s</w:t>
      </w:r>
      <w:r w:rsidRPr="006E4309">
        <w:t xml:space="preserve"> de fases y ciclos</w:t>
      </w:r>
      <w:bookmarkEnd w:id="32"/>
    </w:p>
    <w:p w14:paraId="38A2A1EB" w14:textId="7673CA60" w:rsidR="001005F0" w:rsidRPr="006E4309" w:rsidRDefault="00977C29" w:rsidP="00636E98">
      <w:pPr>
        <w:keepNext/>
        <w:jc w:val="center"/>
      </w:pPr>
      <w:r w:rsidRPr="006E4309">
        <w:t>{{tabla8}}</w:t>
      </w:r>
    </w:p>
    <w:p w14:paraId="0795C1EB" w14:textId="77777777" w:rsidR="00A15CDB" w:rsidRPr="006E4309" w:rsidRDefault="00A15CDB" w:rsidP="00DF0A11">
      <w:pPr>
        <w:pStyle w:val="Fuente"/>
        <w:keepNext/>
        <w:ind w:left="0"/>
        <w:rPr>
          <w:noProof/>
        </w:rPr>
      </w:pPr>
      <w:r w:rsidRPr="006E4309">
        <w:rPr>
          <w:noProof/>
        </w:rPr>
        <w:t>Elaborado: Por el equipo técnico de PROTRANSITO</w:t>
      </w:r>
    </w:p>
    <w:p w14:paraId="173D1663" w14:textId="26BED45E" w:rsidR="00A15CDB" w:rsidRPr="006E4309" w:rsidRDefault="00A15CDB" w:rsidP="00DF0A11">
      <w:pPr>
        <w:pStyle w:val="Fuente"/>
        <w:ind w:left="0"/>
        <w:rPr>
          <w:noProof/>
        </w:rPr>
      </w:pPr>
      <w:r w:rsidRPr="006E4309">
        <w:rPr>
          <w:noProof/>
        </w:rPr>
        <w:t>Fuente: Estudio de conteo de la empresa consultora</w:t>
      </w:r>
    </w:p>
    <w:p w14:paraId="14374FB6" w14:textId="1DEE7C4E" w:rsidR="00C45178" w:rsidRPr="006E4309" w:rsidRDefault="00C45178" w:rsidP="00706B1D">
      <w:pPr>
        <w:pStyle w:val="Ttulo3"/>
        <w:ind w:left="1416" w:hanging="1416"/>
        <w:rPr>
          <w:lang w:val="es-ES_tradnl"/>
        </w:rPr>
      </w:pPr>
      <w:bookmarkStart w:id="33" w:name="_Toc179881237"/>
      <w:r w:rsidRPr="006E4309">
        <w:rPr>
          <w:lang w:val="es-ES_tradnl"/>
        </w:rPr>
        <w:t>DIAGRAMA DE MOVIMIENTOS</w:t>
      </w:r>
      <w:r w:rsidR="006E6A56" w:rsidRPr="006E4309">
        <w:rPr>
          <w:lang w:val="es-ES_tradnl"/>
        </w:rPr>
        <w:t xml:space="preserve"> ACTUAL</w:t>
      </w:r>
      <w:bookmarkEnd w:id="33"/>
    </w:p>
    <w:p w14:paraId="3D5151ED" w14:textId="4CF1945E" w:rsidR="00706B1D" w:rsidRPr="00DF0A11" w:rsidRDefault="006E6A56" w:rsidP="00DF0A11">
      <w:pPr>
        <w:pStyle w:val="Descripcin"/>
        <w:jc w:val="both"/>
        <w:rPr>
          <w:b w:val="0"/>
          <w:bCs w:val="0"/>
          <w:color w:val="auto"/>
        </w:rPr>
      </w:pPr>
      <w:r w:rsidRPr="00DF0A11">
        <w:rPr>
          <w:b w:val="0"/>
          <w:bCs w:val="0"/>
          <w:color w:val="auto"/>
        </w:rPr>
        <w:t xml:space="preserve">A continuación, se presenta el diagrama de movimientos actuales correspondiente </w:t>
      </w:r>
      <w:r w:rsidR="00706B1D" w:rsidRPr="00DF0A11">
        <w:rPr>
          <w:b w:val="0"/>
          <w:bCs w:val="0"/>
          <w:color w:val="auto"/>
        </w:rPr>
        <w:t xml:space="preserve">a {{presinter4}} </w:t>
      </w:r>
      <w:r w:rsidRPr="00DF0A11">
        <w:rPr>
          <w:b w:val="0"/>
          <w:bCs w:val="0"/>
          <w:color w:val="auto"/>
        </w:rPr>
        <w:t>{{nominterseccion}} ({{codinterseccion}}</w:t>
      </w:r>
      <w:r w:rsidR="00706B1D" w:rsidRPr="00DF0A11">
        <w:rPr>
          <w:b w:val="0"/>
          <w:bCs w:val="0"/>
          <w:color w:val="auto"/>
        </w:rPr>
        <w:t>).</w:t>
      </w:r>
    </w:p>
    <w:p w14:paraId="1636991A" w14:textId="1B29AFAD" w:rsidR="00BF02B2" w:rsidRPr="006E4309" w:rsidRDefault="004A16FA" w:rsidP="00844E13">
      <w:pPr>
        <w:jc w:val="center"/>
      </w:pPr>
      <w:r w:rsidRPr="006E4309">
        <w:t>{{diagramaList}}</w:t>
      </w:r>
    </w:p>
    <w:p w14:paraId="53FA6D7A" w14:textId="401EB2A3" w:rsidR="00C45178" w:rsidRPr="006E4309" w:rsidRDefault="00C45178">
      <w:pPr>
        <w:pStyle w:val="Prrafodelista"/>
        <w:numPr>
          <w:ilvl w:val="0"/>
          <w:numId w:val="9"/>
        </w:numPr>
        <w:rPr>
          <w:highlight w:val="cyan"/>
        </w:rPr>
      </w:pPr>
      <w:r w:rsidRPr="006E4309">
        <w:rPr>
          <w:highlight w:val="cyan"/>
        </w:rPr>
        <w:t>La fase 1 controla el acceso norte y sur, junto con los peatonales del lado oeste y este</w:t>
      </w:r>
    </w:p>
    <w:p w14:paraId="4C505BAE" w14:textId="0CA1A79B" w:rsidR="006D00E2" w:rsidRPr="006E4309" w:rsidRDefault="00C45178" w:rsidP="006D00E2">
      <w:pPr>
        <w:pStyle w:val="Prrafodelista"/>
        <w:numPr>
          <w:ilvl w:val="0"/>
          <w:numId w:val="9"/>
        </w:numPr>
        <w:rPr>
          <w:highlight w:val="cyan"/>
        </w:rPr>
      </w:pPr>
      <w:r w:rsidRPr="006E4309">
        <w:rPr>
          <w:highlight w:val="cyan"/>
        </w:rPr>
        <w:t>La fase 2 controla el acceso oeste y este, junto con los peatonales del lado norte y sur.</w:t>
      </w:r>
    </w:p>
    <w:p w14:paraId="28BCC745" w14:textId="77777777" w:rsidR="006D00E2" w:rsidRPr="006E4309" w:rsidRDefault="006D00E2" w:rsidP="006D00E2">
      <w:pPr>
        <w:pStyle w:val="Prrafodelista"/>
        <w:rPr>
          <w:highlight w:val="cyan"/>
        </w:rPr>
      </w:pPr>
    </w:p>
    <w:p w14:paraId="34F1671D" w14:textId="59CCDDE2" w:rsidR="00C45178" w:rsidRPr="006E4309" w:rsidRDefault="00C45178" w:rsidP="00C45178">
      <w:pPr>
        <w:pStyle w:val="Ttulo3"/>
        <w:rPr>
          <w:lang w:val="es-ES_tradnl"/>
        </w:rPr>
      </w:pPr>
      <w:bookmarkStart w:id="34" w:name="_Toc179881238"/>
      <w:r w:rsidRPr="006E4309">
        <w:rPr>
          <w:lang w:val="es-ES_tradnl"/>
        </w:rPr>
        <w:t>PROGRAMACIÓN SEMAF</w:t>
      </w:r>
      <w:r w:rsidR="006E6A56" w:rsidRPr="006E4309">
        <w:rPr>
          <w:lang w:val="es-ES_tradnl"/>
        </w:rPr>
        <w:t>Ó</w:t>
      </w:r>
      <w:r w:rsidRPr="006E4309">
        <w:rPr>
          <w:lang w:val="es-ES_tradnl"/>
        </w:rPr>
        <w:t>RICA</w:t>
      </w:r>
      <w:r w:rsidR="006E6A56" w:rsidRPr="006E4309">
        <w:rPr>
          <w:lang w:val="es-ES_tradnl"/>
        </w:rPr>
        <w:t xml:space="preserve"> ACTUAL</w:t>
      </w:r>
      <w:bookmarkEnd w:id="34"/>
    </w:p>
    <w:p w14:paraId="65859179" w14:textId="2C847826" w:rsidR="007058AC" w:rsidRPr="006E4309" w:rsidRDefault="00573BFA" w:rsidP="000B62A5">
      <w:pPr>
        <w:pStyle w:val="Descripcin"/>
        <w:jc w:val="both"/>
        <w:rPr>
          <w:b w:val="0"/>
          <w:bCs w:val="0"/>
          <w:color w:val="auto"/>
        </w:rPr>
      </w:pPr>
      <w:r w:rsidRPr="006E4309">
        <w:rPr>
          <w:b w:val="0"/>
          <w:bCs w:val="0"/>
          <w:color w:val="auto"/>
        </w:rPr>
        <w:t>Se</w:t>
      </w:r>
      <w:r w:rsidR="00E50CCC" w:rsidRPr="006E4309">
        <w:rPr>
          <w:b w:val="0"/>
          <w:bCs w:val="0"/>
          <w:color w:val="auto"/>
        </w:rPr>
        <w:t xml:space="preserve"> </w:t>
      </w:r>
      <w:r w:rsidR="007058AC" w:rsidRPr="006E4309">
        <w:rPr>
          <w:b w:val="0"/>
          <w:bCs w:val="0"/>
          <w:color w:val="auto"/>
        </w:rPr>
        <w:t>presenta</w:t>
      </w:r>
      <w:r w:rsidRPr="006E4309">
        <w:rPr>
          <w:b w:val="0"/>
          <w:bCs w:val="0"/>
          <w:color w:val="auto"/>
        </w:rPr>
        <w:t>n</w:t>
      </w:r>
      <w:r w:rsidR="007058AC" w:rsidRPr="006E4309">
        <w:rPr>
          <w:b w:val="0"/>
          <w:bCs w:val="0"/>
          <w:color w:val="auto"/>
        </w:rPr>
        <w:t xml:space="preserve"> las fases y ciclos semafóricos en los turnos mañana, tarde y noche para el día típico y atípico. Las imágenes</w:t>
      </w:r>
      <w:r w:rsidR="00041437" w:rsidRPr="006E4309">
        <w:rPr>
          <w:b w:val="0"/>
          <w:bCs w:val="0"/>
          <w:color w:val="auto"/>
        </w:rPr>
        <w:t xml:space="preserve"> </w:t>
      </w:r>
      <w:r w:rsidR="00067B13" w:rsidRPr="006E4309">
        <w:rPr>
          <w:b w:val="0"/>
          <w:bCs w:val="0"/>
          <w:color w:val="auto"/>
        </w:rPr>
        <w:t>muestra</w:t>
      </w:r>
      <w:r w:rsidR="007058AC" w:rsidRPr="006E4309">
        <w:rPr>
          <w:b w:val="0"/>
          <w:bCs w:val="0"/>
          <w:color w:val="auto"/>
        </w:rPr>
        <w:t>n</w:t>
      </w:r>
      <w:r w:rsidR="00067B13" w:rsidRPr="006E4309">
        <w:rPr>
          <w:b w:val="0"/>
          <w:bCs w:val="0"/>
          <w:color w:val="auto"/>
        </w:rPr>
        <w:t xml:space="preserve"> los tiempos de verde, ámbar y rojo-rojo, para flujo vehicular y peatonal</w:t>
      </w:r>
      <w:r w:rsidR="00041437" w:rsidRPr="006E4309">
        <w:rPr>
          <w:b w:val="0"/>
          <w:bCs w:val="0"/>
          <w:color w:val="auto"/>
        </w:rPr>
        <w:t>.</w:t>
      </w:r>
    </w:p>
    <w:p w14:paraId="64ABB3B1" w14:textId="73F9178D" w:rsidR="00713995" w:rsidRPr="006E4309" w:rsidRDefault="00573BFA" w:rsidP="00A510E3">
      <w:pPr>
        <w:jc w:val="center"/>
      </w:pPr>
      <w:r w:rsidRPr="006E4309">
        <w:t>{{tabla9}}</w:t>
      </w:r>
    </w:p>
    <w:p w14:paraId="262AC595" w14:textId="6BFAA000" w:rsidR="00A510E3" w:rsidRPr="006E4309" w:rsidRDefault="00A510E3" w:rsidP="00A510E3">
      <w:r w:rsidRPr="006E4309">
        <w:t>{{parrafos_programacion}}</w:t>
      </w:r>
    </w:p>
    <w:p w14:paraId="6A49C2CB" w14:textId="5CB13DFB" w:rsidR="00713995" w:rsidRPr="006E4309" w:rsidRDefault="00713995" w:rsidP="00713995">
      <w:pPr>
        <w:pStyle w:val="Ttulo3"/>
        <w:rPr>
          <w:lang w:val="es-ES_tradnl"/>
        </w:rPr>
      </w:pPr>
      <w:bookmarkStart w:id="35" w:name="_Toc179881239"/>
      <w:r w:rsidRPr="006E4309">
        <w:rPr>
          <w:lang w:val="es-ES_tradnl"/>
        </w:rPr>
        <w:t>ESQUEMA DE REPARTO SEMAF</w:t>
      </w:r>
      <w:r w:rsidR="006E6A56" w:rsidRPr="006E4309">
        <w:rPr>
          <w:lang w:val="es-ES_tradnl"/>
        </w:rPr>
        <w:t>Ó</w:t>
      </w:r>
      <w:r w:rsidRPr="006E4309">
        <w:rPr>
          <w:lang w:val="es-ES_tradnl"/>
        </w:rPr>
        <w:t>RICO</w:t>
      </w:r>
      <w:r w:rsidR="006E6A56" w:rsidRPr="006E4309">
        <w:rPr>
          <w:lang w:val="es-ES_tradnl"/>
        </w:rPr>
        <w:t xml:space="preserve"> ACTUAL</w:t>
      </w:r>
      <w:bookmarkEnd w:id="35"/>
    </w:p>
    <w:p w14:paraId="454A6AB5" w14:textId="77777777" w:rsidR="006E6A56" w:rsidRPr="006E4309" w:rsidRDefault="006E6A56" w:rsidP="006E6A56">
      <w:r w:rsidRPr="006E4309">
        <w:t>Los esquemas de reparto semafóricos son las configuraciones de tiempos y fases que controlan cómo un semáforo distribuye el derecho de paso entre los distintos flujos vehiculares y peatonales en una intersección. Estos esquemas determinan cuánto tiempo tiene cada dirección de tráfico (o fase) tiene luz verde, roja, y ámbar.</w:t>
      </w:r>
    </w:p>
    <w:p w14:paraId="77EEA3E0" w14:textId="52EC6ACF" w:rsidR="006E6A56" w:rsidRPr="006E4309" w:rsidRDefault="006E6A56" w:rsidP="006E6A56">
      <w:r w:rsidRPr="006E4309">
        <w:t>A continuación, se muestra los esquemas de reparto semafórico actual de cada intersección y de los turnos mañana, tarde y noche</w:t>
      </w:r>
    </w:p>
    <w:p w14:paraId="493EE9E3" w14:textId="3DDA39F8" w:rsidR="00713995" w:rsidRPr="006E4309" w:rsidRDefault="00915E0F" w:rsidP="002B6F0B">
      <w:r w:rsidRPr="006E4309">
        <w:t>{</w:t>
      </w:r>
      <w:r w:rsidR="00C34EBD" w:rsidRPr="006E4309">
        <w:t>{</w:t>
      </w:r>
      <w:r w:rsidR="002B6F0B" w:rsidRPr="006E4309">
        <w:t>sigactual}}</w:t>
      </w:r>
    </w:p>
    <w:p w14:paraId="7DE6C935" w14:textId="16AA4C46" w:rsidR="00E8181F" w:rsidRPr="006E4309" w:rsidRDefault="00E8181F" w:rsidP="00E8181F">
      <w:pPr>
        <w:pStyle w:val="Ttulo1"/>
        <w:rPr>
          <w:lang w:val="es-ES_tradnl"/>
        </w:rPr>
      </w:pPr>
      <w:bookmarkStart w:id="36" w:name="_Toc179881240"/>
      <w:r w:rsidRPr="006E4309">
        <w:rPr>
          <w:lang w:val="es-ES_tradnl"/>
        </w:rPr>
        <w:t>MODELO DE MICROSIMULACIÓN DE TR</w:t>
      </w:r>
      <w:r w:rsidR="00BB6910" w:rsidRPr="006E4309">
        <w:rPr>
          <w:lang w:val="es-ES_tradnl"/>
        </w:rPr>
        <w:t>Á</w:t>
      </w:r>
      <w:r w:rsidRPr="006E4309">
        <w:rPr>
          <w:lang w:val="es-ES_tradnl"/>
        </w:rPr>
        <w:t>NSITO</w:t>
      </w:r>
      <w:bookmarkEnd w:id="36"/>
    </w:p>
    <w:p w14:paraId="2BD490B2" w14:textId="77777777" w:rsidR="009F5DD5" w:rsidRPr="006E4309" w:rsidRDefault="009F5DD5" w:rsidP="009F5DD5">
      <w:pPr>
        <w:pStyle w:val="Ttulo2"/>
        <w:rPr>
          <w:lang w:val="es-ES_tradnl" w:eastAsia="es-CO"/>
        </w:rPr>
      </w:pPr>
      <w:bookmarkStart w:id="37" w:name="_Toc173231715"/>
      <w:bookmarkStart w:id="38" w:name="_Toc179881241"/>
      <w:r w:rsidRPr="006E4309">
        <w:rPr>
          <w:lang w:val="es-ES_tradnl" w:eastAsia="es-CO"/>
        </w:rPr>
        <w:t>MODELO DE LA SITUACIÓN ACTUAL</w:t>
      </w:r>
      <w:bookmarkEnd w:id="37"/>
      <w:bookmarkEnd w:id="38"/>
    </w:p>
    <w:p w14:paraId="3EF690D3" w14:textId="77777777" w:rsidR="00E8181F" w:rsidRPr="006E4309" w:rsidRDefault="00E8181F" w:rsidP="00576B96">
      <w:pPr>
        <w:pStyle w:val="Ttulo3"/>
        <w:rPr>
          <w:lang w:val="es-ES_tradnl" w:eastAsia="es-CO"/>
        </w:rPr>
      </w:pPr>
      <w:bookmarkStart w:id="39" w:name="_Toc179881242"/>
      <w:r w:rsidRPr="006E4309">
        <w:rPr>
          <w:lang w:val="es-ES_tradnl" w:eastAsia="es-CO"/>
        </w:rPr>
        <w:t>RED ACTUAL</w:t>
      </w:r>
      <w:bookmarkEnd w:id="39"/>
    </w:p>
    <w:p w14:paraId="141EB863" w14:textId="77777777" w:rsidR="00E8181F" w:rsidRPr="006E4309" w:rsidRDefault="00E8181F" w:rsidP="00E8181F">
      <w:r w:rsidRPr="006E4309">
        <w:t>El modelo de la red actual se realizó en el software Vissim y se modelaron los siguientes elementos:</w:t>
      </w:r>
    </w:p>
    <w:p w14:paraId="7994573F" w14:textId="2F74C159" w:rsidR="00E8181F" w:rsidRPr="006E4309" w:rsidRDefault="00BC181D">
      <w:pPr>
        <w:pStyle w:val="Prrafodelista"/>
        <w:numPr>
          <w:ilvl w:val="0"/>
          <w:numId w:val="3"/>
        </w:numPr>
      </w:pPr>
      <w:r w:rsidRPr="006E4309">
        <w:t>Enlaces</w:t>
      </w:r>
      <w:r w:rsidR="00E8181F" w:rsidRPr="006E4309">
        <w:t xml:space="preserve"> y conectores que representan las calles y giros, respectivamente.</w:t>
      </w:r>
    </w:p>
    <w:p w14:paraId="4AE40F50" w14:textId="1C567BE2" w:rsidR="00E8181F" w:rsidRPr="006E4309" w:rsidRDefault="00E8181F">
      <w:pPr>
        <w:pStyle w:val="Prrafodelista"/>
        <w:numPr>
          <w:ilvl w:val="0"/>
          <w:numId w:val="3"/>
        </w:numPr>
      </w:pPr>
      <w:r w:rsidRPr="006E4309">
        <w:t xml:space="preserve">Reductores de velocidad que representan las gibas o </w:t>
      </w:r>
      <w:r w:rsidR="00BC181D" w:rsidRPr="006E4309">
        <w:t>disminuciones</w:t>
      </w:r>
      <w:r w:rsidRPr="006E4309">
        <w:t xml:space="preserve"> de velocidad en los giros.</w:t>
      </w:r>
    </w:p>
    <w:p w14:paraId="2A2C3A9E" w14:textId="77777777" w:rsidR="00E8181F" w:rsidRPr="006E4309" w:rsidRDefault="00E8181F">
      <w:pPr>
        <w:pStyle w:val="Prrafodelista"/>
        <w:numPr>
          <w:ilvl w:val="0"/>
          <w:numId w:val="3"/>
        </w:numPr>
      </w:pPr>
      <w:r w:rsidRPr="006E4309">
        <w:t>Áreas de conflicto y reglas de prioridad</w:t>
      </w:r>
    </w:p>
    <w:p w14:paraId="7DD18EF8" w14:textId="77777777" w:rsidR="00E8181F" w:rsidRPr="006E4309" w:rsidRDefault="00E8181F">
      <w:pPr>
        <w:pStyle w:val="Prrafodelista"/>
        <w:numPr>
          <w:ilvl w:val="0"/>
          <w:numId w:val="3"/>
        </w:numPr>
      </w:pPr>
      <w:r w:rsidRPr="006E4309">
        <w:t>Paraderos y rutas de paraderos</w:t>
      </w:r>
    </w:p>
    <w:p w14:paraId="6B66BC8C" w14:textId="77777777" w:rsidR="00E8181F" w:rsidRPr="006E4309" w:rsidRDefault="00E8181F">
      <w:pPr>
        <w:pStyle w:val="Prrafodelista"/>
        <w:numPr>
          <w:ilvl w:val="0"/>
          <w:numId w:val="3"/>
        </w:numPr>
      </w:pPr>
      <w:r w:rsidRPr="006E4309">
        <w:t>Cruceros peatonales</w:t>
      </w:r>
    </w:p>
    <w:p w14:paraId="5F5C3BD2" w14:textId="77777777" w:rsidR="00E8181F" w:rsidRPr="006E4309" w:rsidRDefault="00E8181F">
      <w:pPr>
        <w:pStyle w:val="Prrafodelista"/>
        <w:numPr>
          <w:ilvl w:val="0"/>
          <w:numId w:val="3"/>
        </w:numPr>
      </w:pPr>
      <w:r w:rsidRPr="006E4309">
        <w:t>Áreas peatonales en los martillos</w:t>
      </w:r>
    </w:p>
    <w:p w14:paraId="706FD5F5" w14:textId="77777777" w:rsidR="00E8181F" w:rsidRPr="006E4309" w:rsidRDefault="00E8181F">
      <w:pPr>
        <w:pStyle w:val="Prrafodelista"/>
        <w:numPr>
          <w:ilvl w:val="0"/>
          <w:numId w:val="3"/>
        </w:numPr>
      </w:pPr>
      <w:r w:rsidRPr="006E4309">
        <w:t>Señalización horizontal</w:t>
      </w:r>
    </w:p>
    <w:p w14:paraId="0D6FFCB6" w14:textId="3CDB4646" w:rsidR="00E8181F" w:rsidRPr="006E4309" w:rsidRDefault="00E8181F">
      <w:pPr>
        <w:pStyle w:val="Prrafodelista"/>
        <w:numPr>
          <w:ilvl w:val="0"/>
          <w:numId w:val="3"/>
        </w:numPr>
      </w:pPr>
      <w:r w:rsidRPr="006E4309">
        <w:t>Rutas estáticas según los flujogramas</w:t>
      </w:r>
    </w:p>
    <w:p w14:paraId="5A26A004" w14:textId="6BEA089B" w:rsidR="00EB16E2" w:rsidRPr="006E4309" w:rsidRDefault="00D24181" w:rsidP="005F3227">
      <w:pPr>
        <w:pStyle w:val="Descripcin"/>
        <w:keepNext/>
      </w:pPr>
      <w:bookmarkStart w:id="40" w:name="_Toc161393497"/>
      <w:bookmarkStart w:id="41" w:name="_Toc161502189"/>
      <w:bookmarkStart w:id="42" w:name="_Toc161533575"/>
      <w:bookmarkStart w:id="43" w:name="_Toc161573794"/>
      <w:bookmarkStart w:id="44" w:name="_Toc161573813"/>
      <w:bookmarkStart w:id="45" w:name="_Toc177646742"/>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3</w:t>
      </w:r>
      <w:r w:rsidR="00A2732F" w:rsidRPr="00DF0A11">
        <w:rPr>
          <w:highlight w:val="cyan"/>
        </w:rPr>
        <w:fldChar w:fldCharType="end"/>
      </w:r>
      <w:r w:rsidRPr="00DF0A11">
        <w:rPr>
          <w:highlight w:val="cyan"/>
        </w:rPr>
        <w:t xml:space="preserve">: Modelo de micro simulación de la red actual de la </w:t>
      </w:r>
      <w:r w:rsidR="005F3227" w:rsidRPr="00DF0A11">
        <w:rPr>
          <w:highlight w:val="cyan"/>
        </w:rPr>
        <w:t>subárea</w:t>
      </w:r>
      <w:r w:rsidR="005B0965" w:rsidRPr="00DF0A11">
        <w:rPr>
          <w:highlight w:val="cyan"/>
        </w:rPr>
        <w:t xml:space="preserve"> {{numsubarea}}</w:t>
      </w:r>
      <w:bookmarkEnd w:id="40"/>
      <w:bookmarkEnd w:id="41"/>
      <w:bookmarkEnd w:id="42"/>
      <w:bookmarkEnd w:id="43"/>
      <w:bookmarkEnd w:id="44"/>
      <w:bookmarkEnd w:id="45"/>
    </w:p>
    <w:p w14:paraId="193D9DF9" w14:textId="597162F6" w:rsidR="0055601C" w:rsidRPr="006E4309" w:rsidRDefault="00CA01FC" w:rsidP="00DF0A11">
      <w:pPr>
        <w:pStyle w:val="Fuente"/>
        <w:ind w:left="0"/>
        <w:rPr>
          <w:noProof/>
        </w:rPr>
      </w:pPr>
      <w:r w:rsidRPr="006E4309">
        <w:rPr>
          <w:noProof/>
        </w:rPr>
        <w:t>Elaborado: Por el equipo técnico de PROTRANSITO</w:t>
      </w:r>
    </w:p>
    <w:p w14:paraId="1DBD62A0" w14:textId="77777777" w:rsidR="009F5DD5" w:rsidRPr="006E4309" w:rsidRDefault="009F5DD5" w:rsidP="009F5DD5">
      <w:pPr>
        <w:pStyle w:val="Ttulo3"/>
        <w:rPr>
          <w:lang w:val="es-ES_tradnl" w:eastAsia="es-CO"/>
        </w:rPr>
      </w:pPr>
      <w:bookmarkStart w:id="46" w:name="_Toc173231717"/>
      <w:bookmarkStart w:id="47" w:name="_Toc179881243"/>
      <w:r w:rsidRPr="006E4309">
        <w:rPr>
          <w:lang w:val="es-ES_tradnl" w:eastAsia="es-CO"/>
        </w:rPr>
        <w:t>MATRIZ VEHICULAR DE ORIGEN DESTINO</w:t>
      </w:r>
      <w:bookmarkEnd w:id="46"/>
      <w:bookmarkEnd w:id="47"/>
      <w:r w:rsidRPr="006E4309">
        <w:rPr>
          <w:lang w:val="es-ES_tradnl" w:eastAsia="es-CO"/>
        </w:rPr>
        <w:t xml:space="preserve"> </w:t>
      </w:r>
    </w:p>
    <w:p w14:paraId="28FDD6D1" w14:textId="77777777" w:rsidR="006E6A56" w:rsidRPr="006E4309" w:rsidRDefault="006E6A56" w:rsidP="006E6A56">
      <w:r w:rsidRPr="006E4309">
        <w:t>En el numeral 8.3.2. del Informe Principal del Estudio de Tránsito, se describe la metodología del proceso de máxima entropía y la obtención de la matriz vehicular de origen y destino.</w:t>
      </w:r>
    </w:p>
    <w:p w14:paraId="28BF64B0" w14:textId="3528C269" w:rsidR="00E50CCC" w:rsidRPr="006E4309" w:rsidRDefault="006E6A56" w:rsidP="006E6A56">
      <w:r w:rsidRPr="006E4309">
        <w:t>A continuación, s</w:t>
      </w:r>
      <w:r w:rsidR="00B90535" w:rsidRPr="006E4309">
        <w:t>e</w:t>
      </w:r>
      <w:r w:rsidR="00E50CCC" w:rsidRPr="006E4309">
        <w:t xml:space="preserve"> representa gráficamente los orígenes – destinos (OD) que </w:t>
      </w:r>
      <w:r w:rsidR="00B90535" w:rsidRPr="006E4309">
        <w:t>se muestran en {{prestablas}}</w:t>
      </w:r>
      <w:r w:rsidR="00E50CCC" w:rsidRPr="006E4309">
        <w:t xml:space="preserve">, en </w:t>
      </w:r>
      <w:r w:rsidR="00E879BC" w:rsidRPr="006E4309">
        <w:t>{{presinter2}}</w:t>
      </w:r>
      <w:r w:rsidR="00AF3142" w:rsidRPr="006E4309">
        <w:t xml:space="preserve"> {{codinterseccion}}</w:t>
      </w:r>
      <w:r w:rsidR="003C4CB1" w:rsidRPr="006E4309">
        <w:t xml:space="preserve"> </w:t>
      </w:r>
      <w:r w:rsidR="00E50CCC" w:rsidRPr="006E4309">
        <w:t>que conforman la subárea</w:t>
      </w:r>
      <w:r w:rsidR="005B0965" w:rsidRPr="006E4309">
        <w:t xml:space="preserve"> {{numsubarea}}</w:t>
      </w:r>
      <w:r w:rsidR="00FD4E36" w:rsidRPr="006E4309">
        <w:t xml:space="preserve">. </w:t>
      </w:r>
      <w:r w:rsidR="00B47CA9" w:rsidRPr="006E4309">
        <w:t>{{joinExplanation}}</w:t>
      </w:r>
      <w:r w:rsidR="00D74439" w:rsidRPr="006E4309">
        <w:t>En total, se definieron</w:t>
      </w:r>
      <w:r w:rsidR="00E50CCC" w:rsidRPr="006E4309">
        <w:t xml:space="preserve"> </w:t>
      </w:r>
      <w:r w:rsidR="00E879BC" w:rsidRPr="006E4309">
        <w:t>{{numorig}}</w:t>
      </w:r>
      <w:r w:rsidR="00E50CCC" w:rsidRPr="006E4309">
        <w:t xml:space="preserve"> orígenes y </w:t>
      </w:r>
      <w:r w:rsidR="00E879BC" w:rsidRPr="006E4309">
        <w:t>{{numdesti}}</w:t>
      </w:r>
      <w:r w:rsidR="00E50CCC" w:rsidRPr="006E4309">
        <w:t xml:space="preserve"> destinos</w:t>
      </w:r>
      <w:r w:rsidR="00FD4E36" w:rsidRPr="006E4309">
        <w:t>. L</w:t>
      </w:r>
      <w:r w:rsidR="00E50CCC" w:rsidRPr="006E4309">
        <w:t xml:space="preserve">a mayor afluencia de vehículos se </w:t>
      </w:r>
      <w:r w:rsidR="00D74439" w:rsidRPr="006E4309">
        <w:t>obtuvo en el par</w:t>
      </w:r>
      <w:r w:rsidR="00E50CCC" w:rsidRPr="006E4309">
        <w:t xml:space="preserve"> origen </w:t>
      </w:r>
      <w:r w:rsidR="00E879BC" w:rsidRPr="006E4309">
        <w:t>{{numorigmax}}</w:t>
      </w:r>
      <w:r w:rsidR="00E50CCC" w:rsidRPr="006E4309">
        <w:t xml:space="preserve"> – destino </w:t>
      </w:r>
      <w:r w:rsidR="00E879BC" w:rsidRPr="006E4309">
        <w:t>{{numdestimax}}</w:t>
      </w:r>
      <w:r w:rsidR="000352D0" w:rsidRPr="006E4309">
        <w:t>.</w:t>
      </w:r>
    </w:p>
    <w:p w14:paraId="3A11C7EB" w14:textId="0D23EA99" w:rsidR="00D24181" w:rsidRPr="006E4309" w:rsidRDefault="00D24181" w:rsidP="001C2F0D">
      <w:pPr>
        <w:pStyle w:val="Descripcin"/>
        <w:keepNext/>
        <w:rPr>
          <w:u w:val="single"/>
        </w:rPr>
      </w:pPr>
      <w:bookmarkStart w:id="48" w:name="_Ref161573006"/>
      <w:bookmarkStart w:id="49" w:name="_Toc161533577"/>
      <w:bookmarkStart w:id="50" w:name="_Ref161573000"/>
      <w:bookmarkStart w:id="51" w:name="_Toc161573796"/>
      <w:bookmarkStart w:id="52" w:name="_Toc161573815"/>
      <w:bookmarkStart w:id="53" w:name="_Toc177646743"/>
      <w:r w:rsidRPr="00DF0A11">
        <w:rPr>
          <w:highlight w:val="cyan"/>
        </w:rPr>
        <w:t xml:space="preserve">Imagen N° </w:t>
      </w:r>
      <w:r w:rsidR="00A2732F" w:rsidRPr="00DF0A11">
        <w:rPr>
          <w:highlight w:val="cyan"/>
        </w:rPr>
        <w:fldChar w:fldCharType="begin"/>
      </w:r>
      <w:r w:rsidR="00A2732F" w:rsidRPr="00DF0A11">
        <w:rPr>
          <w:highlight w:val="cyan"/>
        </w:rPr>
        <w:instrText xml:space="preserve"> SEQ Imagen_N° \* ARABIC </w:instrText>
      </w:r>
      <w:r w:rsidR="00A2732F" w:rsidRPr="00DF0A11">
        <w:rPr>
          <w:highlight w:val="cyan"/>
        </w:rPr>
        <w:fldChar w:fldCharType="separate"/>
      </w:r>
      <w:r w:rsidR="00810BF1" w:rsidRPr="00DF0A11">
        <w:rPr>
          <w:highlight w:val="cyan"/>
        </w:rPr>
        <w:t>4</w:t>
      </w:r>
      <w:r w:rsidR="00A2732F" w:rsidRPr="00DF0A11">
        <w:rPr>
          <w:highlight w:val="cyan"/>
        </w:rPr>
        <w:fldChar w:fldCharType="end"/>
      </w:r>
      <w:bookmarkEnd w:id="48"/>
      <w:r w:rsidRPr="00DF0A11">
        <w:rPr>
          <w:highlight w:val="cyan"/>
        </w:rPr>
        <w:t>: Representación gráfica de los or</w:t>
      </w:r>
      <w:r w:rsidR="00D74439" w:rsidRPr="00DF0A11">
        <w:rPr>
          <w:highlight w:val="cyan"/>
        </w:rPr>
        <w:t>í</w:t>
      </w:r>
      <w:r w:rsidRPr="00DF0A11">
        <w:rPr>
          <w:highlight w:val="cyan"/>
        </w:rPr>
        <w:t>genes- destinos de la subárea</w:t>
      </w:r>
      <w:r w:rsidR="005B0965" w:rsidRPr="00DF0A11">
        <w:rPr>
          <w:highlight w:val="cyan"/>
        </w:rPr>
        <w:t xml:space="preserve"> {{numsubarea}}</w:t>
      </w:r>
      <w:bookmarkEnd w:id="49"/>
      <w:bookmarkEnd w:id="50"/>
      <w:bookmarkEnd w:id="51"/>
      <w:bookmarkEnd w:id="52"/>
      <w:bookmarkEnd w:id="53"/>
    </w:p>
    <w:p w14:paraId="5A9C2382" w14:textId="77777777" w:rsidR="00DF0A11" w:rsidRDefault="00CA01FC" w:rsidP="00DF0A11">
      <w:pPr>
        <w:pStyle w:val="Fuente"/>
        <w:ind w:left="0"/>
        <w:rPr>
          <w:noProof/>
        </w:rPr>
      </w:pPr>
      <w:bookmarkStart w:id="54" w:name="_Toc161502191"/>
      <w:r w:rsidRPr="006E4309">
        <w:rPr>
          <w:noProof/>
        </w:rPr>
        <w:t>Elaborado: Por el equipo técnico de PROTRANSITO</w:t>
      </w:r>
    </w:p>
    <w:p w14:paraId="4ED9600A" w14:textId="77777777" w:rsidR="00DF0A11" w:rsidRDefault="00DF0A11" w:rsidP="00DF0A11">
      <w:pPr>
        <w:pStyle w:val="Fuente"/>
        <w:ind w:left="0"/>
        <w:rPr>
          <w:noProof/>
        </w:rPr>
      </w:pPr>
    </w:p>
    <w:p w14:paraId="10E83858" w14:textId="15362E55" w:rsidR="004525AF" w:rsidRPr="006E4309" w:rsidRDefault="00E36E94" w:rsidP="00DF0A11">
      <w:r w:rsidRPr="00DF0A11">
        <w:lastRenderedPageBreak/>
        <w:t xml:space="preserve">A continuación, se presenta </w:t>
      </w:r>
      <w:r w:rsidR="00D74439" w:rsidRPr="00DF0A11">
        <w:t>la matriz OD</w:t>
      </w:r>
      <w:r w:rsidRPr="00DF0A11">
        <w:t xml:space="preserve"> </w:t>
      </w:r>
      <w:r w:rsidR="00D74439" w:rsidRPr="00DF0A11">
        <w:t>de</w:t>
      </w:r>
      <w:r w:rsidR="00A127A8" w:rsidRPr="00DF0A11">
        <w:t>l turno {{maxturno}} del día {{maxtipicidad}}.</w:t>
      </w:r>
    </w:p>
    <w:p w14:paraId="7DD6C5F0" w14:textId="31EA04EC" w:rsidR="0042111D" w:rsidRPr="006E4309" w:rsidRDefault="002775D7" w:rsidP="001C4B0A">
      <w:pPr>
        <w:jc w:val="center"/>
      </w:pPr>
      <w:bookmarkStart w:id="55" w:name="_Hlk165023365"/>
      <w:bookmarkEnd w:id="54"/>
      <w:r w:rsidRPr="006E4309">
        <w:t>{{tabla14</w:t>
      </w:r>
      <w:r w:rsidR="00993210" w:rsidRPr="006E4309">
        <w:t>}</w:t>
      </w:r>
      <w:r w:rsidRPr="006E4309">
        <w:t>}</w:t>
      </w:r>
    </w:p>
    <w:p w14:paraId="1F3BEF67" w14:textId="77777777" w:rsidR="009F5DD5" w:rsidRPr="006E4309" w:rsidRDefault="009F5DD5" w:rsidP="009F5DD5">
      <w:pPr>
        <w:pStyle w:val="Ttulo3"/>
        <w:rPr>
          <w:lang w:val="es-ES_tradnl" w:eastAsia="es-CO"/>
        </w:rPr>
      </w:pPr>
      <w:bookmarkStart w:id="56" w:name="_Toc173231718"/>
      <w:bookmarkStart w:id="57" w:name="_Toc179881244"/>
      <w:bookmarkEnd w:id="55"/>
      <w:r w:rsidRPr="006E4309">
        <w:rPr>
          <w:lang w:val="es-ES_tradnl" w:eastAsia="es-CO"/>
        </w:rPr>
        <w:t>CALIBRACIÓN DEL MODELO</w:t>
      </w:r>
      <w:bookmarkEnd w:id="56"/>
      <w:bookmarkEnd w:id="57"/>
    </w:p>
    <w:p w14:paraId="766AC6E3" w14:textId="10F4F832" w:rsidR="00E45FEF" w:rsidRPr="006E4309" w:rsidRDefault="00DA4597" w:rsidP="002775D7">
      <w:r w:rsidRPr="006E4309">
        <w:t>Se establecieron los parámetros de calibración y validación del modelo de simulación, utilizando datos reales para ajustar y verificar su precisión. Para el modelo se ha considerado un comportamiento vehicular de seguimiento vehicular “Wiedemann 74” con parámetros calibrados para el proyecto. A continuación, se detallan los parámetros de conducción y de comportamiento general con los que se calibró el modelo.</w:t>
      </w:r>
    </w:p>
    <w:p w14:paraId="4C7A9942" w14:textId="72FCD019" w:rsidR="0099507F" w:rsidRPr="006E4309" w:rsidRDefault="0099507F" w:rsidP="0099507F">
      <w:pPr>
        <w:pStyle w:val="Descripcin"/>
        <w:keepNext/>
      </w:pPr>
      <w:r w:rsidRPr="006E4309">
        <w:t>Tabla N° 19: Parámetros de calibración</w:t>
      </w:r>
    </w:p>
    <w:p w14:paraId="3696A71B" w14:textId="77777777" w:rsidR="00D25577" w:rsidRPr="006E4309" w:rsidRDefault="002775D7" w:rsidP="002775D7">
      <w:pPr>
        <w:jc w:val="center"/>
        <w:rPr>
          <w:highlight w:val="yellow"/>
        </w:rPr>
      </w:pPr>
      <w:r w:rsidRPr="006E4309">
        <w:rPr>
          <w:highlight w:val="yellow"/>
        </w:rPr>
        <w:t>{{tabla15</w:t>
      </w:r>
      <w:r w:rsidR="00D25577" w:rsidRPr="006E4309">
        <w:rPr>
          <w:highlight w:val="yellow"/>
        </w:rPr>
        <w:t>_1</w:t>
      </w:r>
      <w:r w:rsidRPr="006E4309">
        <w:rPr>
          <w:highlight w:val="yellow"/>
        </w:rPr>
        <w:t>}}</w:t>
      </w:r>
    </w:p>
    <w:p w14:paraId="589A903F" w14:textId="77777777" w:rsidR="002775D7" w:rsidRPr="006E4309" w:rsidRDefault="00D25577" w:rsidP="002775D7">
      <w:pPr>
        <w:jc w:val="center"/>
      </w:pPr>
      <w:r w:rsidRPr="006E4309">
        <w:rPr>
          <w:highlight w:val="yellow"/>
        </w:rPr>
        <w:t>{{tabla15_2}}</w:t>
      </w:r>
      <w:r w:rsidR="00122154" w:rsidRPr="006E4309">
        <w:t xml:space="preserve"> </w:t>
      </w:r>
    </w:p>
    <w:p w14:paraId="61948FE8" w14:textId="27D47400" w:rsidR="0099507F" w:rsidRPr="006E4309" w:rsidRDefault="0099507F" w:rsidP="0099507F">
      <w:pPr>
        <w:pStyle w:val="Fuente"/>
        <w:ind w:left="0"/>
        <w:rPr>
          <w:noProof/>
        </w:rPr>
      </w:pPr>
      <w:r w:rsidRPr="006E4309">
        <w:rPr>
          <w:noProof/>
        </w:rPr>
        <w:t>Elaborado por el equipo técnico de PROTRÀNSITO</w:t>
      </w:r>
    </w:p>
    <w:p w14:paraId="0124F46D" w14:textId="77777777" w:rsidR="0099507F" w:rsidRPr="006E4309" w:rsidRDefault="0099507F" w:rsidP="0099507F">
      <w:pPr>
        <w:pStyle w:val="Fuente"/>
        <w:ind w:left="0"/>
        <w:rPr>
          <w:noProof/>
        </w:rPr>
      </w:pPr>
    </w:p>
    <w:p w14:paraId="044EBDDA" w14:textId="7681283E" w:rsidR="00E45FEF" w:rsidRPr="006E4309" w:rsidRDefault="00DA4597" w:rsidP="00E45FEF">
      <w:r w:rsidRPr="006E4309">
        <w:t xml:space="preserve">Para la calibración del modelo de situación actual se consideraron los lineamientos proporcionados en el Manual “Traffic Modelling Guidelines, versión 4.0”. En este sentido, </w:t>
      </w:r>
      <w:r w:rsidR="00ED1AC4" w:rsidRPr="006E4309">
        <w:t>se compararon los flujos del estudio de conteos con los flujos simulados, y se evaluó la diferencia</w:t>
      </w:r>
      <w:r w:rsidRPr="006E4309">
        <w:t xml:space="preserve"> siguiendo los</w:t>
      </w:r>
      <w:r w:rsidR="00ED1AC4" w:rsidRPr="006E4309">
        <w:t xml:space="preserve"> </w:t>
      </w:r>
      <w:r w:rsidRPr="006E4309">
        <w:t>criterios y guías de aceptabilidad dados en tabla presentada a continuación</w:t>
      </w:r>
      <w:r w:rsidR="00ED1AC4" w:rsidRPr="006E4309">
        <w:t>.</w:t>
      </w:r>
    </w:p>
    <w:p w14:paraId="10165155" w14:textId="77777777" w:rsidR="00C34EBD" w:rsidRPr="006E4309" w:rsidRDefault="00C34EBD" w:rsidP="00C34EBD">
      <w:pPr>
        <w:spacing w:before="48"/>
        <w:ind w:left="1153" w:right="2082" w:hanging="3"/>
        <w:rPr>
          <w:sz w:val="24"/>
          <w:szCs w:val="28"/>
        </w:rPr>
      </w:pPr>
      <m:oMathPara>
        <m:oMathParaPr>
          <m:jc m:val="center"/>
        </m:oMathParaPr>
        <m:oMath>
          <m:r>
            <w:rPr>
              <w:rFonts w:ascii="Cambria Math" w:hAnsi="Cambria Math"/>
              <w:sz w:val="24"/>
              <w:szCs w:val="28"/>
            </w:rPr>
            <m:t xml:space="preserve">GEH= </m:t>
          </m:r>
          <m:rad>
            <m:radPr>
              <m:degHide m:val="1"/>
              <m:ctrlPr>
                <w:rPr>
                  <w:rFonts w:ascii="Cambria Math" w:hAnsi="Cambria Math"/>
                  <w:i/>
                  <w:sz w:val="24"/>
                  <w:szCs w:val="28"/>
                </w:rPr>
              </m:ctrlPr>
            </m:radPr>
            <m:deg/>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2*(M-C)</m:t>
                      </m:r>
                    </m:e>
                    <m:sup>
                      <m:r>
                        <w:rPr>
                          <w:rFonts w:ascii="Cambria Math" w:hAnsi="Cambria Math"/>
                          <w:sz w:val="24"/>
                          <w:szCs w:val="28"/>
                        </w:rPr>
                        <m:t>2</m:t>
                      </m:r>
                    </m:sup>
                  </m:sSup>
                </m:num>
                <m:den>
                  <m:r>
                    <w:rPr>
                      <w:rFonts w:ascii="Cambria Math" w:hAnsi="Cambria Math"/>
                      <w:sz w:val="24"/>
                      <w:szCs w:val="28"/>
                    </w:rPr>
                    <m:t>M+C</m:t>
                  </m:r>
                </m:den>
              </m:f>
            </m:e>
          </m:rad>
        </m:oMath>
      </m:oMathPara>
    </w:p>
    <w:p w14:paraId="433ADCFC" w14:textId="77777777" w:rsidR="00C34EBD" w:rsidRPr="006E4309" w:rsidRDefault="00C34EBD" w:rsidP="00716949">
      <w:pPr>
        <w:spacing w:after="0"/>
        <w:ind w:left="1153" w:right="2082" w:hanging="3"/>
      </w:pPr>
      <w:r w:rsidRPr="006E4309">
        <w:t>Donde:</w:t>
      </w:r>
    </w:p>
    <w:p w14:paraId="443C7561" w14:textId="77777777" w:rsidR="00C34EBD" w:rsidRPr="006E4309" w:rsidRDefault="00C34EBD" w:rsidP="00716949">
      <w:pPr>
        <w:spacing w:after="0"/>
        <w:ind w:left="1153" w:right="2082" w:hanging="3"/>
      </w:pPr>
      <w:r w:rsidRPr="006E4309">
        <w:t>M = Volumen del modelo</w:t>
      </w:r>
    </w:p>
    <w:p w14:paraId="5E6FEF2A" w14:textId="77777777" w:rsidR="00C34EBD" w:rsidRDefault="00C34EBD" w:rsidP="00716949">
      <w:pPr>
        <w:spacing w:after="0"/>
        <w:ind w:left="1153" w:right="2082" w:hanging="3"/>
      </w:pPr>
      <w:r w:rsidRPr="006E4309">
        <w:t>C = Volumen de campo</w:t>
      </w:r>
    </w:p>
    <w:p w14:paraId="4F9F71D7" w14:textId="77777777" w:rsidR="00DF0A11" w:rsidRPr="006E4309" w:rsidRDefault="00DF0A11" w:rsidP="00716949">
      <w:pPr>
        <w:spacing w:after="0"/>
        <w:ind w:left="1153" w:right="2082" w:hanging="3"/>
      </w:pPr>
    </w:p>
    <w:p w14:paraId="56C09D9B" w14:textId="6AE88012" w:rsidR="00E45FEF" w:rsidRPr="006E4309" w:rsidRDefault="00E45FEF" w:rsidP="00DF0A11">
      <w:pPr>
        <w:pStyle w:val="Descripcin"/>
        <w:keepNext/>
        <w:spacing w:after="0"/>
      </w:pPr>
      <w:bookmarkStart w:id="58" w:name="_Toc179881274"/>
      <w:r w:rsidRPr="006E4309">
        <w:t xml:space="preserve">Tabla N° </w:t>
      </w:r>
      <w:r w:rsidR="00C70E79" w:rsidRPr="006E4309">
        <w:fldChar w:fldCharType="begin"/>
      </w:r>
      <w:r w:rsidR="00C70E79" w:rsidRPr="006E4309">
        <w:instrText xml:space="preserve"> SEQ Tabla_N° \* ARABIC </w:instrText>
      </w:r>
      <w:r w:rsidR="00C70E79" w:rsidRPr="006E4309">
        <w:fldChar w:fldCharType="separate"/>
      </w:r>
      <w:r w:rsidR="00810BF1" w:rsidRPr="006E4309">
        <w:t>8</w:t>
      </w:r>
      <w:r w:rsidR="00C70E79" w:rsidRPr="006E4309">
        <w:fldChar w:fldCharType="end"/>
      </w:r>
      <w:r w:rsidRPr="006E4309">
        <w:t>: Criterios de aceptación para la calibración y validación</w:t>
      </w:r>
      <w:bookmarkEnd w:id="58"/>
    </w:p>
    <w:tbl>
      <w:tblPr>
        <w:tblStyle w:val="Estilo1"/>
        <w:tblpPr w:leftFromText="141" w:rightFromText="141" w:vertAnchor="text" w:horzAnchor="margin" w:tblpXSpec="center" w:tblpY="140"/>
        <w:tblW w:w="5000" w:type="pct"/>
        <w:tblLook w:val="04A0" w:firstRow="1" w:lastRow="0" w:firstColumn="1" w:lastColumn="0" w:noHBand="0" w:noVBand="1"/>
      </w:tblPr>
      <w:tblGrid>
        <w:gridCol w:w="1795"/>
        <w:gridCol w:w="4816"/>
        <w:gridCol w:w="2926"/>
      </w:tblGrid>
      <w:tr w:rsidR="00E45FEF" w:rsidRPr="006E4309" w14:paraId="052D860E" w14:textId="77777777" w:rsidTr="00DF0A11">
        <w:trPr>
          <w:cnfStyle w:val="100000000000" w:firstRow="1" w:lastRow="0" w:firstColumn="0" w:lastColumn="0" w:oddVBand="0" w:evenVBand="0" w:oddHBand="0" w:evenHBand="0" w:firstRowFirstColumn="0" w:firstRowLastColumn="0" w:lastRowFirstColumn="0" w:lastRowLastColumn="0"/>
          <w:trHeight w:val="311"/>
        </w:trPr>
        <w:tc>
          <w:tcPr>
            <w:tcW w:w="941" w:type="pct"/>
          </w:tcPr>
          <w:p w14:paraId="5BD61502" w14:textId="77777777" w:rsidR="00E45FEF" w:rsidRPr="006E4309" w:rsidRDefault="00E45FEF" w:rsidP="000B3058">
            <w:pPr>
              <w:keepNext/>
              <w:ind w:left="22"/>
              <w:jc w:val="center"/>
              <w:rPr>
                <w:b w:val="0"/>
              </w:rPr>
            </w:pPr>
            <w:r w:rsidRPr="006E4309">
              <w:t>Criterio</w:t>
            </w:r>
          </w:p>
        </w:tc>
        <w:tc>
          <w:tcPr>
            <w:tcW w:w="2525" w:type="pct"/>
          </w:tcPr>
          <w:p w14:paraId="3EF0CC23" w14:textId="77777777" w:rsidR="00E45FEF" w:rsidRPr="006E4309" w:rsidRDefault="00E45FEF" w:rsidP="000B3058">
            <w:pPr>
              <w:keepNext/>
              <w:ind w:left="1"/>
              <w:jc w:val="center"/>
              <w:rPr>
                <w:b w:val="0"/>
              </w:rPr>
            </w:pPr>
            <w:r w:rsidRPr="006E4309">
              <w:t>Descripción del criterio</w:t>
            </w:r>
          </w:p>
        </w:tc>
        <w:tc>
          <w:tcPr>
            <w:tcW w:w="1534" w:type="pct"/>
          </w:tcPr>
          <w:p w14:paraId="36D42F76" w14:textId="77777777" w:rsidR="00E45FEF" w:rsidRPr="006E4309" w:rsidRDefault="00E45FEF" w:rsidP="000B3058">
            <w:pPr>
              <w:keepNext/>
              <w:jc w:val="center"/>
              <w:rPr>
                <w:b w:val="0"/>
              </w:rPr>
            </w:pPr>
            <w:r w:rsidRPr="006E4309">
              <w:t>Directrices de Aceptación</w:t>
            </w:r>
          </w:p>
        </w:tc>
      </w:tr>
      <w:tr w:rsidR="00F05C3B" w:rsidRPr="006E4309" w14:paraId="01C31ED5" w14:textId="77777777" w:rsidTr="00DF0A11">
        <w:trPr>
          <w:trHeight w:val="601"/>
        </w:trPr>
        <w:tc>
          <w:tcPr>
            <w:tcW w:w="941" w:type="pct"/>
            <w:vMerge w:val="restart"/>
          </w:tcPr>
          <w:p w14:paraId="3E7C85CD" w14:textId="5CE26CF0" w:rsidR="00F05C3B" w:rsidRPr="006E4309" w:rsidRDefault="00F05C3B" w:rsidP="000B3058">
            <w:pPr>
              <w:keepNext/>
              <w:ind w:left="22"/>
              <w:jc w:val="center"/>
            </w:pPr>
            <w:r w:rsidRPr="006E4309">
              <w:t>1</w:t>
            </w:r>
          </w:p>
        </w:tc>
        <w:tc>
          <w:tcPr>
            <w:tcW w:w="2525" w:type="pct"/>
          </w:tcPr>
          <w:p w14:paraId="4A25E496" w14:textId="77777777" w:rsidR="00F05C3B" w:rsidRPr="006E4309" w:rsidRDefault="00F05C3B" w:rsidP="000B3058">
            <w:pPr>
              <w:keepNext/>
              <w:ind w:left="1"/>
            </w:pPr>
            <w:r w:rsidRPr="006E4309">
              <w:t>Flujos individuales dentro de 100 veh/h de los conteos para flujos inferiores a 700 veh/h</w:t>
            </w:r>
          </w:p>
        </w:tc>
        <w:tc>
          <w:tcPr>
            <w:tcW w:w="1534" w:type="pct"/>
          </w:tcPr>
          <w:p w14:paraId="2ABF238A" w14:textId="77777777" w:rsidR="00F05C3B" w:rsidRPr="006E4309" w:rsidRDefault="00F05C3B" w:rsidP="00F82296">
            <w:pPr>
              <w:keepNext/>
              <w:jc w:val="center"/>
            </w:pPr>
            <w:r w:rsidRPr="006E4309">
              <w:t>&gt; 85% de los casos</w:t>
            </w:r>
          </w:p>
        </w:tc>
      </w:tr>
      <w:tr w:rsidR="00F05C3B" w:rsidRPr="006E4309" w14:paraId="3A9A75FB" w14:textId="77777777" w:rsidTr="00DF0A11">
        <w:trPr>
          <w:trHeight w:val="624"/>
        </w:trPr>
        <w:tc>
          <w:tcPr>
            <w:tcW w:w="941" w:type="pct"/>
            <w:vMerge/>
          </w:tcPr>
          <w:p w14:paraId="35827F9C" w14:textId="14F768B7" w:rsidR="00F05C3B" w:rsidRPr="006E4309" w:rsidRDefault="00F05C3B" w:rsidP="000B3058">
            <w:pPr>
              <w:keepNext/>
              <w:ind w:left="22"/>
              <w:jc w:val="center"/>
            </w:pPr>
          </w:p>
        </w:tc>
        <w:tc>
          <w:tcPr>
            <w:tcW w:w="2525" w:type="pct"/>
          </w:tcPr>
          <w:p w14:paraId="6A666049" w14:textId="77777777" w:rsidR="00F05C3B" w:rsidRPr="006E4309" w:rsidRDefault="00F05C3B" w:rsidP="000B3058">
            <w:pPr>
              <w:keepNext/>
              <w:ind w:left="1"/>
            </w:pPr>
            <w:r w:rsidRPr="006E4309">
              <w:t>Flujos individuales dentro del 15% de los conteos para flujos de 700 a 2,700 veh/h</w:t>
            </w:r>
          </w:p>
        </w:tc>
        <w:tc>
          <w:tcPr>
            <w:tcW w:w="1534" w:type="pct"/>
          </w:tcPr>
          <w:p w14:paraId="7488AE7A" w14:textId="77777777" w:rsidR="00F05C3B" w:rsidRPr="006E4309" w:rsidRDefault="00F05C3B" w:rsidP="00F82296">
            <w:pPr>
              <w:keepNext/>
              <w:jc w:val="center"/>
            </w:pPr>
            <w:r w:rsidRPr="006E4309">
              <w:t>&gt; 85% de los casos</w:t>
            </w:r>
          </w:p>
        </w:tc>
      </w:tr>
      <w:tr w:rsidR="00F05C3B" w:rsidRPr="006E4309" w14:paraId="54C9EC3C" w14:textId="77777777" w:rsidTr="00DF0A11">
        <w:trPr>
          <w:trHeight w:val="624"/>
        </w:trPr>
        <w:tc>
          <w:tcPr>
            <w:tcW w:w="941" w:type="pct"/>
            <w:vMerge/>
          </w:tcPr>
          <w:p w14:paraId="52ACFB2B" w14:textId="125267AF" w:rsidR="00F05C3B" w:rsidRPr="006E4309" w:rsidRDefault="00F05C3B" w:rsidP="000B3058">
            <w:pPr>
              <w:keepNext/>
              <w:ind w:left="22"/>
              <w:jc w:val="center"/>
            </w:pPr>
          </w:p>
        </w:tc>
        <w:tc>
          <w:tcPr>
            <w:tcW w:w="2525" w:type="pct"/>
          </w:tcPr>
          <w:p w14:paraId="512C8A6B" w14:textId="77777777" w:rsidR="00F05C3B" w:rsidRPr="006E4309" w:rsidRDefault="00F05C3B" w:rsidP="000B3058">
            <w:pPr>
              <w:keepNext/>
              <w:ind w:left="1"/>
            </w:pPr>
            <w:r w:rsidRPr="006E4309">
              <w:t>Flujos individuales dentro de 400 veh/h de los conteos para flujos de más de 2,700 veh/h</w:t>
            </w:r>
          </w:p>
        </w:tc>
        <w:tc>
          <w:tcPr>
            <w:tcW w:w="1534" w:type="pct"/>
          </w:tcPr>
          <w:p w14:paraId="34C716FE" w14:textId="77777777" w:rsidR="00F05C3B" w:rsidRPr="006E4309" w:rsidRDefault="00F05C3B" w:rsidP="00F82296">
            <w:pPr>
              <w:keepNext/>
              <w:jc w:val="center"/>
            </w:pPr>
            <w:r w:rsidRPr="006E4309">
              <w:t>&gt; 85% de los casos</w:t>
            </w:r>
          </w:p>
        </w:tc>
      </w:tr>
      <w:tr w:rsidR="00E45FEF" w:rsidRPr="006E4309" w14:paraId="4C3CBEAB" w14:textId="77777777" w:rsidTr="00DF0A11">
        <w:trPr>
          <w:trHeight w:val="287"/>
        </w:trPr>
        <w:tc>
          <w:tcPr>
            <w:tcW w:w="941" w:type="pct"/>
          </w:tcPr>
          <w:p w14:paraId="61788B18" w14:textId="6E14E946" w:rsidR="00E45FEF" w:rsidRPr="006E4309" w:rsidRDefault="00F05C3B" w:rsidP="000B3058">
            <w:pPr>
              <w:keepNext/>
              <w:ind w:left="22"/>
              <w:jc w:val="center"/>
            </w:pPr>
            <w:r w:rsidRPr="006E4309">
              <w:t>2</w:t>
            </w:r>
          </w:p>
        </w:tc>
        <w:tc>
          <w:tcPr>
            <w:tcW w:w="2525" w:type="pct"/>
          </w:tcPr>
          <w:p w14:paraId="687CF4A1" w14:textId="77777777" w:rsidR="00E45FEF" w:rsidRPr="006E4309" w:rsidRDefault="00E45FEF" w:rsidP="000B3058">
            <w:pPr>
              <w:keepNext/>
              <w:ind w:left="1"/>
            </w:pPr>
            <w:r w:rsidRPr="006E4309">
              <w:t>GEH &lt; 5 para flujos individuales</w:t>
            </w:r>
          </w:p>
        </w:tc>
        <w:tc>
          <w:tcPr>
            <w:tcW w:w="1534" w:type="pct"/>
          </w:tcPr>
          <w:p w14:paraId="1CC1A752" w14:textId="77777777" w:rsidR="00E45FEF" w:rsidRPr="006E4309" w:rsidRDefault="00E45FEF" w:rsidP="00F82296">
            <w:pPr>
              <w:keepNext/>
              <w:jc w:val="center"/>
            </w:pPr>
            <w:r w:rsidRPr="006E4309">
              <w:t>&gt; 85% de los casos</w:t>
            </w:r>
          </w:p>
        </w:tc>
      </w:tr>
    </w:tbl>
    <w:p w14:paraId="4613B8D0" w14:textId="2D8B36F9" w:rsidR="007B5355" w:rsidRPr="006E4309" w:rsidRDefault="00D24181" w:rsidP="00DF0A11">
      <w:pPr>
        <w:pStyle w:val="Fuente"/>
        <w:keepNext/>
        <w:ind w:left="0"/>
        <w:rPr>
          <w:noProof/>
        </w:rPr>
      </w:pPr>
      <w:r w:rsidRPr="006E4309">
        <w:rPr>
          <w:noProof/>
        </w:rPr>
        <w:t xml:space="preserve">Elaborado: Por el equipo técnico de PROTRANSITO </w:t>
      </w:r>
    </w:p>
    <w:p w14:paraId="7004E1F1" w14:textId="735C263E" w:rsidR="00F03A45" w:rsidRDefault="00D24181" w:rsidP="00DF0A11">
      <w:pPr>
        <w:pStyle w:val="Fuente"/>
        <w:ind w:left="0"/>
        <w:rPr>
          <w:noProof/>
        </w:rPr>
      </w:pPr>
      <w:r w:rsidRPr="006E4309">
        <w:rPr>
          <w:noProof/>
        </w:rPr>
        <w:t xml:space="preserve">Fuente: </w:t>
      </w:r>
      <w:r w:rsidR="007B5355" w:rsidRPr="006E4309">
        <w:rPr>
          <w:noProof/>
        </w:rPr>
        <w:t>Manual Traffic Modelling Guidelines</w:t>
      </w:r>
    </w:p>
    <w:p w14:paraId="365C6872" w14:textId="77777777" w:rsidR="00DF0A11" w:rsidRPr="006E4309" w:rsidRDefault="00DF0A11" w:rsidP="00DF0A11">
      <w:pPr>
        <w:pStyle w:val="Fuente"/>
        <w:ind w:left="0"/>
        <w:rPr>
          <w:noProof/>
        </w:rPr>
      </w:pPr>
    </w:p>
    <w:p w14:paraId="4096EB54" w14:textId="47087865" w:rsidR="00C34EBD" w:rsidRPr="006E4309" w:rsidRDefault="004F1BAB" w:rsidP="00E45FEF">
      <w:r w:rsidRPr="006E4309">
        <w:t>Lo modelos empleados para la simulación son estocásticos, lo cual incorpora elementos de incertidumbre y aleatoriedad, representando un comportamiento que no puede ser determinado de manera exacta. Para ello nos apoyamos en la regresión lineal para la calibración en la Identificación de relaciones, estimación de parámetros, reducción de complejidad y ajuste.</w:t>
      </w:r>
    </w:p>
    <w:p w14:paraId="1BA33492" w14:textId="7A6CF243" w:rsidR="00E45FEF" w:rsidRPr="006E4309" w:rsidRDefault="006552AC" w:rsidP="00E45FEF">
      <w:r w:rsidRPr="006E4309">
        <w:t>Las siguientes tablas muestran las figuras comparativas del GEH (</w:t>
      </w:r>
      <w:r w:rsidR="000B3058" w:rsidRPr="006E4309">
        <w:t>d</w:t>
      </w:r>
      <w:r w:rsidRPr="006E4309">
        <w:t xml:space="preserve">iagrama de </w:t>
      </w:r>
      <w:r w:rsidR="000B3058" w:rsidRPr="006E4309">
        <w:t>d</w:t>
      </w:r>
      <w:r w:rsidRPr="006E4309">
        <w:t xml:space="preserve">ianas) y </w:t>
      </w:r>
      <w:r w:rsidR="000B3058" w:rsidRPr="006E4309">
        <w:t>r</w:t>
      </w:r>
      <w:r w:rsidRPr="006E4309">
        <w:t xml:space="preserve">egresión </w:t>
      </w:r>
      <w:r w:rsidR="000B3058" w:rsidRPr="006E4309">
        <w:t>l</w:t>
      </w:r>
      <w:r w:rsidRPr="006E4309">
        <w:t>ineal por tipo de vehículo.</w:t>
      </w:r>
    </w:p>
    <w:p w14:paraId="5BA73709" w14:textId="310247D2" w:rsidR="007B5355" w:rsidRPr="006E4309" w:rsidRDefault="002775D7" w:rsidP="002775D7">
      <w:pPr>
        <w:jc w:val="center"/>
      </w:pPr>
      <w:r w:rsidRPr="006E4309">
        <w:lastRenderedPageBreak/>
        <w:t>{{tabla16}}</w:t>
      </w:r>
    </w:p>
    <w:p w14:paraId="107A2A39" w14:textId="6E4318EE" w:rsidR="0096728C" w:rsidRPr="006E4309" w:rsidRDefault="0096728C" w:rsidP="0096728C">
      <w:r w:rsidRPr="006E4309">
        <w:t xml:space="preserve">A continuación, se presentan </w:t>
      </w:r>
      <w:r w:rsidR="002775D7" w:rsidRPr="006E4309">
        <w:t>los</w:t>
      </w:r>
      <w:r w:rsidR="003E1CA2" w:rsidRPr="006E4309">
        <w:t xml:space="preserve"> resultado</w:t>
      </w:r>
      <w:r w:rsidR="002775D7" w:rsidRPr="006E4309">
        <w:t>s de</w:t>
      </w:r>
      <w:r w:rsidR="003E1CA2" w:rsidRPr="006E4309">
        <w:t xml:space="preserve"> GEH y validación de los criterios 1 y 2 para cada</w:t>
      </w:r>
      <w:r w:rsidRPr="006E4309">
        <w:t xml:space="preserve"> tipología vehicular:</w:t>
      </w:r>
    </w:p>
    <w:p w14:paraId="3F787CC9" w14:textId="2E0624A0" w:rsidR="002775D7" w:rsidRPr="006E4309" w:rsidRDefault="002775D7" w:rsidP="002775D7">
      <w:pPr>
        <w:jc w:val="center"/>
      </w:pPr>
      <w:r w:rsidRPr="006E4309">
        <w:t>{{tabla17}}</w:t>
      </w:r>
    </w:p>
    <w:p w14:paraId="26400133" w14:textId="77777777" w:rsidR="00DF0A11" w:rsidRDefault="002735CC">
      <w:pPr>
        <w:spacing w:line="259" w:lineRule="auto"/>
        <w:jc w:val="left"/>
      </w:pPr>
      <w:r w:rsidRPr="006E4309">
        <w:t>En l</w:t>
      </w:r>
      <w:r w:rsidR="003E1CA2" w:rsidRPr="006E4309">
        <w:t>a tabla anterior</w:t>
      </w:r>
      <w:r w:rsidRPr="006E4309">
        <w:t>,</w:t>
      </w:r>
      <w:r w:rsidR="003E1CA2" w:rsidRPr="006E4309">
        <w:t xml:space="preserve"> todas las tipologías vehiculares analizadas tienen un GEH &lt; 5 y cumplen con criterios 1 y 2 de</w:t>
      </w:r>
      <w:r w:rsidR="00D81294" w:rsidRPr="006E4309">
        <w:t>l</w:t>
      </w:r>
      <w:r w:rsidR="003E1CA2" w:rsidRPr="006E4309">
        <w:t xml:space="preserve"> </w:t>
      </w:r>
      <w:r w:rsidR="00D81294" w:rsidRPr="006E4309">
        <w:t>m</w:t>
      </w:r>
      <w:r w:rsidR="003E1CA2" w:rsidRPr="006E4309">
        <w:t>anual</w:t>
      </w:r>
      <w:r w:rsidR="007B5355" w:rsidRPr="006E4309">
        <w:t xml:space="preserve"> “Traffic Modelling Guidelines, versión 4.0”</w:t>
      </w:r>
      <w:r w:rsidR="003E1CA2" w:rsidRPr="006E4309">
        <w:t>. En ese sentido</w:t>
      </w:r>
      <w:r w:rsidR="00D81294" w:rsidRPr="006E4309">
        <w:t>,</w:t>
      </w:r>
      <w:r w:rsidR="003E1CA2" w:rsidRPr="006E4309">
        <w:t xml:space="preserve"> se considera el modelo </w:t>
      </w:r>
      <w:r w:rsidR="00D81294" w:rsidRPr="006E4309">
        <w:t>c</w:t>
      </w:r>
      <w:r w:rsidR="003E1CA2" w:rsidRPr="006E4309">
        <w:t>alibrado.</w:t>
      </w:r>
    </w:p>
    <w:p w14:paraId="0D897FFA" w14:textId="4D96E3CA" w:rsidR="00C34EBD" w:rsidRPr="006E4309" w:rsidRDefault="00C34EBD" w:rsidP="006D0574">
      <w:pPr>
        <w:pStyle w:val="Ttulo2"/>
        <w:rPr>
          <w:lang w:val="es-ES_tradnl"/>
        </w:rPr>
      </w:pPr>
      <w:bookmarkStart w:id="59" w:name="_Toc179881245"/>
      <w:r w:rsidRPr="006E4309">
        <w:rPr>
          <w:lang w:val="es-ES_tradnl"/>
        </w:rPr>
        <w:t>PROPUESTA</w:t>
      </w:r>
      <w:bookmarkEnd w:id="59"/>
    </w:p>
    <w:p w14:paraId="6055E837" w14:textId="0BE2F59F" w:rsidR="006D0574" w:rsidRPr="006E4309" w:rsidRDefault="006D0574" w:rsidP="006D0574">
      <w:pPr>
        <w:rPr>
          <w:lang w:eastAsia="es-CO"/>
        </w:rPr>
      </w:pPr>
      <w:r w:rsidRPr="006E4309">
        <w:rPr>
          <w:lang w:eastAsia="es-CO"/>
        </w:rPr>
        <w:t>Con el modelo de la situación actual calibrado y validado se procederá a realizar la modelación propuesta utilizando los mismos parámetros; en ese sentido, la propuesta de diseño geométrico y planes semafóricos se van a implementar tanto para el año base como para el año proyectado (a 3 años)</w:t>
      </w:r>
      <w:r w:rsidR="00B74890" w:rsidRPr="006E4309">
        <w:rPr>
          <w:lang w:eastAsia="es-CO"/>
        </w:rPr>
        <w:t>.</w:t>
      </w:r>
    </w:p>
    <w:p w14:paraId="565C91E7" w14:textId="4AB5E44F" w:rsidR="00C34EBD" w:rsidRPr="006E4309" w:rsidRDefault="00C34EBD" w:rsidP="006D0574">
      <w:pPr>
        <w:pStyle w:val="Ttulo3"/>
        <w:rPr>
          <w:lang w:val="es-ES_tradnl" w:eastAsia="es-CO"/>
        </w:rPr>
      </w:pPr>
      <w:bookmarkStart w:id="60" w:name="_Toc179881246"/>
      <w:r w:rsidRPr="006E4309">
        <w:rPr>
          <w:lang w:val="es-ES_tradnl" w:eastAsia="es-CO"/>
        </w:rPr>
        <w:t>ESCENARIO DE PROPUESTA DE DISEÑO</w:t>
      </w:r>
      <w:bookmarkEnd w:id="60"/>
    </w:p>
    <w:p w14:paraId="7F91078F" w14:textId="08706665"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SS-77:</w:t>
      </w:r>
    </w:p>
    <w:p w14:paraId="79DC024A" w14:textId="057F8726" w:rsidR="00B831D7" w:rsidRPr="006E4309" w:rsidRDefault="00B831D7">
      <w:pPr>
        <w:pStyle w:val="Prrafodelista"/>
        <w:numPr>
          <w:ilvl w:val="0"/>
          <w:numId w:val="12"/>
        </w:numPr>
        <w:rPr>
          <w:highlight w:val="cyan"/>
          <w:lang w:eastAsia="es-CO"/>
        </w:rPr>
      </w:pPr>
      <w:r w:rsidRPr="006E4309">
        <w:rPr>
          <w:highlight w:val="cyan"/>
          <w:lang w:eastAsia="es-CO"/>
        </w:rPr>
        <w:t xml:space="preserve">Eliminación de conector para giro en “U” en la Av. Agustín La Rosa Lozano tanto en sentido de Sur a Norte como de Norte a Sur. </w:t>
      </w:r>
    </w:p>
    <w:p w14:paraId="0850CF24" w14:textId="13CC34CF" w:rsidR="00B831D7" w:rsidRPr="006E4309" w:rsidRDefault="00B831D7">
      <w:pPr>
        <w:pStyle w:val="Prrafodelista"/>
        <w:numPr>
          <w:ilvl w:val="0"/>
          <w:numId w:val="12"/>
        </w:numPr>
        <w:rPr>
          <w:highlight w:val="cyan"/>
          <w:lang w:eastAsia="es-CO"/>
        </w:rPr>
      </w:pPr>
      <w:r w:rsidRPr="006E4309">
        <w:rPr>
          <w:highlight w:val="cyan"/>
          <w:lang w:eastAsia="es-CO"/>
        </w:rPr>
        <w:t>Reducción de ancho de links peatonales (cruceros peatonales).</w:t>
      </w:r>
    </w:p>
    <w:p w14:paraId="6CEE4BE2" w14:textId="77777777" w:rsidR="00CB56C1" w:rsidRPr="006E4309" w:rsidRDefault="00CB56C1" w:rsidP="00CB56C1">
      <w:pPr>
        <w:pStyle w:val="Prrafodelista"/>
        <w:rPr>
          <w:highlight w:val="cyan"/>
          <w:lang w:eastAsia="es-CO"/>
        </w:rPr>
      </w:pPr>
    </w:p>
    <w:p w14:paraId="1F274E1B" w14:textId="600D2FA3" w:rsidR="00B831D7" w:rsidRPr="00DF0A11" w:rsidRDefault="00B831D7">
      <w:pPr>
        <w:pStyle w:val="Prrafodelista"/>
        <w:numPr>
          <w:ilvl w:val="0"/>
          <w:numId w:val="11"/>
        </w:numPr>
        <w:rPr>
          <w:b/>
          <w:bCs/>
          <w:highlight w:val="cyan"/>
          <w:lang w:eastAsia="es-CO"/>
        </w:rPr>
      </w:pPr>
      <w:r w:rsidRPr="00DF0A11">
        <w:rPr>
          <w:b/>
          <w:bCs/>
          <w:highlight w:val="cyan"/>
          <w:lang w:eastAsia="es-CO"/>
        </w:rPr>
        <w:t>Intersección SS-78:</w:t>
      </w:r>
    </w:p>
    <w:p w14:paraId="41EC13DC" w14:textId="4CCD4B6C" w:rsidR="00B831D7" w:rsidRPr="006E4309" w:rsidRDefault="00B831D7">
      <w:pPr>
        <w:pStyle w:val="Prrafodelista"/>
        <w:numPr>
          <w:ilvl w:val="0"/>
          <w:numId w:val="13"/>
        </w:numPr>
        <w:rPr>
          <w:highlight w:val="cyan"/>
          <w:lang w:eastAsia="es-CO"/>
        </w:rPr>
      </w:pPr>
      <w:r w:rsidRPr="006E4309">
        <w:rPr>
          <w:highlight w:val="cyan"/>
          <w:lang w:eastAsia="es-CO"/>
        </w:rPr>
        <w:t>Eliminación de link peatonal de cruce inferior en la intersección (Lado Peatonal Sur).</w:t>
      </w:r>
    </w:p>
    <w:p w14:paraId="26E911CC" w14:textId="2CC2EB65" w:rsidR="00C34EBD" w:rsidRPr="006E4309" w:rsidRDefault="00B831D7">
      <w:pPr>
        <w:pStyle w:val="Prrafodelista"/>
        <w:numPr>
          <w:ilvl w:val="0"/>
          <w:numId w:val="13"/>
        </w:numPr>
        <w:rPr>
          <w:highlight w:val="cyan"/>
          <w:lang w:eastAsia="es-CO"/>
        </w:rPr>
      </w:pPr>
      <w:r w:rsidRPr="006E4309">
        <w:rPr>
          <w:highlight w:val="cyan"/>
          <w:lang w:eastAsia="es-CO"/>
        </w:rPr>
        <w:t>Reducción de ancho de links peatonales (cruceros peatonales).</w:t>
      </w:r>
    </w:p>
    <w:p w14:paraId="31EDA42B" w14:textId="7144D5A7" w:rsidR="006E6A56" w:rsidRPr="006E4309" w:rsidRDefault="006E6A56" w:rsidP="006E6A56">
      <w:pPr>
        <w:pStyle w:val="Descripcin"/>
        <w:keepNext/>
      </w:pPr>
      <w:r w:rsidRPr="00DF0A11">
        <w:rPr>
          <w:highlight w:val="cyan"/>
        </w:rPr>
        <w:t>Imagen N° 41: Modelo micro simulación de la propuesta de la Sub-Área</w:t>
      </w:r>
      <w:r w:rsidR="007879AE" w:rsidRPr="00DF0A11">
        <w:rPr>
          <w:highlight w:val="cyan"/>
        </w:rPr>
        <w:t xml:space="preserve"> {{numsubarea}}</w:t>
      </w:r>
    </w:p>
    <w:p w14:paraId="42AC9790" w14:textId="77777777" w:rsidR="007879AE" w:rsidRPr="006E4309" w:rsidRDefault="007879AE" w:rsidP="00DF0A11">
      <w:pPr>
        <w:pStyle w:val="Fuente"/>
        <w:keepNext/>
        <w:ind w:left="0"/>
        <w:rPr>
          <w:noProof/>
        </w:rPr>
      </w:pPr>
      <w:r w:rsidRPr="006E4309">
        <w:rPr>
          <w:noProof/>
        </w:rPr>
        <w:t xml:space="preserve">Elaborado: Por el equipo técnico de PROTRANSITO </w:t>
      </w:r>
    </w:p>
    <w:p w14:paraId="0A335676" w14:textId="491AA9BA" w:rsidR="00CB56C1" w:rsidRPr="006E4309" w:rsidRDefault="00CB56C1" w:rsidP="006D0574">
      <w:pPr>
        <w:pStyle w:val="Ttulo3"/>
        <w:rPr>
          <w:lang w:val="es-ES_tradnl" w:eastAsia="es-CO"/>
        </w:rPr>
      </w:pPr>
      <w:bookmarkStart w:id="61" w:name="_Toc179881247"/>
      <w:r w:rsidRPr="006E4309">
        <w:rPr>
          <w:lang w:val="es-ES_tradnl" w:eastAsia="es-CO"/>
        </w:rPr>
        <w:t>FASES SEMAFÓRICAS PROPUESTAS</w:t>
      </w:r>
      <w:bookmarkEnd w:id="61"/>
    </w:p>
    <w:p w14:paraId="1F0D9B86" w14:textId="5A569889" w:rsidR="006E6A56" w:rsidRPr="006E4309" w:rsidRDefault="006E6A56" w:rsidP="006E6A56">
      <w:pPr>
        <w:rPr>
          <w:lang w:eastAsia="es-CO"/>
        </w:rPr>
      </w:pPr>
      <w:r w:rsidRPr="006E4309">
        <w:rPr>
          <w:lang w:eastAsia="es-CO"/>
        </w:rPr>
        <w:t>Del numeral 8.3.1.5. Programación Semafórica Propuesta del Informe Principal del Estudio de Tránsito, se menciona la ecuación de Webster para la obtención de los tiempos de ciclo y repartos semafóricos. Así también, del numeral 8.3.6. Optimización de Repartos, Desfases y Tiempos de Ciclo Semafórico del mismo informe, se establecieron los criterios de tiempo mínimo de verde para garantizar la seguridad peatonal, el tiempo de ámbar de 3 s, y el tiempo de todo rojo en función de las condiciones geométricas. Cabe mencionar, que la optimización por controlador y por desfase es un proceso iterativo que se realiza desde el software de microsimulación PTV Vissim.</w:t>
      </w:r>
    </w:p>
    <w:p w14:paraId="04FE3B65" w14:textId="0F5FB368" w:rsidR="00BF02B2" w:rsidRPr="006E4309" w:rsidRDefault="007879AE" w:rsidP="00BF02B2">
      <w:pPr>
        <w:pStyle w:val="Ttulo4"/>
        <w:spacing w:after="240"/>
        <w:rPr>
          <w:lang w:val="es-ES_tradnl" w:eastAsia="es-CO"/>
        </w:rPr>
      </w:pPr>
      <w:r w:rsidRPr="006E4309">
        <w:rPr>
          <w:lang w:val="es-ES_tradnl" w:eastAsia="es-CO"/>
        </w:rPr>
        <w:t>DIAGRAMA DE MOVIMIENTO PROPUESTO</w:t>
      </w:r>
    </w:p>
    <w:p w14:paraId="53C106DC" w14:textId="14DCA8D4" w:rsidR="007879AE" w:rsidRPr="006E4309" w:rsidRDefault="007879AE" w:rsidP="007879AE">
      <w:r w:rsidRPr="006E4309">
        <w:t xml:space="preserve">A continuación, se presenta </w:t>
      </w:r>
      <w:r w:rsidR="001D1005" w:rsidRPr="006E4309">
        <w:t>{{presinter5}}</w:t>
      </w:r>
      <w:r w:rsidRPr="006E4309">
        <w:t xml:space="preserve"> de movimientos propuestos correspondiente a </w:t>
      </w:r>
      <w:r w:rsidR="001D1005" w:rsidRPr="006E4309">
        <w:t>{{presinter4}}</w:t>
      </w:r>
      <w:r w:rsidRPr="006E4309">
        <w:t xml:space="preserve"> </w:t>
      </w:r>
      <w:r w:rsidR="001D1005" w:rsidRPr="006E4309">
        <w:t xml:space="preserve"> </w:t>
      </w:r>
      <w:r w:rsidRPr="006E4309">
        <w:t>{{nominterseccion}} ({{codinterseccion}}).</w:t>
      </w:r>
    </w:p>
    <w:p w14:paraId="2BB756DF" w14:textId="16814F6C" w:rsidR="001D1005" w:rsidRPr="006E4309" w:rsidRDefault="001D1005" w:rsidP="001D1005">
      <w:pPr>
        <w:jc w:val="center"/>
      </w:pPr>
      <w:r w:rsidRPr="006E4309">
        <w:t>{{diagramaList}}</w:t>
      </w:r>
    </w:p>
    <w:p w14:paraId="3D1DE1AF" w14:textId="338C83FA" w:rsidR="00BF02B2" w:rsidRPr="006E4309" w:rsidRDefault="00BF02B2" w:rsidP="00BF02B2">
      <w:pPr>
        <w:pStyle w:val="Prrafodelista"/>
        <w:numPr>
          <w:ilvl w:val="0"/>
          <w:numId w:val="9"/>
        </w:numPr>
        <w:rPr>
          <w:highlight w:val="cyan"/>
        </w:rPr>
      </w:pPr>
      <w:r w:rsidRPr="006E4309">
        <w:rPr>
          <w:highlight w:val="cyan"/>
        </w:rPr>
        <w:t>La fase 1 controla el acceso norte y sur, junto con los peatonales del lado oeste y este</w:t>
      </w:r>
    </w:p>
    <w:p w14:paraId="02690DBE" w14:textId="76830939" w:rsidR="00BF02B2" w:rsidRPr="006E4309" w:rsidRDefault="00BF02B2" w:rsidP="00BF02B2">
      <w:pPr>
        <w:pStyle w:val="Prrafodelista"/>
        <w:numPr>
          <w:ilvl w:val="0"/>
          <w:numId w:val="9"/>
        </w:numPr>
        <w:rPr>
          <w:highlight w:val="cyan"/>
        </w:rPr>
      </w:pPr>
      <w:r w:rsidRPr="006E4309">
        <w:rPr>
          <w:highlight w:val="cyan"/>
        </w:rPr>
        <w:t>La fase 2 controla el acceso oeste y este, junto con los peatonales del lado norte y sur.</w:t>
      </w:r>
    </w:p>
    <w:p w14:paraId="7D63E1D2" w14:textId="6419728E" w:rsidR="007D6A0A" w:rsidRPr="006E4309" w:rsidRDefault="00BF02B2" w:rsidP="006D0574">
      <w:pPr>
        <w:pStyle w:val="Ttulo3"/>
        <w:rPr>
          <w:lang w:val="es-ES_tradnl" w:eastAsia="es-CO"/>
        </w:rPr>
      </w:pPr>
      <w:bookmarkStart w:id="62" w:name="_Toc179881248"/>
      <w:r w:rsidRPr="006E4309">
        <w:rPr>
          <w:lang w:val="es-ES_tradnl" w:eastAsia="es-CO"/>
        </w:rPr>
        <w:t>ESQUEMA DE REPARTO SEMAFÓRICO PROPUESTO</w:t>
      </w:r>
      <w:bookmarkEnd w:id="62"/>
    </w:p>
    <w:p w14:paraId="66573F9C" w14:textId="169FADDE" w:rsidR="00BF02B2" w:rsidRPr="006E4309" w:rsidRDefault="00BF02B2" w:rsidP="00BF02B2">
      <w:pPr>
        <w:rPr>
          <w:lang w:eastAsia="es-CO"/>
        </w:rPr>
      </w:pPr>
      <w:r w:rsidRPr="006E4309">
        <w:rPr>
          <w:lang w:eastAsia="es-CO"/>
        </w:rPr>
        <w:t>A continuación, se muestra los esquemas de reparto semafórico propuesto de cada intersección y de los turnos mañana, tarde y noche.</w:t>
      </w:r>
    </w:p>
    <w:p w14:paraId="49090DC9" w14:textId="1480F8CF" w:rsidR="007D6A0A" w:rsidRPr="006E4309" w:rsidRDefault="000D5DB2" w:rsidP="00716949">
      <w:pPr>
        <w:jc w:val="center"/>
      </w:pPr>
      <w:r w:rsidRPr="006E4309">
        <w:rPr>
          <w:highlight w:val="yellow"/>
        </w:rPr>
        <w:t>{{</w:t>
      </w:r>
      <w:r w:rsidR="00F45A23" w:rsidRPr="006E4309">
        <w:rPr>
          <w:highlight w:val="yellow"/>
        </w:rPr>
        <w:t>sigpropuesto</w:t>
      </w:r>
      <w:r w:rsidRPr="006E4309">
        <w:rPr>
          <w:highlight w:val="yellow"/>
        </w:rPr>
        <w:t>}}</w:t>
      </w:r>
    </w:p>
    <w:p w14:paraId="7BDB33EA" w14:textId="4A9ECC1B" w:rsidR="007D6A0A" w:rsidRPr="006E4309" w:rsidRDefault="007D6A0A" w:rsidP="007D6A0A">
      <w:pPr>
        <w:ind w:left="402"/>
      </w:pPr>
      <w:r w:rsidRPr="006E4309">
        <w:t>Nota: Se usará esta programación para los escenarios en el año base y a 3 años.</w:t>
      </w:r>
    </w:p>
    <w:p w14:paraId="23639750" w14:textId="68F5D6DC" w:rsidR="007D6A0A" w:rsidRPr="006E4309" w:rsidRDefault="00BF02B2" w:rsidP="006D0574">
      <w:pPr>
        <w:pStyle w:val="Ttulo3"/>
        <w:rPr>
          <w:lang w:val="es-ES_tradnl" w:eastAsia="es-CO"/>
        </w:rPr>
      </w:pPr>
      <w:bookmarkStart w:id="63" w:name="_Toc179881249"/>
      <w:r w:rsidRPr="006E4309">
        <w:rPr>
          <w:lang w:val="es-ES_tradnl" w:eastAsia="es-CO"/>
        </w:rPr>
        <w:lastRenderedPageBreak/>
        <w:t>PROGRAMACIÓN SEMAFÓRICA PROPUESTA</w:t>
      </w:r>
      <w:bookmarkEnd w:id="63"/>
    </w:p>
    <w:p w14:paraId="5B18491B" w14:textId="7AF5A05A" w:rsidR="00BF02B2" w:rsidRPr="006E4309" w:rsidRDefault="00BF02B2" w:rsidP="00BF02B2">
      <w:pPr>
        <w:rPr>
          <w:lang w:eastAsia="es-CO"/>
        </w:rPr>
      </w:pPr>
      <w:r w:rsidRPr="006E4309">
        <w:rPr>
          <w:lang w:eastAsia="es-CO"/>
        </w:rPr>
        <w:t>Se presentan la programación semafórica propuesta con las fases y ciclos semafóricos en los turnos mañana, tarde y noche para el día típico y atípico.</w:t>
      </w:r>
    </w:p>
    <w:p w14:paraId="3EB0A2EB" w14:textId="5446C23C" w:rsidR="007D6A0A" w:rsidRPr="006E4309" w:rsidRDefault="000D5DB2" w:rsidP="00716949">
      <w:pPr>
        <w:pStyle w:val="Prrafodelista"/>
        <w:ind w:left="0"/>
        <w:jc w:val="center"/>
      </w:pPr>
      <w:r w:rsidRPr="006E4309">
        <w:t>{{</w:t>
      </w:r>
      <w:r w:rsidR="00F45A23" w:rsidRPr="006E4309">
        <w:t>tabla18</w:t>
      </w:r>
      <w:r w:rsidRPr="006E4309">
        <w:t>}}</w:t>
      </w:r>
    </w:p>
    <w:p w14:paraId="06C0B4C5" w14:textId="01CEFD9F" w:rsidR="007D6A0A" w:rsidRPr="006E4309" w:rsidRDefault="007D6A0A" w:rsidP="000D5DB2">
      <w:pPr>
        <w:pStyle w:val="Ttulo1"/>
        <w:rPr>
          <w:lang w:val="es-ES_tradnl"/>
        </w:rPr>
      </w:pPr>
      <w:bookmarkStart w:id="64" w:name="_Toc179881250"/>
      <w:r w:rsidRPr="006E4309">
        <w:rPr>
          <w:lang w:val="es-ES_tradnl"/>
        </w:rPr>
        <w:t>RESULTADOS</w:t>
      </w:r>
      <w:bookmarkEnd w:id="64"/>
    </w:p>
    <w:p w14:paraId="1B5B8EFE" w14:textId="2DC54C76" w:rsidR="006E5B82" w:rsidRPr="006E4309" w:rsidRDefault="006E5B82">
      <w:pPr>
        <w:pStyle w:val="Ttulo2"/>
        <w:numPr>
          <w:ilvl w:val="1"/>
          <w:numId w:val="4"/>
        </w:numPr>
        <w:rPr>
          <w:lang w:val="es-ES_tradnl"/>
        </w:rPr>
      </w:pPr>
      <w:bookmarkStart w:id="65" w:name="_Toc179881251"/>
      <w:r w:rsidRPr="006E4309">
        <w:rPr>
          <w:lang w:val="es-ES_tradnl"/>
        </w:rPr>
        <w:t>RESULTADOS</w:t>
      </w:r>
      <w:r w:rsidR="00FD4E36" w:rsidRPr="006E4309">
        <w:rPr>
          <w:lang w:val="es-ES_tradnl"/>
        </w:rPr>
        <w:t xml:space="preserve"> DEL MODELO</w:t>
      </w:r>
      <w:bookmarkEnd w:id="65"/>
    </w:p>
    <w:p w14:paraId="099E33ED" w14:textId="43BB1E13" w:rsidR="006E5B82" w:rsidRPr="006E4309" w:rsidRDefault="006E5B82" w:rsidP="006E5B82">
      <w:r w:rsidRPr="006E4309">
        <w:t xml:space="preserve">El Nivel de Servicio (Calidad del Transporte) corresponde a los niveles de calidad del transporte que van desde la A a la F, que se asignan a movimientos y </w:t>
      </w:r>
      <w:r w:rsidR="00B92FDF" w:rsidRPr="006E4309">
        <w:t>enlaces</w:t>
      </w:r>
      <w:r w:rsidRPr="006E4309">
        <w:t>, representando una densidad de valor (unidades de vehículos/milla/carril) (PTV Group 2024). Esta clasificación se basa en el atributo de resultado ‘Demora promedio del vehículo’. Además, el rango actual de valores para el retraso del vehículo varía según el tipo de esquema de Nivel de Servicio del nodo, ya sea Semafórico o No Semaforizado como se presenta en la Tabla N°31. El Nivel de Servicio en Vissim es comparable al definido en el Manual de Capacidad de Carreteras Americano de 2010 (HCM 2010). Se presentan los niveles de servicio en la siguiente tabla:</w:t>
      </w:r>
    </w:p>
    <w:p w14:paraId="153AC6F8" w14:textId="791B4893" w:rsidR="006E5B82" w:rsidRPr="006E4309" w:rsidRDefault="006E5B82" w:rsidP="006E5B82">
      <w:pPr>
        <w:pStyle w:val="Descripcin"/>
        <w:keepNext/>
      </w:pPr>
      <w:bookmarkStart w:id="66" w:name="_Toc179881275"/>
      <w:r w:rsidRPr="006E4309">
        <w:t xml:space="preserve">Tabla N° </w:t>
      </w:r>
      <w:r w:rsidRPr="006E4309">
        <w:fldChar w:fldCharType="begin"/>
      </w:r>
      <w:r w:rsidRPr="006E4309">
        <w:instrText xml:space="preserve"> SEQ Tabla_N° \* ARABIC </w:instrText>
      </w:r>
      <w:r w:rsidRPr="006E4309">
        <w:fldChar w:fldCharType="separate"/>
      </w:r>
      <w:r w:rsidR="00810BF1" w:rsidRPr="006E4309">
        <w:t>9</w:t>
      </w:r>
      <w:r w:rsidRPr="006E4309">
        <w:fldChar w:fldCharType="end"/>
      </w:r>
      <w:r w:rsidRPr="006E4309">
        <w:t>: Niveles de Servicio para intersecciones semaforizadas y no semaforizadas</w:t>
      </w:r>
      <w:bookmarkEnd w:id="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4"/>
        <w:gridCol w:w="3277"/>
        <w:gridCol w:w="4236"/>
      </w:tblGrid>
      <w:tr w:rsidR="006E5B82" w:rsidRPr="006E4309" w14:paraId="62354309" w14:textId="77777777" w:rsidTr="00DF0A11">
        <w:trPr>
          <w:trHeight w:val="288"/>
          <w:jc w:val="center"/>
        </w:trPr>
        <w:tc>
          <w:tcPr>
            <w:tcW w:w="1061" w:type="pct"/>
            <w:tcBorders>
              <w:bottom w:val="single" w:sz="4" w:space="0" w:color="auto"/>
            </w:tcBorders>
            <w:shd w:val="clear" w:color="auto" w:fill="B4C6E7" w:themeFill="accent1" w:themeFillTint="66"/>
            <w:noWrap/>
            <w:vAlign w:val="center"/>
            <w:hideMark/>
          </w:tcPr>
          <w:p w14:paraId="0AEFD098" w14:textId="77777777" w:rsidR="006E5B82" w:rsidRPr="006E4309" w:rsidRDefault="006E5B82" w:rsidP="00A90E13">
            <w:pPr>
              <w:keepNext/>
              <w:spacing w:after="0"/>
              <w:jc w:val="center"/>
              <w:rPr>
                <w:rFonts w:eastAsia="Times New Roman" w:cs="Times New Roman"/>
                <w:b/>
                <w:bCs/>
                <w:sz w:val="24"/>
                <w:szCs w:val="24"/>
                <w:lang w:eastAsia="es-PE"/>
              </w:rPr>
            </w:pPr>
            <w:r w:rsidRPr="006E4309">
              <w:rPr>
                <w:rFonts w:eastAsia="Times New Roman" w:cs="Times New Roman"/>
                <w:b/>
                <w:bCs/>
                <w:sz w:val="24"/>
                <w:szCs w:val="24"/>
                <w:lang w:eastAsia="es-PE"/>
              </w:rPr>
              <w:t xml:space="preserve">Nivel de </w:t>
            </w:r>
            <w:r w:rsidRPr="006E4309">
              <w:rPr>
                <w:rFonts w:eastAsia="Times New Roman" w:cs="Times New Roman"/>
                <w:b/>
                <w:bCs/>
                <w:color w:val="000000"/>
                <w:lang w:eastAsia="es-PE"/>
              </w:rPr>
              <w:t>Servicio</w:t>
            </w:r>
          </w:p>
        </w:tc>
        <w:tc>
          <w:tcPr>
            <w:tcW w:w="1718" w:type="pct"/>
            <w:shd w:val="clear" w:color="auto" w:fill="B4C6E7" w:themeFill="accent1" w:themeFillTint="66"/>
            <w:noWrap/>
            <w:vAlign w:val="center"/>
            <w:hideMark/>
          </w:tcPr>
          <w:p w14:paraId="2D22090C"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Semaforizadas</w:t>
            </w:r>
          </w:p>
        </w:tc>
        <w:tc>
          <w:tcPr>
            <w:tcW w:w="2222" w:type="pct"/>
            <w:shd w:val="clear" w:color="auto" w:fill="B4C6E7" w:themeFill="accent1" w:themeFillTint="66"/>
            <w:noWrap/>
            <w:vAlign w:val="center"/>
            <w:hideMark/>
          </w:tcPr>
          <w:p w14:paraId="0DC1E32F" w14:textId="77777777" w:rsidR="006E5B82" w:rsidRPr="006E4309" w:rsidRDefault="006E5B82" w:rsidP="00A90E13">
            <w:pPr>
              <w:keepNext/>
              <w:spacing w:after="0"/>
              <w:jc w:val="center"/>
              <w:rPr>
                <w:rFonts w:eastAsia="Times New Roman" w:cs="Times New Roman"/>
                <w:b/>
                <w:bCs/>
                <w:color w:val="000000"/>
                <w:lang w:eastAsia="es-PE"/>
              </w:rPr>
            </w:pPr>
            <w:r w:rsidRPr="006E4309">
              <w:rPr>
                <w:rFonts w:eastAsia="Times New Roman" w:cs="Times New Roman"/>
                <w:b/>
                <w:bCs/>
                <w:color w:val="000000"/>
                <w:lang w:eastAsia="es-PE"/>
              </w:rPr>
              <w:t>Intersecciones No Semaforizadas</w:t>
            </w:r>
          </w:p>
        </w:tc>
      </w:tr>
      <w:tr w:rsidR="006E5B82" w:rsidRPr="006E4309" w14:paraId="63ECD3DA"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00B050"/>
            <w:noWrap/>
            <w:vAlign w:val="center"/>
            <w:hideMark/>
          </w:tcPr>
          <w:p w14:paraId="30599C9E"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LOS_A</w:t>
            </w:r>
          </w:p>
        </w:tc>
        <w:tc>
          <w:tcPr>
            <w:tcW w:w="3939" w:type="pct"/>
            <w:gridSpan w:val="2"/>
            <w:shd w:val="clear" w:color="auto" w:fill="auto"/>
            <w:noWrap/>
            <w:vAlign w:val="center"/>
            <w:hideMark/>
          </w:tcPr>
          <w:p w14:paraId="78DA25E6" w14:textId="4EAB193C"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demora &lt; 10 s</w:t>
            </w:r>
          </w:p>
        </w:tc>
      </w:tr>
      <w:tr w:rsidR="006E5B82" w:rsidRPr="006E4309" w14:paraId="7659AB34"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B5E6A2"/>
            <w:noWrap/>
            <w:vAlign w:val="center"/>
            <w:hideMark/>
          </w:tcPr>
          <w:p w14:paraId="0F88303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LOS_B</w:t>
            </w:r>
          </w:p>
        </w:tc>
        <w:tc>
          <w:tcPr>
            <w:tcW w:w="1718" w:type="pct"/>
            <w:shd w:val="clear" w:color="auto" w:fill="auto"/>
            <w:noWrap/>
            <w:vAlign w:val="center"/>
            <w:hideMark/>
          </w:tcPr>
          <w:p w14:paraId="76AF1FB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20 s</w:t>
            </w:r>
          </w:p>
        </w:tc>
        <w:tc>
          <w:tcPr>
            <w:tcW w:w="2222" w:type="pct"/>
            <w:shd w:val="clear" w:color="auto" w:fill="auto"/>
            <w:noWrap/>
            <w:vAlign w:val="center"/>
            <w:hideMark/>
          </w:tcPr>
          <w:p w14:paraId="375FEED1"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10 s a 15 s</w:t>
            </w:r>
          </w:p>
        </w:tc>
      </w:tr>
      <w:tr w:rsidR="006E5B82" w:rsidRPr="006E4309" w14:paraId="0D413C3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FF99"/>
            <w:noWrap/>
            <w:vAlign w:val="center"/>
            <w:hideMark/>
          </w:tcPr>
          <w:p w14:paraId="6909DD94"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LOS_C</w:t>
            </w:r>
          </w:p>
        </w:tc>
        <w:tc>
          <w:tcPr>
            <w:tcW w:w="1718" w:type="pct"/>
            <w:shd w:val="clear" w:color="auto" w:fill="auto"/>
            <w:noWrap/>
            <w:vAlign w:val="center"/>
            <w:hideMark/>
          </w:tcPr>
          <w:p w14:paraId="3A8661FD"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20 s a 35 s</w:t>
            </w:r>
          </w:p>
        </w:tc>
        <w:tc>
          <w:tcPr>
            <w:tcW w:w="2222" w:type="pct"/>
            <w:shd w:val="clear" w:color="auto" w:fill="auto"/>
            <w:noWrap/>
            <w:vAlign w:val="center"/>
            <w:hideMark/>
          </w:tcPr>
          <w:p w14:paraId="5069FDF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15 s a 25 s</w:t>
            </w:r>
          </w:p>
        </w:tc>
      </w:tr>
      <w:tr w:rsidR="006E5B82" w:rsidRPr="006E4309" w14:paraId="73C3FB37"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D961"/>
            <w:noWrap/>
            <w:vAlign w:val="center"/>
            <w:hideMark/>
          </w:tcPr>
          <w:p w14:paraId="1AAF95AC"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LOS_D</w:t>
            </w:r>
          </w:p>
        </w:tc>
        <w:tc>
          <w:tcPr>
            <w:tcW w:w="1718" w:type="pct"/>
            <w:shd w:val="clear" w:color="auto" w:fill="auto"/>
            <w:noWrap/>
            <w:vAlign w:val="center"/>
            <w:hideMark/>
          </w:tcPr>
          <w:p w14:paraId="5D0DA7D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55 s</w:t>
            </w:r>
          </w:p>
        </w:tc>
        <w:tc>
          <w:tcPr>
            <w:tcW w:w="2222" w:type="pct"/>
            <w:shd w:val="clear" w:color="auto" w:fill="auto"/>
            <w:noWrap/>
            <w:vAlign w:val="center"/>
            <w:hideMark/>
          </w:tcPr>
          <w:p w14:paraId="6FED0ACB"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25 s a 35 s</w:t>
            </w:r>
          </w:p>
        </w:tc>
      </w:tr>
      <w:tr w:rsidR="006E5B82" w:rsidRPr="006E4309" w14:paraId="7D60DEED"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EB844B"/>
            <w:noWrap/>
            <w:vAlign w:val="center"/>
            <w:hideMark/>
          </w:tcPr>
          <w:p w14:paraId="4089555B"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LOS_E</w:t>
            </w:r>
          </w:p>
        </w:tc>
        <w:tc>
          <w:tcPr>
            <w:tcW w:w="1718" w:type="pct"/>
            <w:shd w:val="clear" w:color="auto" w:fill="auto"/>
            <w:noWrap/>
            <w:vAlign w:val="center"/>
            <w:hideMark/>
          </w:tcPr>
          <w:p w14:paraId="6F9C5EF2"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55 s a 80 s</w:t>
            </w:r>
          </w:p>
        </w:tc>
        <w:tc>
          <w:tcPr>
            <w:tcW w:w="2222" w:type="pct"/>
            <w:shd w:val="clear" w:color="auto" w:fill="auto"/>
            <w:noWrap/>
            <w:vAlign w:val="center"/>
            <w:hideMark/>
          </w:tcPr>
          <w:p w14:paraId="5CF3506A"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35 s a 50</w:t>
            </w:r>
          </w:p>
        </w:tc>
      </w:tr>
      <w:tr w:rsidR="006E5B82" w:rsidRPr="006E4309" w14:paraId="469069A6" w14:textId="77777777" w:rsidTr="00DF0A11">
        <w:trPr>
          <w:trHeight w:val="288"/>
          <w:jc w:val="center"/>
        </w:trPr>
        <w:tc>
          <w:tcPr>
            <w:tcW w:w="1061" w:type="pct"/>
            <w:tcBorders>
              <w:top w:val="single" w:sz="4" w:space="0" w:color="auto"/>
              <w:left w:val="single" w:sz="4" w:space="0" w:color="auto"/>
              <w:bottom w:val="single" w:sz="4" w:space="0" w:color="auto"/>
              <w:right w:val="nil"/>
            </w:tcBorders>
            <w:shd w:val="clear" w:color="000000" w:fill="FF3B3B"/>
            <w:noWrap/>
            <w:vAlign w:val="center"/>
            <w:hideMark/>
          </w:tcPr>
          <w:p w14:paraId="085523EF" w14:textId="77777777" w:rsidR="006E5B82" w:rsidRPr="006E4309" w:rsidRDefault="006E5B82" w:rsidP="00A90E13">
            <w:pPr>
              <w:keepNext/>
              <w:spacing w:after="0"/>
              <w:jc w:val="center"/>
              <w:rPr>
                <w:rFonts w:eastAsia="Times New Roman" w:cs="Times New Roman"/>
                <w:b/>
                <w:bCs/>
                <w:color w:val="000000"/>
                <w:lang w:eastAsia="es-PE"/>
              </w:rPr>
            </w:pPr>
            <w:r w:rsidRPr="006E4309">
              <w:rPr>
                <w:color w:val="000000"/>
              </w:rPr>
              <w:t>LOS_F</w:t>
            </w:r>
          </w:p>
        </w:tc>
        <w:tc>
          <w:tcPr>
            <w:tcW w:w="1718" w:type="pct"/>
            <w:shd w:val="clear" w:color="auto" w:fill="auto"/>
            <w:noWrap/>
            <w:vAlign w:val="center"/>
            <w:hideMark/>
          </w:tcPr>
          <w:p w14:paraId="455048C9"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80</w:t>
            </w:r>
          </w:p>
        </w:tc>
        <w:tc>
          <w:tcPr>
            <w:tcW w:w="2222" w:type="pct"/>
            <w:shd w:val="clear" w:color="auto" w:fill="auto"/>
            <w:noWrap/>
            <w:vAlign w:val="center"/>
            <w:hideMark/>
          </w:tcPr>
          <w:p w14:paraId="3405335E" w14:textId="77777777" w:rsidR="006E5B82" w:rsidRPr="006E4309" w:rsidRDefault="006E5B82" w:rsidP="00A90E13">
            <w:pPr>
              <w:keepNext/>
              <w:spacing w:after="0"/>
              <w:jc w:val="center"/>
              <w:rPr>
                <w:rFonts w:eastAsia="Times New Roman" w:cs="Times New Roman"/>
                <w:color w:val="000000"/>
                <w:lang w:eastAsia="es-PE"/>
              </w:rPr>
            </w:pPr>
            <w:r w:rsidRPr="006E4309">
              <w:rPr>
                <w:rFonts w:eastAsia="Times New Roman" w:cs="Times New Roman"/>
                <w:color w:val="000000"/>
                <w:lang w:eastAsia="es-PE"/>
              </w:rPr>
              <w:t>&gt; 50 s</w:t>
            </w:r>
          </w:p>
        </w:tc>
      </w:tr>
    </w:tbl>
    <w:p w14:paraId="2D31F09A" w14:textId="545044B3" w:rsidR="006E5B82" w:rsidRPr="006E4309" w:rsidRDefault="006E5B82" w:rsidP="00DF0A11">
      <w:pPr>
        <w:pStyle w:val="Fuente"/>
        <w:ind w:left="0"/>
        <w:rPr>
          <w:noProof/>
        </w:rPr>
      </w:pPr>
      <w:r w:rsidRPr="006E4309">
        <w:rPr>
          <w:noProof/>
        </w:rPr>
        <w:t>Fuente: Adaptado del Manual de PTV Vissim 2024, PTV Group 2024</w:t>
      </w:r>
    </w:p>
    <w:p w14:paraId="6FE821FA" w14:textId="77777777" w:rsidR="006E5B82" w:rsidRPr="006E4309" w:rsidRDefault="006E5B82" w:rsidP="00DF0A11">
      <w:pPr>
        <w:pStyle w:val="Fuente"/>
        <w:ind w:left="0"/>
        <w:rPr>
          <w:noProof/>
        </w:rPr>
      </w:pPr>
    </w:p>
    <w:p w14:paraId="7955F00D" w14:textId="5D4DCF84" w:rsidR="00556F02" w:rsidRPr="006E4309" w:rsidRDefault="006E5B82" w:rsidP="00090931">
      <w:r w:rsidRPr="006E4309">
        <w:t>Las siguientes tablas muestra</w:t>
      </w:r>
      <w:r w:rsidR="00A90E13" w:rsidRPr="006E4309">
        <w:t>n</w:t>
      </w:r>
      <w:r w:rsidRPr="006E4309">
        <w:t xml:space="preserve"> los rendimientos de los vehículos</w:t>
      </w:r>
      <w:r w:rsidR="00090931" w:rsidRPr="006E4309">
        <w:t xml:space="preserve"> </w:t>
      </w:r>
      <w:r w:rsidRPr="006E4309">
        <w:t>en la red</w:t>
      </w:r>
      <w:r w:rsidR="00090931" w:rsidRPr="006E4309">
        <w:t>, peatones en la red</w:t>
      </w:r>
      <w:r w:rsidRPr="006E4309">
        <w:t xml:space="preserve"> y resultados de los nodos en cada Hora Punta de cada </w:t>
      </w:r>
      <w:r w:rsidR="00A90E13" w:rsidRPr="006E4309">
        <w:t>t</w:t>
      </w:r>
      <w:r w:rsidRPr="006E4309">
        <w:t>urno.</w:t>
      </w:r>
    </w:p>
    <w:p w14:paraId="17223917" w14:textId="3417679A" w:rsidR="00BF02B2" w:rsidRPr="006E4309" w:rsidRDefault="007D6A0A" w:rsidP="00BF02B2">
      <w:pPr>
        <w:pStyle w:val="Ttulo3"/>
        <w:rPr>
          <w:lang w:val="es-ES_tradnl"/>
        </w:rPr>
      </w:pPr>
      <w:bookmarkStart w:id="67" w:name="_Toc179881252"/>
      <w:r w:rsidRPr="006E4309">
        <w:rPr>
          <w:lang w:val="es-ES_tradnl"/>
        </w:rPr>
        <w:t xml:space="preserve">RESULTADOS </w:t>
      </w:r>
      <w:r w:rsidR="006D0574" w:rsidRPr="006E4309">
        <w:rPr>
          <w:lang w:val="es-ES_tradnl"/>
        </w:rPr>
        <w:t>POR INTERSECCIÓN DÍA TÍPICO</w:t>
      </w:r>
      <w:bookmarkEnd w:id="67"/>
    </w:p>
    <w:p w14:paraId="51723878" w14:textId="7F92C354" w:rsidR="00BF02B2" w:rsidRPr="006E4309" w:rsidRDefault="00BF02B2" w:rsidP="00BF02B2">
      <w:r w:rsidRPr="006E4309">
        <w:t>Son los resultados o indicadores que se obtienen de cada intersección y simboliza en qué condiciones se encuentra operando y el nivel de congestión; además, mide la calidad del servicio basado en la demora vehicular.</w:t>
      </w:r>
    </w:p>
    <w:p w14:paraId="33257596" w14:textId="62F61E88" w:rsidR="007D6A0A"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3D56008D" w14:textId="2FA81D4A" w:rsidR="00BF02B2"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{{paragraph_nodo_tip_hpm}}</w:t>
      </w:r>
    </w:p>
    <w:p w14:paraId="51299432" w14:textId="4A5C7745"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result_nodo_tip_hpm</w:t>
      </w:r>
      <w:r w:rsidRPr="006E4309">
        <w:rPr>
          <w:rFonts w:ascii="Arial Narrow" w:eastAsiaTheme="minorHAnsi" w:hAnsi="Arial Narrow" w:cstheme="minorHAnsi"/>
          <w:lang w:val="es-ES_tradnl"/>
        </w:rPr>
        <w:t>}}</w:t>
      </w:r>
    </w:p>
    <w:p w14:paraId="5C469A5C" w14:textId="3491E3E7" w:rsidR="00543ED4" w:rsidRPr="006E4309" w:rsidRDefault="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101605D7" w14:textId="0F9C8B3A"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{{paragraph_nodo_tip_hpt}}</w:t>
      </w:r>
    </w:p>
    <w:p w14:paraId="1B9C92F1" w14:textId="011EC3C4" w:rsidR="00543ED4" w:rsidRPr="006E4309" w:rsidRDefault="00543ED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result_nodo_tip_hpt</w:t>
      </w:r>
      <w:r w:rsidRPr="006E4309">
        <w:rPr>
          <w:rFonts w:ascii="Arial Narrow" w:eastAsiaTheme="minorHAnsi" w:hAnsi="Arial Narrow" w:cstheme="minorHAnsi"/>
          <w:lang w:val="es-ES_tradnl"/>
        </w:rPr>
        <w:t>}}</w:t>
      </w:r>
    </w:p>
    <w:p w14:paraId="184C5AAF" w14:textId="63A6A0CC" w:rsidR="006D0574" w:rsidRPr="006E4309" w:rsidRDefault="006D0574" w:rsidP="006D057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9BE1651" w14:textId="20FEB9FF" w:rsidR="00C028A5" w:rsidRPr="006E4309" w:rsidRDefault="009D4CAA" w:rsidP="009D4CAA">
      <w:pPr>
        <w:pStyle w:val="Textoindependiente"/>
        <w:widowControl w:val="0"/>
        <w:autoSpaceDE w:val="0"/>
        <w:autoSpaceDN w:val="0"/>
        <w:spacing w:after="0" w:line="240" w:lineRule="auto"/>
        <w:ind w:right="184"/>
        <w:rPr>
          <w:rFonts w:ascii="Arial Narrow" w:hAnsi="Arial Narrow" w:cs="Arial"/>
          <w:lang w:val="es-ES_tradnl"/>
        </w:rPr>
      </w:pPr>
      <w:r w:rsidRPr="006E4309">
        <w:rPr>
          <w:rFonts w:ascii="Arial Narrow" w:hAnsi="Arial Narrow" w:cs="Arial"/>
          <w:lang w:val="es-ES_tradnl"/>
        </w:rPr>
        <w:t>{{paragraph_nodo_tip_hpn}}</w:t>
      </w:r>
    </w:p>
    <w:p w14:paraId="3154ABB7" w14:textId="28897108" w:rsidR="006D057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{{result_nodo_tip_hpn}}</w:t>
      </w:r>
    </w:p>
    <w:p w14:paraId="3FCC4D66" w14:textId="092B93D8" w:rsidR="007D6A0A" w:rsidRPr="006E4309" w:rsidRDefault="006D0574" w:rsidP="000D5DB2">
      <w:pPr>
        <w:pStyle w:val="Ttulo3"/>
        <w:rPr>
          <w:lang w:val="es-ES_tradnl"/>
        </w:rPr>
      </w:pPr>
      <w:bookmarkStart w:id="68" w:name="_Toc179881253"/>
      <w:r w:rsidRPr="006E4309">
        <w:rPr>
          <w:lang w:val="es-ES_tradnl"/>
        </w:rPr>
        <w:t>RENDIMIENTO DE VEHICULOS EN LA RED DÍA TÍPICO</w:t>
      </w:r>
      <w:bookmarkEnd w:id="68"/>
    </w:p>
    <w:p w14:paraId="08B1EBAD" w14:textId="0E79DE34" w:rsidR="00C028A5" w:rsidRPr="006E4309" w:rsidRDefault="00C028A5" w:rsidP="00C028A5">
      <w:r w:rsidRPr="006E4309">
        <w:t>Son los resultados o indicadores vehiculares que se obtienen de toda la red (súbarea) representa en qué condiciones se encuentra operando el sistema.</w:t>
      </w:r>
    </w:p>
    <w:p w14:paraId="66E144B7" w14:textId="493300E6"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60C712CC" w14:textId="40726FC2" w:rsidR="00716949" w:rsidRPr="006E4309" w:rsidRDefault="009D4CAA" w:rsidP="00C028A5">
      <w:r w:rsidRPr="006E4309">
        <w:t>{{paragraph_veh_tip_hpm}}</w:t>
      </w:r>
    </w:p>
    <w:p w14:paraId="7087C32B" w14:textId="038F0E64" w:rsidR="00543ED4" w:rsidRPr="006E4309" w:rsidRDefault="00543ED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result_veh_tip_hpm</w:t>
      </w:r>
      <w:r w:rsidRPr="006E4309">
        <w:rPr>
          <w:rFonts w:ascii="Arial Narrow" w:eastAsiaTheme="minorHAnsi" w:hAnsi="Arial Narrow" w:cstheme="minorHAnsi"/>
          <w:lang w:val="es-ES_tradnl"/>
        </w:rPr>
        <w:t>}}</w:t>
      </w:r>
    </w:p>
    <w:p w14:paraId="7ECB0C7F" w14:textId="08A99E30" w:rsidR="00C028A5" w:rsidRPr="009000C6" w:rsidRDefault="00AE60BB" w:rsidP="00C028A5">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62EDC4D" w14:textId="17393BAB" w:rsidR="00716949" w:rsidRPr="006E4309" w:rsidRDefault="009D4CAA" w:rsidP="00C028A5">
      <w:r w:rsidRPr="006E4309">
        <w:t>{{paragraph_veh_tip_hpt}}</w:t>
      </w:r>
    </w:p>
    <w:p w14:paraId="1B5F3F96" w14:textId="27BFE744" w:rsidR="00AE60BB" w:rsidRPr="006E4309" w:rsidRDefault="00543ED4" w:rsidP="00C028A5">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result_veh_tip_hpt</w:t>
      </w:r>
      <w:r w:rsidRPr="006E4309">
        <w:rPr>
          <w:rFonts w:ascii="Arial Narrow" w:eastAsiaTheme="minorHAnsi" w:hAnsi="Arial Narrow" w:cstheme="minorHAnsi"/>
          <w:lang w:val="es-ES_tradnl"/>
        </w:rPr>
        <w:t>}}</w:t>
      </w:r>
    </w:p>
    <w:p w14:paraId="565DB8FF" w14:textId="3AFF03E2"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6F12AFCB" w14:textId="0ABD64F1" w:rsidR="00C028A5" w:rsidRPr="006E4309" w:rsidRDefault="009D4CAA" w:rsidP="00C028A5">
      <w:r w:rsidRPr="006E4309">
        <w:t>{{paragraph_veh_tip_hpn}}</w:t>
      </w:r>
    </w:p>
    <w:p w14:paraId="13AE7F2C" w14:textId="1CE1AE69" w:rsidR="00AE60BB" w:rsidRPr="006E4309" w:rsidRDefault="00703404" w:rsidP="00E34003">
      <w:pPr>
        <w:pStyle w:val="Textoindependiente"/>
        <w:widowControl w:val="0"/>
        <w:autoSpaceDE w:val="0"/>
        <w:autoSpaceDN w:val="0"/>
        <w:spacing w:after="0" w:line="240" w:lineRule="auto"/>
        <w:ind w:right="49"/>
        <w:jc w:val="center"/>
        <w:rPr>
          <w:rFonts w:ascii="Arial Narrow" w:hAnsi="Arial Narrow" w:cs="Arial"/>
          <w:lang w:val="es-ES_tradnl"/>
        </w:rPr>
      </w:pPr>
      <w:r w:rsidRPr="006E4309">
        <w:rPr>
          <w:rFonts w:ascii="Arial Narrow" w:hAnsi="Arial Narrow" w:cs="Arial"/>
          <w:lang w:val="es-ES_tradnl"/>
        </w:rPr>
        <w:t>{{result_veh_tip_hpn}}</w:t>
      </w:r>
    </w:p>
    <w:p w14:paraId="4FEA172B" w14:textId="6287B751" w:rsidR="00AE60BB" w:rsidRPr="006E4309" w:rsidRDefault="00AE60BB" w:rsidP="00AE60BB">
      <w:pPr>
        <w:pStyle w:val="Ttulo3"/>
        <w:rPr>
          <w:lang w:val="es-ES_tradnl"/>
        </w:rPr>
      </w:pPr>
      <w:bookmarkStart w:id="69" w:name="_Toc179881254"/>
      <w:r w:rsidRPr="006E4309">
        <w:rPr>
          <w:lang w:val="es-ES_tradnl"/>
        </w:rPr>
        <w:t>RESULTADOS POR INTERSECCIÓN DÍA ATÍPICO</w:t>
      </w:r>
      <w:bookmarkEnd w:id="69"/>
    </w:p>
    <w:p w14:paraId="4B98F2FE" w14:textId="056CC8E9" w:rsidR="00EA041B" w:rsidRPr="006E4309" w:rsidRDefault="00EA041B" w:rsidP="00EA041B">
      <w:r w:rsidRPr="006E4309">
        <w:t>Son los resultados o indicadores que se obtienen de cada intersección y simboliza en qué condiciones se encuentra operando y el nivel de congestión; además, mide la calidad del servicio basado en la demora vehicular.</w:t>
      </w:r>
    </w:p>
    <w:p w14:paraId="18545BB6"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774F1780" w14:textId="5C12AEC1" w:rsidR="00AE60BB"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_ati_hpm}}</w:t>
      </w:r>
    </w:p>
    <w:p w14:paraId="30458728" w14:textId="750BAC81" w:rsidR="00AE60BB" w:rsidRPr="006E4309" w:rsidRDefault="00AE60BB"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result_nodo_ati_hpm}</w:t>
      </w:r>
      <w:r w:rsidRPr="006E4309">
        <w:rPr>
          <w:rFonts w:ascii="Arial Narrow" w:eastAsiaTheme="minorHAnsi" w:hAnsi="Arial Narrow" w:cstheme="minorHAnsi"/>
          <w:lang w:val="es-ES_tradnl"/>
        </w:rPr>
        <w:t>}</w:t>
      </w:r>
    </w:p>
    <w:p w14:paraId="2F0C5ECB" w14:textId="77777777" w:rsidR="00AE60BB" w:rsidRPr="006E4309" w:rsidRDefault="00AE60BB" w:rsidP="00AE60BB">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44A2B467" w14:textId="18515C8D" w:rsidR="009D4CAA" w:rsidRPr="006E4309" w:rsidRDefault="009D4CAA" w:rsidP="00C028A5">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{{paragraph_nod</w:t>
      </w:r>
      <w:r w:rsidR="008759B7">
        <w:rPr>
          <w:rFonts w:ascii="Arial Narrow" w:hAnsi="Arial Narrow" w:cs="Arial"/>
          <w:lang w:val="es-ES_tradnl"/>
        </w:rPr>
        <w:t>o</w:t>
      </w:r>
      <w:r w:rsidRPr="006E4309">
        <w:rPr>
          <w:rFonts w:ascii="Arial Narrow" w:hAnsi="Arial Narrow" w:cs="Arial"/>
          <w:lang w:val="es-ES_tradnl"/>
        </w:rPr>
        <w:t>_ati_hpt}}</w:t>
      </w:r>
    </w:p>
    <w:p w14:paraId="15F0DC50" w14:textId="64A486C7"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result_nodo_ati_hpt</w:t>
      </w:r>
      <w:r w:rsidRPr="006E4309">
        <w:rPr>
          <w:rFonts w:ascii="Arial Narrow" w:eastAsiaTheme="minorHAnsi" w:hAnsi="Arial Narrow" w:cstheme="minorHAnsi"/>
          <w:lang w:val="es-ES_tradnl"/>
        </w:rPr>
        <w:t>}}</w:t>
      </w:r>
    </w:p>
    <w:p w14:paraId="0D00563E" w14:textId="32DCD118" w:rsidR="00703404" w:rsidRPr="006E4309" w:rsidRDefault="00AE60BB"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446A317E" w14:textId="255AF5E7" w:rsidR="00703404" w:rsidRPr="006E4309" w:rsidRDefault="009D4CAA" w:rsidP="009D4CAA">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w:t>
      </w:r>
      <w:r w:rsidR="00153660" w:rsidRPr="006E4309">
        <w:rPr>
          <w:rFonts w:ascii="Arial Narrow" w:hAnsi="Arial Narrow" w:cs="Arial"/>
          <w:lang w:val="es-ES_tradnl"/>
        </w:rPr>
        <w:t>paragraph_nod</w:t>
      </w:r>
      <w:r w:rsidR="00153660">
        <w:rPr>
          <w:rFonts w:ascii="Arial Narrow" w:hAnsi="Arial Narrow" w:cs="Arial"/>
          <w:lang w:val="es-ES_tradnl"/>
        </w:rPr>
        <w:t>o</w:t>
      </w:r>
      <w:r w:rsidR="00153660" w:rsidRPr="006E4309">
        <w:rPr>
          <w:rFonts w:ascii="Arial Narrow" w:hAnsi="Arial Narrow" w:cs="Arial"/>
          <w:lang w:val="es-ES_tradnl"/>
        </w:rPr>
        <w:t>_ati_hp</w:t>
      </w:r>
      <w:r w:rsidR="00153660">
        <w:rPr>
          <w:rFonts w:ascii="Arial Narrow" w:hAnsi="Arial Narrow" w:cs="Arial"/>
          <w:lang w:val="es-ES_tradnl"/>
        </w:rPr>
        <w:t>n</w:t>
      </w:r>
      <w:r w:rsidRPr="006E4309">
        <w:rPr>
          <w:rFonts w:ascii="Arial Narrow" w:hAnsi="Arial Narrow" w:cs="Arial"/>
          <w:lang w:val="es-ES_tradnl"/>
        </w:rPr>
        <w:t>}}</w:t>
      </w:r>
    </w:p>
    <w:p w14:paraId="240FBA68" w14:textId="5C4E56F1"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result_nodo_ati_hpn</w:t>
      </w:r>
      <w:r w:rsidRPr="006E4309">
        <w:rPr>
          <w:rFonts w:ascii="Arial Narrow" w:eastAsiaTheme="minorHAnsi" w:hAnsi="Arial Narrow" w:cstheme="minorHAnsi"/>
          <w:lang w:val="es-ES_tradnl"/>
        </w:rPr>
        <w:t>}}</w:t>
      </w:r>
    </w:p>
    <w:p w14:paraId="756D5896" w14:textId="60443DFD" w:rsidR="00EA041B" w:rsidRPr="006E4309" w:rsidRDefault="00587FCD" w:rsidP="00EA041B">
      <w:pPr>
        <w:pStyle w:val="Ttulo3"/>
        <w:rPr>
          <w:lang w:val="es-ES_tradnl"/>
        </w:rPr>
      </w:pPr>
      <w:bookmarkStart w:id="70" w:name="_Toc179881255"/>
      <w:r w:rsidRPr="006E4309">
        <w:rPr>
          <w:lang w:val="es-ES_tradnl"/>
        </w:rPr>
        <w:t>RENDIMIENTO DE VEHICULOS EN LA RED DÍA ATÍPICO</w:t>
      </w:r>
      <w:bookmarkEnd w:id="70"/>
    </w:p>
    <w:p w14:paraId="022E90A3" w14:textId="5395991E" w:rsidR="00EA041B" w:rsidRPr="006E4309" w:rsidRDefault="00EA041B" w:rsidP="00EA041B">
      <w:r w:rsidRPr="006E4309">
        <w:t>Son los resultados o indicadores vehiculares que se obtienen de toda la red (súbarea) representa en qué condiciones se encuentra operando y el nivel de congestión; además, mide la calidad del servicio basado en la demora vehicular.</w:t>
      </w:r>
    </w:p>
    <w:p w14:paraId="4B7320A1" w14:textId="69A69855"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1DB11F59" w14:textId="486CD08B" w:rsidR="00C028A5" w:rsidRPr="006E4309" w:rsidRDefault="009D4CAA" w:rsidP="009D4CAA">
      <w:r w:rsidRPr="006E4309">
        <w:t>{{paragraph_veh_ati_hpm}}</w:t>
      </w:r>
    </w:p>
    <w:p w14:paraId="0513FCF6" w14:textId="6BC71EFB" w:rsidR="00AE60BB" w:rsidRPr="006E4309" w:rsidRDefault="00AE60BB" w:rsidP="00E34003">
      <w:pPr>
        <w:pStyle w:val="Textoindependiente"/>
        <w:tabs>
          <w:tab w:val="left" w:pos="9498"/>
        </w:tabs>
        <w:ind w:right="49"/>
        <w:jc w:val="center"/>
        <w:rPr>
          <w:rFonts w:ascii="Arial Narrow" w:hAnsi="Arial Narrow"/>
          <w:w w:val="85"/>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{result_veh_ati_hpm</w:t>
      </w:r>
      <w:r w:rsidRPr="006E4309">
        <w:rPr>
          <w:rFonts w:ascii="Arial Narrow" w:eastAsiaTheme="minorHAnsi" w:hAnsi="Arial Narrow" w:cstheme="minorHAnsi"/>
          <w:lang w:val="es-ES_tradnl"/>
        </w:rPr>
        <w:t>}}</w:t>
      </w:r>
    </w:p>
    <w:p w14:paraId="1F0DB0DB" w14:textId="27712FF3"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548677" w14:textId="0B648521" w:rsidR="00AE60BB" w:rsidRPr="006E4309" w:rsidRDefault="009D4CAA" w:rsidP="009D4CAA">
      <w:r w:rsidRPr="006E4309">
        <w:t>{{paragraph_veh_ati_hpt}}</w:t>
      </w:r>
    </w:p>
    <w:p w14:paraId="07B75F8C" w14:textId="700A79E3" w:rsidR="00AE60BB" w:rsidRPr="006E4309" w:rsidRDefault="00AE60BB"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{result_veh_ati_hpt</w:t>
      </w:r>
      <w:r w:rsidRPr="006E4309">
        <w:rPr>
          <w:rFonts w:ascii="Arial Narrow" w:eastAsiaTheme="minorHAnsi" w:hAnsi="Arial Narrow" w:cstheme="minorHAnsi"/>
          <w:lang w:val="es-ES_tradnl"/>
        </w:rPr>
        <w:t>}}</w:t>
      </w:r>
    </w:p>
    <w:p w14:paraId="0AED55F6" w14:textId="1A95D8E9" w:rsidR="00C028A5" w:rsidRPr="009000C6" w:rsidRDefault="00AE60BB" w:rsidP="009000C6">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F1C2538" w14:textId="57EF1E26" w:rsidR="00587FCD" w:rsidRPr="006E4309" w:rsidRDefault="009D4CAA" w:rsidP="009D4CAA">
      <w:r w:rsidRPr="006E4309">
        <w:t>{{paragraph_veh_ati_hpn}}</w:t>
      </w:r>
    </w:p>
    <w:p w14:paraId="55CCBD7E" w14:textId="36943692" w:rsidR="00587FCD" w:rsidRPr="006E4309" w:rsidRDefault="00587FCD"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w:t>
      </w:r>
      <w:r w:rsidR="00703404" w:rsidRPr="006E4309">
        <w:rPr>
          <w:rFonts w:ascii="Arial Narrow" w:eastAsiaTheme="minorHAnsi" w:hAnsi="Arial Narrow" w:cstheme="minorHAnsi"/>
          <w:lang w:val="es-ES_tradnl"/>
        </w:rPr>
        <w:t>{result_veh_ati_hpn</w:t>
      </w:r>
      <w:r w:rsidRPr="006E4309">
        <w:rPr>
          <w:rFonts w:ascii="Arial Narrow" w:eastAsiaTheme="minorHAnsi" w:hAnsi="Arial Narrow" w:cstheme="minorHAnsi"/>
          <w:lang w:val="es-ES_tradnl"/>
        </w:rPr>
        <w:t>}}</w:t>
      </w:r>
    </w:p>
    <w:p w14:paraId="7C75C2D8" w14:textId="339CB5CA" w:rsidR="00543ED4" w:rsidRPr="006E4309" w:rsidRDefault="007D6A0A" w:rsidP="0005252A">
      <w:pPr>
        <w:pStyle w:val="Ttulo3"/>
        <w:rPr>
          <w:lang w:val="es-ES_tradnl"/>
        </w:rPr>
      </w:pPr>
      <w:bookmarkStart w:id="71" w:name="_Toc179881256"/>
      <w:r w:rsidRPr="006E4309">
        <w:rPr>
          <w:lang w:val="es-ES_tradnl"/>
        </w:rPr>
        <w:t>RESULTADOS DEL DÍA TÍPICO PEATONAL</w:t>
      </w:r>
      <w:bookmarkEnd w:id="71"/>
    </w:p>
    <w:p w14:paraId="0A38E6E2" w14:textId="43B93C26" w:rsidR="00EA041B" w:rsidRPr="006E4309" w:rsidRDefault="00EA041B" w:rsidP="00EA041B">
      <w:r w:rsidRPr="006E4309">
        <w:t>Son los resultados o indicadores peatonales que se obtienen de toda la red (súbarea), representa en qué condiciones se encuentra operando el sistema.</w:t>
      </w:r>
    </w:p>
    <w:p w14:paraId="659904AD"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lastRenderedPageBreak/>
        <w:t>HORA PUNTA MAÑANA</w:t>
      </w:r>
    </w:p>
    <w:p w14:paraId="3A555104" w14:textId="63C1C6E4" w:rsidR="00703404" w:rsidRPr="006E4309" w:rsidRDefault="009D4CAA" w:rsidP="009D4CAA">
      <w:pPr>
        <w:pStyle w:val="Textoindependiente"/>
        <w:ind w:right="184"/>
        <w:rPr>
          <w:rFonts w:ascii="Arial Narrow" w:hAnsi="Arial Narrow"/>
          <w:w w:val="85"/>
          <w:lang w:val="es-ES_tradnl"/>
        </w:rPr>
      </w:pPr>
      <w:r w:rsidRPr="006E4309">
        <w:rPr>
          <w:rFonts w:ascii="Arial Narrow" w:hAnsi="Arial Narrow" w:cs="Arial"/>
          <w:lang w:val="es-ES_tradnl"/>
        </w:rPr>
        <w:t>{{paragraph_pea_tip_hpm}}</w:t>
      </w:r>
    </w:p>
    <w:p w14:paraId="7611DD11" w14:textId="10DCA878"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{{result_pea_tip_hpm}}</w:t>
      </w:r>
    </w:p>
    <w:p w14:paraId="05963D8A"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6FC39C37" w14:textId="0AF93B56"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{{paragraph_pea_tip_hpt}}</w:t>
      </w:r>
    </w:p>
    <w:p w14:paraId="3E4CD5F4" w14:textId="069B87E1"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{{result_pea_tip_hpt}}</w:t>
      </w:r>
    </w:p>
    <w:p w14:paraId="5EED502B"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512959A9" w14:textId="40219B10" w:rsidR="00703404" w:rsidRPr="006E4309" w:rsidRDefault="00767F87" w:rsidP="00EA041B">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{{paragraph_pea_tip_hpn}}</w:t>
      </w:r>
    </w:p>
    <w:p w14:paraId="3A6192A5" w14:textId="5990F164"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w:t>
      </w:r>
      <w:r w:rsidR="00983D5B" w:rsidRPr="006E4309">
        <w:rPr>
          <w:rFonts w:ascii="Arial Narrow" w:eastAsiaTheme="minorHAnsi" w:hAnsi="Arial Narrow" w:cstheme="minorHAnsi"/>
          <w:lang w:val="es-ES_tradnl"/>
        </w:rPr>
        <w:t>pea</w:t>
      </w:r>
      <w:r w:rsidRPr="006E4309">
        <w:rPr>
          <w:rFonts w:ascii="Arial Narrow" w:eastAsiaTheme="minorHAnsi" w:hAnsi="Arial Narrow" w:cstheme="minorHAnsi"/>
          <w:lang w:val="es-ES_tradnl"/>
        </w:rPr>
        <w:t>_tip_hpn}}</w:t>
      </w:r>
    </w:p>
    <w:p w14:paraId="37CF943B" w14:textId="65C798BB" w:rsidR="007D6A0A" w:rsidRPr="006E4309" w:rsidRDefault="007D6A0A" w:rsidP="000D5DB2">
      <w:pPr>
        <w:pStyle w:val="Ttulo3"/>
        <w:rPr>
          <w:lang w:val="es-ES_tradnl"/>
        </w:rPr>
      </w:pPr>
      <w:bookmarkStart w:id="72" w:name="_Toc179881257"/>
      <w:r w:rsidRPr="006E4309">
        <w:rPr>
          <w:lang w:val="es-ES_tradnl"/>
        </w:rPr>
        <w:t>RESULTADOS DEL DÍA ATÍPICO PEATONAL</w:t>
      </w:r>
      <w:bookmarkEnd w:id="72"/>
    </w:p>
    <w:p w14:paraId="62F569F9" w14:textId="173052AA" w:rsidR="00EA041B" w:rsidRPr="006E4309" w:rsidRDefault="00EA041B" w:rsidP="00EA041B">
      <w:r w:rsidRPr="006E4309">
        <w:t>Son los resultados o indicadores peatonales que se obtienen de toda la red (súbarea), representa en qué condiciones se encuentra operando el sistema.</w:t>
      </w:r>
    </w:p>
    <w:p w14:paraId="4C438D25"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MAÑANA</w:t>
      </w:r>
    </w:p>
    <w:p w14:paraId="568AB00A" w14:textId="7DFE6B73" w:rsidR="00703404" w:rsidRPr="006E4309" w:rsidRDefault="00767F87" w:rsidP="00767F87">
      <w:pPr>
        <w:pStyle w:val="Textoindependiente"/>
        <w:ind w:right="184"/>
        <w:rPr>
          <w:rFonts w:ascii="Arial Narrow" w:hAnsi="Arial Narrow"/>
          <w:w w:val="85"/>
          <w:lang w:val="es-ES_tradnl"/>
        </w:rPr>
      </w:pPr>
      <w:r w:rsidRPr="006E4309">
        <w:rPr>
          <w:rFonts w:ascii="Arial Narrow" w:hAnsi="Arial Narrow" w:cs="Arial"/>
          <w:lang w:val="es-ES_tradnl"/>
        </w:rPr>
        <w:t>{{par</w:t>
      </w:r>
      <w:r w:rsidR="008759B7">
        <w:rPr>
          <w:rFonts w:ascii="Arial Narrow" w:hAnsi="Arial Narrow" w:cs="Arial"/>
          <w:lang w:val="es-ES_tradnl"/>
        </w:rPr>
        <w:t>a</w:t>
      </w:r>
      <w:r w:rsidRPr="006E4309">
        <w:rPr>
          <w:rFonts w:ascii="Arial Narrow" w:hAnsi="Arial Narrow" w:cs="Arial"/>
          <w:lang w:val="es-ES_tradnl"/>
        </w:rPr>
        <w:t>graph_pea_ati_hpm}}</w:t>
      </w:r>
    </w:p>
    <w:p w14:paraId="2190432E" w14:textId="201A172E" w:rsidR="00703404" w:rsidRPr="006E4309" w:rsidRDefault="00703404" w:rsidP="00E34003">
      <w:pPr>
        <w:pStyle w:val="Textoindependiente"/>
        <w:ind w:right="49"/>
        <w:jc w:val="center"/>
        <w:rPr>
          <w:rFonts w:ascii="Arial Narrow" w:hAnsi="Arial Narrow"/>
          <w:w w:val="85"/>
          <w:lang w:val="es-ES_tradnl"/>
        </w:rPr>
      </w:pPr>
      <w:r w:rsidRPr="006E4309">
        <w:rPr>
          <w:rFonts w:ascii="Arial Narrow" w:eastAsiaTheme="minorHAnsi" w:hAnsi="Arial Narrow" w:cstheme="minorHAnsi"/>
          <w:lang w:val="es-ES_tradnl"/>
        </w:rPr>
        <w:t>{{result_pea_ati_hpm}}</w:t>
      </w:r>
    </w:p>
    <w:p w14:paraId="3588D310"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TARDE</w:t>
      </w:r>
    </w:p>
    <w:p w14:paraId="2A3F4A11" w14:textId="2BC94AF2" w:rsidR="00EA041B" w:rsidRPr="006E4309" w:rsidRDefault="00767F87" w:rsidP="00EA041B">
      <w:pPr>
        <w:pStyle w:val="Textoindependiente"/>
        <w:widowControl w:val="0"/>
        <w:autoSpaceDE w:val="0"/>
        <w:autoSpaceDN w:val="0"/>
        <w:spacing w:after="0" w:line="240" w:lineRule="auto"/>
        <w:ind w:right="184"/>
        <w:jc w:val="both"/>
        <w:rPr>
          <w:rFonts w:ascii="Arial Narrow" w:hAnsi="Arial Narrow" w:cs="Arial"/>
          <w:lang w:val="es-ES_tradnl"/>
        </w:rPr>
      </w:pPr>
      <w:r w:rsidRPr="006E4309">
        <w:rPr>
          <w:rFonts w:ascii="Arial Narrow" w:hAnsi="Arial Narrow" w:cs="Arial"/>
          <w:lang w:val="es-ES_tradnl"/>
        </w:rPr>
        <w:t>{{paragraph_pea_ati_hpt}}</w:t>
      </w:r>
    </w:p>
    <w:p w14:paraId="2B894E7D" w14:textId="728F9777"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{{result_pea_ati_hpt}}</w:t>
      </w:r>
    </w:p>
    <w:p w14:paraId="63AA7816" w14:textId="77777777" w:rsidR="00703404" w:rsidRPr="006E4309" w:rsidRDefault="00703404" w:rsidP="00703404">
      <w:pPr>
        <w:pStyle w:val="Textoindependiente"/>
        <w:widowControl w:val="0"/>
        <w:numPr>
          <w:ilvl w:val="0"/>
          <w:numId w:val="14"/>
        </w:numPr>
        <w:autoSpaceDE w:val="0"/>
        <w:autoSpaceDN w:val="0"/>
        <w:spacing w:after="0" w:line="240" w:lineRule="auto"/>
        <w:ind w:right="184"/>
        <w:jc w:val="both"/>
        <w:rPr>
          <w:rFonts w:ascii="Arial Narrow" w:hAnsi="Arial Narrow" w:cs="Arial"/>
          <w:b/>
          <w:bCs/>
          <w:lang w:val="es-ES_tradnl"/>
        </w:rPr>
      </w:pPr>
      <w:r w:rsidRPr="006E4309">
        <w:rPr>
          <w:rFonts w:ascii="Arial Narrow" w:hAnsi="Arial Narrow" w:cs="Arial"/>
          <w:b/>
          <w:bCs/>
          <w:lang w:val="es-ES_tradnl"/>
        </w:rPr>
        <w:t>HORA PUNTA NOCHE</w:t>
      </w:r>
    </w:p>
    <w:p w14:paraId="1DCDCDCB" w14:textId="3D4E49EA" w:rsidR="00703404" w:rsidRPr="006E4309" w:rsidRDefault="00767F87" w:rsidP="00767F87">
      <w:pPr>
        <w:pStyle w:val="Textoindependiente"/>
        <w:ind w:right="184"/>
        <w:rPr>
          <w:rFonts w:ascii="Arial Narrow" w:eastAsiaTheme="minorHAnsi" w:hAnsi="Arial Narrow" w:cstheme="minorHAnsi"/>
          <w:lang w:val="es-ES_tradnl"/>
        </w:rPr>
      </w:pPr>
      <w:r w:rsidRPr="006E4309">
        <w:rPr>
          <w:rFonts w:ascii="Arial Narrow" w:hAnsi="Arial Narrow" w:cs="Arial"/>
          <w:lang w:val="es-ES_tradnl"/>
        </w:rPr>
        <w:t>{{paragraph_pea_ati_hpn}}</w:t>
      </w:r>
    </w:p>
    <w:p w14:paraId="7B5CAA80" w14:textId="5814C79E" w:rsidR="00703404" w:rsidRPr="006E4309" w:rsidRDefault="00703404" w:rsidP="00E34003">
      <w:pPr>
        <w:pStyle w:val="Textoindependiente"/>
        <w:ind w:right="49"/>
        <w:jc w:val="center"/>
        <w:rPr>
          <w:rFonts w:ascii="Arial Narrow" w:eastAsiaTheme="minorHAnsi" w:hAnsi="Arial Narrow" w:cstheme="minorHAnsi"/>
          <w:lang w:val="es-ES_tradnl"/>
        </w:rPr>
      </w:pPr>
      <w:r w:rsidRPr="006E4309">
        <w:rPr>
          <w:rFonts w:ascii="Arial Narrow" w:eastAsiaTheme="minorHAnsi" w:hAnsi="Arial Narrow" w:cstheme="minorHAnsi"/>
          <w:lang w:val="es-ES_tradnl"/>
        </w:rPr>
        <w:t>{{result_pea_ati_hpn}}</w:t>
      </w:r>
    </w:p>
    <w:p w14:paraId="5616C9E3" w14:textId="3CAE8F51" w:rsidR="0017539E" w:rsidRPr="006E4309" w:rsidRDefault="007D6A0A" w:rsidP="005E3613">
      <w:pPr>
        <w:pStyle w:val="Ttulo2"/>
        <w:numPr>
          <w:ilvl w:val="1"/>
          <w:numId w:val="4"/>
        </w:numPr>
        <w:rPr>
          <w:lang w:val="es-ES_tradnl"/>
        </w:rPr>
      </w:pPr>
      <w:bookmarkStart w:id="73" w:name="_Toc179881258"/>
      <w:r w:rsidRPr="006E4309">
        <w:rPr>
          <w:lang w:val="es-ES_tradnl"/>
        </w:rPr>
        <w:t>RESUMEN DE RESULTADOS</w:t>
      </w:r>
      <w:bookmarkEnd w:id="73"/>
    </w:p>
    <w:p w14:paraId="3282225F" w14:textId="5ABB4019" w:rsidR="00730246" w:rsidRPr="006E4309" w:rsidRDefault="00730246" w:rsidP="00730246">
      <w:r w:rsidRPr="006E4309">
        <w:t>A continuación, se presenta una tabla resumen de la Hora Punta Mañana (HPM), Hora Punta Tarde (HPT)</w:t>
      </w:r>
      <w:r w:rsidR="00971A7D" w:rsidRPr="006E4309">
        <w:t xml:space="preserve"> y</w:t>
      </w:r>
      <w:r w:rsidRPr="006E4309">
        <w:t xml:space="preserve"> Hora Punta Noche (HPN), para el día típico</w:t>
      </w:r>
      <w:r w:rsidR="00971A7D" w:rsidRPr="006E4309">
        <w:t>;</w:t>
      </w:r>
      <w:r w:rsidRPr="006E4309">
        <w:t xml:space="preserve"> y la Hora Punta Mañana (HPM), Hora Punta Tarde (HPT)</w:t>
      </w:r>
      <w:r w:rsidR="00971A7D" w:rsidRPr="006E4309">
        <w:t xml:space="preserve"> y</w:t>
      </w:r>
      <w:r w:rsidRPr="006E4309">
        <w:t xml:space="preserve"> Hora Punta Noche (HPN), para el día típico</w:t>
      </w:r>
      <w:r w:rsidR="00971A7D" w:rsidRPr="006E4309">
        <w:t>.</w:t>
      </w:r>
    </w:p>
    <w:p w14:paraId="55375685" w14:textId="6ABD8DD6" w:rsidR="00EA041B" w:rsidRPr="006E4309" w:rsidRDefault="00EA041B" w:rsidP="00EA041B">
      <w:pPr>
        <w:pStyle w:val="Descripcin"/>
        <w:keepNext/>
        <w:ind w:right="49"/>
      </w:pPr>
      <w:r w:rsidRPr="006E4309">
        <w:t>Tabla N° 69: Resumen de resultados</w:t>
      </w:r>
      <w:r w:rsidR="00581789" w:rsidRPr="006E4309">
        <w:t xml:space="preserve"> vehiculares</w:t>
      </w:r>
      <w:r w:rsidRPr="006E4309">
        <w:t xml:space="preserve"> de la Sub-Área {{numsubarea}}</w:t>
      </w:r>
    </w:p>
    <w:p w14:paraId="42BB3D9E" w14:textId="15F6E5D8" w:rsidR="00993210" w:rsidRPr="006E4309" w:rsidRDefault="003F12B1" w:rsidP="00762C23">
      <w:pPr>
        <w:jc w:val="center"/>
      </w:pPr>
      <w:r w:rsidRPr="006E4309">
        <w:t>{{</w:t>
      </w:r>
      <w:r w:rsidR="006A582D" w:rsidRPr="006E4309">
        <w:t>summaryVehicle</w:t>
      </w:r>
      <w:r w:rsidRPr="006E4309">
        <w:t>}}</w:t>
      </w:r>
    </w:p>
    <w:p w14:paraId="51D4BDCA" w14:textId="77777777" w:rsidR="00EA041B" w:rsidRDefault="00EA041B" w:rsidP="00DF0A11">
      <w:pPr>
        <w:pStyle w:val="Fuente"/>
        <w:ind w:left="0"/>
        <w:rPr>
          <w:noProof/>
        </w:rPr>
      </w:pPr>
      <w:r w:rsidRPr="006E4309">
        <w:rPr>
          <w:noProof/>
        </w:rPr>
        <w:t>Elaborado: Por el equipo técnico de PROTRANSITO</w:t>
      </w:r>
    </w:p>
    <w:p w14:paraId="6A5E756A" w14:textId="77777777" w:rsidR="00DF0A11" w:rsidRPr="006E4309" w:rsidRDefault="00DF0A11" w:rsidP="00EA041B">
      <w:pPr>
        <w:pStyle w:val="Fuente"/>
        <w:ind w:left="0"/>
        <w:jc w:val="center"/>
        <w:rPr>
          <w:noProof/>
        </w:rPr>
      </w:pPr>
    </w:p>
    <w:p w14:paraId="447166D3" w14:textId="0D9F4C31" w:rsidR="00581789" w:rsidRPr="006E4309" w:rsidRDefault="00581789" w:rsidP="00581789">
      <w:pPr>
        <w:pStyle w:val="Descripcin"/>
        <w:keepNext/>
        <w:ind w:right="49"/>
        <w:rPr>
          <w:u w:val="single"/>
        </w:rPr>
      </w:pPr>
      <w:bookmarkStart w:id="74" w:name="_Toc179881276"/>
      <w:r w:rsidRPr="006E4309">
        <w:t xml:space="preserve">Tabla N° </w:t>
      </w:r>
      <w:r w:rsidRPr="006E4309">
        <w:fldChar w:fldCharType="begin"/>
      </w:r>
      <w:r w:rsidRPr="006E4309">
        <w:instrText xml:space="preserve"> SEQ Tabla_N° \* ARABIC </w:instrText>
      </w:r>
      <w:r w:rsidRPr="006E4309">
        <w:fldChar w:fldCharType="separate"/>
      </w:r>
      <w:r w:rsidRPr="006E4309">
        <w:t>66</w:t>
      </w:r>
      <w:r w:rsidRPr="006E4309">
        <w:fldChar w:fldCharType="end"/>
      </w:r>
      <w:r w:rsidRPr="006E4309">
        <w:t xml:space="preserve">: Resumen de resultados </w:t>
      </w:r>
      <w:r w:rsidR="001D2689" w:rsidRPr="006E4309">
        <w:t xml:space="preserve">de la red </w:t>
      </w:r>
      <w:r w:rsidRPr="006E4309">
        <w:t>peatonal de la Sub-Área {{numsubarea}}</w:t>
      </w:r>
      <w:bookmarkEnd w:id="74"/>
    </w:p>
    <w:p w14:paraId="68BCE68C" w14:textId="080B4D0B" w:rsidR="006A582D" w:rsidRPr="006E4309" w:rsidRDefault="006A582D" w:rsidP="006A582D">
      <w:pPr>
        <w:jc w:val="center"/>
      </w:pPr>
      <w:r w:rsidRPr="006E4309">
        <w:t>{{summaryPedestrian}}</w:t>
      </w:r>
    </w:p>
    <w:p w14:paraId="2BD806A2" w14:textId="747FDFE2" w:rsidR="001D2689" w:rsidRPr="006E4309" w:rsidRDefault="001D2689" w:rsidP="001D2689">
      <w:pPr>
        <w:pStyle w:val="Fuente"/>
        <w:ind w:left="0"/>
        <w:jc w:val="left"/>
        <w:rPr>
          <w:noProof/>
        </w:rPr>
      </w:pPr>
      <w:r w:rsidRPr="006E4309">
        <w:rPr>
          <w:noProof/>
        </w:rPr>
        <w:t>Elaborado: Por el equipo técnico de PROTRANSITO</w:t>
      </w:r>
    </w:p>
    <w:p w14:paraId="30D09239" w14:textId="162AE13A" w:rsidR="00587FCD" w:rsidRPr="006E4309" w:rsidRDefault="00587FCD" w:rsidP="00587FCD">
      <w:pPr>
        <w:pStyle w:val="Ttulo1"/>
        <w:rPr>
          <w:lang w:val="es-ES_tradnl"/>
        </w:rPr>
      </w:pPr>
      <w:bookmarkStart w:id="75" w:name="_Toc179881259"/>
      <w:r w:rsidRPr="006E4309">
        <w:rPr>
          <w:lang w:val="es-ES_tradnl"/>
        </w:rPr>
        <w:t>MAPAS TEMÁTICOS</w:t>
      </w:r>
      <w:bookmarkEnd w:id="75"/>
    </w:p>
    <w:p w14:paraId="22B583AA" w14:textId="77777777" w:rsidR="00EA041B" w:rsidRPr="006E4309" w:rsidRDefault="00EA041B" w:rsidP="00EA041B">
      <w:pPr>
        <w:spacing w:after="0"/>
      </w:pPr>
      <w:r w:rsidRPr="006E4309">
        <w:t xml:space="preserve">En los siguientes mapas temáticos se presentan los resultados de velocidad y densidad obtenidos a partir del modelo </w:t>
      </w:r>
    </w:p>
    <w:p w14:paraId="74814BDB" w14:textId="4CEC646C" w:rsidR="00EA041B" w:rsidRPr="006E4309" w:rsidRDefault="00EA041B" w:rsidP="00EA041B">
      <w:pPr>
        <w:spacing w:after="0"/>
      </w:pPr>
      <w:r w:rsidRPr="006E4309">
        <w:t>de simulación para la situación actual y la propuesta en el escenario con más volumen vehicular.</w:t>
      </w:r>
    </w:p>
    <w:p w14:paraId="4C866062" w14:textId="16ED0ED4" w:rsidR="00587FCD" w:rsidRPr="006E4309" w:rsidRDefault="00587FCD" w:rsidP="00587FCD">
      <w:pPr>
        <w:pStyle w:val="Ttulo2"/>
        <w:numPr>
          <w:ilvl w:val="1"/>
          <w:numId w:val="4"/>
        </w:numPr>
        <w:rPr>
          <w:lang w:val="es-ES_tradnl"/>
        </w:rPr>
      </w:pPr>
      <w:bookmarkStart w:id="76" w:name="_Toc179881260"/>
      <w:r w:rsidRPr="006E4309">
        <w:rPr>
          <w:lang w:val="es-ES_tradnl"/>
        </w:rPr>
        <w:lastRenderedPageBreak/>
        <w:t>SITUACIÓN ACTUAL</w:t>
      </w:r>
      <w:bookmarkEnd w:id="76"/>
    </w:p>
    <w:p w14:paraId="2247D4B2" w14:textId="488DEDBF" w:rsidR="00587FCD" w:rsidRPr="006E4309" w:rsidRDefault="00587FCD" w:rsidP="00587FCD">
      <w:pPr>
        <w:pStyle w:val="Ttulo3"/>
        <w:rPr>
          <w:lang w:val="es-ES_tradnl"/>
        </w:rPr>
      </w:pPr>
      <w:bookmarkStart w:id="77" w:name="_Toc179881261"/>
      <w:r w:rsidRPr="006E4309">
        <w:rPr>
          <w:lang w:val="es-ES_tradnl"/>
        </w:rPr>
        <w:t>VELOCIDAD</w:t>
      </w:r>
      <w:bookmarkEnd w:id="77"/>
    </w:p>
    <w:p w14:paraId="4C3809E0" w14:textId="5934DC94" w:rsidR="00EA041B" w:rsidRPr="006E4309" w:rsidRDefault="00EA041B" w:rsidP="00EA041B">
      <w:pPr>
        <w:spacing w:after="0"/>
      </w:pPr>
      <w:r w:rsidRPr="006E4309">
        <w:t xml:space="preserve">A continuación, se presenta el mapa temático del rango de velocidades en el escenario de Hora Punta </w:t>
      </w:r>
      <w:r w:rsidR="006A582D" w:rsidRPr="006E4309">
        <w:t>{{maxturno}}</w:t>
      </w:r>
      <w:r w:rsidRPr="006E4309">
        <w:t xml:space="preserve"> que</w:t>
      </w:r>
      <w:r w:rsidR="00F6484E">
        <w:t xml:space="preserve"> </w:t>
      </w:r>
      <w:r w:rsidRPr="006E4309">
        <w:t>corresponde al escenario con más volumen vehicular. El diagrama ilustra las velocidades medias en la red, el color verde</w:t>
      </w:r>
      <w:r w:rsidR="00F6484E">
        <w:t xml:space="preserve"> </w:t>
      </w:r>
      <w:r w:rsidRPr="006E4309">
        <w:t>representa el desarrollo de mayores velocidades y el color rojo indica un tránsito lento.</w:t>
      </w:r>
    </w:p>
    <w:p w14:paraId="4E0281C0" w14:textId="77777777" w:rsidR="00EA041B" w:rsidRPr="006E4309" w:rsidRDefault="00EA041B" w:rsidP="00EA041B">
      <w:pPr>
        <w:spacing w:after="0"/>
      </w:pPr>
    </w:p>
    <w:p w14:paraId="455A98ED" w14:textId="73F39DD6" w:rsidR="00587FCD" w:rsidRDefault="00EA041B" w:rsidP="00EA041B">
      <w:pPr>
        <w:pStyle w:val="Descripcin"/>
        <w:keepNext/>
        <w:ind w:right="49"/>
      </w:pPr>
      <w:r w:rsidRPr="00F6484E">
        <w:rPr>
          <w:highlight w:val="cyan"/>
        </w:rPr>
        <w:t xml:space="preserve">Imagen N° 54: Velocidades en Hora Punta </w:t>
      </w:r>
      <w:r w:rsidR="006A582D" w:rsidRPr="00F6484E">
        <w:rPr>
          <w:highlight w:val="cyan"/>
        </w:rPr>
        <w:t>{{maxturno}}</w:t>
      </w:r>
      <w:r w:rsidRPr="00F6484E">
        <w:rPr>
          <w:highlight w:val="cyan"/>
        </w:rPr>
        <w:t xml:space="preserve"> del día típico de la sub-área </w:t>
      </w:r>
      <w:r w:rsidR="0099507F" w:rsidRPr="00F6484E">
        <w:rPr>
          <w:highlight w:val="cyan"/>
        </w:rPr>
        <w:t>{{numsubarea}}</w:t>
      </w:r>
      <w:r w:rsidRPr="00F6484E">
        <w:rPr>
          <w:highlight w:val="cyan"/>
        </w:rPr>
        <w:t xml:space="preserve"> – Situación Actual</w:t>
      </w:r>
    </w:p>
    <w:p w14:paraId="5FD85A44" w14:textId="77777777" w:rsidR="00F6484E" w:rsidRDefault="00F6484E" w:rsidP="00EA041B">
      <w:pPr>
        <w:pStyle w:val="Fuente"/>
        <w:ind w:left="0"/>
        <w:jc w:val="center"/>
        <w:rPr>
          <w:noProof/>
        </w:rPr>
      </w:pPr>
    </w:p>
    <w:p w14:paraId="74B9FF96" w14:textId="50080C9A" w:rsidR="00EA041B" w:rsidRPr="006E4309" w:rsidRDefault="00EA041B" w:rsidP="00F6484E">
      <w:pPr>
        <w:pStyle w:val="Fuente"/>
        <w:ind w:left="0"/>
        <w:rPr>
          <w:noProof/>
        </w:rPr>
      </w:pPr>
      <w:r w:rsidRPr="006E4309">
        <w:rPr>
          <w:noProof/>
        </w:rPr>
        <w:t>Elaborado: Por el equipo técnico de PROTRANSITO</w:t>
      </w:r>
    </w:p>
    <w:p w14:paraId="31E0DFA0" w14:textId="2C8FD2B6" w:rsidR="00587FCD" w:rsidRPr="006E4309" w:rsidRDefault="00587FCD" w:rsidP="00587FCD">
      <w:pPr>
        <w:pStyle w:val="Ttulo3"/>
        <w:rPr>
          <w:lang w:val="es-ES_tradnl"/>
        </w:rPr>
      </w:pPr>
      <w:bookmarkStart w:id="78" w:name="_Toc179881262"/>
      <w:r w:rsidRPr="006E4309">
        <w:rPr>
          <w:lang w:val="es-ES_tradnl"/>
        </w:rPr>
        <w:t>DENSIDAD</w:t>
      </w:r>
      <w:bookmarkEnd w:id="78"/>
    </w:p>
    <w:p w14:paraId="478EF870" w14:textId="78C7C66F" w:rsidR="00587FCD" w:rsidRPr="006E4309" w:rsidRDefault="00EA041B" w:rsidP="00587FCD">
      <w:r w:rsidRPr="006E4309">
        <w:t xml:space="preserve">A continuación, se presenta el mapa temático del rango de densidades en el escenario </w:t>
      </w:r>
      <w:r w:rsidRPr="00C957EC">
        <w:t xml:space="preserve">de Hora Punta </w:t>
      </w:r>
      <w:r w:rsidR="00F6484E" w:rsidRPr="00C957EC">
        <w:t xml:space="preserve">{{maxturno}} </w:t>
      </w:r>
      <w:r w:rsidRPr="00C957EC">
        <w:t>que corresponde al escenario con más volumen vehicular. El diagrama ilustra las densidades medias en la red, el color blanco representa menor concentración de carga vehicular y el color azul oscuro indica mayor concentración</w:t>
      </w:r>
      <w:r w:rsidRPr="006E4309">
        <w:t xml:space="preserve"> de carga vehicular.</w:t>
      </w:r>
    </w:p>
    <w:p w14:paraId="12EF8C0F" w14:textId="20D81C17" w:rsidR="00EA041B" w:rsidRPr="006E4309" w:rsidRDefault="00EA041B" w:rsidP="00EA041B">
      <w:pPr>
        <w:pStyle w:val="Descripcin"/>
        <w:keepNext/>
        <w:ind w:right="49"/>
      </w:pPr>
      <w:r w:rsidRPr="00C957EC">
        <w:rPr>
          <w:highlight w:val="cyan"/>
        </w:rPr>
        <w:t xml:space="preserve">Imagen N° 54: Densidades en Hora Punta </w:t>
      </w:r>
      <w:r w:rsidR="006A582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Actual</w:t>
      </w:r>
    </w:p>
    <w:p w14:paraId="73599DCF" w14:textId="77777777" w:rsidR="00F6484E" w:rsidRDefault="00F6484E" w:rsidP="00EA041B">
      <w:pPr>
        <w:pStyle w:val="Fuente"/>
        <w:ind w:left="0"/>
        <w:jc w:val="center"/>
        <w:rPr>
          <w:noProof/>
        </w:rPr>
      </w:pPr>
    </w:p>
    <w:p w14:paraId="54695F6F" w14:textId="414BA123" w:rsidR="00B234A7" w:rsidRPr="006E4309" w:rsidRDefault="00EA041B" w:rsidP="00F6484E">
      <w:pPr>
        <w:pStyle w:val="Fuente"/>
        <w:ind w:left="0"/>
        <w:rPr>
          <w:rFonts w:eastAsiaTheme="majorEastAsia" w:cstheme="majorBidi"/>
          <w:b/>
          <w:bCs/>
          <w:sz w:val="24"/>
          <w:szCs w:val="26"/>
        </w:rPr>
      </w:pPr>
      <w:r w:rsidRPr="006E4309">
        <w:rPr>
          <w:noProof/>
        </w:rPr>
        <w:t>Elaborado: Por el equipo técnico de PROTRANSITO</w:t>
      </w:r>
    </w:p>
    <w:p w14:paraId="09C2072C" w14:textId="6FF63C04" w:rsidR="00587FCD" w:rsidRPr="006E4309" w:rsidRDefault="00587FCD" w:rsidP="00587FCD">
      <w:pPr>
        <w:pStyle w:val="Ttulo2"/>
        <w:numPr>
          <w:ilvl w:val="1"/>
          <w:numId w:val="4"/>
        </w:numPr>
        <w:rPr>
          <w:lang w:val="es-ES_tradnl"/>
        </w:rPr>
      </w:pPr>
      <w:bookmarkStart w:id="79" w:name="_Toc179881263"/>
      <w:r w:rsidRPr="006E4309">
        <w:rPr>
          <w:lang w:val="es-ES_tradnl"/>
        </w:rPr>
        <w:t>SITUACIÓN PROPUESTA BASE</w:t>
      </w:r>
      <w:bookmarkEnd w:id="79"/>
    </w:p>
    <w:p w14:paraId="7399EBD0" w14:textId="77777777" w:rsidR="00587FCD" w:rsidRPr="006E4309" w:rsidRDefault="00587FCD" w:rsidP="00587FCD">
      <w:pPr>
        <w:pStyle w:val="Ttulo3"/>
        <w:rPr>
          <w:lang w:val="es-ES_tradnl"/>
        </w:rPr>
      </w:pPr>
      <w:bookmarkStart w:id="80" w:name="_Toc179881264"/>
      <w:r w:rsidRPr="006E4309">
        <w:rPr>
          <w:lang w:val="es-ES_tradnl"/>
        </w:rPr>
        <w:t>VELOCIDAD</w:t>
      </w:r>
      <w:bookmarkEnd w:id="80"/>
    </w:p>
    <w:p w14:paraId="72F879AE" w14:textId="14AB03A4" w:rsidR="00587FCD" w:rsidRPr="006E4309" w:rsidRDefault="00EA041B" w:rsidP="00587FCD">
      <w:r w:rsidRPr="006E4309">
        <w:t xml:space="preserve">A continuación, se presenta el mapa temático del rango de velocidades en el escenario de Hora Punta </w:t>
      </w:r>
      <w:r w:rsidR="00CA3B0D" w:rsidRPr="006E4309">
        <w:t>{{maxturno}}</w:t>
      </w:r>
      <w:r w:rsidRPr="006E4309">
        <w:t xml:space="preserve"> que corresponde al escenario con más volumen vehicular para la situación propuesta base.</w:t>
      </w:r>
    </w:p>
    <w:p w14:paraId="6B4D0D04" w14:textId="0183C39A" w:rsidR="00EA041B" w:rsidRDefault="00EA041B" w:rsidP="00EA041B">
      <w:pPr>
        <w:pStyle w:val="Descripcin"/>
        <w:keepNext/>
        <w:ind w:right="49"/>
      </w:pPr>
      <w:r w:rsidRPr="00C957EC">
        <w:rPr>
          <w:highlight w:val="cyan"/>
        </w:rPr>
        <w:t xml:space="preserve">Imagen N° 54: Velocidades en Hora Punta </w:t>
      </w:r>
      <w:r w:rsidR="00CA3B0D" w:rsidRPr="00C957EC">
        <w:rPr>
          <w:highlight w:val="cyan"/>
        </w:rPr>
        <w:t xml:space="preserve">{{maxturno}} </w:t>
      </w:r>
      <w:r w:rsidRPr="00C957EC">
        <w:rPr>
          <w:highlight w:val="cyan"/>
        </w:rPr>
        <w:t xml:space="preserve">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4E5DCE06" w14:textId="77777777" w:rsidR="00C957EC" w:rsidRDefault="00C957EC" w:rsidP="00EA041B">
      <w:pPr>
        <w:pStyle w:val="Fuente"/>
        <w:ind w:left="0"/>
        <w:jc w:val="center"/>
        <w:rPr>
          <w:noProof/>
        </w:rPr>
      </w:pPr>
    </w:p>
    <w:p w14:paraId="485ADC9F" w14:textId="6340F758" w:rsidR="00EA041B" w:rsidRPr="006E4309" w:rsidRDefault="00C957EC" w:rsidP="00C957EC">
      <w:pPr>
        <w:pStyle w:val="Fuente"/>
        <w:ind w:left="0"/>
        <w:rPr>
          <w:noProof/>
        </w:rPr>
      </w:pPr>
      <w:r>
        <w:rPr>
          <w:noProof/>
        </w:rPr>
        <w:t>E</w:t>
      </w:r>
      <w:r w:rsidR="00EA041B" w:rsidRPr="006E4309">
        <w:rPr>
          <w:noProof/>
        </w:rPr>
        <w:t>laborado: Por el equipo técnico de PROTRANSITO</w:t>
      </w:r>
    </w:p>
    <w:p w14:paraId="70B75497" w14:textId="74F961B3" w:rsidR="0099507F" w:rsidRPr="006E4309" w:rsidRDefault="00587FCD" w:rsidP="0099507F">
      <w:pPr>
        <w:pStyle w:val="Ttulo3"/>
        <w:rPr>
          <w:lang w:val="es-ES_tradnl"/>
        </w:rPr>
      </w:pPr>
      <w:bookmarkStart w:id="81" w:name="_Toc179881265"/>
      <w:r w:rsidRPr="006E4309">
        <w:rPr>
          <w:lang w:val="es-ES_tradnl"/>
        </w:rPr>
        <w:t>DENSIDAD</w:t>
      </w:r>
      <w:bookmarkEnd w:id="81"/>
    </w:p>
    <w:p w14:paraId="1BC32807" w14:textId="5E6481F1" w:rsidR="0099507F" w:rsidRPr="006E4309" w:rsidRDefault="0099507F" w:rsidP="0099507F">
      <w:r w:rsidRPr="006E4309">
        <w:t xml:space="preserve">A continuación, se presenta el mapa temático del rango de densidades en el escenario de Hora Punta </w:t>
      </w:r>
      <w:r w:rsidR="00CA3B0D" w:rsidRPr="006E4309">
        <w:t>{{maxturno}}</w:t>
      </w:r>
      <w:r w:rsidRPr="006E4309">
        <w:t xml:space="preserve"> que corresponde al escenario con más vehicular para la situación propuesta base.</w:t>
      </w:r>
    </w:p>
    <w:p w14:paraId="5EB6B1C7" w14:textId="4FD3B2DB" w:rsidR="00EA041B" w:rsidRPr="006E4309" w:rsidRDefault="00EA041B" w:rsidP="00EA041B">
      <w:pPr>
        <w:pStyle w:val="Descripcin"/>
        <w:keepNext/>
        <w:ind w:right="49"/>
      </w:pPr>
      <w:r w:rsidRPr="00C957EC">
        <w:rPr>
          <w:highlight w:val="cyan"/>
        </w:rPr>
        <w:t xml:space="preserve">Imagen N° 54: Densidades en Hora Punta </w:t>
      </w:r>
      <w:r w:rsidR="00CA3B0D" w:rsidRPr="00C957EC">
        <w:rPr>
          <w:highlight w:val="cyan"/>
        </w:rPr>
        <w:t>{{maxturno}}</w:t>
      </w:r>
      <w:r w:rsidRPr="00C957EC">
        <w:rPr>
          <w:highlight w:val="cyan"/>
        </w:rPr>
        <w:t xml:space="preserve"> del día típico de la sub-área </w:t>
      </w:r>
      <w:r w:rsidR="0099507F" w:rsidRPr="00C957EC">
        <w:rPr>
          <w:highlight w:val="cyan"/>
        </w:rPr>
        <w:t>{{numsubarea}}</w:t>
      </w:r>
      <w:r w:rsidRPr="00C957EC">
        <w:rPr>
          <w:highlight w:val="cyan"/>
        </w:rPr>
        <w:t xml:space="preserve"> – Situación </w:t>
      </w:r>
      <w:r w:rsidR="00F6484E" w:rsidRPr="00C957EC">
        <w:rPr>
          <w:highlight w:val="cyan"/>
        </w:rPr>
        <w:t>Propuesta Base</w:t>
      </w:r>
    </w:p>
    <w:p w14:paraId="0C6BDCFB" w14:textId="77777777" w:rsidR="00F6484E" w:rsidRDefault="00F6484E" w:rsidP="00EA041B">
      <w:pPr>
        <w:pStyle w:val="Fuente"/>
        <w:ind w:left="0"/>
        <w:jc w:val="center"/>
        <w:rPr>
          <w:noProof/>
        </w:rPr>
      </w:pPr>
    </w:p>
    <w:p w14:paraId="2048F036" w14:textId="0B27AEDC" w:rsidR="00EA041B" w:rsidRPr="006E4309" w:rsidRDefault="00EA041B" w:rsidP="00C957EC">
      <w:pPr>
        <w:pStyle w:val="Fuente"/>
        <w:ind w:left="0"/>
        <w:rPr>
          <w:noProof/>
        </w:rPr>
      </w:pPr>
      <w:r w:rsidRPr="006E4309">
        <w:rPr>
          <w:noProof/>
        </w:rPr>
        <w:t>Elaborado: Por el equipo técnico de PROTRANSITO</w:t>
      </w:r>
    </w:p>
    <w:p w14:paraId="3D88F72A" w14:textId="554428D5" w:rsidR="00E45FEF" w:rsidRPr="006E4309" w:rsidRDefault="00E45FEF" w:rsidP="00E45FEF">
      <w:pPr>
        <w:pStyle w:val="Ttulo1"/>
        <w:rPr>
          <w:lang w:val="es-ES_tradnl"/>
        </w:rPr>
      </w:pPr>
      <w:bookmarkStart w:id="82" w:name="_Toc179881266"/>
      <w:r w:rsidRPr="006E4309">
        <w:rPr>
          <w:lang w:val="es-ES_tradnl"/>
        </w:rPr>
        <w:t>CONCLUSIONES</w:t>
      </w:r>
      <w:bookmarkEnd w:id="82"/>
    </w:p>
    <w:p w14:paraId="36B05CF3" w14:textId="63062FBF" w:rsidR="0099507F" w:rsidRPr="006E4309" w:rsidRDefault="0099507F" w:rsidP="0099507F">
      <w:pPr>
        <w:pStyle w:val="Prrafodelista"/>
        <w:numPr>
          <w:ilvl w:val="0"/>
          <w:numId w:val="15"/>
        </w:numPr>
        <w:rPr>
          <w:lang w:eastAsia="es-CO"/>
        </w:rPr>
      </w:pPr>
      <w:r w:rsidRPr="006E4309">
        <w:rPr>
          <w:lang w:eastAsia="es-CO"/>
        </w:rPr>
        <w:t>De acuerdo con lo obtenido en el histograma del sistema, el turno {{maxturno}} del día {{maxtipicidad}} es el que tiene mayor volumen vehicular, siendo el escenario utilizado para la calibración del modelo.</w:t>
      </w:r>
    </w:p>
    <w:p w14:paraId="714AE32F" w14:textId="60FA8054" w:rsidR="0099507F" w:rsidRPr="006E4309" w:rsidRDefault="0099507F" w:rsidP="0099507F">
      <w:pPr>
        <w:pStyle w:val="Prrafodelista"/>
        <w:numPr>
          <w:ilvl w:val="0"/>
          <w:numId w:val="15"/>
        </w:numPr>
        <w:rPr>
          <w:highlight w:val="cyan"/>
          <w:lang w:eastAsia="es-CO"/>
        </w:rPr>
      </w:pPr>
      <w:r w:rsidRPr="006E4309">
        <w:rPr>
          <w:lang w:eastAsia="es-CO"/>
        </w:rPr>
        <w:t xml:space="preserve">En el diagnóstico operacional de las intersecciones, se evidenció </w:t>
      </w:r>
      <w:r w:rsidRPr="006E4309">
        <w:rPr>
          <w:highlight w:val="cyan"/>
          <w:lang w:eastAsia="es-CO"/>
        </w:rPr>
        <w:t>Observaciones de campo (diagnostico operacional).</w:t>
      </w:r>
    </w:p>
    <w:p w14:paraId="1A1FF312" w14:textId="77777777" w:rsidR="0099507F" w:rsidRPr="006E4309" w:rsidRDefault="0099507F" w:rsidP="0099507F">
      <w:pPr>
        <w:pStyle w:val="Prrafodelista"/>
        <w:numPr>
          <w:ilvl w:val="0"/>
          <w:numId w:val="15"/>
        </w:numPr>
        <w:rPr>
          <w:highlight w:val="cyan"/>
          <w:lang w:eastAsia="es-CO"/>
        </w:rPr>
      </w:pPr>
      <w:r w:rsidRPr="006E4309">
        <w:rPr>
          <w:lang w:eastAsia="es-CO"/>
        </w:rPr>
        <w:lastRenderedPageBreak/>
        <w:t xml:space="preserve">El GEH para cada movimiento es menor al 5 % y cumple los criterios 1 y 2 del manual “Traffic Modelling Guidelines, versión 4.0”, lo cual representa la calibración de la sub-área. </w:t>
      </w:r>
    </w:p>
    <w:p w14:paraId="34C11320" w14:textId="5550791F" w:rsidR="0099507F" w:rsidRPr="006E4309" w:rsidRDefault="0099507F" w:rsidP="0099507F">
      <w:pPr>
        <w:pStyle w:val="Prrafodelista"/>
        <w:numPr>
          <w:ilvl w:val="0"/>
          <w:numId w:val="15"/>
        </w:numPr>
        <w:rPr>
          <w:highlight w:val="cyan"/>
          <w:lang w:eastAsia="es-CO"/>
        </w:rPr>
      </w:pPr>
      <w:r w:rsidRPr="006E4309">
        <w:rPr>
          <w:lang w:eastAsia="es-CO"/>
        </w:rPr>
        <w:t xml:space="preserve">Las propuestas de diseño geométrico vial planteadas en las intersecciones </w:t>
      </w:r>
      <w:r w:rsidR="00CA3B0D" w:rsidRPr="006E4309">
        <w:rPr>
          <w:lang w:eastAsia="es-CO"/>
        </w:rPr>
        <w:t xml:space="preserve">{{codinterseccion}} </w:t>
      </w:r>
      <w:r w:rsidRPr="006E4309">
        <w:rPr>
          <w:lang w:eastAsia="es-CO"/>
        </w:rPr>
        <w:t>mejoran la accesibilidad peatonal. Además, las programaciones semafóricas propuestas mejoran las demoras, colas, y tiempos de viaje, teniendo niveles de servicio A, B, C y D.</w:t>
      </w:r>
    </w:p>
    <w:p w14:paraId="1ECF1E7C" w14:textId="77777777" w:rsidR="0099507F" w:rsidRPr="006E4309" w:rsidRDefault="0099507F" w:rsidP="0099507F">
      <w:pPr>
        <w:rPr>
          <w:highlight w:val="cyan"/>
          <w:lang w:eastAsia="es-CO"/>
        </w:rPr>
      </w:pPr>
    </w:p>
    <w:p w14:paraId="18A6D66F" w14:textId="77777777" w:rsidR="0099507F" w:rsidRPr="006E4309" w:rsidRDefault="0099507F" w:rsidP="0099507F">
      <w:pPr>
        <w:rPr>
          <w:highlight w:val="cyan"/>
          <w:lang w:eastAsia="es-CO"/>
        </w:rPr>
      </w:pPr>
    </w:p>
    <w:p w14:paraId="0175E540" w14:textId="77777777" w:rsidR="0099507F" w:rsidRPr="006E4309" w:rsidRDefault="0099507F" w:rsidP="0099507F">
      <w:pPr>
        <w:rPr>
          <w:highlight w:val="cyan"/>
          <w:lang w:eastAsia="es-CO"/>
        </w:rPr>
      </w:pPr>
    </w:p>
    <w:p w14:paraId="1E9BBF69" w14:textId="6F877B09" w:rsidR="0024026B" w:rsidRPr="006E4309" w:rsidRDefault="0024026B" w:rsidP="0024026B">
      <w:pPr>
        <w:rPr>
          <w:lang w:eastAsia="es-CO"/>
        </w:rPr>
      </w:pPr>
      <w:r w:rsidRPr="006E4309">
        <w:rPr>
          <w:lang w:eastAsia="es-CO"/>
        </w:rPr>
        <w:t>{{conclusion_queue}}</w:t>
      </w:r>
    </w:p>
    <w:p w14:paraId="07ED347B" w14:textId="375C8AEB" w:rsidR="00176868" w:rsidRPr="006E4309" w:rsidRDefault="0024026B" w:rsidP="0024026B">
      <w:pPr>
        <w:rPr>
          <w:lang w:eastAsia="es-CO"/>
        </w:rPr>
      </w:pPr>
      <w:r w:rsidRPr="006E4309">
        <w:rPr>
          <w:lang w:eastAsia="es-CO"/>
        </w:rPr>
        <w:t>{{conclusion_los}}</w:t>
      </w:r>
    </w:p>
    <w:p w14:paraId="671FB3B9" w14:textId="33017973" w:rsidR="000C1803" w:rsidRPr="003F6C47" w:rsidRDefault="003F6C47" w:rsidP="003F6C47">
      <w:pPr>
        <w:rPr>
          <w:lang w:val="es-419" w:eastAsia="es-CO"/>
        </w:rPr>
      </w:pPr>
      <w:r w:rsidRPr="006E4309">
        <w:rPr>
          <w:lang w:eastAsia="es-CO"/>
        </w:rPr>
        <w:t>{{anexosList}}</w:t>
      </w:r>
    </w:p>
    <w:sectPr w:rsidR="000C1803" w:rsidRPr="003F6C47" w:rsidSect="00153226">
      <w:headerReference w:type="default" r:id="rId11"/>
      <w:footerReference w:type="default" r:id="rId12"/>
      <w:headerReference w:type="first" r:id="rId13"/>
      <w:footerReference w:type="first" r:id="rId14"/>
      <w:pgSz w:w="12240" w:h="15840"/>
      <w:pgMar w:top="1418" w:right="992" w:bottom="1418"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E4A7B" w14:textId="77777777" w:rsidR="00572DEC" w:rsidRPr="006E4309" w:rsidRDefault="00572DEC" w:rsidP="008F48EE">
      <w:r w:rsidRPr="006E4309">
        <w:separator/>
      </w:r>
    </w:p>
  </w:endnote>
  <w:endnote w:type="continuationSeparator" w:id="0">
    <w:p w14:paraId="4A3F52D4" w14:textId="77777777" w:rsidR="00572DEC" w:rsidRPr="006E4309" w:rsidRDefault="00572DEC" w:rsidP="008F48EE">
      <w:r w:rsidRPr="006E4309">
        <w:continuationSeparator/>
      </w:r>
    </w:p>
  </w:endnote>
  <w:endnote w:type="continuationNotice" w:id="1">
    <w:p w14:paraId="514F5FCB" w14:textId="77777777" w:rsidR="00572DEC" w:rsidRPr="006E4309" w:rsidRDefault="00572DEC" w:rsidP="008F4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7418" w14:textId="0084042B" w:rsidR="00DB6019" w:rsidRPr="006E4309" w:rsidRDefault="003F12B1" w:rsidP="00C13190">
    <w:pPr>
      <w:pStyle w:val="Piedepgina"/>
      <w:rPr>
        <w:b/>
        <w:bCs/>
        <w:sz w:val="20"/>
        <w:szCs w:val="20"/>
      </w:rPr>
    </w:pPr>
    <w:r w:rsidRPr="006E4309">
      <w:rPr>
        <w:sz w:val="24"/>
        <w:szCs w:val="24"/>
      </w:rPr>
      <mc:AlternateContent>
        <mc:Choice Requires="wps">
          <w:drawing>
            <wp:anchor distT="0" distB="0" distL="114300" distR="114300" simplePos="0" relativeHeight="251658240" behindDoc="0" locked="0" layoutInCell="1" allowOverlap="1" wp14:anchorId="3A614140" wp14:editId="54469E54">
              <wp:simplePos x="0" y="0"/>
              <wp:positionH relativeFrom="column">
                <wp:posOffset>-7620</wp:posOffset>
              </wp:positionH>
              <wp:positionV relativeFrom="paragraph">
                <wp:posOffset>-66040</wp:posOffset>
              </wp:positionV>
              <wp:extent cx="5756910" cy="0"/>
              <wp:effectExtent l="5715" t="5715" r="9525" b="13335"/>
              <wp:wrapNone/>
              <wp:docPr id="207772961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45E2C4" id="_x0000_t32" coordsize="21600,21600" o:spt="32" o:oned="t" path="m,l21600,21600e" filled="f">
              <v:path arrowok="t" fillok="f" o:connecttype="none"/>
              <o:lock v:ext="edit" shapetype="t"/>
            </v:shapetype>
            <v:shape id="AutoShape 1" o:spid="_x0000_s1026" type="#_x0000_t32" style="position:absolute;margin-left:-.6pt;margin-top:-5.2pt;width:453.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"/>
          </w:pict>
        </mc:Fallback>
      </mc:AlternateContent>
    </w:r>
    <w:sdt>
      <w:sdtPr>
        <w:rPr>
          <w:sz w:val="20"/>
          <w:szCs w:val="20"/>
        </w:rPr>
        <w:id w:val="1476100860"/>
        <w:docPartObj>
          <w:docPartGallery w:val="Page Numbers (Bottom of Page)"/>
          <w:docPartUnique/>
        </w:docPartObj>
      </w:sdtPr>
      <w:sdtContent>
        <w:r w:rsidR="00422BCA" w:rsidRPr="006E4309">
          <w:rPr>
            <w:sz w:val="20"/>
            <w:szCs w:val="20"/>
          </w:rPr>
          <w:t>{{month}}</w:t>
        </w:r>
        <w:r w:rsidR="00D91005" w:rsidRPr="006E4309">
          <w:rPr>
            <w:sz w:val="20"/>
            <w:szCs w:val="20"/>
          </w:rPr>
          <w:t>, 2024</w:t>
        </w:r>
        <w:r w:rsidR="00D91005" w:rsidRPr="006E4309">
          <w:rPr>
            <w:sz w:val="20"/>
            <w:szCs w:val="20"/>
          </w:rPr>
          <w:tab/>
        </w:r>
        <w:r w:rsidR="00D91005" w:rsidRPr="006E4309">
          <w:rPr>
            <w:sz w:val="20"/>
            <w:szCs w:val="20"/>
          </w:rPr>
          <w:tab/>
        </w:r>
        <w:r w:rsidR="00DB6019" w:rsidRPr="006E4309">
          <w:rPr>
            <w:sz w:val="20"/>
            <w:szCs w:val="20"/>
          </w:rPr>
          <w:t xml:space="preserve">Pág. </w:t>
        </w:r>
        <w:r w:rsidR="00DB6019" w:rsidRPr="006E4309">
          <w:rPr>
            <w:sz w:val="20"/>
            <w:szCs w:val="20"/>
          </w:rPr>
          <w:fldChar w:fldCharType="begin"/>
        </w:r>
        <w:r w:rsidR="00DB6019" w:rsidRPr="006E4309">
          <w:rPr>
            <w:sz w:val="20"/>
            <w:szCs w:val="20"/>
          </w:rPr>
          <w:instrText>PAGE   \* MERGEFORMAT</w:instrText>
        </w:r>
        <w:r w:rsidR="00DB6019" w:rsidRPr="006E4309">
          <w:rPr>
            <w:sz w:val="20"/>
            <w:szCs w:val="20"/>
          </w:rPr>
          <w:fldChar w:fldCharType="separate"/>
        </w:r>
        <w:r w:rsidR="00DB6019" w:rsidRPr="006E4309">
          <w:rPr>
            <w:sz w:val="20"/>
            <w:szCs w:val="20"/>
          </w:rPr>
          <w:t>2</w:t>
        </w:r>
        <w:r w:rsidR="00DB6019" w:rsidRPr="006E4309">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92310" w14:textId="293EAD03" w:rsidR="00280E55" w:rsidRPr="006E4309" w:rsidRDefault="003F12B1" w:rsidP="00280E55">
    <w:pPr>
      <w:pStyle w:val="Piedepgina"/>
      <w:rPr>
        <w:b/>
        <w:bCs/>
        <w:sz w:val="20"/>
        <w:szCs w:val="20"/>
      </w:rPr>
    </w:pPr>
    <w:r w:rsidRPr="006E4309">
      <w:rPr>
        <w:sz w:val="20"/>
        <w:szCs w:val="20"/>
      </w:rPr>
      <mc:AlternateContent>
        <mc:Choice Requires="wps">
          <w:drawing>
            <wp:anchor distT="0" distB="0" distL="114300" distR="114300" simplePos="0" relativeHeight="251659264" behindDoc="0" locked="0" layoutInCell="1" allowOverlap="1" wp14:anchorId="3A614140" wp14:editId="342D5FD7">
              <wp:simplePos x="0" y="0"/>
              <wp:positionH relativeFrom="column">
                <wp:posOffset>-111125</wp:posOffset>
              </wp:positionH>
              <wp:positionV relativeFrom="paragraph">
                <wp:posOffset>-53975</wp:posOffset>
              </wp:positionV>
              <wp:extent cx="5756910" cy="0"/>
              <wp:effectExtent l="8255" t="8890" r="6985" b="10160"/>
              <wp:wrapNone/>
              <wp:docPr id="134670389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315515" id="_x0000_t32" coordsize="21600,21600" o:spt="32" o:oned="t" path="m,l21600,21600e" filled="f">
              <v:path arrowok="t" fillok="f" o:connecttype="none"/>
              <o:lock v:ext="edit" shapetype="t"/>
            </v:shapetype>
            <v:shape id="AutoShape 3" o:spid="_x0000_s1026" type="#_x0000_t32" style="position:absolute;margin-left:-8.75pt;margin-top:-4.25pt;width:45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EuAEAAFYDAAAOAAAAZHJzL2Uyb0RvYy54bWysU8Fu2zAMvQ/YPwi6L44DpFu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"/>
          </w:pict>
        </mc:Fallback>
      </mc:AlternateContent>
    </w:r>
    <w:sdt>
      <w:sdtPr>
        <w:rPr>
          <w:sz w:val="20"/>
          <w:szCs w:val="20"/>
        </w:rPr>
        <w:id w:val="-80600660"/>
        <w:docPartObj>
          <w:docPartGallery w:val="Page Numbers (Bottom of Page)"/>
          <w:docPartUnique/>
        </w:docPartObj>
      </w:sdtPr>
      <w:sdtContent>
        <w:r w:rsidR="00797543" w:rsidRPr="006E4309">
          <w:rPr>
            <w:sz w:val="20"/>
            <w:szCs w:val="20"/>
          </w:rPr>
          <w:t>{{month}}</w:t>
        </w:r>
        <w:r w:rsidR="00280E55" w:rsidRPr="006E4309">
          <w:rPr>
            <w:sz w:val="20"/>
            <w:szCs w:val="20"/>
          </w:rPr>
          <w:t>, 2024</w:t>
        </w:r>
        <w:r w:rsidR="00280E55" w:rsidRPr="006E4309">
          <w:rPr>
            <w:sz w:val="20"/>
            <w:szCs w:val="20"/>
          </w:rPr>
          <w:tab/>
        </w:r>
        <w:r w:rsidR="00280E55" w:rsidRPr="006E4309">
          <w:rPr>
            <w:sz w:val="20"/>
            <w:szCs w:val="20"/>
          </w:rPr>
          <w:tab/>
          <w:t xml:space="preserve">Pág. </w:t>
        </w:r>
        <w:r w:rsidR="00280E55" w:rsidRPr="006E4309">
          <w:rPr>
            <w:sz w:val="20"/>
            <w:szCs w:val="20"/>
          </w:rPr>
          <w:fldChar w:fldCharType="begin"/>
        </w:r>
        <w:r w:rsidR="00280E55" w:rsidRPr="006E4309">
          <w:rPr>
            <w:sz w:val="20"/>
            <w:szCs w:val="20"/>
          </w:rPr>
          <w:instrText>PAGE   \* MERGEFORMAT</w:instrText>
        </w:r>
        <w:r w:rsidR="00280E55" w:rsidRPr="006E4309">
          <w:rPr>
            <w:sz w:val="20"/>
            <w:szCs w:val="20"/>
          </w:rPr>
          <w:fldChar w:fldCharType="separate"/>
        </w:r>
        <w:r w:rsidR="00280E55" w:rsidRPr="006E4309">
          <w:rPr>
            <w:sz w:val="20"/>
            <w:szCs w:val="20"/>
          </w:rPr>
          <w:t>79</w:t>
        </w:r>
        <w:r w:rsidR="00280E55" w:rsidRPr="006E4309">
          <w:rPr>
            <w:sz w:val="20"/>
            <w:szCs w:val="20"/>
          </w:rPr>
          <w:fldChar w:fldCharType="end"/>
        </w:r>
      </w:sdtContent>
    </w:sdt>
  </w:p>
  <w:p w14:paraId="01331ABE" w14:textId="77777777" w:rsidR="00280E55" w:rsidRPr="006E4309" w:rsidRDefault="00280E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59300" w14:textId="77777777" w:rsidR="00572DEC" w:rsidRPr="006E4309" w:rsidRDefault="00572DEC" w:rsidP="008F48EE">
      <w:r w:rsidRPr="006E4309">
        <w:separator/>
      </w:r>
    </w:p>
  </w:footnote>
  <w:footnote w:type="continuationSeparator" w:id="0">
    <w:p w14:paraId="5AF025C5" w14:textId="77777777" w:rsidR="00572DEC" w:rsidRPr="006E4309" w:rsidRDefault="00572DEC" w:rsidP="008F48EE">
      <w:r w:rsidRPr="006E4309">
        <w:continuationSeparator/>
      </w:r>
    </w:p>
  </w:footnote>
  <w:footnote w:type="continuationNotice" w:id="1">
    <w:p w14:paraId="14BA6671" w14:textId="77777777" w:rsidR="00572DEC" w:rsidRPr="006E4309" w:rsidRDefault="00572DEC" w:rsidP="008F4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E8125F" w:rsidRPr="006E4309" w14:paraId="7825BBCE" w14:textId="77777777" w:rsidTr="00DF0A11">
      <w:trPr>
        <w:trHeight w:val="703"/>
        <w:jc w:val="center"/>
      </w:trPr>
      <w:tc>
        <w:tcPr>
          <w:tcW w:w="1696" w:type="dxa"/>
          <w:vAlign w:val="center"/>
        </w:tcPr>
        <w:p w14:paraId="17307BAD" w14:textId="0EBC0EB8" w:rsidR="00E8125F" w:rsidRPr="006E4309" w:rsidRDefault="00E8125F" w:rsidP="00DF0A11">
          <w:pPr>
            <w:pStyle w:val="Encabezado"/>
            <w:ind w:left="98"/>
            <w:jc w:val="center"/>
            <w:rPr>
              <w:color w:val="002060"/>
              <w:sz w:val="18"/>
              <w:szCs w:val="18"/>
            </w:rPr>
          </w:pPr>
          <w:r w:rsidRPr="006E4309">
            <w:drawing>
              <wp:inline distT="0" distB="0" distL="0" distR="0" wp14:anchorId="5F8D6336" wp14:editId="0BCEFE22">
                <wp:extent cx="892810" cy="387350"/>
                <wp:effectExtent l="0" t="0" r="2540" b="0"/>
                <wp:docPr id="564100634"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3A054B47" w14:textId="71F32A63" w:rsidR="00E8125F" w:rsidRPr="006E4309" w:rsidRDefault="003F12B1" w:rsidP="003F12B1">
          <w:pPr>
            <w:pStyle w:val="Encabezado"/>
            <w:ind w:left="-109"/>
            <w:jc w:val="center"/>
          </w:pPr>
          <w:r w:rsidRPr="006E4309">
            <w:rPr>
              <w:color w:val="002060"/>
              <w:sz w:val="22"/>
              <w:szCs w:val="22"/>
            </w:rPr>
            <w:t>“{{nameproject}}"</w:t>
          </w:r>
        </w:p>
      </w:tc>
    </w:tr>
  </w:tbl>
  <w:p w14:paraId="07BD653A" w14:textId="14A83310" w:rsidR="00E8125F" w:rsidRPr="006E4309" w:rsidRDefault="00E8125F" w:rsidP="00E8125F">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jc w:val="center"/>
      <w:tblLook w:val="04A0" w:firstRow="1" w:lastRow="0" w:firstColumn="1" w:lastColumn="0" w:noHBand="0" w:noVBand="1"/>
    </w:tblPr>
    <w:tblGrid>
      <w:gridCol w:w="1724"/>
      <w:gridCol w:w="7807"/>
    </w:tblGrid>
    <w:tr w:rsidR="0042111D" w:rsidRPr="006E4309" w14:paraId="2B0E1D05" w14:textId="77777777" w:rsidTr="00C957EC">
      <w:trPr>
        <w:trHeight w:val="703"/>
        <w:jc w:val="center"/>
      </w:trPr>
      <w:tc>
        <w:tcPr>
          <w:tcW w:w="1724" w:type="dxa"/>
          <w:vAlign w:val="center"/>
        </w:tcPr>
        <w:p w14:paraId="25F63FBC" w14:textId="77777777" w:rsidR="0042111D" w:rsidRPr="006E4309" w:rsidRDefault="0042111D" w:rsidP="00C957EC">
          <w:pPr>
            <w:pStyle w:val="Encabezado"/>
            <w:ind w:left="98"/>
            <w:jc w:val="center"/>
            <w:rPr>
              <w:color w:val="002060"/>
              <w:sz w:val="18"/>
              <w:szCs w:val="18"/>
            </w:rPr>
          </w:pPr>
          <w:r w:rsidRPr="006E4309">
            <w:drawing>
              <wp:inline distT="0" distB="0" distL="0" distR="0" wp14:anchorId="577C08E1" wp14:editId="0C4F7D85">
                <wp:extent cx="892810" cy="387350"/>
                <wp:effectExtent l="0" t="0" r="2540" b="0"/>
                <wp:docPr id="2055665443" name="image75.jpeg"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60749" name="image75.jpeg"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2810" cy="387350"/>
                        </a:xfrm>
                        <a:prstGeom prst="rect">
                          <a:avLst/>
                        </a:prstGeom>
                      </pic:spPr>
                    </pic:pic>
                  </a:graphicData>
                </a:graphic>
              </wp:inline>
            </w:drawing>
          </w:r>
        </w:p>
      </w:tc>
      <w:tc>
        <w:tcPr>
          <w:tcW w:w="7807" w:type="dxa"/>
          <w:vAlign w:val="center"/>
        </w:tcPr>
        <w:p w14:paraId="72F7E4B6" w14:textId="12D0227F" w:rsidR="0042111D" w:rsidRPr="006E4309" w:rsidRDefault="003F12B1" w:rsidP="00DA1333">
          <w:pPr>
            <w:pStyle w:val="Encabezado"/>
            <w:jc w:val="center"/>
          </w:pPr>
          <w:r w:rsidRPr="006E4309">
            <w:rPr>
              <w:color w:val="002060"/>
              <w:sz w:val="22"/>
              <w:szCs w:val="22"/>
            </w:rPr>
            <w:t>“{{nameproject}}"</w:t>
          </w:r>
        </w:p>
      </w:tc>
    </w:tr>
  </w:tbl>
  <w:p w14:paraId="04C2E950" w14:textId="77777777" w:rsidR="0042111D" w:rsidRPr="006E4309" w:rsidRDefault="004211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F1A"/>
    <w:multiLevelType w:val="hybridMultilevel"/>
    <w:tmpl w:val="876232E0"/>
    <w:lvl w:ilvl="0" w:tplc="DEFE7B3E">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283390"/>
    <w:multiLevelType w:val="hybridMultilevel"/>
    <w:tmpl w:val="0930FC0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0378DC"/>
    <w:multiLevelType w:val="multilevel"/>
    <w:tmpl w:val="BED6CDCE"/>
    <w:lvl w:ilvl="0">
      <w:start w:val="1"/>
      <w:numFmt w:val="decimal"/>
      <w:pStyle w:val="Ttulo1"/>
      <w:lvlText w:val="%1"/>
      <w:lvlJc w:val="left"/>
      <w:pPr>
        <w:ind w:left="432" w:hanging="432"/>
      </w:pPr>
      <w:rPr>
        <w:rFonts w:hint="default"/>
        <w:b/>
        <w:bCs w:val="0"/>
        <w:sz w:val="28"/>
        <w:szCs w:val="28"/>
      </w:rPr>
    </w:lvl>
    <w:lvl w:ilvl="1">
      <w:start w:val="1"/>
      <w:numFmt w:val="decimal"/>
      <w:pStyle w:val="Ttulo2"/>
      <w:lvlText w:val="%1.%2"/>
      <w:lvlJc w:val="left"/>
      <w:pPr>
        <w:ind w:left="576" w:hanging="576"/>
      </w:pPr>
      <w:rPr>
        <w:rFonts w:hint="default"/>
        <w:b/>
        <w:bCs/>
        <w:sz w:val="24"/>
        <w:szCs w:val="24"/>
      </w:rPr>
    </w:lvl>
    <w:lvl w:ilvl="2">
      <w:start w:val="1"/>
      <w:numFmt w:val="decimal"/>
      <w:pStyle w:val="Ttulo3"/>
      <w:lvlText w:val="%1.%2.%3"/>
      <w:lvlJc w:val="left"/>
      <w:pPr>
        <w:ind w:left="0" w:firstLine="0"/>
      </w:pPr>
      <w:rPr>
        <w:rFonts w:hint="default"/>
        <w:b/>
        <w:bCs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D691A43"/>
    <w:multiLevelType w:val="hybridMultilevel"/>
    <w:tmpl w:val="C4184D54"/>
    <w:lvl w:ilvl="0" w:tplc="280A0001">
      <w:start w:val="1"/>
      <w:numFmt w:val="bullet"/>
      <w:lvlText w:val=""/>
      <w:lvlJc w:val="left"/>
      <w:pPr>
        <w:ind w:left="1122" w:hanging="360"/>
      </w:pPr>
      <w:rPr>
        <w:rFonts w:ascii="Symbol" w:hAnsi="Symbol" w:hint="default"/>
      </w:rPr>
    </w:lvl>
    <w:lvl w:ilvl="1" w:tplc="FFFFFFFF" w:tentative="1">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4" w15:restartNumberingAfterBreak="0">
    <w:nsid w:val="12877886"/>
    <w:multiLevelType w:val="hybridMultilevel"/>
    <w:tmpl w:val="1C2C2FD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5" w15:restartNumberingAfterBreak="0">
    <w:nsid w:val="18CC00C0"/>
    <w:multiLevelType w:val="hybridMultilevel"/>
    <w:tmpl w:val="FE0EE2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AB11E70"/>
    <w:multiLevelType w:val="hybridMultilevel"/>
    <w:tmpl w:val="D286F07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7" w15:restartNumberingAfterBreak="0">
    <w:nsid w:val="1F3C0255"/>
    <w:multiLevelType w:val="hybridMultilevel"/>
    <w:tmpl w:val="EB6C3A3E"/>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8" w15:restartNumberingAfterBreak="0">
    <w:nsid w:val="20EF39A6"/>
    <w:multiLevelType w:val="hybridMultilevel"/>
    <w:tmpl w:val="CD0C02D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27895B2C"/>
    <w:multiLevelType w:val="multilevel"/>
    <w:tmpl w:val="DD3AAF26"/>
    <w:lvl w:ilvl="0">
      <w:start w:val="3"/>
      <w:numFmt w:val="decimal"/>
      <w:lvlText w:val="%1"/>
      <w:lvlJc w:val="left"/>
      <w:pPr>
        <w:ind w:left="858" w:hanging="576"/>
      </w:pPr>
      <w:rPr>
        <w:rFonts w:hint="default"/>
        <w:lang w:val="es-ES" w:eastAsia="en-US" w:bidi="ar-SA"/>
      </w:rPr>
    </w:lvl>
    <w:lvl w:ilvl="1">
      <w:start w:val="1"/>
      <w:numFmt w:val="decimal"/>
      <w:lvlText w:val="%1.%2"/>
      <w:lvlJc w:val="left"/>
      <w:pPr>
        <w:ind w:left="858" w:hanging="576"/>
      </w:pPr>
      <w:rPr>
        <w:rFonts w:ascii="Arial" w:eastAsia="Arial" w:hAnsi="Arial" w:cs="Arial" w:hint="default"/>
        <w:b/>
        <w:bCs/>
        <w:i w:val="0"/>
        <w:iCs w:val="0"/>
        <w:spacing w:val="-1"/>
        <w:w w:val="82"/>
        <w:sz w:val="24"/>
        <w:szCs w:val="24"/>
        <w:lang w:val="es-ES" w:eastAsia="en-US" w:bidi="ar-SA"/>
      </w:rPr>
    </w:lvl>
    <w:lvl w:ilvl="2">
      <w:numFmt w:val="bullet"/>
      <w:lvlText w:val="•"/>
      <w:lvlJc w:val="left"/>
      <w:pPr>
        <w:ind w:left="2692" w:hanging="576"/>
      </w:pPr>
      <w:rPr>
        <w:rFonts w:hint="default"/>
        <w:lang w:val="es-ES" w:eastAsia="en-US" w:bidi="ar-SA"/>
      </w:rPr>
    </w:lvl>
    <w:lvl w:ilvl="3">
      <w:numFmt w:val="bullet"/>
      <w:lvlText w:val="•"/>
      <w:lvlJc w:val="left"/>
      <w:pPr>
        <w:ind w:left="3608" w:hanging="576"/>
      </w:pPr>
      <w:rPr>
        <w:rFonts w:hint="default"/>
        <w:lang w:val="es-ES" w:eastAsia="en-US" w:bidi="ar-SA"/>
      </w:rPr>
    </w:lvl>
    <w:lvl w:ilvl="4">
      <w:numFmt w:val="bullet"/>
      <w:lvlText w:val="•"/>
      <w:lvlJc w:val="left"/>
      <w:pPr>
        <w:ind w:left="4524" w:hanging="576"/>
      </w:pPr>
      <w:rPr>
        <w:rFonts w:hint="default"/>
        <w:lang w:val="es-ES" w:eastAsia="en-US" w:bidi="ar-SA"/>
      </w:rPr>
    </w:lvl>
    <w:lvl w:ilvl="5">
      <w:numFmt w:val="bullet"/>
      <w:lvlText w:val="•"/>
      <w:lvlJc w:val="left"/>
      <w:pPr>
        <w:ind w:left="5440" w:hanging="576"/>
      </w:pPr>
      <w:rPr>
        <w:rFonts w:hint="default"/>
        <w:lang w:val="es-ES" w:eastAsia="en-US" w:bidi="ar-SA"/>
      </w:rPr>
    </w:lvl>
    <w:lvl w:ilvl="6">
      <w:numFmt w:val="bullet"/>
      <w:lvlText w:val="•"/>
      <w:lvlJc w:val="left"/>
      <w:pPr>
        <w:ind w:left="6356" w:hanging="576"/>
      </w:pPr>
      <w:rPr>
        <w:rFonts w:hint="default"/>
        <w:lang w:val="es-ES" w:eastAsia="en-US" w:bidi="ar-SA"/>
      </w:rPr>
    </w:lvl>
    <w:lvl w:ilvl="7">
      <w:numFmt w:val="bullet"/>
      <w:lvlText w:val="•"/>
      <w:lvlJc w:val="left"/>
      <w:pPr>
        <w:ind w:left="7272" w:hanging="576"/>
      </w:pPr>
      <w:rPr>
        <w:rFonts w:hint="default"/>
        <w:lang w:val="es-ES" w:eastAsia="en-US" w:bidi="ar-SA"/>
      </w:rPr>
    </w:lvl>
    <w:lvl w:ilvl="8">
      <w:numFmt w:val="bullet"/>
      <w:lvlText w:val="•"/>
      <w:lvlJc w:val="left"/>
      <w:pPr>
        <w:ind w:left="8188" w:hanging="576"/>
      </w:pPr>
      <w:rPr>
        <w:rFonts w:hint="default"/>
        <w:lang w:val="es-ES" w:eastAsia="en-US" w:bidi="ar-SA"/>
      </w:rPr>
    </w:lvl>
  </w:abstractNum>
  <w:abstractNum w:abstractNumId="10" w15:restartNumberingAfterBreak="0">
    <w:nsid w:val="2E907880"/>
    <w:multiLevelType w:val="hybridMultilevel"/>
    <w:tmpl w:val="B0CC19D0"/>
    <w:lvl w:ilvl="0" w:tplc="280A0001">
      <w:start w:val="1"/>
      <w:numFmt w:val="bullet"/>
      <w:lvlText w:val=""/>
      <w:lvlJc w:val="left"/>
      <w:pPr>
        <w:ind w:left="1122" w:hanging="360"/>
      </w:pPr>
      <w:rPr>
        <w:rFonts w:ascii="Symbol" w:hAnsi="Symbol" w:hint="default"/>
      </w:rPr>
    </w:lvl>
    <w:lvl w:ilvl="1" w:tplc="FFFFFFFF">
      <w:start w:val="1"/>
      <w:numFmt w:val="bullet"/>
      <w:lvlText w:val="o"/>
      <w:lvlJc w:val="left"/>
      <w:pPr>
        <w:ind w:left="1842" w:hanging="360"/>
      </w:pPr>
      <w:rPr>
        <w:rFonts w:ascii="Courier New" w:hAnsi="Courier New" w:cs="Courier New" w:hint="default"/>
      </w:rPr>
    </w:lvl>
    <w:lvl w:ilvl="2" w:tplc="FFFFFFFF" w:tentative="1">
      <w:start w:val="1"/>
      <w:numFmt w:val="bullet"/>
      <w:lvlText w:val=""/>
      <w:lvlJc w:val="left"/>
      <w:pPr>
        <w:ind w:left="2562" w:hanging="360"/>
      </w:pPr>
      <w:rPr>
        <w:rFonts w:ascii="Wingdings" w:hAnsi="Wingdings" w:hint="default"/>
      </w:rPr>
    </w:lvl>
    <w:lvl w:ilvl="3" w:tplc="FFFFFFFF" w:tentative="1">
      <w:start w:val="1"/>
      <w:numFmt w:val="bullet"/>
      <w:lvlText w:val=""/>
      <w:lvlJc w:val="left"/>
      <w:pPr>
        <w:ind w:left="3282" w:hanging="360"/>
      </w:pPr>
      <w:rPr>
        <w:rFonts w:ascii="Symbol" w:hAnsi="Symbol" w:hint="default"/>
      </w:rPr>
    </w:lvl>
    <w:lvl w:ilvl="4" w:tplc="FFFFFFFF" w:tentative="1">
      <w:start w:val="1"/>
      <w:numFmt w:val="bullet"/>
      <w:lvlText w:val="o"/>
      <w:lvlJc w:val="left"/>
      <w:pPr>
        <w:ind w:left="4002" w:hanging="360"/>
      </w:pPr>
      <w:rPr>
        <w:rFonts w:ascii="Courier New" w:hAnsi="Courier New" w:cs="Courier New" w:hint="default"/>
      </w:rPr>
    </w:lvl>
    <w:lvl w:ilvl="5" w:tplc="FFFFFFFF" w:tentative="1">
      <w:start w:val="1"/>
      <w:numFmt w:val="bullet"/>
      <w:lvlText w:val=""/>
      <w:lvlJc w:val="left"/>
      <w:pPr>
        <w:ind w:left="4722" w:hanging="360"/>
      </w:pPr>
      <w:rPr>
        <w:rFonts w:ascii="Wingdings" w:hAnsi="Wingdings" w:hint="default"/>
      </w:rPr>
    </w:lvl>
    <w:lvl w:ilvl="6" w:tplc="FFFFFFFF" w:tentative="1">
      <w:start w:val="1"/>
      <w:numFmt w:val="bullet"/>
      <w:lvlText w:val=""/>
      <w:lvlJc w:val="left"/>
      <w:pPr>
        <w:ind w:left="5442" w:hanging="360"/>
      </w:pPr>
      <w:rPr>
        <w:rFonts w:ascii="Symbol" w:hAnsi="Symbol" w:hint="default"/>
      </w:rPr>
    </w:lvl>
    <w:lvl w:ilvl="7" w:tplc="FFFFFFFF" w:tentative="1">
      <w:start w:val="1"/>
      <w:numFmt w:val="bullet"/>
      <w:lvlText w:val="o"/>
      <w:lvlJc w:val="left"/>
      <w:pPr>
        <w:ind w:left="6162" w:hanging="360"/>
      </w:pPr>
      <w:rPr>
        <w:rFonts w:ascii="Courier New" w:hAnsi="Courier New" w:cs="Courier New" w:hint="default"/>
      </w:rPr>
    </w:lvl>
    <w:lvl w:ilvl="8" w:tplc="FFFFFFFF" w:tentative="1">
      <w:start w:val="1"/>
      <w:numFmt w:val="bullet"/>
      <w:lvlText w:val=""/>
      <w:lvlJc w:val="left"/>
      <w:pPr>
        <w:ind w:left="6882" w:hanging="360"/>
      </w:pPr>
      <w:rPr>
        <w:rFonts w:ascii="Wingdings" w:hAnsi="Wingdings" w:hint="default"/>
      </w:rPr>
    </w:lvl>
  </w:abstractNum>
  <w:abstractNum w:abstractNumId="11" w15:restartNumberingAfterBreak="0">
    <w:nsid w:val="35FE02DE"/>
    <w:multiLevelType w:val="hybridMultilevel"/>
    <w:tmpl w:val="79646FE0"/>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2" w15:restartNumberingAfterBreak="0">
    <w:nsid w:val="38A96210"/>
    <w:multiLevelType w:val="hybridMultilevel"/>
    <w:tmpl w:val="5A1AEF6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060530E"/>
    <w:multiLevelType w:val="hybridMultilevel"/>
    <w:tmpl w:val="73A039A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4" w15:restartNumberingAfterBreak="0">
    <w:nsid w:val="4143566D"/>
    <w:multiLevelType w:val="hybridMultilevel"/>
    <w:tmpl w:val="773C9896"/>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5" w15:restartNumberingAfterBreak="0">
    <w:nsid w:val="4332118A"/>
    <w:multiLevelType w:val="hybridMultilevel"/>
    <w:tmpl w:val="343420E4"/>
    <w:lvl w:ilvl="0" w:tplc="280A0001">
      <w:start w:val="1"/>
      <w:numFmt w:val="bullet"/>
      <w:lvlText w:val=""/>
      <w:lvlJc w:val="left"/>
      <w:pPr>
        <w:ind w:left="1482" w:hanging="360"/>
      </w:pPr>
      <w:rPr>
        <w:rFonts w:ascii="Symbol" w:hAnsi="Symbol" w:hint="default"/>
      </w:rPr>
    </w:lvl>
    <w:lvl w:ilvl="1" w:tplc="280A0003" w:tentative="1">
      <w:start w:val="1"/>
      <w:numFmt w:val="bullet"/>
      <w:lvlText w:val="o"/>
      <w:lvlJc w:val="left"/>
      <w:pPr>
        <w:ind w:left="2202" w:hanging="360"/>
      </w:pPr>
      <w:rPr>
        <w:rFonts w:ascii="Courier New" w:hAnsi="Courier New" w:cs="Courier New" w:hint="default"/>
      </w:rPr>
    </w:lvl>
    <w:lvl w:ilvl="2" w:tplc="280A0005" w:tentative="1">
      <w:start w:val="1"/>
      <w:numFmt w:val="bullet"/>
      <w:lvlText w:val=""/>
      <w:lvlJc w:val="left"/>
      <w:pPr>
        <w:ind w:left="2922" w:hanging="360"/>
      </w:pPr>
      <w:rPr>
        <w:rFonts w:ascii="Wingdings" w:hAnsi="Wingdings" w:hint="default"/>
      </w:rPr>
    </w:lvl>
    <w:lvl w:ilvl="3" w:tplc="280A0001" w:tentative="1">
      <w:start w:val="1"/>
      <w:numFmt w:val="bullet"/>
      <w:lvlText w:val=""/>
      <w:lvlJc w:val="left"/>
      <w:pPr>
        <w:ind w:left="3642" w:hanging="360"/>
      </w:pPr>
      <w:rPr>
        <w:rFonts w:ascii="Symbol" w:hAnsi="Symbol" w:hint="default"/>
      </w:rPr>
    </w:lvl>
    <w:lvl w:ilvl="4" w:tplc="280A0003" w:tentative="1">
      <w:start w:val="1"/>
      <w:numFmt w:val="bullet"/>
      <w:lvlText w:val="o"/>
      <w:lvlJc w:val="left"/>
      <w:pPr>
        <w:ind w:left="4362" w:hanging="360"/>
      </w:pPr>
      <w:rPr>
        <w:rFonts w:ascii="Courier New" w:hAnsi="Courier New" w:cs="Courier New" w:hint="default"/>
      </w:rPr>
    </w:lvl>
    <w:lvl w:ilvl="5" w:tplc="280A0005" w:tentative="1">
      <w:start w:val="1"/>
      <w:numFmt w:val="bullet"/>
      <w:lvlText w:val=""/>
      <w:lvlJc w:val="left"/>
      <w:pPr>
        <w:ind w:left="5082" w:hanging="360"/>
      </w:pPr>
      <w:rPr>
        <w:rFonts w:ascii="Wingdings" w:hAnsi="Wingdings" w:hint="default"/>
      </w:rPr>
    </w:lvl>
    <w:lvl w:ilvl="6" w:tplc="280A0001" w:tentative="1">
      <w:start w:val="1"/>
      <w:numFmt w:val="bullet"/>
      <w:lvlText w:val=""/>
      <w:lvlJc w:val="left"/>
      <w:pPr>
        <w:ind w:left="5802" w:hanging="360"/>
      </w:pPr>
      <w:rPr>
        <w:rFonts w:ascii="Symbol" w:hAnsi="Symbol" w:hint="default"/>
      </w:rPr>
    </w:lvl>
    <w:lvl w:ilvl="7" w:tplc="280A0003" w:tentative="1">
      <w:start w:val="1"/>
      <w:numFmt w:val="bullet"/>
      <w:lvlText w:val="o"/>
      <w:lvlJc w:val="left"/>
      <w:pPr>
        <w:ind w:left="6522" w:hanging="360"/>
      </w:pPr>
      <w:rPr>
        <w:rFonts w:ascii="Courier New" w:hAnsi="Courier New" w:cs="Courier New" w:hint="default"/>
      </w:rPr>
    </w:lvl>
    <w:lvl w:ilvl="8" w:tplc="280A0005" w:tentative="1">
      <w:start w:val="1"/>
      <w:numFmt w:val="bullet"/>
      <w:lvlText w:val=""/>
      <w:lvlJc w:val="left"/>
      <w:pPr>
        <w:ind w:left="7242" w:hanging="360"/>
      </w:pPr>
      <w:rPr>
        <w:rFonts w:ascii="Wingdings" w:hAnsi="Wingdings" w:hint="default"/>
      </w:rPr>
    </w:lvl>
  </w:abstractNum>
  <w:abstractNum w:abstractNumId="16" w15:restartNumberingAfterBreak="0">
    <w:nsid w:val="44ED682C"/>
    <w:multiLevelType w:val="hybridMultilevel"/>
    <w:tmpl w:val="59B85C6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5A102EB"/>
    <w:multiLevelType w:val="hybridMultilevel"/>
    <w:tmpl w:val="A74A4E04"/>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8" w15:restartNumberingAfterBreak="0">
    <w:nsid w:val="490166E2"/>
    <w:multiLevelType w:val="hybridMultilevel"/>
    <w:tmpl w:val="57802F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3A72A8"/>
    <w:multiLevelType w:val="hybridMultilevel"/>
    <w:tmpl w:val="FE187E9E"/>
    <w:lvl w:ilvl="0" w:tplc="280A000B">
      <w:start w:val="1"/>
      <w:numFmt w:val="bullet"/>
      <w:lvlText w:val=""/>
      <w:lvlJc w:val="left"/>
      <w:pPr>
        <w:ind w:left="1122" w:hanging="360"/>
      </w:pPr>
      <w:rPr>
        <w:rFonts w:ascii="Wingdings" w:hAnsi="Wingdings" w:hint="default"/>
      </w:rPr>
    </w:lvl>
    <w:lvl w:ilvl="1" w:tplc="280A0003">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20" w15:restartNumberingAfterBreak="0">
    <w:nsid w:val="4F885910"/>
    <w:multiLevelType w:val="hybridMultilevel"/>
    <w:tmpl w:val="0BAE756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34F5750"/>
    <w:multiLevelType w:val="hybridMultilevel"/>
    <w:tmpl w:val="D80A98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5747C03"/>
    <w:multiLevelType w:val="hybridMultilevel"/>
    <w:tmpl w:val="B8D07CA2"/>
    <w:lvl w:ilvl="0" w:tplc="280A0001">
      <w:start w:val="1"/>
      <w:numFmt w:val="bullet"/>
      <w:lvlText w:val=""/>
      <w:lvlJc w:val="left"/>
      <w:pPr>
        <w:ind w:left="720" w:hanging="360"/>
      </w:pPr>
      <w:rPr>
        <w:rFonts w:ascii="Symbol" w:hAnsi="Symbol" w:hint="default"/>
      </w:rPr>
    </w:lvl>
    <w:lvl w:ilvl="1" w:tplc="C5B8E144">
      <w:numFmt w:val="bullet"/>
      <w:lvlText w:val="•"/>
      <w:lvlJc w:val="left"/>
      <w:pPr>
        <w:ind w:left="1785" w:hanging="705"/>
      </w:pPr>
      <w:rPr>
        <w:rFonts w:ascii="Arial Narrow" w:eastAsiaTheme="minorHAnsi" w:hAnsi="Arial Narrow" w:cstheme="minorHAnsi" w:hint="default"/>
        <w:color w:val="auto"/>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C10800"/>
    <w:multiLevelType w:val="hybridMultilevel"/>
    <w:tmpl w:val="4098684A"/>
    <w:lvl w:ilvl="0" w:tplc="280A000B">
      <w:start w:val="1"/>
      <w:numFmt w:val="bullet"/>
      <w:lvlText w:val=""/>
      <w:lvlJc w:val="left"/>
      <w:pPr>
        <w:ind w:left="1296" w:hanging="360"/>
      </w:pPr>
      <w:rPr>
        <w:rFonts w:ascii="Wingdings" w:hAnsi="Wingdings"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24" w15:restartNumberingAfterBreak="0">
    <w:nsid w:val="5799609C"/>
    <w:multiLevelType w:val="hybridMultilevel"/>
    <w:tmpl w:val="3C4CC2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6248AB"/>
    <w:multiLevelType w:val="hybridMultilevel"/>
    <w:tmpl w:val="3C0A960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97C28DA"/>
    <w:multiLevelType w:val="hybridMultilevel"/>
    <w:tmpl w:val="6A060358"/>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7" w15:restartNumberingAfterBreak="0">
    <w:nsid w:val="5FF15D47"/>
    <w:multiLevelType w:val="hybridMultilevel"/>
    <w:tmpl w:val="570A6DEA"/>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28" w15:restartNumberingAfterBreak="0">
    <w:nsid w:val="6B8352DF"/>
    <w:multiLevelType w:val="hybridMultilevel"/>
    <w:tmpl w:val="08BC6A0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C1521C7"/>
    <w:multiLevelType w:val="hybridMultilevel"/>
    <w:tmpl w:val="1E6442C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F3A5266"/>
    <w:multiLevelType w:val="hybridMultilevel"/>
    <w:tmpl w:val="3D9CEFCC"/>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1" w15:restartNumberingAfterBreak="0">
    <w:nsid w:val="71C60DB2"/>
    <w:multiLevelType w:val="hybridMultilevel"/>
    <w:tmpl w:val="26329ED4"/>
    <w:lvl w:ilvl="0" w:tplc="586ECF52">
      <w:numFmt w:val="bullet"/>
      <w:lvlText w:val=""/>
      <w:lvlJc w:val="left"/>
      <w:pPr>
        <w:ind w:left="1065" w:hanging="705"/>
      </w:pPr>
      <w:rPr>
        <w:rFonts w:ascii="Symbol" w:eastAsiaTheme="minorHAnsi"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1D42C43"/>
    <w:multiLevelType w:val="hybridMultilevel"/>
    <w:tmpl w:val="92D0D7D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2F45D32"/>
    <w:multiLevelType w:val="hybridMultilevel"/>
    <w:tmpl w:val="B0D2E8D2"/>
    <w:lvl w:ilvl="0" w:tplc="280A0001">
      <w:start w:val="1"/>
      <w:numFmt w:val="bullet"/>
      <w:lvlText w:val=""/>
      <w:lvlJc w:val="left"/>
      <w:pPr>
        <w:ind w:left="1482" w:hanging="360"/>
      </w:pPr>
      <w:rPr>
        <w:rFonts w:ascii="Symbol" w:hAnsi="Symbol" w:hint="default"/>
      </w:rPr>
    </w:lvl>
    <w:lvl w:ilvl="1" w:tplc="FFFFFFFF">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4" w15:restartNumberingAfterBreak="0">
    <w:nsid w:val="73EF750C"/>
    <w:multiLevelType w:val="hybridMultilevel"/>
    <w:tmpl w:val="29F64E88"/>
    <w:lvl w:ilvl="0" w:tplc="280A0003">
      <w:start w:val="1"/>
      <w:numFmt w:val="bullet"/>
      <w:lvlText w:val="o"/>
      <w:lvlJc w:val="left"/>
      <w:pPr>
        <w:ind w:left="1122" w:hanging="360"/>
      </w:pPr>
      <w:rPr>
        <w:rFonts w:ascii="Courier New" w:hAnsi="Courier New" w:cs="Courier New" w:hint="default"/>
      </w:rPr>
    </w:lvl>
    <w:lvl w:ilvl="1" w:tplc="280A0003" w:tentative="1">
      <w:start w:val="1"/>
      <w:numFmt w:val="bullet"/>
      <w:lvlText w:val="o"/>
      <w:lvlJc w:val="left"/>
      <w:pPr>
        <w:ind w:left="1842" w:hanging="360"/>
      </w:pPr>
      <w:rPr>
        <w:rFonts w:ascii="Courier New" w:hAnsi="Courier New" w:cs="Courier New" w:hint="default"/>
      </w:rPr>
    </w:lvl>
    <w:lvl w:ilvl="2" w:tplc="280A0005" w:tentative="1">
      <w:start w:val="1"/>
      <w:numFmt w:val="bullet"/>
      <w:lvlText w:val=""/>
      <w:lvlJc w:val="left"/>
      <w:pPr>
        <w:ind w:left="2562" w:hanging="360"/>
      </w:pPr>
      <w:rPr>
        <w:rFonts w:ascii="Wingdings" w:hAnsi="Wingdings" w:hint="default"/>
      </w:rPr>
    </w:lvl>
    <w:lvl w:ilvl="3" w:tplc="280A0001" w:tentative="1">
      <w:start w:val="1"/>
      <w:numFmt w:val="bullet"/>
      <w:lvlText w:val=""/>
      <w:lvlJc w:val="left"/>
      <w:pPr>
        <w:ind w:left="3282" w:hanging="360"/>
      </w:pPr>
      <w:rPr>
        <w:rFonts w:ascii="Symbol" w:hAnsi="Symbol" w:hint="default"/>
      </w:rPr>
    </w:lvl>
    <w:lvl w:ilvl="4" w:tplc="280A0003" w:tentative="1">
      <w:start w:val="1"/>
      <w:numFmt w:val="bullet"/>
      <w:lvlText w:val="o"/>
      <w:lvlJc w:val="left"/>
      <w:pPr>
        <w:ind w:left="4002" w:hanging="360"/>
      </w:pPr>
      <w:rPr>
        <w:rFonts w:ascii="Courier New" w:hAnsi="Courier New" w:cs="Courier New" w:hint="default"/>
      </w:rPr>
    </w:lvl>
    <w:lvl w:ilvl="5" w:tplc="280A0005" w:tentative="1">
      <w:start w:val="1"/>
      <w:numFmt w:val="bullet"/>
      <w:lvlText w:val=""/>
      <w:lvlJc w:val="left"/>
      <w:pPr>
        <w:ind w:left="4722" w:hanging="360"/>
      </w:pPr>
      <w:rPr>
        <w:rFonts w:ascii="Wingdings" w:hAnsi="Wingdings" w:hint="default"/>
      </w:rPr>
    </w:lvl>
    <w:lvl w:ilvl="6" w:tplc="280A0001" w:tentative="1">
      <w:start w:val="1"/>
      <w:numFmt w:val="bullet"/>
      <w:lvlText w:val=""/>
      <w:lvlJc w:val="left"/>
      <w:pPr>
        <w:ind w:left="5442" w:hanging="360"/>
      </w:pPr>
      <w:rPr>
        <w:rFonts w:ascii="Symbol" w:hAnsi="Symbol" w:hint="default"/>
      </w:rPr>
    </w:lvl>
    <w:lvl w:ilvl="7" w:tplc="280A0003" w:tentative="1">
      <w:start w:val="1"/>
      <w:numFmt w:val="bullet"/>
      <w:lvlText w:val="o"/>
      <w:lvlJc w:val="left"/>
      <w:pPr>
        <w:ind w:left="6162" w:hanging="360"/>
      </w:pPr>
      <w:rPr>
        <w:rFonts w:ascii="Courier New" w:hAnsi="Courier New" w:cs="Courier New" w:hint="default"/>
      </w:rPr>
    </w:lvl>
    <w:lvl w:ilvl="8" w:tplc="280A0005" w:tentative="1">
      <w:start w:val="1"/>
      <w:numFmt w:val="bullet"/>
      <w:lvlText w:val=""/>
      <w:lvlJc w:val="left"/>
      <w:pPr>
        <w:ind w:left="6882" w:hanging="360"/>
      </w:pPr>
      <w:rPr>
        <w:rFonts w:ascii="Wingdings" w:hAnsi="Wingdings" w:hint="default"/>
      </w:rPr>
    </w:lvl>
  </w:abstractNum>
  <w:abstractNum w:abstractNumId="35" w15:restartNumberingAfterBreak="0">
    <w:nsid w:val="787C0C7A"/>
    <w:multiLevelType w:val="hybridMultilevel"/>
    <w:tmpl w:val="BD6C7A2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6" w15:restartNumberingAfterBreak="0">
    <w:nsid w:val="7DBE37EE"/>
    <w:multiLevelType w:val="hybridMultilevel"/>
    <w:tmpl w:val="D4B4B704"/>
    <w:lvl w:ilvl="0" w:tplc="8E2467BE">
      <w:start w:val="1"/>
      <w:numFmt w:val="decimal"/>
      <w:pStyle w:val="Anexo"/>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5773BA"/>
    <w:multiLevelType w:val="hybridMultilevel"/>
    <w:tmpl w:val="05864262"/>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5258166">
    <w:abstractNumId w:val="2"/>
  </w:num>
  <w:num w:numId="2" w16cid:durableId="766509162">
    <w:abstractNumId w:val="36"/>
  </w:num>
  <w:num w:numId="3" w16cid:durableId="1270157941">
    <w:abstractNumId w:val="24"/>
  </w:num>
  <w:num w:numId="4" w16cid:durableId="513959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9118614">
    <w:abstractNumId w:val="9"/>
  </w:num>
  <w:num w:numId="6" w16cid:durableId="473523863">
    <w:abstractNumId w:val="29"/>
  </w:num>
  <w:num w:numId="7" w16cid:durableId="341008403">
    <w:abstractNumId w:val="34"/>
  </w:num>
  <w:num w:numId="8" w16cid:durableId="1385636303">
    <w:abstractNumId w:val="12"/>
  </w:num>
  <w:num w:numId="9" w16cid:durableId="289359178">
    <w:abstractNumId w:val="28"/>
  </w:num>
  <w:num w:numId="10" w16cid:durableId="1427339275">
    <w:abstractNumId w:val="37"/>
  </w:num>
  <w:num w:numId="11" w16cid:durableId="2133474386">
    <w:abstractNumId w:val="20"/>
  </w:num>
  <w:num w:numId="12" w16cid:durableId="1520509535">
    <w:abstractNumId w:val="18"/>
  </w:num>
  <w:num w:numId="13" w16cid:durableId="556086316">
    <w:abstractNumId w:val="16"/>
  </w:num>
  <w:num w:numId="14" w16cid:durableId="1931502977">
    <w:abstractNumId w:val="19"/>
  </w:num>
  <w:num w:numId="15" w16cid:durableId="1049763156">
    <w:abstractNumId w:val="3"/>
  </w:num>
  <w:num w:numId="16" w16cid:durableId="1462263743">
    <w:abstractNumId w:val="0"/>
  </w:num>
  <w:num w:numId="17" w16cid:durableId="1591890811">
    <w:abstractNumId w:val="22"/>
  </w:num>
  <w:num w:numId="18" w16cid:durableId="1525243420">
    <w:abstractNumId w:val="31"/>
  </w:num>
  <w:num w:numId="19" w16cid:durableId="596593660">
    <w:abstractNumId w:val="25"/>
  </w:num>
  <w:num w:numId="20" w16cid:durableId="662511748">
    <w:abstractNumId w:val="8"/>
  </w:num>
  <w:num w:numId="21" w16cid:durableId="867373684">
    <w:abstractNumId w:val="2"/>
  </w:num>
  <w:num w:numId="22" w16cid:durableId="86119059">
    <w:abstractNumId w:val="2"/>
  </w:num>
  <w:num w:numId="23" w16cid:durableId="842743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75531917">
    <w:abstractNumId w:val="2"/>
  </w:num>
  <w:num w:numId="25" w16cid:durableId="1001933660">
    <w:abstractNumId w:val="2"/>
  </w:num>
  <w:num w:numId="26" w16cid:durableId="1215237492">
    <w:abstractNumId w:val="2"/>
  </w:num>
  <w:num w:numId="27" w16cid:durableId="1052852384">
    <w:abstractNumId w:val="2"/>
  </w:num>
  <w:num w:numId="28" w16cid:durableId="1173572427">
    <w:abstractNumId w:val="2"/>
  </w:num>
  <w:num w:numId="29" w16cid:durableId="472337748">
    <w:abstractNumId w:val="2"/>
  </w:num>
  <w:num w:numId="30" w16cid:durableId="1874951656">
    <w:abstractNumId w:val="2"/>
  </w:num>
  <w:num w:numId="31" w16cid:durableId="2016613188">
    <w:abstractNumId w:val="23"/>
  </w:num>
  <w:num w:numId="32" w16cid:durableId="867108853">
    <w:abstractNumId w:val="1"/>
  </w:num>
  <w:num w:numId="33" w16cid:durableId="1567295754">
    <w:abstractNumId w:val="35"/>
  </w:num>
  <w:num w:numId="34" w16cid:durableId="1702779876">
    <w:abstractNumId w:val="32"/>
  </w:num>
  <w:num w:numId="35" w16cid:durableId="803733734">
    <w:abstractNumId w:val="27"/>
  </w:num>
  <w:num w:numId="36" w16cid:durableId="1847086439">
    <w:abstractNumId w:val="6"/>
  </w:num>
  <w:num w:numId="37" w16cid:durableId="873348281">
    <w:abstractNumId w:val="15"/>
  </w:num>
  <w:num w:numId="38" w16cid:durableId="2096125965">
    <w:abstractNumId w:val="11"/>
  </w:num>
  <w:num w:numId="39" w16cid:durableId="297149193">
    <w:abstractNumId w:val="17"/>
  </w:num>
  <w:num w:numId="40" w16cid:durableId="375739773">
    <w:abstractNumId w:val="33"/>
  </w:num>
  <w:num w:numId="41" w16cid:durableId="611978612">
    <w:abstractNumId w:val="10"/>
  </w:num>
  <w:num w:numId="42" w16cid:durableId="581258952">
    <w:abstractNumId w:val="5"/>
  </w:num>
  <w:num w:numId="43" w16cid:durableId="2123382372">
    <w:abstractNumId w:val="26"/>
  </w:num>
  <w:num w:numId="44" w16cid:durableId="1470438312">
    <w:abstractNumId w:val="14"/>
  </w:num>
  <w:num w:numId="45" w16cid:durableId="1535843673">
    <w:abstractNumId w:val="30"/>
  </w:num>
  <w:num w:numId="46" w16cid:durableId="2143961205">
    <w:abstractNumId w:val="4"/>
  </w:num>
  <w:num w:numId="47" w16cid:durableId="1958875605">
    <w:abstractNumId w:val="13"/>
  </w:num>
  <w:num w:numId="48" w16cid:durableId="436828467">
    <w:abstractNumId w:val="7"/>
  </w:num>
  <w:num w:numId="49" w16cid:durableId="1177772407">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defaultTableStyle w:val="Estilo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FE"/>
    <w:rsid w:val="00001087"/>
    <w:rsid w:val="00002628"/>
    <w:rsid w:val="0000546F"/>
    <w:rsid w:val="0000689C"/>
    <w:rsid w:val="00010782"/>
    <w:rsid w:val="00011A2C"/>
    <w:rsid w:val="000124BF"/>
    <w:rsid w:val="0001284C"/>
    <w:rsid w:val="00014F8B"/>
    <w:rsid w:val="000163D3"/>
    <w:rsid w:val="0002188D"/>
    <w:rsid w:val="00022C65"/>
    <w:rsid w:val="00026241"/>
    <w:rsid w:val="000306ED"/>
    <w:rsid w:val="000307AD"/>
    <w:rsid w:val="00034082"/>
    <w:rsid w:val="000352D0"/>
    <w:rsid w:val="0003567B"/>
    <w:rsid w:val="00037B1D"/>
    <w:rsid w:val="00041437"/>
    <w:rsid w:val="0004265D"/>
    <w:rsid w:val="0005252A"/>
    <w:rsid w:val="00054821"/>
    <w:rsid w:val="00063735"/>
    <w:rsid w:val="000652BE"/>
    <w:rsid w:val="000663E3"/>
    <w:rsid w:val="000668FE"/>
    <w:rsid w:val="00066EE7"/>
    <w:rsid w:val="00067B13"/>
    <w:rsid w:val="00070045"/>
    <w:rsid w:val="000705C9"/>
    <w:rsid w:val="000718E3"/>
    <w:rsid w:val="000753A5"/>
    <w:rsid w:val="00087F04"/>
    <w:rsid w:val="00090931"/>
    <w:rsid w:val="000930DB"/>
    <w:rsid w:val="00094071"/>
    <w:rsid w:val="00094ECD"/>
    <w:rsid w:val="0009714F"/>
    <w:rsid w:val="000976EC"/>
    <w:rsid w:val="000A0BED"/>
    <w:rsid w:val="000A2CFD"/>
    <w:rsid w:val="000A383E"/>
    <w:rsid w:val="000A4B67"/>
    <w:rsid w:val="000B011A"/>
    <w:rsid w:val="000B0292"/>
    <w:rsid w:val="000B0859"/>
    <w:rsid w:val="000B0A81"/>
    <w:rsid w:val="000B0D48"/>
    <w:rsid w:val="000B1768"/>
    <w:rsid w:val="000B3058"/>
    <w:rsid w:val="000B4177"/>
    <w:rsid w:val="000B4E61"/>
    <w:rsid w:val="000B62A5"/>
    <w:rsid w:val="000C1803"/>
    <w:rsid w:val="000C5B44"/>
    <w:rsid w:val="000C7047"/>
    <w:rsid w:val="000D2828"/>
    <w:rsid w:val="000D5DB2"/>
    <w:rsid w:val="000D5E0E"/>
    <w:rsid w:val="000E0B4B"/>
    <w:rsid w:val="000E1820"/>
    <w:rsid w:val="000E3C3A"/>
    <w:rsid w:val="000E4C8C"/>
    <w:rsid w:val="000E5805"/>
    <w:rsid w:val="000E76B7"/>
    <w:rsid w:val="000E7BCF"/>
    <w:rsid w:val="000E7EDB"/>
    <w:rsid w:val="000F0EF5"/>
    <w:rsid w:val="000F124D"/>
    <w:rsid w:val="000F316F"/>
    <w:rsid w:val="000F5899"/>
    <w:rsid w:val="000F66BE"/>
    <w:rsid w:val="000F6885"/>
    <w:rsid w:val="000F78D5"/>
    <w:rsid w:val="001005F0"/>
    <w:rsid w:val="00101DCA"/>
    <w:rsid w:val="00103E41"/>
    <w:rsid w:val="0010405D"/>
    <w:rsid w:val="001046FE"/>
    <w:rsid w:val="00105025"/>
    <w:rsid w:val="00105D72"/>
    <w:rsid w:val="001065CF"/>
    <w:rsid w:val="0010716E"/>
    <w:rsid w:val="00107467"/>
    <w:rsid w:val="00107DE6"/>
    <w:rsid w:val="00113920"/>
    <w:rsid w:val="00113D30"/>
    <w:rsid w:val="0011634D"/>
    <w:rsid w:val="00120A7A"/>
    <w:rsid w:val="00122154"/>
    <w:rsid w:val="00122DEA"/>
    <w:rsid w:val="00124102"/>
    <w:rsid w:val="00125CC0"/>
    <w:rsid w:val="00126C57"/>
    <w:rsid w:val="00127F6E"/>
    <w:rsid w:val="001309D2"/>
    <w:rsid w:val="00130EA3"/>
    <w:rsid w:val="00131125"/>
    <w:rsid w:val="00131CA5"/>
    <w:rsid w:val="00132048"/>
    <w:rsid w:val="001329B8"/>
    <w:rsid w:val="00132E15"/>
    <w:rsid w:val="00134736"/>
    <w:rsid w:val="00134C06"/>
    <w:rsid w:val="0014009C"/>
    <w:rsid w:val="0014068A"/>
    <w:rsid w:val="00145FC0"/>
    <w:rsid w:val="001464D1"/>
    <w:rsid w:val="00152439"/>
    <w:rsid w:val="00153226"/>
    <w:rsid w:val="00153660"/>
    <w:rsid w:val="00153A6B"/>
    <w:rsid w:val="00157CD4"/>
    <w:rsid w:val="001600C2"/>
    <w:rsid w:val="00161C61"/>
    <w:rsid w:val="001626C2"/>
    <w:rsid w:val="00162D9F"/>
    <w:rsid w:val="0016441B"/>
    <w:rsid w:val="00164BFE"/>
    <w:rsid w:val="00165927"/>
    <w:rsid w:val="00167BFC"/>
    <w:rsid w:val="001701D2"/>
    <w:rsid w:val="00170B3B"/>
    <w:rsid w:val="00173810"/>
    <w:rsid w:val="0017539E"/>
    <w:rsid w:val="00176868"/>
    <w:rsid w:val="00180F2F"/>
    <w:rsid w:val="001810F4"/>
    <w:rsid w:val="00187C02"/>
    <w:rsid w:val="00190118"/>
    <w:rsid w:val="00191E21"/>
    <w:rsid w:val="00193C39"/>
    <w:rsid w:val="0019753C"/>
    <w:rsid w:val="001A00F0"/>
    <w:rsid w:val="001A23AD"/>
    <w:rsid w:val="001A2C07"/>
    <w:rsid w:val="001A5EC9"/>
    <w:rsid w:val="001B4080"/>
    <w:rsid w:val="001B4478"/>
    <w:rsid w:val="001B44C3"/>
    <w:rsid w:val="001B4B21"/>
    <w:rsid w:val="001B68B5"/>
    <w:rsid w:val="001B760C"/>
    <w:rsid w:val="001B7B07"/>
    <w:rsid w:val="001C00F9"/>
    <w:rsid w:val="001C2F0D"/>
    <w:rsid w:val="001C4B0A"/>
    <w:rsid w:val="001C5108"/>
    <w:rsid w:val="001D1005"/>
    <w:rsid w:val="001D2689"/>
    <w:rsid w:val="001D2DC9"/>
    <w:rsid w:val="001D4FCE"/>
    <w:rsid w:val="001E03AB"/>
    <w:rsid w:val="001E1F57"/>
    <w:rsid w:val="001F3622"/>
    <w:rsid w:val="001F5E62"/>
    <w:rsid w:val="001F63DC"/>
    <w:rsid w:val="002003FA"/>
    <w:rsid w:val="00203B31"/>
    <w:rsid w:val="002057AB"/>
    <w:rsid w:val="002078D0"/>
    <w:rsid w:val="00207F89"/>
    <w:rsid w:val="002109B8"/>
    <w:rsid w:val="0021459C"/>
    <w:rsid w:val="002164DC"/>
    <w:rsid w:val="00216D77"/>
    <w:rsid w:val="00217469"/>
    <w:rsid w:val="002219EC"/>
    <w:rsid w:val="00222009"/>
    <w:rsid w:val="0022272F"/>
    <w:rsid w:val="00223FA1"/>
    <w:rsid w:val="00225F85"/>
    <w:rsid w:val="00227939"/>
    <w:rsid w:val="0023189B"/>
    <w:rsid w:val="0023274F"/>
    <w:rsid w:val="00232F93"/>
    <w:rsid w:val="00232F99"/>
    <w:rsid w:val="00234BB0"/>
    <w:rsid w:val="0023547C"/>
    <w:rsid w:val="0023560D"/>
    <w:rsid w:val="00237766"/>
    <w:rsid w:val="0024026B"/>
    <w:rsid w:val="002411EA"/>
    <w:rsid w:val="002417D8"/>
    <w:rsid w:val="002470AE"/>
    <w:rsid w:val="00247905"/>
    <w:rsid w:val="0025014C"/>
    <w:rsid w:val="00250262"/>
    <w:rsid w:val="00250B34"/>
    <w:rsid w:val="002523B9"/>
    <w:rsid w:val="00252794"/>
    <w:rsid w:val="00260C7A"/>
    <w:rsid w:val="002627C5"/>
    <w:rsid w:val="00263E8F"/>
    <w:rsid w:val="0026572B"/>
    <w:rsid w:val="00265938"/>
    <w:rsid w:val="00267238"/>
    <w:rsid w:val="00267746"/>
    <w:rsid w:val="0027118A"/>
    <w:rsid w:val="00271461"/>
    <w:rsid w:val="002731D3"/>
    <w:rsid w:val="002735CC"/>
    <w:rsid w:val="002775D7"/>
    <w:rsid w:val="00280E55"/>
    <w:rsid w:val="00281AC9"/>
    <w:rsid w:val="002823B3"/>
    <w:rsid w:val="002830C4"/>
    <w:rsid w:val="00292AFD"/>
    <w:rsid w:val="00293409"/>
    <w:rsid w:val="002A02E0"/>
    <w:rsid w:val="002A12A0"/>
    <w:rsid w:val="002A3836"/>
    <w:rsid w:val="002A42F2"/>
    <w:rsid w:val="002B0682"/>
    <w:rsid w:val="002B10F4"/>
    <w:rsid w:val="002B63F4"/>
    <w:rsid w:val="002B6F0B"/>
    <w:rsid w:val="002B76C2"/>
    <w:rsid w:val="002C0881"/>
    <w:rsid w:val="002C23AB"/>
    <w:rsid w:val="002C4090"/>
    <w:rsid w:val="002C57D6"/>
    <w:rsid w:val="002C6968"/>
    <w:rsid w:val="002C7C05"/>
    <w:rsid w:val="002D6543"/>
    <w:rsid w:val="002E1111"/>
    <w:rsid w:val="002F003A"/>
    <w:rsid w:val="002F3E63"/>
    <w:rsid w:val="002F5DCC"/>
    <w:rsid w:val="002F6B6B"/>
    <w:rsid w:val="002F707F"/>
    <w:rsid w:val="002F76E5"/>
    <w:rsid w:val="002F7E0D"/>
    <w:rsid w:val="00302DCA"/>
    <w:rsid w:val="003032DE"/>
    <w:rsid w:val="00304904"/>
    <w:rsid w:val="0030593C"/>
    <w:rsid w:val="00310B9D"/>
    <w:rsid w:val="0031271D"/>
    <w:rsid w:val="00315755"/>
    <w:rsid w:val="003219C3"/>
    <w:rsid w:val="00321D95"/>
    <w:rsid w:val="00323157"/>
    <w:rsid w:val="00332F43"/>
    <w:rsid w:val="003339B0"/>
    <w:rsid w:val="00335790"/>
    <w:rsid w:val="00336F7D"/>
    <w:rsid w:val="003403A4"/>
    <w:rsid w:val="00340C48"/>
    <w:rsid w:val="0034309A"/>
    <w:rsid w:val="003453F9"/>
    <w:rsid w:val="00346A92"/>
    <w:rsid w:val="003543E0"/>
    <w:rsid w:val="00355CD1"/>
    <w:rsid w:val="00357A52"/>
    <w:rsid w:val="00365853"/>
    <w:rsid w:val="003728BA"/>
    <w:rsid w:val="003736B0"/>
    <w:rsid w:val="00374571"/>
    <w:rsid w:val="00374C06"/>
    <w:rsid w:val="003773CB"/>
    <w:rsid w:val="00381655"/>
    <w:rsid w:val="003827B8"/>
    <w:rsid w:val="003831F0"/>
    <w:rsid w:val="00386A32"/>
    <w:rsid w:val="003872B5"/>
    <w:rsid w:val="0039101E"/>
    <w:rsid w:val="00392B71"/>
    <w:rsid w:val="00392C53"/>
    <w:rsid w:val="00397557"/>
    <w:rsid w:val="003A2F19"/>
    <w:rsid w:val="003A4115"/>
    <w:rsid w:val="003A4E15"/>
    <w:rsid w:val="003A606E"/>
    <w:rsid w:val="003A70BD"/>
    <w:rsid w:val="003A77D6"/>
    <w:rsid w:val="003B20AF"/>
    <w:rsid w:val="003B28B3"/>
    <w:rsid w:val="003B4502"/>
    <w:rsid w:val="003B5E6F"/>
    <w:rsid w:val="003B66E2"/>
    <w:rsid w:val="003B720D"/>
    <w:rsid w:val="003C1E5B"/>
    <w:rsid w:val="003C4CB1"/>
    <w:rsid w:val="003C7331"/>
    <w:rsid w:val="003D0206"/>
    <w:rsid w:val="003D1B3F"/>
    <w:rsid w:val="003D1F9D"/>
    <w:rsid w:val="003D331E"/>
    <w:rsid w:val="003D6899"/>
    <w:rsid w:val="003D7F65"/>
    <w:rsid w:val="003E1CA2"/>
    <w:rsid w:val="003E3FD8"/>
    <w:rsid w:val="003E5115"/>
    <w:rsid w:val="003E7264"/>
    <w:rsid w:val="003F12B1"/>
    <w:rsid w:val="003F1E9C"/>
    <w:rsid w:val="003F4A4A"/>
    <w:rsid w:val="003F5290"/>
    <w:rsid w:val="003F6746"/>
    <w:rsid w:val="003F6ABA"/>
    <w:rsid w:val="003F6C47"/>
    <w:rsid w:val="003F6D13"/>
    <w:rsid w:val="004070ED"/>
    <w:rsid w:val="00410E3A"/>
    <w:rsid w:val="004110D9"/>
    <w:rsid w:val="00412491"/>
    <w:rsid w:val="0041319F"/>
    <w:rsid w:val="004148C4"/>
    <w:rsid w:val="00416289"/>
    <w:rsid w:val="00416703"/>
    <w:rsid w:val="004202C4"/>
    <w:rsid w:val="0042111D"/>
    <w:rsid w:val="004219F2"/>
    <w:rsid w:val="00421F00"/>
    <w:rsid w:val="00422BCA"/>
    <w:rsid w:val="00424F64"/>
    <w:rsid w:val="0042692A"/>
    <w:rsid w:val="0042710F"/>
    <w:rsid w:val="00430FD9"/>
    <w:rsid w:val="00431CE9"/>
    <w:rsid w:val="00436B5A"/>
    <w:rsid w:val="004411C3"/>
    <w:rsid w:val="00441C7B"/>
    <w:rsid w:val="00441DC1"/>
    <w:rsid w:val="004502A2"/>
    <w:rsid w:val="00451D4D"/>
    <w:rsid w:val="004525AF"/>
    <w:rsid w:val="00453022"/>
    <w:rsid w:val="00453892"/>
    <w:rsid w:val="00460D51"/>
    <w:rsid w:val="00461AC3"/>
    <w:rsid w:val="00461EE8"/>
    <w:rsid w:val="00463143"/>
    <w:rsid w:val="004646DD"/>
    <w:rsid w:val="00464B35"/>
    <w:rsid w:val="00464F65"/>
    <w:rsid w:val="00465759"/>
    <w:rsid w:val="004717DE"/>
    <w:rsid w:val="004731E4"/>
    <w:rsid w:val="00473FEB"/>
    <w:rsid w:val="00475B9A"/>
    <w:rsid w:val="00476744"/>
    <w:rsid w:val="00477EF5"/>
    <w:rsid w:val="00482568"/>
    <w:rsid w:val="00482DF7"/>
    <w:rsid w:val="004845A5"/>
    <w:rsid w:val="00484A48"/>
    <w:rsid w:val="00485711"/>
    <w:rsid w:val="00495572"/>
    <w:rsid w:val="004956D3"/>
    <w:rsid w:val="00497EB1"/>
    <w:rsid w:val="004A16FA"/>
    <w:rsid w:val="004A1AB2"/>
    <w:rsid w:val="004A1C22"/>
    <w:rsid w:val="004A45B3"/>
    <w:rsid w:val="004A4FA6"/>
    <w:rsid w:val="004A50B0"/>
    <w:rsid w:val="004A56B2"/>
    <w:rsid w:val="004A5EE9"/>
    <w:rsid w:val="004A61C3"/>
    <w:rsid w:val="004A6748"/>
    <w:rsid w:val="004B50FB"/>
    <w:rsid w:val="004B576E"/>
    <w:rsid w:val="004B79E9"/>
    <w:rsid w:val="004C0293"/>
    <w:rsid w:val="004C1A83"/>
    <w:rsid w:val="004C52AD"/>
    <w:rsid w:val="004C7613"/>
    <w:rsid w:val="004C7B18"/>
    <w:rsid w:val="004D0B64"/>
    <w:rsid w:val="004D2D85"/>
    <w:rsid w:val="004D5018"/>
    <w:rsid w:val="004D5426"/>
    <w:rsid w:val="004D61C1"/>
    <w:rsid w:val="004D7B15"/>
    <w:rsid w:val="004E0721"/>
    <w:rsid w:val="004E1BF4"/>
    <w:rsid w:val="004E49F5"/>
    <w:rsid w:val="004E5413"/>
    <w:rsid w:val="004E5AA0"/>
    <w:rsid w:val="004F1BAB"/>
    <w:rsid w:val="004F5EB5"/>
    <w:rsid w:val="004F7B50"/>
    <w:rsid w:val="00501F77"/>
    <w:rsid w:val="00502AFD"/>
    <w:rsid w:val="0050350B"/>
    <w:rsid w:val="00507CC5"/>
    <w:rsid w:val="00512BDB"/>
    <w:rsid w:val="0051357F"/>
    <w:rsid w:val="00514B08"/>
    <w:rsid w:val="005173E1"/>
    <w:rsid w:val="00520893"/>
    <w:rsid w:val="00521FCE"/>
    <w:rsid w:val="00522A60"/>
    <w:rsid w:val="005233B4"/>
    <w:rsid w:val="00526BA3"/>
    <w:rsid w:val="00527255"/>
    <w:rsid w:val="00532392"/>
    <w:rsid w:val="00533A72"/>
    <w:rsid w:val="00536142"/>
    <w:rsid w:val="005406A6"/>
    <w:rsid w:val="00541478"/>
    <w:rsid w:val="005418C3"/>
    <w:rsid w:val="00541956"/>
    <w:rsid w:val="00541BAA"/>
    <w:rsid w:val="00543703"/>
    <w:rsid w:val="00543ED4"/>
    <w:rsid w:val="0054747B"/>
    <w:rsid w:val="00547E9F"/>
    <w:rsid w:val="00550D8B"/>
    <w:rsid w:val="005540F1"/>
    <w:rsid w:val="00554ABF"/>
    <w:rsid w:val="0055601C"/>
    <w:rsid w:val="00556F02"/>
    <w:rsid w:val="00561E19"/>
    <w:rsid w:val="00563F66"/>
    <w:rsid w:val="00565E4C"/>
    <w:rsid w:val="00570BE0"/>
    <w:rsid w:val="00572DEC"/>
    <w:rsid w:val="00573BCB"/>
    <w:rsid w:val="00573BFA"/>
    <w:rsid w:val="00575DDD"/>
    <w:rsid w:val="00576B96"/>
    <w:rsid w:val="00577143"/>
    <w:rsid w:val="00580E9B"/>
    <w:rsid w:val="00581789"/>
    <w:rsid w:val="005847C1"/>
    <w:rsid w:val="005848B9"/>
    <w:rsid w:val="0058506C"/>
    <w:rsid w:val="0058532E"/>
    <w:rsid w:val="0058569C"/>
    <w:rsid w:val="00585CBD"/>
    <w:rsid w:val="00587FCD"/>
    <w:rsid w:val="005909F4"/>
    <w:rsid w:val="005947BB"/>
    <w:rsid w:val="00594AD7"/>
    <w:rsid w:val="00595649"/>
    <w:rsid w:val="00597154"/>
    <w:rsid w:val="005A4D92"/>
    <w:rsid w:val="005B091F"/>
    <w:rsid w:val="005B0965"/>
    <w:rsid w:val="005B2E3B"/>
    <w:rsid w:val="005B32BE"/>
    <w:rsid w:val="005B4835"/>
    <w:rsid w:val="005B508A"/>
    <w:rsid w:val="005B5EC4"/>
    <w:rsid w:val="005C15B1"/>
    <w:rsid w:val="005C1FE7"/>
    <w:rsid w:val="005C3E7B"/>
    <w:rsid w:val="005C4F9F"/>
    <w:rsid w:val="005C78B8"/>
    <w:rsid w:val="005D40C7"/>
    <w:rsid w:val="005D43DB"/>
    <w:rsid w:val="005D4848"/>
    <w:rsid w:val="005D57CC"/>
    <w:rsid w:val="005E0516"/>
    <w:rsid w:val="005E24BB"/>
    <w:rsid w:val="005E3613"/>
    <w:rsid w:val="005E4083"/>
    <w:rsid w:val="005F24AF"/>
    <w:rsid w:val="005F3227"/>
    <w:rsid w:val="00601F0A"/>
    <w:rsid w:val="00602FC0"/>
    <w:rsid w:val="00603332"/>
    <w:rsid w:val="00607D84"/>
    <w:rsid w:val="00615CCA"/>
    <w:rsid w:val="00616AA6"/>
    <w:rsid w:val="00617D0A"/>
    <w:rsid w:val="006241B5"/>
    <w:rsid w:val="006258BD"/>
    <w:rsid w:val="006262BE"/>
    <w:rsid w:val="006327E0"/>
    <w:rsid w:val="00632F3C"/>
    <w:rsid w:val="00634081"/>
    <w:rsid w:val="006344A9"/>
    <w:rsid w:val="00636E98"/>
    <w:rsid w:val="00637C74"/>
    <w:rsid w:val="00637DF7"/>
    <w:rsid w:val="006423E2"/>
    <w:rsid w:val="00643EAC"/>
    <w:rsid w:val="00647C51"/>
    <w:rsid w:val="00652184"/>
    <w:rsid w:val="00652AC1"/>
    <w:rsid w:val="00653F19"/>
    <w:rsid w:val="006552AC"/>
    <w:rsid w:val="006556A2"/>
    <w:rsid w:val="00656837"/>
    <w:rsid w:val="00656E7A"/>
    <w:rsid w:val="006602EE"/>
    <w:rsid w:val="006620B5"/>
    <w:rsid w:val="006629F0"/>
    <w:rsid w:val="00662A7B"/>
    <w:rsid w:val="00662EE6"/>
    <w:rsid w:val="006630FB"/>
    <w:rsid w:val="00665396"/>
    <w:rsid w:val="00671E3B"/>
    <w:rsid w:val="00672727"/>
    <w:rsid w:val="006741F2"/>
    <w:rsid w:val="006777F0"/>
    <w:rsid w:val="006815BE"/>
    <w:rsid w:val="0068178F"/>
    <w:rsid w:val="00681F4A"/>
    <w:rsid w:val="00682A3D"/>
    <w:rsid w:val="0068342A"/>
    <w:rsid w:val="00684495"/>
    <w:rsid w:val="0069132D"/>
    <w:rsid w:val="00691FC1"/>
    <w:rsid w:val="006922F7"/>
    <w:rsid w:val="00692477"/>
    <w:rsid w:val="00693C8A"/>
    <w:rsid w:val="00694569"/>
    <w:rsid w:val="0069470A"/>
    <w:rsid w:val="00694E4E"/>
    <w:rsid w:val="00696FFA"/>
    <w:rsid w:val="00697522"/>
    <w:rsid w:val="006A3E21"/>
    <w:rsid w:val="006A582D"/>
    <w:rsid w:val="006A67ED"/>
    <w:rsid w:val="006B1303"/>
    <w:rsid w:val="006B3C36"/>
    <w:rsid w:val="006B543B"/>
    <w:rsid w:val="006B6BFC"/>
    <w:rsid w:val="006B78FD"/>
    <w:rsid w:val="006C01BD"/>
    <w:rsid w:val="006C04C6"/>
    <w:rsid w:val="006C2541"/>
    <w:rsid w:val="006C4CE7"/>
    <w:rsid w:val="006C68CA"/>
    <w:rsid w:val="006C7C7C"/>
    <w:rsid w:val="006C7E53"/>
    <w:rsid w:val="006C7F11"/>
    <w:rsid w:val="006D00E2"/>
    <w:rsid w:val="006D0574"/>
    <w:rsid w:val="006D58B7"/>
    <w:rsid w:val="006D66B1"/>
    <w:rsid w:val="006E4309"/>
    <w:rsid w:val="006E5B82"/>
    <w:rsid w:val="006E6A56"/>
    <w:rsid w:val="006E6BC3"/>
    <w:rsid w:val="006F0172"/>
    <w:rsid w:val="006F31DB"/>
    <w:rsid w:val="006F64D5"/>
    <w:rsid w:val="007011A7"/>
    <w:rsid w:val="00701490"/>
    <w:rsid w:val="00701B6B"/>
    <w:rsid w:val="00703404"/>
    <w:rsid w:val="007058AC"/>
    <w:rsid w:val="00706B1D"/>
    <w:rsid w:val="00711210"/>
    <w:rsid w:val="00713995"/>
    <w:rsid w:val="00716949"/>
    <w:rsid w:val="00722473"/>
    <w:rsid w:val="007243E1"/>
    <w:rsid w:val="007275F9"/>
    <w:rsid w:val="00730246"/>
    <w:rsid w:val="00730D7B"/>
    <w:rsid w:val="00735F7A"/>
    <w:rsid w:val="00740049"/>
    <w:rsid w:val="00747EC6"/>
    <w:rsid w:val="00752C47"/>
    <w:rsid w:val="00754E28"/>
    <w:rsid w:val="007573DE"/>
    <w:rsid w:val="00760E4D"/>
    <w:rsid w:val="007611EE"/>
    <w:rsid w:val="00761AB4"/>
    <w:rsid w:val="00762C23"/>
    <w:rsid w:val="0076343D"/>
    <w:rsid w:val="00767F87"/>
    <w:rsid w:val="00773A93"/>
    <w:rsid w:val="00773CB0"/>
    <w:rsid w:val="00775093"/>
    <w:rsid w:val="00775630"/>
    <w:rsid w:val="00776940"/>
    <w:rsid w:val="00780F9A"/>
    <w:rsid w:val="007819D1"/>
    <w:rsid w:val="007879AE"/>
    <w:rsid w:val="00791663"/>
    <w:rsid w:val="00791953"/>
    <w:rsid w:val="00791A0C"/>
    <w:rsid w:val="0079475C"/>
    <w:rsid w:val="00797543"/>
    <w:rsid w:val="007A4E3D"/>
    <w:rsid w:val="007A7F70"/>
    <w:rsid w:val="007B25F4"/>
    <w:rsid w:val="007B2A53"/>
    <w:rsid w:val="007B373F"/>
    <w:rsid w:val="007B416E"/>
    <w:rsid w:val="007B5355"/>
    <w:rsid w:val="007B5DD0"/>
    <w:rsid w:val="007B6595"/>
    <w:rsid w:val="007B6D0B"/>
    <w:rsid w:val="007B7D46"/>
    <w:rsid w:val="007C01B9"/>
    <w:rsid w:val="007C1B11"/>
    <w:rsid w:val="007C28FD"/>
    <w:rsid w:val="007C553D"/>
    <w:rsid w:val="007C7197"/>
    <w:rsid w:val="007D1262"/>
    <w:rsid w:val="007D2117"/>
    <w:rsid w:val="007D36B2"/>
    <w:rsid w:val="007D41C9"/>
    <w:rsid w:val="007D4269"/>
    <w:rsid w:val="007D5BB7"/>
    <w:rsid w:val="007D6A0A"/>
    <w:rsid w:val="007E07DE"/>
    <w:rsid w:val="007E202E"/>
    <w:rsid w:val="007E4A81"/>
    <w:rsid w:val="007E505F"/>
    <w:rsid w:val="007E5B2B"/>
    <w:rsid w:val="007E6247"/>
    <w:rsid w:val="007F11C1"/>
    <w:rsid w:val="007F5ADB"/>
    <w:rsid w:val="007F5C0E"/>
    <w:rsid w:val="008007C7"/>
    <w:rsid w:val="00800DA6"/>
    <w:rsid w:val="008028F4"/>
    <w:rsid w:val="00803A57"/>
    <w:rsid w:val="008104F5"/>
    <w:rsid w:val="0081094D"/>
    <w:rsid w:val="00810BF1"/>
    <w:rsid w:val="00811DA1"/>
    <w:rsid w:val="008158D9"/>
    <w:rsid w:val="00815F05"/>
    <w:rsid w:val="0081668E"/>
    <w:rsid w:val="008216F2"/>
    <w:rsid w:val="00822DEE"/>
    <w:rsid w:val="0082303D"/>
    <w:rsid w:val="00826AD0"/>
    <w:rsid w:val="008278FE"/>
    <w:rsid w:val="00830354"/>
    <w:rsid w:val="008332C6"/>
    <w:rsid w:val="00834B26"/>
    <w:rsid w:val="00834E14"/>
    <w:rsid w:val="008420FB"/>
    <w:rsid w:val="00844733"/>
    <w:rsid w:val="00844E13"/>
    <w:rsid w:val="008468FB"/>
    <w:rsid w:val="00847B32"/>
    <w:rsid w:val="008523BA"/>
    <w:rsid w:val="00854A0B"/>
    <w:rsid w:val="008602F8"/>
    <w:rsid w:val="00861E88"/>
    <w:rsid w:val="00864361"/>
    <w:rsid w:val="00870A46"/>
    <w:rsid w:val="0087168F"/>
    <w:rsid w:val="00874050"/>
    <w:rsid w:val="008746CE"/>
    <w:rsid w:val="008759B7"/>
    <w:rsid w:val="00881F16"/>
    <w:rsid w:val="008839FD"/>
    <w:rsid w:val="008859F9"/>
    <w:rsid w:val="008870F9"/>
    <w:rsid w:val="008926A9"/>
    <w:rsid w:val="00897245"/>
    <w:rsid w:val="008A0345"/>
    <w:rsid w:val="008A1EC0"/>
    <w:rsid w:val="008A696A"/>
    <w:rsid w:val="008A6980"/>
    <w:rsid w:val="008B39BF"/>
    <w:rsid w:val="008B4034"/>
    <w:rsid w:val="008B40F7"/>
    <w:rsid w:val="008B4DE9"/>
    <w:rsid w:val="008B5EDE"/>
    <w:rsid w:val="008C0AF4"/>
    <w:rsid w:val="008C2BD6"/>
    <w:rsid w:val="008C2C4D"/>
    <w:rsid w:val="008C36B7"/>
    <w:rsid w:val="008C3E5C"/>
    <w:rsid w:val="008C40D1"/>
    <w:rsid w:val="008C61B8"/>
    <w:rsid w:val="008D0226"/>
    <w:rsid w:val="008D07A1"/>
    <w:rsid w:val="008D2E3F"/>
    <w:rsid w:val="008D44DA"/>
    <w:rsid w:val="008E0B04"/>
    <w:rsid w:val="008E3526"/>
    <w:rsid w:val="008E6A2F"/>
    <w:rsid w:val="008E6AF9"/>
    <w:rsid w:val="008E6DDD"/>
    <w:rsid w:val="008E7378"/>
    <w:rsid w:val="008F01E0"/>
    <w:rsid w:val="008F01F2"/>
    <w:rsid w:val="008F1B3B"/>
    <w:rsid w:val="008F1EAC"/>
    <w:rsid w:val="008F4453"/>
    <w:rsid w:val="008F45FB"/>
    <w:rsid w:val="008F48EE"/>
    <w:rsid w:val="008F516E"/>
    <w:rsid w:val="009000C6"/>
    <w:rsid w:val="0090260D"/>
    <w:rsid w:val="0090336F"/>
    <w:rsid w:val="00903707"/>
    <w:rsid w:val="00904E84"/>
    <w:rsid w:val="00911607"/>
    <w:rsid w:val="00915E0F"/>
    <w:rsid w:val="00916043"/>
    <w:rsid w:val="00922490"/>
    <w:rsid w:val="0092324C"/>
    <w:rsid w:val="0092475B"/>
    <w:rsid w:val="00926459"/>
    <w:rsid w:val="00930F73"/>
    <w:rsid w:val="00931693"/>
    <w:rsid w:val="009333D7"/>
    <w:rsid w:val="009335E6"/>
    <w:rsid w:val="00933D29"/>
    <w:rsid w:val="00934701"/>
    <w:rsid w:val="009350BF"/>
    <w:rsid w:val="00941725"/>
    <w:rsid w:val="0094305A"/>
    <w:rsid w:val="00943E87"/>
    <w:rsid w:val="00944143"/>
    <w:rsid w:val="00944DA0"/>
    <w:rsid w:val="00957584"/>
    <w:rsid w:val="00957728"/>
    <w:rsid w:val="00960354"/>
    <w:rsid w:val="00960696"/>
    <w:rsid w:val="00961684"/>
    <w:rsid w:val="009643E0"/>
    <w:rsid w:val="00965ACB"/>
    <w:rsid w:val="0096728C"/>
    <w:rsid w:val="00967D18"/>
    <w:rsid w:val="00971A7D"/>
    <w:rsid w:val="0097317C"/>
    <w:rsid w:val="009738CC"/>
    <w:rsid w:val="00975637"/>
    <w:rsid w:val="009764B6"/>
    <w:rsid w:val="00977C29"/>
    <w:rsid w:val="0098078E"/>
    <w:rsid w:val="00980EB6"/>
    <w:rsid w:val="00982C51"/>
    <w:rsid w:val="00983D5B"/>
    <w:rsid w:val="009842D9"/>
    <w:rsid w:val="00984CF3"/>
    <w:rsid w:val="009907A1"/>
    <w:rsid w:val="009923C3"/>
    <w:rsid w:val="00992AA1"/>
    <w:rsid w:val="00992E63"/>
    <w:rsid w:val="00993210"/>
    <w:rsid w:val="009947E7"/>
    <w:rsid w:val="0099507F"/>
    <w:rsid w:val="009A0E33"/>
    <w:rsid w:val="009A210C"/>
    <w:rsid w:val="009A2310"/>
    <w:rsid w:val="009A2BBF"/>
    <w:rsid w:val="009A5082"/>
    <w:rsid w:val="009A5FA3"/>
    <w:rsid w:val="009A7452"/>
    <w:rsid w:val="009B0B0D"/>
    <w:rsid w:val="009B0B2E"/>
    <w:rsid w:val="009B19CC"/>
    <w:rsid w:val="009B23EB"/>
    <w:rsid w:val="009B30AE"/>
    <w:rsid w:val="009B3440"/>
    <w:rsid w:val="009B640B"/>
    <w:rsid w:val="009D4644"/>
    <w:rsid w:val="009D4CAA"/>
    <w:rsid w:val="009D55CC"/>
    <w:rsid w:val="009E1785"/>
    <w:rsid w:val="009E23EE"/>
    <w:rsid w:val="009E3405"/>
    <w:rsid w:val="009E6456"/>
    <w:rsid w:val="009E716B"/>
    <w:rsid w:val="009F1BAD"/>
    <w:rsid w:val="009F5DD5"/>
    <w:rsid w:val="00A007F7"/>
    <w:rsid w:val="00A01322"/>
    <w:rsid w:val="00A037C8"/>
    <w:rsid w:val="00A03B2C"/>
    <w:rsid w:val="00A03BAD"/>
    <w:rsid w:val="00A044E7"/>
    <w:rsid w:val="00A05337"/>
    <w:rsid w:val="00A11162"/>
    <w:rsid w:val="00A11D0B"/>
    <w:rsid w:val="00A127A8"/>
    <w:rsid w:val="00A133FB"/>
    <w:rsid w:val="00A135B6"/>
    <w:rsid w:val="00A14050"/>
    <w:rsid w:val="00A14851"/>
    <w:rsid w:val="00A1504D"/>
    <w:rsid w:val="00A15151"/>
    <w:rsid w:val="00A15CDB"/>
    <w:rsid w:val="00A15DD9"/>
    <w:rsid w:val="00A15E2C"/>
    <w:rsid w:val="00A22B3F"/>
    <w:rsid w:val="00A23C04"/>
    <w:rsid w:val="00A261EE"/>
    <w:rsid w:val="00A26ED9"/>
    <w:rsid w:val="00A272B6"/>
    <w:rsid w:val="00A2732F"/>
    <w:rsid w:val="00A3004A"/>
    <w:rsid w:val="00A31EB1"/>
    <w:rsid w:val="00A33BCD"/>
    <w:rsid w:val="00A343A3"/>
    <w:rsid w:val="00A40336"/>
    <w:rsid w:val="00A41B63"/>
    <w:rsid w:val="00A4292B"/>
    <w:rsid w:val="00A43F31"/>
    <w:rsid w:val="00A4414C"/>
    <w:rsid w:val="00A44535"/>
    <w:rsid w:val="00A476EB"/>
    <w:rsid w:val="00A4772F"/>
    <w:rsid w:val="00A510E3"/>
    <w:rsid w:val="00A5387C"/>
    <w:rsid w:val="00A552C4"/>
    <w:rsid w:val="00A603F1"/>
    <w:rsid w:val="00A614A7"/>
    <w:rsid w:val="00A6305B"/>
    <w:rsid w:val="00A64C72"/>
    <w:rsid w:val="00A65454"/>
    <w:rsid w:val="00A65BCC"/>
    <w:rsid w:val="00A669D8"/>
    <w:rsid w:val="00A66E06"/>
    <w:rsid w:val="00A712B5"/>
    <w:rsid w:val="00A71410"/>
    <w:rsid w:val="00A72252"/>
    <w:rsid w:val="00A753C5"/>
    <w:rsid w:val="00A826A0"/>
    <w:rsid w:val="00A832C0"/>
    <w:rsid w:val="00A90892"/>
    <w:rsid w:val="00A90E13"/>
    <w:rsid w:val="00A9121D"/>
    <w:rsid w:val="00A94315"/>
    <w:rsid w:val="00A946BD"/>
    <w:rsid w:val="00A97F65"/>
    <w:rsid w:val="00AA33BA"/>
    <w:rsid w:val="00AA48B0"/>
    <w:rsid w:val="00AA760C"/>
    <w:rsid w:val="00AA7718"/>
    <w:rsid w:val="00AA79F2"/>
    <w:rsid w:val="00AB1BDC"/>
    <w:rsid w:val="00AB1E26"/>
    <w:rsid w:val="00AB25BD"/>
    <w:rsid w:val="00AB40D6"/>
    <w:rsid w:val="00AB6792"/>
    <w:rsid w:val="00AB6909"/>
    <w:rsid w:val="00AC4916"/>
    <w:rsid w:val="00AD0681"/>
    <w:rsid w:val="00AD75D0"/>
    <w:rsid w:val="00AE410B"/>
    <w:rsid w:val="00AE4F7B"/>
    <w:rsid w:val="00AE60BB"/>
    <w:rsid w:val="00AF01BD"/>
    <w:rsid w:val="00AF0D24"/>
    <w:rsid w:val="00AF192C"/>
    <w:rsid w:val="00AF3142"/>
    <w:rsid w:val="00AF46ED"/>
    <w:rsid w:val="00AF5E8D"/>
    <w:rsid w:val="00B0001E"/>
    <w:rsid w:val="00B0474C"/>
    <w:rsid w:val="00B050FB"/>
    <w:rsid w:val="00B063F4"/>
    <w:rsid w:val="00B107C1"/>
    <w:rsid w:val="00B14BCC"/>
    <w:rsid w:val="00B1723A"/>
    <w:rsid w:val="00B209ED"/>
    <w:rsid w:val="00B20A60"/>
    <w:rsid w:val="00B20DC9"/>
    <w:rsid w:val="00B234A7"/>
    <w:rsid w:val="00B24833"/>
    <w:rsid w:val="00B31589"/>
    <w:rsid w:val="00B33A32"/>
    <w:rsid w:val="00B3738C"/>
    <w:rsid w:val="00B453A2"/>
    <w:rsid w:val="00B460CA"/>
    <w:rsid w:val="00B46A23"/>
    <w:rsid w:val="00B47CA9"/>
    <w:rsid w:val="00B51521"/>
    <w:rsid w:val="00B5281B"/>
    <w:rsid w:val="00B544E7"/>
    <w:rsid w:val="00B547E1"/>
    <w:rsid w:val="00B62AE2"/>
    <w:rsid w:val="00B6362B"/>
    <w:rsid w:val="00B649B7"/>
    <w:rsid w:val="00B66657"/>
    <w:rsid w:val="00B67CA2"/>
    <w:rsid w:val="00B67D2F"/>
    <w:rsid w:val="00B70AF7"/>
    <w:rsid w:val="00B70ED6"/>
    <w:rsid w:val="00B72A9F"/>
    <w:rsid w:val="00B72BA1"/>
    <w:rsid w:val="00B72E4E"/>
    <w:rsid w:val="00B74890"/>
    <w:rsid w:val="00B75BFF"/>
    <w:rsid w:val="00B769A5"/>
    <w:rsid w:val="00B814F9"/>
    <w:rsid w:val="00B831D7"/>
    <w:rsid w:val="00B83A71"/>
    <w:rsid w:val="00B83AE4"/>
    <w:rsid w:val="00B846A3"/>
    <w:rsid w:val="00B87E42"/>
    <w:rsid w:val="00B90535"/>
    <w:rsid w:val="00B913D1"/>
    <w:rsid w:val="00B92FDF"/>
    <w:rsid w:val="00B936ED"/>
    <w:rsid w:val="00B96BAB"/>
    <w:rsid w:val="00BA523B"/>
    <w:rsid w:val="00BB4541"/>
    <w:rsid w:val="00BB45F2"/>
    <w:rsid w:val="00BB60CB"/>
    <w:rsid w:val="00BB6910"/>
    <w:rsid w:val="00BC181D"/>
    <w:rsid w:val="00BD5209"/>
    <w:rsid w:val="00BD7094"/>
    <w:rsid w:val="00BE0365"/>
    <w:rsid w:val="00BE212E"/>
    <w:rsid w:val="00BE2168"/>
    <w:rsid w:val="00BE294B"/>
    <w:rsid w:val="00BE446E"/>
    <w:rsid w:val="00BE5E64"/>
    <w:rsid w:val="00BE60ED"/>
    <w:rsid w:val="00BF02B2"/>
    <w:rsid w:val="00BF349D"/>
    <w:rsid w:val="00BF56DD"/>
    <w:rsid w:val="00C003D9"/>
    <w:rsid w:val="00C028A5"/>
    <w:rsid w:val="00C03B56"/>
    <w:rsid w:val="00C06F0F"/>
    <w:rsid w:val="00C104AA"/>
    <w:rsid w:val="00C13190"/>
    <w:rsid w:val="00C13B7B"/>
    <w:rsid w:val="00C14FE5"/>
    <w:rsid w:val="00C15BD7"/>
    <w:rsid w:val="00C1614B"/>
    <w:rsid w:val="00C16B4A"/>
    <w:rsid w:val="00C25E69"/>
    <w:rsid w:val="00C25F16"/>
    <w:rsid w:val="00C26465"/>
    <w:rsid w:val="00C2676B"/>
    <w:rsid w:val="00C27B60"/>
    <w:rsid w:val="00C3216E"/>
    <w:rsid w:val="00C32486"/>
    <w:rsid w:val="00C330BF"/>
    <w:rsid w:val="00C342A6"/>
    <w:rsid w:val="00C34684"/>
    <w:rsid w:val="00C34EBD"/>
    <w:rsid w:val="00C357C7"/>
    <w:rsid w:val="00C37191"/>
    <w:rsid w:val="00C436F4"/>
    <w:rsid w:val="00C45178"/>
    <w:rsid w:val="00C452EF"/>
    <w:rsid w:val="00C47BBD"/>
    <w:rsid w:val="00C505E4"/>
    <w:rsid w:val="00C50874"/>
    <w:rsid w:val="00C513E7"/>
    <w:rsid w:val="00C53072"/>
    <w:rsid w:val="00C57D84"/>
    <w:rsid w:val="00C60198"/>
    <w:rsid w:val="00C6514C"/>
    <w:rsid w:val="00C6618F"/>
    <w:rsid w:val="00C6673D"/>
    <w:rsid w:val="00C66DDC"/>
    <w:rsid w:val="00C67066"/>
    <w:rsid w:val="00C70E79"/>
    <w:rsid w:val="00C7170B"/>
    <w:rsid w:val="00C73ADC"/>
    <w:rsid w:val="00C74556"/>
    <w:rsid w:val="00C75042"/>
    <w:rsid w:val="00C80AE5"/>
    <w:rsid w:val="00C83AE1"/>
    <w:rsid w:val="00C84615"/>
    <w:rsid w:val="00C86B31"/>
    <w:rsid w:val="00C87D65"/>
    <w:rsid w:val="00C9192A"/>
    <w:rsid w:val="00C9225C"/>
    <w:rsid w:val="00C92CBD"/>
    <w:rsid w:val="00C957EC"/>
    <w:rsid w:val="00CA01FC"/>
    <w:rsid w:val="00CA3B0D"/>
    <w:rsid w:val="00CA3B2B"/>
    <w:rsid w:val="00CA3F80"/>
    <w:rsid w:val="00CA65B5"/>
    <w:rsid w:val="00CB4C73"/>
    <w:rsid w:val="00CB549D"/>
    <w:rsid w:val="00CB558E"/>
    <w:rsid w:val="00CB56C1"/>
    <w:rsid w:val="00CB5A98"/>
    <w:rsid w:val="00CC0A06"/>
    <w:rsid w:val="00CC791A"/>
    <w:rsid w:val="00CC7FE4"/>
    <w:rsid w:val="00CE03E7"/>
    <w:rsid w:val="00CE1339"/>
    <w:rsid w:val="00CE3BC5"/>
    <w:rsid w:val="00CE40F6"/>
    <w:rsid w:val="00CE624A"/>
    <w:rsid w:val="00CE7A66"/>
    <w:rsid w:val="00CF0050"/>
    <w:rsid w:val="00CF17EC"/>
    <w:rsid w:val="00CF18CD"/>
    <w:rsid w:val="00CF3D44"/>
    <w:rsid w:val="00CF4683"/>
    <w:rsid w:val="00CF4E2F"/>
    <w:rsid w:val="00CF5384"/>
    <w:rsid w:val="00CF7D2A"/>
    <w:rsid w:val="00D009DF"/>
    <w:rsid w:val="00D012B4"/>
    <w:rsid w:val="00D02ADD"/>
    <w:rsid w:val="00D02EC6"/>
    <w:rsid w:val="00D05DD4"/>
    <w:rsid w:val="00D06B69"/>
    <w:rsid w:val="00D076DE"/>
    <w:rsid w:val="00D10493"/>
    <w:rsid w:val="00D2345C"/>
    <w:rsid w:val="00D24181"/>
    <w:rsid w:val="00D25577"/>
    <w:rsid w:val="00D25FE3"/>
    <w:rsid w:val="00D350FF"/>
    <w:rsid w:val="00D46C31"/>
    <w:rsid w:val="00D5035D"/>
    <w:rsid w:val="00D52B87"/>
    <w:rsid w:val="00D57467"/>
    <w:rsid w:val="00D60699"/>
    <w:rsid w:val="00D6732C"/>
    <w:rsid w:val="00D71018"/>
    <w:rsid w:val="00D7407B"/>
    <w:rsid w:val="00D74439"/>
    <w:rsid w:val="00D81294"/>
    <w:rsid w:val="00D81693"/>
    <w:rsid w:val="00D81A33"/>
    <w:rsid w:val="00D84B10"/>
    <w:rsid w:val="00D85388"/>
    <w:rsid w:val="00D91005"/>
    <w:rsid w:val="00D92CE5"/>
    <w:rsid w:val="00D97054"/>
    <w:rsid w:val="00D97D75"/>
    <w:rsid w:val="00DA042B"/>
    <w:rsid w:val="00DA1333"/>
    <w:rsid w:val="00DA4597"/>
    <w:rsid w:val="00DA45BD"/>
    <w:rsid w:val="00DA5E7E"/>
    <w:rsid w:val="00DB3EBA"/>
    <w:rsid w:val="00DB6019"/>
    <w:rsid w:val="00DB6291"/>
    <w:rsid w:val="00DC063D"/>
    <w:rsid w:val="00DC47DC"/>
    <w:rsid w:val="00DC6C5D"/>
    <w:rsid w:val="00DD19EC"/>
    <w:rsid w:val="00DD2F25"/>
    <w:rsid w:val="00DD4657"/>
    <w:rsid w:val="00DD4AE1"/>
    <w:rsid w:val="00DD4BF1"/>
    <w:rsid w:val="00DD4E88"/>
    <w:rsid w:val="00DD675F"/>
    <w:rsid w:val="00DD6C6A"/>
    <w:rsid w:val="00DD78B5"/>
    <w:rsid w:val="00DE1970"/>
    <w:rsid w:val="00DF0A11"/>
    <w:rsid w:val="00DF0DC0"/>
    <w:rsid w:val="00DF2600"/>
    <w:rsid w:val="00DF2D5E"/>
    <w:rsid w:val="00DF65A9"/>
    <w:rsid w:val="00DF7349"/>
    <w:rsid w:val="00DF768B"/>
    <w:rsid w:val="00E00889"/>
    <w:rsid w:val="00E021BF"/>
    <w:rsid w:val="00E02D87"/>
    <w:rsid w:val="00E04839"/>
    <w:rsid w:val="00E07C4D"/>
    <w:rsid w:val="00E10DD5"/>
    <w:rsid w:val="00E11C26"/>
    <w:rsid w:val="00E121FB"/>
    <w:rsid w:val="00E12A10"/>
    <w:rsid w:val="00E14FC2"/>
    <w:rsid w:val="00E15402"/>
    <w:rsid w:val="00E159EA"/>
    <w:rsid w:val="00E1680E"/>
    <w:rsid w:val="00E23312"/>
    <w:rsid w:val="00E23568"/>
    <w:rsid w:val="00E247EA"/>
    <w:rsid w:val="00E2498A"/>
    <w:rsid w:val="00E26512"/>
    <w:rsid w:val="00E2717D"/>
    <w:rsid w:val="00E27979"/>
    <w:rsid w:val="00E307E1"/>
    <w:rsid w:val="00E32A6A"/>
    <w:rsid w:val="00E32D97"/>
    <w:rsid w:val="00E3320E"/>
    <w:rsid w:val="00E3375F"/>
    <w:rsid w:val="00E34003"/>
    <w:rsid w:val="00E3483B"/>
    <w:rsid w:val="00E36E94"/>
    <w:rsid w:val="00E4394C"/>
    <w:rsid w:val="00E45FEF"/>
    <w:rsid w:val="00E50CCC"/>
    <w:rsid w:val="00E51142"/>
    <w:rsid w:val="00E54BA1"/>
    <w:rsid w:val="00E54D45"/>
    <w:rsid w:val="00E55167"/>
    <w:rsid w:val="00E57035"/>
    <w:rsid w:val="00E62482"/>
    <w:rsid w:val="00E65F0F"/>
    <w:rsid w:val="00E67495"/>
    <w:rsid w:val="00E70734"/>
    <w:rsid w:val="00E71EEA"/>
    <w:rsid w:val="00E76051"/>
    <w:rsid w:val="00E8125F"/>
    <w:rsid w:val="00E817D9"/>
    <w:rsid w:val="00E8181F"/>
    <w:rsid w:val="00E853D4"/>
    <w:rsid w:val="00E8553C"/>
    <w:rsid w:val="00E879BC"/>
    <w:rsid w:val="00E87B47"/>
    <w:rsid w:val="00E90979"/>
    <w:rsid w:val="00E970D9"/>
    <w:rsid w:val="00EA041B"/>
    <w:rsid w:val="00EA2D55"/>
    <w:rsid w:val="00EA3A79"/>
    <w:rsid w:val="00EA3D26"/>
    <w:rsid w:val="00EA5350"/>
    <w:rsid w:val="00EA6766"/>
    <w:rsid w:val="00EB16E2"/>
    <w:rsid w:val="00EB3A36"/>
    <w:rsid w:val="00EB4536"/>
    <w:rsid w:val="00EB7E7D"/>
    <w:rsid w:val="00EC2C1A"/>
    <w:rsid w:val="00EC51BF"/>
    <w:rsid w:val="00EC57FC"/>
    <w:rsid w:val="00ED04F8"/>
    <w:rsid w:val="00ED0E55"/>
    <w:rsid w:val="00ED1AC4"/>
    <w:rsid w:val="00ED1D24"/>
    <w:rsid w:val="00ED4D0B"/>
    <w:rsid w:val="00ED7290"/>
    <w:rsid w:val="00EE2F44"/>
    <w:rsid w:val="00EE3042"/>
    <w:rsid w:val="00EE3B71"/>
    <w:rsid w:val="00EE3E53"/>
    <w:rsid w:val="00EE5F30"/>
    <w:rsid w:val="00EE6CDF"/>
    <w:rsid w:val="00EF0521"/>
    <w:rsid w:val="00EF0624"/>
    <w:rsid w:val="00EF2BE3"/>
    <w:rsid w:val="00EF2D24"/>
    <w:rsid w:val="00EF5A72"/>
    <w:rsid w:val="00EF707A"/>
    <w:rsid w:val="00F01928"/>
    <w:rsid w:val="00F03A45"/>
    <w:rsid w:val="00F03E5E"/>
    <w:rsid w:val="00F05C3B"/>
    <w:rsid w:val="00F10D52"/>
    <w:rsid w:val="00F10D67"/>
    <w:rsid w:val="00F129BC"/>
    <w:rsid w:val="00F12F31"/>
    <w:rsid w:val="00F16E23"/>
    <w:rsid w:val="00F25B9B"/>
    <w:rsid w:val="00F26FDC"/>
    <w:rsid w:val="00F30ABE"/>
    <w:rsid w:val="00F30EE9"/>
    <w:rsid w:val="00F4048E"/>
    <w:rsid w:val="00F42C60"/>
    <w:rsid w:val="00F4391B"/>
    <w:rsid w:val="00F43937"/>
    <w:rsid w:val="00F4507E"/>
    <w:rsid w:val="00F45A23"/>
    <w:rsid w:val="00F517DC"/>
    <w:rsid w:val="00F54012"/>
    <w:rsid w:val="00F602AC"/>
    <w:rsid w:val="00F61AEB"/>
    <w:rsid w:val="00F6484E"/>
    <w:rsid w:val="00F664CC"/>
    <w:rsid w:val="00F66E23"/>
    <w:rsid w:val="00F764AD"/>
    <w:rsid w:val="00F76522"/>
    <w:rsid w:val="00F81C7A"/>
    <w:rsid w:val="00F82296"/>
    <w:rsid w:val="00F82990"/>
    <w:rsid w:val="00F83D98"/>
    <w:rsid w:val="00F85071"/>
    <w:rsid w:val="00F877F2"/>
    <w:rsid w:val="00F926F2"/>
    <w:rsid w:val="00F9656D"/>
    <w:rsid w:val="00F975AA"/>
    <w:rsid w:val="00FA0503"/>
    <w:rsid w:val="00FA1DB3"/>
    <w:rsid w:val="00FA522F"/>
    <w:rsid w:val="00FA5D22"/>
    <w:rsid w:val="00FA7AA2"/>
    <w:rsid w:val="00FB0184"/>
    <w:rsid w:val="00FB17E0"/>
    <w:rsid w:val="00FB7F58"/>
    <w:rsid w:val="00FC2697"/>
    <w:rsid w:val="00FC3122"/>
    <w:rsid w:val="00FC3B62"/>
    <w:rsid w:val="00FC3CBD"/>
    <w:rsid w:val="00FC4BEF"/>
    <w:rsid w:val="00FC5E5A"/>
    <w:rsid w:val="00FC74B2"/>
    <w:rsid w:val="00FC796B"/>
    <w:rsid w:val="00FD0383"/>
    <w:rsid w:val="00FD1F85"/>
    <w:rsid w:val="00FD3744"/>
    <w:rsid w:val="00FD4377"/>
    <w:rsid w:val="00FD4E36"/>
    <w:rsid w:val="00FD606C"/>
    <w:rsid w:val="00FE46BB"/>
    <w:rsid w:val="00FF5017"/>
    <w:rsid w:val="00FF6F34"/>
    <w:rsid w:val="097CE0BC"/>
    <w:rsid w:val="0A73DD6C"/>
    <w:rsid w:val="18EDF86B"/>
    <w:rsid w:val="35CB32B0"/>
    <w:rsid w:val="36DB4AE3"/>
    <w:rsid w:val="38880929"/>
    <w:rsid w:val="4D5E61CC"/>
    <w:rsid w:val="7011AD1E"/>
    <w:rsid w:val="745B2F0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D5F3"/>
  <w15:docId w15:val="{75ECE25F-A183-4198-9610-3525EC2D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ido del Texto"/>
    <w:qFormat/>
    <w:rsid w:val="00EA041B"/>
    <w:pPr>
      <w:spacing w:line="240" w:lineRule="auto"/>
      <w:jc w:val="both"/>
    </w:pPr>
    <w:rPr>
      <w:rFonts w:ascii="Arial Narrow" w:hAnsi="Arial Narrow" w:cstheme="minorHAnsi"/>
      <w:noProof/>
      <w:lang w:val="es-ES_tradnl"/>
    </w:rPr>
  </w:style>
  <w:style w:type="paragraph" w:styleId="Ttulo1">
    <w:name w:val="heading 1"/>
    <w:basedOn w:val="Normal"/>
    <w:next w:val="Normal"/>
    <w:link w:val="Ttulo1Car"/>
    <w:uiPriority w:val="9"/>
    <w:qFormat/>
    <w:rsid w:val="00A01322"/>
    <w:pPr>
      <w:keepNext/>
      <w:keepLines/>
      <w:numPr>
        <w:numId w:val="1"/>
      </w:numPr>
      <w:spacing w:before="240" w:after="120" w:line="312" w:lineRule="auto"/>
      <w:outlineLvl w:val="0"/>
    </w:pPr>
    <w:rPr>
      <w:rFonts w:eastAsiaTheme="majorEastAsia"/>
      <w:b/>
      <w:sz w:val="28"/>
      <w:szCs w:val="28"/>
      <w:lang w:val="es-419" w:eastAsia="es-CO"/>
    </w:rPr>
  </w:style>
  <w:style w:type="paragraph" w:styleId="Ttulo2">
    <w:name w:val="heading 2"/>
    <w:basedOn w:val="Normal"/>
    <w:next w:val="Normal"/>
    <w:link w:val="Ttulo2Car"/>
    <w:uiPriority w:val="9"/>
    <w:unhideWhenUsed/>
    <w:qFormat/>
    <w:rsid w:val="00541BAA"/>
    <w:pPr>
      <w:keepNext/>
      <w:keepLines/>
      <w:numPr>
        <w:ilvl w:val="1"/>
        <w:numId w:val="1"/>
      </w:numPr>
      <w:spacing w:before="160" w:after="120"/>
      <w:outlineLvl w:val="1"/>
    </w:pPr>
    <w:rPr>
      <w:rFonts w:eastAsiaTheme="majorEastAsia" w:cstheme="majorBidi"/>
      <w:b/>
      <w:bCs/>
      <w:sz w:val="24"/>
      <w:szCs w:val="26"/>
      <w:lang w:val="es-PE"/>
    </w:rPr>
  </w:style>
  <w:style w:type="paragraph" w:styleId="Ttulo3">
    <w:name w:val="heading 3"/>
    <w:basedOn w:val="Normal"/>
    <w:next w:val="Normal"/>
    <w:link w:val="Ttulo3Car"/>
    <w:uiPriority w:val="9"/>
    <w:unhideWhenUsed/>
    <w:qFormat/>
    <w:rsid w:val="00541BAA"/>
    <w:pPr>
      <w:keepNext/>
      <w:keepLines/>
      <w:numPr>
        <w:ilvl w:val="2"/>
        <w:numId w:val="1"/>
      </w:numPr>
      <w:spacing w:before="80" w:after="120"/>
      <w:outlineLvl w:val="2"/>
    </w:pPr>
    <w:rPr>
      <w:rFonts w:eastAsiaTheme="majorEastAsia" w:cstheme="majorBidi"/>
      <w:b/>
      <w:bCs/>
      <w:szCs w:val="24"/>
      <w:lang w:val="es-PE"/>
    </w:rPr>
  </w:style>
  <w:style w:type="paragraph" w:styleId="Ttulo4">
    <w:name w:val="heading 4"/>
    <w:basedOn w:val="Normal"/>
    <w:next w:val="Normal"/>
    <w:link w:val="Ttulo4Car"/>
    <w:uiPriority w:val="9"/>
    <w:unhideWhenUsed/>
    <w:qFormat/>
    <w:rsid w:val="00AF46ED"/>
    <w:pPr>
      <w:keepNext/>
      <w:keepLines/>
      <w:numPr>
        <w:ilvl w:val="3"/>
        <w:numId w:val="1"/>
      </w:numPr>
      <w:spacing w:before="40" w:after="0"/>
      <w:outlineLvl w:val="3"/>
    </w:pPr>
    <w:rPr>
      <w:rFonts w:eastAsiaTheme="majorEastAsia" w:cstheme="majorBidi"/>
      <w:b/>
      <w:bCs/>
      <w:lang w:val="es-PE"/>
    </w:rPr>
  </w:style>
  <w:style w:type="paragraph" w:styleId="Ttulo5">
    <w:name w:val="heading 5"/>
    <w:basedOn w:val="Normal"/>
    <w:next w:val="Normal"/>
    <w:link w:val="Ttulo5Car"/>
    <w:uiPriority w:val="9"/>
    <w:semiHidden/>
    <w:unhideWhenUsed/>
    <w:qFormat/>
    <w:rsid w:val="001046FE"/>
    <w:pPr>
      <w:keepNext/>
      <w:keepLines/>
      <w:numPr>
        <w:ilvl w:val="4"/>
        <w:numId w:val="1"/>
      </w:numPr>
      <w:spacing w:before="40" w:after="0"/>
      <w:outlineLvl w:val="4"/>
    </w:pPr>
    <w:rPr>
      <w:rFonts w:asciiTheme="majorHAnsi" w:eastAsiaTheme="majorEastAsia" w:hAnsiTheme="majorHAnsi" w:cstheme="majorBidi"/>
      <w:color w:val="2F5496" w:themeColor="accent1" w:themeShade="BF"/>
      <w:lang w:val="es-PE"/>
    </w:rPr>
  </w:style>
  <w:style w:type="paragraph" w:styleId="Ttulo6">
    <w:name w:val="heading 6"/>
    <w:basedOn w:val="Normal"/>
    <w:next w:val="Normal"/>
    <w:link w:val="Ttulo6Car"/>
    <w:uiPriority w:val="9"/>
    <w:semiHidden/>
    <w:unhideWhenUsed/>
    <w:qFormat/>
    <w:rsid w:val="001046FE"/>
    <w:pPr>
      <w:keepNext/>
      <w:keepLines/>
      <w:numPr>
        <w:ilvl w:val="5"/>
        <w:numId w:val="1"/>
      </w:numPr>
      <w:spacing w:before="40" w:after="0"/>
      <w:outlineLvl w:val="5"/>
    </w:pPr>
    <w:rPr>
      <w:rFonts w:asciiTheme="majorHAnsi" w:eastAsiaTheme="majorEastAsia" w:hAnsiTheme="majorHAnsi" w:cstheme="majorBidi"/>
      <w:color w:val="1F3763" w:themeColor="accent1" w:themeShade="7F"/>
      <w:lang w:val="es-PE"/>
    </w:rPr>
  </w:style>
  <w:style w:type="paragraph" w:styleId="Ttulo7">
    <w:name w:val="heading 7"/>
    <w:basedOn w:val="Normal"/>
    <w:next w:val="Normal"/>
    <w:link w:val="Ttulo7Car"/>
    <w:uiPriority w:val="9"/>
    <w:semiHidden/>
    <w:unhideWhenUsed/>
    <w:qFormat/>
    <w:rsid w:val="001046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lang w:val="es-PE"/>
    </w:rPr>
  </w:style>
  <w:style w:type="paragraph" w:styleId="Ttulo8">
    <w:name w:val="heading 8"/>
    <w:basedOn w:val="Normal"/>
    <w:next w:val="Normal"/>
    <w:link w:val="Ttulo8Car"/>
    <w:uiPriority w:val="9"/>
    <w:semiHidden/>
    <w:unhideWhenUsed/>
    <w:qFormat/>
    <w:rsid w:val="001046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PE"/>
    </w:rPr>
  </w:style>
  <w:style w:type="paragraph" w:styleId="Ttulo9">
    <w:name w:val="heading 9"/>
    <w:basedOn w:val="Normal"/>
    <w:next w:val="Normal"/>
    <w:link w:val="Ttulo9Car"/>
    <w:uiPriority w:val="9"/>
    <w:semiHidden/>
    <w:unhideWhenUsed/>
    <w:qFormat/>
    <w:rsid w:val="001046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322"/>
    <w:rPr>
      <w:rFonts w:ascii="Arial Narrow" w:eastAsiaTheme="majorEastAsia" w:hAnsi="Arial Narrow" w:cstheme="minorHAnsi"/>
      <w:b/>
      <w:sz w:val="28"/>
      <w:szCs w:val="28"/>
      <w:lang w:val="es-419" w:eastAsia="es-CO"/>
    </w:rPr>
  </w:style>
  <w:style w:type="character" w:customStyle="1" w:styleId="Ttulo2Car">
    <w:name w:val="Título 2 Car"/>
    <w:basedOn w:val="Fuentedeprrafopredeter"/>
    <w:link w:val="Ttulo2"/>
    <w:uiPriority w:val="9"/>
    <w:rsid w:val="00541BAA"/>
    <w:rPr>
      <w:rFonts w:ascii="Arial Narrow" w:eastAsiaTheme="majorEastAsia" w:hAnsi="Arial Narrow" w:cstheme="majorBidi"/>
      <w:b/>
      <w:bCs/>
      <w:sz w:val="24"/>
      <w:szCs w:val="26"/>
      <w:lang w:val="es-PE"/>
    </w:rPr>
  </w:style>
  <w:style w:type="character" w:customStyle="1" w:styleId="Ttulo3Car">
    <w:name w:val="Título 3 Car"/>
    <w:basedOn w:val="Fuentedeprrafopredeter"/>
    <w:link w:val="Ttulo3"/>
    <w:uiPriority w:val="9"/>
    <w:rsid w:val="00541BAA"/>
    <w:rPr>
      <w:rFonts w:ascii="Arial Narrow" w:eastAsiaTheme="majorEastAsia" w:hAnsi="Arial Narrow" w:cstheme="majorBidi"/>
      <w:b/>
      <w:bCs/>
      <w:szCs w:val="24"/>
      <w:lang w:val="es-PE"/>
    </w:rPr>
  </w:style>
  <w:style w:type="character" w:customStyle="1" w:styleId="Ttulo4Car">
    <w:name w:val="Título 4 Car"/>
    <w:basedOn w:val="Fuentedeprrafopredeter"/>
    <w:link w:val="Ttulo4"/>
    <w:uiPriority w:val="9"/>
    <w:rsid w:val="00AF46ED"/>
    <w:rPr>
      <w:rFonts w:ascii="Arial Narrow" w:eastAsiaTheme="majorEastAsia" w:hAnsi="Arial Narrow" w:cstheme="majorBidi"/>
      <w:b/>
      <w:bCs/>
      <w:lang w:val="es-PE"/>
    </w:rPr>
  </w:style>
  <w:style w:type="character" w:customStyle="1" w:styleId="Ttulo5Car">
    <w:name w:val="Título 5 Car"/>
    <w:basedOn w:val="Fuentedeprrafopredeter"/>
    <w:link w:val="Ttulo5"/>
    <w:uiPriority w:val="9"/>
    <w:semiHidden/>
    <w:rsid w:val="001046FE"/>
    <w:rPr>
      <w:rFonts w:asciiTheme="majorHAnsi" w:eastAsiaTheme="majorEastAsia" w:hAnsiTheme="majorHAnsi" w:cstheme="majorBidi"/>
      <w:color w:val="2F5496" w:themeColor="accent1" w:themeShade="BF"/>
      <w:lang w:val="es-PE"/>
    </w:rPr>
  </w:style>
  <w:style w:type="character" w:customStyle="1" w:styleId="Ttulo6Car">
    <w:name w:val="Título 6 Car"/>
    <w:basedOn w:val="Fuentedeprrafopredeter"/>
    <w:link w:val="Ttulo6"/>
    <w:uiPriority w:val="9"/>
    <w:semiHidden/>
    <w:rsid w:val="001046FE"/>
    <w:rPr>
      <w:rFonts w:asciiTheme="majorHAnsi" w:eastAsiaTheme="majorEastAsia" w:hAnsiTheme="majorHAnsi" w:cstheme="majorBidi"/>
      <w:color w:val="1F3763" w:themeColor="accent1" w:themeShade="7F"/>
      <w:lang w:val="es-PE"/>
    </w:rPr>
  </w:style>
  <w:style w:type="character" w:customStyle="1" w:styleId="Ttulo7Car">
    <w:name w:val="Título 7 Car"/>
    <w:basedOn w:val="Fuentedeprrafopredeter"/>
    <w:link w:val="Ttulo7"/>
    <w:uiPriority w:val="9"/>
    <w:semiHidden/>
    <w:rsid w:val="001046FE"/>
    <w:rPr>
      <w:rFonts w:asciiTheme="majorHAnsi" w:eastAsiaTheme="majorEastAsia" w:hAnsiTheme="majorHAnsi" w:cstheme="majorBidi"/>
      <w:i/>
      <w:iCs/>
      <w:color w:val="1F3763" w:themeColor="accent1" w:themeShade="7F"/>
      <w:lang w:val="es-PE"/>
    </w:rPr>
  </w:style>
  <w:style w:type="character" w:customStyle="1" w:styleId="Ttulo8Car">
    <w:name w:val="Título 8 Car"/>
    <w:basedOn w:val="Fuentedeprrafopredeter"/>
    <w:link w:val="Ttulo8"/>
    <w:uiPriority w:val="9"/>
    <w:semiHidden/>
    <w:rsid w:val="001046FE"/>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1046FE"/>
    <w:rPr>
      <w:rFonts w:asciiTheme="majorHAnsi" w:eastAsiaTheme="majorEastAsia" w:hAnsiTheme="majorHAnsi" w:cstheme="majorBidi"/>
      <w:i/>
      <w:iCs/>
      <w:color w:val="272727" w:themeColor="text1" w:themeTint="D8"/>
      <w:sz w:val="21"/>
      <w:szCs w:val="21"/>
      <w:lang w:val="es-PE"/>
    </w:rPr>
  </w:style>
  <w:style w:type="paragraph" w:styleId="Prrafodelista">
    <w:name w:val="List Paragraph"/>
    <w:basedOn w:val="Normal"/>
    <w:uiPriority w:val="34"/>
    <w:qFormat/>
    <w:rsid w:val="001046FE"/>
    <w:pPr>
      <w:ind w:left="720"/>
      <w:contextualSpacing/>
    </w:pPr>
  </w:style>
  <w:style w:type="paragraph" w:styleId="Encabezado">
    <w:name w:val="header"/>
    <w:basedOn w:val="Normal"/>
    <w:link w:val="EncabezadoCar"/>
    <w:uiPriority w:val="99"/>
    <w:unhideWhenUsed/>
    <w:rsid w:val="00DD4E88"/>
    <w:pPr>
      <w:tabs>
        <w:tab w:val="center" w:pos="4419"/>
        <w:tab w:val="right" w:pos="8838"/>
      </w:tabs>
      <w:spacing w:after="0"/>
    </w:pPr>
  </w:style>
  <w:style w:type="character" w:customStyle="1" w:styleId="EncabezadoCar">
    <w:name w:val="Encabezado Car"/>
    <w:basedOn w:val="Fuentedeprrafopredeter"/>
    <w:link w:val="Encabezado"/>
    <w:uiPriority w:val="99"/>
    <w:rsid w:val="00DD4E88"/>
  </w:style>
  <w:style w:type="paragraph" w:styleId="Piedepgina">
    <w:name w:val="footer"/>
    <w:basedOn w:val="Normal"/>
    <w:link w:val="PiedepginaCar"/>
    <w:uiPriority w:val="99"/>
    <w:unhideWhenUsed/>
    <w:rsid w:val="00DD4E88"/>
    <w:pPr>
      <w:tabs>
        <w:tab w:val="center" w:pos="4419"/>
        <w:tab w:val="right" w:pos="8838"/>
      </w:tabs>
      <w:spacing w:after="0"/>
    </w:pPr>
  </w:style>
  <w:style w:type="character" w:customStyle="1" w:styleId="PiedepginaCar">
    <w:name w:val="Pie de página Car"/>
    <w:basedOn w:val="Fuentedeprrafopredeter"/>
    <w:link w:val="Piedepgina"/>
    <w:uiPriority w:val="99"/>
    <w:rsid w:val="00DD4E88"/>
  </w:style>
  <w:style w:type="table" w:styleId="Tablaconcuadrcula">
    <w:name w:val="Table Grid"/>
    <w:basedOn w:val="Tablanormal"/>
    <w:uiPriority w:val="59"/>
    <w:rsid w:val="00DD4E88"/>
    <w:pPr>
      <w:spacing w:after="0" w:line="240" w:lineRule="auto"/>
    </w:pPr>
    <w:rPr>
      <w:rFonts w:ascii="Calibri" w:eastAsia="Calibri" w:hAnsi="Calibri" w:cs="Times New Roman"/>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stilo1">
    <w:name w:val="Estilo1"/>
    <w:basedOn w:val="Tablanormal"/>
    <w:uiPriority w:val="99"/>
    <w:rsid w:val="00A64C72"/>
    <w:pPr>
      <w:spacing w:after="0" w:line="240" w:lineRule="auto"/>
      <w:jc w:val="center"/>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Narrow" w:hAnsi="Arial Narrow"/>
        <w:b/>
        <w:sz w:val="22"/>
      </w:rPr>
      <w:tblPr/>
      <w:tcPr>
        <w:shd w:val="clear" w:color="auto" w:fill="B4C6E7" w:themeFill="accent1" w:themeFillTint="66"/>
      </w:tcPr>
    </w:tblStylePr>
  </w:style>
  <w:style w:type="paragraph" w:styleId="Ttulo">
    <w:name w:val="Title"/>
    <w:basedOn w:val="Normal"/>
    <w:next w:val="Normal"/>
    <w:link w:val="TtuloCar"/>
    <w:uiPriority w:val="10"/>
    <w:qFormat/>
    <w:rsid w:val="006D66B1"/>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66B1"/>
    <w:rPr>
      <w:rFonts w:asciiTheme="majorHAnsi" w:eastAsiaTheme="majorEastAsia" w:hAnsiTheme="majorHAnsi" w:cstheme="majorBidi"/>
      <w:spacing w:val="-10"/>
      <w:kern w:val="28"/>
      <w:sz w:val="56"/>
      <w:szCs w:val="56"/>
      <w:lang w:val="es-ES_tradnl"/>
    </w:rPr>
  </w:style>
  <w:style w:type="paragraph" w:styleId="TtuloTDC">
    <w:name w:val="TOC Heading"/>
    <w:basedOn w:val="Ttulo1"/>
    <w:next w:val="Normal"/>
    <w:uiPriority w:val="39"/>
    <w:unhideWhenUsed/>
    <w:qFormat/>
    <w:rsid w:val="00DD4E88"/>
    <w:pPr>
      <w:numPr>
        <w:numId w:val="0"/>
      </w:numPr>
      <w:spacing w:after="0" w:line="259" w:lineRule="auto"/>
      <w:outlineLvl w:val="9"/>
    </w:pPr>
    <w:rPr>
      <w:rFonts w:asciiTheme="majorHAnsi" w:hAnsiTheme="majorHAnsi" w:cstheme="majorBidi"/>
      <w:b w:val="0"/>
      <w:color w:val="2F5496" w:themeColor="accent1" w:themeShade="BF"/>
      <w:sz w:val="32"/>
      <w:szCs w:val="32"/>
      <w:lang w:val="es-MX" w:eastAsia="es-MX"/>
    </w:rPr>
  </w:style>
  <w:style w:type="paragraph" w:styleId="TDC2">
    <w:name w:val="toc 2"/>
    <w:basedOn w:val="Normal"/>
    <w:next w:val="Normal"/>
    <w:autoRedefine/>
    <w:uiPriority w:val="39"/>
    <w:unhideWhenUsed/>
    <w:rsid w:val="00BD7094"/>
    <w:pPr>
      <w:tabs>
        <w:tab w:val="left" w:pos="880"/>
        <w:tab w:val="right" w:leader="underscore" w:pos="8828"/>
      </w:tabs>
      <w:spacing w:before="120" w:after="0"/>
      <w:ind w:left="567"/>
      <w:jc w:val="left"/>
    </w:pPr>
    <w:rPr>
      <w:bCs/>
    </w:rPr>
  </w:style>
  <w:style w:type="paragraph" w:styleId="TDC1">
    <w:name w:val="toc 1"/>
    <w:basedOn w:val="Normal"/>
    <w:next w:val="Normal"/>
    <w:autoRedefine/>
    <w:uiPriority w:val="39"/>
    <w:unhideWhenUsed/>
    <w:rsid w:val="00747EC6"/>
    <w:pPr>
      <w:tabs>
        <w:tab w:val="left" w:pos="440"/>
        <w:tab w:val="right" w:leader="underscore" w:pos="8828"/>
      </w:tabs>
      <w:spacing w:before="120" w:after="0"/>
      <w:jc w:val="left"/>
    </w:pPr>
    <w:rPr>
      <w:b/>
      <w:bCs/>
    </w:rPr>
  </w:style>
  <w:style w:type="paragraph" w:styleId="TDC3">
    <w:name w:val="toc 3"/>
    <w:basedOn w:val="Normal"/>
    <w:next w:val="Normal"/>
    <w:autoRedefine/>
    <w:uiPriority w:val="39"/>
    <w:unhideWhenUsed/>
    <w:rsid w:val="00B0474C"/>
    <w:pPr>
      <w:tabs>
        <w:tab w:val="left" w:pos="1320"/>
        <w:tab w:val="right" w:leader="underscore" w:pos="8828"/>
      </w:tabs>
      <w:spacing w:before="60" w:after="0"/>
      <w:ind w:left="851"/>
      <w:jc w:val="left"/>
    </w:pPr>
    <w:rPr>
      <w:sz w:val="20"/>
      <w:szCs w:val="20"/>
    </w:rPr>
  </w:style>
  <w:style w:type="character" w:styleId="Hipervnculo">
    <w:name w:val="Hyperlink"/>
    <w:basedOn w:val="Fuentedeprrafopredeter"/>
    <w:uiPriority w:val="99"/>
    <w:unhideWhenUsed/>
    <w:rsid w:val="00547E9F"/>
    <w:rPr>
      <w:color w:val="0563C1" w:themeColor="hyperlink"/>
      <w:u w:val="single"/>
    </w:rPr>
  </w:style>
  <w:style w:type="paragraph" w:customStyle="1" w:styleId="Anexo">
    <w:name w:val="Anexo"/>
    <w:basedOn w:val="Ttulo2"/>
    <w:qFormat/>
    <w:rsid w:val="00203B31"/>
    <w:pPr>
      <w:numPr>
        <w:ilvl w:val="0"/>
        <w:numId w:val="2"/>
      </w:numPr>
      <w:ind w:left="426"/>
    </w:pPr>
    <w:rPr>
      <w:lang w:eastAsia="es-CO"/>
    </w:rPr>
  </w:style>
  <w:style w:type="paragraph" w:styleId="Descripcin">
    <w:name w:val="caption"/>
    <w:basedOn w:val="Text"/>
    <w:next w:val="Normal"/>
    <w:uiPriority w:val="35"/>
    <w:unhideWhenUsed/>
    <w:qFormat/>
    <w:rsid w:val="00671E3B"/>
  </w:style>
  <w:style w:type="character" w:styleId="Refdecomentario">
    <w:name w:val="annotation reference"/>
    <w:basedOn w:val="Fuentedeprrafopredeter"/>
    <w:uiPriority w:val="99"/>
    <w:semiHidden/>
    <w:unhideWhenUsed/>
    <w:rsid w:val="004D5018"/>
    <w:rPr>
      <w:sz w:val="16"/>
      <w:szCs w:val="16"/>
    </w:rPr>
  </w:style>
  <w:style w:type="paragraph" w:styleId="Textocomentario">
    <w:name w:val="annotation text"/>
    <w:basedOn w:val="Normal"/>
    <w:link w:val="TextocomentarioCar"/>
    <w:uiPriority w:val="99"/>
    <w:unhideWhenUsed/>
    <w:rsid w:val="004D5018"/>
    <w:rPr>
      <w:sz w:val="20"/>
      <w:szCs w:val="20"/>
    </w:rPr>
  </w:style>
  <w:style w:type="character" w:customStyle="1" w:styleId="TextocomentarioCar">
    <w:name w:val="Texto comentario Car"/>
    <w:basedOn w:val="Fuentedeprrafopredeter"/>
    <w:link w:val="Textocomentario"/>
    <w:uiPriority w:val="99"/>
    <w:rsid w:val="004D5018"/>
    <w:rPr>
      <w:sz w:val="20"/>
      <w:szCs w:val="20"/>
    </w:rPr>
  </w:style>
  <w:style w:type="paragraph" w:styleId="Asuntodelcomentario">
    <w:name w:val="annotation subject"/>
    <w:basedOn w:val="Textocomentario"/>
    <w:next w:val="Textocomentario"/>
    <w:link w:val="AsuntodelcomentarioCar"/>
    <w:uiPriority w:val="99"/>
    <w:semiHidden/>
    <w:unhideWhenUsed/>
    <w:rsid w:val="004D5018"/>
    <w:rPr>
      <w:b/>
      <w:bCs/>
    </w:rPr>
  </w:style>
  <w:style w:type="character" w:customStyle="1" w:styleId="AsuntodelcomentarioCar">
    <w:name w:val="Asunto del comentario Car"/>
    <w:basedOn w:val="TextocomentarioCar"/>
    <w:link w:val="Asuntodelcomentario"/>
    <w:uiPriority w:val="99"/>
    <w:semiHidden/>
    <w:rsid w:val="004D5018"/>
    <w:rPr>
      <w:b/>
      <w:bCs/>
      <w:sz w:val="20"/>
      <w:szCs w:val="20"/>
    </w:rPr>
  </w:style>
  <w:style w:type="paragraph" w:styleId="TDC4">
    <w:name w:val="toc 4"/>
    <w:basedOn w:val="Normal"/>
    <w:next w:val="Normal"/>
    <w:autoRedefine/>
    <w:uiPriority w:val="39"/>
    <w:unhideWhenUsed/>
    <w:rsid w:val="00730D7B"/>
    <w:pPr>
      <w:spacing w:after="0"/>
      <w:ind w:left="660"/>
      <w:jc w:val="left"/>
    </w:pPr>
    <w:rPr>
      <w:rFonts w:asciiTheme="minorHAnsi" w:hAnsiTheme="minorHAnsi"/>
      <w:sz w:val="20"/>
      <w:szCs w:val="20"/>
    </w:rPr>
  </w:style>
  <w:style w:type="paragraph" w:styleId="TDC5">
    <w:name w:val="toc 5"/>
    <w:basedOn w:val="Normal"/>
    <w:next w:val="Normal"/>
    <w:autoRedefine/>
    <w:uiPriority w:val="39"/>
    <w:unhideWhenUsed/>
    <w:rsid w:val="00730D7B"/>
    <w:pPr>
      <w:spacing w:after="0"/>
      <w:ind w:left="880"/>
      <w:jc w:val="left"/>
    </w:pPr>
    <w:rPr>
      <w:rFonts w:asciiTheme="minorHAnsi" w:hAnsiTheme="minorHAnsi"/>
      <w:sz w:val="20"/>
      <w:szCs w:val="20"/>
    </w:rPr>
  </w:style>
  <w:style w:type="character" w:styleId="Hipervnculovisitado">
    <w:name w:val="FollowedHyperlink"/>
    <w:basedOn w:val="Fuentedeprrafopredeter"/>
    <w:uiPriority w:val="99"/>
    <w:semiHidden/>
    <w:unhideWhenUsed/>
    <w:rsid w:val="00B936ED"/>
    <w:rPr>
      <w:color w:val="96607D"/>
      <w:u w:val="single"/>
    </w:rPr>
  </w:style>
  <w:style w:type="paragraph" w:styleId="TDC6">
    <w:name w:val="toc 6"/>
    <w:basedOn w:val="Normal"/>
    <w:next w:val="Normal"/>
    <w:autoRedefine/>
    <w:uiPriority w:val="39"/>
    <w:unhideWhenUsed/>
    <w:rsid w:val="00730D7B"/>
    <w:pPr>
      <w:spacing w:after="0"/>
      <w:ind w:left="1100"/>
      <w:jc w:val="left"/>
    </w:pPr>
    <w:rPr>
      <w:rFonts w:asciiTheme="minorHAnsi" w:hAnsiTheme="minorHAnsi"/>
      <w:sz w:val="20"/>
      <w:szCs w:val="20"/>
    </w:rPr>
  </w:style>
  <w:style w:type="paragraph" w:styleId="TDC7">
    <w:name w:val="toc 7"/>
    <w:basedOn w:val="Normal"/>
    <w:next w:val="Normal"/>
    <w:autoRedefine/>
    <w:uiPriority w:val="39"/>
    <w:unhideWhenUsed/>
    <w:rsid w:val="00730D7B"/>
    <w:pPr>
      <w:spacing w:after="0"/>
      <w:ind w:left="1320"/>
      <w:jc w:val="left"/>
    </w:pPr>
    <w:rPr>
      <w:rFonts w:asciiTheme="minorHAnsi" w:hAnsiTheme="minorHAnsi"/>
      <w:sz w:val="20"/>
      <w:szCs w:val="20"/>
    </w:rPr>
  </w:style>
  <w:style w:type="paragraph" w:styleId="TDC8">
    <w:name w:val="toc 8"/>
    <w:basedOn w:val="Normal"/>
    <w:next w:val="Normal"/>
    <w:autoRedefine/>
    <w:uiPriority w:val="39"/>
    <w:unhideWhenUsed/>
    <w:rsid w:val="00730D7B"/>
    <w:pPr>
      <w:spacing w:after="0"/>
      <w:ind w:left="1540"/>
      <w:jc w:val="left"/>
    </w:pPr>
    <w:rPr>
      <w:rFonts w:asciiTheme="minorHAnsi" w:hAnsiTheme="minorHAnsi"/>
      <w:sz w:val="20"/>
      <w:szCs w:val="20"/>
    </w:rPr>
  </w:style>
  <w:style w:type="paragraph" w:styleId="TDC9">
    <w:name w:val="toc 9"/>
    <w:basedOn w:val="Normal"/>
    <w:next w:val="Normal"/>
    <w:autoRedefine/>
    <w:uiPriority w:val="39"/>
    <w:unhideWhenUsed/>
    <w:rsid w:val="00730D7B"/>
    <w:pPr>
      <w:spacing w:after="0"/>
      <w:ind w:left="1760"/>
      <w:jc w:val="left"/>
    </w:pPr>
    <w:rPr>
      <w:rFonts w:asciiTheme="minorHAnsi" w:hAnsiTheme="minorHAnsi"/>
      <w:sz w:val="20"/>
      <w:szCs w:val="20"/>
    </w:rPr>
  </w:style>
  <w:style w:type="paragraph" w:customStyle="1" w:styleId="Fuente">
    <w:name w:val="Fuente"/>
    <w:basedOn w:val="Sinespaciado"/>
    <w:rsid w:val="00D24181"/>
    <w:rPr>
      <w:color w:val="7F7F7F" w:themeColor="text1" w:themeTint="80"/>
      <w:sz w:val="18"/>
      <w:szCs w:val="18"/>
    </w:rPr>
  </w:style>
  <w:style w:type="paragraph" w:styleId="Textoindependiente">
    <w:name w:val="Body Text"/>
    <w:basedOn w:val="Normal"/>
    <w:link w:val="TextoindependienteCar"/>
    <w:uiPriority w:val="99"/>
    <w:unhideWhenUsed/>
    <w:rsid w:val="002470AE"/>
    <w:pPr>
      <w:spacing w:after="120" w:line="276" w:lineRule="auto"/>
      <w:jc w:val="left"/>
    </w:pPr>
    <w:rPr>
      <w:rFonts w:asciiTheme="minorHAnsi" w:eastAsiaTheme="minorEastAsia" w:hAnsiTheme="minorHAnsi" w:cstheme="minorBidi"/>
      <w:lang w:val="en-US"/>
    </w:rPr>
  </w:style>
  <w:style w:type="character" w:customStyle="1" w:styleId="TextoindependienteCar">
    <w:name w:val="Texto independiente Car"/>
    <w:basedOn w:val="Fuentedeprrafopredeter"/>
    <w:link w:val="Textoindependiente"/>
    <w:uiPriority w:val="99"/>
    <w:rsid w:val="002470AE"/>
    <w:rPr>
      <w:rFonts w:eastAsiaTheme="minorEastAsia"/>
      <w:lang w:val="en-US"/>
    </w:rPr>
  </w:style>
  <w:style w:type="paragraph" w:styleId="Sinespaciado">
    <w:name w:val="No Spacing"/>
    <w:uiPriority w:val="1"/>
    <w:qFormat/>
    <w:rsid w:val="00501F77"/>
    <w:pPr>
      <w:spacing w:after="0" w:line="240" w:lineRule="auto"/>
      <w:ind w:left="708"/>
      <w:jc w:val="both"/>
    </w:pPr>
    <w:rPr>
      <w:rFonts w:ascii="Arial Narrow" w:hAnsi="Arial Narrow" w:cstheme="minorHAnsi"/>
      <w:lang w:val="es-ES_tradnl"/>
    </w:rPr>
  </w:style>
  <w:style w:type="paragraph" w:customStyle="1" w:styleId="Text">
    <w:name w:val="Text"/>
    <w:basedOn w:val="Normal"/>
    <w:link w:val="TextCar"/>
    <w:uiPriority w:val="1"/>
    <w:qFormat/>
    <w:rsid w:val="00671E3B"/>
    <w:pPr>
      <w:jc w:val="center"/>
    </w:pPr>
    <w:rPr>
      <w:b/>
      <w:bCs/>
      <w:color w:val="595959" w:themeColor="text1" w:themeTint="A6"/>
    </w:rPr>
  </w:style>
  <w:style w:type="character" w:customStyle="1" w:styleId="TextCar">
    <w:name w:val="Text Car"/>
    <w:basedOn w:val="Fuentedeprrafopredeter"/>
    <w:link w:val="Text"/>
    <w:uiPriority w:val="1"/>
    <w:rsid w:val="00671E3B"/>
    <w:rPr>
      <w:rFonts w:ascii="Arial Narrow" w:hAnsi="Arial Narrow" w:cstheme="minorHAnsi"/>
      <w:b/>
      <w:bCs/>
      <w:color w:val="595959" w:themeColor="text1" w:themeTint="A6"/>
      <w:lang w:val="es-ES_tradnl"/>
    </w:rPr>
  </w:style>
  <w:style w:type="paragraph" w:styleId="Cita">
    <w:name w:val="Quote"/>
    <w:basedOn w:val="Normal"/>
    <w:next w:val="Normal"/>
    <w:link w:val="CitaCar"/>
    <w:uiPriority w:val="29"/>
    <w:qFormat/>
    <w:rsid w:val="002F5DCC"/>
    <w:pPr>
      <w:spacing w:before="160"/>
      <w:jc w:val="center"/>
    </w:pPr>
    <w:rPr>
      <w:i/>
      <w:iCs/>
      <w:color w:val="404040" w:themeColor="text1" w:themeTint="BF"/>
      <w:kern w:val="2"/>
      <w:lang w:val="es-PE"/>
    </w:rPr>
  </w:style>
  <w:style w:type="character" w:customStyle="1" w:styleId="CitaCar">
    <w:name w:val="Cita Car"/>
    <w:basedOn w:val="Fuentedeprrafopredeter"/>
    <w:link w:val="Cita"/>
    <w:uiPriority w:val="29"/>
    <w:rsid w:val="002F5DCC"/>
    <w:rPr>
      <w:i/>
      <w:iCs/>
      <w:color w:val="404040" w:themeColor="text1" w:themeTint="BF"/>
      <w:kern w:val="2"/>
      <w:lang w:val="es-PE"/>
    </w:rPr>
  </w:style>
  <w:style w:type="paragraph" w:styleId="Tabladeilustraciones">
    <w:name w:val="table of figures"/>
    <w:basedOn w:val="Normal"/>
    <w:next w:val="Normal"/>
    <w:uiPriority w:val="99"/>
    <w:unhideWhenUsed/>
    <w:rsid w:val="00C9192A"/>
    <w:pPr>
      <w:spacing w:after="0"/>
    </w:pPr>
  </w:style>
  <w:style w:type="table" w:styleId="Tablaconcuadrculaclara">
    <w:name w:val="Grid Table Light"/>
    <w:basedOn w:val="Tablanormal"/>
    <w:uiPriority w:val="40"/>
    <w:rsid w:val="004A1C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stTablaProtransito">
    <w:name w:val="Est. Tabla Protransito"/>
    <w:basedOn w:val="Tablanormal"/>
    <w:uiPriority w:val="99"/>
    <w:rsid w:val="004A1C22"/>
    <w:pPr>
      <w:spacing w:after="0" w:line="240" w:lineRule="auto"/>
    </w:pPr>
    <w:tblPr/>
  </w:style>
  <w:style w:type="paragraph" w:styleId="Textoindependiente2">
    <w:name w:val="Body Text 2"/>
    <w:basedOn w:val="Normal"/>
    <w:link w:val="Textoindependiente2Car"/>
    <w:uiPriority w:val="99"/>
    <w:unhideWhenUsed/>
    <w:rsid w:val="0031271D"/>
    <w:pPr>
      <w:spacing w:after="120" w:line="480" w:lineRule="auto"/>
      <w:jc w:val="left"/>
    </w:pPr>
    <w:rPr>
      <w:rFonts w:asciiTheme="minorHAnsi" w:eastAsiaTheme="minorEastAsia" w:hAnsiTheme="minorHAnsi" w:cstheme="minorBidi"/>
      <w:lang w:val="en-US"/>
    </w:rPr>
  </w:style>
  <w:style w:type="character" w:customStyle="1" w:styleId="Textoindependiente2Car">
    <w:name w:val="Texto independiente 2 Car"/>
    <w:basedOn w:val="Fuentedeprrafopredeter"/>
    <w:link w:val="Textoindependiente2"/>
    <w:uiPriority w:val="99"/>
    <w:rsid w:val="0031271D"/>
    <w:rPr>
      <w:rFonts w:eastAsiaTheme="minorEastAsia"/>
      <w:lang w:val="en-US"/>
    </w:rPr>
  </w:style>
  <w:style w:type="character" w:styleId="Mencinsinresolver">
    <w:name w:val="Unresolved Mention"/>
    <w:basedOn w:val="Fuentedeprrafopredeter"/>
    <w:uiPriority w:val="99"/>
    <w:semiHidden/>
    <w:unhideWhenUsed/>
    <w:rsid w:val="002C0881"/>
    <w:rPr>
      <w:color w:val="605E5C"/>
      <w:shd w:val="clear" w:color="auto" w:fill="E1DFDD"/>
    </w:rPr>
  </w:style>
  <w:style w:type="paragraph" w:customStyle="1" w:styleId="msonormal0">
    <w:name w:val="msonormal"/>
    <w:basedOn w:val="Normal"/>
    <w:rsid w:val="009E3405"/>
    <w:pPr>
      <w:spacing w:before="100" w:beforeAutospacing="1" w:after="100" w:afterAutospacing="1"/>
      <w:jc w:val="left"/>
    </w:pPr>
    <w:rPr>
      <w:rFonts w:ascii="Times New Roman" w:eastAsia="Times New Roman" w:hAnsi="Times New Roman" w:cs="Times New Roman"/>
      <w:sz w:val="24"/>
      <w:szCs w:val="24"/>
      <w:lang w:val="es-PE" w:eastAsia="es-PE"/>
    </w:rPr>
  </w:style>
  <w:style w:type="paragraph" w:customStyle="1" w:styleId="xl63">
    <w:name w:val="xl63"/>
    <w:basedOn w:val="Normal"/>
    <w:rsid w:val="009E3405"/>
    <w:pPr>
      <w:pBdr>
        <w:top w:val="single" w:sz="4" w:space="0" w:color="auto"/>
        <w:left w:val="single" w:sz="4" w:space="0" w:color="auto"/>
        <w:bottom w:val="single" w:sz="4" w:space="0" w:color="auto"/>
        <w:right w:val="single" w:sz="4" w:space="0" w:color="auto"/>
      </w:pBdr>
      <w:shd w:val="clear" w:color="000000" w:fill="B4C6E7"/>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4">
    <w:name w:val="xl64"/>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5">
    <w:name w:val="xl65"/>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6">
    <w:name w:val="xl6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67">
    <w:name w:val="xl6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8">
    <w:name w:val="xl68"/>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69">
    <w:name w:val="xl69"/>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0">
    <w:name w:val="xl70"/>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1">
    <w:name w:val="xl71"/>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2">
    <w:name w:val="xl72"/>
    <w:basedOn w:val="Normal"/>
    <w:rsid w:val="009E3405"/>
    <w:pPr>
      <w:pBdr>
        <w:top w:val="single" w:sz="4" w:space="0" w:color="auto"/>
        <w:left w:val="single" w:sz="4" w:space="0" w:color="auto"/>
        <w:bottom w:val="single" w:sz="4" w:space="0" w:color="auto"/>
        <w:right w:val="single" w:sz="4" w:space="0" w:color="auto"/>
      </w:pBdr>
      <w:shd w:val="clear" w:color="000000" w:fill="F8696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3">
    <w:name w:val="xl73"/>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4">
    <w:name w:val="xl74"/>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5">
    <w:name w:val="xl75"/>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6">
    <w:name w:val="xl76"/>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7">
    <w:name w:val="xl77"/>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color w:val="000000"/>
      <w:sz w:val="24"/>
      <w:szCs w:val="24"/>
      <w:lang w:val="es-PE" w:eastAsia="es-PE"/>
    </w:rPr>
  </w:style>
  <w:style w:type="paragraph" w:customStyle="1" w:styleId="xl78">
    <w:name w:val="xl78"/>
    <w:basedOn w:val="Normal"/>
    <w:rsid w:val="009E340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79">
    <w:name w:val="xl79"/>
    <w:basedOn w:val="Normal"/>
    <w:rsid w:val="009E3405"/>
    <w:pPr>
      <w:pBdr>
        <w:top w:val="single" w:sz="4" w:space="0" w:color="auto"/>
        <w:left w:val="single" w:sz="4" w:space="0" w:color="auto"/>
        <w:bottom w:val="single" w:sz="4" w:space="0" w:color="auto"/>
        <w:right w:val="single" w:sz="4" w:space="0" w:color="auto"/>
      </w:pBdr>
      <w:shd w:val="clear" w:color="000000" w:fill="FB957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0">
    <w:name w:val="xl80"/>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1">
    <w:name w:val="xl81"/>
    <w:basedOn w:val="Normal"/>
    <w:rsid w:val="009E3405"/>
    <w:pPr>
      <w:pBdr>
        <w:top w:val="single" w:sz="4" w:space="0" w:color="auto"/>
        <w:left w:val="single" w:sz="4" w:space="0" w:color="auto"/>
        <w:bottom w:val="single" w:sz="4" w:space="0" w:color="auto"/>
        <w:right w:val="single" w:sz="4" w:space="0" w:color="auto"/>
      </w:pBdr>
      <w:shd w:val="clear" w:color="000000" w:fill="FDC07C"/>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2">
    <w:name w:val="xl82"/>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3">
    <w:name w:val="xl83"/>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4">
    <w:name w:val="xl84"/>
    <w:basedOn w:val="Normal"/>
    <w:rsid w:val="009E3405"/>
    <w:pPr>
      <w:pBdr>
        <w:top w:val="single" w:sz="4" w:space="0" w:color="auto"/>
        <w:left w:val="single" w:sz="4" w:space="0" w:color="auto"/>
        <w:bottom w:val="single" w:sz="4" w:space="0" w:color="auto"/>
        <w:right w:val="single" w:sz="4" w:space="0" w:color="auto"/>
      </w:pBdr>
      <w:shd w:val="clear" w:color="000000" w:fill="FFEB84"/>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5">
    <w:name w:val="xl85"/>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xl86">
    <w:name w:val="xl86"/>
    <w:basedOn w:val="Normal"/>
    <w:rsid w:val="009E3405"/>
    <w:pPr>
      <w:pBdr>
        <w:top w:val="single" w:sz="4" w:space="0" w:color="auto"/>
        <w:left w:val="single" w:sz="4" w:space="0" w:color="auto"/>
        <w:bottom w:val="single" w:sz="4" w:space="0" w:color="auto"/>
        <w:right w:val="single" w:sz="4" w:space="0" w:color="auto"/>
      </w:pBdr>
      <w:shd w:val="clear" w:color="000000" w:fill="63BE7B"/>
      <w:spacing w:before="100" w:beforeAutospacing="1" w:after="100" w:afterAutospacing="1"/>
      <w:jc w:val="center"/>
      <w:textAlignment w:val="center"/>
    </w:pPr>
    <w:rPr>
      <w:rFonts w:eastAsia="Times New Roman" w:cs="Times New Roman"/>
      <w:color w:val="000000"/>
      <w:sz w:val="24"/>
      <w:szCs w:val="24"/>
      <w:lang w:val="es-PE" w:eastAsia="es-PE"/>
    </w:rPr>
  </w:style>
  <w:style w:type="paragraph" w:customStyle="1" w:styleId="TableParagraph">
    <w:name w:val="Table Paragraph"/>
    <w:basedOn w:val="Normal"/>
    <w:uiPriority w:val="1"/>
    <w:qFormat/>
    <w:rsid w:val="000A383E"/>
    <w:pPr>
      <w:widowControl w:val="0"/>
      <w:autoSpaceDE w:val="0"/>
      <w:autoSpaceDN w:val="0"/>
      <w:spacing w:after="0"/>
      <w:jc w:val="center"/>
    </w:pPr>
    <w:rPr>
      <w:rFonts w:ascii="Arial MT" w:eastAsia="Arial MT" w:hAnsi="Arial MT" w:cs="Arial MT"/>
      <w:lang w:val="es-ES"/>
    </w:rPr>
  </w:style>
  <w:style w:type="table" w:customStyle="1" w:styleId="TableNormal1">
    <w:name w:val="Table Normal1"/>
    <w:uiPriority w:val="2"/>
    <w:semiHidden/>
    <w:unhideWhenUsed/>
    <w:qFormat/>
    <w:rsid w:val="000A38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Revisin">
    <w:name w:val="Revision"/>
    <w:hidden/>
    <w:uiPriority w:val="99"/>
    <w:semiHidden/>
    <w:rsid w:val="00B234A7"/>
    <w:pPr>
      <w:spacing w:after="0" w:line="240" w:lineRule="auto"/>
    </w:pPr>
    <w:rPr>
      <w:rFonts w:ascii="Arial Narrow" w:hAnsi="Arial Narrow" w:cstheme="minorHAns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156564">
      <w:bodyDiv w:val="1"/>
      <w:marLeft w:val="0"/>
      <w:marRight w:val="0"/>
      <w:marTop w:val="0"/>
      <w:marBottom w:val="0"/>
      <w:divBdr>
        <w:top w:val="none" w:sz="0" w:space="0" w:color="auto"/>
        <w:left w:val="none" w:sz="0" w:space="0" w:color="auto"/>
        <w:bottom w:val="none" w:sz="0" w:space="0" w:color="auto"/>
        <w:right w:val="none" w:sz="0" w:space="0" w:color="auto"/>
      </w:divBdr>
      <w:divsChild>
        <w:div w:id="1336569337">
          <w:marLeft w:val="0"/>
          <w:marRight w:val="0"/>
          <w:marTop w:val="0"/>
          <w:marBottom w:val="0"/>
          <w:divBdr>
            <w:top w:val="none" w:sz="0" w:space="0" w:color="auto"/>
            <w:left w:val="none" w:sz="0" w:space="0" w:color="auto"/>
            <w:bottom w:val="none" w:sz="0" w:space="0" w:color="auto"/>
            <w:right w:val="none" w:sz="0" w:space="0" w:color="auto"/>
          </w:divBdr>
          <w:divsChild>
            <w:div w:id="15709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208">
      <w:bodyDiv w:val="1"/>
      <w:marLeft w:val="0"/>
      <w:marRight w:val="0"/>
      <w:marTop w:val="0"/>
      <w:marBottom w:val="0"/>
      <w:divBdr>
        <w:top w:val="none" w:sz="0" w:space="0" w:color="auto"/>
        <w:left w:val="none" w:sz="0" w:space="0" w:color="auto"/>
        <w:bottom w:val="none" w:sz="0" w:space="0" w:color="auto"/>
        <w:right w:val="none" w:sz="0" w:space="0" w:color="auto"/>
      </w:divBdr>
    </w:div>
    <w:div w:id="184252304">
      <w:bodyDiv w:val="1"/>
      <w:marLeft w:val="0"/>
      <w:marRight w:val="0"/>
      <w:marTop w:val="0"/>
      <w:marBottom w:val="0"/>
      <w:divBdr>
        <w:top w:val="none" w:sz="0" w:space="0" w:color="auto"/>
        <w:left w:val="none" w:sz="0" w:space="0" w:color="auto"/>
        <w:bottom w:val="none" w:sz="0" w:space="0" w:color="auto"/>
        <w:right w:val="none" w:sz="0" w:space="0" w:color="auto"/>
      </w:divBdr>
    </w:div>
    <w:div w:id="287981237">
      <w:bodyDiv w:val="1"/>
      <w:marLeft w:val="0"/>
      <w:marRight w:val="0"/>
      <w:marTop w:val="0"/>
      <w:marBottom w:val="0"/>
      <w:divBdr>
        <w:top w:val="none" w:sz="0" w:space="0" w:color="auto"/>
        <w:left w:val="none" w:sz="0" w:space="0" w:color="auto"/>
        <w:bottom w:val="none" w:sz="0" w:space="0" w:color="auto"/>
        <w:right w:val="none" w:sz="0" w:space="0" w:color="auto"/>
      </w:divBdr>
    </w:div>
    <w:div w:id="290017329">
      <w:bodyDiv w:val="1"/>
      <w:marLeft w:val="0"/>
      <w:marRight w:val="0"/>
      <w:marTop w:val="0"/>
      <w:marBottom w:val="0"/>
      <w:divBdr>
        <w:top w:val="none" w:sz="0" w:space="0" w:color="auto"/>
        <w:left w:val="none" w:sz="0" w:space="0" w:color="auto"/>
        <w:bottom w:val="none" w:sz="0" w:space="0" w:color="auto"/>
        <w:right w:val="none" w:sz="0" w:space="0" w:color="auto"/>
      </w:divBdr>
      <w:divsChild>
        <w:div w:id="680352424">
          <w:marLeft w:val="0"/>
          <w:marRight w:val="0"/>
          <w:marTop w:val="0"/>
          <w:marBottom w:val="0"/>
          <w:divBdr>
            <w:top w:val="none" w:sz="0" w:space="0" w:color="auto"/>
            <w:left w:val="none" w:sz="0" w:space="0" w:color="auto"/>
            <w:bottom w:val="none" w:sz="0" w:space="0" w:color="auto"/>
            <w:right w:val="none" w:sz="0" w:space="0" w:color="auto"/>
          </w:divBdr>
          <w:divsChild>
            <w:div w:id="199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906">
      <w:bodyDiv w:val="1"/>
      <w:marLeft w:val="0"/>
      <w:marRight w:val="0"/>
      <w:marTop w:val="0"/>
      <w:marBottom w:val="0"/>
      <w:divBdr>
        <w:top w:val="none" w:sz="0" w:space="0" w:color="auto"/>
        <w:left w:val="none" w:sz="0" w:space="0" w:color="auto"/>
        <w:bottom w:val="none" w:sz="0" w:space="0" w:color="auto"/>
        <w:right w:val="none" w:sz="0" w:space="0" w:color="auto"/>
      </w:divBdr>
    </w:div>
    <w:div w:id="296879012">
      <w:bodyDiv w:val="1"/>
      <w:marLeft w:val="0"/>
      <w:marRight w:val="0"/>
      <w:marTop w:val="0"/>
      <w:marBottom w:val="0"/>
      <w:divBdr>
        <w:top w:val="none" w:sz="0" w:space="0" w:color="auto"/>
        <w:left w:val="none" w:sz="0" w:space="0" w:color="auto"/>
        <w:bottom w:val="none" w:sz="0" w:space="0" w:color="auto"/>
        <w:right w:val="none" w:sz="0" w:space="0" w:color="auto"/>
      </w:divBdr>
      <w:divsChild>
        <w:div w:id="529414028">
          <w:marLeft w:val="0"/>
          <w:marRight w:val="0"/>
          <w:marTop w:val="0"/>
          <w:marBottom w:val="0"/>
          <w:divBdr>
            <w:top w:val="none" w:sz="0" w:space="0" w:color="auto"/>
            <w:left w:val="none" w:sz="0" w:space="0" w:color="auto"/>
            <w:bottom w:val="none" w:sz="0" w:space="0" w:color="auto"/>
            <w:right w:val="none" w:sz="0" w:space="0" w:color="auto"/>
          </w:divBdr>
          <w:divsChild>
            <w:div w:id="11426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3639">
      <w:bodyDiv w:val="1"/>
      <w:marLeft w:val="0"/>
      <w:marRight w:val="0"/>
      <w:marTop w:val="0"/>
      <w:marBottom w:val="0"/>
      <w:divBdr>
        <w:top w:val="none" w:sz="0" w:space="0" w:color="auto"/>
        <w:left w:val="none" w:sz="0" w:space="0" w:color="auto"/>
        <w:bottom w:val="none" w:sz="0" w:space="0" w:color="auto"/>
        <w:right w:val="none" w:sz="0" w:space="0" w:color="auto"/>
      </w:divBdr>
      <w:divsChild>
        <w:div w:id="1784689424">
          <w:marLeft w:val="0"/>
          <w:marRight w:val="0"/>
          <w:marTop w:val="0"/>
          <w:marBottom w:val="0"/>
          <w:divBdr>
            <w:top w:val="none" w:sz="0" w:space="0" w:color="auto"/>
            <w:left w:val="none" w:sz="0" w:space="0" w:color="auto"/>
            <w:bottom w:val="none" w:sz="0" w:space="0" w:color="auto"/>
            <w:right w:val="none" w:sz="0" w:space="0" w:color="auto"/>
          </w:divBdr>
          <w:divsChild>
            <w:div w:id="85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612">
      <w:bodyDiv w:val="1"/>
      <w:marLeft w:val="0"/>
      <w:marRight w:val="0"/>
      <w:marTop w:val="0"/>
      <w:marBottom w:val="0"/>
      <w:divBdr>
        <w:top w:val="none" w:sz="0" w:space="0" w:color="auto"/>
        <w:left w:val="none" w:sz="0" w:space="0" w:color="auto"/>
        <w:bottom w:val="none" w:sz="0" w:space="0" w:color="auto"/>
        <w:right w:val="none" w:sz="0" w:space="0" w:color="auto"/>
      </w:divBdr>
    </w:div>
    <w:div w:id="355542261">
      <w:bodyDiv w:val="1"/>
      <w:marLeft w:val="0"/>
      <w:marRight w:val="0"/>
      <w:marTop w:val="0"/>
      <w:marBottom w:val="0"/>
      <w:divBdr>
        <w:top w:val="none" w:sz="0" w:space="0" w:color="auto"/>
        <w:left w:val="none" w:sz="0" w:space="0" w:color="auto"/>
        <w:bottom w:val="none" w:sz="0" w:space="0" w:color="auto"/>
        <w:right w:val="none" w:sz="0" w:space="0" w:color="auto"/>
      </w:divBdr>
    </w:div>
    <w:div w:id="381683446">
      <w:bodyDiv w:val="1"/>
      <w:marLeft w:val="0"/>
      <w:marRight w:val="0"/>
      <w:marTop w:val="0"/>
      <w:marBottom w:val="0"/>
      <w:divBdr>
        <w:top w:val="none" w:sz="0" w:space="0" w:color="auto"/>
        <w:left w:val="none" w:sz="0" w:space="0" w:color="auto"/>
        <w:bottom w:val="none" w:sz="0" w:space="0" w:color="auto"/>
        <w:right w:val="none" w:sz="0" w:space="0" w:color="auto"/>
      </w:divBdr>
    </w:div>
    <w:div w:id="389813229">
      <w:bodyDiv w:val="1"/>
      <w:marLeft w:val="0"/>
      <w:marRight w:val="0"/>
      <w:marTop w:val="0"/>
      <w:marBottom w:val="0"/>
      <w:divBdr>
        <w:top w:val="none" w:sz="0" w:space="0" w:color="auto"/>
        <w:left w:val="none" w:sz="0" w:space="0" w:color="auto"/>
        <w:bottom w:val="none" w:sz="0" w:space="0" w:color="auto"/>
        <w:right w:val="none" w:sz="0" w:space="0" w:color="auto"/>
      </w:divBdr>
    </w:div>
    <w:div w:id="451167396">
      <w:bodyDiv w:val="1"/>
      <w:marLeft w:val="0"/>
      <w:marRight w:val="0"/>
      <w:marTop w:val="0"/>
      <w:marBottom w:val="0"/>
      <w:divBdr>
        <w:top w:val="none" w:sz="0" w:space="0" w:color="auto"/>
        <w:left w:val="none" w:sz="0" w:space="0" w:color="auto"/>
        <w:bottom w:val="none" w:sz="0" w:space="0" w:color="auto"/>
        <w:right w:val="none" w:sz="0" w:space="0" w:color="auto"/>
      </w:divBdr>
    </w:div>
    <w:div w:id="459543693">
      <w:bodyDiv w:val="1"/>
      <w:marLeft w:val="0"/>
      <w:marRight w:val="0"/>
      <w:marTop w:val="0"/>
      <w:marBottom w:val="0"/>
      <w:divBdr>
        <w:top w:val="none" w:sz="0" w:space="0" w:color="auto"/>
        <w:left w:val="none" w:sz="0" w:space="0" w:color="auto"/>
        <w:bottom w:val="none" w:sz="0" w:space="0" w:color="auto"/>
        <w:right w:val="none" w:sz="0" w:space="0" w:color="auto"/>
      </w:divBdr>
    </w:div>
    <w:div w:id="480001545">
      <w:bodyDiv w:val="1"/>
      <w:marLeft w:val="0"/>
      <w:marRight w:val="0"/>
      <w:marTop w:val="0"/>
      <w:marBottom w:val="0"/>
      <w:divBdr>
        <w:top w:val="none" w:sz="0" w:space="0" w:color="auto"/>
        <w:left w:val="none" w:sz="0" w:space="0" w:color="auto"/>
        <w:bottom w:val="none" w:sz="0" w:space="0" w:color="auto"/>
        <w:right w:val="none" w:sz="0" w:space="0" w:color="auto"/>
      </w:divBdr>
      <w:divsChild>
        <w:div w:id="951790415">
          <w:marLeft w:val="0"/>
          <w:marRight w:val="0"/>
          <w:marTop w:val="0"/>
          <w:marBottom w:val="0"/>
          <w:divBdr>
            <w:top w:val="none" w:sz="0" w:space="0" w:color="auto"/>
            <w:left w:val="none" w:sz="0" w:space="0" w:color="auto"/>
            <w:bottom w:val="none" w:sz="0" w:space="0" w:color="auto"/>
            <w:right w:val="none" w:sz="0" w:space="0" w:color="auto"/>
          </w:divBdr>
          <w:divsChild>
            <w:div w:id="20596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1006">
      <w:bodyDiv w:val="1"/>
      <w:marLeft w:val="0"/>
      <w:marRight w:val="0"/>
      <w:marTop w:val="0"/>
      <w:marBottom w:val="0"/>
      <w:divBdr>
        <w:top w:val="none" w:sz="0" w:space="0" w:color="auto"/>
        <w:left w:val="none" w:sz="0" w:space="0" w:color="auto"/>
        <w:bottom w:val="none" w:sz="0" w:space="0" w:color="auto"/>
        <w:right w:val="none" w:sz="0" w:space="0" w:color="auto"/>
      </w:divBdr>
    </w:div>
    <w:div w:id="504326159">
      <w:bodyDiv w:val="1"/>
      <w:marLeft w:val="0"/>
      <w:marRight w:val="0"/>
      <w:marTop w:val="0"/>
      <w:marBottom w:val="0"/>
      <w:divBdr>
        <w:top w:val="none" w:sz="0" w:space="0" w:color="auto"/>
        <w:left w:val="none" w:sz="0" w:space="0" w:color="auto"/>
        <w:bottom w:val="none" w:sz="0" w:space="0" w:color="auto"/>
        <w:right w:val="none" w:sz="0" w:space="0" w:color="auto"/>
      </w:divBdr>
    </w:div>
    <w:div w:id="536508745">
      <w:bodyDiv w:val="1"/>
      <w:marLeft w:val="0"/>
      <w:marRight w:val="0"/>
      <w:marTop w:val="0"/>
      <w:marBottom w:val="0"/>
      <w:divBdr>
        <w:top w:val="none" w:sz="0" w:space="0" w:color="auto"/>
        <w:left w:val="none" w:sz="0" w:space="0" w:color="auto"/>
        <w:bottom w:val="none" w:sz="0" w:space="0" w:color="auto"/>
        <w:right w:val="none" w:sz="0" w:space="0" w:color="auto"/>
      </w:divBdr>
    </w:div>
    <w:div w:id="629021429">
      <w:bodyDiv w:val="1"/>
      <w:marLeft w:val="0"/>
      <w:marRight w:val="0"/>
      <w:marTop w:val="0"/>
      <w:marBottom w:val="0"/>
      <w:divBdr>
        <w:top w:val="none" w:sz="0" w:space="0" w:color="auto"/>
        <w:left w:val="none" w:sz="0" w:space="0" w:color="auto"/>
        <w:bottom w:val="none" w:sz="0" w:space="0" w:color="auto"/>
        <w:right w:val="none" w:sz="0" w:space="0" w:color="auto"/>
      </w:divBdr>
    </w:div>
    <w:div w:id="642393979">
      <w:bodyDiv w:val="1"/>
      <w:marLeft w:val="0"/>
      <w:marRight w:val="0"/>
      <w:marTop w:val="0"/>
      <w:marBottom w:val="0"/>
      <w:divBdr>
        <w:top w:val="none" w:sz="0" w:space="0" w:color="auto"/>
        <w:left w:val="none" w:sz="0" w:space="0" w:color="auto"/>
        <w:bottom w:val="none" w:sz="0" w:space="0" w:color="auto"/>
        <w:right w:val="none" w:sz="0" w:space="0" w:color="auto"/>
      </w:divBdr>
    </w:div>
    <w:div w:id="783697336">
      <w:bodyDiv w:val="1"/>
      <w:marLeft w:val="0"/>
      <w:marRight w:val="0"/>
      <w:marTop w:val="0"/>
      <w:marBottom w:val="0"/>
      <w:divBdr>
        <w:top w:val="none" w:sz="0" w:space="0" w:color="auto"/>
        <w:left w:val="none" w:sz="0" w:space="0" w:color="auto"/>
        <w:bottom w:val="none" w:sz="0" w:space="0" w:color="auto"/>
        <w:right w:val="none" w:sz="0" w:space="0" w:color="auto"/>
      </w:divBdr>
    </w:div>
    <w:div w:id="804355959">
      <w:bodyDiv w:val="1"/>
      <w:marLeft w:val="0"/>
      <w:marRight w:val="0"/>
      <w:marTop w:val="0"/>
      <w:marBottom w:val="0"/>
      <w:divBdr>
        <w:top w:val="none" w:sz="0" w:space="0" w:color="auto"/>
        <w:left w:val="none" w:sz="0" w:space="0" w:color="auto"/>
        <w:bottom w:val="none" w:sz="0" w:space="0" w:color="auto"/>
        <w:right w:val="none" w:sz="0" w:space="0" w:color="auto"/>
      </w:divBdr>
    </w:div>
    <w:div w:id="873540156">
      <w:bodyDiv w:val="1"/>
      <w:marLeft w:val="0"/>
      <w:marRight w:val="0"/>
      <w:marTop w:val="0"/>
      <w:marBottom w:val="0"/>
      <w:divBdr>
        <w:top w:val="none" w:sz="0" w:space="0" w:color="auto"/>
        <w:left w:val="none" w:sz="0" w:space="0" w:color="auto"/>
        <w:bottom w:val="none" w:sz="0" w:space="0" w:color="auto"/>
        <w:right w:val="none" w:sz="0" w:space="0" w:color="auto"/>
      </w:divBdr>
    </w:div>
    <w:div w:id="883718054">
      <w:bodyDiv w:val="1"/>
      <w:marLeft w:val="0"/>
      <w:marRight w:val="0"/>
      <w:marTop w:val="0"/>
      <w:marBottom w:val="0"/>
      <w:divBdr>
        <w:top w:val="none" w:sz="0" w:space="0" w:color="auto"/>
        <w:left w:val="none" w:sz="0" w:space="0" w:color="auto"/>
        <w:bottom w:val="none" w:sz="0" w:space="0" w:color="auto"/>
        <w:right w:val="none" w:sz="0" w:space="0" w:color="auto"/>
      </w:divBdr>
    </w:div>
    <w:div w:id="905797696">
      <w:bodyDiv w:val="1"/>
      <w:marLeft w:val="0"/>
      <w:marRight w:val="0"/>
      <w:marTop w:val="0"/>
      <w:marBottom w:val="0"/>
      <w:divBdr>
        <w:top w:val="none" w:sz="0" w:space="0" w:color="auto"/>
        <w:left w:val="none" w:sz="0" w:space="0" w:color="auto"/>
        <w:bottom w:val="none" w:sz="0" w:space="0" w:color="auto"/>
        <w:right w:val="none" w:sz="0" w:space="0" w:color="auto"/>
      </w:divBdr>
    </w:div>
    <w:div w:id="931862751">
      <w:bodyDiv w:val="1"/>
      <w:marLeft w:val="0"/>
      <w:marRight w:val="0"/>
      <w:marTop w:val="0"/>
      <w:marBottom w:val="0"/>
      <w:divBdr>
        <w:top w:val="none" w:sz="0" w:space="0" w:color="auto"/>
        <w:left w:val="none" w:sz="0" w:space="0" w:color="auto"/>
        <w:bottom w:val="none" w:sz="0" w:space="0" w:color="auto"/>
        <w:right w:val="none" w:sz="0" w:space="0" w:color="auto"/>
      </w:divBdr>
    </w:div>
    <w:div w:id="962617432">
      <w:bodyDiv w:val="1"/>
      <w:marLeft w:val="0"/>
      <w:marRight w:val="0"/>
      <w:marTop w:val="0"/>
      <w:marBottom w:val="0"/>
      <w:divBdr>
        <w:top w:val="none" w:sz="0" w:space="0" w:color="auto"/>
        <w:left w:val="none" w:sz="0" w:space="0" w:color="auto"/>
        <w:bottom w:val="none" w:sz="0" w:space="0" w:color="auto"/>
        <w:right w:val="none" w:sz="0" w:space="0" w:color="auto"/>
      </w:divBdr>
      <w:divsChild>
        <w:div w:id="948395016">
          <w:marLeft w:val="0"/>
          <w:marRight w:val="0"/>
          <w:marTop w:val="0"/>
          <w:marBottom w:val="0"/>
          <w:divBdr>
            <w:top w:val="none" w:sz="0" w:space="0" w:color="auto"/>
            <w:left w:val="none" w:sz="0" w:space="0" w:color="auto"/>
            <w:bottom w:val="none" w:sz="0" w:space="0" w:color="auto"/>
            <w:right w:val="none" w:sz="0" w:space="0" w:color="auto"/>
          </w:divBdr>
          <w:divsChild>
            <w:div w:id="137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3531">
      <w:bodyDiv w:val="1"/>
      <w:marLeft w:val="0"/>
      <w:marRight w:val="0"/>
      <w:marTop w:val="0"/>
      <w:marBottom w:val="0"/>
      <w:divBdr>
        <w:top w:val="none" w:sz="0" w:space="0" w:color="auto"/>
        <w:left w:val="none" w:sz="0" w:space="0" w:color="auto"/>
        <w:bottom w:val="none" w:sz="0" w:space="0" w:color="auto"/>
        <w:right w:val="none" w:sz="0" w:space="0" w:color="auto"/>
      </w:divBdr>
    </w:div>
    <w:div w:id="1081176755">
      <w:bodyDiv w:val="1"/>
      <w:marLeft w:val="0"/>
      <w:marRight w:val="0"/>
      <w:marTop w:val="0"/>
      <w:marBottom w:val="0"/>
      <w:divBdr>
        <w:top w:val="none" w:sz="0" w:space="0" w:color="auto"/>
        <w:left w:val="none" w:sz="0" w:space="0" w:color="auto"/>
        <w:bottom w:val="none" w:sz="0" w:space="0" w:color="auto"/>
        <w:right w:val="none" w:sz="0" w:space="0" w:color="auto"/>
      </w:divBdr>
    </w:div>
    <w:div w:id="1094592438">
      <w:bodyDiv w:val="1"/>
      <w:marLeft w:val="0"/>
      <w:marRight w:val="0"/>
      <w:marTop w:val="0"/>
      <w:marBottom w:val="0"/>
      <w:divBdr>
        <w:top w:val="none" w:sz="0" w:space="0" w:color="auto"/>
        <w:left w:val="none" w:sz="0" w:space="0" w:color="auto"/>
        <w:bottom w:val="none" w:sz="0" w:space="0" w:color="auto"/>
        <w:right w:val="none" w:sz="0" w:space="0" w:color="auto"/>
      </w:divBdr>
    </w:div>
    <w:div w:id="1125735037">
      <w:bodyDiv w:val="1"/>
      <w:marLeft w:val="0"/>
      <w:marRight w:val="0"/>
      <w:marTop w:val="0"/>
      <w:marBottom w:val="0"/>
      <w:divBdr>
        <w:top w:val="none" w:sz="0" w:space="0" w:color="auto"/>
        <w:left w:val="none" w:sz="0" w:space="0" w:color="auto"/>
        <w:bottom w:val="none" w:sz="0" w:space="0" w:color="auto"/>
        <w:right w:val="none" w:sz="0" w:space="0" w:color="auto"/>
      </w:divBdr>
      <w:divsChild>
        <w:div w:id="1587421391">
          <w:marLeft w:val="0"/>
          <w:marRight w:val="0"/>
          <w:marTop w:val="0"/>
          <w:marBottom w:val="0"/>
          <w:divBdr>
            <w:top w:val="none" w:sz="0" w:space="0" w:color="auto"/>
            <w:left w:val="none" w:sz="0" w:space="0" w:color="auto"/>
            <w:bottom w:val="none" w:sz="0" w:space="0" w:color="auto"/>
            <w:right w:val="none" w:sz="0" w:space="0" w:color="auto"/>
          </w:divBdr>
          <w:divsChild>
            <w:div w:id="1750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5814">
      <w:bodyDiv w:val="1"/>
      <w:marLeft w:val="0"/>
      <w:marRight w:val="0"/>
      <w:marTop w:val="0"/>
      <w:marBottom w:val="0"/>
      <w:divBdr>
        <w:top w:val="none" w:sz="0" w:space="0" w:color="auto"/>
        <w:left w:val="none" w:sz="0" w:space="0" w:color="auto"/>
        <w:bottom w:val="none" w:sz="0" w:space="0" w:color="auto"/>
        <w:right w:val="none" w:sz="0" w:space="0" w:color="auto"/>
      </w:divBdr>
    </w:div>
    <w:div w:id="1218467189">
      <w:bodyDiv w:val="1"/>
      <w:marLeft w:val="0"/>
      <w:marRight w:val="0"/>
      <w:marTop w:val="0"/>
      <w:marBottom w:val="0"/>
      <w:divBdr>
        <w:top w:val="none" w:sz="0" w:space="0" w:color="auto"/>
        <w:left w:val="none" w:sz="0" w:space="0" w:color="auto"/>
        <w:bottom w:val="none" w:sz="0" w:space="0" w:color="auto"/>
        <w:right w:val="none" w:sz="0" w:space="0" w:color="auto"/>
      </w:divBdr>
    </w:div>
    <w:div w:id="1219630589">
      <w:bodyDiv w:val="1"/>
      <w:marLeft w:val="0"/>
      <w:marRight w:val="0"/>
      <w:marTop w:val="0"/>
      <w:marBottom w:val="0"/>
      <w:divBdr>
        <w:top w:val="none" w:sz="0" w:space="0" w:color="auto"/>
        <w:left w:val="none" w:sz="0" w:space="0" w:color="auto"/>
        <w:bottom w:val="none" w:sz="0" w:space="0" w:color="auto"/>
        <w:right w:val="none" w:sz="0" w:space="0" w:color="auto"/>
      </w:divBdr>
    </w:div>
    <w:div w:id="1233739826">
      <w:bodyDiv w:val="1"/>
      <w:marLeft w:val="0"/>
      <w:marRight w:val="0"/>
      <w:marTop w:val="0"/>
      <w:marBottom w:val="0"/>
      <w:divBdr>
        <w:top w:val="none" w:sz="0" w:space="0" w:color="auto"/>
        <w:left w:val="none" w:sz="0" w:space="0" w:color="auto"/>
        <w:bottom w:val="none" w:sz="0" w:space="0" w:color="auto"/>
        <w:right w:val="none" w:sz="0" w:space="0" w:color="auto"/>
      </w:divBdr>
    </w:div>
    <w:div w:id="1242064825">
      <w:bodyDiv w:val="1"/>
      <w:marLeft w:val="0"/>
      <w:marRight w:val="0"/>
      <w:marTop w:val="0"/>
      <w:marBottom w:val="0"/>
      <w:divBdr>
        <w:top w:val="none" w:sz="0" w:space="0" w:color="auto"/>
        <w:left w:val="none" w:sz="0" w:space="0" w:color="auto"/>
        <w:bottom w:val="none" w:sz="0" w:space="0" w:color="auto"/>
        <w:right w:val="none" w:sz="0" w:space="0" w:color="auto"/>
      </w:divBdr>
    </w:div>
    <w:div w:id="1260217617">
      <w:bodyDiv w:val="1"/>
      <w:marLeft w:val="0"/>
      <w:marRight w:val="0"/>
      <w:marTop w:val="0"/>
      <w:marBottom w:val="0"/>
      <w:divBdr>
        <w:top w:val="none" w:sz="0" w:space="0" w:color="auto"/>
        <w:left w:val="none" w:sz="0" w:space="0" w:color="auto"/>
        <w:bottom w:val="none" w:sz="0" w:space="0" w:color="auto"/>
        <w:right w:val="none" w:sz="0" w:space="0" w:color="auto"/>
      </w:divBdr>
      <w:divsChild>
        <w:div w:id="1062485372">
          <w:marLeft w:val="0"/>
          <w:marRight w:val="0"/>
          <w:marTop w:val="0"/>
          <w:marBottom w:val="0"/>
          <w:divBdr>
            <w:top w:val="none" w:sz="0" w:space="0" w:color="auto"/>
            <w:left w:val="none" w:sz="0" w:space="0" w:color="auto"/>
            <w:bottom w:val="none" w:sz="0" w:space="0" w:color="auto"/>
            <w:right w:val="none" w:sz="0" w:space="0" w:color="auto"/>
          </w:divBdr>
          <w:divsChild>
            <w:div w:id="4148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3670">
      <w:bodyDiv w:val="1"/>
      <w:marLeft w:val="0"/>
      <w:marRight w:val="0"/>
      <w:marTop w:val="0"/>
      <w:marBottom w:val="0"/>
      <w:divBdr>
        <w:top w:val="none" w:sz="0" w:space="0" w:color="auto"/>
        <w:left w:val="none" w:sz="0" w:space="0" w:color="auto"/>
        <w:bottom w:val="none" w:sz="0" w:space="0" w:color="auto"/>
        <w:right w:val="none" w:sz="0" w:space="0" w:color="auto"/>
      </w:divBdr>
    </w:div>
    <w:div w:id="1308168868">
      <w:bodyDiv w:val="1"/>
      <w:marLeft w:val="0"/>
      <w:marRight w:val="0"/>
      <w:marTop w:val="0"/>
      <w:marBottom w:val="0"/>
      <w:divBdr>
        <w:top w:val="none" w:sz="0" w:space="0" w:color="auto"/>
        <w:left w:val="none" w:sz="0" w:space="0" w:color="auto"/>
        <w:bottom w:val="none" w:sz="0" w:space="0" w:color="auto"/>
        <w:right w:val="none" w:sz="0" w:space="0" w:color="auto"/>
      </w:divBdr>
    </w:div>
    <w:div w:id="1385565192">
      <w:bodyDiv w:val="1"/>
      <w:marLeft w:val="0"/>
      <w:marRight w:val="0"/>
      <w:marTop w:val="0"/>
      <w:marBottom w:val="0"/>
      <w:divBdr>
        <w:top w:val="none" w:sz="0" w:space="0" w:color="auto"/>
        <w:left w:val="none" w:sz="0" w:space="0" w:color="auto"/>
        <w:bottom w:val="none" w:sz="0" w:space="0" w:color="auto"/>
        <w:right w:val="none" w:sz="0" w:space="0" w:color="auto"/>
      </w:divBdr>
    </w:div>
    <w:div w:id="1409614519">
      <w:bodyDiv w:val="1"/>
      <w:marLeft w:val="0"/>
      <w:marRight w:val="0"/>
      <w:marTop w:val="0"/>
      <w:marBottom w:val="0"/>
      <w:divBdr>
        <w:top w:val="none" w:sz="0" w:space="0" w:color="auto"/>
        <w:left w:val="none" w:sz="0" w:space="0" w:color="auto"/>
        <w:bottom w:val="none" w:sz="0" w:space="0" w:color="auto"/>
        <w:right w:val="none" w:sz="0" w:space="0" w:color="auto"/>
      </w:divBdr>
    </w:div>
    <w:div w:id="1420297363">
      <w:bodyDiv w:val="1"/>
      <w:marLeft w:val="0"/>
      <w:marRight w:val="0"/>
      <w:marTop w:val="0"/>
      <w:marBottom w:val="0"/>
      <w:divBdr>
        <w:top w:val="none" w:sz="0" w:space="0" w:color="auto"/>
        <w:left w:val="none" w:sz="0" w:space="0" w:color="auto"/>
        <w:bottom w:val="none" w:sz="0" w:space="0" w:color="auto"/>
        <w:right w:val="none" w:sz="0" w:space="0" w:color="auto"/>
      </w:divBdr>
    </w:div>
    <w:div w:id="1450733389">
      <w:bodyDiv w:val="1"/>
      <w:marLeft w:val="0"/>
      <w:marRight w:val="0"/>
      <w:marTop w:val="0"/>
      <w:marBottom w:val="0"/>
      <w:divBdr>
        <w:top w:val="none" w:sz="0" w:space="0" w:color="auto"/>
        <w:left w:val="none" w:sz="0" w:space="0" w:color="auto"/>
        <w:bottom w:val="none" w:sz="0" w:space="0" w:color="auto"/>
        <w:right w:val="none" w:sz="0" w:space="0" w:color="auto"/>
      </w:divBdr>
    </w:div>
    <w:div w:id="1477603465">
      <w:bodyDiv w:val="1"/>
      <w:marLeft w:val="0"/>
      <w:marRight w:val="0"/>
      <w:marTop w:val="0"/>
      <w:marBottom w:val="0"/>
      <w:divBdr>
        <w:top w:val="none" w:sz="0" w:space="0" w:color="auto"/>
        <w:left w:val="none" w:sz="0" w:space="0" w:color="auto"/>
        <w:bottom w:val="none" w:sz="0" w:space="0" w:color="auto"/>
        <w:right w:val="none" w:sz="0" w:space="0" w:color="auto"/>
      </w:divBdr>
      <w:divsChild>
        <w:div w:id="1064990033">
          <w:marLeft w:val="0"/>
          <w:marRight w:val="0"/>
          <w:marTop w:val="0"/>
          <w:marBottom w:val="0"/>
          <w:divBdr>
            <w:top w:val="none" w:sz="0" w:space="0" w:color="auto"/>
            <w:left w:val="none" w:sz="0" w:space="0" w:color="auto"/>
            <w:bottom w:val="none" w:sz="0" w:space="0" w:color="auto"/>
            <w:right w:val="none" w:sz="0" w:space="0" w:color="auto"/>
          </w:divBdr>
          <w:divsChild>
            <w:div w:id="11340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0715">
      <w:bodyDiv w:val="1"/>
      <w:marLeft w:val="0"/>
      <w:marRight w:val="0"/>
      <w:marTop w:val="0"/>
      <w:marBottom w:val="0"/>
      <w:divBdr>
        <w:top w:val="none" w:sz="0" w:space="0" w:color="auto"/>
        <w:left w:val="none" w:sz="0" w:space="0" w:color="auto"/>
        <w:bottom w:val="none" w:sz="0" w:space="0" w:color="auto"/>
        <w:right w:val="none" w:sz="0" w:space="0" w:color="auto"/>
      </w:divBdr>
    </w:div>
    <w:div w:id="1604335124">
      <w:bodyDiv w:val="1"/>
      <w:marLeft w:val="0"/>
      <w:marRight w:val="0"/>
      <w:marTop w:val="0"/>
      <w:marBottom w:val="0"/>
      <w:divBdr>
        <w:top w:val="none" w:sz="0" w:space="0" w:color="auto"/>
        <w:left w:val="none" w:sz="0" w:space="0" w:color="auto"/>
        <w:bottom w:val="none" w:sz="0" w:space="0" w:color="auto"/>
        <w:right w:val="none" w:sz="0" w:space="0" w:color="auto"/>
      </w:divBdr>
    </w:div>
    <w:div w:id="1658992304">
      <w:bodyDiv w:val="1"/>
      <w:marLeft w:val="0"/>
      <w:marRight w:val="0"/>
      <w:marTop w:val="0"/>
      <w:marBottom w:val="0"/>
      <w:divBdr>
        <w:top w:val="none" w:sz="0" w:space="0" w:color="auto"/>
        <w:left w:val="none" w:sz="0" w:space="0" w:color="auto"/>
        <w:bottom w:val="none" w:sz="0" w:space="0" w:color="auto"/>
        <w:right w:val="none" w:sz="0" w:space="0" w:color="auto"/>
      </w:divBdr>
    </w:div>
    <w:div w:id="1681540580">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sChild>
        <w:div w:id="728499420">
          <w:marLeft w:val="0"/>
          <w:marRight w:val="0"/>
          <w:marTop w:val="0"/>
          <w:marBottom w:val="0"/>
          <w:divBdr>
            <w:top w:val="none" w:sz="0" w:space="0" w:color="auto"/>
            <w:left w:val="none" w:sz="0" w:space="0" w:color="auto"/>
            <w:bottom w:val="none" w:sz="0" w:space="0" w:color="auto"/>
            <w:right w:val="none" w:sz="0" w:space="0" w:color="auto"/>
          </w:divBdr>
          <w:divsChild>
            <w:div w:id="13506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559">
      <w:bodyDiv w:val="1"/>
      <w:marLeft w:val="0"/>
      <w:marRight w:val="0"/>
      <w:marTop w:val="0"/>
      <w:marBottom w:val="0"/>
      <w:divBdr>
        <w:top w:val="none" w:sz="0" w:space="0" w:color="auto"/>
        <w:left w:val="none" w:sz="0" w:space="0" w:color="auto"/>
        <w:bottom w:val="none" w:sz="0" w:space="0" w:color="auto"/>
        <w:right w:val="none" w:sz="0" w:space="0" w:color="auto"/>
      </w:divBdr>
    </w:div>
    <w:div w:id="1722173119">
      <w:bodyDiv w:val="1"/>
      <w:marLeft w:val="0"/>
      <w:marRight w:val="0"/>
      <w:marTop w:val="0"/>
      <w:marBottom w:val="0"/>
      <w:divBdr>
        <w:top w:val="none" w:sz="0" w:space="0" w:color="auto"/>
        <w:left w:val="none" w:sz="0" w:space="0" w:color="auto"/>
        <w:bottom w:val="none" w:sz="0" w:space="0" w:color="auto"/>
        <w:right w:val="none" w:sz="0" w:space="0" w:color="auto"/>
      </w:divBdr>
      <w:divsChild>
        <w:div w:id="387655248">
          <w:marLeft w:val="0"/>
          <w:marRight w:val="0"/>
          <w:marTop w:val="0"/>
          <w:marBottom w:val="0"/>
          <w:divBdr>
            <w:top w:val="none" w:sz="0" w:space="0" w:color="auto"/>
            <w:left w:val="none" w:sz="0" w:space="0" w:color="auto"/>
            <w:bottom w:val="none" w:sz="0" w:space="0" w:color="auto"/>
            <w:right w:val="none" w:sz="0" w:space="0" w:color="auto"/>
          </w:divBdr>
          <w:divsChild>
            <w:div w:id="17238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7654">
      <w:bodyDiv w:val="1"/>
      <w:marLeft w:val="0"/>
      <w:marRight w:val="0"/>
      <w:marTop w:val="0"/>
      <w:marBottom w:val="0"/>
      <w:divBdr>
        <w:top w:val="none" w:sz="0" w:space="0" w:color="auto"/>
        <w:left w:val="none" w:sz="0" w:space="0" w:color="auto"/>
        <w:bottom w:val="none" w:sz="0" w:space="0" w:color="auto"/>
        <w:right w:val="none" w:sz="0" w:space="0" w:color="auto"/>
      </w:divBdr>
      <w:divsChild>
        <w:div w:id="1447197127">
          <w:marLeft w:val="0"/>
          <w:marRight w:val="0"/>
          <w:marTop w:val="0"/>
          <w:marBottom w:val="0"/>
          <w:divBdr>
            <w:top w:val="none" w:sz="0" w:space="0" w:color="auto"/>
            <w:left w:val="none" w:sz="0" w:space="0" w:color="auto"/>
            <w:bottom w:val="none" w:sz="0" w:space="0" w:color="auto"/>
            <w:right w:val="none" w:sz="0" w:space="0" w:color="auto"/>
          </w:divBdr>
          <w:divsChild>
            <w:div w:id="5602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6658">
      <w:bodyDiv w:val="1"/>
      <w:marLeft w:val="0"/>
      <w:marRight w:val="0"/>
      <w:marTop w:val="0"/>
      <w:marBottom w:val="0"/>
      <w:divBdr>
        <w:top w:val="none" w:sz="0" w:space="0" w:color="auto"/>
        <w:left w:val="none" w:sz="0" w:space="0" w:color="auto"/>
        <w:bottom w:val="none" w:sz="0" w:space="0" w:color="auto"/>
        <w:right w:val="none" w:sz="0" w:space="0" w:color="auto"/>
      </w:divBdr>
    </w:div>
    <w:div w:id="1869949480">
      <w:bodyDiv w:val="1"/>
      <w:marLeft w:val="0"/>
      <w:marRight w:val="0"/>
      <w:marTop w:val="0"/>
      <w:marBottom w:val="0"/>
      <w:divBdr>
        <w:top w:val="none" w:sz="0" w:space="0" w:color="auto"/>
        <w:left w:val="none" w:sz="0" w:space="0" w:color="auto"/>
        <w:bottom w:val="none" w:sz="0" w:space="0" w:color="auto"/>
        <w:right w:val="none" w:sz="0" w:space="0" w:color="auto"/>
      </w:divBdr>
    </w:div>
    <w:div w:id="1966352796">
      <w:bodyDiv w:val="1"/>
      <w:marLeft w:val="0"/>
      <w:marRight w:val="0"/>
      <w:marTop w:val="0"/>
      <w:marBottom w:val="0"/>
      <w:divBdr>
        <w:top w:val="none" w:sz="0" w:space="0" w:color="auto"/>
        <w:left w:val="none" w:sz="0" w:space="0" w:color="auto"/>
        <w:bottom w:val="none" w:sz="0" w:space="0" w:color="auto"/>
        <w:right w:val="none" w:sz="0" w:space="0" w:color="auto"/>
      </w:divBdr>
    </w:div>
    <w:div w:id="1982494482">
      <w:bodyDiv w:val="1"/>
      <w:marLeft w:val="0"/>
      <w:marRight w:val="0"/>
      <w:marTop w:val="0"/>
      <w:marBottom w:val="0"/>
      <w:divBdr>
        <w:top w:val="none" w:sz="0" w:space="0" w:color="auto"/>
        <w:left w:val="none" w:sz="0" w:space="0" w:color="auto"/>
        <w:bottom w:val="none" w:sz="0" w:space="0" w:color="auto"/>
        <w:right w:val="none" w:sz="0" w:space="0" w:color="auto"/>
      </w:divBdr>
    </w:div>
    <w:div w:id="2009862685">
      <w:bodyDiv w:val="1"/>
      <w:marLeft w:val="0"/>
      <w:marRight w:val="0"/>
      <w:marTop w:val="0"/>
      <w:marBottom w:val="0"/>
      <w:divBdr>
        <w:top w:val="none" w:sz="0" w:space="0" w:color="auto"/>
        <w:left w:val="none" w:sz="0" w:space="0" w:color="auto"/>
        <w:bottom w:val="none" w:sz="0" w:space="0" w:color="auto"/>
        <w:right w:val="none" w:sz="0" w:space="0" w:color="auto"/>
      </w:divBdr>
      <w:divsChild>
        <w:div w:id="369257769">
          <w:marLeft w:val="0"/>
          <w:marRight w:val="0"/>
          <w:marTop w:val="0"/>
          <w:marBottom w:val="0"/>
          <w:divBdr>
            <w:top w:val="none" w:sz="0" w:space="0" w:color="auto"/>
            <w:left w:val="none" w:sz="0" w:space="0" w:color="auto"/>
            <w:bottom w:val="none" w:sz="0" w:space="0" w:color="auto"/>
            <w:right w:val="none" w:sz="0" w:space="0" w:color="auto"/>
          </w:divBdr>
          <w:divsChild>
            <w:div w:id="40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9014">
      <w:bodyDiv w:val="1"/>
      <w:marLeft w:val="0"/>
      <w:marRight w:val="0"/>
      <w:marTop w:val="0"/>
      <w:marBottom w:val="0"/>
      <w:divBdr>
        <w:top w:val="none" w:sz="0" w:space="0" w:color="auto"/>
        <w:left w:val="none" w:sz="0" w:space="0" w:color="auto"/>
        <w:bottom w:val="none" w:sz="0" w:space="0" w:color="auto"/>
        <w:right w:val="none" w:sz="0" w:space="0" w:color="auto"/>
      </w:divBdr>
    </w:div>
    <w:div w:id="2074308498">
      <w:bodyDiv w:val="1"/>
      <w:marLeft w:val="0"/>
      <w:marRight w:val="0"/>
      <w:marTop w:val="0"/>
      <w:marBottom w:val="0"/>
      <w:divBdr>
        <w:top w:val="none" w:sz="0" w:space="0" w:color="auto"/>
        <w:left w:val="none" w:sz="0" w:space="0" w:color="auto"/>
        <w:bottom w:val="none" w:sz="0" w:space="0" w:color="auto"/>
        <w:right w:val="none" w:sz="0" w:space="0" w:color="auto"/>
      </w:divBdr>
    </w:div>
    <w:div w:id="2105959214">
      <w:bodyDiv w:val="1"/>
      <w:marLeft w:val="0"/>
      <w:marRight w:val="0"/>
      <w:marTop w:val="0"/>
      <w:marBottom w:val="0"/>
      <w:divBdr>
        <w:top w:val="none" w:sz="0" w:space="0" w:color="auto"/>
        <w:left w:val="none" w:sz="0" w:space="0" w:color="auto"/>
        <w:bottom w:val="none" w:sz="0" w:space="0" w:color="auto"/>
        <w:right w:val="none" w:sz="0" w:space="0" w:color="auto"/>
      </w:divBdr>
      <w:divsChild>
        <w:div w:id="4285604">
          <w:marLeft w:val="0"/>
          <w:marRight w:val="0"/>
          <w:marTop w:val="0"/>
          <w:marBottom w:val="0"/>
          <w:divBdr>
            <w:top w:val="none" w:sz="0" w:space="0" w:color="auto"/>
            <w:left w:val="none" w:sz="0" w:space="0" w:color="auto"/>
            <w:bottom w:val="none" w:sz="0" w:space="0" w:color="auto"/>
            <w:right w:val="none" w:sz="0" w:space="0" w:color="auto"/>
          </w:divBdr>
          <w:divsChild>
            <w:div w:id="5199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7141">
      <w:bodyDiv w:val="1"/>
      <w:marLeft w:val="0"/>
      <w:marRight w:val="0"/>
      <w:marTop w:val="0"/>
      <w:marBottom w:val="0"/>
      <w:divBdr>
        <w:top w:val="none" w:sz="0" w:space="0" w:color="auto"/>
        <w:left w:val="none" w:sz="0" w:space="0" w:color="auto"/>
        <w:bottom w:val="none" w:sz="0" w:space="0" w:color="auto"/>
        <w:right w:val="none" w:sz="0" w:space="0" w:color="auto"/>
      </w:divBdr>
    </w:div>
    <w:div w:id="2136215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A979F-4D0B-4E06-8390-8FC138DA1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4839</Words>
  <Characters>26619</Characters>
  <Application>Microsoft Office Word</Application>
  <DocSecurity>0</DocSecurity>
  <Lines>221</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31396</CharactersWithSpaces>
  <SharedDoc>false</SharedDoc>
  <HLinks>
    <vt:vector size="606" baseType="variant">
      <vt:variant>
        <vt:i4>1114161</vt:i4>
      </vt:variant>
      <vt:variant>
        <vt:i4>608</vt:i4>
      </vt:variant>
      <vt:variant>
        <vt:i4>0</vt:i4>
      </vt:variant>
      <vt:variant>
        <vt:i4>5</vt:i4>
      </vt:variant>
      <vt:variant>
        <vt:lpwstr/>
      </vt:variant>
      <vt:variant>
        <vt:lpwstr>_Toc161306153</vt:lpwstr>
      </vt:variant>
      <vt:variant>
        <vt:i4>1114161</vt:i4>
      </vt:variant>
      <vt:variant>
        <vt:i4>602</vt:i4>
      </vt:variant>
      <vt:variant>
        <vt:i4>0</vt:i4>
      </vt:variant>
      <vt:variant>
        <vt:i4>5</vt:i4>
      </vt:variant>
      <vt:variant>
        <vt:lpwstr/>
      </vt:variant>
      <vt:variant>
        <vt:lpwstr>_Toc161306152</vt:lpwstr>
      </vt:variant>
      <vt:variant>
        <vt:i4>1114161</vt:i4>
      </vt:variant>
      <vt:variant>
        <vt:i4>596</vt:i4>
      </vt:variant>
      <vt:variant>
        <vt:i4>0</vt:i4>
      </vt:variant>
      <vt:variant>
        <vt:i4>5</vt:i4>
      </vt:variant>
      <vt:variant>
        <vt:lpwstr/>
      </vt:variant>
      <vt:variant>
        <vt:lpwstr>_Toc161306151</vt:lpwstr>
      </vt:variant>
      <vt:variant>
        <vt:i4>1114161</vt:i4>
      </vt:variant>
      <vt:variant>
        <vt:i4>590</vt:i4>
      </vt:variant>
      <vt:variant>
        <vt:i4>0</vt:i4>
      </vt:variant>
      <vt:variant>
        <vt:i4>5</vt:i4>
      </vt:variant>
      <vt:variant>
        <vt:lpwstr/>
      </vt:variant>
      <vt:variant>
        <vt:lpwstr>_Toc161306150</vt:lpwstr>
      </vt:variant>
      <vt:variant>
        <vt:i4>1048625</vt:i4>
      </vt:variant>
      <vt:variant>
        <vt:i4>584</vt:i4>
      </vt:variant>
      <vt:variant>
        <vt:i4>0</vt:i4>
      </vt:variant>
      <vt:variant>
        <vt:i4>5</vt:i4>
      </vt:variant>
      <vt:variant>
        <vt:lpwstr/>
      </vt:variant>
      <vt:variant>
        <vt:lpwstr>_Toc161306149</vt:lpwstr>
      </vt:variant>
      <vt:variant>
        <vt:i4>1048625</vt:i4>
      </vt:variant>
      <vt:variant>
        <vt:i4>578</vt:i4>
      </vt:variant>
      <vt:variant>
        <vt:i4>0</vt:i4>
      </vt:variant>
      <vt:variant>
        <vt:i4>5</vt:i4>
      </vt:variant>
      <vt:variant>
        <vt:lpwstr/>
      </vt:variant>
      <vt:variant>
        <vt:lpwstr>_Toc161306148</vt:lpwstr>
      </vt:variant>
      <vt:variant>
        <vt:i4>1048625</vt:i4>
      </vt:variant>
      <vt:variant>
        <vt:i4>572</vt:i4>
      </vt:variant>
      <vt:variant>
        <vt:i4>0</vt:i4>
      </vt:variant>
      <vt:variant>
        <vt:i4>5</vt:i4>
      </vt:variant>
      <vt:variant>
        <vt:lpwstr/>
      </vt:variant>
      <vt:variant>
        <vt:lpwstr>_Toc161306147</vt:lpwstr>
      </vt:variant>
      <vt:variant>
        <vt:i4>1048625</vt:i4>
      </vt:variant>
      <vt:variant>
        <vt:i4>563</vt:i4>
      </vt:variant>
      <vt:variant>
        <vt:i4>0</vt:i4>
      </vt:variant>
      <vt:variant>
        <vt:i4>5</vt:i4>
      </vt:variant>
      <vt:variant>
        <vt:lpwstr/>
      </vt:variant>
      <vt:variant>
        <vt:lpwstr>_Toc161306146</vt:lpwstr>
      </vt:variant>
      <vt:variant>
        <vt:i4>1048625</vt:i4>
      </vt:variant>
      <vt:variant>
        <vt:i4>557</vt:i4>
      </vt:variant>
      <vt:variant>
        <vt:i4>0</vt:i4>
      </vt:variant>
      <vt:variant>
        <vt:i4>5</vt:i4>
      </vt:variant>
      <vt:variant>
        <vt:lpwstr/>
      </vt:variant>
      <vt:variant>
        <vt:lpwstr>_Toc161306145</vt:lpwstr>
      </vt:variant>
      <vt:variant>
        <vt:i4>1048625</vt:i4>
      </vt:variant>
      <vt:variant>
        <vt:i4>551</vt:i4>
      </vt:variant>
      <vt:variant>
        <vt:i4>0</vt:i4>
      </vt:variant>
      <vt:variant>
        <vt:i4>5</vt:i4>
      </vt:variant>
      <vt:variant>
        <vt:lpwstr/>
      </vt:variant>
      <vt:variant>
        <vt:lpwstr>_Toc161306144</vt:lpwstr>
      </vt:variant>
      <vt:variant>
        <vt:i4>1048625</vt:i4>
      </vt:variant>
      <vt:variant>
        <vt:i4>545</vt:i4>
      </vt:variant>
      <vt:variant>
        <vt:i4>0</vt:i4>
      </vt:variant>
      <vt:variant>
        <vt:i4>5</vt:i4>
      </vt:variant>
      <vt:variant>
        <vt:lpwstr/>
      </vt:variant>
      <vt:variant>
        <vt:lpwstr>_Toc161306143</vt:lpwstr>
      </vt:variant>
      <vt:variant>
        <vt:i4>1048625</vt:i4>
      </vt:variant>
      <vt:variant>
        <vt:i4>539</vt:i4>
      </vt:variant>
      <vt:variant>
        <vt:i4>0</vt:i4>
      </vt:variant>
      <vt:variant>
        <vt:i4>5</vt:i4>
      </vt:variant>
      <vt:variant>
        <vt:lpwstr/>
      </vt:variant>
      <vt:variant>
        <vt:lpwstr>_Toc161306142</vt:lpwstr>
      </vt:variant>
      <vt:variant>
        <vt:i4>1048625</vt:i4>
      </vt:variant>
      <vt:variant>
        <vt:i4>533</vt:i4>
      </vt:variant>
      <vt:variant>
        <vt:i4>0</vt:i4>
      </vt:variant>
      <vt:variant>
        <vt:i4>5</vt:i4>
      </vt:variant>
      <vt:variant>
        <vt:lpwstr/>
      </vt:variant>
      <vt:variant>
        <vt:lpwstr>_Toc161306141</vt:lpwstr>
      </vt:variant>
      <vt:variant>
        <vt:i4>1048625</vt:i4>
      </vt:variant>
      <vt:variant>
        <vt:i4>527</vt:i4>
      </vt:variant>
      <vt:variant>
        <vt:i4>0</vt:i4>
      </vt:variant>
      <vt:variant>
        <vt:i4>5</vt:i4>
      </vt:variant>
      <vt:variant>
        <vt:lpwstr/>
      </vt:variant>
      <vt:variant>
        <vt:lpwstr>_Toc161306140</vt:lpwstr>
      </vt:variant>
      <vt:variant>
        <vt:i4>1507377</vt:i4>
      </vt:variant>
      <vt:variant>
        <vt:i4>521</vt:i4>
      </vt:variant>
      <vt:variant>
        <vt:i4>0</vt:i4>
      </vt:variant>
      <vt:variant>
        <vt:i4>5</vt:i4>
      </vt:variant>
      <vt:variant>
        <vt:lpwstr/>
      </vt:variant>
      <vt:variant>
        <vt:lpwstr>_Toc161306139</vt:lpwstr>
      </vt:variant>
      <vt:variant>
        <vt:i4>1507377</vt:i4>
      </vt:variant>
      <vt:variant>
        <vt:i4>515</vt:i4>
      </vt:variant>
      <vt:variant>
        <vt:i4>0</vt:i4>
      </vt:variant>
      <vt:variant>
        <vt:i4>5</vt:i4>
      </vt:variant>
      <vt:variant>
        <vt:lpwstr/>
      </vt:variant>
      <vt:variant>
        <vt:lpwstr>_Toc161306138</vt:lpwstr>
      </vt:variant>
      <vt:variant>
        <vt:i4>1507377</vt:i4>
      </vt:variant>
      <vt:variant>
        <vt:i4>509</vt:i4>
      </vt:variant>
      <vt:variant>
        <vt:i4>0</vt:i4>
      </vt:variant>
      <vt:variant>
        <vt:i4>5</vt:i4>
      </vt:variant>
      <vt:variant>
        <vt:lpwstr/>
      </vt:variant>
      <vt:variant>
        <vt:lpwstr>_Toc161306137</vt:lpwstr>
      </vt:variant>
      <vt:variant>
        <vt:i4>1507377</vt:i4>
      </vt:variant>
      <vt:variant>
        <vt:i4>503</vt:i4>
      </vt:variant>
      <vt:variant>
        <vt:i4>0</vt:i4>
      </vt:variant>
      <vt:variant>
        <vt:i4>5</vt:i4>
      </vt:variant>
      <vt:variant>
        <vt:lpwstr/>
      </vt:variant>
      <vt:variant>
        <vt:lpwstr>_Toc161306136</vt:lpwstr>
      </vt:variant>
      <vt:variant>
        <vt:i4>1507377</vt:i4>
      </vt:variant>
      <vt:variant>
        <vt:i4>497</vt:i4>
      </vt:variant>
      <vt:variant>
        <vt:i4>0</vt:i4>
      </vt:variant>
      <vt:variant>
        <vt:i4>5</vt:i4>
      </vt:variant>
      <vt:variant>
        <vt:lpwstr/>
      </vt:variant>
      <vt:variant>
        <vt:lpwstr>_Toc161306135</vt:lpwstr>
      </vt:variant>
      <vt:variant>
        <vt:i4>1507377</vt:i4>
      </vt:variant>
      <vt:variant>
        <vt:i4>491</vt:i4>
      </vt:variant>
      <vt:variant>
        <vt:i4>0</vt:i4>
      </vt:variant>
      <vt:variant>
        <vt:i4>5</vt:i4>
      </vt:variant>
      <vt:variant>
        <vt:lpwstr/>
      </vt:variant>
      <vt:variant>
        <vt:lpwstr>_Toc161306134</vt:lpwstr>
      </vt:variant>
      <vt:variant>
        <vt:i4>1507377</vt:i4>
      </vt:variant>
      <vt:variant>
        <vt:i4>485</vt:i4>
      </vt:variant>
      <vt:variant>
        <vt:i4>0</vt:i4>
      </vt:variant>
      <vt:variant>
        <vt:i4>5</vt:i4>
      </vt:variant>
      <vt:variant>
        <vt:lpwstr/>
      </vt:variant>
      <vt:variant>
        <vt:lpwstr>_Toc161306133</vt:lpwstr>
      </vt:variant>
      <vt:variant>
        <vt:i4>1507377</vt:i4>
      </vt:variant>
      <vt:variant>
        <vt:i4>479</vt:i4>
      </vt:variant>
      <vt:variant>
        <vt:i4>0</vt:i4>
      </vt:variant>
      <vt:variant>
        <vt:i4>5</vt:i4>
      </vt:variant>
      <vt:variant>
        <vt:lpwstr/>
      </vt:variant>
      <vt:variant>
        <vt:lpwstr>_Toc161306132</vt:lpwstr>
      </vt:variant>
      <vt:variant>
        <vt:i4>1507377</vt:i4>
      </vt:variant>
      <vt:variant>
        <vt:i4>473</vt:i4>
      </vt:variant>
      <vt:variant>
        <vt:i4>0</vt:i4>
      </vt:variant>
      <vt:variant>
        <vt:i4>5</vt:i4>
      </vt:variant>
      <vt:variant>
        <vt:lpwstr/>
      </vt:variant>
      <vt:variant>
        <vt:lpwstr>_Toc161306131</vt:lpwstr>
      </vt:variant>
      <vt:variant>
        <vt:i4>1507377</vt:i4>
      </vt:variant>
      <vt:variant>
        <vt:i4>467</vt:i4>
      </vt:variant>
      <vt:variant>
        <vt:i4>0</vt:i4>
      </vt:variant>
      <vt:variant>
        <vt:i4>5</vt:i4>
      </vt:variant>
      <vt:variant>
        <vt:lpwstr/>
      </vt:variant>
      <vt:variant>
        <vt:lpwstr>_Toc161306130</vt:lpwstr>
      </vt:variant>
      <vt:variant>
        <vt:i4>1441841</vt:i4>
      </vt:variant>
      <vt:variant>
        <vt:i4>461</vt:i4>
      </vt:variant>
      <vt:variant>
        <vt:i4>0</vt:i4>
      </vt:variant>
      <vt:variant>
        <vt:i4>5</vt:i4>
      </vt:variant>
      <vt:variant>
        <vt:lpwstr/>
      </vt:variant>
      <vt:variant>
        <vt:lpwstr>_Toc161306129</vt:lpwstr>
      </vt:variant>
      <vt:variant>
        <vt:i4>1441841</vt:i4>
      </vt:variant>
      <vt:variant>
        <vt:i4>455</vt:i4>
      </vt:variant>
      <vt:variant>
        <vt:i4>0</vt:i4>
      </vt:variant>
      <vt:variant>
        <vt:i4>5</vt:i4>
      </vt:variant>
      <vt:variant>
        <vt:lpwstr/>
      </vt:variant>
      <vt:variant>
        <vt:lpwstr>_Toc161306128</vt:lpwstr>
      </vt:variant>
      <vt:variant>
        <vt:i4>1441841</vt:i4>
      </vt:variant>
      <vt:variant>
        <vt:i4>449</vt:i4>
      </vt:variant>
      <vt:variant>
        <vt:i4>0</vt:i4>
      </vt:variant>
      <vt:variant>
        <vt:i4>5</vt:i4>
      </vt:variant>
      <vt:variant>
        <vt:lpwstr/>
      </vt:variant>
      <vt:variant>
        <vt:lpwstr>_Toc161306127</vt:lpwstr>
      </vt:variant>
      <vt:variant>
        <vt:i4>1441841</vt:i4>
      </vt:variant>
      <vt:variant>
        <vt:i4>443</vt:i4>
      </vt:variant>
      <vt:variant>
        <vt:i4>0</vt:i4>
      </vt:variant>
      <vt:variant>
        <vt:i4>5</vt:i4>
      </vt:variant>
      <vt:variant>
        <vt:lpwstr/>
      </vt:variant>
      <vt:variant>
        <vt:lpwstr>_Toc161306126</vt:lpwstr>
      </vt:variant>
      <vt:variant>
        <vt:i4>1441841</vt:i4>
      </vt:variant>
      <vt:variant>
        <vt:i4>437</vt:i4>
      </vt:variant>
      <vt:variant>
        <vt:i4>0</vt:i4>
      </vt:variant>
      <vt:variant>
        <vt:i4>5</vt:i4>
      </vt:variant>
      <vt:variant>
        <vt:lpwstr/>
      </vt:variant>
      <vt:variant>
        <vt:lpwstr>_Toc161306125</vt:lpwstr>
      </vt:variant>
      <vt:variant>
        <vt:i4>1441841</vt:i4>
      </vt:variant>
      <vt:variant>
        <vt:i4>431</vt:i4>
      </vt:variant>
      <vt:variant>
        <vt:i4>0</vt:i4>
      </vt:variant>
      <vt:variant>
        <vt:i4>5</vt:i4>
      </vt:variant>
      <vt:variant>
        <vt:lpwstr/>
      </vt:variant>
      <vt:variant>
        <vt:lpwstr>_Toc161306124</vt:lpwstr>
      </vt:variant>
      <vt:variant>
        <vt:i4>1441841</vt:i4>
      </vt:variant>
      <vt:variant>
        <vt:i4>425</vt:i4>
      </vt:variant>
      <vt:variant>
        <vt:i4>0</vt:i4>
      </vt:variant>
      <vt:variant>
        <vt:i4>5</vt:i4>
      </vt:variant>
      <vt:variant>
        <vt:lpwstr/>
      </vt:variant>
      <vt:variant>
        <vt:lpwstr>_Toc161306123</vt:lpwstr>
      </vt:variant>
      <vt:variant>
        <vt:i4>1441841</vt:i4>
      </vt:variant>
      <vt:variant>
        <vt:i4>419</vt:i4>
      </vt:variant>
      <vt:variant>
        <vt:i4>0</vt:i4>
      </vt:variant>
      <vt:variant>
        <vt:i4>5</vt:i4>
      </vt:variant>
      <vt:variant>
        <vt:lpwstr/>
      </vt:variant>
      <vt:variant>
        <vt:lpwstr>_Toc161306122</vt:lpwstr>
      </vt:variant>
      <vt:variant>
        <vt:i4>1441841</vt:i4>
      </vt:variant>
      <vt:variant>
        <vt:i4>413</vt:i4>
      </vt:variant>
      <vt:variant>
        <vt:i4>0</vt:i4>
      </vt:variant>
      <vt:variant>
        <vt:i4>5</vt:i4>
      </vt:variant>
      <vt:variant>
        <vt:lpwstr/>
      </vt:variant>
      <vt:variant>
        <vt:lpwstr>_Toc161306121</vt:lpwstr>
      </vt:variant>
      <vt:variant>
        <vt:i4>1441841</vt:i4>
      </vt:variant>
      <vt:variant>
        <vt:i4>407</vt:i4>
      </vt:variant>
      <vt:variant>
        <vt:i4>0</vt:i4>
      </vt:variant>
      <vt:variant>
        <vt:i4>5</vt:i4>
      </vt:variant>
      <vt:variant>
        <vt:lpwstr/>
      </vt:variant>
      <vt:variant>
        <vt:lpwstr>_Toc161306120</vt:lpwstr>
      </vt:variant>
      <vt:variant>
        <vt:i4>1376305</vt:i4>
      </vt:variant>
      <vt:variant>
        <vt:i4>401</vt:i4>
      </vt:variant>
      <vt:variant>
        <vt:i4>0</vt:i4>
      </vt:variant>
      <vt:variant>
        <vt:i4>5</vt:i4>
      </vt:variant>
      <vt:variant>
        <vt:lpwstr/>
      </vt:variant>
      <vt:variant>
        <vt:lpwstr>_Toc161306119</vt:lpwstr>
      </vt:variant>
      <vt:variant>
        <vt:i4>1376305</vt:i4>
      </vt:variant>
      <vt:variant>
        <vt:i4>395</vt:i4>
      </vt:variant>
      <vt:variant>
        <vt:i4>0</vt:i4>
      </vt:variant>
      <vt:variant>
        <vt:i4>5</vt:i4>
      </vt:variant>
      <vt:variant>
        <vt:lpwstr/>
      </vt:variant>
      <vt:variant>
        <vt:lpwstr>_Toc161306118</vt:lpwstr>
      </vt:variant>
      <vt:variant>
        <vt:i4>1376305</vt:i4>
      </vt:variant>
      <vt:variant>
        <vt:i4>389</vt:i4>
      </vt:variant>
      <vt:variant>
        <vt:i4>0</vt:i4>
      </vt:variant>
      <vt:variant>
        <vt:i4>5</vt:i4>
      </vt:variant>
      <vt:variant>
        <vt:lpwstr/>
      </vt:variant>
      <vt:variant>
        <vt:lpwstr>_Toc161306117</vt:lpwstr>
      </vt:variant>
      <vt:variant>
        <vt:i4>1376305</vt:i4>
      </vt:variant>
      <vt:variant>
        <vt:i4>383</vt:i4>
      </vt:variant>
      <vt:variant>
        <vt:i4>0</vt:i4>
      </vt:variant>
      <vt:variant>
        <vt:i4>5</vt:i4>
      </vt:variant>
      <vt:variant>
        <vt:lpwstr/>
      </vt:variant>
      <vt:variant>
        <vt:lpwstr>_Toc161306116</vt:lpwstr>
      </vt:variant>
      <vt:variant>
        <vt:i4>1900592</vt:i4>
      </vt:variant>
      <vt:variant>
        <vt:i4>374</vt:i4>
      </vt:variant>
      <vt:variant>
        <vt:i4>0</vt:i4>
      </vt:variant>
      <vt:variant>
        <vt:i4>5</vt:i4>
      </vt:variant>
      <vt:variant>
        <vt:lpwstr/>
      </vt:variant>
      <vt:variant>
        <vt:lpwstr>_Toc161306091</vt:lpwstr>
      </vt:variant>
      <vt:variant>
        <vt:i4>1900592</vt:i4>
      </vt:variant>
      <vt:variant>
        <vt:i4>368</vt:i4>
      </vt:variant>
      <vt:variant>
        <vt:i4>0</vt:i4>
      </vt:variant>
      <vt:variant>
        <vt:i4>5</vt:i4>
      </vt:variant>
      <vt:variant>
        <vt:lpwstr/>
      </vt:variant>
      <vt:variant>
        <vt:lpwstr>_Toc161306090</vt:lpwstr>
      </vt:variant>
      <vt:variant>
        <vt:i4>1835056</vt:i4>
      </vt:variant>
      <vt:variant>
        <vt:i4>362</vt:i4>
      </vt:variant>
      <vt:variant>
        <vt:i4>0</vt:i4>
      </vt:variant>
      <vt:variant>
        <vt:i4>5</vt:i4>
      </vt:variant>
      <vt:variant>
        <vt:lpwstr/>
      </vt:variant>
      <vt:variant>
        <vt:lpwstr>_Toc161306089</vt:lpwstr>
      </vt:variant>
      <vt:variant>
        <vt:i4>1835056</vt:i4>
      </vt:variant>
      <vt:variant>
        <vt:i4>356</vt:i4>
      </vt:variant>
      <vt:variant>
        <vt:i4>0</vt:i4>
      </vt:variant>
      <vt:variant>
        <vt:i4>5</vt:i4>
      </vt:variant>
      <vt:variant>
        <vt:lpwstr/>
      </vt:variant>
      <vt:variant>
        <vt:lpwstr>_Toc161306088</vt:lpwstr>
      </vt:variant>
      <vt:variant>
        <vt:i4>1835056</vt:i4>
      </vt:variant>
      <vt:variant>
        <vt:i4>350</vt:i4>
      </vt:variant>
      <vt:variant>
        <vt:i4>0</vt:i4>
      </vt:variant>
      <vt:variant>
        <vt:i4>5</vt:i4>
      </vt:variant>
      <vt:variant>
        <vt:lpwstr/>
      </vt:variant>
      <vt:variant>
        <vt:lpwstr>_Toc161306087</vt:lpwstr>
      </vt:variant>
      <vt:variant>
        <vt:i4>1835056</vt:i4>
      </vt:variant>
      <vt:variant>
        <vt:i4>344</vt:i4>
      </vt:variant>
      <vt:variant>
        <vt:i4>0</vt:i4>
      </vt:variant>
      <vt:variant>
        <vt:i4>5</vt:i4>
      </vt:variant>
      <vt:variant>
        <vt:lpwstr/>
      </vt:variant>
      <vt:variant>
        <vt:lpwstr>_Toc161306086</vt:lpwstr>
      </vt:variant>
      <vt:variant>
        <vt:i4>1835056</vt:i4>
      </vt:variant>
      <vt:variant>
        <vt:i4>338</vt:i4>
      </vt:variant>
      <vt:variant>
        <vt:i4>0</vt:i4>
      </vt:variant>
      <vt:variant>
        <vt:i4>5</vt:i4>
      </vt:variant>
      <vt:variant>
        <vt:lpwstr/>
      </vt:variant>
      <vt:variant>
        <vt:lpwstr>_Toc161306085</vt:lpwstr>
      </vt:variant>
      <vt:variant>
        <vt:i4>1835056</vt:i4>
      </vt:variant>
      <vt:variant>
        <vt:i4>332</vt:i4>
      </vt:variant>
      <vt:variant>
        <vt:i4>0</vt:i4>
      </vt:variant>
      <vt:variant>
        <vt:i4>5</vt:i4>
      </vt:variant>
      <vt:variant>
        <vt:lpwstr/>
      </vt:variant>
      <vt:variant>
        <vt:lpwstr>_Toc161306084</vt:lpwstr>
      </vt:variant>
      <vt:variant>
        <vt:i4>1835056</vt:i4>
      </vt:variant>
      <vt:variant>
        <vt:i4>326</vt:i4>
      </vt:variant>
      <vt:variant>
        <vt:i4>0</vt:i4>
      </vt:variant>
      <vt:variant>
        <vt:i4>5</vt:i4>
      </vt:variant>
      <vt:variant>
        <vt:lpwstr/>
      </vt:variant>
      <vt:variant>
        <vt:lpwstr>_Toc161306083</vt:lpwstr>
      </vt:variant>
      <vt:variant>
        <vt:i4>1835056</vt:i4>
      </vt:variant>
      <vt:variant>
        <vt:i4>320</vt:i4>
      </vt:variant>
      <vt:variant>
        <vt:i4>0</vt:i4>
      </vt:variant>
      <vt:variant>
        <vt:i4>5</vt:i4>
      </vt:variant>
      <vt:variant>
        <vt:lpwstr/>
      </vt:variant>
      <vt:variant>
        <vt:lpwstr>_Toc161306082</vt:lpwstr>
      </vt:variant>
      <vt:variant>
        <vt:i4>1835056</vt:i4>
      </vt:variant>
      <vt:variant>
        <vt:i4>314</vt:i4>
      </vt:variant>
      <vt:variant>
        <vt:i4>0</vt:i4>
      </vt:variant>
      <vt:variant>
        <vt:i4>5</vt:i4>
      </vt:variant>
      <vt:variant>
        <vt:lpwstr/>
      </vt:variant>
      <vt:variant>
        <vt:lpwstr>_Toc161306081</vt:lpwstr>
      </vt:variant>
      <vt:variant>
        <vt:i4>1835056</vt:i4>
      </vt:variant>
      <vt:variant>
        <vt:i4>308</vt:i4>
      </vt:variant>
      <vt:variant>
        <vt:i4>0</vt:i4>
      </vt:variant>
      <vt:variant>
        <vt:i4>5</vt:i4>
      </vt:variant>
      <vt:variant>
        <vt:lpwstr/>
      </vt:variant>
      <vt:variant>
        <vt:lpwstr>_Toc161306080</vt:lpwstr>
      </vt:variant>
      <vt:variant>
        <vt:i4>1245232</vt:i4>
      </vt:variant>
      <vt:variant>
        <vt:i4>302</vt:i4>
      </vt:variant>
      <vt:variant>
        <vt:i4>0</vt:i4>
      </vt:variant>
      <vt:variant>
        <vt:i4>5</vt:i4>
      </vt:variant>
      <vt:variant>
        <vt:lpwstr/>
      </vt:variant>
      <vt:variant>
        <vt:lpwstr>_Toc161306079</vt:lpwstr>
      </vt:variant>
      <vt:variant>
        <vt:i4>1245232</vt:i4>
      </vt:variant>
      <vt:variant>
        <vt:i4>296</vt:i4>
      </vt:variant>
      <vt:variant>
        <vt:i4>0</vt:i4>
      </vt:variant>
      <vt:variant>
        <vt:i4>5</vt:i4>
      </vt:variant>
      <vt:variant>
        <vt:lpwstr/>
      </vt:variant>
      <vt:variant>
        <vt:lpwstr>_Toc161306078</vt:lpwstr>
      </vt:variant>
      <vt:variant>
        <vt:i4>1245232</vt:i4>
      </vt:variant>
      <vt:variant>
        <vt:i4>290</vt:i4>
      </vt:variant>
      <vt:variant>
        <vt:i4>0</vt:i4>
      </vt:variant>
      <vt:variant>
        <vt:i4>5</vt:i4>
      </vt:variant>
      <vt:variant>
        <vt:lpwstr/>
      </vt:variant>
      <vt:variant>
        <vt:lpwstr>_Toc161306077</vt:lpwstr>
      </vt:variant>
      <vt:variant>
        <vt:i4>1245232</vt:i4>
      </vt:variant>
      <vt:variant>
        <vt:i4>284</vt:i4>
      </vt:variant>
      <vt:variant>
        <vt:i4>0</vt:i4>
      </vt:variant>
      <vt:variant>
        <vt:i4>5</vt:i4>
      </vt:variant>
      <vt:variant>
        <vt:lpwstr/>
      </vt:variant>
      <vt:variant>
        <vt:lpwstr>_Toc161306076</vt:lpwstr>
      </vt:variant>
      <vt:variant>
        <vt:i4>1245232</vt:i4>
      </vt:variant>
      <vt:variant>
        <vt:i4>278</vt:i4>
      </vt:variant>
      <vt:variant>
        <vt:i4>0</vt:i4>
      </vt:variant>
      <vt:variant>
        <vt:i4>5</vt:i4>
      </vt:variant>
      <vt:variant>
        <vt:lpwstr/>
      </vt:variant>
      <vt:variant>
        <vt:lpwstr>_Toc161306075</vt:lpwstr>
      </vt:variant>
      <vt:variant>
        <vt:i4>1245232</vt:i4>
      </vt:variant>
      <vt:variant>
        <vt:i4>272</vt:i4>
      </vt:variant>
      <vt:variant>
        <vt:i4>0</vt:i4>
      </vt:variant>
      <vt:variant>
        <vt:i4>5</vt:i4>
      </vt:variant>
      <vt:variant>
        <vt:lpwstr/>
      </vt:variant>
      <vt:variant>
        <vt:lpwstr>_Toc161306074</vt:lpwstr>
      </vt:variant>
      <vt:variant>
        <vt:i4>1245232</vt:i4>
      </vt:variant>
      <vt:variant>
        <vt:i4>266</vt:i4>
      </vt:variant>
      <vt:variant>
        <vt:i4>0</vt:i4>
      </vt:variant>
      <vt:variant>
        <vt:i4>5</vt:i4>
      </vt:variant>
      <vt:variant>
        <vt:lpwstr/>
      </vt:variant>
      <vt:variant>
        <vt:lpwstr>_Toc161306073</vt:lpwstr>
      </vt:variant>
      <vt:variant>
        <vt:i4>1245232</vt:i4>
      </vt:variant>
      <vt:variant>
        <vt:i4>260</vt:i4>
      </vt:variant>
      <vt:variant>
        <vt:i4>0</vt:i4>
      </vt:variant>
      <vt:variant>
        <vt:i4>5</vt:i4>
      </vt:variant>
      <vt:variant>
        <vt:lpwstr/>
      </vt:variant>
      <vt:variant>
        <vt:lpwstr>_Toc161306072</vt:lpwstr>
      </vt:variant>
      <vt:variant>
        <vt:i4>1245232</vt:i4>
      </vt:variant>
      <vt:variant>
        <vt:i4>254</vt:i4>
      </vt:variant>
      <vt:variant>
        <vt:i4>0</vt:i4>
      </vt:variant>
      <vt:variant>
        <vt:i4>5</vt:i4>
      </vt:variant>
      <vt:variant>
        <vt:lpwstr/>
      </vt:variant>
      <vt:variant>
        <vt:lpwstr>_Toc161306071</vt:lpwstr>
      </vt:variant>
      <vt:variant>
        <vt:i4>1245232</vt:i4>
      </vt:variant>
      <vt:variant>
        <vt:i4>248</vt:i4>
      </vt:variant>
      <vt:variant>
        <vt:i4>0</vt:i4>
      </vt:variant>
      <vt:variant>
        <vt:i4>5</vt:i4>
      </vt:variant>
      <vt:variant>
        <vt:lpwstr/>
      </vt:variant>
      <vt:variant>
        <vt:lpwstr>_Toc161306070</vt:lpwstr>
      </vt:variant>
      <vt:variant>
        <vt:i4>1179696</vt:i4>
      </vt:variant>
      <vt:variant>
        <vt:i4>242</vt:i4>
      </vt:variant>
      <vt:variant>
        <vt:i4>0</vt:i4>
      </vt:variant>
      <vt:variant>
        <vt:i4>5</vt:i4>
      </vt:variant>
      <vt:variant>
        <vt:lpwstr/>
      </vt:variant>
      <vt:variant>
        <vt:lpwstr>_Toc161306069</vt:lpwstr>
      </vt:variant>
      <vt:variant>
        <vt:i4>1179696</vt:i4>
      </vt:variant>
      <vt:variant>
        <vt:i4>236</vt:i4>
      </vt:variant>
      <vt:variant>
        <vt:i4>0</vt:i4>
      </vt:variant>
      <vt:variant>
        <vt:i4>5</vt:i4>
      </vt:variant>
      <vt:variant>
        <vt:lpwstr/>
      </vt:variant>
      <vt:variant>
        <vt:lpwstr>_Toc161306068</vt:lpwstr>
      </vt:variant>
      <vt:variant>
        <vt:i4>1179696</vt:i4>
      </vt:variant>
      <vt:variant>
        <vt:i4>230</vt:i4>
      </vt:variant>
      <vt:variant>
        <vt:i4>0</vt:i4>
      </vt:variant>
      <vt:variant>
        <vt:i4>5</vt:i4>
      </vt:variant>
      <vt:variant>
        <vt:lpwstr/>
      </vt:variant>
      <vt:variant>
        <vt:lpwstr>_Toc161306067</vt:lpwstr>
      </vt:variant>
      <vt:variant>
        <vt:i4>1179696</vt:i4>
      </vt:variant>
      <vt:variant>
        <vt:i4>224</vt:i4>
      </vt:variant>
      <vt:variant>
        <vt:i4>0</vt:i4>
      </vt:variant>
      <vt:variant>
        <vt:i4>5</vt:i4>
      </vt:variant>
      <vt:variant>
        <vt:lpwstr/>
      </vt:variant>
      <vt:variant>
        <vt:lpwstr>_Toc161306066</vt:lpwstr>
      </vt:variant>
      <vt:variant>
        <vt:i4>1179696</vt:i4>
      </vt:variant>
      <vt:variant>
        <vt:i4>218</vt:i4>
      </vt:variant>
      <vt:variant>
        <vt:i4>0</vt:i4>
      </vt:variant>
      <vt:variant>
        <vt:i4>5</vt:i4>
      </vt:variant>
      <vt:variant>
        <vt:lpwstr/>
      </vt:variant>
      <vt:variant>
        <vt:lpwstr>_Toc161306065</vt:lpwstr>
      </vt:variant>
      <vt:variant>
        <vt:i4>1179696</vt:i4>
      </vt:variant>
      <vt:variant>
        <vt:i4>212</vt:i4>
      </vt:variant>
      <vt:variant>
        <vt:i4>0</vt:i4>
      </vt:variant>
      <vt:variant>
        <vt:i4>5</vt:i4>
      </vt:variant>
      <vt:variant>
        <vt:lpwstr/>
      </vt:variant>
      <vt:variant>
        <vt:lpwstr>_Toc161306064</vt:lpwstr>
      </vt:variant>
      <vt:variant>
        <vt:i4>1179696</vt:i4>
      </vt:variant>
      <vt:variant>
        <vt:i4>206</vt:i4>
      </vt:variant>
      <vt:variant>
        <vt:i4>0</vt:i4>
      </vt:variant>
      <vt:variant>
        <vt:i4>5</vt:i4>
      </vt:variant>
      <vt:variant>
        <vt:lpwstr/>
      </vt:variant>
      <vt:variant>
        <vt:lpwstr>_Toc161306063</vt:lpwstr>
      </vt:variant>
      <vt:variant>
        <vt:i4>1179696</vt:i4>
      </vt:variant>
      <vt:variant>
        <vt:i4>200</vt:i4>
      </vt:variant>
      <vt:variant>
        <vt:i4>0</vt:i4>
      </vt:variant>
      <vt:variant>
        <vt:i4>5</vt:i4>
      </vt:variant>
      <vt:variant>
        <vt:lpwstr/>
      </vt:variant>
      <vt:variant>
        <vt:lpwstr>_Toc161306062</vt:lpwstr>
      </vt:variant>
      <vt:variant>
        <vt:i4>1179696</vt:i4>
      </vt:variant>
      <vt:variant>
        <vt:i4>194</vt:i4>
      </vt:variant>
      <vt:variant>
        <vt:i4>0</vt:i4>
      </vt:variant>
      <vt:variant>
        <vt:i4>5</vt:i4>
      </vt:variant>
      <vt:variant>
        <vt:lpwstr/>
      </vt:variant>
      <vt:variant>
        <vt:lpwstr>_Toc161306061</vt:lpwstr>
      </vt:variant>
      <vt:variant>
        <vt:i4>1179696</vt:i4>
      </vt:variant>
      <vt:variant>
        <vt:i4>188</vt:i4>
      </vt:variant>
      <vt:variant>
        <vt:i4>0</vt:i4>
      </vt:variant>
      <vt:variant>
        <vt:i4>5</vt:i4>
      </vt:variant>
      <vt:variant>
        <vt:lpwstr/>
      </vt:variant>
      <vt:variant>
        <vt:lpwstr>_Toc161306060</vt:lpwstr>
      </vt:variant>
      <vt:variant>
        <vt:i4>1114160</vt:i4>
      </vt:variant>
      <vt:variant>
        <vt:i4>182</vt:i4>
      </vt:variant>
      <vt:variant>
        <vt:i4>0</vt:i4>
      </vt:variant>
      <vt:variant>
        <vt:i4>5</vt:i4>
      </vt:variant>
      <vt:variant>
        <vt:lpwstr/>
      </vt:variant>
      <vt:variant>
        <vt:lpwstr>_Toc161306059</vt:lpwstr>
      </vt:variant>
      <vt:variant>
        <vt:i4>1114160</vt:i4>
      </vt:variant>
      <vt:variant>
        <vt:i4>176</vt:i4>
      </vt:variant>
      <vt:variant>
        <vt:i4>0</vt:i4>
      </vt:variant>
      <vt:variant>
        <vt:i4>5</vt:i4>
      </vt:variant>
      <vt:variant>
        <vt:lpwstr/>
      </vt:variant>
      <vt:variant>
        <vt:lpwstr>_Toc161306058</vt:lpwstr>
      </vt:variant>
      <vt:variant>
        <vt:i4>1114160</vt:i4>
      </vt:variant>
      <vt:variant>
        <vt:i4>170</vt:i4>
      </vt:variant>
      <vt:variant>
        <vt:i4>0</vt:i4>
      </vt:variant>
      <vt:variant>
        <vt:i4>5</vt:i4>
      </vt:variant>
      <vt:variant>
        <vt:lpwstr/>
      </vt:variant>
      <vt:variant>
        <vt:lpwstr>_Toc161306057</vt:lpwstr>
      </vt:variant>
      <vt:variant>
        <vt:i4>1114160</vt:i4>
      </vt:variant>
      <vt:variant>
        <vt:i4>164</vt:i4>
      </vt:variant>
      <vt:variant>
        <vt:i4>0</vt:i4>
      </vt:variant>
      <vt:variant>
        <vt:i4>5</vt:i4>
      </vt:variant>
      <vt:variant>
        <vt:lpwstr/>
      </vt:variant>
      <vt:variant>
        <vt:lpwstr>_Toc161306056</vt:lpwstr>
      </vt:variant>
      <vt:variant>
        <vt:i4>1114160</vt:i4>
      </vt:variant>
      <vt:variant>
        <vt:i4>158</vt:i4>
      </vt:variant>
      <vt:variant>
        <vt:i4>0</vt:i4>
      </vt:variant>
      <vt:variant>
        <vt:i4>5</vt:i4>
      </vt:variant>
      <vt:variant>
        <vt:lpwstr/>
      </vt:variant>
      <vt:variant>
        <vt:lpwstr>_Toc161306055</vt:lpwstr>
      </vt:variant>
      <vt:variant>
        <vt:i4>1114160</vt:i4>
      </vt:variant>
      <vt:variant>
        <vt:i4>152</vt:i4>
      </vt:variant>
      <vt:variant>
        <vt:i4>0</vt:i4>
      </vt:variant>
      <vt:variant>
        <vt:i4>5</vt:i4>
      </vt:variant>
      <vt:variant>
        <vt:lpwstr/>
      </vt:variant>
      <vt:variant>
        <vt:lpwstr>_Toc161306054</vt:lpwstr>
      </vt:variant>
      <vt:variant>
        <vt:i4>1114160</vt:i4>
      </vt:variant>
      <vt:variant>
        <vt:i4>146</vt:i4>
      </vt:variant>
      <vt:variant>
        <vt:i4>0</vt:i4>
      </vt:variant>
      <vt:variant>
        <vt:i4>5</vt:i4>
      </vt:variant>
      <vt:variant>
        <vt:lpwstr/>
      </vt:variant>
      <vt:variant>
        <vt:lpwstr>_Toc161306053</vt:lpwstr>
      </vt:variant>
      <vt:variant>
        <vt:i4>1114160</vt:i4>
      </vt:variant>
      <vt:variant>
        <vt:i4>140</vt:i4>
      </vt:variant>
      <vt:variant>
        <vt:i4>0</vt:i4>
      </vt:variant>
      <vt:variant>
        <vt:i4>5</vt:i4>
      </vt:variant>
      <vt:variant>
        <vt:lpwstr/>
      </vt:variant>
      <vt:variant>
        <vt:lpwstr>_Toc161306052</vt:lpwstr>
      </vt:variant>
      <vt:variant>
        <vt:i4>1114160</vt:i4>
      </vt:variant>
      <vt:variant>
        <vt:i4>134</vt:i4>
      </vt:variant>
      <vt:variant>
        <vt:i4>0</vt:i4>
      </vt:variant>
      <vt:variant>
        <vt:i4>5</vt:i4>
      </vt:variant>
      <vt:variant>
        <vt:lpwstr/>
      </vt:variant>
      <vt:variant>
        <vt:lpwstr>_Toc161306051</vt:lpwstr>
      </vt:variant>
      <vt:variant>
        <vt:i4>1114160</vt:i4>
      </vt:variant>
      <vt:variant>
        <vt:i4>128</vt:i4>
      </vt:variant>
      <vt:variant>
        <vt:i4>0</vt:i4>
      </vt:variant>
      <vt:variant>
        <vt:i4>5</vt:i4>
      </vt:variant>
      <vt:variant>
        <vt:lpwstr/>
      </vt:variant>
      <vt:variant>
        <vt:lpwstr>_Toc161306050</vt:lpwstr>
      </vt:variant>
      <vt:variant>
        <vt:i4>1048624</vt:i4>
      </vt:variant>
      <vt:variant>
        <vt:i4>122</vt:i4>
      </vt:variant>
      <vt:variant>
        <vt:i4>0</vt:i4>
      </vt:variant>
      <vt:variant>
        <vt:i4>5</vt:i4>
      </vt:variant>
      <vt:variant>
        <vt:lpwstr/>
      </vt:variant>
      <vt:variant>
        <vt:lpwstr>_Toc161306049</vt:lpwstr>
      </vt:variant>
      <vt:variant>
        <vt:i4>1048624</vt:i4>
      </vt:variant>
      <vt:variant>
        <vt:i4>116</vt:i4>
      </vt:variant>
      <vt:variant>
        <vt:i4>0</vt:i4>
      </vt:variant>
      <vt:variant>
        <vt:i4>5</vt:i4>
      </vt:variant>
      <vt:variant>
        <vt:lpwstr/>
      </vt:variant>
      <vt:variant>
        <vt:lpwstr>_Toc161306048</vt:lpwstr>
      </vt:variant>
      <vt:variant>
        <vt:i4>1048624</vt:i4>
      </vt:variant>
      <vt:variant>
        <vt:i4>110</vt:i4>
      </vt:variant>
      <vt:variant>
        <vt:i4>0</vt:i4>
      </vt:variant>
      <vt:variant>
        <vt:i4>5</vt:i4>
      </vt:variant>
      <vt:variant>
        <vt:lpwstr/>
      </vt:variant>
      <vt:variant>
        <vt:lpwstr>_Toc161306047</vt:lpwstr>
      </vt:variant>
      <vt:variant>
        <vt:i4>1048624</vt:i4>
      </vt:variant>
      <vt:variant>
        <vt:i4>104</vt:i4>
      </vt:variant>
      <vt:variant>
        <vt:i4>0</vt:i4>
      </vt:variant>
      <vt:variant>
        <vt:i4>5</vt:i4>
      </vt:variant>
      <vt:variant>
        <vt:lpwstr/>
      </vt:variant>
      <vt:variant>
        <vt:lpwstr>_Toc161306046</vt:lpwstr>
      </vt:variant>
      <vt:variant>
        <vt:i4>1048624</vt:i4>
      </vt:variant>
      <vt:variant>
        <vt:i4>98</vt:i4>
      </vt:variant>
      <vt:variant>
        <vt:i4>0</vt:i4>
      </vt:variant>
      <vt:variant>
        <vt:i4>5</vt:i4>
      </vt:variant>
      <vt:variant>
        <vt:lpwstr/>
      </vt:variant>
      <vt:variant>
        <vt:lpwstr>_Toc161306045</vt:lpwstr>
      </vt:variant>
      <vt:variant>
        <vt:i4>1048624</vt:i4>
      </vt:variant>
      <vt:variant>
        <vt:i4>92</vt:i4>
      </vt:variant>
      <vt:variant>
        <vt:i4>0</vt:i4>
      </vt:variant>
      <vt:variant>
        <vt:i4>5</vt:i4>
      </vt:variant>
      <vt:variant>
        <vt:lpwstr/>
      </vt:variant>
      <vt:variant>
        <vt:lpwstr>_Toc161306044</vt:lpwstr>
      </vt:variant>
      <vt:variant>
        <vt:i4>1048624</vt:i4>
      </vt:variant>
      <vt:variant>
        <vt:i4>86</vt:i4>
      </vt:variant>
      <vt:variant>
        <vt:i4>0</vt:i4>
      </vt:variant>
      <vt:variant>
        <vt:i4>5</vt:i4>
      </vt:variant>
      <vt:variant>
        <vt:lpwstr/>
      </vt:variant>
      <vt:variant>
        <vt:lpwstr>_Toc161306043</vt:lpwstr>
      </vt:variant>
      <vt:variant>
        <vt:i4>1048624</vt:i4>
      </vt:variant>
      <vt:variant>
        <vt:i4>80</vt:i4>
      </vt:variant>
      <vt:variant>
        <vt:i4>0</vt:i4>
      </vt:variant>
      <vt:variant>
        <vt:i4>5</vt:i4>
      </vt:variant>
      <vt:variant>
        <vt:lpwstr/>
      </vt:variant>
      <vt:variant>
        <vt:lpwstr>_Toc161306042</vt:lpwstr>
      </vt:variant>
      <vt:variant>
        <vt:i4>1048624</vt:i4>
      </vt:variant>
      <vt:variant>
        <vt:i4>74</vt:i4>
      </vt:variant>
      <vt:variant>
        <vt:i4>0</vt:i4>
      </vt:variant>
      <vt:variant>
        <vt:i4>5</vt:i4>
      </vt:variant>
      <vt:variant>
        <vt:lpwstr/>
      </vt:variant>
      <vt:variant>
        <vt:lpwstr>_Toc161306041</vt:lpwstr>
      </vt:variant>
      <vt:variant>
        <vt:i4>1048624</vt:i4>
      </vt:variant>
      <vt:variant>
        <vt:i4>68</vt:i4>
      </vt:variant>
      <vt:variant>
        <vt:i4>0</vt:i4>
      </vt:variant>
      <vt:variant>
        <vt:i4>5</vt:i4>
      </vt:variant>
      <vt:variant>
        <vt:lpwstr/>
      </vt:variant>
      <vt:variant>
        <vt:lpwstr>_Toc161306040</vt:lpwstr>
      </vt:variant>
      <vt:variant>
        <vt:i4>1507376</vt:i4>
      </vt:variant>
      <vt:variant>
        <vt:i4>62</vt:i4>
      </vt:variant>
      <vt:variant>
        <vt:i4>0</vt:i4>
      </vt:variant>
      <vt:variant>
        <vt:i4>5</vt:i4>
      </vt:variant>
      <vt:variant>
        <vt:lpwstr/>
      </vt:variant>
      <vt:variant>
        <vt:lpwstr>_Toc161306039</vt:lpwstr>
      </vt:variant>
      <vt:variant>
        <vt:i4>1507376</vt:i4>
      </vt:variant>
      <vt:variant>
        <vt:i4>56</vt:i4>
      </vt:variant>
      <vt:variant>
        <vt:i4>0</vt:i4>
      </vt:variant>
      <vt:variant>
        <vt:i4>5</vt:i4>
      </vt:variant>
      <vt:variant>
        <vt:lpwstr/>
      </vt:variant>
      <vt:variant>
        <vt:lpwstr>_Toc161306038</vt:lpwstr>
      </vt:variant>
      <vt:variant>
        <vt:i4>1507376</vt:i4>
      </vt:variant>
      <vt:variant>
        <vt:i4>50</vt:i4>
      </vt:variant>
      <vt:variant>
        <vt:i4>0</vt:i4>
      </vt:variant>
      <vt:variant>
        <vt:i4>5</vt:i4>
      </vt:variant>
      <vt:variant>
        <vt:lpwstr/>
      </vt:variant>
      <vt:variant>
        <vt:lpwstr>_Toc161306037</vt:lpwstr>
      </vt:variant>
      <vt:variant>
        <vt:i4>1507376</vt:i4>
      </vt:variant>
      <vt:variant>
        <vt:i4>44</vt:i4>
      </vt:variant>
      <vt:variant>
        <vt:i4>0</vt:i4>
      </vt:variant>
      <vt:variant>
        <vt:i4>5</vt:i4>
      </vt:variant>
      <vt:variant>
        <vt:lpwstr/>
      </vt:variant>
      <vt:variant>
        <vt:lpwstr>_Toc161306036</vt:lpwstr>
      </vt:variant>
      <vt:variant>
        <vt:i4>1507376</vt:i4>
      </vt:variant>
      <vt:variant>
        <vt:i4>38</vt:i4>
      </vt:variant>
      <vt:variant>
        <vt:i4>0</vt:i4>
      </vt:variant>
      <vt:variant>
        <vt:i4>5</vt:i4>
      </vt:variant>
      <vt:variant>
        <vt:lpwstr/>
      </vt:variant>
      <vt:variant>
        <vt:lpwstr>_Toc161306035</vt:lpwstr>
      </vt:variant>
      <vt:variant>
        <vt:i4>1507376</vt:i4>
      </vt:variant>
      <vt:variant>
        <vt:i4>32</vt:i4>
      </vt:variant>
      <vt:variant>
        <vt:i4>0</vt:i4>
      </vt:variant>
      <vt:variant>
        <vt:i4>5</vt:i4>
      </vt:variant>
      <vt:variant>
        <vt:lpwstr/>
      </vt:variant>
      <vt:variant>
        <vt:lpwstr>_Toc161306034</vt:lpwstr>
      </vt:variant>
      <vt:variant>
        <vt:i4>1507376</vt:i4>
      </vt:variant>
      <vt:variant>
        <vt:i4>26</vt:i4>
      </vt:variant>
      <vt:variant>
        <vt:i4>0</vt:i4>
      </vt:variant>
      <vt:variant>
        <vt:i4>5</vt:i4>
      </vt:variant>
      <vt:variant>
        <vt:lpwstr/>
      </vt:variant>
      <vt:variant>
        <vt:lpwstr>_Toc161306033</vt:lpwstr>
      </vt:variant>
      <vt:variant>
        <vt:i4>1507376</vt:i4>
      </vt:variant>
      <vt:variant>
        <vt:i4>20</vt:i4>
      </vt:variant>
      <vt:variant>
        <vt:i4>0</vt:i4>
      </vt:variant>
      <vt:variant>
        <vt:i4>5</vt:i4>
      </vt:variant>
      <vt:variant>
        <vt:lpwstr/>
      </vt:variant>
      <vt:variant>
        <vt:lpwstr>_Toc161306032</vt:lpwstr>
      </vt:variant>
      <vt:variant>
        <vt:i4>1507376</vt:i4>
      </vt:variant>
      <vt:variant>
        <vt:i4>14</vt:i4>
      </vt:variant>
      <vt:variant>
        <vt:i4>0</vt:i4>
      </vt:variant>
      <vt:variant>
        <vt:i4>5</vt:i4>
      </vt:variant>
      <vt:variant>
        <vt:lpwstr/>
      </vt:variant>
      <vt:variant>
        <vt:lpwstr>_Toc161306031</vt:lpwstr>
      </vt:variant>
      <vt:variant>
        <vt:i4>1507376</vt:i4>
      </vt:variant>
      <vt:variant>
        <vt:i4>8</vt:i4>
      </vt:variant>
      <vt:variant>
        <vt:i4>0</vt:i4>
      </vt:variant>
      <vt:variant>
        <vt:i4>5</vt:i4>
      </vt:variant>
      <vt:variant>
        <vt:lpwstr/>
      </vt:variant>
      <vt:variant>
        <vt:lpwstr>_Toc161306030</vt:lpwstr>
      </vt:variant>
      <vt:variant>
        <vt:i4>1441840</vt:i4>
      </vt:variant>
      <vt:variant>
        <vt:i4>2</vt:i4>
      </vt:variant>
      <vt:variant>
        <vt:i4>0</vt:i4>
      </vt:variant>
      <vt:variant>
        <vt:i4>5</vt:i4>
      </vt:variant>
      <vt:variant>
        <vt:lpwstr/>
      </vt:variant>
      <vt:variant>
        <vt:lpwstr>_Toc161306029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Jesus Montenegro Sono</dc:creator>
  <cp:keywords/>
  <dc:description/>
  <cp:lastModifiedBy>Daryl Candia Nina</cp:lastModifiedBy>
  <cp:revision>17</cp:revision>
  <cp:lastPrinted>2024-04-11T16:23:00Z</cp:lastPrinted>
  <dcterms:created xsi:type="dcterms:W3CDTF">2024-09-24T17:32:00Z</dcterms:created>
  <dcterms:modified xsi:type="dcterms:W3CDTF">2024-11-04T16:28:00Z</dcterms:modified>
</cp:coreProperties>
</file>