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AD6DA0">
      <w:pPr>
        <w:tabs>
          <w:tab w:val="left" w:pos="817"/>
        </w:tabs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9C4681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9C4681">
              <w:rPr>
                <w:rFonts w:asciiTheme="majorHAnsi" w:hAnsiTheme="majorHAnsi"/>
                <w:i w:val="0"/>
              </w:rPr>
              <w:t>гистолог</w:t>
            </w:r>
            <w:r w:rsidR="00C219EF">
              <w:rPr>
                <w:rFonts w:asciiTheme="majorHAnsi" w:hAnsiTheme="majorHAnsi"/>
                <w:i w:val="0"/>
              </w:rPr>
              <w:t>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035811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B07291" w:rsidP="002D3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Кровь.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Default="009F0DF7" w:rsidP="00D7298C"/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</w:p>
    <w:p w:rsidR="00B07291" w:rsidRDefault="00665767">
      <w:pPr>
        <w:jc w:val="left"/>
      </w:pPr>
      <w:r>
        <w:t xml:space="preserve"> </w:t>
      </w: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9C4681">
      <w:pPr>
        <w:jc w:val="left"/>
      </w:pPr>
      <w:r w:rsidRPr="009C4681">
        <w:rPr>
          <w:rFonts w:cs="Times New Roman"/>
          <w:color w:val="FFFFFF" w:themeColor="background1"/>
          <w:sz w:val="22"/>
          <w:szCs w:val="22"/>
        </w:rPr>
        <w:fldChar w:fldCharType="begin">
          <w:ffData>
            <w:name w:val="lb_AutopsyDate"/>
            <w:enabled/>
            <w:calcOnExit/>
            <w:textInput/>
          </w:ffData>
        </w:fldChar>
      </w:r>
      <w:bookmarkStart w:id="4" w:name="lb_AutopsyDate"/>
      <w:r w:rsidRPr="009C4681">
        <w:rPr>
          <w:rFonts w:cs="Times New Roman"/>
          <w:color w:val="FFFFFF" w:themeColor="background1"/>
          <w:sz w:val="22"/>
          <w:szCs w:val="22"/>
        </w:rPr>
        <w:instrText xml:space="preserve"> FORMTEXT </w:instrText>
      </w:r>
      <w:r w:rsidRPr="009C4681">
        <w:rPr>
          <w:rFonts w:cs="Times New Roman"/>
          <w:color w:val="FFFFFF" w:themeColor="background1"/>
          <w:sz w:val="22"/>
          <w:szCs w:val="22"/>
        </w:rPr>
      </w:r>
      <w:r w:rsidRPr="009C4681">
        <w:rPr>
          <w:rFonts w:cs="Times New Roman"/>
          <w:color w:val="FFFFFF" w:themeColor="background1"/>
          <w:sz w:val="22"/>
          <w:szCs w:val="22"/>
        </w:rPr>
        <w:fldChar w:fldCharType="separate"/>
      </w:r>
      <w:r w:rsidRPr="009C4681">
        <w:rPr>
          <w:rFonts w:cs="Times New Roman"/>
          <w:noProof/>
          <w:color w:val="FFFFFF" w:themeColor="background1"/>
          <w:sz w:val="22"/>
          <w:szCs w:val="22"/>
        </w:rPr>
        <w:t> </w:t>
      </w:r>
      <w:r w:rsidRPr="009C4681">
        <w:rPr>
          <w:rFonts w:cs="Times New Roman"/>
          <w:noProof/>
          <w:color w:val="FFFFFF" w:themeColor="background1"/>
          <w:sz w:val="22"/>
          <w:szCs w:val="22"/>
        </w:rPr>
        <w:t> </w:t>
      </w:r>
      <w:r w:rsidRPr="009C4681">
        <w:rPr>
          <w:rFonts w:cs="Times New Roman"/>
          <w:noProof/>
          <w:color w:val="FFFFFF" w:themeColor="background1"/>
          <w:sz w:val="22"/>
          <w:szCs w:val="22"/>
        </w:rPr>
        <w:t> </w:t>
      </w:r>
      <w:r w:rsidRPr="009C4681">
        <w:rPr>
          <w:rFonts w:cs="Times New Roman"/>
          <w:noProof/>
          <w:color w:val="FFFFFF" w:themeColor="background1"/>
          <w:sz w:val="22"/>
          <w:szCs w:val="22"/>
        </w:rPr>
        <w:t> </w:t>
      </w:r>
      <w:r w:rsidRPr="009C4681">
        <w:rPr>
          <w:rFonts w:cs="Times New Roman"/>
          <w:noProof/>
          <w:color w:val="FFFFFF" w:themeColor="background1"/>
          <w:sz w:val="22"/>
          <w:szCs w:val="22"/>
        </w:rPr>
        <w:t> </w:t>
      </w:r>
      <w:r w:rsidRPr="009C4681">
        <w:rPr>
          <w:rFonts w:cs="Times New Roman"/>
          <w:color w:val="FFFFFF" w:themeColor="background1"/>
          <w:sz w:val="22"/>
          <w:szCs w:val="22"/>
        </w:rPr>
        <w:fldChar w:fldCharType="end"/>
      </w:r>
      <w:bookmarkEnd w:id="4"/>
    </w:p>
    <w:tbl>
      <w:tblPr>
        <w:tblpPr w:leftFromText="181" w:rightFromText="181" w:vertAnchor="page" w:horzAnchor="margin" w:tblpXSpec="center" w:tblpY="11632"/>
        <w:tblOverlap w:val="never"/>
        <w:tblW w:w="86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71"/>
        <w:gridCol w:w="2871"/>
        <w:gridCol w:w="2871"/>
      </w:tblGrid>
      <w:tr w:rsidR="00AD6DA0" w:rsidRPr="006115BD" w:rsidTr="00AD6DA0">
        <w:trPr>
          <w:trHeight w:val="2121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ГИСТОЛОГИЯ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КРОВЬ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от трупа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5"/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6"/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от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7" w:name="lb_EFFirstDay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7"/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ГИСТОЛОГИЯ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от трупа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lb_fNumberEF \h </w:instrText>
            </w:r>
            <w:r w:rsidRPr="00AD6DA0">
              <w:rPr>
                <w:rFonts w:cs="Times New Roman"/>
                <w:sz w:val="24"/>
                <w:szCs w:val="24"/>
              </w:rPr>
            </w:r>
            <w:r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от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lb_EFFirstDay \h </w:instrText>
            </w:r>
            <w:r w:rsidRPr="00AD6DA0">
              <w:rPr>
                <w:rFonts w:cs="Times New Roman"/>
                <w:sz w:val="24"/>
                <w:szCs w:val="24"/>
              </w:rPr>
            </w:r>
            <w:r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lb_expertName \h </w:instrText>
            </w:r>
            <w:r w:rsidRPr="00AD6DA0">
              <w:rPr>
                <w:rFonts w:cs="Times New Roman"/>
                <w:sz w:val="24"/>
                <w:szCs w:val="24"/>
              </w:rPr>
            </w:r>
            <w:r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</w:tc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ГИСТОЛОГИЯ 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от трупа</w:t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lb_fNumberEF \h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от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lb_EFFirstDay \h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lb_expertName \h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</w:tc>
      </w:tr>
    </w:tbl>
    <w:p w:rsidR="00B07291" w:rsidRDefault="00B07291">
      <w:pPr>
        <w:jc w:val="left"/>
      </w:pPr>
    </w:p>
    <w:p w:rsidR="00B07291" w:rsidRDefault="00B07291">
      <w:pPr>
        <w:jc w:val="left"/>
      </w:pPr>
    </w:p>
    <w:p w:rsidR="009C4681" w:rsidRDefault="009C4681">
      <w:pPr>
        <w:jc w:val="left"/>
      </w:pPr>
    </w:p>
    <w:p w:rsidR="009C4681" w:rsidRDefault="009C4681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AD6DA0" w:rsidRDefault="00DA2518" w:rsidP="002D3528">
            <w:pPr>
              <w:pStyle w:val="a4"/>
              <w:rPr>
                <w:sz w:val="23"/>
                <w:szCs w:val="23"/>
              </w:rPr>
            </w:pPr>
            <w:r w:rsidRPr="00AD6DA0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AD6DA0">
              <w:rPr>
                <w:sz w:val="23"/>
                <w:szCs w:val="23"/>
              </w:rPr>
              <w:instrText xml:space="preserve"> FORMTEXT </w:instrText>
            </w:r>
            <w:r w:rsidRPr="00AD6DA0">
              <w:rPr>
                <w:sz w:val="23"/>
                <w:szCs w:val="23"/>
              </w:rPr>
            </w:r>
            <w:r w:rsidRPr="00AD6DA0">
              <w:rPr>
                <w:sz w:val="23"/>
                <w:szCs w:val="23"/>
              </w:rPr>
              <w:fldChar w:fldCharType="separate"/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AD6DA0" w:rsidRDefault="00DA2518" w:rsidP="00CD3B57">
            <w:pPr>
              <w:pStyle w:val="a4"/>
              <w:rPr>
                <w:sz w:val="23"/>
                <w:szCs w:val="23"/>
              </w:rPr>
            </w:pPr>
            <w:r w:rsidRPr="00AD6DA0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AD6DA0">
              <w:rPr>
                <w:sz w:val="23"/>
                <w:szCs w:val="23"/>
              </w:rPr>
              <w:instrText xml:space="preserve"> FORMTEXT </w:instrText>
            </w:r>
            <w:r w:rsidRPr="00AD6DA0">
              <w:rPr>
                <w:sz w:val="23"/>
                <w:szCs w:val="23"/>
              </w:rPr>
            </w:r>
            <w:r w:rsidRPr="00AD6DA0">
              <w:rPr>
                <w:sz w:val="23"/>
                <w:szCs w:val="23"/>
              </w:rPr>
              <w:fldChar w:fldCharType="separate"/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9C4681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9C4681">
              <w:rPr>
                <w:rFonts w:asciiTheme="majorHAnsi" w:hAnsiTheme="majorHAnsi"/>
                <w:i w:val="0"/>
              </w:rPr>
              <w:t>гистолог</w:t>
            </w:r>
            <w:r w:rsidR="00E30D0F" w:rsidRPr="00CD3B57">
              <w:rPr>
                <w:rFonts w:asciiTheme="majorHAnsi" w:hAnsiTheme="majorHAnsi"/>
                <w:i w:val="0"/>
              </w:rPr>
              <w:t>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AD6DA0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 xml:space="preserve">1). Определение наличия </w:t>
            </w:r>
            <w:r w:rsidR="009C4681">
              <w:rPr>
                <w:rFonts w:cs="Times New Roman"/>
              </w:rPr>
              <w:t>диатомового планктона</w:t>
            </w:r>
            <w:r>
              <w:rPr>
                <w:rFonts w:cs="Times New Roman"/>
              </w:rPr>
              <w:t xml:space="preserve"> в крови.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B13EF0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9C4681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9C4681" w:rsidTr="002D629C">
        <w:trPr>
          <w:trHeight w:val="2834"/>
        </w:trPr>
        <w:tc>
          <w:tcPr>
            <w:tcW w:w="4983" w:type="dxa"/>
          </w:tcPr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9C4681" w:rsidRPr="005C3199" w:rsidRDefault="009C4681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9C4681" w:rsidRPr="005C3199" w:rsidRDefault="009C4681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9C4681" w:rsidRDefault="009C4681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Государственный комитет</w:t>
            </w:r>
          </w:p>
          <w:p w:rsidR="009C4681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9C4681" w:rsidRPr="001347F4" w:rsidRDefault="009C4681" w:rsidP="002D629C">
            <w:pPr>
              <w:ind w:left="120" w:right="-108"/>
              <w:rPr>
                <w:sz w:val="28"/>
              </w:rPr>
            </w:pPr>
          </w:p>
          <w:p w:rsidR="009C4681" w:rsidRDefault="009C4681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9C4681" w:rsidRPr="001347F4" w:rsidRDefault="009C4681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</w:p>
          <w:p w:rsidR="009C4681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судебно-гистологических экспертиз</w:t>
            </w:r>
          </w:p>
          <w:p w:rsidR="009C4681" w:rsidRDefault="009C4681" w:rsidP="002D629C">
            <w:pPr>
              <w:ind w:left="120"/>
              <w:rPr>
                <w:sz w:val="28"/>
              </w:rPr>
            </w:pPr>
          </w:p>
        </w:tc>
      </w:tr>
      <w:tr w:rsidR="009C4681" w:rsidTr="002D629C">
        <w:tc>
          <w:tcPr>
            <w:tcW w:w="4983" w:type="dxa"/>
          </w:tcPr>
          <w:p w:rsidR="009C4681" w:rsidRPr="008422FA" w:rsidRDefault="009C4681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Pr="008422FA">
              <w:rPr>
                <w:rStyle w:val="a7"/>
                <w:sz w:val="20"/>
                <w:szCs w:val="20"/>
              </w:rPr>
              <w:t xml:space="preserve"> </w:t>
            </w:r>
            <w:r w:rsidRPr="008422FA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  <w:r w:rsidRPr="008422FA">
              <w:rPr>
                <w:sz w:val="20"/>
                <w:szCs w:val="20"/>
              </w:rPr>
              <w:t xml:space="preserve"> </w:t>
            </w:r>
          </w:p>
          <w:p w:rsidR="009C4681" w:rsidRDefault="009C4681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9C4681" w:rsidRDefault="009C4681" w:rsidP="002D629C">
            <w:pPr>
              <w:ind w:left="120"/>
              <w:rPr>
                <w:sz w:val="28"/>
              </w:rPr>
            </w:pPr>
          </w:p>
        </w:tc>
      </w:tr>
    </w:tbl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rPr>
          <w:sz w:val="28"/>
          <w:szCs w:val="28"/>
          <w:u w:val="single"/>
        </w:rPr>
      </w:pPr>
      <w:r w:rsidRPr="000A7B54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0A7B54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Pr="000A7B54">
        <w:rPr>
          <w:sz w:val="28"/>
          <w:szCs w:val="28"/>
        </w:rPr>
        <w:instrText xml:space="preserve"> FORMTEXT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sz w:val="28"/>
          <w:szCs w:val="28"/>
        </w:rPr>
        <w:fldChar w:fldCharType="end"/>
      </w:r>
      <w:bookmarkEnd w:id="17"/>
      <w:r w:rsidRPr="000A7B54">
        <w:rPr>
          <w:sz w:val="28"/>
          <w:szCs w:val="28"/>
        </w:rPr>
        <w:t xml:space="preserve">, заключение эксперта </w:t>
      </w:r>
      <w:r w:rsidRPr="000A7B54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Pr="000A7B54">
        <w:rPr>
          <w:sz w:val="28"/>
          <w:szCs w:val="28"/>
        </w:rPr>
        <w:instrText xml:space="preserve"> FORMTEXT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sz w:val="28"/>
          <w:szCs w:val="28"/>
        </w:rPr>
        <w:fldChar w:fldCharType="end"/>
      </w:r>
      <w:bookmarkEnd w:id="18"/>
    </w:p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 xml:space="preserve">Приложение: 1. Направление на судебно-гистологическое исследование на 1л. </w:t>
      </w:r>
      <w:proofErr w:type="gramStart"/>
      <w:r w:rsidRPr="000A7B54">
        <w:rPr>
          <w:sz w:val="28"/>
          <w:szCs w:val="28"/>
        </w:rPr>
        <w:t>в</w:t>
      </w:r>
      <w:proofErr w:type="gramEnd"/>
      <w:r w:rsidRPr="000A7B54">
        <w:rPr>
          <w:sz w:val="28"/>
          <w:szCs w:val="28"/>
        </w:rPr>
        <w:t xml:space="preserve"> 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1экз.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0A7B54">
        <w:rPr>
          <w:sz w:val="28"/>
          <w:szCs w:val="28"/>
        </w:rPr>
        <w:t>судебно-медицинской</w:t>
      </w:r>
      <w:proofErr w:type="gramEnd"/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экспертизы на   л. в 1экз.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3. Банка (и)   шт. с биологическим материалом, опечатанная,</w:t>
      </w:r>
    </w:p>
    <w:p w:rsidR="009C4681" w:rsidRPr="000A7B54" w:rsidRDefault="009C4681" w:rsidP="009C4681">
      <w:pPr>
        <w:tabs>
          <w:tab w:val="left" w:pos="1701"/>
        </w:tabs>
        <w:ind w:left="1701"/>
        <w:rPr>
          <w:sz w:val="28"/>
          <w:szCs w:val="28"/>
        </w:rPr>
      </w:pPr>
      <w:r w:rsidRPr="000A7B54">
        <w:rPr>
          <w:sz w:val="28"/>
          <w:szCs w:val="28"/>
        </w:rPr>
        <w:t>скрепленная печатью Государственного комитета судебных эк</w:t>
      </w:r>
      <w:r w:rsidRPr="000A7B54">
        <w:rPr>
          <w:sz w:val="28"/>
          <w:szCs w:val="28"/>
        </w:rPr>
        <w:t>с</w:t>
      </w:r>
      <w:r w:rsidRPr="000A7B54">
        <w:rPr>
          <w:sz w:val="28"/>
          <w:szCs w:val="28"/>
        </w:rPr>
        <w:t>пертиз Республики Беларусь Управление по г</w:t>
      </w:r>
      <w:proofErr w:type="gramStart"/>
      <w:r w:rsidRPr="000A7B54">
        <w:rPr>
          <w:sz w:val="28"/>
          <w:szCs w:val="28"/>
        </w:rPr>
        <w:t>.М</w:t>
      </w:r>
      <w:proofErr w:type="gramEnd"/>
      <w:r w:rsidRPr="000A7B54">
        <w:rPr>
          <w:sz w:val="28"/>
          <w:szCs w:val="28"/>
        </w:rPr>
        <w:t>инску «Для д</w:t>
      </w:r>
      <w:r w:rsidRPr="000A7B54">
        <w:rPr>
          <w:sz w:val="28"/>
          <w:szCs w:val="28"/>
        </w:rPr>
        <w:t>о</w:t>
      </w:r>
      <w:r w:rsidRPr="000A7B54">
        <w:rPr>
          <w:sz w:val="28"/>
          <w:szCs w:val="28"/>
        </w:rPr>
        <w:t>кументов №3».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>Государственный медицинский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 xml:space="preserve">судебный эксперт </w:t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Pr="000A7B54">
        <w:rPr>
          <w:sz w:val="28"/>
          <w:szCs w:val="28"/>
        </w:rPr>
        <w:instrText xml:space="preserve"> FORMTEXT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sz w:val="28"/>
          <w:szCs w:val="28"/>
        </w:rPr>
        <w:fldChar w:fldCharType="end"/>
      </w:r>
      <w:bookmarkEnd w:id="19"/>
    </w:p>
    <w:p w:rsidR="000A7B54" w:rsidRPr="000A7B54" w:rsidRDefault="000A7B54" w:rsidP="009C4681">
      <w:pPr>
        <w:tabs>
          <w:tab w:val="left" w:pos="1701"/>
        </w:tabs>
        <w:rPr>
          <w:sz w:val="28"/>
          <w:szCs w:val="28"/>
        </w:rPr>
      </w:pPr>
    </w:p>
    <w:p w:rsidR="000A7B54" w:rsidRDefault="000A7B54">
      <w:pPr>
        <w:jc w:val="left"/>
        <w:rPr>
          <w:sz w:val="28"/>
          <w:szCs w:val="28"/>
        </w:rPr>
      </w:pPr>
      <w:r>
        <w:rPr>
          <w:sz w:val="28"/>
          <w:szCs w:val="28"/>
        </w:rPr>
        <w:br w:type="page"/>
      </w:r>
    </w:p>
    <w:p w:rsidR="000A7B54" w:rsidRPr="008422FA" w:rsidRDefault="000A7B54" w:rsidP="009C4681">
      <w:pPr>
        <w:tabs>
          <w:tab w:val="left" w:pos="1701"/>
        </w:tabs>
        <w:rPr>
          <w:sz w:val="28"/>
          <w:szCs w:val="28"/>
        </w:rPr>
      </w:pPr>
    </w:p>
    <w:p w:rsidR="009C4681" w:rsidRDefault="009C4681" w:rsidP="009C4681"/>
    <w:p w:rsidR="009C4681" w:rsidRDefault="009C4681" w:rsidP="009C4681">
      <w:pPr>
        <w:sectPr w:rsidR="009C4681" w:rsidSect="001347F4">
          <w:headerReference w:type="default" r:id="rId8"/>
          <w:footerReference w:type="default" r:id="rId9"/>
          <w:headerReference w:type="first" r:id="rId10"/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9C4681" w:rsidTr="002D629C">
        <w:trPr>
          <w:trHeight w:val="2834"/>
        </w:trPr>
        <w:tc>
          <w:tcPr>
            <w:tcW w:w="4983" w:type="dxa"/>
          </w:tcPr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9C4681" w:rsidRPr="005C3199" w:rsidRDefault="009C4681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9C4681" w:rsidRPr="005C3199" w:rsidRDefault="009C4681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9C4681" w:rsidRDefault="009C4681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Государственный комитет</w:t>
            </w:r>
          </w:p>
          <w:p w:rsidR="009C4681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9C4681" w:rsidRPr="001347F4" w:rsidRDefault="009C4681" w:rsidP="002D629C">
            <w:pPr>
              <w:ind w:left="120" w:right="-108"/>
              <w:rPr>
                <w:sz w:val="28"/>
              </w:rPr>
            </w:pPr>
          </w:p>
          <w:p w:rsidR="009C4681" w:rsidRDefault="009C4681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9C4681" w:rsidRPr="001347F4" w:rsidRDefault="009C4681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</w:p>
          <w:p w:rsidR="009C4681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судебно-гистологических экспертиз</w:t>
            </w:r>
          </w:p>
          <w:p w:rsidR="009C4681" w:rsidRDefault="009C4681" w:rsidP="002D629C">
            <w:pPr>
              <w:ind w:left="120"/>
              <w:rPr>
                <w:sz w:val="28"/>
              </w:rPr>
            </w:pPr>
          </w:p>
        </w:tc>
      </w:tr>
      <w:tr w:rsidR="009C4681" w:rsidTr="002D629C">
        <w:tc>
          <w:tcPr>
            <w:tcW w:w="4983" w:type="dxa"/>
          </w:tcPr>
          <w:p w:rsidR="009C4681" w:rsidRPr="005C3199" w:rsidRDefault="009C4681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B13EF0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sz w:val="20"/>
              </w:rPr>
              <w:t xml:space="preserve"> </w:t>
            </w:r>
            <w:r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B13EF0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Pr="005C3199">
              <w:rPr>
                <w:sz w:val="20"/>
                <w:szCs w:val="20"/>
              </w:rPr>
              <w:t xml:space="preserve"> </w:t>
            </w:r>
          </w:p>
          <w:p w:rsidR="009C4681" w:rsidRDefault="009C4681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9C4681" w:rsidRDefault="009C4681" w:rsidP="002D629C">
            <w:pPr>
              <w:ind w:left="120"/>
              <w:rPr>
                <w:sz w:val="28"/>
              </w:rPr>
            </w:pPr>
          </w:p>
        </w:tc>
      </w:tr>
    </w:tbl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rPr>
          <w:sz w:val="28"/>
          <w:szCs w:val="28"/>
          <w:u w:val="single"/>
        </w:rPr>
      </w:pPr>
      <w:r w:rsidRPr="000A7B54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0A7B54">
        <w:rPr>
          <w:sz w:val="28"/>
          <w:szCs w:val="28"/>
        </w:rPr>
        <w:fldChar w:fldCharType="begin"/>
      </w:r>
      <w:r w:rsidRPr="000A7B54">
        <w:rPr>
          <w:sz w:val="28"/>
          <w:szCs w:val="28"/>
        </w:rPr>
        <w:instrText xml:space="preserve"> REF nt_autopsy \h  \* MERGEFORMAT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="00B13EF0" w:rsidRPr="000A7B54">
        <w:rPr>
          <w:noProof/>
          <w:sz w:val="28"/>
          <w:szCs w:val="28"/>
        </w:rPr>
        <w:t xml:space="preserve">     </w:t>
      </w:r>
      <w:r w:rsidRPr="000A7B54">
        <w:rPr>
          <w:sz w:val="28"/>
          <w:szCs w:val="28"/>
        </w:rPr>
        <w:fldChar w:fldCharType="end"/>
      </w:r>
      <w:r w:rsidRPr="000A7B54">
        <w:rPr>
          <w:sz w:val="28"/>
          <w:szCs w:val="28"/>
        </w:rPr>
        <w:t xml:space="preserve">, заключение эксперта </w:t>
      </w:r>
      <w:r w:rsidRPr="000A7B54">
        <w:rPr>
          <w:sz w:val="28"/>
          <w:szCs w:val="28"/>
        </w:rPr>
        <w:fldChar w:fldCharType="begin"/>
      </w:r>
      <w:r w:rsidRPr="000A7B54">
        <w:rPr>
          <w:sz w:val="28"/>
          <w:szCs w:val="28"/>
        </w:rPr>
        <w:instrText xml:space="preserve"> REF nt_stringEF \h  \* MERGEFORMAT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="00B13EF0" w:rsidRPr="000A7B54">
        <w:rPr>
          <w:noProof/>
          <w:sz w:val="28"/>
          <w:szCs w:val="28"/>
        </w:rPr>
        <w:t xml:space="preserve">     </w:t>
      </w:r>
      <w:r w:rsidRPr="000A7B54">
        <w:rPr>
          <w:sz w:val="28"/>
          <w:szCs w:val="28"/>
        </w:rPr>
        <w:fldChar w:fldCharType="end"/>
      </w:r>
    </w:p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 xml:space="preserve">Приложение: 1. Направление на судебно-гистологическое исследование на 1л. </w:t>
      </w:r>
      <w:proofErr w:type="gramStart"/>
      <w:r w:rsidRPr="000A7B54">
        <w:rPr>
          <w:sz w:val="28"/>
          <w:szCs w:val="28"/>
        </w:rPr>
        <w:t>в</w:t>
      </w:r>
      <w:proofErr w:type="gramEnd"/>
      <w:r w:rsidRPr="000A7B54">
        <w:rPr>
          <w:sz w:val="28"/>
          <w:szCs w:val="28"/>
        </w:rPr>
        <w:t xml:space="preserve"> 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1экз.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0A7B54">
        <w:rPr>
          <w:sz w:val="28"/>
          <w:szCs w:val="28"/>
        </w:rPr>
        <w:t>судебно-медицинской</w:t>
      </w:r>
      <w:proofErr w:type="gramEnd"/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экспертизы на   л. в 1экз.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3. Банка (и)   шт. с биологическим материалом, опечатанная,</w:t>
      </w:r>
    </w:p>
    <w:p w:rsidR="009C4681" w:rsidRPr="000A7B54" w:rsidRDefault="009C4681" w:rsidP="009C4681">
      <w:pPr>
        <w:tabs>
          <w:tab w:val="left" w:pos="1701"/>
        </w:tabs>
        <w:ind w:left="1701"/>
        <w:rPr>
          <w:sz w:val="28"/>
          <w:szCs w:val="28"/>
        </w:rPr>
      </w:pPr>
      <w:r w:rsidRPr="000A7B54">
        <w:rPr>
          <w:sz w:val="28"/>
          <w:szCs w:val="28"/>
        </w:rPr>
        <w:t>скрепленная печатью Государственного комитета судебных эк</w:t>
      </w:r>
      <w:r w:rsidRPr="000A7B54">
        <w:rPr>
          <w:sz w:val="28"/>
          <w:szCs w:val="28"/>
        </w:rPr>
        <w:t>с</w:t>
      </w:r>
      <w:r w:rsidRPr="000A7B54">
        <w:rPr>
          <w:sz w:val="28"/>
          <w:szCs w:val="28"/>
        </w:rPr>
        <w:t>пертиз Республики Беларусь Управление по г</w:t>
      </w:r>
      <w:proofErr w:type="gramStart"/>
      <w:r w:rsidRPr="000A7B54">
        <w:rPr>
          <w:sz w:val="28"/>
          <w:szCs w:val="28"/>
        </w:rPr>
        <w:t>.М</w:t>
      </w:r>
      <w:proofErr w:type="gramEnd"/>
      <w:r w:rsidRPr="000A7B54">
        <w:rPr>
          <w:sz w:val="28"/>
          <w:szCs w:val="28"/>
        </w:rPr>
        <w:t>инску «Для док</w:t>
      </w:r>
      <w:r w:rsidRPr="000A7B54">
        <w:rPr>
          <w:sz w:val="28"/>
          <w:szCs w:val="28"/>
        </w:rPr>
        <w:t>у</w:t>
      </w:r>
      <w:r w:rsidRPr="000A7B54">
        <w:rPr>
          <w:sz w:val="28"/>
          <w:szCs w:val="28"/>
        </w:rPr>
        <w:t>ментов №3».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>Государственный медицинский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 xml:space="preserve">судебный эксперт </w:t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fldChar w:fldCharType="begin"/>
      </w:r>
      <w:r w:rsidRPr="000A7B54">
        <w:rPr>
          <w:sz w:val="28"/>
          <w:szCs w:val="28"/>
        </w:rPr>
        <w:instrText xml:space="preserve"> REF nt_expertName \h  \* MERGEFORMAT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="00B13EF0" w:rsidRPr="000A7B54">
        <w:rPr>
          <w:noProof/>
          <w:sz w:val="28"/>
          <w:szCs w:val="28"/>
        </w:rPr>
        <w:t xml:space="preserve">     </w:t>
      </w:r>
      <w:r w:rsidRPr="000A7B54">
        <w:rPr>
          <w:sz w:val="28"/>
          <w:szCs w:val="28"/>
        </w:rPr>
        <w:fldChar w:fldCharType="end"/>
      </w:r>
    </w:p>
    <w:p w:rsidR="00596839" w:rsidRDefault="00596839">
      <w:pPr>
        <w:jc w:val="left"/>
      </w:pPr>
    </w:p>
    <w:sectPr w:rsidR="00596839" w:rsidSect="00665767">
      <w:headerReference w:type="first" r:id="rId11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02E0" w:rsidRDefault="002302E0" w:rsidP="00B335D7">
      <w:r>
        <w:separator/>
      </w:r>
    </w:p>
  </w:endnote>
  <w:endnote w:type="continuationSeparator" w:id="0">
    <w:p w:rsidR="002302E0" w:rsidRDefault="002302E0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4681" w:rsidRPr="005F1A5E" w:rsidRDefault="009C4681" w:rsidP="00CF0F8C">
    <w:pPr>
      <w:ind w:left="2880" w:right="-850"/>
      <w:jc w:val="cen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02E0" w:rsidRDefault="002302E0" w:rsidP="00B335D7">
      <w:r>
        <w:separator/>
      </w:r>
    </w:p>
  </w:footnote>
  <w:footnote w:type="continuationSeparator" w:id="0">
    <w:p w:rsidR="002302E0" w:rsidRDefault="002302E0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4681" w:rsidRPr="003522EA" w:rsidRDefault="009C4681" w:rsidP="003522EA">
    <w:pPr>
      <w:pStyle w:val="a8"/>
      <w:jc w:val="center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AD6DA0" w:rsidTr="00A16494">
      <w:trPr>
        <w:trHeight w:hRule="exact" w:val="340"/>
      </w:trPr>
      <w:tc>
        <w:tcPr>
          <w:tcW w:w="1951" w:type="dxa"/>
          <w:gridSpan w:val="2"/>
          <w:vAlign w:val="center"/>
        </w:tcPr>
        <w:p w:rsidR="00AD6DA0" w:rsidRPr="00F12631" w:rsidRDefault="00AD6DA0" w:rsidP="00A1649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AD6DA0" w:rsidRDefault="00AD6DA0" w:rsidP="00A1649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AD6DA0" w:rsidRPr="00B335D7" w:rsidRDefault="00AD6DA0" w:rsidP="00A1649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AD6DA0" w:rsidRPr="00B335D7" w:rsidRDefault="00AD6DA0" w:rsidP="00A1649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AD6DA0" w:rsidRPr="00F12631" w:rsidRDefault="00AD6DA0" w:rsidP="00A16494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AD6DA0" w:rsidRDefault="00AD6DA0" w:rsidP="00A16494">
          <w:pPr>
            <w:pStyle w:val="a4"/>
            <w:rPr>
              <w:sz w:val="17"/>
              <w:szCs w:val="17"/>
            </w:rPr>
          </w:pPr>
        </w:p>
      </w:tc>
    </w:tr>
    <w:tr w:rsidR="00AD6DA0" w:rsidRPr="00F12631" w:rsidTr="00A16494">
      <w:trPr>
        <w:trHeight w:hRule="exact" w:val="934"/>
      </w:trPr>
      <w:tc>
        <w:tcPr>
          <w:tcW w:w="1503" w:type="dxa"/>
          <w:vAlign w:val="center"/>
        </w:tcPr>
        <w:p w:rsidR="00AD6DA0" w:rsidRPr="00F12631" w:rsidRDefault="00AD6DA0" w:rsidP="00A1649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AD6DA0" w:rsidRPr="00F12631" w:rsidRDefault="00AD6DA0" w:rsidP="00A16494">
          <w:pPr>
            <w:pStyle w:val="a4"/>
          </w:pPr>
        </w:p>
      </w:tc>
      <w:tc>
        <w:tcPr>
          <w:tcW w:w="4006" w:type="dxa"/>
          <w:vMerge/>
          <w:vAlign w:val="center"/>
        </w:tcPr>
        <w:p w:rsidR="00AD6DA0" w:rsidRPr="00F12631" w:rsidRDefault="00AD6DA0" w:rsidP="00A16494">
          <w:pPr>
            <w:pStyle w:val="a4"/>
          </w:pPr>
        </w:p>
      </w:tc>
      <w:tc>
        <w:tcPr>
          <w:tcW w:w="3932" w:type="dxa"/>
        </w:tcPr>
        <w:p w:rsidR="00AD6DA0" w:rsidRPr="00F12631" w:rsidRDefault="00AD6DA0" w:rsidP="00A16494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AD6DA0" w:rsidRPr="00F12631" w:rsidRDefault="00AD6DA0" w:rsidP="00A16494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9C4681" w:rsidRPr="00904032" w:rsidRDefault="009C4681" w:rsidP="00904032">
    <w:pPr>
      <w:pStyle w:val="a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3EF0"/>
    <w:rsid w:val="00000F1F"/>
    <w:rsid w:val="00030716"/>
    <w:rsid w:val="00035811"/>
    <w:rsid w:val="0005097C"/>
    <w:rsid w:val="00050B86"/>
    <w:rsid w:val="000A7B54"/>
    <w:rsid w:val="00106E4C"/>
    <w:rsid w:val="00116450"/>
    <w:rsid w:val="00117F67"/>
    <w:rsid w:val="001259D2"/>
    <w:rsid w:val="0017749B"/>
    <w:rsid w:val="001D0F52"/>
    <w:rsid w:val="001D211E"/>
    <w:rsid w:val="0021367E"/>
    <w:rsid w:val="002302E0"/>
    <w:rsid w:val="00242F76"/>
    <w:rsid w:val="00271A44"/>
    <w:rsid w:val="002D3528"/>
    <w:rsid w:val="003509E9"/>
    <w:rsid w:val="00415358"/>
    <w:rsid w:val="00534826"/>
    <w:rsid w:val="00587F78"/>
    <w:rsid w:val="00596839"/>
    <w:rsid w:val="005A1734"/>
    <w:rsid w:val="00600964"/>
    <w:rsid w:val="006115BD"/>
    <w:rsid w:val="006311F3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C4681"/>
    <w:rsid w:val="009F0DF7"/>
    <w:rsid w:val="009F1425"/>
    <w:rsid w:val="00A1367B"/>
    <w:rsid w:val="00A73591"/>
    <w:rsid w:val="00A80F6F"/>
    <w:rsid w:val="00AD1D3D"/>
    <w:rsid w:val="00AD6DA0"/>
    <w:rsid w:val="00B04676"/>
    <w:rsid w:val="00B07291"/>
    <w:rsid w:val="00B13EF0"/>
    <w:rsid w:val="00B15F63"/>
    <w:rsid w:val="00B335D7"/>
    <w:rsid w:val="00B605F6"/>
    <w:rsid w:val="00BA54C8"/>
    <w:rsid w:val="00BA6068"/>
    <w:rsid w:val="00C10D01"/>
    <w:rsid w:val="00C219EF"/>
    <w:rsid w:val="00CB7B01"/>
    <w:rsid w:val="00CD3B57"/>
    <w:rsid w:val="00CD7A27"/>
    <w:rsid w:val="00CF36A6"/>
    <w:rsid w:val="00D00642"/>
    <w:rsid w:val="00D15EE4"/>
    <w:rsid w:val="00D31E40"/>
    <w:rsid w:val="00D35AE5"/>
    <w:rsid w:val="00D516A9"/>
    <w:rsid w:val="00D7298C"/>
    <w:rsid w:val="00DA2518"/>
    <w:rsid w:val="00DD7194"/>
    <w:rsid w:val="00E177E1"/>
    <w:rsid w:val="00E234E3"/>
    <w:rsid w:val="00E30D0F"/>
    <w:rsid w:val="00E35E6B"/>
    <w:rsid w:val="00E7102C"/>
    <w:rsid w:val="00E7514F"/>
    <w:rsid w:val="00EF7C88"/>
    <w:rsid w:val="00F1019B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планктон1</Template>
  <TotalTime>4</TotalTime>
  <Pages>5</Pages>
  <Words>611</Words>
  <Characters>3487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cp:lastPrinted>2014-01-20T08:19:00Z</cp:lastPrinted>
  <dcterms:created xsi:type="dcterms:W3CDTF">2019-03-01T04:02:00Z</dcterms:created>
  <dcterms:modified xsi:type="dcterms:W3CDTF">2019-03-01T04:06:00Z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