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0663" w:rsidRPr="00AF0663" w:rsidRDefault="00266B0F" w:rsidP="00266B0F">
      <w:pPr>
        <w:jc w:val="center"/>
        <w:rPr>
          <w:sz w:val="28"/>
          <w:szCs w:val="28"/>
        </w:rPr>
      </w:pPr>
      <w:r w:rsidRPr="00AF0663">
        <w:rPr>
          <w:sz w:val="28"/>
          <w:szCs w:val="28"/>
        </w:rPr>
        <w:t xml:space="preserve">План проведения судебно-медицинской экспертизы </w:t>
      </w:r>
    </w:p>
    <w:p w:rsidR="00266B0F" w:rsidRPr="00AF0663" w:rsidRDefault="00951EA7" w:rsidP="00266B0F">
      <w:pPr>
        <w:jc w:val="center"/>
        <w:rPr>
          <w:sz w:val="28"/>
          <w:szCs w:val="28"/>
        </w:rPr>
      </w:pPr>
      <w:r w:rsidRPr="00AF0663">
        <w:rPr>
          <w:sz w:val="28"/>
          <w:szCs w:val="28"/>
        </w:rPr>
        <w:fldChar w:fldCharType="begin">
          <w:ffData>
            <w:name w:val="WdstringEF"/>
            <w:enabled/>
            <w:calcOnExit/>
            <w:textInput/>
          </w:ffData>
        </w:fldChar>
      </w:r>
      <w:bookmarkStart w:id="0" w:name="WdstringEF"/>
      <w:r w:rsidRPr="00AF0663">
        <w:rPr>
          <w:sz w:val="28"/>
          <w:szCs w:val="28"/>
        </w:rPr>
        <w:instrText xml:space="preserve"> FORMTEXT </w:instrText>
      </w:r>
      <w:r w:rsidRPr="00AF0663">
        <w:rPr>
          <w:sz w:val="28"/>
          <w:szCs w:val="28"/>
        </w:rPr>
      </w:r>
      <w:r w:rsidRPr="00AF0663">
        <w:rPr>
          <w:sz w:val="28"/>
          <w:szCs w:val="28"/>
        </w:rPr>
        <w:fldChar w:fldCharType="separate"/>
      </w:r>
      <w:bookmarkStart w:id="1" w:name="_GoBack"/>
      <w:r w:rsidRPr="00AF0663">
        <w:rPr>
          <w:noProof/>
          <w:sz w:val="28"/>
          <w:szCs w:val="28"/>
        </w:rPr>
        <w:t> </w:t>
      </w:r>
      <w:r w:rsidRPr="00AF0663">
        <w:rPr>
          <w:noProof/>
          <w:sz w:val="28"/>
          <w:szCs w:val="28"/>
        </w:rPr>
        <w:t> </w:t>
      </w:r>
      <w:r w:rsidRPr="00AF0663">
        <w:rPr>
          <w:noProof/>
          <w:sz w:val="28"/>
          <w:szCs w:val="28"/>
        </w:rPr>
        <w:t> </w:t>
      </w:r>
      <w:r w:rsidRPr="00AF0663">
        <w:rPr>
          <w:noProof/>
          <w:sz w:val="28"/>
          <w:szCs w:val="28"/>
        </w:rPr>
        <w:t> </w:t>
      </w:r>
      <w:r w:rsidRPr="00AF0663">
        <w:rPr>
          <w:noProof/>
          <w:sz w:val="28"/>
          <w:szCs w:val="28"/>
        </w:rPr>
        <w:t> </w:t>
      </w:r>
      <w:bookmarkEnd w:id="1"/>
      <w:r w:rsidRPr="00AF0663">
        <w:rPr>
          <w:sz w:val="28"/>
          <w:szCs w:val="28"/>
        </w:rPr>
        <w:fldChar w:fldCharType="end"/>
      </w:r>
      <w:bookmarkEnd w:id="0"/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Ознакомление с постановлением. Анализ изложенных в нем данных;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Планирование исследования трупа и проведения экспертизы в целом: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Определение последовательности и объема вскрытия, использования дополн</w:t>
      </w:r>
      <w:r w:rsidRPr="00A05016">
        <w:t>и</w:t>
      </w:r>
      <w:r w:rsidRPr="00A05016">
        <w:t>тельных методик (водная проба, проба на воздушную эмболию и т.д.);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Определение необходимых дополнительных методов исследования, заполнение направлений;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Наружное исследование трупа: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Исследование одежды, обуви и иных предметов, доставленных с трупом;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Определение по внешним признакам пола, возраста, телосложения, степени уп</w:t>
      </w:r>
      <w:r w:rsidRPr="00A05016">
        <w:t>и</w:t>
      </w:r>
      <w:r w:rsidRPr="00A05016">
        <w:t>танности, длины трупа;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proofErr w:type="gramStart"/>
      <w:r w:rsidRPr="00A05016">
        <w:t xml:space="preserve">Исследование ранних трупных изменений (охлаждение, тр. окоченения, тр. пятна, </w:t>
      </w:r>
      <w:proofErr w:type="spellStart"/>
      <w:r w:rsidRPr="00A05016">
        <w:t>подсыхание</w:t>
      </w:r>
      <w:proofErr w:type="spellEnd"/>
      <w:r w:rsidRPr="00A05016">
        <w:t>), описание их признаков, степени выраженности;</w:t>
      </w:r>
      <w:proofErr w:type="gramEnd"/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Региональный наружный осмотр и исследование выявленных повреждений, указ</w:t>
      </w:r>
      <w:r w:rsidRPr="00A05016">
        <w:t>а</w:t>
      </w:r>
      <w:r w:rsidRPr="00A05016">
        <w:t>нием характера повреждения, точной анатомической локализации (анатомической области, расстояние до ближайших анатомических точек-ориентиров), формы, размеров, особенностей.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Фотографирование и зарисовка повреждений на контурных схемах частей тела ч</w:t>
      </w:r>
      <w:r w:rsidRPr="00A05016">
        <w:t>е</w:t>
      </w:r>
      <w:r w:rsidRPr="00A05016">
        <w:t>ловека;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взятие для лабораторного исследования мазков, выделений и др. объектов, выя</w:t>
      </w:r>
      <w:r w:rsidRPr="00A05016">
        <w:t>в</w:t>
      </w:r>
      <w:r w:rsidRPr="00A05016">
        <w:t>ленных при наружном исследовании трупа и одежды;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Внутреннее исследование трупа: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Рассечение кожи и ПЖК, вскрытие брюшной полости:</w:t>
      </w:r>
    </w:p>
    <w:p w:rsidR="00266B0F" w:rsidRPr="00A05016" w:rsidRDefault="00266B0F" w:rsidP="00266B0F">
      <w:pPr>
        <w:pStyle w:val="a8"/>
        <w:numPr>
          <w:ilvl w:val="2"/>
          <w:numId w:val="1"/>
        </w:numPr>
      </w:pPr>
      <w:r w:rsidRPr="00A05016">
        <w:t xml:space="preserve">наличие изменений </w:t>
      </w:r>
      <w:proofErr w:type="spellStart"/>
      <w:r w:rsidRPr="00A05016">
        <w:t>отсепарованных</w:t>
      </w:r>
      <w:proofErr w:type="spellEnd"/>
      <w:r w:rsidRPr="00A05016">
        <w:t xml:space="preserve"> мягких тканей; высота стояния и ц</w:t>
      </w:r>
      <w:r w:rsidRPr="00A05016">
        <w:t>е</w:t>
      </w:r>
      <w:r w:rsidRPr="00A05016">
        <w:t>лостность диафрагмы; оценка расположения и состояния внутренних органов брюшной полости, наличие постороннего содержимого (кровь, гной, серозное содержимое), его количество;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Забор крови и мочи для исследований;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Вскрытие грудной полости:</w:t>
      </w:r>
    </w:p>
    <w:p w:rsidR="00266B0F" w:rsidRPr="00A05016" w:rsidRDefault="00266B0F" w:rsidP="00266B0F">
      <w:pPr>
        <w:pStyle w:val="a8"/>
        <w:numPr>
          <w:ilvl w:val="2"/>
          <w:numId w:val="1"/>
        </w:numPr>
      </w:pPr>
      <w:r w:rsidRPr="00A05016">
        <w:t>Оценка расположения и состояния внутренних органов грудной полости, наличие постороннего содержимого (кровь, гной, серозное содержимое), его количество;</w:t>
      </w:r>
    </w:p>
    <w:p w:rsidR="00266B0F" w:rsidRPr="00A05016" w:rsidRDefault="00266B0F" w:rsidP="00266B0F">
      <w:pPr>
        <w:pStyle w:val="a8"/>
        <w:numPr>
          <w:ilvl w:val="2"/>
          <w:numId w:val="1"/>
        </w:numPr>
      </w:pPr>
      <w:r w:rsidRPr="00A05016">
        <w:t>Исследование органов и систем, исследование и описание выявленных пат</w:t>
      </w:r>
      <w:r w:rsidRPr="00A05016">
        <w:t>о</w:t>
      </w:r>
      <w:r w:rsidRPr="00A05016">
        <w:t>логических процессов и повреждений;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Вскрытие полости черепа, позвоночного канала: оценка состояния мягких тканей, костей свода и основания черепа, позвоночника, оболочек и вещества головного и спинного мозга, исследование и описание выявленных патологических процессов и повреждений;</w:t>
      </w:r>
    </w:p>
    <w:p w:rsidR="00266B0F" w:rsidRPr="00A05016" w:rsidRDefault="00266B0F" w:rsidP="00266B0F">
      <w:pPr>
        <w:pStyle w:val="a8"/>
        <w:numPr>
          <w:ilvl w:val="1"/>
          <w:numId w:val="1"/>
        </w:numPr>
      </w:pPr>
      <w:r w:rsidRPr="00A05016">
        <w:t>Исследование опорно-двигательного аппарата, исследование и описание выявле</w:t>
      </w:r>
      <w:r w:rsidRPr="00A05016">
        <w:t>н</w:t>
      </w:r>
      <w:r w:rsidRPr="00A05016">
        <w:t>ных патологических процессов и повреждений;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Изъятие материала для лабораторных исследований, окончательное заполнение направлений;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Оценка результатов исследования трупа, формулирование судебно-медицинского ди</w:t>
      </w:r>
      <w:r w:rsidRPr="00A05016">
        <w:t>а</w:t>
      </w:r>
      <w:r w:rsidRPr="00A05016">
        <w:t xml:space="preserve">гноза; 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Оформление свидетельства о смерти;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Оценка результатов лабораторных методов исследования, данных из предоставленных эксперту материалов;</w:t>
      </w:r>
    </w:p>
    <w:p w:rsidR="00266B0F" w:rsidRPr="00A05016" w:rsidRDefault="00266B0F" w:rsidP="00266B0F">
      <w:pPr>
        <w:pStyle w:val="a8"/>
        <w:numPr>
          <w:ilvl w:val="0"/>
          <w:numId w:val="1"/>
        </w:numPr>
      </w:pPr>
      <w:r w:rsidRPr="00A05016">
        <w:t>Формулирование выводов эксперта;</w:t>
      </w:r>
    </w:p>
    <w:p w:rsidR="00266B0F" w:rsidRDefault="00266B0F" w:rsidP="00266B0F">
      <w:pPr>
        <w:pStyle w:val="a8"/>
        <w:numPr>
          <w:ilvl w:val="0"/>
          <w:numId w:val="1"/>
        </w:numPr>
      </w:pPr>
      <w:r w:rsidRPr="00A05016">
        <w:t>Оформление «Заключения эксперта».</w:t>
      </w:r>
    </w:p>
    <w:p w:rsidR="00266B0F" w:rsidRPr="00A05016" w:rsidRDefault="00266B0F" w:rsidP="00266B0F"/>
    <w:p w:rsidR="00C621B3" w:rsidRPr="00AF0663" w:rsidRDefault="00266B0F" w:rsidP="00951EA7">
      <w:pPr>
        <w:jc w:val="center"/>
        <w:rPr>
          <w:rFonts w:cs="Times New Roman"/>
          <w:sz w:val="28"/>
          <w:szCs w:val="28"/>
        </w:rPr>
      </w:pPr>
      <w:r w:rsidRPr="00AF0663">
        <w:rPr>
          <w:sz w:val="28"/>
          <w:szCs w:val="28"/>
        </w:rPr>
        <w:t>Государственный медицинский судебный эксперт</w:t>
      </w:r>
      <w:r w:rsidRPr="00AF0663">
        <w:rPr>
          <w:sz w:val="28"/>
          <w:szCs w:val="28"/>
        </w:rPr>
        <w:tab/>
      </w:r>
      <w:r w:rsidRPr="00AF0663">
        <w:rPr>
          <w:sz w:val="28"/>
          <w:szCs w:val="28"/>
        </w:rPr>
        <w:tab/>
      </w:r>
      <w:r w:rsidR="00951EA7" w:rsidRPr="00AF0663">
        <w:rPr>
          <w:sz w:val="28"/>
          <w:szCs w:val="28"/>
        </w:rPr>
        <w:fldChar w:fldCharType="begin">
          <w:ffData>
            <w:name w:val="WdexpertName"/>
            <w:enabled/>
            <w:calcOnExit/>
            <w:textInput/>
          </w:ffData>
        </w:fldChar>
      </w:r>
      <w:bookmarkStart w:id="2" w:name="WdexpertName"/>
      <w:r w:rsidR="00951EA7" w:rsidRPr="00AF0663">
        <w:rPr>
          <w:sz w:val="28"/>
          <w:szCs w:val="28"/>
        </w:rPr>
        <w:instrText xml:space="preserve"> FORMTEXT </w:instrText>
      </w:r>
      <w:r w:rsidR="00951EA7" w:rsidRPr="00AF0663">
        <w:rPr>
          <w:sz w:val="28"/>
          <w:szCs w:val="28"/>
        </w:rPr>
      </w:r>
      <w:r w:rsidR="00951EA7" w:rsidRPr="00AF0663">
        <w:rPr>
          <w:sz w:val="28"/>
          <w:szCs w:val="28"/>
        </w:rPr>
        <w:fldChar w:fldCharType="separate"/>
      </w:r>
      <w:r w:rsidR="00951EA7" w:rsidRPr="00AF0663">
        <w:rPr>
          <w:noProof/>
          <w:sz w:val="28"/>
          <w:szCs w:val="28"/>
        </w:rPr>
        <w:t> </w:t>
      </w:r>
      <w:r w:rsidR="00951EA7" w:rsidRPr="00AF0663">
        <w:rPr>
          <w:noProof/>
          <w:sz w:val="28"/>
          <w:szCs w:val="28"/>
        </w:rPr>
        <w:t> </w:t>
      </w:r>
      <w:r w:rsidR="00951EA7" w:rsidRPr="00AF0663">
        <w:rPr>
          <w:noProof/>
          <w:sz w:val="28"/>
          <w:szCs w:val="28"/>
        </w:rPr>
        <w:t> </w:t>
      </w:r>
      <w:r w:rsidR="00951EA7" w:rsidRPr="00AF0663">
        <w:rPr>
          <w:noProof/>
          <w:sz w:val="28"/>
          <w:szCs w:val="28"/>
        </w:rPr>
        <w:t> </w:t>
      </w:r>
      <w:r w:rsidR="00951EA7" w:rsidRPr="00AF0663">
        <w:rPr>
          <w:noProof/>
          <w:sz w:val="28"/>
          <w:szCs w:val="28"/>
        </w:rPr>
        <w:t> </w:t>
      </w:r>
      <w:r w:rsidR="00951EA7" w:rsidRPr="00AF0663">
        <w:rPr>
          <w:sz w:val="28"/>
          <w:szCs w:val="28"/>
        </w:rPr>
        <w:fldChar w:fldCharType="end"/>
      </w:r>
      <w:bookmarkEnd w:id="2"/>
    </w:p>
    <w:sectPr w:rsidR="00C621B3" w:rsidRPr="00AF0663" w:rsidSect="00583823">
      <w:headerReference w:type="even" r:id="rId8"/>
      <w:headerReference w:type="default" r:id="rId9"/>
      <w:headerReference w:type="first" r:id="rId10"/>
      <w:footerReference w:type="first" r:id="rId11"/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0747" w:rsidRDefault="00D40747" w:rsidP="00583823">
      <w:r>
        <w:separator/>
      </w:r>
    </w:p>
  </w:endnote>
  <w:endnote w:type="continuationSeparator" w:id="0">
    <w:p w:rsidR="00D40747" w:rsidRDefault="00D40747" w:rsidP="005838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83823" w:rsidRDefault="00583823" w:rsidP="00583823">
    <w:pPr>
      <w:pStyle w:val="a6"/>
      <w:rPr>
        <w:rFonts w:cs="Times New Roma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0747" w:rsidRDefault="00D40747" w:rsidP="00583823">
      <w:r>
        <w:separator/>
      </w:r>
    </w:p>
  </w:footnote>
  <w:footnote w:type="continuationSeparator" w:id="0">
    <w:p w:rsidR="00D40747" w:rsidRDefault="00D40747" w:rsidP="005838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512067501"/>
      <w:docPartObj>
        <w:docPartGallery w:val="Page Numbers (Top of Page)"/>
        <w:docPartUnique/>
      </w:docPartObj>
    </w:sdtPr>
    <w:sdtEndPr>
      <w:rPr>
        <w:rFonts w:cs="Times New Roman"/>
      </w:rPr>
    </w:sdtEndPr>
    <w:sdtContent>
      <w:p w:rsidR="00583823" w:rsidRPr="00583823" w:rsidRDefault="00583823" w:rsidP="00583823">
        <w:pPr>
          <w:pStyle w:val="a4"/>
          <w:jc w:val="center"/>
          <w:rPr>
            <w:rFonts w:cs="Times New Roman"/>
          </w:rPr>
        </w:pPr>
        <w:r w:rsidRPr="00583823">
          <w:rPr>
            <w:rFonts w:cs="Times New Roman"/>
          </w:rPr>
          <w:fldChar w:fldCharType="begin"/>
        </w:r>
        <w:r w:rsidRPr="00583823">
          <w:rPr>
            <w:rFonts w:cs="Times New Roman"/>
          </w:rPr>
          <w:instrText>PAGE   \* MERGEFORMAT</w:instrText>
        </w:r>
        <w:r w:rsidRPr="00583823">
          <w:rPr>
            <w:rFonts w:cs="Times New Roman"/>
          </w:rPr>
          <w:fldChar w:fldCharType="separate"/>
        </w:r>
        <w:r w:rsidR="00AF0663">
          <w:rPr>
            <w:rFonts w:cs="Times New Roman"/>
            <w:noProof/>
          </w:rPr>
          <w:t>2</w:t>
        </w:r>
        <w:r w:rsidRPr="00583823">
          <w:rPr>
            <w:rFonts w:cs="Times New Roman"/>
          </w:rPr>
          <w:fldChar w:fldCharType="end"/>
        </w:r>
      </w:p>
    </w:sdtContent>
  </w:sdt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28399253"/>
      <w:docPartObj>
        <w:docPartGallery w:val="Page Numbers (Top of Page)"/>
        <w:docPartUnique/>
      </w:docPartObj>
    </w:sdtPr>
    <w:sdtEndPr>
      <w:rPr>
        <w:rFonts w:cs="Times New Roman"/>
      </w:rPr>
    </w:sdtEndPr>
    <w:sdtContent>
      <w:p w:rsidR="00583823" w:rsidRPr="00583823" w:rsidRDefault="00583823" w:rsidP="00583823">
        <w:pPr>
          <w:pStyle w:val="a4"/>
          <w:jc w:val="center"/>
          <w:rPr>
            <w:rFonts w:cs="Times New Roman"/>
          </w:rPr>
        </w:pPr>
        <w:r w:rsidRPr="00583823">
          <w:rPr>
            <w:rFonts w:cs="Times New Roman"/>
          </w:rPr>
          <w:fldChar w:fldCharType="begin"/>
        </w:r>
        <w:r w:rsidRPr="00583823">
          <w:rPr>
            <w:rFonts w:cs="Times New Roman"/>
          </w:rPr>
          <w:instrText>PAGE   \* MERGEFORMAT</w:instrText>
        </w:r>
        <w:r w:rsidRPr="00583823">
          <w:rPr>
            <w:rFonts w:cs="Times New Roman"/>
          </w:rPr>
          <w:fldChar w:fldCharType="separate"/>
        </w:r>
        <w:r>
          <w:rPr>
            <w:rFonts w:cs="Times New Roman"/>
            <w:noProof/>
          </w:rPr>
          <w:t>3</w:t>
        </w:r>
        <w:r w:rsidRPr="00583823">
          <w:rPr>
            <w:rFonts w:cs="Times New Roman"/>
          </w:rPr>
          <w:fldChar w:fldCharType="end"/>
        </w:r>
      </w:p>
    </w:sdtContent>
  </w:sdt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83823" w:rsidRDefault="00583823" w:rsidP="00583823">
    <w:pPr>
      <w:pStyle w:val="a4"/>
      <w:rPr>
        <w:rFonts w:cs="Times New Roman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A1966E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mirrorMargins/>
  <w:proofState w:spelling="clean" w:grammar="clean"/>
  <w:documentProtection w:edit="forms" w:enforcement="1"/>
  <w:defaultTabStop w:val="708"/>
  <w:autoHyphenation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0663"/>
    <w:rsid w:val="000B6740"/>
    <w:rsid w:val="00134D9E"/>
    <w:rsid w:val="00143C80"/>
    <w:rsid w:val="00266B0F"/>
    <w:rsid w:val="00380068"/>
    <w:rsid w:val="00413B88"/>
    <w:rsid w:val="00465DA3"/>
    <w:rsid w:val="004A04DB"/>
    <w:rsid w:val="004B4D7A"/>
    <w:rsid w:val="00583823"/>
    <w:rsid w:val="005C5725"/>
    <w:rsid w:val="005C7C61"/>
    <w:rsid w:val="00613C02"/>
    <w:rsid w:val="00752AB2"/>
    <w:rsid w:val="00802EE1"/>
    <w:rsid w:val="008314EC"/>
    <w:rsid w:val="00846666"/>
    <w:rsid w:val="008845AE"/>
    <w:rsid w:val="008E27A5"/>
    <w:rsid w:val="008E5AAE"/>
    <w:rsid w:val="00903EA0"/>
    <w:rsid w:val="00951EA7"/>
    <w:rsid w:val="009A2BE4"/>
    <w:rsid w:val="009A600E"/>
    <w:rsid w:val="00A56A41"/>
    <w:rsid w:val="00AA6253"/>
    <w:rsid w:val="00AF0663"/>
    <w:rsid w:val="00B36DA5"/>
    <w:rsid w:val="00B66A85"/>
    <w:rsid w:val="00BD08DA"/>
    <w:rsid w:val="00C20BC1"/>
    <w:rsid w:val="00C61AD0"/>
    <w:rsid w:val="00C621B3"/>
    <w:rsid w:val="00C80D46"/>
    <w:rsid w:val="00D13F13"/>
    <w:rsid w:val="00D40747"/>
    <w:rsid w:val="00E10FB5"/>
    <w:rsid w:val="00E62F9F"/>
    <w:rsid w:val="00E714F0"/>
    <w:rsid w:val="00EC66E3"/>
    <w:rsid w:val="00F16E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66B0F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paragraph" w:styleId="a8">
    <w:name w:val="List Paragraph"/>
    <w:basedOn w:val="a"/>
    <w:uiPriority w:val="34"/>
    <w:qFormat/>
    <w:rsid w:val="00266B0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66B0F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paragraph" w:styleId="a8">
    <w:name w:val="List Paragraph"/>
    <w:basedOn w:val="a"/>
    <w:uiPriority w:val="34"/>
    <w:qFormat/>
    <w:rsid w:val="00266B0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План проведения СМЭ1</Template>
  <TotalTime>1</TotalTime>
  <Pages>1</Pages>
  <Words>396</Words>
  <Characters>2260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*</Company>
  <LinksUpToDate>false</LinksUpToDate>
  <CharactersWithSpaces>2651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2019-03-01T04:43:00Z</dcterms:created>
  <dcterms:modified xsi:type="dcterms:W3CDTF">2019-03-01T04:45:00Z</dcterms:modified>
</cp:coreProperties>
</file>