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E5C" w:rsidRDefault="00F43E5C" w:rsidP="00F43E5C">
      <w:pPr>
        <w:spacing w:after="0"/>
        <w:jc w:val="center"/>
      </w:pPr>
      <w:bookmarkStart w:id="0" w:name="_GoBack"/>
      <w:bookmarkEnd w:id="0"/>
      <w:r>
        <w:rPr>
          <w:b/>
          <w:sz w:val="36"/>
          <w:szCs w:val="36"/>
        </w:rPr>
        <w:t>CERTIFICATE OF ANALYSIS</w:t>
      </w:r>
    </w:p>
    <w:p w:rsidR="00F43E5C" w:rsidRDefault="00F43E5C" w:rsidP="00F43E5C">
      <w:pPr>
        <w:spacing w:after="0"/>
        <w:jc w:val="center"/>
        <w:rPr>
          <w:sz w:val="26"/>
          <w:szCs w:val="26"/>
          <w:u w:val="single"/>
        </w:rPr>
      </w:pPr>
      <w:r>
        <w:rPr>
          <w:b/>
          <w:sz w:val="26"/>
          <w:szCs w:val="26"/>
        </w:rPr>
        <w:t xml:space="preserve">CERTIFICATE No: </w:t>
      </w:r>
      <w:r>
        <w:rPr>
          <w:sz w:val="26"/>
          <w:szCs w:val="26"/>
          <w:u w:val="single"/>
        </w:rPr>
        <w:t xml:space="preserve"> CAN/2016-17/</w:t>
      </w:r>
    </w:p>
    <w:p w:rsidR="00F43E5C" w:rsidRDefault="00F43E5C" w:rsidP="00F43E5C">
      <w:pPr>
        <w:spacing w:after="0" w:line="240" w:lineRule="auto"/>
        <w:jc w:val="center"/>
      </w:pPr>
    </w:p>
    <w:tbl>
      <w:tblPr>
        <w:tblW w:w="6024" w:type="pct"/>
        <w:jc w:val="center"/>
        <w:tblInd w:w="112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30"/>
        <w:gridCol w:w="1843"/>
        <w:gridCol w:w="3803"/>
        <w:gridCol w:w="2758"/>
      </w:tblGrid>
      <w:tr w:rsidR="00F43E5C" w:rsidTr="002673E7">
        <w:trPr>
          <w:trHeight w:val="397"/>
          <w:jc w:val="center"/>
        </w:trPr>
        <w:tc>
          <w:tcPr>
            <w:tcW w:w="1630" w:type="dxa"/>
            <w:shd w:val="clear" w:color="auto" w:fill="D9D9D9"/>
            <w:vAlign w:val="center"/>
          </w:tcPr>
          <w:p w:rsidR="00F43E5C" w:rsidRPr="00C70371" w:rsidRDefault="00F43E5C" w:rsidP="0025197D">
            <w:pPr>
              <w:spacing w:after="0"/>
              <w:jc w:val="center"/>
              <w:rPr>
                <w:sz w:val="22"/>
                <w:szCs w:val="22"/>
              </w:rPr>
            </w:pPr>
            <w:r w:rsidRPr="00C70371">
              <w:rPr>
                <w:b/>
                <w:sz w:val="22"/>
                <w:szCs w:val="22"/>
              </w:rPr>
              <w:t>PRODUCT</w:t>
            </w:r>
          </w:p>
        </w:tc>
        <w:tc>
          <w:tcPr>
            <w:tcW w:w="5646" w:type="dxa"/>
            <w:gridSpan w:val="2"/>
            <w:shd w:val="clear" w:color="auto" w:fill="D9D9D9"/>
            <w:vAlign w:val="center"/>
          </w:tcPr>
          <w:p w:rsidR="004D14C3" w:rsidRDefault="00E7658C" w:rsidP="004D14C3">
            <w:pPr>
              <w:spacing w:after="0"/>
            </w:pPr>
            <w:r w:rsidRPr="00E7658C">
              <w:t>LAMIVUDINE/</w:t>
            </w:r>
            <w:r w:rsidR="004D14C3">
              <w:t>NEVIRAPINE/</w:t>
            </w:r>
            <w:r w:rsidRPr="00E7658C">
              <w:t xml:space="preserve">ZIDOVUDINE </w:t>
            </w:r>
          </w:p>
          <w:p w:rsidR="00F43E5C" w:rsidRPr="008073BD" w:rsidRDefault="004D14C3" w:rsidP="004D14C3">
            <w:pPr>
              <w:spacing w:after="0"/>
            </w:pPr>
            <w:r>
              <w:t xml:space="preserve">DISPERSIBLE </w:t>
            </w:r>
            <w:r w:rsidR="00E7658C" w:rsidRPr="00E7658C">
              <w:t xml:space="preserve">TABLETS </w:t>
            </w:r>
            <w:r>
              <w:t>30 mg/5</w:t>
            </w:r>
            <w:r w:rsidR="00E7658C" w:rsidRPr="00E7658C">
              <w:t>0 mg</w:t>
            </w:r>
            <w:r>
              <w:t>/60 mg</w:t>
            </w:r>
          </w:p>
        </w:tc>
        <w:tc>
          <w:tcPr>
            <w:tcW w:w="2758" w:type="dxa"/>
            <w:shd w:val="clear" w:color="auto" w:fill="D9D9D9"/>
            <w:vAlign w:val="center"/>
          </w:tcPr>
          <w:p w:rsidR="00F43E5C" w:rsidRPr="00C70371" w:rsidRDefault="00F43E5C" w:rsidP="004D14C3">
            <w:pPr>
              <w:spacing w:after="0"/>
              <w:jc w:val="right"/>
              <w:rPr>
                <w:sz w:val="22"/>
                <w:szCs w:val="22"/>
              </w:rPr>
            </w:pPr>
            <w:r w:rsidRPr="008B71F1">
              <w:rPr>
                <w:b/>
                <w:sz w:val="22"/>
                <w:szCs w:val="22"/>
              </w:rPr>
              <w:t>REF. NO:</w:t>
            </w:r>
            <w:r w:rsidRPr="00C70371">
              <w:rPr>
                <w:sz w:val="22"/>
                <w:szCs w:val="22"/>
              </w:rPr>
              <w:t xml:space="preserve"> </w:t>
            </w:r>
            <w:r w:rsidRPr="008073BD">
              <w:t>NDQ</w:t>
            </w:r>
            <w:r w:rsidR="00F71A63">
              <w:t>D</w:t>
            </w:r>
            <w:r w:rsidRPr="008073BD">
              <w:t>2016</w:t>
            </w:r>
            <w:r w:rsidR="00F71A63">
              <w:t>0610</w:t>
            </w:r>
            <w:r w:rsidR="004D14C3">
              <w:t>61</w:t>
            </w:r>
          </w:p>
        </w:tc>
      </w:tr>
      <w:tr w:rsidR="00F31C09" w:rsidRPr="00C70371" w:rsidTr="00F43E5C">
        <w:trPr>
          <w:trHeight w:val="549"/>
          <w:jc w:val="center"/>
        </w:trPr>
        <w:tc>
          <w:tcPr>
            <w:tcW w:w="1630" w:type="dxa"/>
            <w:shd w:val="clear" w:color="auto" w:fill="C0C0C0"/>
          </w:tcPr>
          <w:p w:rsidR="00F31C09" w:rsidRPr="00C70371" w:rsidRDefault="00F31C09" w:rsidP="00F71A63">
            <w:pPr>
              <w:spacing w:after="0"/>
              <w:jc w:val="center"/>
              <w:rPr>
                <w:sz w:val="16"/>
                <w:szCs w:val="16"/>
              </w:rPr>
            </w:pPr>
            <w:r w:rsidRPr="00C70371">
              <w:rPr>
                <w:b/>
                <w:sz w:val="16"/>
                <w:szCs w:val="16"/>
              </w:rPr>
              <w:t>DATE RECEIVED:</w:t>
            </w:r>
            <w:r w:rsidRPr="00C70371">
              <w:rPr>
                <w:sz w:val="16"/>
                <w:szCs w:val="16"/>
              </w:rPr>
              <w:br/>
            </w:r>
            <w:r w:rsidR="00F71A63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3.</w:t>
            </w:r>
            <w:r w:rsidR="00F71A63">
              <w:rPr>
                <w:sz w:val="16"/>
                <w:szCs w:val="16"/>
              </w:rPr>
              <w:t>06</w:t>
            </w:r>
            <w:r>
              <w:rPr>
                <w:sz w:val="16"/>
                <w:szCs w:val="16"/>
              </w:rPr>
              <w:t>.2016</w:t>
            </w:r>
          </w:p>
        </w:tc>
        <w:tc>
          <w:tcPr>
            <w:tcW w:w="1843" w:type="dxa"/>
          </w:tcPr>
          <w:p w:rsidR="00F31C09" w:rsidRPr="00C70371" w:rsidRDefault="00F31C09" w:rsidP="00F43E5C">
            <w:pPr>
              <w:spacing w:after="0"/>
              <w:rPr>
                <w:sz w:val="16"/>
                <w:szCs w:val="16"/>
              </w:rPr>
            </w:pPr>
            <w:r w:rsidRPr="00C70371">
              <w:rPr>
                <w:b/>
                <w:sz w:val="16"/>
                <w:szCs w:val="16"/>
              </w:rPr>
              <w:t xml:space="preserve">LABEL CLAIM:  </w:t>
            </w:r>
          </w:p>
        </w:tc>
        <w:tc>
          <w:tcPr>
            <w:tcW w:w="6561" w:type="dxa"/>
            <w:gridSpan w:val="2"/>
          </w:tcPr>
          <w:p w:rsidR="00F31C09" w:rsidRPr="00C70371" w:rsidRDefault="00F31C09" w:rsidP="004D14C3">
            <w:pPr>
              <w:spacing w:after="0"/>
              <w:rPr>
                <w:sz w:val="16"/>
                <w:szCs w:val="16"/>
              </w:rPr>
            </w:pPr>
            <w:r w:rsidRPr="00C70371">
              <w:rPr>
                <w:sz w:val="16"/>
                <w:szCs w:val="16"/>
              </w:rPr>
              <w:t xml:space="preserve">Each </w:t>
            </w:r>
            <w:r w:rsidR="004D14C3">
              <w:rPr>
                <w:sz w:val="16"/>
                <w:szCs w:val="16"/>
              </w:rPr>
              <w:t>dispersible</w:t>
            </w:r>
            <w:r>
              <w:rPr>
                <w:sz w:val="16"/>
                <w:szCs w:val="16"/>
              </w:rPr>
              <w:t xml:space="preserve"> tablet c</w:t>
            </w:r>
            <w:r w:rsidR="00E7658C">
              <w:rPr>
                <w:sz w:val="16"/>
                <w:szCs w:val="16"/>
              </w:rPr>
              <w:t xml:space="preserve">ontains </w:t>
            </w:r>
            <w:r w:rsidR="009442D3">
              <w:rPr>
                <w:sz w:val="16"/>
                <w:szCs w:val="16"/>
              </w:rPr>
              <w:t xml:space="preserve">Lamivudine USP </w:t>
            </w:r>
            <w:r w:rsidR="004D14C3">
              <w:rPr>
                <w:sz w:val="16"/>
                <w:szCs w:val="16"/>
              </w:rPr>
              <w:t xml:space="preserve">30 mg, </w:t>
            </w:r>
            <w:proofErr w:type="spellStart"/>
            <w:r w:rsidR="004D14C3">
              <w:rPr>
                <w:sz w:val="16"/>
                <w:szCs w:val="16"/>
              </w:rPr>
              <w:t>Nevirapine</w:t>
            </w:r>
            <w:proofErr w:type="spellEnd"/>
            <w:r w:rsidR="004D14C3">
              <w:rPr>
                <w:sz w:val="16"/>
                <w:szCs w:val="16"/>
              </w:rPr>
              <w:t xml:space="preserve"> USP 50 mg and </w:t>
            </w:r>
            <w:r>
              <w:rPr>
                <w:sz w:val="16"/>
                <w:szCs w:val="16"/>
              </w:rPr>
              <w:t>Zidovudine USP</w:t>
            </w:r>
            <w:r w:rsidR="004D14C3">
              <w:rPr>
                <w:sz w:val="16"/>
                <w:szCs w:val="16"/>
              </w:rPr>
              <w:t xml:space="preserve"> 60 mg</w:t>
            </w:r>
            <w:r>
              <w:rPr>
                <w:sz w:val="16"/>
                <w:szCs w:val="16"/>
              </w:rPr>
              <w:t>.</w:t>
            </w:r>
          </w:p>
        </w:tc>
      </w:tr>
      <w:tr w:rsidR="00F43E5C" w:rsidRPr="00C70371" w:rsidTr="00F43E5C">
        <w:trPr>
          <w:trHeight w:val="774"/>
          <w:jc w:val="center"/>
        </w:trPr>
        <w:tc>
          <w:tcPr>
            <w:tcW w:w="1630" w:type="dxa"/>
            <w:shd w:val="clear" w:color="auto" w:fill="C0C0C0"/>
          </w:tcPr>
          <w:p w:rsidR="00F43E5C" w:rsidRPr="00C70371" w:rsidRDefault="00F43E5C" w:rsidP="004D14C3">
            <w:pPr>
              <w:spacing w:after="0"/>
              <w:jc w:val="center"/>
              <w:rPr>
                <w:sz w:val="16"/>
                <w:szCs w:val="16"/>
              </w:rPr>
            </w:pPr>
            <w:r w:rsidRPr="00C70371">
              <w:rPr>
                <w:b/>
                <w:sz w:val="16"/>
                <w:szCs w:val="16"/>
              </w:rPr>
              <w:t>BATCH NO.:</w:t>
            </w:r>
            <w:r w:rsidRPr="00C70371">
              <w:rPr>
                <w:sz w:val="16"/>
                <w:szCs w:val="16"/>
              </w:rPr>
              <w:br/>
            </w:r>
            <w:r w:rsidR="004D14C3">
              <w:rPr>
                <w:sz w:val="16"/>
                <w:szCs w:val="16"/>
              </w:rPr>
              <w:t>3010273</w:t>
            </w:r>
          </w:p>
        </w:tc>
        <w:tc>
          <w:tcPr>
            <w:tcW w:w="1843" w:type="dxa"/>
          </w:tcPr>
          <w:p w:rsidR="00F43E5C" w:rsidRPr="00C70371" w:rsidRDefault="00F43E5C" w:rsidP="00F43E5C">
            <w:pPr>
              <w:spacing w:after="0"/>
              <w:rPr>
                <w:sz w:val="16"/>
                <w:szCs w:val="16"/>
              </w:rPr>
            </w:pPr>
            <w:r w:rsidRPr="00C70371">
              <w:rPr>
                <w:b/>
                <w:sz w:val="16"/>
                <w:szCs w:val="16"/>
              </w:rPr>
              <w:t xml:space="preserve">PRESENTATION:  </w:t>
            </w:r>
          </w:p>
        </w:tc>
        <w:tc>
          <w:tcPr>
            <w:tcW w:w="6561" w:type="dxa"/>
            <w:gridSpan w:val="2"/>
          </w:tcPr>
          <w:p w:rsidR="00F43E5C" w:rsidRPr="00C70371" w:rsidRDefault="004D14C3" w:rsidP="004D14C3">
            <w:pPr>
              <w:spacing w:after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Faint yellow</w:t>
            </w:r>
            <w:r w:rsidR="00F43E5C">
              <w:rPr>
                <w:sz w:val="16"/>
                <w:szCs w:val="16"/>
              </w:rPr>
              <w:t xml:space="preserve"> coloured, </w:t>
            </w:r>
            <w:r>
              <w:rPr>
                <w:sz w:val="16"/>
                <w:szCs w:val="16"/>
              </w:rPr>
              <w:t>circular</w:t>
            </w:r>
            <w:r w:rsidR="00F43E5C">
              <w:rPr>
                <w:sz w:val="16"/>
                <w:szCs w:val="16"/>
              </w:rPr>
              <w:t xml:space="preserve"> shaped, </w:t>
            </w:r>
            <w:r>
              <w:rPr>
                <w:sz w:val="16"/>
                <w:szCs w:val="16"/>
              </w:rPr>
              <w:t>flat-</w:t>
            </w:r>
            <w:r w:rsidR="00F43E5C">
              <w:rPr>
                <w:sz w:val="16"/>
                <w:szCs w:val="16"/>
              </w:rPr>
              <w:t>faced</w:t>
            </w:r>
            <w:r>
              <w:rPr>
                <w:sz w:val="16"/>
                <w:szCs w:val="16"/>
              </w:rPr>
              <w:t>, bevel-edged</w:t>
            </w:r>
            <w:r w:rsidR="00F43E5C">
              <w:rPr>
                <w:sz w:val="16"/>
                <w:szCs w:val="16"/>
              </w:rPr>
              <w:t xml:space="preserve"> </w:t>
            </w:r>
            <w:r w:rsidR="00F43E5C" w:rsidRPr="00C70371">
              <w:rPr>
                <w:sz w:val="16"/>
                <w:szCs w:val="16"/>
              </w:rPr>
              <w:t>tablets,</w:t>
            </w:r>
            <w:r w:rsidR="00E7658C">
              <w:rPr>
                <w:sz w:val="16"/>
                <w:szCs w:val="16"/>
              </w:rPr>
              <w:t xml:space="preserve"> single scored and </w:t>
            </w:r>
            <w:r w:rsidR="00F43E5C" w:rsidRPr="00C70371">
              <w:rPr>
                <w:sz w:val="16"/>
                <w:szCs w:val="16"/>
              </w:rPr>
              <w:t xml:space="preserve"> </w:t>
            </w:r>
            <w:r w:rsidR="00F43E5C">
              <w:rPr>
                <w:sz w:val="16"/>
                <w:szCs w:val="16"/>
              </w:rPr>
              <w:t>embossed ΄</w:t>
            </w:r>
            <w:r>
              <w:rPr>
                <w:sz w:val="16"/>
                <w:szCs w:val="16"/>
              </w:rPr>
              <w:t>M09</w:t>
            </w:r>
            <w:r w:rsidR="00F43E5C">
              <w:rPr>
                <w:sz w:val="16"/>
                <w:szCs w:val="16"/>
              </w:rPr>
              <w:t xml:space="preserve">΄ </w:t>
            </w:r>
            <w:r w:rsidR="00E7658C">
              <w:rPr>
                <w:sz w:val="16"/>
                <w:szCs w:val="16"/>
              </w:rPr>
              <w:t xml:space="preserve">on one side of the score </w:t>
            </w:r>
            <w:r w:rsidR="00F43E5C">
              <w:rPr>
                <w:sz w:val="16"/>
                <w:szCs w:val="16"/>
              </w:rPr>
              <w:t xml:space="preserve">on one face </w:t>
            </w:r>
            <w:r>
              <w:rPr>
                <w:sz w:val="16"/>
                <w:szCs w:val="16"/>
              </w:rPr>
              <w:t>and plain on the</w:t>
            </w:r>
            <w:r w:rsidR="00F31C09">
              <w:rPr>
                <w:sz w:val="16"/>
                <w:szCs w:val="16"/>
              </w:rPr>
              <w:t xml:space="preserve"> </w:t>
            </w:r>
            <w:r w:rsidR="00E7658C">
              <w:rPr>
                <w:sz w:val="16"/>
                <w:szCs w:val="16"/>
              </w:rPr>
              <w:t>opposite</w:t>
            </w:r>
            <w:r w:rsidR="00F43E5C">
              <w:rPr>
                <w:sz w:val="16"/>
                <w:szCs w:val="16"/>
              </w:rPr>
              <w:t>,</w:t>
            </w:r>
            <w:r w:rsidR="00E7658C">
              <w:rPr>
                <w:sz w:val="16"/>
                <w:szCs w:val="16"/>
              </w:rPr>
              <w:t xml:space="preserve"> unscored face,</w:t>
            </w:r>
            <w:r w:rsidR="00F43E5C">
              <w:rPr>
                <w:sz w:val="16"/>
                <w:szCs w:val="16"/>
              </w:rPr>
              <w:t xml:space="preserve"> packed in a white, plastic, multi-dose container carrying 60 tablets in a unit box.</w:t>
            </w:r>
          </w:p>
        </w:tc>
      </w:tr>
      <w:tr w:rsidR="00F43E5C" w:rsidRPr="00C70371" w:rsidTr="00F71A63">
        <w:trPr>
          <w:trHeight w:val="666"/>
          <w:jc w:val="center"/>
        </w:trPr>
        <w:tc>
          <w:tcPr>
            <w:tcW w:w="1630" w:type="dxa"/>
            <w:shd w:val="clear" w:color="auto" w:fill="C0C0C0"/>
          </w:tcPr>
          <w:p w:rsidR="00F43E5C" w:rsidRPr="00C70371" w:rsidRDefault="00F43E5C" w:rsidP="004D14C3">
            <w:pPr>
              <w:spacing w:after="120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MFG</w:t>
            </w:r>
            <w:r w:rsidRPr="00C70371">
              <w:rPr>
                <w:b/>
                <w:sz w:val="16"/>
                <w:szCs w:val="16"/>
              </w:rPr>
              <w:t>. DATE:</w:t>
            </w:r>
            <w:r w:rsidRPr="00C70371">
              <w:rPr>
                <w:sz w:val="16"/>
                <w:szCs w:val="16"/>
              </w:rPr>
              <w:br/>
            </w:r>
            <w:r w:rsidR="004D14C3">
              <w:rPr>
                <w:sz w:val="16"/>
                <w:szCs w:val="16"/>
              </w:rPr>
              <w:t>Mar</w:t>
            </w:r>
            <w:r>
              <w:rPr>
                <w:sz w:val="16"/>
                <w:szCs w:val="16"/>
              </w:rPr>
              <w:t>. 201</w:t>
            </w:r>
            <w:r w:rsidR="004D14C3">
              <w:rPr>
                <w:sz w:val="16"/>
                <w:szCs w:val="16"/>
              </w:rPr>
              <w:t>3</w:t>
            </w:r>
          </w:p>
        </w:tc>
        <w:tc>
          <w:tcPr>
            <w:tcW w:w="1843" w:type="dxa"/>
          </w:tcPr>
          <w:p w:rsidR="00F43E5C" w:rsidRPr="00C70371" w:rsidRDefault="00F43E5C" w:rsidP="00F43E5C">
            <w:pPr>
              <w:spacing w:after="120"/>
              <w:rPr>
                <w:sz w:val="16"/>
                <w:szCs w:val="16"/>
              </w:rPr>
            </w:pPr>
            <w:r w:rsidRPr="00C70371">
              <w:rPr>
                <w:b/>
                <w:sz w:val="16"/>
                <w:szCs w:val="16"/>
              </w:rPr>
              <w:t xml:space="preserve">MANUFACTURER:  </w:t>
            </w:r>
          </w:p>
        </w:tc>
        <w:tc>
          <w:tcPr>
            <w:tcW w:w="6561" w:type="dxa"/>
            <w:gridSpan w:val="2"/>
          </w:tcPr>
          <w:p w:rsidR="00F43E5C" w:rsidRPr="00C70371" w:rsidRDefault="004D14C3" w:rsidP="00E7658C">
            <w:pPr>
              <w:spacing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MYLAN</w:t>
            </w:r>
            <w:r w:rsidR="00E7658C">
              <w:rPr>
                <w:sz w:val="16"/>
                <w:szCs w:val="16"/>
              </w:rPr>
              <w:t xml:space="preserve"> Lab</w:t>
            </w:r>
            <w:r>
              <w:rPr>
                <w:sz w:val="16"/>
                <w:szCs w:val="16"/>
              </w:rPr>
              <w:t>oratorie</w:t>
            </w:r>
            <w:r w:rsidR="00E7658C">
              <w:rPr>
                <w:sz w:val="16"/>
                <w:szCs w:val="16"/>
              </w:rPr>
              <w:t>s</w:t>
            </w:r>
            <w:r w:rsidR="009442D3">
              <w:rPr>
                <w:sz w:val="16"/>
                <w:szCs w:val="16"/>
              </w:rPr>
              <w:t xml:space="preserve"> </w:t>
            </w:r>
            <w:r w:rsidR="00F43E5C" w:rsidRPr="00C70371">
              <w:rPr>
                <w:sz w:val="16"/>
                <w:szCs w:val="16"/>
              </w:rPr>
              <w:t>L</w:t>
            </w:r>
            <w:r w:rsidR="00F43E5C">
              <w:rPr>
                <w:sz w:val="16"/>
                <w:szCs w:val="16"/>
              </w:rPr>
              <w:t>imited.</w:t>
            </w:r>
          </w:p>
        </w:tc>
      </w:tr>
      <w:tr w:rsidR="00F43E5C" w:rsidRPr="00C70371" w:rsidTr="00E7658C">
        <w:trPr>
          <w:trHeight w:val="747"/>
          <w:jc w:val="center"/>
        </w:trPr>
        <w:tc>
          <w:tcPr>
            <w:tcW w:w="1630" w:type="dxa"/>
            <w:shd w:val="clear" w:color="auto" w:fill="C0C0C0"/>
          </w:tcPr>
          <w:p w:rsidR="00F43E5C" w:rsidRPr="00C70371" w:rsidRDefault="00F43E5C" w:rsidP="004D14C3">
            <w:pPr>
              <w:spacing w:after="0"/>
              <w:jc w:val="center"/>
              <w:rPr>
                <w:sz w:val="16"/>
                <w:szCs w:val="16"/>
              </w:rPr>
            </w:pPr>
            <w:r w:rsidRPr="00C70371">
              <w:rPr>
                <w:b/>
                <w:sz w:val="16"/>
                <w:szCs w:val="16"/>
              </w:rPr>
              <w:t>EXP. DATE:</w:t>
            </w:r>
            <w:r w:rsidRPr="00C70371">
              <w:rPr>
                <w:sz w:val="16"/>
                <w:szCs w:val="16"/>
              </w:rPr>
              <w:br/>
            </w:r>
            <w:r w:rsidR="004D14C3">
              <w:rPr>
                <w:sz w:val="16"/>
                <w:szCs w:val="16"/>
              </w:rPr>
              <w:t>Feb</w:t>
            </w:r>
            <w:r>
              <w:rPr>
                <w:sz w:val="16"/>
                <w:szCs w:val="16"/>
              </w:rPr>
              <w:t>. 201</w:t>
            </w:r>
            <w:r w:rsidR="004D14C3">
              <w:rPr>
                <w:sz w:val="16"/>
                <w:szCs w:val="16"/>
              </w:rPr>
              <w:t>7</w:t>
            </w:r>
          </w:p>
        </w:tc>
        <w:tc>
          <w:tcPr>
            <w:tcW w:w="1843" w:type="dxa"/>
          </w:tcPr>
          <w:p w:rsidR="00F43E5C" w:rsidRPr="00C70371" w:rsidRDefault="00F43E5C" w:rsidP="00F43E5C">
            <w:pPr>
              <w:spacing w:after="0"/>
              <w:rPr>
                <w:sz w:val="16"/>
                <w:szCs w:val="16"/>
              </w:rPr>
            </w:pPr>
            <w:r w:rsidRPr="00C70371">
              <w:rPr>
                <w:b/>
                <w:sz w:val="16"/>
                <w:szCs w:val="16"/>
              </w:rPr>
              <w:t xml:space="preserve">ADDRESS:  </w:t>
            </w:r>
          </w:p>
        </w:tc>
        <w:tc>
          <w:tcPr>
            <w:tcW w:w="6561" w:type="dxa"/>
            <w:gridSpan w:val="2"/>
          </w:tcPr>
          <w:p w:rsidR="009442D3" w:rsidRDefault="004D14C3" w:rsidP="00F43E5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H-12 &amp; H-13, MIDC</w:t>
            </w:r>
            <w:r w:rsidR="00E7658C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Waluj</w:t>
            </w:r>
            <w:proofErr w:type="spellEnd"/>
            <w:r>
              <w:rPr>
                <w:sz w:val="16"/>
                <w:szCs w:val="16"/>
              </w:rPr>
              <w:t>,</w:t>
            </w:r>
          </w:p>
          <w:p w:rsidR="00E7658C" w:rsidRDefault="004D14C3" w:rsidP="00F43E5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Aurangabad</w:t>
            </w:r>
            <w:r w:rsidR="00E7658C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431136</w:t>
            </w:r>
            <w:r w:rsidR="00E7658C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Maharashtra,</w:t>
            </w:r>
          </w:p>
          <w:p w:rsidR="00F43E5C" w:rsidRPr="00C70371" w:rsidRDefault="00F43E5C" w:rsidP="00F43E5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INDIA</w:t>
            </w:r>
            <w:r w:rsidRPr="00C70371">
              <w:rPr>
                <w:sz w:val="16"/>
                <w:szCs w:val="16"/>
              </w:rPr>
              <w:t>.</w:t>
            </w:r>
          </w:p>
        </w:tc>
      </w:tr>
      <w:tr w:rsidR="00F43E5C" w:rsidRPr="00C70371" w:rsidTr="00F43E5C">
        <w:trPr>
          <w:trHeight w:val="711"/>
          <w:jc w:val="center"/>
        </w:trPr>
        <w:tc>
          <w:tcPr>
            <w:tcW w:w="1630" w:type="dxa"/>
            <w:shd w:val="clear" w:color="auto" w:fill="C0C0C0"/>
          </w:tcPr>
          <w:p w:rsidR="00F43E5C" w:rsidRDefault="00F43E5C" w:rsidP="00F43E5C">
            <w:pPr>
              <w:spacing w:after="60" w:line="240" w:lineRule="auto"/>
              <w:jc w:val="center"/>
              <w:rPr>
                <w:b/>
                <w:sz w:val="16"/>
                <w:szCs w:val="16"/>
              </w:rPr>
            </w:pPr>
            <w:r w:rsidRPr="00C70371">
              <w:rPr>
                <w:b/>
                <w:sz w:val="16"/>
                <w:szCs w:val="16"/>
              </w:rPr>
              <w:t>CLIENT REF NO:</w:t>
            </w:r>
          </w:p>
          <w:p w:rsidR="009442D3" w:rsidRDefault="00F43E5C" w:rsidP="009442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AZT/3TC/</w:t>
            </w:r>
            <w:r w:rsidR="004D14C3">
              <w:rPr>
                <w:sz w:val="16"/>
                <w:szCs w:val="16"/>
              </w:rPr>
              <w:t>NVP/</w:t>
            </w:r>
          </w:p>
          <w:p w:rsidR="00F43E5C" w:rsidRPr="00C70371" w:rsidRDefault="004D14C3" w:rsidP="004D14C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04</w:t>
            </w:r>
            <w:r w:rsidR="009442D3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8</w:t>
            </w:r>
            <w:r w:rsidR="000A5DE6">
              <w:rPr>
                <w:sz w:val="16"/>
                <w:szCs w:val="16"/>
              </w:rPr>
              <w:t>.</w:t>
            </w:r>
            <w:r w:rsidR="00F71A63">
              <w:rPr>
                <w:sz w:val="16"/>
                <w:szCs w:val="16"/>
              </w:rPr>
              <w:t>03</w:t>
            </w:r>
            <w:r w:rsidR="000A5DE6">
              <w:rPr>
                <w:sz w:val="16"/>
                <w:szCs w:val="16"/>
              </w:rPr>
              <w:t>.</w:t>
            </w:r>
            <w:r w:rsidR="00F71A63">
              <w:rPr>
                <w:sz w:val="16"/>
                <w:szCs w:val="16"/>
              </w:rPr>
              <w:t>2016/</w:t>
            </w:r>
            <w:r w:rsidR="000A5DE6">
              <w:rPr>
                <w:sz w:val="16"/>
                <w:szCs w:val="16"/>
              </w:rPr>
              <w:t>00</w:t>
            </w:r>
            <w:r w:rsidR="00E7658C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1843" w:type="dxa"/>
          </w:tcPr>
          <w:p w:rsidR="00F43E5C" w:rsidRPr="00C70371" w:rsidRDefault="00F43E5C" w:rsidP="00F43E5C">
            <w:pPr>
              <w:spacing w:after="0" w:line="240" w:lineRule="auto"/>
              <w:rPr>
                <w:sz w:val="16"/>
                <w:szCs w:val="16"/>
              </w:rPr>
            </w:pPr>
            <w:r w:rsidRPr="00C70371">
              <w:rPr>
                <w:b/>
                <w:sz w:val="16"/>
                <w:szCs w:val="16"/>
              </w:rPr>
              <w:t xml:space="preserve">CLIENT:  </w:t>
            </w:r>
          </w:p>
        </w:tc>
        <w:tc>
          <w:tcPr>
            <w:tcW w:w="6561" w:type="dxa"/>
            <w:gridSpan w:val="2"/>
          </w:tcPr>
          <w:p w:rsidR="00F43E5C" w:rsidRDefault="00F71A63" w:rsidP="00F43E5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National AIDS and STI Control Program,</w:t>
            </w:r>
          </w:p>
          <w:p w:rsidR="00F43E5C" w:rsidRDefault="00F71A63" w:rsidP="00F43E5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P. O. </w:t>
            </w:r>
            <w:r w:rsidR="00F43E5C">
              <w:rPr>
                <w:sz w:val="16"/>
                <w:szCs w:val="16"/>
              </w:rPr>
              <w:t xml:space="preserve">Box </w:t>
            </w:r>
            <w:r>
              <w:rPr>
                <w:sz w:val="16"/>
                <w:szCs w:val="16"/>
              </w:rPr>
              <w:t>19361</w:t>
            </w:r>
            <w:r w:rsidR="00F43E5C">
              <w:rPr>
                <w:sz w:val="16"/>
                <w:szCs w:val="16"/>
              </w:rPr>
              <w:t>-00</w:t>
            </w:r>
            <w:r>
              <w:rPr>
                <w:sz w:val="16"/>
                <w:szCs w:val="16"/>
              </w:rPr>
              <w:t>202</w:t>
            </w:r>
            <w:r w:rsidR="00F43E5C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 xml:space="preserve">KNH, </w:t>
            </w:r>
            <w:r w:rsidR="00F43E5C" w:rsidRPr="00C70371">
              <w:rPr>
                <w:sz w:val="16"/>
                <w:szCs w:val="16"/>
              </w:rPr>
              <w:t xml:space="preserve">Nairobi, </w:t>
            </w:r>
          </w:p>
          <w:p w:rsidR="00F43E5C" w:rsidRPr="00C70371" w:rsidRDefault="00F43E5C" w:rsidP="00F43E5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KENYA.</w:t>
            </w:r>
          </w:p>
        </w:tc>
      </w:tr>
      <w:tr w:rsidR="00F43E5C" w:rsidRPr="00C70371" w:rsidTr="00F71A63">
        <w:trPr>
          <w:trHeight w:val="315"/>
          <w:jc w:val="center"/>
        </w:trPr>
        <w:tc>
          <w:tcPr>
            <w:tcW w:w="1630" w:type="dxa"/>
            <w:shd w:val="clear" w:color="auto" w:fill="C0C0C0"/>
          </w:tcPr>
          <w:p w:rsidR="00F43E5C" w:rsidRPr="00C70371" w:rsidRDefault="00F43E5C" w:rsidP="00F43E5C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:rsidR="00F43E5C" w:rsidRPr="00C70371" w:rsidRDefault="00F43E5C" w:rsidP="00F43E5C">
            <w:pPr>
              <w:spacing w:after="0"/>
              <w:rPr>
                <w:sz w:val="16"/>
                <w:szCs w:val="16"/>
              </w:rPr>
            </w:pPr>
            <w:r w:rsidRPr="00C70371">
              <w:rPr>
                <w:b/>
                <w:sz w:val="16"/>
                <w:szCs w:val="16"/>
              </w:rPr>
              <w:t xml:space="preserve">TEST(S) REQUESTED:  </w:t>
            </w:r>
          </w:p>
        </w:tc>
        <w:tc>
          <w:tcPr>
            <w:tcW w:w="6561" w:type="dxa"/>
            <w:gridSpan w:val="2"/>
          </w:tcPr>
          <w:p w:rsidR="00F43E5C" w:rsidRPr="00C70371" w:rsidRDefault="00F43E5C" w:rsidP="004D14C3">
            <w:pPr>
              <w:spacing w:after="0"/>
              <w:rPr>
                <w:sz w:val="16"/>
                <w:szCs w:val="16"/>
              </w:rPr>
            </w:pPr>
            <w:r w:rsidRPr="00C70371">
              <w:rPr>
                <w:sz w:val="16"/>
                <w:szCs w:val="16"/>
              </w:rPr>
              <w:t>Unifo</w:t>
            </w:r>
            <w:r>
              <w:rPr>
                <w:sz w:val="16"/>
                <w:szCs w:val="16"/>
              </w:rPr>
              <w:t xml:space="preserve">rmity of Weight, Identification, </w:t>
            </w:r>
            <w:r w:rsidR="004D14C3">
              <w:rPr>
                <w:sz w:val="16"/>
                <w:szCs w:val="16"/>
              </w:rPr>
              <w:t>Disintegration, Friability</w:t>
            </w:r>
            <w:r>
              <w:rPr>
                <w:sz w:val="16"/>
                <w:szCs w:val="16"/>
              </w:rPr>
              <w:t xml:space="preserve"> and </w:t>
            </w:r>
            <w:r w:rsidRPr="00C70371">
              <w:rPr>
                <w:sz w:val="16"/>
                <w:szCs w:val="16"/>
              </w:rPr>
              <w:t>Assay</w:t>
            </w:r>
            <w:r>
              <w:rPr>
                <w:sz w:val="16"/>
                <w:szCs w:val="16"/>
              </w:rPr>
              <w:t>.</w:t>
            </w:r>
          </w:p>
        </w:tc>
      </w:tr>
    </w:tbl>
    <w:p w:rsidR="00F71A63" w:rsidRDefault="00F71A63" w:rsidP="004D14C3">
      <w:pPr>
        <w:spacing w:after="0"/>
        <w:jc w:val="center"/>
        <w:rPr>
          <w:b/>
          <w:sz w:val="16"/>
          <w:szCs w:val="16"/>
        </w:rPr>
      </w:pPr>
    </w:p>
    <w:p w:rsidR="00F43E5C" w:rsidRDefault="00F43E5C" w:rsidP="004D14C3">
      <w:pPr>
        <w:spacing w:after="0"/>
        <w:jc w:val="center"/>
        <w:rPr>
          <w:b/>
          <w:sz w:val="16"/>
          <w:szCs w:val="16"/>
        </w:rPr>
      </w:pPr>
      <w:r w:rsidRPr="00C70371">
        <w:rPr>
          <w:b/>
          <w:sz w:val="16"/>
          <w:szCs w:val="16"/>
        </w:rPr>
        <w:t>RESULTS</w:t>
      </w:r>
    </w:p>
    <w:p w:rsidR="004D14C3" w:rsidRPr="00C70371" w:rsidRDefault="004D14C3" w:rsidP="004D14C3">
      <w:pPr>
        <w:spacing w:after="0"/>
        <w:jc w:val="center"/>
        <w:rPr>
          <w:sz w:val="16"/>
          <w:szCs w:val="16"/>
        </w:rPr>
      </w:pPr>
    </w:p>
    <w:tbl>
      <w:tblPr>
        <w:tblW w:w="5770" w:type="pct"/>
        <w:jc w:val="center"/>
        <w:tblInd w:w="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82"/>
        <w:gridCol w:w="1248"/>
        <w:gridCol w:w="1454"/>
        <w:gridCol w:w="2378"/>
        <w:gridCol w:w="1956"/>
        <w:gridCol w:w="1293"/>
      </w:tblGrid>
      <w:tr w:rsidR="00F43E5C" w:rsidTr="004D14C3">
        <w:trPr>
          <w:trHeight w:val="375"/>
          <w:jc w:val="center"/>
        </w:trPr>
        <w:tc>
          <w:tcPr>
            <w:tcW w:w="1282" w:type="dxa"/>
            <w:shd w:val="clear" w:color="auto" w:fill="CCCCCC"/>
            <w:vAlign w:val="center"/>
          </w:tcPr>
          <w:p w:rsidR="00F43E5C" w:rsidRPr="00C70371" w:rsidRDefault="00F43E5C" w:rsidP="00F43E5C">
            <w:pPr>
              <w:pStyle w:val="pStyle"/>
              <w:spacing w:after="0"/>
              <w:rPr>
                <w:sz w:val="16"/>
                <w:szCs w:val="16"/>
              </w:rPr>
            </w:pPr>
            <w:r w:rsidRPr="00C70371">
              <w:rPr>
                <w:b/>
                <w:sz w:val="16"/>
                <w:szCs w:val="16"/>
              </w:rPr>
              <w:t>TEST</w:t>
            </w:r>
          </w:p>
        </w:tc>
        <w:tc>
          <w:tcPr>
            <w:tcW w:w="1248" w:type="dxa"/>
            <w:vAlign w:val="center"/>
          </w:tcPr>
          <w:p w:rsidR="00F43E5C" w:rsidRPr="00C70371" w:rsidRDefault="00F43E5C" w:rsidP="00F43E5C">
            <w:pPr>
              <w:pStyle w:val="pStyle"/>
              <w:spacing w:after="0"/>
              <w:rPr>
                <w:sz w:val="16"/>
                <w:szCs w:val="16"/>
              </w:rPr>
            </w:pPr>
            <w:r w:rsidRPr="00C70371">
              <w:rPr>
                <w:b/>
                <w:sz w:val="16"/>
                <w:szCs w:val="16"/>
              </w:rPr>
              <w:t>METHOD</w:t>
            </w:r>
          </w:p>
        </w:tc>
        <w:tc>
          <w:tcPr>
            <w:tcW w:w="1454" w:type="dxa"/>
            <w:vAlign w:val="center"/>
          </w:tcPr>
          <w:p w:rsidR="00F43E5C" w:rsidRPr="00C70371" w:rsidRDefault="00F43E5C" w:rsidP="00F43E5C">
            <w:pPr>
              <w:pStyle w:val="pStyle"/>
              <w:spacing w:after="0"/>
              <w:rPr>
                <w:sz w:val="16"/>
                <w:szCs w:val="16"/>
              </w:rPr>
            </w:pPr>
            <w:r w:rsidRPr="00C70371">
              <w:rPr>
                <w:b/>
                <w:sz w:val="16"/>
                <w:szCs w:val="16"/>
              </w:rPr>
              <w:t>COMPE</w:t>
            </w:r>
            <w:r>
              <w:rPr>
                <w:b/>
                <w:sz w:val="16"/>
                <w:szCs w:val="16"/>
              </w:rPr>
              <w:t>N</w:t>
            </w:r>
            <w:r w:rsidRPr="00C70371">
              <w:rPr>
                <w:b/>
                <w:sz w:val="16"/>
                <w:szCs w:val="16"/>
              </w:rPr>
              <w:t>DIA</w:t>
            </w:r>
          </w:p>
        </w:tc>
        <w:tc>
          <w:tcPr>
            <w:tcW w:w="2378" w:type="dxa"/>
            <w:vAlign w:val="center"/>
          </w:tcPr>
          <w:p w:rsidR="00F43E5C" w:rsidRPr="00C70371" w:rsidRDefault="00F43E5C" w:rsidP="00F43E5C">
            <w:pPr>
              <w:pStyle w:val="pStyle"/>
              <w:spacing w:after="0"/>
              <w:rPr>
                <w:sz w:val="16"/>
                <w:szCs w:val="16"/>
              </w:rPr>
            </w:pPr>
            <w:r w:rsidRPr="00C70371">
              <w:rPr>
                <w:b/>
                <w:sz w:val="16"/>
                <w:szCs w:val="16"/>
              </w:rPr>
              <w:t>SPECIFICATION</w:t>
            </w:r>
          </w:p>
        </w:tc>
        <w:tc>
          <w:tcPr>
            <w:tcW w:w="1956" w:type="dxa"/>
            <w:vAlign w:val="center"/>
          </w:tcPr>
          <w:p w:rsidR="00F43E5C" w:rsidRPr="00C70371" w:rsidRDefault="00F43E5C" w:rsidP="00F43E5C">
            <w:pPr>
              <w:pStyle w:val="pStyle"/>
              <w:spacing w:after="0"/>
              <w:rPr>
                <w:sz w:val="16"/>
                <w:szCs w:val="16"/>
              </w:rPr>
            </w:pPr>
            <w:r w:rsidRPr="00C70371">
              <w:rPr>
                <w:b/>
                <w:sz w:val="16"/>
                <w:szCs w:val="16"/>
              </w:rPr>
              <w:t>DETERMINED</w:t>
            </w:r>
          </w:p>
        </w:tc>
        <w:tc>
          <w:tcPr>
            <w:tcW w:w="1293" w:type="dxa"/>
            <w:shd w:val="clear" w:color="auto" w:fill="D9D9D9"/>
            <w:vAlign w:val="center"/>
          </w:tcPr>
          <w:p w:rsidR="00F43E5C" w:rsidRPr="00C70371" w:rsidRDefault="00F43E5C" w:rsidP="00F43E5C">
            <w:pPr>
              <w:pStyle w:val="pStyle"/>
              <w:spacing w:after="0"/>
              <w:rPr>
                <w:sz w:val="16"/>
                <w:szCs w:val="16"/>
              </w:rPr>
            </w:pPr>
            <w:r w:rsidRPr="00C70371">
              <w:rPr>
                <w:b/>
                <w:sz w:val="16"/>
                <w:szCs w:val="16"/>
              </w:rPr>
              <w:t>REMARKS</w:t>
            </w:r>
          </w:p>
        </w:tc>
      </w:tr>
      <w:tr w:rsidR="00F43E5C" w:rsidTr="004D14C3">
        <w:trPr>
          <w:trHeight w:val="530"/>
          <w:jc w:val="center"/>
        </w:trPr>
        <w:tc>
          <w:tcPr>
            <w:tcW w:w="1282" w:type="dxa"/>
            <w:shd w:val="clear" w:color="auto" w:fill="DBDBDB"/>
            <w:vAlign w:val="center"/>
          </w:tcPr>
          <w:p w:rsidR="00F43E5C" w:rsidRPr="00C70371" w:rsidRDefault="00F43E5C" w:rsidP="00F43E5C">
            <w:pPr>
              <w:pStyle w:val="pStyle"/>
              <w:spacing w:after="0"/>
              <w:rPr>
                <w:sz w:val="16"/>
                <w:szCs w:val="16"/>
              </w:rPr>
            </w:pPr>
            <w:r w:rsidRPr="00C70371">
              <w:rPr>
                <w:b/>
                <w:sz w:val="16"/>
                <w:szCs w:val="16"/>
              </w:rPr>
              <w:t>Uniformity of Weight</w:t>
            </w:r>
          </w:p>
        </w:tc>
        <w:tc>
          <w:tcPr>
            <w:tcW w:w="1248" w:type="dxa"/>
            <w:vAlign w:val="center"/>
          </w:tcPr>
          <w:p w:rsidR="00F43E5C" w:rsidRPr="00C70371" w:rsidRDefault="00F43E5C" w:rsidP="00F43E5C">
            <w:pPr>
              <w:pStyle w:val="pStyle"/>
              <w:spacing w:after="0"/>
              <w:rPr>
                <w:sz w:val="16"/>
                <w:szCs w:val="16"/>
              </w:rPr>
            </w:pPr>
            <w:r w:rsidRPr="00C70371">
              <w:rPr>
                <w:sz w:val="16"/>
                <w:szCs w:val="16"/>
              </w:rPr>
              <w:t>Weight</w:t>
            </w:r>
          </w:p>
        </w:tc>
        <w:tc>
          <w:tcPr>
            <w:tcW w:w="1454" w:type="dxa"/>
            <w:vAlign w:val="center"/>
          </w:tcPr>
          <w:p w:rsidR="00F43E5C" w:rsidRDefault="00F43E5C" w:rsidP="00F43E5C">
            <w:pPr>
              <w:pStyle w:val="pStyle"/>
              <w:spacing w:after="0"/>
              <w:rPr>
                <w:sz w:val="16"/>
                <w:szCs w:val="16"/>
              </w:rPr>
            </w:pPr>
            <w:r w:rsidRPr="00C70371">
              <w:rPr>
                <w:sz w:val="16"/>
                <w:szCs w:val="16"/>
              </w:rPr>
              <w:t xml:space="preserve">BP 2016 Vol. V </w:t>
            </w:r>
          </w:p>
          <w:p w:rsidR="00F43E5C" w:rsidRPr="00C70371" w:rsidRDefault="00F43E5C" w:rsidP="00F43E5C">
            <w:pPr>
              <w:pStyle w:val="pStyle"/>
              <w:spacing w:after="0"/>
              <w:rPr>
                <w:sz w:val="16"/>
                <w:szCs w:val="16"/>
              </w:rPr>
            </w:pPr>
            <w:r w:rsidRPr="00C70371">
              <w:rPr>
                <w:sz w:val="16"/>
                <w:szCs w:val="16"/>
              </w:rPr>
              <w:t>App XII C</w:t>
            </w:r>
          </w:p>
        </w:tc>
        <w:tc>
          <w:tcPr>
            <w:tcW w:w="2378" w:type="dxa"/>
            <w:vAlign w:val="center"/>
          </w:tcPr>
          <w:p w:rsidR="00F43E5C" w:rsidRPr="00C70371" w:rsidRDefault="00F43E5C" w:rsidP="00F71A63">
            <w:pPr>
              <w:pStyle w:val="pStyle"/>
              <w:spacing w:after="0"/>
              <w:ind w:left="63" w:right="107"/>
              <w:rPr>
                <w:sz w:val="16"/>
                <w:szCs w:val="16"/>
              </w:rPr>
            </w:pPr>
            <w:r w:rsidRPr="00C70371">
              <w:rPr>
                <w:sz w:val="16"/>
                <w:szCs w:val="16"/>
              </w:rPr>
              <w:t>NMT 2 tablets deviate by more than 5% from mean weight</w:t>
            </w:r>
          </w:p>
        </w:tc>
        <w:tc>
          <w:tcPr>
            <w:tcW w:w="1956" w:type="dxa"/>
            <w:vAlign w:val="center"/>
          </w:tcPr>
          <w:p w:rsidR="00F43E5C" w:rsidRPr="00C70371" w:rsidRDefault="00F43E5C" w:rsidP="00F43E5C">
            <w:pPr>
              <w:pStyle w:val="pStyle"/>
              <w:spacing w:after="0"/>
              <w:rPr>
                <w:sz w:val="16"/>
                <w:szCs w:val="16"/>
              </w:rPr>
            </w:pPr>
            <w:r w:rsidRPr="00C70371">
              <w:rPr>
                <w:sz w:val="16"/>
                <w:szCs w:val="16"/>
              </w:rPr>
              <w:t>None Deviates</w:t>
            </w:r>
          </w:p>
        </w:tc>
        <w:tc>
          <w:tcPr>
            <w:tcW w:w="1293" w:type="dxa"/>
            <w:shd w:val="clear" w:color="auto" w:fill="DBDBDB"/>
            <w:vAlign w:val="center"/>
          </w:tcPr>
          <w:p w:rsidR="00F43E5C" w:rsidRPr="00C70371" w:rsidRDefault="00F43E5C" w:rsidP="00F43E5C">
            <w:pPr>
              <w:pStyle w:val="pStyle"/>
              <w:spacing w:after="0"/>
              <w:rPr>
                <w:sz w:val="16"/>
                <w:szCs w:val="16"/>
              </w:rPr>
            </w:pPr>
            <w:r w:rsidRPr="00C70371">
              <w:rPr>
                <w:b/>
                <w:sz w:val="16"/>
                <w:szCs w:val="16"/>
              </w:rPr>
              <w:t>COMPLIES</w:t>
            </w:r>
          </w:p>
        </w:tc>
      </w:tr>
      <w:tr w:rsidR="00F43E5C" w:rsidTr="004D14C3">
        <w:trPr>
          <w:jc w:val="center"/>
        </w:trPr>
        <w:tc>
          <w:tcPr>
            <w:tcW w:w="1282" w:type="dxa"/>
            <w:shd w:val="clear" w:color="auto" w:fill="DBDBDB"/>
            <w:vAlign w:val="center"/>
          </w:tcPr>
          <w:p w:rsidR="00F43E5C" w:rsidRPr="00C70371" w:rsidRDefault="00F43E5C" w:rsidP="00F43E5C">
            <w:pPr>
              <w:pStyle w:val="pStyle"/>
              <w:spacing w:after="0"/>
              <w:rPr>
                <w:sz w:val="16"/>
                <w:szCs w:val="16"/>
              </w:rPr>
            </w:pPr>
            <w:r w:rsidRPr="00C70371">
              <w:rPr>
                <w:b/>
                <w:sz w:val="16"/>
                <w:szCs w:val="16"/>
              </w:rPr>
              <w:t>Identification</w:t>
            </w:r>
          </w:p>
        </w:tc>
        <w:tc>
          <w:tcPr>
            <w:tcW w:w="1248" w:type="dxa"/>
            <w:vAlign w:val="center"/>
          </w:tcPr>
          <w:p w:rsidR="00F43E5C" w:rsidRPr="00C70371" w:rsidRDefault="00F43E5C" w:rsidP="00F43E5C">
            <w:pPr>
              <w:pStyle w:val="pStyle"/>
              <w:spacing w:after="0"/>
              <w:rPr>
                <w:sz w:val="16"/>
                <w:szCs w:val="16"/>
              </w:rPr>
            </w:pPr>
            <w:r w:rsidRPr="00C70371">
              <w:rPr>
                <w:sz w:val="16"/>
                <w:szCs w:val="16"/>
              </w:rPr>
              <w:t>HPLC</w:t>
            </w:r>
          </w:p>
        </w:tc>
        <w:tc>
          <w:tcPr>
            <w:tcW w:w="1454" w:type="dxa"/>
            <w:vAlign w:val="center"/>
          </w:tcPr>
          <w:p w:rsidR="00F43E5C" w:rsidRPr="00C70371" w:rsidRDefault="00F43E5C" w:rsidP="00F43E5C">
            <w:pPr>
              <w:pStyle w:val="pStyle"/>
              <w:spacing w:after="0"/>
              <w:rPr>
                <w:sz w:val="16"/>
                <w:szCs w:val="16"/>
              </w:rPr>
            </w:pPr>
            <w:r w:rsidRPr="007B783B">
              <w:rPr>
                <w:sz w:val="16"/>
                <w:szCs w:val="16"/>
              </w:rPr>
              <w:t>Adopted In-House Method</w:t>
            </w:r>
          </w:p>
        </w:tc>
        <w:tc>
          <w:tcPr>
            <w:tcW w:w="2378" w:type="dxa"/>
            <w:vAlign w:val="center"/>
          </w:tcPr>
          <w:p w:rsidR="00F43E5C" w:rsidRPr="00C70371" w:rsidRDefault="00F43E5C" w:rsidP="00F71A63">
            <w:pPr>
              <w:pStyle w:val="pStyle"/>
              <w:spacing w:after="0"/>
              <w:ind w:left="63" w:right="107"/>
              <w:rPr>
                <w:sz w:val="16"/>
                <w:szCs w:val="16"/>
              </w:rPr>
            </w:pPr>
            <w:r w:rsidRPr="00C70371">
              <w:rPr>
                <w:sz w:val="16"/>
                <w:szCs w:val="16"/>
              </w:rPr>
              <w:t>RT of component peaks in the sample assay preparation</w:t>
            </w:r>
            <w:r w:rsidR="00F71A63">
              <w:rPr>
                <w:sz w:val="16"/>
                <w:szCs w:val="16"/>
              </w:rPr>
              <w:t xml:space="preserve"> </w:t>
            </w:r>
            <w:r w:rsidRPr="00C70371">
              <w:rPr>
                <w:sz w:val="16"/>
                <w:szCs w:val="16"/>
              </w:rPr>
              <w:t>correspond to those in the</w:t>
            </w:r>
            <w:r w:rsidR="00F71A63">
              <w:rPr>
                <w:sz w:val="16"/>
                <w:szCs w:val="16"/>
              </w:rPr>
              <w:t xml:space="preserve"> </w:t>
            </w:r>
            <w:r w:rsidRPr="00C70371">
              <w:rPr>
                <w:sz w:val="16"/>
                <w:szCs w:val="16"/>
              </w:rPr>
              <w:t>standard assay preparation</w:t>
            </w:r>
          </w:p>
        </w:tc>
        <w:tc>
          <w:tcPr>
            <w:tcW w:w="1956" w:type="dxa"/>
            <w:vAlign w:val="center"/>
          </w:tcPr>
          <w:p w:rsidR="00F43E5C" w:rsidRDefault="00F43E5C" w:rsidP="00F43E5C">
            <w:pPr>
              <w:pStyle w:val="pStyle"/>
              <w:spacing w:after="0"/>
              <w:rPr>
                <w:sz w:val="16"/>
                <w:szCs w:val="16"/>
              </w:rPr>
            </w:pPr>
            <w:r w:rsidRPr="00C70371">
              <w:rPr>
                <w:sz w:val="16"/>
                <w:szCs w:val="16"/>
              </w:rPr>
              <w:t>Super-imposable peaks at</w:t>
            </w:r>
          </w:p>
          <w:p w:rsidR="00F43E5C" w:rsidRPr="00C70371" w:rsidRDefault="00F43E5C" w:rsidP="004D14C3">
            <w:pPr>
              <w:pStyle w:val="pStyle"/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RT </w:t>
            </w:r>
            <w:r w:rsidR="004D14C3">
              <w:rPr>
                <w:sz w:val="16"/>
                <w:szCs w:val="16"/>
              </w:rPr>
              <w:t>3.0, 4.2</w:t>
            </w:r>
            <w:r w:rsidR="009442D3">
              <w:rPr>
                <w:sz w:val="16"/>
                <w:szCs w:val="16"/>
              </w:rPr>
              <w:t xml:space="preserve"> and </w:t>
            </w:r>
            <w:r w:rsidR="004D14C3">
              <w:rPr>
                <w:sz w:val="16"/>
                <w:szCs w:val="16"/>
              </w:rPr>
              <w:t>7.6</w:t>
            </w:r>
            <w:r w:rsidR="009442D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±</w:t>
            </w:r>
            <w:r w:rsidRPr="00C70371">
              <w:rPr>
                <w:sz w:val="16"/>
                <w:szCs w:val="16"/>
              </w:rPr>
              <w:t xml:space="preserve"> 10% min. present in both the assay sample and standard preparations</w:t>
            </w:r>
          </w:p>
        </w:tc>
        <w:tc>
          <w:tcPr>
            <w:tcW w:w="1293" w:type="dxa"/>
            <w:shd w:val="clear" w:color="auto" w:fill="DBDBDB"/>
            <w:vAlign w:val="center"/>
          </w:tcPr>
          <w:p w:rsidR="00F43E5C" w:rsidRPr="00C70371" w:rsidRDefault="00F43E5C" w:rsidP="00F43E5C">
            <w:pPr>
              <w:pStyle w:val="pStyle"/>
              <w:spacing w:after="0"/>
              <w:rPr>
                <w:sz w:val="16"/>
                <w:szCs w:val="16"/>
              </w:rPr>
            </w:pPr>
            <w:r w:rsidRPr="00C70371">
              <w:rPr>
                <w:b/>
                <w:sz w:val="16"/>
                <w:szCs w:val="16"/>
              </w:rPr>
              <w:t>COMPLIES</w:t>
            </w:r>
          </w:p>
        </w:tc>
      </w:tr>
      <w:tr w:rsidR="004D14C3" w:rsidTr="004D14C3">
        <w:trPr>
          <w:trHeight w:val="584"/>
          <w:jc w:val="center"/>
        </w:trPr>
        <w:tc>
          <w:tcPr>
            <w:tcW w:w="1282" w:type="dxa"/>
            <w:shd w:val="clear" w:color="auto" w:fill="DBDBDB"/>
            <w:vAlign w:val="center"/>
          </w:tcPr>
          <w:p w:rsidR="004D14C3" w:rsidRPr="00C70371" w:rsidRDefault="004D14C3" w:rsidP="00F43E5C">
            <w:pPr>
              <w:pStyle w:val="pStyle"/>
              <w:spacing w:after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Friability</w:t>
            </w:r>
          </w:p>
        </w:tc>
        <w:tc>
          <w:tcPr>
            <w:tcW w:w="1248" w:type="dxa"/>
            <w:vAlign w:val="center"/>
          </w:tcPr>
          <w:p w:rsidR="004D14C3" w:rsidRPr="00C70371" w:rsidRDefault="004D14C3" w:rsidP="00F43E5C">
            <w:pPr>
              <w:pStyle w:val="pStyle"/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Weight</w:t>
            </w:r>
          </w:p>
        </w:tc>
        <w:tc>
          <w:tcPr>
            <w:tcW w:w="1454" w:type="dxa"/>
            <w:vAlign w:val="center"/>
          </w:tcPr>
          <w:p w:rsidR="004D14C3" w:rsidRDefault="004D14C3" w:rsidP="00865894">
            <w:pPr>
              <w:pStyle w:val="pStyle"/>
              <w:spacing w:after="0"/>
              <w:rPr>
                <w:sz w:val="16"/>
                <w:szCs w:val="16"/>
              </w:rPr>
            </w:pPr>
            <w:r w:rsidRPr="00C70371">
              <w:rPr>
                <w:sz w:val="16"/>
                <w:szCs w:val="16"/>
              </w:rPr>
              <w:t xml:space="preserve">BP 2016 Vol. V </w:t>
            </w:r>
          </w:p>
          <w:p w:rsidR="004D14C3" w:rsidRPr="00C70371" w:rsidRDefault="004D14C3" w:rsidP="004D14C3">
            <w:pPr>
              <w:pStyle w:val="pStyle"/>
              <w:spacing w:after="0"/>
              <w:rPr>
                <w:sz w:val="16"/>
                <w:szCs w:val="16"/>
              </w:rPr>
            </w:pPr>
            <w:r w:rsidRPr="00C70371">
              <w:rPr>
                <w:sz w:val="16"/>
                <w:szCs w:val="16"/>
              </w:rPr>
              <w:t>App X</w:t>
            </w:r>
            <w:r>
              <w:rPr>
                <w:sz w:val="16"/>
                <w:szCs w:val="16"/>
              </w:rPr>
              <w:t>V</w:t>
            </w:r>
            <w:r w:rsidRPr="00C70371">
              <w:rPr>
                <w:sz w:val="16"/>
                <w:szCs w:val="16"/>
              </w:rPr>
              <w:t>II</w:t>
            </w:r>
            <w:r>
              <w:rPr>
                <w:sz w:val="16"/>
                <w:szCs w:val="16"/>
              </w:rPr>
              <w:t xml:space="preserve"> G</w:t>
            </w:r>
            <w:r w:rsidRPr="00C70371">
              <w:rPr>
                <w:sz w:val="16"/>
                <w:szCs w:val="16"/>
              </w:rPr>
              <w:t xml:space="preserve"> </w:t>
            </w:r>
          </w:p>
        </w:tc>
        <w:tc>
          <w:tcPr>
            <w:tcW w:w="2378" w:type="dxa"/>
            <w:vAlign w:val="center"/>
          </w:tcPr>
          <w:p w:rsidR="004D14C3" w:rsidRPr="00C70371" w:rsidRDefault="004D14C3" w:rsidP="004D14C3">
            <w:pPr>
              <w:pStyle w:val="pStyle"/>
              <w:spacing w:after="0"/>
              <w:ind w:left="63" w:right="10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 more than 1% </w:t>
            </w:r>
          </w:p>
        </w:tc>
        <w:tc>
          <w:tcPr>
            <w:tcW w:w="1956" w:type="dxa"/>
            <w:vAlign w:val="center"/>
          </w:tcPr>
          <w:p w:rsidR="004D14C3" w:rsidRPr="00C70371" w:rsidRDefault="004D14C3" w:rsidP="00F43E5C">
            <w:pPr>
              <w:pStyle w:val="pStyle"/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0.02%</w:t>
            </w:r>
          </w:p>
        </w:tc>
        <w:tc>
          <w:tcPr>
            <w:tcW w:w="1293" w:type="dxa"/>
            <w:shd w:val="clear" w:color="auto" w:fill="DBDBDB"/>
            <w:vAlign w:val="center"/>
          </w:tcPr>
          <w:p w:rsidR="004D14C3" w:rsidRPr="00C70371" w:rsidRDefault="004D14C3" w:rsidP="00F43E5C">
            <w:pPr>
              <w:pStyle w:val="pStyle"/>
              <w:spacing w:after="0"/>
              <w:rPr>
                <w:b/>
                <w:sz w:val="16"/>
                <w:szCs w:val="16"/>
              </w:rPr>
            </w:pPr>
            <w:r w:rsidRPr="004D14C3">
              <w:rPr>
                <w:b/>
                <w:sz w:val="16"/>
                <w:szCs w:val="16"/>
              </w:rPr>
              <w:t>COMPLIES</w:t>
            </w:r>
          </w:p>
        </w:tc>
      </w:tr>
      <w:tr w:rsidR="004D14C3" w:rsidTr="004D14C3">
        <w:trPr>
          <w:trHeight w:val="827"/>
          <w:jc w:val="center"/>
        </w:trPr>
        <w:tc>
          <w:tcPr>
            <w:tcW w:w="1282" w:type="dxa"/>
            <w:shd w:val="clear" w:color="auto" w:fill="DBDBDB"/>
            <w:vAlign w:val="center"/>
          </w:tcPr>
          <w:p w:rsidR="004D14C3" w:rsidRPr="00C70371" w:rsidRDefault="004D14C3" w:rsidP="00F43E5C">
            <w:pPr>
              <w:pStyle w:val="pStyle"/>
              <w:spacing w:after="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Disintegration</w:t>
            </w:r>
          </w:p>
        </w:tc>
        <w:tc>
          <w:tcPr>
            <w:tcW w:w="1248" w:type="dxa"/>
            <w:vAlign w:val="center"/>
          </w:tcPr>
          <w:p w:rsidR="004D14C3" w:rsidRPr="00C70371" w:rsidRDefault="004D14C3" w:rsidP="00F43E5C">
            <w:pPr>
              <w:pStyle w:val="pStyle"/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Disintegration</w:t>
            </w:r>
          </w:p>
        </w:tc>
        <w:tc>
          <w:tcPr>
            <w:tcW w:w="1454" w:type="dxa"/>
            <w:vAlign w:val="center"/>
          </w:tcPr>
          <w:p w:rsidR="004D14C3" w:rsidRPr="004D14C3" w:rsidRDefault="004D14C3" w:rsidP="004D14C3">
            <w:pPr>
              <w:pStyle w:val="pStyle"/>
              <w:spacing w:after="0"/>
              <w:rPr>
                <w:sz w:val="16"/>
                <w:szCs w:val="16"/>
              </w:rPr>
            </w:pPr>
            <w:r w:rsidRPr="004D14C3">
              <w:rPr>
                <w:sz w:val="16"/>
                <w:szCs w:val="16"/>
              </w:rPr>
              <w:t xml:space="preserve">BP 2016 Vol. V </w:t>
            </w:r>
          </w:p>
          <w:p w:rsidR="004D14C3" w:rsidRPr="00C70371" w:rsidRDefault="004D14C3" w:rsidP="004D14C3">
            <w:pPr>
              <w:pStyle w:val="pStyle"/>
              <w:spacing w:after="0"/>
              <w:rPr>
                <w:sz w:val="16"/>
                <w:szCs w:val="16"/>
              </w:rPr>
            </w:pPr>
            <w:r w:rsidRPr="004D14C3">
              <w:rPr>
                <w:sz w:val="16"/>
                <w:szCs w:val="16"/>
              </w:rPr>
              <w:t>App XII</w:t>
            </w:r>
            <w:r>
              <w:rPr>
                <w:sz w:val="16"/>
                <w:szCs w:val="16"/>
              </w:rPr>
              <w:t xml:space="preserve"> A</w:t>
            </w:r>
          </w:p>
        </w:tc>
        <w:tc>
          <w:tcPr>
            <w:tcW w:w="2378" w:type="dxa"/>
            <w:vAlign w:val="center"/>
          </w:tcPr>
          <w:p w:rsidR="004D14C3" w:rsidRPr="00C70371" w:rsidRDefault="004D14C3" w:rsidP="004D14C3">
            <w:pPr>
              <w:pStyle w:val="pStyle"/>
              <w:spacing w:after="0"/>
              <w:ind w:left="63" w:right="10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</w:t>
            </w:r>
            <w:r w:rsidRPr="00C70371">
              <w:rPr>
                <w:sz w:val="16"/>
                <w:szCs w:val="16"/>
              </w:rPr>
              <w:t xml:space="preserve"> tablet</w:t>
            </w:r>
            <w:r>
              <w:rPr>
                <w:sz w:val="16"/>
                <w:szCs w:val="16"/>
              </w:rPr>
              <w:t>s</w:t>
            </w:r>
            <w:r w:rsidRPr="00C7037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disintegrate within 3 minutes </w:t>
            </w:r>
            <w:r w:rsidRPr="00C70371">
              <w:rPr>
                <w:sz w:val="16"/>
                <w:szCs w:val="16"/>
              </w:rPr>
              <w:t>[n=6]</w:t>
            </w:r>
          </w:p>
        </w:tc>
        <w:tc>
          <w:tcPr>
            <w:tcW w:w="1956" w:type="dxa"/>
            <w:vAlign w:val="center"/>
          </w:tcPr>
          <w:p w:rsidR="004D14C3" w:rsidRPr="00C70371" w:rsidRDefault="004D14C3" w:rsidP="0049319B">
            <w:pPr>
              <w:pStyle w:val="pStyle"/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Tablets disintegrated within 3 minutes</w:t>
            </w:r>
          </w:p>
        </w:tc>
        <w:tc>
          <w:tcPr>
            <w:tcW w:w="1293" w:type="dxa"/>
            <w:shd w:val="clear" w:color="auto" w:fill="DBDBDB"/>
            <w:vAlign w:val="center"/>
          </w:tcPr>
          <w:p w:rsidR="004D14C3" w:rsidRPr="00C70371" w:rsidRDefault="004D14C3" w:rsidP="00F43E5C">
            <w:pPr>
              <w:pStyle w:val="pStyle"/>
              <w:spacing w:after="0"/>
              <w:rPr>
                <w:sz w:val="16"/>
                <w:szCs w:val="16"/>
              </w:rPr>
            </w:pPr>
            <w:r w:rsidRPr="00C70371">
              <w:rPr>
                <w:b/>
                <w:sz w:val="16"/>
                <w:szCs w:val="16"/>
              </w:rPr>
              <w:t>COMPLIES</w:t>
            </w:r>
          </w:p>
        </w:tc>
      </w:tr>
      <w:tr w:rsidR="004D14C3" w:rsidTr="004D14C3">
        <w:trPr>
          <w:trHeight w:val="560"/>
          <w:jc w:val="center"/>
        </w:trPr>
        <w:tc>
          <w:tcPr>
            <w:tcW w:w="1282" w:type="dxa"/>
            <w:vMerge w:val="restart"/>
            <w:shd w:val="clear" w:color="auto" w:fill="DBDBDB"/>
            <w:vAlign w:val="center"/>
          </w:tcPr>
          <w:p w:rsidR="004D14C3" w:rsidRPr="00C70371" w:rsidRDefault="004D14C3" w:rsidP="00F43E5C">
            <w:pPr>
              <w:pStyle w:val="pStyle"/>
              <w:spacing w:after="0"/>
              <w:rPr>
                <w:sz w:val="16"/>
                <w:szCs w:val="16"/>
              </w:rPr>
            </w:pPr>
            <w:r w:rsidRPr="00C70371">
              <w:rPr>
                <w:b/>
                <w:sz w:val="16"/>
                <w:szCs w:val="16"/>
              </w:rPr>
              <w:t>Assay</w:t>
            </w:r>
          </w:p>
        </w:tc>
        <w:tc>
          <w:tcPr>
            <w:tcW w:w="1248" w:type="dxa"/>
            <w:vMerge w:val="restart"/>
            <w:vAlign w:val="center"/>
          </w:tcPr>
          <w:p w:rsidR="004D14C3" w:rsidRPr="00C70371" w:rsidRDefault="004D14C3" w:rsidP="00F43E5C">
            <w:pPr>
              <w:pStyle w:val="pStyle"/>
              <w:spacing w:after="0"/>
              <w:rPr>
                <w:sz w:val="16"/>
                <w:szCs w:val="16"/>
              </w:rPr>
            </w:pPr>
            <w:r w:rsidRPr="00C70371">
              <w:rPr>
                <w:sz w:val="16"/>
                <w:szCs w:val="16"/>
              </w:rPr>
              <w:t>HPLC</w:t>
            </w:r>
          </w:p>
        </w:tc>
        <w:tc>
          <w:tcPr>
            <w:tcW w:w="1454" w:type="dxa"/>
            <w:vMerge w:val="restart"/>
            <w:vAlign w:val="center"/>
          </w:tcPr>
          <w:p w:rsidR="004D14C3" w:rsidRPr="00C70371" w:rsidRDefault="004D14C3" w:rsidP="00F43E5C">
            <w:pPr>
              <w:pStyle w:val="pStyle"/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Adopted In-House Method</w:t>
            </w:r>
          </w:p>
        </w:tc>
        <w:tc>
          <w:tcPr>
            <w:tcW w:w="2378" w:type="dxa"/>
            <w:vMerge w:val="restart"/>
            <w:vAlign w:val="center"/>
          </w:tcPr>
          <w:p w:rsidR="004D14C3" w:rsidRPr="00C70371" w:rsidRDefault="004D14C3" w:rsidP="00F71A63">
            <w:pPr>
              <w:pStyle w:val="pStyle"/>
              <w:spacing w:after="0"/>
              <w:ind w:left="63" w:right="10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</w:t>
            </w:r>
            <w:r w:rsidRPr="00C70371">
              <w:rPr>
                <w:sz w:val="16"/>
                <w:szCs w:val="16"/>
              </w:rPr>
              <w:t xml:space="preserve">.0 - </w:t>
            </w:r>
            <w:r>
              <w:rPr>
                <w:sz w:val="16"/>
                <w:szCs w:val="16"/>
              </w:rPr>
              <w:t>1</w:t>
            </w:r>
            <w:r w:rsidRPr="00C70371">
              <w:rPr>
                <w:sz w:val="16"/>
                <w:szCs w:val="16"/>
              </w:rPr>
              <w:t>10.0%</w:t>
            </w:r>
          </w:p>
        </w:tc>
        <w:tc>
          <w:tcPr>
            <w:tcW w:w="1956" w:type="dxa"/>
            <w:vAlign w:val="center"/>
          </w:tcPr>
          <w:p w:rsidR="004D14C3" w:rsidRPr="00C70371" w:rsidRDefault="004D14C3" w:rsidP="004D14C3">
            <w:pPr>
              <w:pStyle w:val="pStyle"/>
              <w:spacing w:after="0"/>
              <w:rPr>
                <w:sz w:val="16"/>
                <w:szCs w:val="16"/>
              </w:rPr>
            </w:pPr>
            <w:r w:rsidRPr="004D14C3">
              <w:rPr>
                <w:b/>
                <w:sz w:val="16"/>
                <w:szCs w:val="16"/>
              </w:rPr>
              <w:t>Zidovudine</w:t>
            </w:r>
            <w:r w:rsidRPr="006C3A59">
              <w:rPr>
                <w:b/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 95.0% (RSD=0.9</w:t>
            </w:r>
            <w:r w:rsidRPr="00C70371">
              <w:rPr>
                <w:sz w:val="16"/>
                <w:szCs w:val="16"/>
              </w:rPr>
              <w:t>%</w:t>
            </w:r>
            <w:r>
              <w:rPr>
                <w:sz w:val="16"/>
                <w:szCs w:val="16"/>
              </w:rPr>
              <w:t>;</w:t>
            </w:r>
            <w:r w:rsidRPr="00C70371">
              <w:rPr>
                <w:sz w:val="16"/>
                <w:szCs w:val="16"/>
              </w:rPr>
              <w:t xml:space="preserve"> n=</w:t>
            </w:r>
            <w:r>
              <w:rPr>
                <w:sz w:val="16"/>
                <w:szCs w:val="16"/>
              </w:rPr>
              <w:t>9</w:t>
            </w:r>
            <w:r w:rsidRPr="00C70371">
              <w:rPr>
                <w:sz w:val="16"/>
                <w:szCs w:val="16"/>
              </w:rPr>
              <w:t>)</w:t>
            </w:r>
          </w:p>
        </w:tc>
        <w:tc>
          <w:tcPr>
            <w:tcW w:w="1293" w:type="dxa"/>
            <w:shd w:val="clear" w:color="auto" w:fill="DBDBDB"/>
            <w:vAlign w:val="center"/>
          </w:tcPr>
          <w:p w:rsidR="004D14C3" w:rsidRPr="00C70371" w:rsidRDefault="004D14C3" w:rsidP="00F43E5C">
            <w:pPr>
              <w:pStyle w:val="pStyle"/>
              <w:spacing w:after="0"/>
              <w:rPr>
                <w:sz w:val="16"/>
                <w:szCs w:val="16"/>
              </w:rPr>
            </w:pPr>
            <w:r w:rsidRPr="00C70371">
              <w:rPr>
                <w:b/>
                <w:sz w:val="16"/>
                <w:szCs w:val="16"/>
              </w:rPr>
              <w:t>COMPLIES</w:t>
            </w:r>
          </w:p>
        </w:tc>
      </w:tr>
      <w:tr w:rsidR="004D14C3" w:rsidTr="004D14C3">
        <w:trPr>
          <w:trHeight w:val="554"/>
          <w:jc w:val="center"/>
        </w:trPr>
        <w:tc>
          <w:tcPr>
            <w:tcW w:w="1282" w:type="dxa"/>
            <w:vMerge/>
            <w:shd w:val="clear" w:color="auto" w:fill="DBDBDB"/>
            <w:vAlign w:val="center"/>
          </w:tcPr>
          <w:p w:rsidR="004D14C3" w:rsidRPr="00C70371" w:rsidRDefault="004D14C3" w:rsidP="00F43E5C">
            <w:pPr>
              <w:pStyle w:val="pStyle"/>
              <w:spacing w:after="0"/>
              <w:rPr>
                <w:sz w:val="16"/>
                <w:szCs w:val="16"/>
              </w:rPr>
            </w:pPr>
          </w:p>
        </w:tc>
        <w:tc>
          <w:tcPr>
            <w:tcW w:w="1248" w:type="dxa"/>
            <w:vMerge/>
            <w:vAlign w:val="center"/>
          </w:tcPr>
          <w:p w:rsidR="004D14C3" w:rsidRPr="00C70371" w:rsidRDefault="004D14C3" w:rsidP="00F43E5C">
            <w:pPr>
              <w:pStyle w:val="pStyle"/>
              <w:spacing w:after="0"/>
              <w:rPr>
                <w:sz w:val="16"/>
                <w:szCs w:val="16"/>
              </w:rPr>
            </w:pPr>
          </w:p>
        </w:tc>
        <w:tc>
          <w:tcPr>
            <w:tcW w:w="1454" w:type="dxa"/>
            <w:vMerge/>
            <w:vAlign w:val="center"/>
          </w:tcPr>
          <w:p w:rsidR="004D14C3" w:rsidRPr="00C70371" w:rsidRDefault="004D14C3" w:rsidP="00F43E5C">
            <w:pPr>
              <w:pStyle w:val="pStyle"/>
              <w:spacing w:after="0"/>
              <w:rPr>
                <w:sz w:val="16"/>
                <w:szCs w:val="16"/>
              </w:rPr>
            </w:pPr>
          </w:p>
        </w:tc>
        <w:tc>
          <w:tcPr>
            <w:tcW w:w="2378" w:type="dxa"/>
            <w:vMerge/>
            <w:vAlign w:val="center"/>
          </w:tcPr>
          <w:p w:rsidR="004D14C3" w:rsidRPr="00C70371" w:rsidRDefault="004D14C3" w:rsidP="00F43E5C">
            <w:pPr>
              <w:pStyle w:val="pStyle"/>
              <w:spacing w:after="0"/>
              <w:rPr>
                <w:sz w:val="16"/>
                <w:szCs w:val="16"/>
              </w:rPr>
            </w:pPr>
          </w:p>
        </w:tc>
        <w:tc>
          <w:tcPr>
            <w:tcW w:w="1956" w:type="dxa"/>
            <w:vAlign w:val="center"/>
          </w:tcPr>
          <w:p w:rsidR="004D14C3" w:rsidRDefault="004D14C3" w:rsidP="00F43E5C">
            <w:pPr>
              <w:pStyle w:val="pStyle"/>
              <w:spacing w:after="0"/>
              <w:rPr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Nevirapine</w:t>
            </w:r>
            <w:proofErr w:type="spellEnd"/>
            <w:r w:rsidRPr="006C3A59">
              <w:rPr>
                <w:b/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 102.6%</w:t>
            </w:r>
          </w:p>
          <w:p w:rsidR="004D14C3" w:rsidRPr="00C70371" w:rsidRDefault="004D14C3" w:rsidP="004D14C3">
            <w:pPr>
              <w:pStyle w:val="pStyle"/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(RSD=1.5</w:t>
            </w:r>
            <w:r w:rsidRPr="00C70371">
              <w:rPr>
                <w:sz w:val="16"/>
                <w:szCs w:val="16"/>
              </w:rPr>
              <w:t>%</w:t>
            </w:r>
            <w:r>
              <w:rPr>
                <w:sz w:val="16"/>
                <w:szCs w:val="16"/>
              </w:rPr>
              <w:t>;</w:t>
            </w:r>
            <w:r w:rsidRPr="00C70371">
              <w:rPr>
                <w:sz w:val="16"/>
                <w:szCs w:val="16"/>
              </w:rPr>
              <w:t xml:space="preserve"> n=</w:t>
            </w:r>
            <w:r>
              <w:rPr>
                <w:sz w:val="16"/>
                <w:szCs w:val="16"/>
              </w:rPr>
              <w:t>9</w:t>
            </w:r>
            <w:r w:rsidRPr="00C70371">
              <w:rPr>
                <w:sz w:val="16"/>
                <w:szCs w:val="16"/>
              </w:rPr>
              <w:t>)</w:t>
            </w:r>
          </w:p>
        </w:tc>
        <w:tc>
          <w:tcPr>
            <w:tcW w:w="1293" w:type="dxa"/>
            <w:shd w:val="clear" w:color="auto" w:fill="DBDBDB"/>
            <w:vAlign w:val="center"/>
          </w:tcPr>
          <w:p w:rsidR="004D14C3" w:rsidRPr="00C70371" w:rsidRDefault="004D14C3" w:rsidP="00F43E5C">
            <w:pPr>
              <w:pStyle w:val="pStyle"/>
              <w:spacing w:after="0"/>
              <w:rPr>
                <w:sz w:val="16"/>
                <w:szCs w:val="16"/>
              </w:rPr>
            </w:pPr>
            <w:r w:rsidRPr="00C70371">
              <w:rPr>
                <w:b/>
                <w:sz w:val="16"/>
                <w:szCs w:val="16"/>
              </w:rPr>
              <w:t>COMPLIES</w:t>
            </w:r>
          </w:p>
        </w:tc>
      </w:tr>
    </w:tbl>
    <w:p w:rsidR="00F43E5C" w:rsidRDefault="00F43E5C" w:rsidP="00F43E5C">
      <w:pPr>
        <w:spacing w:after="0" w:line="240" w:lineRule="auto"/>
        <w:rPr>
          <w:sz w:val="16"/>
          <w:szCs w:val="16"/>
        </w:rPr>
      </w:pPr>
    </w:p>
    <w:p w:rsidR="00A532A7" w:rsidRPr="00C70371" w:rsidRDefault="00A532A7" w:rsidP="00F43E5C">
      <w:pPr>
        <w:spacing w:after="0" w:line="240" w:lineRule="auto"/>
        <w:rPr>
          <w:sz w:val="16"/>
          <w:szCs w:val="16"/>
        </w:rPr>
      </w:pPr>
    </w:p>
    <w:tbl>
      <w:tblPr>
        <w:tblW w:w="9642" w:type="dxa"/>
        <w:jc w:val="center"/>
        <w:tblInd w:w="78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400" w:firstRow="0" w:lastRow="0" w:firstColumn="0" w:lastColumn="0" w:noHBand="0" w:noVBand="1"/>
      </w:tblPr>
      <w:tblGrid>
        <w:gridCol w:w="1276"/>
        <w:gridCol w:w="8366"/>
      </w:tblGrid>
      <w:tr w:rsidR="00F43E5C" w:rsidTr="00F43E5C">
        <w:trPr>
          <w:trHeight w:val="239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:rsidR="00F43E5C" w:rsidRDefault="00F43E5C" w:rsidP="00F43E5C">
            <w:pPr>
              <w:pStyle w:val="pStyle"/>
              <w:spacing w:after="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CONCLUSION:  </w:t>
            </w:r>
          </w:p>
        </w:tc>
        <w:tc>
          <w:tcPr>
            <w:tcW w:w="836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:rsidR="00F43E5C" w:rsidRDefault="00F43E5C" w:rsidP="00F43E5C">
            <w:pPr>
              <w:pStyle w:val="pStyle"/>
              <w:spacing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shd w:val="clear" w:color="auto" w:fill="D9D9D9"/>
              </w:rPr>
              <w:t xml:space="preserve">The product complies with the specifications for the tests performed. </w:t>
            </w:r>
          </w:p>
        </w:tc>
      </w:tr>
    </w:tbl>
    <w:p w:rsidR="00F43E5C" w:rsidRDefault="00F43E5C" w:rsidP="00F43E5C">
      <w:pPr>
        <w:spacing w:after="0" w:line="240" w:lineRule="auto"/>
        <w:ind w:left="-547"/>
        <w:rPr>
          <w:sz w:val="16"/>
          <w:szCs w:val="16"/>
        </w:rPr>
      </w:pPr>
    </w:p>
    <w:p w:rsidR="00A532A7" w:rsidRDefault="00A532A7" w:rsidP="00F43E5C">
      <w:pPr>
        <w:spacing w:after="0" w:line="240" w:lineRule="auto"/>
        <w:ind w:left="-547"/>
        <w:rPr>
          <w:sz w:val="16"/>
          <w:szCs w:val="16"/>
        </w:rPr>
      </w:pPr>
    </w:p>
    <w:tbl>
      <w:tblPr>
        <w:tblW w:w="7578" w:type="dxa"/>
        <w:tblInd w:w="-63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58"/>
        <w:gridCol w:w="1919"/>
        <w:gridCol w:w="2709"/>
        <w:gridCol w:w="802"/>
        <w:gridCol w:w="990"/>
      </w:tblGrid>
      <w:tr w:rsidR="00F71A63" w:rsidTr="002673E7">
        <w:trPr>
          <w:trHeight w:val="315"/>
        </w:trPr>
        <w:tc>
          <w:tcPr>
            <w:tcW w:w="1158" w:type="dxa"/>
            <w:vAlign w:val="bottom"/>
            <w:hideMark/>
          </w:tcPr>
          <w:p w:rsidR="00F71A63" w:rsidRDefault="00F71A63" w:rsidP="00F43E5C">
            <w:pPr>
              <w:spacing w:before="120" w:after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ANALYST:</w:t>
            </w:r>
          </w:p>
        </w:tc>
        <w:tc>
          <w:tcPr>
            <w:tcW w:w="1919" w:type="dxa"/>
            <w:vAlign w:val="bottom"/>
            <w:hideMark/>
          </w:tcPr>
          <w:p w:rsidR="00F71A63" w:rsidRDefault="004D14C3" w:rsidP="00F43E5C">
            <w:pPr>
              <w:spacing w:before="12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MS. S. MUTHONI</w:t>
            </w:r>
          </w:p>
        </w:tc>
        <w:tc>
          <w:tcPr>
            <w:tcW w:w="2709" w:type="dxa"/>
            <w:tcBorders>
              <w:left w:val="nil"/>
              <w:bottom w:val="dotted" w:sz="4" w:space="0" w:color="auto"/>
            </w:tcBorders>
            <w:vAlign w:val="bottom"/>
          </w:tcPr>
          <w:p w:rsidR="00F71A63" w:rsidRDefault="00F71A63" w:rsidP="00F43E5C">
            <w:pPr>
              <w:spacing w:before="120" w:after="0"/>
              <w:rPr>
                <w:sz w:val="16"/>
                <w:szCs w:val="16"/>
              </w:rPr>
            </w:pPr>
          </w:p>
        </w:tc>
        <w:tc>
          <w:tcPr>
            <w:tcW w:w="802" w:type="dxa"/>
            <w:vAlign w:val="bottom"/>
          </w:tcPr>
          <w:p w:rsidR="00F71A63" w:rsidRDefault="00F71A63" w:rsidP="00F71A63">
            <w:pPr>
              <w:spacing w:before="12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DATE:</w:t>
            </w:r>
          </w:p>
        </w:tc>
        <w:tc>
          <w:tcPr>
            <w:tcW w:w="990" w:type="dxa"/>
            <w:vAlign w:val="bottom"/>
            <w:hideMark/>
          </w:tcPr>
          <w:p w:rsidR="00F71A63" w:rsidRDefault="00F71A63" w:rsidP="00F71A63">
            <w:pPr>
              <w:spacing w:before="120" w:after="0"/>
              <w:rPr>
                <w:sz w:val="16"/>
                <w:szCs w:val="16"/>
              </w:rPr>
            </w:pPr>
            <w:r>
              <w:rPr>
                <w:rFonts w:eastAsia="Batang"/>
                <w:sz w:val="16"/>
                <w:szCs w:val="16"/>
              </w:rPr>
              <w:t>22-05-2017</w:t>
            </w:r>
          </w:p>
        </w:tc>
      </w:tr>
      <w:tr w:rsidR="00F71A63" w:rsidTr="002673E7">
        <w:trPr>
          <w:trHeight w:val="432"/>
        </w:trPr>
        <w:tc>
          <w:tcPr>
            <w:tcW w:w="1158" w:type="dxa"/>
            <w:vAlign w:val="bottom"/>
            <w:hideMark/>
          </w:tcPr>
          <w:p w:rsidR="00F71A63" w:rsidRDefault="00F71A63" w:rsidP="00F43E5C">
            <w:pPr>
              <w:spacing w:before="120" w:after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ANALYST: </w:t>
            </w:r>
          </w:p>
        </w:tc>
        <w:tc>
          <w:tcPr>
            <w:tcW w:w="1919" w:type="dxa"/>
            <w:vAlign w:val="bottom"/>
            <w:hideMark/>
          </w:tcPr>
          <w:p w:rsidR="00F71A63" w:rsidRDefault="00F71A63" w:rsidP="00F43E5C">
            <w:pPr>
              <w:spacing w:before="12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DR. N. MWAURA</w:t>
            </w:r>
          </w:p>
        </w:tc>
        <w:tc>
          <w:tcPr>
            <w:tcW w:w="2709" w:type="dxa"/>
            <w:tcBorders>
              <w:top w:val="dotted" w:sz="4" w:space="0" w:color="auto"/>
              <w:left w:val="nil"/>
              <w:bottom w:val="dotted" w:sz="4" w:space="0" w:color="auto"/>
            </w:tcBorders>
            <w:vAlign w:val="bottom"/>
          </w:tcPr>
          <w:p w:rsidR="00F71A63" w:rsidRDefault="00F71A63" w:rsidP="00F43E5C">
            <w:pPr>
              <w:spacing w:before="120" w:after="0"/>
              <w:rPr>
                <w:sz w:val="16"/>
                <w:szCs w:val="16"/>
              </w:rPr>
            </w:pPr>
          </w:p>
        </w:tc>
        <w:tc>
          <w:tcPr>
            <w:tcW w:w="802" w:type="dxa"/>
            <w:vAlign w:val="bottom"/>
          </w:tcPr>
          <w:p w:rsidR="00F71A63" w:rsidRDefault="00F71A63" w:rsidP="00F71A63">
            <w:pPr>
              <w:spacing w:before="12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DATE:</w:t>
            </w:r>
          </w:p>
        </w:tc>
        <w:tc>
          <w:tcPr>
            <w:tcW w:w="990" w:type="dxa"/>
            <w:vAlign w:val="bottom"/>
            <w:hideMark/>
          </w:tcPr>
          <w:p w:rsidR="00F71A63" w:rsidRDefault="00F71A63" w:rsidP="00865894">
            <w:pPr>
              <w:spacing w:before="120" w:after="0"/>
              <w:rPr>
                <w:sz w:val="16"/>
                <w:szCs w:val="16"/>
              </w:rPr>
            </w:pPr>
            <w:r>
              <w:rPr>
                <w:rFonts w:eastAsia="Batang"/>
                <w:sz w:val="16"/>
                <w:szCs w:val="16"/>
              </w:rPr>
              <w:t>22-05-2017</w:t>
            </w:r>
          </w:p>
        </w:tc>
      </w:tr>
      <w:tr w:rsidR="00F71A63" w:rsidTr="002673E7">
        <w:trPr>
          <w:trHeight w:val="432"/>
        </w:trPr>
        <w:tc>
          <w:tcPr>
            <w:tcW w:w="1158" w:type="dxa"/>
            <w:vAlign w:val="bottom"/>
            <w:hideMark/>
          </w:tcPr>
          <w:p w:rsidR="00F71A63" w:rsidRDefault="00F71A63" w:rsidP="00F43E5C">
            <w:pPr>
              <w:spacing w:before="120" w:after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DIRECTOR:</w:t>
            </w:r>
          </w:p>
        </w:tc>
        <w:tc>
          <w:tcPr>
            <w:tcW w:w="1919" w:type="dxa"/>
            <w:vAlign w:val="bottom"/>
            <w:hideMark/>
          </w:tcPr>
          <w:p w:rsidR="00F71A63" w:rsidRDefault="00F71A63" w:rsidP="00F43E5C">
            <w:pPr>
              <w:spacing w:before="12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DR. H. K. CHEPKWONY</w:t>
            </w:r>
          </w:p>
        </w:tc>
        <w:tc>
          <w:tcPr>
            <w:tcW w:w="2709" w:type="dxa"/>
            <w:tcBorders>
              <w:top w:val="dotted" w:sz="4" w:space="0" w:color="auto"/>
              <w:left w:val="nil"/>
              <w:bottom w:val="dotted" w:sz="4" w:space="0" w:color="auto"/>
            </w:tcBorders>
            <w:vAlign w:val="bottom"/>
          </w:tcPr>
          <w:p w:rsidR="00F71A63" w:rsidRDefault="00F71A63" w:rsidP="00F43E5C">
            <w:pPr>
              <w:spacing w:before="120" w:after="0"/>
              <w:rPr>
                <w:sz w:val="16"/>
                <w:szCs w:val="16"/>
              </w:rPr>
            </w:pPr>
          </w:p>
        </w:tc>
        <w:tc>
          <w:tcPr>
            <w:tcW w:w="802" w:type="dxa"/>
            <w:vAlign w:val="bottom"/>
          </w:tcPr>
          <w:p w:rsidR="00F71A63" w:rsidRDefault="00F71A63" w:rsidP="00F71A63">
            <w:pPr>
              <w:spacing w:before="12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DATE:</w:t>
            </w:r>
          </w:p>
        </w:tc>
        <w:tc>
          <w:tcPr>
            <w:tcW w:w="990" w:type="dxa"/>
            <w:vAlign w:val="bottom"/>
            <w:hideMark/>
          </w:tcPr>
          <w:p w:rsidR="00F71A63" w:rsidRDefault="00F71A63" w:rsidP="00865894">
            <w:pPr>
              <w:spacing w:before="120" w:after="0"/>
              <w:rPr>
                <w:sz w:val="16"/>
                <w:szCs w:val="16"/>
              </w:rPr>
            </w:pPr>
            <w:r>
              <w:rPr>
                <w:rFonts w:eastAsia="Batang"/>
                <w:sz w:val="16"/>
                <w:szCs w:val="16"/>
              </w:rPr>
              <w:t>22-05-2017</w:t>
            </w:r>
          </w:p>
        </w:tc>
      </w:tr>
    </w:tbl>
    <w:p w:rsidR="00A532A7" w:rsidRDefault="00A532A7" w:rsidP="007B783B">
      <w:pPr>
        <w:spacing w:after="0"/>
        <w:rPr>
          <w:sz w:val="16"/>
          <w:szCs w:val="16"/>
        </w:rPr>
        <w:sectPr w:rsidR="00A532A7" w:rsidSect="00F71A63">
          <w:pgSz w:w="11908" w:h="16833"/>
          <w:pgMar w:top="2520" w:right="1800" w:bottom="288" w:left="1800" w:header="720" w:footer="720" w:gutter="0"/>
          <w:cols w:space="720"/>
        </w:sect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8524"/>
      </w:tblGrid>
      <w:tr w:rsidR="002673E7" w:rsidRPr="002673E7" w:rsidTr="00865894">
        <w:trPr>
          <w:trHeight w:val="450"/>
          <w:jc w:val="center"/>
        </w:trPr>
        <w:tc>
          <w:tcPr>
            <w:tcW w:w="8748" w:type="dxa"/>
            <w:vAlign w:val="center"/>
          </w:tcPr>
          <w:p w:rsidR="002673E7" w:rsidRPr="002673E7" w:rsidRDefault="002673E7" w:rsidP="002673E7">
            <w:pPr>
              <w:keepNext/>
              <w:spacing w:after="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sz w:val="36"/>
                <w:szCs w:val="24"/>
                <w:lang w:val="en-US" w:eastAsia="en-US"/>
              </w:rPr>
            </w:pPr>
            <w:r w:rsidRPr="002673E7">
              <w:rPr>
                <w:rFonts w:eastAsia="Times New Roman" w:cs="Times New Roman"/>
                <w:b/>
                <w:bCs/>
                <w:sz w:val="36"/>
                <w:szCs w:val="24"/>
                <w:lang w:val="en-US" w:eastAsia="en-US"/>
              </w:rPr>
              <w:lastRenderedPageBreak/>
              <w:t>INVOICE</w:t>
            </w:r>
          </w:p>
        </w:tc>
      </w:tr>
    </w:tbl>
    <w:p w:rsidR="002673E7" w:rsidRPr="002673E7" w:rsidRDefault="002673E7" w:rsidP="002673E7">
      <w:pPr>
        <w:spacing w:after="0" w:line="240" w:lineRule="auto"/>
        <w:rPr>
          <w:rFonts w:eastAsia="Times New Roman" w:cs="Times New Roman"/>
          <w:szCs w:val="24"/>
          <w:lang w:val="en-US" w:eastAsia="en-US"/>
        </w:rPr>
      </w:pPr>
    </w:p>
    <w:p w:rsidR="002673E7" w:rsidRPr="002673E7" w:rsidRDefault="002673E7" w:rsidP="002673E7">
      <w:pPr>
        <w:spacing w:after="0" w:line="240" w:lineRule="auto"/>
        <w:rPr>
          <w:rFonts w:eastAsia="Times New Roman" w:cs="Times New Roman"/>
          <w:szCs w:val="24"/>
          <w:lang w:val="en-US" w:eastAsia="en-US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671"/>
        <w:gridCol w:w="3853"/>
      </w:tblGrid>
      <w:tr w:rsidR="002673E7" w:rsidRPr="002673E7" w:rsidTr="00865894">
        <w:trPr>
          <w:trHeight w:val="297"/>
          <w:jc w:val="center"/>
        </w:trPr>
        <w:tc>
          <w:tcPr>
            <w:tcW w:w="4788" w:type="dxa"/>
          </w:tcPr>
          <w:p w:rsidR="002673E7" w:rsidRPr="002673E7" w:rsidRDefault="002673E7" w:rsidP="002673E7">
            <w:pPr>
              <w:spacing w:after="0" w:line="240" w:lineRule="exact"/>
              <w:rPr>
                <w:rFonts w:eastAsia="Times New Roman" w:cs="Times New Roman"/>
                <w:b/>
                <w:bCs/>
                <w:sz w:val="26"/>
                <w:szCs w:val="24"/>
                <w:lang w:val="en-US" w:eastAsia="en-US"/>
              </w:rPr>
            </w:pPr>
            <w:r w:rsidRPr="002673E7">
              <w:rPr>
                <w:rFonts w:eastAsia="Times New Roman" w:cs="Times New Roman"/>
                <w:b/>
                <w:sz w:val="26"/>
                <w:szCs w:val="24"/>
                <w:lang w:val="en-US" w:eastAsia="en-US"/>
              </w:rPr>
              <w:t>INVOICE No: /16-17</w:t>
            </w:r>
          </w:p>
        </w:tc>
        <w:tc>
          <w:tcPr>
            <w:tcW w:w="3960" w:type="dxa"/>
          </w:tcPr>
          <w:p w:rsidR="002673E7" w:rsidRPr="002673E7" w:rsidRDefault="002673E7" w:rsidP="002673E7">
            <w:pPr>
              <w:keepNext/>
              <w:spacing w:after="0" w:line="240" w:lineRule="exact"/>
              <w:jc w:val="right"/>
              <w:outlineLvl w:val="3"/>
              <w:rPr>
                <w:rFonts w:eastAsia="Times New Roman" w:cs="Times New Roman"/>
                <w:b/>
                <w:bCs/>
                <w:sz w:val="26"/>
                <w:szCs w:val="24"/>
                <w:lang w:val="en-US" w:eastAsia="en-US"/>
              </w:rPr>
            </w:pPr>
            <w:r w:rsidRPr="002673E7">
              <w:rPr>
                <w:rFonts w:eastAsia="Times New Roman" w:cs="Times New Roman"/>
                <w:b/>
                <w:bCs/>
                <w:sz w:val="26"/>
                <w:szCs w:val="24"/>
                <w:lang w:val="en-US" w:eastAsia="en-US"/>
              </w:rPr>
              <w:t>Date: 2</w:t>
            </w:r>
            <w:r>
              <w:rPr>
                <w:rFonts w:eastAsia="Times New Roman" w:cs="Times New Roman"/>
                <w:b/>
                <w:bCs/>
                <w:sz w:val="26"/>
                <w:szCs w:val="24"/>
                <w:lang w:val="en-US" w:eastAsia="en-US"/>
              </w:rPr>
              <w:t>2</w:t>
            </w:r>
            <w:r w:rsidRPr="002673E7">
              <w:rPr>
                <w:rFonts w:eastAsia="Times New Roman" w:cs="Times New Roman"/>
                <w:b/>
                <w:bCs/>
                <w:sz w:val="26"/>
                <w:szCs w:val="24"/>
                <w:vertAlign w:val="superscript"/>
                <w:lang w:val="en-US" w:eastAsia="en-US"/>
              </w:rPr>
              <w:t>nd</w:t>
            </w:r>
            <w:r>
              <w:rPr>
                <w:rFonts w:eastAsia="Times New Roman" w:cs="Times New Roman"/>
                <w:b/>
                <w:bCs/>
                <w:sz w:val="26"/>
                <w:szCs w:val="24"/>
                <w:lang w:val="en-US" w:eastAsia="en-US"/>
              </w:rPr>
              <w:t xml:space="preserve"> </w:t>
            </w:r>
            <w:r w:rsidRPr="002673E7">
              <w:rPr>
                <w:rFonts w:eastAsia="Times New Roman" w:cs="Times New Roman"/>
                <w:b/>
                <w:bCs/>
                <w:sz w:val="26"/>
                <w:szCs w:val="24"/>
                <w:lang w:val="en-US" w:eastAsia="en-US"/>
              </w:rPr>
              <w:t>Ma</w:t>
            </w:r>
            <w:r>
              <w:rPr>
                <w:rFonts w:eastAsia="Times New Roman" w:cs="Times New Roman"/>
                <w:b/>
                <w:bCs/>
                <w:sz w:val="26"/>
                <w:szCs w:val="24"/>
                <w:lang w:val="en-US" w:eastAsia="en-US"/>
              </w:rPr>
              <w:t>y</w:t>
            </w:r>
            <w:r w:rsidRPr="002673E7">
              <w:rPr>
                <w:rFonts w:eastAsia="Times New Roman" w:cs="Times New Roman"/>
                <w:b/>
                <w:bCs/>
                <w:sz w:val="26"/>
                <w:szCs w:val="24"/>
                <w:lang w:val="en-US" w:eastAsia="en-US"/>
              </w:rPr>
              <w:t xml:space="preserve"> 2017</w:t>
            </w:r>
          </w:p>
        </w:tc>
      </w:tr>
    </w:tbl>
    <w:p w:rsidR="002673E7" w:rsidRPr="002673E7" w:rsidRDefault="002673E7" w:rsidP="002673E7">
      <w:pPr>
        <w:spacing w:before="60" w:after="60" w:line="240" w:lineRule="auto"/>
        <w:rPr>
          <w:rFonts w:eastAsia="Batang" w:cs="Times New Roman"/>
          <w:szCs w:val="24"/>
          <w:lang w:val="en-US" w:eastAsia="en-U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788"/>
      </w:tblGrid>
      <w:tr w:rsidR="002673E7" w:rsidRPr="002673E7" w:rsidTr="00865894">
        <w:trPr>
          <w:trHeight w:val="495"/>
        </w:trPr>
        <w:tc>
          <w:tcPr>
            <w:tcW w:w="4788" w:type="dxa"/>
          </w:tcPr>
          <w:p w:rsidR="002673E7" w:rsidRPr="002673E7" w:rsidRDefault="002673E7" w:rsidP="002673E7">
            <w:pPr>
              <w:spacing w:before="120" w:after="120" w:line="240" w:lineRule="auto"/>
              <w:rPr>
                <w:rFonts w:eastAsia="Times New Roman" w:cs="Times New Roman"/>
                <w:b/>
                <w:sz w:val="24"/>
                <w:szCs w:val="24"/>
                <w:lang w:val="en-US" w:eastAsia="en-US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val="en-US" w:eastAsia="en-US"/>
              </w:rPr>
              <w:t>National AIDS and STI Control Program</w:t>
            </w:r>
            <w:r w:rsidRPr="002673E7">
              <w:rPr>
                <w:rFonts w:eastAsia="Times New Roman" w:cs="Times New Roman"/>
                <w:b/>
                <w:sz w:val="24"/>
                <w:szCs w:val="24"/>
                <w:lang w:val="en-US" w:eastAsia="en-US"/>
              </w:rPr>
              <w:t>,</w:t>
            </w:r>
          </w:p>
        </w:tc>
      </w:tr>
      <w:tr w:rsidR="002673E7" w:rsidRPr="002673E7" w:rsidTr="00865894">
        <w:trPr>
          <w:trHeight w:val="360"/>
        </w:trPr>
        <w:tc>
          <w:tcPr>
            <w:tcW w:w="4788" w:type="dxa"/>
          </w:tcPr>
          <w:p w:rsidR="002673E7" w:rsidRPr="002673E7" w:rsidRDefault="002673E7" w:rsidP="002673E7">
            <w:pPr>
              <w:spacing w:before="120" w:after="120" w:line="240" w:lineRule="auto"/>
              <w:rPr>
                <w:rFonts w:eastAsia="Times New Roman" w:cs="Times New Roman"/>
                <w:b/>
                <w:sz w:val="24"/>
                <w:szCs w:val="24"/>
                <w:lang w:val="en-US" w:eastAsia="en-US"/>
              </w:rPr>
            </w:pPr>
            <w:r w:rsidRPr="002673E7">
              <w:rPr>
                <w:rFonts w:eastAsia="Times New Roman" w:cs="Times New Roman"/>
                <w:b/>
                <w:sz w:val="24"/>
                <w:szCs w:val="24"/>
                <w:lang w:val="en-US" w:eastAsia="en-US"/>
              </w:rPr>
              <w:t xml:space="preserve">P.O. Box </w:t>
            </w:r>
            <w:r>
              <w:rPr>
                <w:rFonts w:eastAsia="Times New Roman" w:cs="Times New Roman"/>
                <w:b/>
                <w:sz w:val="24"/>
                <w:szCs w:val="24"/>
                <w:lang w:val="en-US" w:eastAsia="en-US"/>
              </w:rPr>
              <w:t>19361</w:t>
            </w:r>
            <w:r w:rsidRPr="002673E7">
              <w:rPr>
                <w:rFonts w:eastAsia="Times New Roman" w:cs="Times New Roman"/>
                <w:b/>
                <w:sz w:val="24"/>
                <w:szCs w:val="24"/>
                <w:lang w:val="en-US" w:eastAsia="en-US"/>
              </w:rPr>
              <w:t xml:space="preserve"> – 00</w:t>
            </w:r>
            <w:r>
              <w:rPr>
                <w:rFonts w:eastAsia="Times New Roman" w:cs="Times New Roman"/>
                <w:b/>
                <w:sz w:val="24"/>
                <w:szCs w:val="24"/>
                <w:lang w:val="en-US" w:eastAsia="en-US"/>
              </w:rPr>
              <w:t>202</w:t>
            </w:r>
            <w:r w:rsidRPr="002673E7">
              <w:rPr>
                <w:rFonts w:eastAsia="Times New Roman" w:cs="Times New Roman"/>
                <w:b/>
                <w:sz w:val="24"/>
                <w:szCs w:val="24"/>
                <w:lang w:val="en-US" w:eastAsia="en-US"/>
              </w:rPr>
              <w:t>,</w:t>
            </w:r>
            <w:r>
              <w:rPr>
                <w:rFonts w:eastAsia="Times New Roman" w:cs="Times New Roman"/>
                <w:b/>
                <w:sz w:val="24"/>
                <w:szCs w:val="24"/>
                <w:lang w:val="en-US" w:eastAsia="en-US"/>
              </w:rPr>
              <w:t xml:space="preserve"> KNH, </w:t>
            </w:r>
            <w:r w:rsidRPr="002673E7">
              <w:rPr>
                <w:rFonts w:eastAsia="Times New Roman" w:cs="Times New Roman"/>
                <w:b/>
                <w:sz w:val="24"/>
                <w:szCs w:val="24"/>
                <w:lang w:val="en-US" w:eastAsia="en-US"/>
              </w:rPr>
              <w:t>Nairobi,</w:t>
            </w:r>
          </w:p>
        </w:tc>
      </w:tr>
      <w:tr w:rsidR="002673E7" w:rsidRPr="002673E7" w:rsidTr="00865894">
        <w:trPr>
          <w:trHeight w:val="360"/>
        </w:trPr>
        <w:tc>
          <w:tcPr>
            <w:tcW w:w="4788" w:type="dxa"/>
          </w:tcPr>
          <w:p w:rsidR="002673E7" w:rsidRPr="002673E7" w:rsidRDefault="002673E7" w:rsidP="002673E7">
            <w:pPr>
              <w:spacing w:before="120" w:after="120" w:line="240" w:lineRule="auto"/>
              <w:rPr>
                <w:rFonts w:eastAsia="Times New Roman" w:cs="Times New Roman"/>
                <w:b/>
                <w:sz w:val="24"/>
                <w:szCs w:val="24"/>
                <w:lang w:val="en-US" w:eastAsia="en-US"/>
              </w:rPr>
            </w:pPr>
            <w:r w:rsidRPr="002673E7">
              <w:rPr>
                <w:rFonts w:eastAsia="Times New Roman" w:cs="Times New Roman"/>
                <w:b/>
                <w:sz w:val="24"/>
                <w:szCs w:val="24"/>
                <w:lang w:val="en-US" w:eastAsia="en-US"/>
              </w:rPr>
              <w:t>KENYA.</w:t>
            </w:r>
          </w:p>
        </w:tc>
      </w:tr>
    </w:tbl>
    <w:p w:rsidR="002673E7" w:rsidRPr="002673E7" w:rsidRDefault="002673E7" w:rsidP="002673E7">
      <w:pPr>
        <w:spacing w:before="60" w:after="60" w:line="240" w:lineRule="auto"/>
        <w:jc w:val="center"/>
        <w:rPr>
          <w:rFonts w:eastAsia="Batang" w:cs="Times New Roman"/>
          <w:b/>
          <w:bCs/>
          <w:sz w:val="24"/>
          <w:szCs w:val="24"/>
          <w:u w:val="single"/>
          <w:lang w:val="en-US" w:eastAsia="en-US"/>
        </w:rPr>
      </w:pPr>
    </w:p>
    <w:p w:rsidR="002673E7" w:rsidRPr="002673E7" w:rsidRDefault="002673E7" w:rsidP="002673E7">
      <w:pPr>
        <w:spacing w:before="60" w:after="60" w:line="240" w:lineRule="auto"/>
        <w:jc w:val="center"/>
        <w:rPr>
          <w:rFonts w:eastAsia="Batang" w:cs="Times New Roman"/>
          <w:szCs w:val="24"/>
          <w:lang w:val="en-US" w:eastAsia="en-US"/>
        </w:rPr>
      </w:pPr>
      <w:r w:rsidRPr="002673E7">
        <w:rPr>
          <w:rFonts w:eastAsia="Batang" w:cs="Times New Roman"/>
          <w:b/>
          <w:bCs/>
          <w:sz w:val="24"/>
          <w:szCs w:val="24"/>
          <w:u w:val="single"/>
          <w:lang w:val="en-US" w:eastAsia="en-US"/>
        </w:rPr>
        <w:t>Re: ANALYSIS OF LISTED PRODUCT</w:t>
      </w:r>
      <w:r w:rsidRPr="002673E7">
        <w:rPr>
          <w:rFonts w:eastAsia="Batang" w:cs="Times New Roman"/>
          <w:szCs w:val="24"/>
          <w:lang w:val="en-US" w:eastAsia="en-US"/>
        </w:rPr>
        <w:t>.</w:t>
      </w:r>
    </w:p>
    <w:p w:rsidR="002673E7" w:rsidRPr="002673E7" w:rsidRDefault="002673E7" w:rsidP="002673E7">
      <w:pPr>
        <w:spacing w:before="60" w:after="60" w:line="240" w:lineRule="auto"/>
        <w:jc w:val="center"/>
        <w:rPr>
          <w:rFonts w:eastAsia="Batang" w:cs="Times New Roman"/>
          <w:szCs w:val="24"/>
          <w:lang w:val="en-US" w:eastAsia="en-US"/>
        </w:rPr>
      </w:pPr>
    </w:p>
    <w:tbl>
      <w:tblPr>
        <w:tblW w:w="8806" w:type="dxa"/>
        <w:jc w:val="center"/>
        <w:tblLook w:val="0000" w:firstRow="0" w:lastRow="0" w:firstColumn="0" w:lastColumn="0" w:noHBand="0" w:noVBand="0"/>
      </w:tblPr>
      <w:tblGrid>
        <w:gridCol w:w="2564"/>
        <w:gridCol w:w="6242"/>
      </w:tblGrid>
      <w:tr w:rsidR="002673E7" w:rsidRPr="002673E7" w:rsidTr="00F3167D">
        <w:trPr>
          <w:cantSplit/>
          <w:trHeight w:val="390"/>
          <w:jc w:val="center"/>
        </w:trPr>
        <w:tc>
          <w:tcPr>
            <w:tcW w:w="2564" w:type="dxa"/>
            <w:shd w:val="clear" w:color="auto" w:fill="CCCCCC"/>
            <w:vAlign w:val="center"/>
          </w:tcPr>
          <w:p w:rsidR="002673E7" w:rsidRPr="002673E7" w:rsidRDefault="002673E7" w:rsidP="002673E7">
            <w:pPr>
              <w:spacing w:before="60" w:after="60" w:line="240" w:lineRule="auto"/>
              <w:rPr>
                <w:rFonts w:eastAsia="Batang" w:cs="Times New Roman"/>
                <w:b/>
                <w:bCs/>
                <w:lang w:val="en-US" w:eastAsia="en-US"/>
              </w:rPr>
            </w:pPr>
            <w:r w:rsidRPr="002673E7">
              <w:rPr>
                <w:rFonts w:eastAsia="Batang" w:cs="Times New Roman"/>
                <w:b/>
                <w:bCs/>
                <w:lang w:val="en-US" w:eastAsia="en-US"/>
              </w:rPr>
              <w:t>PRODUCT:</w:t>
            </w:r>
          </w:p>
        </w:tc>
        <w:tc>
          <w:tcPr>
            <w:tcW w:w="6242" w:type="dxa"/>
            <w:shd w:val="clear" w:color="auto" w:fill="CCCCCC"/>
            <w:vAlign w:val="center"/>
          </w:tcPr>
          <w:p w:rsidR="004D14C3" w:rsidRPr="004D14C3" w:rsidRDefault="004D14C3" w:rsidP="004D14C3">
            <w:pPr>
              <w:spacing w:before="60" w:after="60" w:line="240" w:lineRule="auto"/>
              <w:rPr>
                <w:rFonts w:eastAsia="Batang" w:cs="Times New Roman"/>
                <w:lang w:val="en-US" w:eastAsia="en-US"/>
              </w:rPr>
            </w:pPr>
            <w:r w:rsidRPr="004D14C3">
              <w:rPr>
                <w:rFonts w:eastAsia="Batang" w:cs="Times New Roman"/>
                <w:lang w:val="en-US" w:eastAsia="en-US"/>
              </w:rPr>
              <w:t xml:space="preserve">LAMIVUDINE/NEVIRAPINE/ZIDOVUDINE </w:t>
            </w:r>
          </w:p>
          <w:p w:rsidR="002673E7" w:rsidRPr="002673E7" w:rsidRDefault="004D14C3" w:rsidP="004D14C3">
            <w:pPr>
              <w:spacing w:before="60" w:after="60" w:line="240" w:lineRule="auto"/>
              <w:rPr>
                <w:rFonts w:eastAsia="Batang" w:cs="Times New Roman"/>
                <w:lang w:val="en-US" w:eastAsia="en-US"/>
              </w:rPr>
            </w:pPr>
            <w:r w:rsidRPr="004D14C3">
              <w:rPr>
                <w:rFonts w:eastAsia="Batang" w:cs="Times New Roman"/>
                <w:lang w:val="en-US" w:eastAsia="en-US"/>
              </w:rPr>
              <w:t>DISPERSIBLE TABLETS 30 mg/50 mg/60 mg</w:t>
            </w:r>
          </w:p>
        </w:tc>
      </w:tr>
      <w:tr w:rsidR="002673E7" w:rsidRPr="002673E7" w:rsidTr="00F3167D">
        <w:trPr>
          <w:cantSplit/>
          <w:trHeight w:val="390"/>
          <w:jc w:val="center"/>
        </w:trPr>
        <w:tc>
          <w:tcPr>
            <w:tcW w:w="2564" w:type="dxa"/>
            <w:vAlign w:val="center"/>
          </w:tcPr>
          <w:p w:rsidR="002673E7" w:rsidRPr="002673E7" w:rsidRDefault="002673E7" w:rsidP="002673E7">
            <w:pPr>
              <w:spacing w:after="0" w:line="240" w:lineRule="auto"/>
              <w:rPr>
                <w:rFonts w:eastAsia="Batang" w:cs="Times New Roman"/>
                <w:b/>
                <w:bCs/>
                <w:lang w:val="en-US" w:eastAsia="en-US"/>
              </w:rPr>
            </w:pPr>
            <w:r w:rsidRPr="002673E7">
              <w:rPr>
                <w:rFonts w:eastAsia="Batang" w:cs="Times New Roman"/>
                <w:b/>
                <w:bCs/>
                <w:lang w:val="en-US" w:eastAsia="en-US"/>
              </w:rPr>
              <w:t>BATCH NO:</w:t>
            </w:r>
          </w:p>
        </w:tc>
        <w:tc>
          <w:tcPr>
            <w:tcW w:w="6242" w:type="dxa"/>
            <w:vAlign w:val="center"/>
          </w:tcPr>
          <w:p w:rsidR="002673E7" w:rsidRPr="002673E7" w:rsidRDefault="004D14C3" w:rsidP="0091094D">
            <w:pPr>
              <w:spacing w:after="0" w:line="240" w:lineRule="auto"/>
              <w:rPr>
                <w:rFonts w:eastAsia="Batang" w:cs="Times New Roman"/>
                <w:lang w:val="en-US" w:eastAsia="en-US"/>
              </w:rPr>
            </w:pPr>
            <w:r w:rsidRPr="004D14C3">
              <w:rPr>
                <w:rFonts w:eastAsia="Batang" w:cs="Times New Roman"/>
                <w:lang w:val="en-US" w:eastAsia="en-US"/>
              </w:rPr>
              <w:t>3010273</w:t>
            </w:r>
          </w:p>
        </w:tc>
      </w:tr>
      <w:tr w:rsidR="002673E7" w:rsidRPr="002673E7" w:rsidTr="00F3167D">
        <w:trPr>
          <w:cantSplit/>
          <w:trHeight w:val="390"/>
          <w:jc w:val="center"/>
        </w:trPr>
        <w:tc>
          <w:tcPr>
            <w:tcW w:w="2564" w:type="dxa"/>
            <w:vAlign w:val="center"/>
          </w:tcPr>
          <w:p w:rsidR="002673E7" w:rsidRPr="002673E7" w:rsidRDefault="002673E7" w:rsidP="002673E7">
            <w:pPr>
              <w:spacing w:after="0" w:line="240" w:lineRule="auto"/>
              <w:rPr>
                <w:rFonts w:eastAsia="Batang" w:cs="Times New Roman"/>
                <w:b/>
                <w:bCs/>
                <w:lang w:val="en-US" w:eastAsia="en-US"/>
              </w:rPr>
            </w:pPr>
            <w:r w:rsidRPr="002673E7">
              <w:rPr>
                <w:rFonts w:eastAsia="Batang" w:cs="Times New Roman"/>
                <w:b/>
                <w:bCs/>
                <w:lang w:val="en-US" w:eastAsia="en-US"/>
              </w:rPr>
              <w:t>CERTIFICATE NO:</w:t>
            </w:r>
          </w:p>
        </w:tc>
        <w:tc>
          <w:tcPr>
            <w:tcW w:w="6242" w:type="dxa"/>
            <w:vAlign w:val="center"/>
          </w:tcPr>
          <w:p w:rsidR="002673E7" w:rsidRPr="002673E7" w:rsidRDefault="002673E7" w:rsidP="002673E7">
            <w:pPr>
              <w:spacing w:after="0" w:line="240" w:lineRule="auto"/>
              <w:rPr>
                <w:rFonts w:eastAsia="Batang" w:cs="Times New Roman"/>
                <w:lang w:val="en-US" w:eastAsia="en-US"/>
              </w:rPr>
            </w:pPr>
            <w:r w:rsidRPr="002673E7">
              <w:rPr>
                <w:rFonts w:eastAsia="Batang" w:cs="Times New Roman"/>
                <w:lang w:val="en-US" w:eastAsia="en-US"/>
              </w:rPr>
              <w:t>CAN/2016-17/</w:t>
            </w:r>
          </w:p>
        </w:tc>
      </w:tr>
      <w:tr w:rsidR="002673E7" w:rsidRPr="002673E7" w:rsidTr="00F3167D">
        <w:trPr>
          <w:cantSplit/>
          <w:trHeight w:val="390"/>
          <w:jc w:val="center"/>
        </w:trPr>
        <w:tc>
          <w:tcPr>
            <w:tcW w:w="2564" w:type="dxa"/>
            <w:vAlign w:val="center"/>
          </w:tcPr>
          <w:p w:rsidR="002673E7" w:rsidRPr="002673E7" w:rsidRDefault="002673E7" w:rsidP="002673E7">
            <w:pPr>
              <w:spacing w:after="0" w:line="240" w:lineRule="auto"/>
              <w:rPr>
                <w:rFonts w:eastAsia="Batang" w:cs="Times New Roman"/>
                <w:b/>
                <w:bCs/>
                <w:lang w:val="en-US" w:eastAsia="en-US"/>
              </w:rPr>
            </w:pPr>
            <w:r w:rsidRPr="002673E7">
              <w:rPr>
                <w:rFonts w:eastAsia="Batang" w:cs="Times New Roman"/>
                <w:b/>
                <w:bCs/>
                <w:lang w:val="en-US" w:eastAsia="en-US"/>
              </w:rPr>
              <w:t>LABORATORY REF NO:</w:t>
            </w:r>
          </w:p>
        </w:tc>
        <w:tc>
          <w:tcPr>
            <w:tcW w:w="6242" w:type="dxa"/>
            <w:vAlign w:val="center"/>
          </w:tcPr>
          <w:p w:rsidR="002673E7" w:rsidRPr="002673E7" w:rsidRDefault="002673E7" w:rsidP="004D14C3">
            <w:pPr>
              <w:spacing w:before="60" w:after="60" w:line="240" w:lineRule="auto"/>
              <w:rPr>
                <w:rFonts w:eastAsia="Batang" w:cs="Times New Roman"/>
                <w:lang w:val="en-US" w:eastAsia="en-US"/>
              </w:rPr>
            </w:pPr>
            <w:r w:rsidRPr="002673E7">
              <w:rPr>
                <w:rFonts w:eastAsia="Batang" w:cs="Times New Roman"/>
                <w:lang w:val="en-US" w:eastAsia="en-US"/>
              </w:rPr>
              <w:t>NDQ</w:t>
            </w:r>
            <w:r w:rsidR="00B924E7">
              <w:rPr>
                <w:rFonts w:eastAsia="Batang" w:cs="Times New Roman"/>
                <w:lang w:val="en-US" w:eastAsia="en-US"/>
              </w:rPr>
              <w:t>D</w:t>
            </w:r>
            <w:r w:rsidRPr="002673E7">
              <w:rPr>
                <w:rFonts w:eastAsia="Batang" w:cs="Times New Roman"/>
                <w:lang w:val="en-US" w:eastAsia="en-US"/>
              </w:rPr>
              <w:t>2016</w:t>
            </w:r>
            <w:r>
              <w:rPr>
                <w:rFonts w:eastAsia="Batang" w:cs="Times New Roman"/>
                <w:lang w:val="en-US" w:eastAsia="en-US"/>
              </w:rPr>
              <w:t>0610</w:t>
            </w:r>
            <w:r w:rsidR="004D14C3">
              <w:rPr>
                <w:rFonts w:eastAsia="Batang" w:cs="Times New Roman"/>
                <w:lang w:val="en-US" w:eastAsia="en-US"/>
              </w:rPr>
              <w:t>61</w:t>
            </w:r>
          </w:p>
        </w:tc>
      </w:tr>
      <w:tr w:rsidR="002673E7" w:rsidRPr="002673E7" w:rsidTr="00F3167D">
        <w:trPr>
          <w:cantSplit/>
          <w:trHeight w:val="390"/>
          <w:jc w:val="center"/>
        </w:trPr>
        <w:tc>
          <w:tcPr>
            <w:tcW w:w="2564" w:type="dxa"/>
            <w:vAlign w:val="center"/>
          </w:tcPr>
          <w:p w:rsidR="002673E7" w:rsidRPr="002673E7" w:rsidRDefault="002673E7" w:rsidP="002673E7">
            <w:pPr>
              <w:spacing w:after="0" w:line="240" w:lineRule="auto"/>
              <w:rPr>
                <w:rFonts w:eastAsia="Batang" w:cs="Times New Roman"/>
                <w:b/>
                <w:bCs/>
                <w:lang w:val="en-US" w:eastAsia="en-US"/>
              </w:rPr>
            </w:pPr>
            <w:r w:rsidRPr="002673E7">
              <w:rPr>
                <w:rFonts w:eastAsia="Batang" w:cs="Times New Roman"/>
                <w:b/>
                <w:bCs/>
                <w:lang w:val="en-US" w:eastAsia="en-US"/>
              </w:rPr>
              <w:t>CLIENT REF NO:</w:t>
            </w:r>
          </w:p>
        </w:tc>
        <w:tc>
          <w:tcPr>
            <w:tcW w:w="6242" w:type="dxa"/>
            <w:vAlign w:val="center"/>
          </w:tcPr>
          <w:p w:rsidR="002673E7" w:rsidRPr="002673E7" w:rsidRDefault="004D14C3" w:rsidP="004D14C3">
            <w:pPr>
              <w:spacing w:after="0" w:line="240" w:lineRule="auto"/>
              <w:rPr>
                <w:rFonts w:eastAsia="Batang" w:cs="Times New Roman"/>
                <w:lang w:val="en-US" w:eastAsia="en-US"/>
              </w:rPr>
            </w:pPr>
            <w:r w:rsidRPr="004D14C3">
              <w:rPr>
                <w:rFonts w:eastAsia="Batang" w:cs="Times New Roman"/>
                <w:lang w:val="en-US" w:eastAsia="en-US"/>
              </w:rPr>
              <w:t>AZT/3TC/NVP/04/8.03.2016/0021</w:t>
            </w:r>
          </w:p>
        </w:tc>
      </w:tr>
      <w:tr w:rsidR="002673E7" w:rsidRPr="002673E7" w:rsidTr="00F3167D">
        <w:trPr>
          <w:cantSplit/>
          <w:trHeight w:val="390"/>
          <w:jc w:val="center"/>
        </w:trPr>
        <w:tc>
          <w:tcPr>
            <w:tcW w:w="2564" w:type="dxa"/>
            <w:vAlign w:val="center"/>
          </w:tcPr>
          <w:p w:rsidR="002673E7" w:rsidRPr="002673E7" w:rsidRDefault="002673E7" w:rsidP="002673E7">
            <w:pPr>
              <w:spacing w:after="0" w:line="240" w:lineRule="auto"/>
              <w:rPr>
                <w:rFonts w:eastAsia="Batang" w:cs="Times New Roman"/>
                <w:b/>
                <w:bCs/>
                <w:lang w:val="en-US" w:eastAsia="en-US"/>
              </w:rPr>
            </w:pPr>
            <w:r w:rsidRPr="002673E7">
              <w:rPr>
                <w:rFonts w:eastAsia="Batang" w:cs="Times New Roman"/>
                <w:b/>
                <w:bCs/>
                <w:lang w:val="en-US" w:eastAsia="en-US"/>
              </w:rPr>
              <w:t>TEST(S) REQUESTED:</w:t>
            </w:r>
          </w:p>
        </w:tc>
        <w:tc>
          <w:tcPr>
            <w:tcW w:w="6242" w:type="dxa"/>
            <w:vAlign w:val="center"/>
          </w:tcPr>
          <w:p w:rsidR="002673E7" w:rsidRPr="002673E7" w:rsidRDefault="00F3167D" w:rsidP="002673E7">
            <w:pPr>
              <w:spacing w:after="0" w:line="240" w:lineRule="auto"/>
              <w:rPr>
                <w:rFonts w:eastAsia="Batang" w:cs="Times New Roman"/>
                <w:lang w:val="en-US" w:eastAsia="en-US"/>
              </w:rPr>
            </w:pPr>
            <w:r w:rsidRPr="00F3167D">
              <w:rPr>
                <w:rFonts w:eastAsia="Batang" w:cs="Times New Roman"/>
                <w:bCs/>
                <w:sz w:val="18"/>
                <w:szCs w:val="18"/>
                <w:lang w:val="en-US" w:eastAsia="en-US"/>
              </w:rPr>
              <w:t>Uniformity of Weight, Identification, Disintegration, Friability and Assay</w:t>
            </w:r>
            <w:r w:rsidR="002673E7" w:rsidRPr="002673E7">
              <w:rPr>
                <w:rFonts w:eastAsia="Batang" w:cs="Times New Roman"/>
                <w:sz w:val="18"/>
                <w:szCs w:val="18"/>
                <w:lang w:val="en-US" w:eastAsia="en-US"/>
              </w:rPr>
              <w:t>.</w:t>
            </w:r>
          </w:p>
        </w:tc>
      </w:tr>
    </w:tbl>
    <w:p w:rsidR="002673E7" w:rsidRDefault="002673E7" w:rsidP="002673E7">
      <w:pPr>
        <w:spacing w:after="0" w:line="240" w:lineRule="auto"/>
        <w:rPr>
          <w:rFonts w:eastAsia="Batang" w:cs="Times New Roman"/>
          <w:sz w:val="16"/>
          <w:szCs w:val="24"/>
          <w:lang w:val="en-US" w:eastAsia="en-US"/>
        </w:rPr>
      </w:pPr>
    </w:p>
    <w:p w:rsidR="002673E7" w:rsidRPr="002673E7" w:rsidRDefault="002673E7" w:rsidP="002673E7">
      <w:pPr>
        <w:spacing w:after="0" w:line="240" w:lineRule="auto"/>
        <w:rPr>
          <w:rFonts w:eastAsia="Batang" w:cs="Times New Roman"/>
          <w:sz w:val="16"/>
          <w:szCs w:val="24"/>
          <w:lang w:val="en-US" w:eastAsia="en-US"/>
        </w:rPr>
      </w:pPr>
    </w:p>
    <w:p w:rsidR="002673E7" w:rsidRPr="002673E7" w:rsidRDefault="002673E7" w:rsidP="002673E7">
      <w:pPr>
        <w:keepNext/>
        <w:spacing w:after="0" w:line="240" w:lineRule="auto"/>
        <w:jc w:val="center"/>
        <w:outlineLvl w:val="6"/>
        <w:rPr>
          <w:rFonts w:eastAsia="Batang" w:cs="Times New Roman"/>
          <w:b/>
          <w:bCs/>
          <w:sz w:val="24"/>
          <w:szCs w:val="24"/>
          <w:lang w:val="x-none" w:eastAsia="x-none"/>
        </w:rPr>
      </w:pPr>
      <w:r w:rsidRPr="002673E7">
        <w:rPr>
          <w:rFonts w:eastAsia="Batang" w:cs="Times New Roman"/>
          <w:b/>
          <w:bCs/>
          <w:sz w:val="24"/>
          <w:szCs w:val="24"/>
          <w:lang w:val="x-none" w:eastAsia="x-none"/>
        </w:rPr>
        <w:t>COST OF ANALYSIS:</w:t>
      </w:r>
    </w:p>
    <w:p w:rsidR="002673E7" w:rsidRDefault="002673E7" w:rsidP="002673E7">
      <w:pPr>
        <w:spacing w:after="0" w:line="240" w:lineRule="auto"/>
        <w:rPr>
          <w:rFonts w:ascii="Times New Roman" w:eastAsia="Batang" w:hAnsi="Times New Roman" w:cs="Times New Roman"/>
          <w:sz w:val="16"/>
          <w:szCs w:val="16"/>
          <w:lang w:val="en-US" w:eastAsia="en-US"/>
        </w:rPr>
      </w:pPr>
    </w:p>
    <w:p w:rsidR="002673E7" w:rsidRPr="002673E7" w:rsidRDefault="002673E7" w:rsidP="002673E7">
      <w:pPr>
        <w:spacing w:after="0" w:line="240" w:lineRule="auto"/>
        <w:rPr>
          <w:rFonts w:ascii="Times New Roman" w:eastAsia="Batang" w:hAnsi="Times New Roman" w:cs="Times New Roman"/>
          <w:sz w:val="16"/>
          <w:szCs w:val="16"/>
          <w:lang w:val="en-US" w:eastAsia="en-US"/>
        </w:rPr>
      </w:pPr>
    </w:p>
    <w:tbl>
      <w:tblPr>
        <w:tblW w:w="8437" w:type="dxa"/>
        <w:jc w:val="center"/>
        <w:tblInd w:w="-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86"/>
        <w:gridCol w:w="1633"/>
        <w:gridCol w:w="2163"/>
        <w:gridCol w:w="2055"/>
      </w:tblGrid>
      <w:tr w:rsidR="002673E7" w:rsidRPr="002673E7" w:rsidTr="00881146">
        <w:trPr>
          <w:trHeight w:val="413"/>
          <w:jc w:val="center"/>
        </w:trPr>
        <w:tc>
          <w:tcPr>
            <w:tcW w:w="2586" w:type="dxa"/>
            <w:shd w:val="clear" w:color="auto" w:fill="CCCCCC"/>
            <w:vAlign w:val="center"/>
          </w:tcPr>
          <w:p w:rsidR="002673E7" w:rsidRPr="002673E7" w:rsidRDefault="002673E7" w:rsidP="002673E7">
            <w:pPr>
              <w:keepNext/>
              <w:spacing w:before="60" w:after="60" w:line="240" w:lineRule="auto"/>
              <w:jc w:val="center"/>
              <w:outlineLvl w:val="4"/>
              <w:rPr>
                <w:rFonts w:eastAsia="Batang" w:cs="Times New Roman"/>
                <w:sz w:val="24"/>
                <w:szCs w:val="24"/>
                <w:lang w:val="en-US" w:eastAsia="en-US"/>
              </w:rPr>
            </w:pPr>
            <w:r w:rsidRPr="002673E7">
              <w:rPr>
                <w:rFonts w:eastAsia="Batang" w:cs="Times New Roman"/>
                <w:b/>
                <w:bCs/>
                <w:sz w:val="24"/>
                <w:szCs w:val="24"/>
                <w:lang w:val="en-US" w:eastAsia="en-US"/>
              </w:rPr>
              <w:t>TEST</w:t>
            </w:r>
          </w:p>
        </w:tc>
        <w:tc>
          <w:tcPr>
            <w:tcW w:w="1633" w:type="dxa"/>
            <w:vAlign w:val="center"/>
          </w:tcPr>
          <w:p w:rsidR="002673E7" w:rsidRPr="002673E7" w:rsidRDefault="002673E7" w:rsidP="002673E7">
            <w:pPr>
              <w:keepNext/>
              <w:spacing w:before="60" w:after="60" w:line="240" w:lineRule="auto"/>
              <w:jc w:val="center"/>
              <w:outlineLvl w:val="6"/>
              <w:rPr>
                <w:rFonts w:eastAsia="Batang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2673E7">
              <w:rPr>
                <w:rFonts w:eastAsia="Batang" w:cs="Times New Roman"/>
                <w:b/>
                <w:bCs/>
                <w:sz w:val="24"/>
                <w:szCs w:val="24"/>
                <w:lang w:val="en-US" w:eastAsia="en-US"/>
              </w:rPr>
              <w:t>METHOD</w:t>
            </w:r>
          </w:p>
        </w:tc>
        <w:tc>
          <w:tcPr>
            <w:tcW w:w="2163" w:type="dxa"/>
            <w:vAlign w:val="center"/>
          </w:tcPr>
          <w:p w:rsidR="002673E7" w:rsidRPr="002673E7" w:rsidRDefault="002673E7" w:rsidP="002673E7">
            <w:pPr>
              <w:keepNext/>
              <w:spacing w:before="60" w:after="60" w:line="240" w:lineRule="auto"/>
              <w:jc w:val="center"/>
              <w:outlineLvl w:val="5"/>
              <w:rPr>
                <w:rFonts w:eastAsia="Batang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2673E7">
              <w:rPr>
                <w:rFonts w:eastAsia="Batang" w:cs="Times New Roman"/>
                <w:b/>
                <w:bCs/>
                <w:sz w:val="24"/>
                <w:szCs w:val="24"/>
                <w:lang w:val="en-US" w:eastAsia="en-US"/>
              </w:rPr>
              <w:t>COMPENDIA</w:t>
            </w:r>
          </w:p>
        </w:tc>
        <w:tc>
          <w:tcPr>
            <w:tcW w:w="2055" w:type="dxa"/>
            <w:vAlign w:val="center"/>
          </w:tcPr>
          <w:p w:rsidR="002673E7" w:rsidRPr="002673E7" w:rsidRDefault="002673E7" w:rsidP="002673E7">
            <w:pPr>
              <w:keepNext/>
              <w:spacing w:before="60" w:after="60" w:line="240" w:lineRule="auto"/>
              <w:jc w:val="center"/>
              <w:outlineLvl w:val="2"/>
              <w:rPr>
                <w:rFonts w:eastAsia="Batang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2673E7">
              <w:rPr>
                <w:rFonts w:eastAsia="Batang" w:cs="Times New Roman"/>
                <w:b/>
                <w:bCs/>
                <w:sz w:val="24"/>
                <w:szCs w:val="24"/>
                <w:lang w:val="en-US" w:eastAsia="en-US"/>
              </w:rPr>
              <w:t>COST (</w:t>
            </w:r>
            <w:proofErr w:type="spellStart"/>
            <w:r w:rsidRPr="002673E7">
              <w:rPr>
                <w:rFonts w:eastAsia="Batang" w:cs="Times New Roman"/>
                <w:b/>
                <w:bCs/>
                <w:sz w:val="24"/>
                <w:szCs w:val="24"/>
                <w:lang w:val="en-US" w:eastAsia="en-US"/>
              </w:rPr>
              <w:t>KShs</w:t>
            </w:r>
            <w:proofErr w:type="spellEnd"/>
            <w:r w:rsidRPr="002673E7">
              <w:rPr>
                <w:rFonts w:eastAsia="Batang" w:cs="Times New Roman"/>
                <w:b/>
                <w:bCs/>
                <w:sz w:val="24"/>
                <w:szCs w:val="24"/>
                <w:lang w:val="en-US" w:eastAsia="en-US"/>
              </w:rPr>
              <w:t>)</w:t>
            </w:r>
          </w:p>
        </w:tc>
      </w:tr>
      <w:tr w:rsidR="002673E7" w:rsidRPr="002673E7" w:rsidTr="00881146">
        <w:trPr>
          <w:cantSplit/>
          <w:trHeight w:val="294"/>
          <w:jc w:val="center"/>
        </w:trPr>
        <w:tc>
          <w:tcPr>
            <w:tcW w:w="2586" w:type="dxa"/>
            <w:shd w:val="clear" w:color="auto" w:fill="CCCCCC"/>
            <w:vAlign w:val="center"/>
          </w:tcPr>
          <w:p w:rsidR="002673E7" w:rsidRPr="002673E7" w:rsidRDefault="002673E7" w:rsidP="002673E7">
            <w:pPr>
              <w:keepNext/>
              <w:spacing w:before="60" w:after="60" w:line="240" w:lineRule="auto"/>
              <w:jc w:val="center"/>
              <w:outlineLvl w:val="5"/>
              <w:rPr>
                <w:rFonts w:eastAsia="Batang" w:cs="Times New Roman"/>
                <w:b/>
                <w:bCs/>
                <w:lang w:val="en-US" w:eastAsia="en-US"/>
              </w:rPr>
            </w:pPr>
            <w:r w:rsidRPr="002673E7">
              <w:rPr>
                <w:rFonts w:eastAsia="Batang" w:cs="Times New Roman"/>
                <w:b/>
                <w:bCs/>
                <w:lang w:val="en-US" w:eastAsia="en-US"/>
              </w:rPr>
              <w:t>Uniformity of Weight</w:t>
            </w:r>
          </w:p>
        </w:tc>
        <w:tc>
          <w:tcPr>
            <w:tcW w:w="1633" w:type="dxa"/>
            <w:vAlign w:val="center"/>
          </w:tcPr>
          <w:p w:rsidR="002673E7" w:rsidRPr="002673E7" w:rsidRDefault="002673E7" w:rsidP="002673E7">
            <w:pPr>
              <w:spacing w:before="60" w:after="60" w:line="240" w:lineRule="auto"/>
              <w:jc w:val="center"/>
              <w:rPr>
                <w:rFonts w:eastAsia="Batang" w:cs="Times New Roman"/>
                <w:lang w:val="en-US" w:eastAsia="en-US"/>
              </w:rPr>
            </w:pPr>
            <w:r w:rsidRPr="002673E7">
              <w:rPr>
                <w:rFonts w:eastAsia="Batang" w:cs="Times New Roman"/>
                <w:lang w:val="en-US" w:eastAsia="en-US"/>
              </w:rPr>
              <w:t>Weight</w:t>
            </w:r>
          </w:p>
        </w:tc>
        <w:tc>
          <w:tcPr>
            <w:tcW w:w="2163" w:type="dxa"/>
            <w:vAlign w:val="center"/>
          </w:tcPr>
          <w:p w:rsidR="002673E7" w:rsidRPr="002673E7" w:rsidRDefault="002673E7" w:rsidP="002673E7">
            <w:pPr>
              <w:spacing w:before="60" w:after="60" w:line="240" w:lineRule="auto"/>
              <w:jc w:val="center"/>
              <w:rPr>
                <w:rFonts w:eastAsia="Batang" w:cs="Times New Roman"/>
                <w:lang w:val="en-US" w:eastAsia="en-US"/>
              </w:rPr>
            </w:pPr>
            <w:r w:rsidRPr="002673E7">
              <w:rPr>
                <w:rFonts w:eastAsia="Batang" w:cs="Times New Roman"/>
                <w:lang w:val="en-US" w:eastAsia="en-US"/>
              </w:rPr>
              <w:t>BP 2016 Vol. V</w:t>
            </w:r>
          </w:p>
        </w:tc>
        <w:tc>
          <w:tcPr>
            <w:tcW w:w="2055" w:type="dxa"/>
            <w:vAlign w:val="center"/>
          </w:tcPr>
          <w:p w:rsidR="002673E7" w:rsidRPr="002673E7" w:rsidRDefault="002673E7" w:rsidP="002673E7">
            <w:pPr>
              <w:spacing w:before="60" w:after="60" w:line="240" w:lineRule="auto"/>
              <w:jc w:val="center"/>
              <w:rPr>
                <w:rFonts w:eastAsia="Batang" w:cs="Times New Roman"/>
                <w:b/>
                <w:bCs/>
                <w:lang w:val="en-US" w:eastAsia="en-US"/>
              </w:rPr>
            </w:pPr>
            <w:r w:rsidRPr="002673E7">
              <w:rPr>
                <w:rFonts w:eastAsia="Batang" w:cs="Times New Roman"/>
                <w:b/>
                <w:bCs/>
                <w:lang w:val="en-US" w:eastAsia="en-US"/>
              </w:rPr>
              <w:t>2,040.00</w:t>
            </w:r>
          </w:p>
        </w:tc>
      </w:tr>
      <w:tr w:rsidR="00F3167D" w:rsidRPr="002673E7" w:rsidTr="0085534A">
        <w:trPr>
          <w:cantSplit/>
          <w:trHeight w:val="294"/>
          <w:jc w:val="center"/>
        </w:trPr>
        <w:tc>
          <w:tcPr>
            <w:tcW w:w="2586" w:type="dxa"/>
            <w:shd w:val="clear" w:color="auto" w:fill="CCCCCC"/>
            <w:vAlign w:val="center"/>
          </w:tcPr>
          <w:p w:rsidR="00F3167D" w:rsidRPr="002673E7" w:rsidRDefault="00F3167D" w:rsidP="002673E7">
            <w:pPr>
              <w:keepNext/>
              <w:spacing w:before="60" w:after="60" w:line="240" w:lineRule="auto"/>
              <w:jc w:val="center"/>
              <w:outlineLvl w:val="5"/>
              <w:rPr>
                <w:rFonts w:eastAsia="Batang" w:cs="Times New Roman"/>
                <w:b/>
                <w:bCs/>
                <w:lang w:val="en-US" w:eastAsia="en-US"/>
              </w:rPr>
            </w:pPr>
            <w:r>
              <w:rPr>
                <w:rFonts w:eastAsia="Batang" w:cs="Times New Roman"/>
                <w:b/>
                <w:bCs/>
                <w:lang w:val="en-US" w:eastAsia="en-US"/>
              </w:rPr>
              <w:t>Friability</w:t>
            </w:r>
          </w:p>
        </w:tc>
        <w:tc>
          <w:tcPr>
            <w:tcW w:w="1633" w:type="dxa"/>
            <w:vAlign w:val="center"/>
          </w:tcPr>
          <w:p w:rsidR="00F3167D" w:rsidRPr="002673E7" w:rsidRDefault="00F3167D" w:rsidP="002673E7">
            <w:pPr>
              <w:spacing w:before="60" w:after="60" w:line="240" w:lineRule="auto"/>
              <w:jc w:val="center"/>
              <w:rPr>
                <w:rFonts w:eastAsia="Batang" w:cs="Times New Roman"/>
                <w:lang w:val="en-US" w:eastAsia="en-US"/>
              </w:rPr>
            </w:pPr>
            <w:r>
              <w:rPr>
                <w:rFonts w:eastAsia="Batang" w:cs="Times New Roman"/>
                <w:lang w:val="en-US" w:eastAsia="en-US"/>
              </w:rPr>
              <w:t>Weight</w:t>
            </w:r>
          </w:p>
        </w:tc>
        <w:tc>
          <w:tcPr>
            <w:tcW w:w="2163" w:type="dxa"/>
            <w:vAlign w:val="center"/>
          </w:tcPr>
          <w:p w:rsidR="00F3167D" w:rsidRPr="002673E7" w:rsidRDefault="00F3167D" w:rsidP="00865894">
            <w:pPr>
              <w:spacing w:before="60" w:after="60" w:line="240" w:lineRule="auto"/>
              <w:jc w:val="center"/>
              <w:rPr>
                <w:rFonts w:eastAsia="Batang" w:cs="Times New Roman"/>
                <w:lang w:val="en-US" w:eastAsia="en-US"/>
              </w:rPr>
            </w:pPr>
            <w:r w:rsidRPr="002673E7">
              <w:rPr>
                <w:rFonts w:eastAsia="Batang" w:cs="Times New Roman"/>
                <w:lang w:val="en-US" w:eastAsia="en-US"/>
              </w:rPr>
              <w:t>BP 2016 Vol. V</w:t>
            </w:r>
          </w:p>
        </w:tc>
        <w:tc>
          <w:tcPr>
            <w:tcW w:w="2055" w:type="dxa"/>
            <w:vAlign w:val="center"/>
          </w:tcPr>
          <w:p w:rsidR="00F3167D" w:rsidRPr="002673E7" w:rsidRDefault="00F3167D" w:rsidP="002673E7">
            <w:pPr>
              <w:spacing w:before="60" w:after="60" w:line="240" w:lineRule="auto"/>
              <w:jc w:val="center"/>
              <w:rPr>
                <w:rFonts w:eastAsia="Batang" w:cs="Times New Roman"/>
                <w:b/>
                <w:bCs/>
                <w:lang w:val="en-US" w:eastAsia="en-US"/>
              </w:rPr>
            </w:pPr>
            <w:r>
              <w:rPr>
                <w:rFonts w:eastAsia="Batang" w:cs="Times New Roman"/>
                <w:b/>
                <w:bCs/>
                <w:lang w:val="en-US" w:eastAsia="en-US"/>
              </w:rPr>
              <w:t>4,080.00</w:t>
            </w:r>
          </w:p>
        </w:tc>
      </w:tr>
      <w:tr w:rsidR="00F3167D" w:rsidRPr="002673E7" w:rsidTr="0085534A">
        <w:trPr>
          <w:cantSplit/>
          <w:trHeight w:val="224"/>
          <w:jc w:val="center"/>
        </w:trPr>
        <w:tc>
          <w:tcPr>
            <w:tcW w:w="2586" w:type="dxa"/>
            <w:shd w:val="clear" w:color="auto" w:fill="CCCCCC"/>
            <w:vAlign w:val="center"/>
          </w:tcPr>
          <w:p w:rsidR="00F3167D" w:rsidRPr="002673E7" w:rsidRDefault="00F3167D" w:rsidP="002673E7">
            <w:pPr>
              <w:spacing w:before="60" w:after="60" w:line="240" w:lineRule="auto"/>
              <w:jc w:val="center"/>
              <w:rPr>
                <w:rFonts w:eastAsia="Batang" w:cs="Times New Roman"/>
                <w:b/>
                <w:bCs/>
                <w:lang w:val="en-US" w:eastAsia="en-US"/>
              </w:rPr>
            </w:pPr>
            <w:r>
              <w:rPr>
                <w:rFonts w:eastAsia="Batang" w:cs="Times New Roman"/>
                <w:b/>
                <w:bCs/>
                <w:lang w:val="en-US" w:eastAsia="en-US"/>
              </w:rPr>
              <w:t>Disintegration</w:t>
            </w:r>
          </w:p>
        </w:tc>
        <w:tc>
          <w:tcPr>
            <w:tcW w:w="1633" w:type="dxa"/>
            <w:vAlign w:val="center"/>
          </w:tcPr>
          <w:p w:rsidR="00F3167D" w:rsidRPr="002673E7" w:rsidRDefault="00F3167D" w:rsidP="002673E7">
            <w:pPr>
              <w:spacing w:before="60" w:after="60" w:line="240" w:lineRule="auto"/>
              <w:jc w:val="center"/>
              <w:rPr>
                <w:rFonts w:eastAsia="Batang" w:cs="Times New Roman"/>
                <w:lang w:val="en-US" w:eastAsia="en-US"/>
              </w:rPr>
            </w:pPr>
            <w:r>
              <w:rPr>
                <w:rFonts w:eastAsia="Batang" w:cs="Times New Roman"/>
                <w:bCs/>
                <w:lang w:val="en-US" w:eastAsia="en-US"/>
              </w:rPr>
              <w:t>Disintegration</w:t>
            </w:r>
          </w:p>
        </w:tc>
        <w:tc>
          <w:tcPr>
            <w:tcW w:w="2163" w:type="dxa"/>
            <w:vAlign w:val="center"/>
          </w:tcPr>
          <w:p w:rsidR="00F3167D" w:rsidRPr="002673E7" w:rsidRDefault="00F3167D" w:rsidP="00865894">
            <w:pPr>
              <w:spacing w:before="60" w:after="60" w:line="240" w:lineRule="auto"/>
              <w:jc w:val="center"/>
              <w:rPr>
                <w:rFonts w:eastAsia="Batang" w:cs="Times New Roman"/>
                <w:lang w:val="en-US" w:eastAsia="en-US"/>
              </w:rPr>
            </w:pPr>
            <w:r w:rsidRPr="002673E7">
              <w:rPr>
                <w:rFonts w:eastAsia="Batang" w:cs="Times New Roman"/>
                <w:lang w:val="en-US" w:eastAsia="en-US"/>
              </w:rPr>
              <w:t>BP 2016 Vol. V</w:t>
            </w:r>
          </w:p>
        </w:tc>
        <w:tc>
          <w:tcPr>
            <w:tcW w:w="2055" w:type="dxa"/>
            <w:vAlign w:val="center"/>
          </w:tcPr>
          <w:p w:rsidR="00F3167D" w:rsidRPr="002673E7" w:rsidRDefault="00F3167D" w:rsidP="002673E7">
            <w:pPr>
              <w:spacing w:before="60" w:after="60" w:line="240" w:lineRule="auto"/>
              <w:jc w:val="center"/>
              <w:rPr>
                <w:rFonts w:eastAsia="Batang" w:cs="Times New Roman"/>
                <w:b/>
                <w:bCs/>
                <w:lang w:val="en-US" w:eastAsia="en-US"/>
              </w:rPr>
            </w:pPr>
            <w:r>
              <w:rPr>
                <w:rFonts w:eastAsia="Batang" w:cs="Times New Roman"/>
                <w:b/>
                <w:bCs/>
                <w:lang w:val="en-US" w:eastAsia="en-US"/>
              </w:rPr>
              <w:t>4,8</w:t>
            </w:r>
            <w:r w:rsidRPr="002673E7">
              <w:rPr>
                <w:rFonts w:eastAsia="Batang" w:cs="Times New Roman"/>
                <w:b/>
                <w:bCs/>
                <w:lang w:val="en-US" w:eastAsia="en-US"/>
              </w:rPr>
              <w:t>00.00</w:t>
            </w:r>
          </w:p>
        </w:tc>
      </w:tr>
      <w:tr w:rsidR="002673E7" w:rsidRPr="002673E7" w:rsidTr="00881146">
        <w:trPr>
          <w:cantSplit/>
          <w:trHeight w:val="334"/>
          <w:jc w:val="center"/>
        </w:trPr>
        <w:tc>
          <w:tcPr>
            <w:tcW w:w="258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673E7" w:rsidRPr="002673E7" w:rsidRDefault="002673E7" w:rsidP="002673E7">
            <w:pPr>
              <w:spacing w:before="60" w:after="60" w:line="240" w:lineRule="auto"/>
              <w:jc w:val="center"/>
              <w:rPr>
                <w:rFonts w:eastAsia="Batang" w:cs="Times New Roman"/>
                <w:b/>
                <w:bCs/>
                <w:lang w:val="en-US" w:eastAsia="en-US"/>
              </w:rPr>
            </w:pPr>
            <w:r w:rsidRPr="002673E7">
              <w:rPr>
                <w:rFonts w:eastAsia="Batang" w:cs="Times New Roman"/>
                <w:b/>
                <w:bCs/>
                <w:lang w:val="en-US" w:eastAsia="en-US"/>
              </w:rPr>
              <w:t>Identification and Assay</w:t>
            </w:r>
          </w:p>
        </w:tc>
        <w:tc>
          <w:tcPr>
            <w:tcW w:w="16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3E7" w:rsidRPr="002673E7" w:rsidRDefault="002673E7" w:rsidP="002673E7">
            <w:pPr>
              <w:spacing w:before="60" w:after="60" w:line="240" w:lineRule="auto"/>
              <w:jc w:val="center"/>
              <w:rPr>
                <w:rFonts w:eastAsia="Batang" w:cs="Times New Roman"/>
                <w:lang w:val="en-US" w:eastAsia="en-US"/>
              </w:rPr>
            </w:pPr>
            <w:r w:rsidRPr="002673E7">
              <w:rPr>
                <w:rFonts w:eastAsia="Batang" w:cs="Times New Roman"/>
                <w:lang w:val="en-US" w:eastAsia="en-US"/>
              </w:rPr>
              <w:t>HPLC</w:t>
            </w:r>
          </w:p>
        </w:tc>
        <w:tc>
          <w:tcPr>
            <w:tcW w:w="21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3E7" w:rsidRPr="002673E7" w:rsidRDefault="002673E7" w:rsidP="002673E7">
            <w:pPr>
              <w:spacing w:before="60" w:after="60" w:line="240" w:lineRule="auto"/>
              <w:jc w:val="center"/>
              <w:rPr>
                <w:rFonts w:eastAsia="Batang" w:cs="Times New Roman"/>
                <w:lang w:val="en-US" w:eastAsia="en-US"/>
              </w:rPr>
            </w:pPr>
            <w:r w:rsidRPr="002673E7">
              <w:rPr>
                <w:rFonts w:eastAsia="Batang" w:cs="Times New Roman"/>
                <w:lang w:val="en-US" w:eastAsia="en-US"/>
              </w:rPr>
              <w:t>Adopted In-House Method</w:t>
            </w:r>
          </w:p>
        </w:tc>
        <w:tc>
          <w:tcPr>
            <w:tcW w:w="205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673E7" w:rsidRPr="002673E7" w:rsidRDefault="002673E7" w:rsidP="002673E7">
            <w:pPr>
              <w:spacing w:before="60" w:after="60" w:line="240" w:lineRule="auto"/>
              <w:jc w:val="center"/>
              <w:rPr>
                <w:rFonts w:eastAsia="Batang" w:cs="Times New Roman"/>
                <w:b/>
                <w:bCs/>
                <w:lang w:val="en-US" w:eastAsia="en-US"/>
              </w:rPr>
            </w:pPr>
            <w:r w:rsidRPr="002673E7">
              <w:rPr>
                <w:rFonts w:eastAsia="Batang" w:cs="Times New Roman"/>
                <w:b/>
                <w:bCs/>
                <w:lang w:val="en-US" w:eastAsia="en-US"/>
              </w:rPr>
              <w:t>52,630.00</w:t>
            </w:r>
          </w:p>
        </w:tc>
      </w:tr>
      <w:tr w:rsidR="002673E7" w:rsidRPr="002673E7" w:rsidTr="00E441F6">
        <w:trPr>
          <w:cantSplit/>
          <w:trHeight w:val="343"/>
          <w:jc w:val="center"/>
        </w:trPr>
        <w:tc>
          <w:tcPr>
            <w:tcW w:w="4219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2673E7" w:rsidRPr="002673E7" w:rsidRDefault="002673E7" w:rsidP="002673E7">
            <w:pPr>
              <w:spacing w:after="0" w:line="240" w:lineRule="auto"/>
              <w:jc w:val="center"/>
              <w:rPr>
                <w:rFonts w:eastAsia="Times New Roman" w:cs="Times New Roman"/>
                <w:lang w:val="en-US" w:eastAsia="en-US"/>
              </w:rPr>
            </w:pPr>
          </w:p>
          <w:p w:rsidR="002673E7" w:rsidRPr="002673E7" w:rsidRDefault="002673E7" w:rsidP="002673E7">
            <w:pPr>
              <w:spacing w:after="0" w:line="240" w:lineRule="auto"/>
              <w:jc w:val="center"/>
              <w:rPr>
                <w:rFonts w:eastAsia="Times New Roman" w:cs="Times New Roman"/>
                <w:lang w:val="en-US" w:eastAsia="en-US"/>
              </w:rPr>
            </w:pPr>
          </w:p>
          <w:p w:rsidR="002673E7" w:rsidRPr="002673E7" w:rsidRDefault="002673E7" w:rsidP="002673E7">
            <w:pPr>
              <w:spacing w:after="0" w:line="240" w:lineRule="auto"/>
              <w:jc w:val="center"/>
              <w:rPr>
                <w:rFonts w:eastAsia="Times New Roman" w:cs="Times New Roman"/>
                <w:lang w:val="en-US" w:eastAsia="en-US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673E7" w:rsidRPr="002673E7" w:rsidRDefault="002673E7" w:rsidP="002673E7">
            <w:pPr>
              <w:keepNext/>
              <w:spacing w:before="60" w:after="60" w:line="240" w:lineRule="auto"/>
              <w:jc w:val="center"/>
              <w:outlineLvl w:val="6"/>
              <w:rPr>
                <w:rFonts w:eastAsia="Batang" w:cs="Times New Roman"/>
                <w:b/>
                <w:bCs/>
                <w:lang w:val="en-US" w:eastAsia="en-US"/>
              </w:rPr>
            </w:pPr>
            <w:r w:rsidRPr="002673E7">
              <w:rPr>
                <w:rFonts w:eastAsia="Batang" w:cs="Times New Roman"/>
                <w:b/>
                <w:bCs/>
                <w:lang w:val="en-US" w:eastAsia="en-US"/>
              </w:rPr>
              <w:t>TOTAL COST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3E7" w:rsidRPr="002673E7" w:rsidRDefault="00F3167D" w:rsidP="002673E7">
            <w:pPr>
              <w:spacing w:before="60" w:after="60" w:line="240" w:lineRule="auto"/>
              <w:jc w:val="center"/>
              <w:rPr>
                <w:rFonts w:eastAsia="Batang" w:cs="Times New Roman"/>
                <w:b/>
                <w:bCs/>
                <w:lang w:val="en-US" w:eastAsia="en-US"/>
              </w:rPr>
            </w:pPr>
            <w:r>
              <w:rPr>
                <w:rFonts w:eastAsia="Batang" w:cs="Times New Roman"/>
                <w:b/>
                <w:bCs/>
                <w:lang w:val="en-US" w:eastAsia="en-US"/>
              </w:rPr>
              <w:fldChar w:fldCharType="begin"/>
            </w:r>
            <w:r>
              <w:rPr>
                <w:rFonts w:eastAsia="Batang" w:cs="Times New Roman"/>
                <w:b/>
                <w:bCs/>
                <w:lang w:val="en-US" w:eastAsia="en-US"/>
              </w:rPr>
              <w:instrText xml:space="preserve"> =SUM(ABOVE) \# "#,##0.00" </w:instrText>
            </w:r>
            <w:r>
              <w:rPr>
                <w:rFonts w:eastAsia="Batang" w:cs="Times New Roman"/>
                <w:b/>
                <w:bCs/>
                <w:lang w:val="en-US" w:eastAsia="en-US"/>
              </w:rPr>
              <w:fldChar w:fldCharType="separate"/>
            </w:r>
            <w:r>
              <w:rPr>
                <w:rFonts w:eastAsia="Batang" w:cs="Times New Roman"/>
                <w:b/>
                <w:bCs/>
                <w:noProof/>
                <w:lang w:val="en-US" w:eastAsia="en-US"/>
              </w:rPr>
              <w:t>63,550.00</w:t>
            </w:r>
            <w:r>
              <w:rPr>
                <w:rFonts w:eastAsia="Batang" w:cs="Times New Roman"/>
                <w:b/>
                <w:bCs/>
                <w:lang w:val="en-US" w:eastAsia="en-US"/>
              </w:rPr>
              <w:fldChar w:fldCharType="end"/>
            </w:r>
          </w:p>
        </w:tc>
      </w:tr>
      <w:tr w:rsidR="00E441F6" w:rsidRPr="002673E7" w:rsidTr="00E441F6">
        <w:trPr>
          <w:cantSplit/>
          <w:trHeight w:val="108"/>
          <w:jc w:val="center"/>
        </w:trPr>
        <w:tc>
          <w:tcPr>
            <w:tcW w:w="4219" w:type="dxa"/>
            <w:gridSpan w:val="2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E441F6" w:rsidRPr="002673E7" w:rsidRDefault="00E441F6" w:rsidP="002673E7">
            <w:pPr>
              <w:spacing w:after="0" w:line="240" w:lineRule="auto"/>
              <w:jc w:val="center"/>
              <w:rPr>
                <w:rFonts w:eastAsia="Times New Roman" w:cs="Times New Roman"/>
                <w:lang w:val="en-US" w:eastAsia="en-US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41F6" w:rsidRPr="0074132D" w:rsidRDefault="00E441F6" w:rsidP="00F875C5">
            <w:pPr>
              <w:keepNext/>
              <w:spacing w:before="60" w:after="60"/>
              <w:jc w:val="center"/>
              <w:outlineLvl w:val="6"/>
              <w:rPr>
                <w:rFonts w:eastAsia="Batang" w:cs="Times New Roman"/>
                <w:b/>
                <w:bCs/>
                <w:lang w:val="en-US" w:eastAsia="en-US"/>
              </w:rPr>
            </w:pPr>
            <w:r w:rsidRPr="0074132D">
              <w:rPr>
                <w:rFonts w:eastAsia="Batang" w:cs="Times New Roman"/>
                <w:b/>
                <w:bCs/>
                <w:lang w:val="en-US" w:eastAsia="en-US"/>
              </w:rPr>
              <w:t xml:space="preserve">DISCOUNT </w:t>
            </w:r>
            <w:r w:rsidRPr="00603D0E">
              <w:rPr>
                <w:rFonts w:eastAsia="Batang" w:cs="Times New Roman"/>
                <w:b/>
                <w:bCs/>
                <w:lang w:val="en-US" w:eastAsia="en-US"/>
              </w:rPr>
              <w:t>5</w:t>
            </w:r>
            <w:r w:rsidRPr="0074132D">
              <w:rPr>
                <w:rFonts w:eastAsia="Batang" w:cs="Times New Roman"/>
                <w:b/>
                <w:bCs/>
                <w:lang w:val="en-US" w:eastAsia="en-US"/>
              </w:rPr>
              <w:t>%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1F6" w:rsidRPr="00603D0E" w:rsidRDefault="00E441F6" w:rsidP="00F875C5">
            <w:pPr>
              <w:spacing w:before="60" w:after="60"/>
              <w:jc w:val="center"/>
              <w:rPr>
                <w:rFonts w:eastAsia="Batang"/>
                <w:b/>
                <w:bCs/>
              </w:rPr>
            </w:pPr>
            <w:r w:rsidRPr="00603D0E">
              <w:rPr>
                <w:rFonts w:eastAsia="Batang"/>
                <w:b/>
                <w:bCs/>
              </w:rPr>
              <w:t>(</w:t>
            </w:r>
            <w:r>
              <w:rPr>
                <w:rFonts w:eastAsia="Batang"/>
                <w:b/>
                <w:bCs/>
              </w:rPr>
              <w:t>3,177</w:t>
            </w:r>
            <w:r w:rsidRPr="00603D0E">
              <w:rPr>
                <w:rFonts w:eastAsia="Batang"/>
                <w:b/>
                <w:bCs/>
              </w:rPr>
              <w:t>.50)</w:t>
            </w:r>
          </w:p>
        </w:tc>
      </w:tr>
      <w:tr w:rsidR="00E441F6" w:rsidRPr="002673E7" w:rsidTr="00881146">
        <w:trPr>
          <w:cantSplit/>
          <w:trHeight w:val="184"/>
          <w:jc w:val="center"/>
        </w:trPr>
        <w:tc>
          <w:tcPr>
            <w:tcW w:w="4219" w:type="dxa"/>
            <w:gridSpan w:val="2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E441F6" w:rsidRPr="002673E7" w:rsidRDefault="00E441F6" w:rsidP="002673E7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  <w:szCs w:val="22"/>
                <w:lang w:val="en-US" w:eastAsia="en-US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41F6" w:rsidRPr="002673E7" w:rsidRDefault="00E441F6" w:rsidP="00F875C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val="en-US" w:eastAsia="en-US"/>
              </w:rPr>
            </w:pPr>
            <w:r w:rsidRPr="002673E7">
              <w:rPr>
                <w:rFonts w:eastAsia="Times New Roman" w:cs="Times New Roman"/>
                <w:b/>
                <w:bCs/>
                <w:sz w:val="22"/>
                <w:szCs w:val="22"/>
                <w:lang w:val="en-US" w:eastAsia="en-US"/>
              </w:rPr>
              <w:t>AMOUNT PAYABLE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441F6" w:rsidRPr="002673E7" w:rsidRDefault="00E441F6" w:rsidP="00F875C5">
            <w:pPr>
              <w:spacing w:before="60" w:after="60" w:line="240" w:lineRule="auto"/>
              <w:jc w:val="center"/>
              <w:rPr>
                <w:rFonts w:eastAsia="Batang" w:cs="Times New Roman"/>
                <w:b/>
                <w:bCs/>
                <w:sz w:val="22"/>
                <w:szCs w:val="22"/>
                <w:u w:val="single"/>
                <w:lang w:val="en-US" w:eastAsia="en-US"/>
              </w:rPr>
            </w:pPr>
            <w:r>
              <w:rPr>
                <w:rFonts w:eastAsia="Batang" w:cs="Times New Roman"/>
                <w:b/>
                <w:bCs/>
                <w:sz w:val="22"/>
                <w:szCs w:val="22"/>
                <w:u w:val="single"/>
                <w:lang w:val="en-US" w:eastAsia="en-US"/>
              </w:rPr>
              <w:t>60,372.50</w:t>
            </w:r>
          </w:p>
        </w:tc>
      </w:tr>
    </w:tbl>
    <w:p w:rsidR="00881146" w:rsidRDefault="00881146" w:rsidP="002673E7">
      <w:pPr>
        <w:spacing w:after="0"/>
        <w:rPr>
          <w:sz w:val="16"/>
          <w:szCs w:val="16"/>
        </w:rPr>
      </w:pPr>
    </w:p>
    <w:p w:rsidR="00881146" w:rsidRDefault="00881146" w:rsidP="002673E7">
      <w:pPr>
        <w:spacing w:after="0"/>
        <w:rPr>
          <w:sz w:val="16"/>
          <w:szCs w:val="16"/>
        </w:rPr>
      </w:pPr>
    </w:p>
    <w:p w:rsidR="00881146" w:rsidRDefault="00881146" w:rsidP="002673E7">
      <w:pPr>
        <w:spacing w:after="0"/>
        <w:rPr>
          <w:sz w:val="16"/>
          <w:szCs w:val="16"/>
        </w:rPr>
      </w:pPr>
    </w:p>
    <w:p w:rsidR="00881146" w:rsidRDefault="00881146" w:rsidP="002673E7">
      <w:pPr>
        <w:spacing w:after="0"/>
        <w:rPr>
          <w:sz w:val="16"/>
          <w:szCs w:val="16"/>
        </w:rPr>
      </w:pPr>
    </w:p>
    <w:tbl>
      <w:tblPr>
        <w:tblW w:w="8731" w:type="dxa"/>
        <w:jc w:val="center"/>
        <w:tblInd w:w="-550" w:type="dxa"/>
        <w:tblLook w:val="0000" w:firstRow="0" w:lastRow="0" w:firstColumn="0" w:lastColumn="0" w:noHBand="0" w:noVBand="0"/>
      </w:tblPr>
      <w:tblGrid>
        <w:gridCol w:w="1460"/>
        <w:gridCol w:w="2689"/>
        <w:gridCol w:w="2209"/>
        <w:gridCol w:w="1028"/>
        <w:gridCol w:w="1345"/>
      </w:tblGrid>
      <w:tr w:rsidR="00881146" w:rsidRPr="002673E7" w:rsidTr="00881146">
        <w:trPr>
          <w:trHeight w:val="324"/>
          <w:jc w:val="center"/>
        </w:trPr>
        <w:tc>
          <w:tcPr>
            <w:tcW w:w="1460" w:type="dxa"/>
            <w:vAlign w:val="bottom"/>
          </w:tcPr>
          <w:p w:rsidR="00881146" w:rsidRPr="002673E7" w:rsidRDefault="00881146" w:rsidP="00865894">
            <w:pPr>
              <w:spacing w:after="0" w:line="240" w:lineRule="auto"/>
              <w:rPr>
                <w:rFonts w:eastAsia="Batang" w:cs="Times New Roman"/>
                <w:szCs w:val="24"/>
                <w:lang w:val="en-US" w:eastAsia="en-US"/>
              </w:rPr>
            </w:pPr>
            <w:r w:rsidRPr="002673E7">
              <w:rPr>
                <w:rFonts w:eastAsia="Batang" w:cs="Times New Roman"/>
                <w:b/>
                <w:bCs/>
                <w:szCs w:val="24"/>
                <w:lang w:val="en-US" w:eastAsia="en-US"/>
              </w:rPr>
              <w:t>DIRECTOR:</w:t>
            </w:r>
          </w:p>
        </w:tc>
        <w:tc>
          <w:tcPr>
            <w:tcW w:w="2689" w:type="dxa"/>
            <w:vAlign w:val="bottom"/>
          </w:tcPr>
          <w:p w:rsidR="00881146" w:rsidRPr="002673E7" w:rsidRDefault="00881146" w:rsidP="00865894">
            <w:pPr>
              <w:keepNext/>
              <w:spacing w:after="0" w:line="240" w:lineRule="auto"/>
              <w:outlineLvl w:val="1"/>
              <w:rPr>
                <w:rFonts w:eastAsia="Batang" w:cs="Times New Roman"/>
                <w:szCs w:val="24"/>
                <w:lang w:val="en-US" w:eastAsia="en-US"/>
              </w:rPr>
            </w:pPr>
            <w:r w:rsidRPr="002673E7">
              <w:rPr>
                <w:rFonts w:eastAsia="Batang" w:cs="Times New Roman"/>
                <w:szCs w:val="24"/>
                <w:lang w:val="en-US" w:eastAsia="en-US"/>
              </w:rPr>
              <w:t xml:space="preserve">DR. H. K. CHEPKWONY </w:t>
            </w:r>
          </w:p>
        </w:tc>
        <w:tc>
          <w:tcPr>
            <w:tcW w:w="2209" w:type="dxa"/>
            <w:tcBorders>
              <w:bottom w:val="dotted" w:sz="4" w:space="0" w:color="auto"/>
            </w:tcBorders>
            <w:vAlign w:val="bottom"/>
          </w:tcPr>
          <w:p w:rsidR="00881146" w:rsidRPr="002673E7" w:rsidRDefault="00881146" w:rsidP="00865894">
            <w:pPr>
              <w:spacing w:after="0" w:line="240" w:lineRule="auto"/>
              <w:rPr>
                <w:rFonts w:eastAsia="Batang" w:cs="Times New Roman"/>
                <w:b/>
                <w:bCs/>
                <w:szCs w:val="24"/>
                <w:lang w:val="en-US" w:eastAsia="en-US"/>
              </w:rPr>
            </w:pPr>
          </w:p>
        </w:tc>
        <w:tc>
          <w:tcPr>
            <w:tcW w:w="1028" w:type="dxa"/>
            <w:vAlign w:val="bottom"/>
          </w:tcPr>
          <w:p w:rsidR="00881146" w:rsidRPr="002673E7" w:rsidRDefault="00881146" w:rsidP="00865894">
            <w:pPr>
              <w:spacing w:after="0" w:line="240" w:lineRule="auto"/>
              <w:jc w:val="right"/>
              <w:rPr>
                <w:rFonts w:eastAsia="Batang" w:cs="Times New Roman"/>
                <w:b/>
                <w:bCs/>
                <w:szCs w:val="24"/>
                <w:lang w:val="en-US" w:eastAsia="en-US"/>
              </w:rPr>
            </w:pPr>
            <w:r w:rsidRPr="002673E7">
              <w:rPr>
                <w:rFonts w:eastAsia="Batang" w:cs="Times New Roman"/>
                <w:b/>
                <w:bCs/>
                <w:szCs w:val="24"/>
                <w:lang w:val="en-US" w:eastAsia="en-US"/>
              </w:rPr>
              <w:t xml:space="preserve">DATE: </w:t>
            </w:r>
          </w:p>
        </w:tc>
        <w:tc>
          <w:tcPr>
            <w:tcW w:w="1345" w:type="dxa"/>
            <w:vAlign w:val="bottom"/>
          </w:tcPr>
          <w:p w:rsidR="00881146" w:rsidRPr="002673E7" w:rsidRDefault="00881146" w:rsidP="00865894">
            <w:pPr>
              <w:spacing w:after="0" w:line="240" w:lineRule="auto"/>
              <w:jc w:val="right"/>
              <w:rPr>
                <w:rFonts w:eastAsia="Batang" w:cs="Times New Roman"/>
                <w:szCs w:val="24"/>
                <w:lang w:val="en-US" w:eastAsia="en-US"/>
              </w:rPr>
            </w:pPr>
            <w:r>
              <w:rPr>
                <w:rFonts w:eastAsia="Batang" w:cs="Times New Roman"/>
                <w:szCs w:val="24"/>
                <w:lang w:val="en-US" w:eastAsia="en-US"/>
              </w:rPr>
              <w:t>22</w:t>
            </w:r>
            <w:r w:rsidRPr="002673E7">
              <w:rPr>
                <w:rFonts w:eastAsia="Batang" w:cs="Times New Roman"/>
                <w:szCs w:val="24"/>
                <w:lang w:val="en-US" w:eastAsia="en-US"/>
              </w:rPr>
              <w:t>/0</w:t>
            </w:r>
            <w:r>
              <w:rPr>
                <w:rFonts w:eastAsia="Batang" w:cs="Times New Roman"/>
                <w:szCs w:val="24"/>
                <w:lang w:val="en-US" w:eastAsia="en-US"/>
              </w:rPr>
              <w:t>5</w:t>
            </w:r>
            <w:r w:rsidRPr="002673E7">
              <w:rPr>
                <w:rFonts w:eastAsia="Batang" w:cs="Times New Roman"/>
                <w:szCs w:val="24"/>
                <w:lang w:val="en-US" w:eastAsia="en-US"/>
              </w:rPr>
              <w:t>/2017</w:t>
            </w:r>
          </w:p>
        </w:tc>
      </w:tr>
    </w:tbl>
    <w:p w:rsidR="00881146" w:rsidRDefault="00881146" w:rsidP="00881146">
      <w:pPr>
        <w:spacing w:after="0"/>
        <w:rPr>
          <w:sz w:val="16"/>
          <w:szCs w:val="16"/>
        </w:rPr>
      </w:pPr>
    </w:p>
    <w:sectPr w:rsidR="00881146" w:rsidSect="00881146">
      <w:pgSz w:w="11908" w:h="16833"/>
      <w:pgMar w:top="2520" w:right="1800" w:bottom="126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106"/>
    <w:rsid w:val="00005C86"/>
    <w:rsid w:val="000740FE"/>
    <w:rsid w:val="00076E07"/>
    <w:rsid w:val="0007741A"/>
    <w:rsid w:val="0008319D"/>
    <w:rsid w:val="000900E7"/>
    <w:rsid w:val="00091C34"/>
    <w:rsid w:val="000A2FC3"/>
    <w:rsid w:val="000A5DE6"/>
    <w:rsid w:val="00177DE0"/>
    <w:rsid w:val="00181EBC"/>
    <w:rsid w:val="001C7CA7"/>
    <w:rsid w:val="001F0DC3"/>
    <w:rsid w:val="00217452"/>
    <w:rsid w:val="00217AAA"/>
    <w:rsid w:val="00242899"/>
    <w:rsid w:val="0025197D"/>
    <w:rsid w:val="00252086"/>
    <w:rsid w:val="002673E7"/>
    <w:rsid w:val="002A14EB"/>
    <w:rsid w:val="002C5B31"/>
    <w:rsid w:val="00304E27"/>
    <w:rsid w:val="00307BCE"/>
    <w:rsid w:val="00320F9F"/>
    <w:rsid w:val="00341CD0"/>
    <w:rsid w:val="00347032"/>
    <w:rsid w:val="00354AF7"/>
    <w:rsid w:val="00380AF8"/>
    <w:rsid w:val="00381C32"/>
    <w:rsid w:val="00385645"/>
    <w:rsid w:val="0039160A"/>
    <w:rsid w:val="003972C8"/>
    <w:rsid w:val="003B35D6"/>
    <w:rsid w:val="003D63BB"/>
    <w:rsid w:val="003E56BA"/>
    <w:rsid w:val="00417CD9"/>
    <w:rsid w:val="00425010"/>
    <w:rsid w:val="00487D54"/>
    <w:rsid w:val="0049319B"/>
    <w:rsid w:val="004A2B1E"/>
    <w:rsid w:val="004B0C9D"/>
    <w:rsid w:val="004B3967"/>
    <w:rsid w:val="004B6E07"/>
    <w:rsid w:val="004B7CC3"/>
    <w:rsid w:val="004D14C3"/>
    <w:rsid w:val="004F4A2C"/>
    <w:rsid w:val="00512302"/>
    <w:rsid w:val="00520377"/>
    <w:rsid w:val="00537039"/>
    <w:rsid w:val="00554EA3"/>
    <w:rsid w:val="005B1C6F"/>
    <w:rsid w:val="005B7AFF"/>
    <w:rsid w:val="005D4C9A"/>
    <w:rsid w:val="005D66D2"/>
    <w:rsid w:val="00606185"/>
    <w:rsid w:val="006145A8"/>
    <w:rsid w:val="00617D58"/>
    <w:rsid w:val="00633C3C"/>
    <w:rsid w:val="006544E2"/>
    <w:rsid w:val="006740FD"/>
    <w:rsid w:val="00680D73"/>
    <w:rsid w:val="006A1106"/>
    <w:rsid w:val="006B5184"/>
    <w:rsid w:val="006C3A59"/>
    <w:rsid w:val="006C42B5"/>
    <w:rsid w:val="0070491C"/>
    <w:rsid w:val="00706A32"/>
    <w:rsid w:val="00712882"/>
    <w:rsid w:val="0072736B"/>
    <w:rsid w:val="00754613"/>
    <w:rsid w:val="00756BF3"/>
    <w:rsid w:val="007664EB"/>
    <w:rsid w:val="00770560"/>
    <w:rsid w:val="007B783B"/>
    <w:rsid w:val="007C0A34"/>
    <w:rsid w:val="007F2AEA"/>
    <w:rsid w:val="00800099"/>
    <w:rsid w:val="008073BD"/>
    <w:rsid w:val="00822630"/>
    <w:rsid w:val="00824AEF"/>
    <w:rsid w:val="00841C6B"/>
    <w:rsid w:val="00874BE2"/>
    <w:rsid w:val="00881146"/>
    <w:rsid w:val="008868A4"/>
    <w:rsid w:val="008A1CA9"/>
    <w:rsid w:val="008A3937"/>
    <w:rsid w:val="008A60A4"/>
    <w:rsid w:val="008B66FC"/>
    <w:rsid w:val="008B71F1"/>
    <w:rsid w:val="008C26EA"/>
    <w:rsid w:val="008C5EDB"/>
    <w:rsid w:val="008D40BB"/>
    <w:rsid w:val="008D6787"/>
    <w:rsid w:val="008E7D53"/>
    <w:rsid w:val="008F6835"/>
    <w:rsid w:val="0091094D"/>
    <w:rsid w:val="009221F3"/>
    <w:rsid w:val="00925DFD"/>
    <w:rsid w:val="009318E1"/>
    <w:rsid w:val="009428D4"/>
    <w:rsid w:val="009442D3"/>
    <w:rsid w:val="00955699"/>
    <w:rsid w:val="009624EB"/>
    <w:rsid w:val="00962C37"/>
    <w:rsid w:val="009700EB"/>
    <w:rsid w:val="00995D69"/>
    <w:rsid w:val="009A155D"/>
    <w:rsid w:val="009A6C74"/>
    <w:rsid w:val="009F5FD7"/>
    <w:rsid w:val="00A12D4D"/>
    <w:rsid w:val="00A370E1"/>
    <w:rsid w:val="00A532A7"/>
    <w:rsid w:val="00A5482C"/>
    <w:rsid w:val="00A6150D"/>
    <w:rsid w:val="00A736CB"/>
    <w:rsid w:val="00AC3A87"/>
    <w:rsid w:val="00AC59AB"/>
    <w:rsid w:val="00AC7A4B"/>
    <w:rsid w:val="00B06A2C"/>
    <w:rsid w:val="00B15396"/>
    <w:rsid w:val="00B2496F"/>
    <w:rsid w:val="00B35957"/>
    <w:rsid w:val="00B46EB2"/>
    <w:rsid w:val="00B65C84"/>
    <w:rsid w:val="00B7367E"/>
    <w:rsid w:val="00B9055F"/>
    <w:rsid w:val="00B924E7"/>
    <w:rsid w:val="00BA07AE"/>
    <w:rsid w:val="00BA4C4A"/>
    <w:rsid w:val="00BD1724"/>
    <w:rsid w:val="00BD3B5A"/>
    <w:rsid w:val="00BE5CEA"/>
    <w:rsid w:val="00C16E5A"/>
    <w:rsid w:val="00C30620"/>
    <w:rsid w:val="00C669F9"/>
    <w:rsid w:val="00C70371"/>
    <w:rsid w:val="00C76C1F"/>
    <w:rsid w:val="00C76C8E"/>
    <w:rsid w:val="00CB2067"/>
    <w:rsid w:val="00CB2180"/>
    <w:rsid w:val="00CC4D21"/>
    <w:rsid w:val="00CF6124"/>
    <w:rsid w:val="00CF6B38"/>
    <w:rsid w:val="00D07EF4"/>
    <w:rsid w:val="00D23F0D"/>
    <w:rsid w:val="00D478C2"/>
    <w:rsid w:val="00D74910"/>
    <w:rsid w:val="00D81879"/>
    <w:rsid w:val="00DB6329"/>
    <w:rsid w:val="00E20DE7"/>
    <w:rsid w:val="00E43A3C"/>
    <w:rsid w:val="00E441F6"/>
    <w:rsid w:val="00E53023"/>
    <w:rsid w:val="00E54439"/>
    <w:rsid w:val="00E73269"/>
    <w:rsid w:val="00E7658C"/>
    <w:rsid w:val="00E76CA2"/>
    <w:rsid w:val="00EB3970"/>
    <w:rsid w:val="00EC1EBA"/>
    <w:rsid w:val="00ED2865"/>
    <w:rsid w:val="00F26C03"/>
    <w:rsid w:val="00F3167D"/>
    <w:rsid w:val="00F31C09"/>
    <w:rsid w:val="00F43E5C"/>
    <w:rsid w:val="00F71A63"/>
    <w:rsid w:val="00FD381E"/>
    <w:rsid w:val="00FF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ook Antiqua" w:eastAsia="Book Antiqua" w:hAnsi="Book Antiqua" w:cs="Book Antiqua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25010"/>
  </w:style>
  <w:style w:type="paragraph" w:styleId="Heading1">
    <w:name w:val="heading 1"/>
    <w:basedOn w:val="Normal"/>
    <w:next w:val="Normal"/>
    <w:link w:val="Heading1Char"/>
    <w:uiPriority w:val="9"/>
    <w:qFormat/>
    <w:rsid w:val="002673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38564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2"/>
      <w:szCs w:val="24"/>
      <w:u w:val="single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385645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2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3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85645"/>
    <w:pPr>
      <w:keepNext/>
      <w:spacing w:after="0" w:line="240" w:lineRule="auto"/>
      <w:outlineLvl w:val="4"/>
    </w:pPr>
    <w:rPr>
      <w:rFonts w:eastAsia="Times New Roman" w:cs="Times New Roman"/>
      <w:b/>
      <w:bCs/>
      <w:sz w:val="24"/>
      <w:szCs w:val="24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385645"/>
    <w:pPr>
      <w:keepNext/>
      <w:spacing w:after="0" w:line="240" w:lineRule="auto"/>
      <w:jc w:val="center"/>
      <w:outlineLvl w:val="5"/>
    </w:pPr>
    <w:rPr>
      <w:rFonts w:eastAsia="Times New Roman" w:cs="Times New Roman"/>
      <w:b/>
      <w:bCs/>
      <w:sz w:val="24"/>
      <w:szCs w:val="24"/>
      <w:lang w:val="en-US" w:eastAsia="en-US"/>
    </w:rPr>
  </w:style>
  <w:style w:type="paragraph" w:styleId="Heading7">
    <w:name w:val="heading 7"/>
    <w:basedOn w:val="Normal"/>
    <w:next w:val="Normal"/>
    <w:link w:val="Heading7Char"/>
    <w:qFormat/>
    <w:rsid w:val="00385645"/>
    <w:pPr>
      <w:keepNext/>
      <w:spacing w:after="0" w:line="240" w:lineRule="auto"/>
      <w:jc w:val="center"/>
      <w:outlineLvl w:val="6"/>
    </w:pPr>
    <w:rPr>
      <w:rFonts w:ascii="Bookman Old Style" w:eastAsia="Batang" w:hAnsi="Bookman Old Style" w:cs="Times New Roman"/>
      <w:b/>
      <w:bCs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sid w:val="006A1106"/>
    <w:rPr>
      <w:vertAlign w:val="superscript"/>
    </w:rPr>
  </w:style>
  <w:style w:type="paragraph" w:customStyle="1" w:styleId="pStyle">
    <w:name w:val="pStyle"/>
    <w:basedOn w:val="Normal"/>
    <w:rsid w:val="006A1106"/>
    <w:pPr>
      <w:jc w:val="center"/>
    </w:pPr>
  </w:style>
  <w:style w:type="character" w:customStyle="1" w:styleId="Heading2Char">
    <w:name w:val="Heading 2 Char"/>
    <w:basedOn w:val="DefaultParagraphFont"/>
    <w:link w:val="Heading2"/>
    <w:rsid w:val="00385645"/>
    <w:rPr>
      <w:rFonts w:ascii="Times New Roman" w:eastAsia="Times New Roman" w:hAnsi="Times New Roman" w:cs="Times New Roman"/>
      <w:sz w:val="22"/>
      <w:szCs w:val="24"/>
      <w:u w:val="single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385645"/>
    <w:rPr>
      <w:rFonts w:ascii="Times New Roman" w:eastAsia="Times New Roman" w:hAnsi="Times New Roman" w:cs="Times New Roman"/>
      <w:b/>
      <w:bCs/>
      <w:sz w:val="22"/>
      <w:szCs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385645"/>
    <w:rPr>
      <w:rFonts w:eastAsia="Times New Roman" w:cs="Times New Roman"/>
      <w:b/>
      <w:bCs/>
      <w:sz w:val="24"/>
      <w:szCs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385645"/>
    <w:rPr>
      <w:rFonts w:eastAsia="Times New Roman" w:cs="Times New Roman"/>
      <w:b/>
      <w:bCs/>
      <w:sz w:val="24"/>
      <w:szCs w:val="24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385645"/>
    <w:rPr>
      <w:rFonts w:ascii="Bookman Old Style" w:eastAsia="Batang" w:hAnsi="Bookman Old Style" w:cs="Times New Roman"/>
      <w:b/>
      <w:bCs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385645"/>
    <w:pPr>
      <w:spacing w:after="0" w:line="240" w:lineRule="auto"/>
    </w:pPr>
    <w:rPr>
      <w:rFonts w:ascii="Tahoma" w:eastAsia="Times New Roman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rsid w:val="00385645"/>
    <w:rPr>
      <w:rFonts w:ascii="Tahoma" w:eastAsia="Times New Roman" w:hAnsi="Tahoma" w:cs="Tahoma"/>
      <w:sz w:val="16"/>
      <w:szCs w:val="16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673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3E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ook Antiqua" w:eastAsia="Book Antiqua" w:hAnsi="Book Antiqua" w:cs="Book Antiqua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25010"/>
  </w:style>
  <w:style w:type="paragraph" w:styleId="Heading1">
    <w:name w:val="heading 1"/>
    <w:basedOn w:val="Normal"/>
    <w:next w:val="Normal"/>
    <w:link w:val="Heading1Char"/>
    <w:uiPriority w:val="9"/>
    <w:qFormat/>
    <w:rsid w:val="002673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38564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2"/>
      <w:szCs w:val="24"/>
      <w:u w:val="single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385645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2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3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85645"/>
    <w:pPr>
      <w:keepNext/>
      <w:spacing w:after="0" w:line="240" w:lineRule="auto"/>
      <w:outlineLvl w:val="4"/>
    </w:pPr>
    <w:rPr>
      <w:rFonts w:eastAsia="Times New Roman" w:cs="Times New Roman"/>
      <w:b/>
      <w:bCs/>
      <w:sz w:val="24"/>
      <w:szCs w:val="24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385645"/>
    <w:pPr>
      <w:keepNext/>
      <w:spacing w:after="0" w:line="240" w:lineRule="auto"/>
      <w:jc w:val="center"/>
      <w:outlineLvl w:val="5"/>
    </w:pPr>
    <w:rPr>
      <w:rFonts w:eastAsia="Times New Roman" w:cs="Times New Roman"/>
      <w:b/>
      <w:bCs/>
      <w:sz w:val="24"/>
      <w:szCs w:val="24"/>
      <w:lang w:val="en-US" w:eastAsia="en-US"/>
    </w:rPr>
  </w:style>
  <w:style w:type="paragraph" w:styleId="Heading7">
    <w:name w:val="heading 7"/>
    <w:basedOn w:val="Normal"/>
    <w:next w:val="Normal"/>
    <w:link w:val="Heading7Char"/>
    <w:qFormat/>
    <w:rsid w:val="00385645"/>
    <w:pPr>
      <w:keepNext/>
      <w:spacing w:after="0" w:line="240" w:lineRule="auto"/>
      <w:jc w:val="center"/>
      <w:outlineLvl w:val="6"/>
    </w:pPr>
    <w:rPr>
      <w:rFonts w:ascii="Bookman Old Style" w:eastAsia="Batang" w:hAnsi="Bookman Old Style" w:cs="Times New Roman"/>
      <w:b/>
      <w:bCs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sid w:val="006A1106"/>
    <w:rPr>
      <w:vertAlign w:val="superscript"/>
    </w:rPr>
  </w:style>
  <w:style w:type="paragraph" w:customStyle="1" w:styleId="pStyle">
    <w:name w:val="pStyle"/>
    <w:basedOn w:val="Normal"/>
    <w:rsid w:val="006A1106"/>
    <w:pPr>
      <w:jc w:val="center"/>
    </w:pPr>
  </w:style>
  <w:style w:type="character" w:customStyle="1" w:styleId="Heading2Char">
    <w:name w:val="Heading 2 Char"/>
    <w:basedOn w:val="DefaultParagraphFont"/>
    <w:link w:val="Heading2"/>
    <w:rsid w:val="00385645"/>
    <w:rPr>
      <w:rFonts w:ascii="Times New Roman" w:eastAsia="Times New Roman" w:hAnsi="Times New Roman" w:cs="Times New Roman"/>
      <w:sz w:val="22"/>
      <w:szCs w:val="24"/>
      <w:u w:val="single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385645"/>
    <w:rPr>
      <w:rFonts w:ascii="Times New Roman" w:eastAsia="Times New Roman" w:hAnsi="Times New Roman" w:cs="Times New Roman"/>
      <w:b/>
      <w:bCs/>
      <w:sz w:val="22"/>
      <w:szCs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385645"/>
    <w:rPr>
      <w:rFonts w:eastAsia="Times New Roman" w:cs="Times New Roman"/>
      <w:b/>
      <w:bCs/>
      <w:sz w:val="24"/>
      <w:szCs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385645"/>
    <w:rPr>
      <w:rFonts w:eastAsia="Times New Roman" w:cs="Times New Roman"/>
      <w:b/>
      <w:bCs/>
      <w:sz w:val="24"/>
      <w:szCs w:val="24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385645"/>
    <w:rPr>
      <w:rFonts w:ascii="Bookman Old Style" w:eastAsia="Batang" w:hAnsi="Bookman Old Style" w:cs="Times New Roman"/>
      <w:b/>
      <w:bCs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385645"/>
    <w:pPr>
      <w:spacing w:after="0" w:line="240" w:lineRule="auto"/>
    </w:pPr>
    <w:rPr>
      <w:rFonts w:ascii="Tahoma" w:eastAsia="Times New Roman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rsid w:val="00385645"/>
    <w:rPr>
      <w:rFonts w:ascii="Tahoma" w:eastAsia="Times New Roman" w:hAnsi="Tahoma" w:cs="Tahoma"/>
      <w:sz w:val="16"/>
      <w:szCs w:val="16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673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3E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D8CAB0-92F5-4F36-9D46-77B2B2012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Documentation</dc:creator>
  <cp:lastModifiedBy>hp3500</cp:lastModifiedBy>
  <cp:revision>2</cp:revision>
  <cp:lastPrinted>2017-05-22T09:22:00Z</cp:lastPrinted>
  <dcterms:created xsi:type="dcterms:W3CDTF">2017-05-23T10:27:00Z</dcterms:created>
  <dcterms:modified xsi:type="dcterms:W3CDTF">2017-05-23T10:27:00Z</dcterms:modified>
</cp:coreProperties>
</file>