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5505092A" w:rsidR="00926CFD" w:rsidRDefault="000A29F9" w:rsidP="00926CFD">
      <w:pPr>
        <w:pStyle w:val="Title"/>
      </w:pPr>
      <w:r>
        <w:t xml:space="preserve">Traffic Data Analyzer </w:t>
      </w:r>
    </w:p>
    <w:p w14:paraId="286B704F" w14:textId="2188E5C3" w:rsidR="00926CFD" w:rsidRDefault="000A29F9" w:rsidP="00926CFD">
      <w:r>
        <w:t xml:space="preserve">Joshua </w:t>
      </w:r>
      <w:proofErr w:type="spellStart"/>
      <w:r>
        <w:t>Thomas,</w:t>
      </w:r>
      <w:proofErr w:type="spellEnd"/>
      <w:r>
        <w:t xml:space="preserve"> Roger Harley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0996C464" w14:textId="751F7543" w:rsidR="003735AE" w:rsidRPr="003735AE" w:rsidRDefault="00FD3126" w:rsidP="003735AE">
      <w:pPr>
        <w:rPr>
          <w:color w:val="FF0000"/>
        </w:rPr>
      </w:pPr>
      <w:r>
        <w:rPr>
          <w:color w:val="FF0000"/>
        </w:rPr>
        <w:t xml:space="preserve">NOTE: These software unit tests are a hypothetical. We were unable to deliver the final product within specifications so these are the tests that would have taken place, had the software been properly completed. </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806"/>
        <w:gridCol w:w="5130"/>
        <w:gridCol w:w="4281"/>
      </w:tblGrid>
      <w:tr w:rsidR="003735AE" w:rsidRPr="00315197" w14:paraId="3FFFAD75" w14:textId="77777777" w:rsidTr="00342D72">
        <w:trPr>
          <w:tblHeader/>
        </w:trPr>
        <w:tc>
          <w:tcPr>
            <w:tcW w:w="959" w:type="dxa"/>
          </w:tcPr>
          <w:p w14:paraId="77F8D68A" w14:textId="77777777" w:rsidR="003735AE" w:rsidRPr="00E95935" w:rsidRDefault="003735AE" w:rsidP="00CC3F5A">
            <w:pPr>
              <w:spacing w:before="60"/>
              <w:rPr>
                <w:b/>
              </w:rPr>
            </w:pPr>
            <w:r w:rsidRPr="00E95935">
              <w:rPr>
                <w:b/>
              </w:rPr>
              <w:t>No</w:t>
            </w:r>
          </w:p>
        </w:tc>
        <w:tc>
          <w:tcPr>
            <w:tcW w:w="3806" w:type="dxa"/>
          </w:tcPr>
          <w:p w14:paraId="204B5E67" w14:textId="77777777" w:rsidR="003735AE" w:rsidRPr="00E95935" w:rsidRDefault="003735AE" w:rsidP="00CC3F5A">
            <w:pPr>
              <w:tabs>
                <w:tab w:val="left" w:pos="317"/>
              </w:tabs>
              <w:spacing w:before="60"/>
              <w:rPr>
                <w:b/>
              </w:rPr>
            </w:pPr>
            <w:r w:rsidRPr="00E95935">
              <w:rPr>
                <w:b/>
              </w:rPr>
              <w:t>Test Case</w:t>
            </w:r>
          </w:p>
        </w:tc>
        <w:tc>
          <w:tcPr>
            <w:tcW w:w="5130" w:type="dxa"/>
          </w:tcPr>
          <w:p w14:paraId="0671490C" w14:textId="77777777" w:rsidR="003735AE" w:rsidRPr="00E95935" w:rsidRDefault="003735AE" w:rsidP="00CC3F5A">
            <w:pPr>
              <w:tabs>
                <w:tab w:val="left" w:pos="317"/>
              </w:tabs>
              <w:spacing w:before="60"/>
              <w:rPr>
                <w:b/>
              </w:rPr>
            </w:pPr>
            <w:r w:rsidRPr="00E95935">
              <w:rPr>
                <w:b/>
              </w:rPr>
              <w:t>Expected Results</w:t>
            </w:r>
          </w:p>
        </w:tc>
        <w:tc>
          <w:tcPr>
            <w:tcW w:w="4281" w:type="dxa"/>
          </w:tcPr>
          <w:p w14:paraId="430C0A9B" w14:textId="77777777" w:rsidR="003735AE" w:rsidRPr="00E95935" w:rsidRDefault="003735AE" w:rsidP="00CC3F5A">
            <w:pPr>
              <w:spacing w:before="60"/>
              <w:rPr>
                <w:b/>
              </w:rPr>
            </w:pPr>
            <w:r w:rsidRPr="00E95935">
              <w:rPr>
                <w:b/>
              </w:rPr>
              <w:t xml:space="preserve">Actual Results </w:t>
            </w:r>
          </w:p>
        </w:tc>
      </w:tr>
      <w:tr w:rsidR="003735AE" w:rsidRPr="00315197" w14:paraId="0C592D0A" w14:textId="77777777" w:rsidTr="00342D72">
        <w:tc>
          <w:tcPr>
            <w:tcW w:w="959" w:type="dxa"/>
          </w:tcPr>
          <w:p w14:paraId="4EAE307A" w14:textId="77777777" w:rsidR="003735AE" w:rsidRPr="00E95935" w:rsidRDefault="003735AE" w:rsidP="00CC3F5A">
            <w:pPr>
              <w:spacing w:before="60"/>
              <w:rPr>
                <w:b/>
              </w:rPr>
            </w:pPr>
            <w:r w:rsidRPr="00E95935">
              <w:rPr>
                <w:b/>
              </w:rPr>
              <w:t>1.0</w:t>
            </w:r>
          </w:p>
        </w:tc>
        <w:tc>
          <w:tcPr>
            <w:tcW w:w="3806" w:type="dxa"/>
          </w:tcPr>
          <w:p w14:paraId="0B86A365" w14:textId="3C96A8B9" w:rsidR="003735AE" w:rsidRPr="00E95935" w:rsidRDefault="00FD3126" w:rsidP="00CC3F5A">
            <w:pPr>
              <w:tabs>
                <w:tab w:val="left" w:pos="317"/>
              </w:tabs>
              <w:spacing w:before="60"/>
              <w:rPr>
                <w:b/>
              </w:rPr>
            </w:pPr>
            <w:r w:rsidRPr="00E95935">
              <w:rPr>
                <w:b/>
              </w:rPr>
              <w:t>Database upload</w:t>
            </w:r>
          </w:p>
        </w:tc>
        <w:tc>
          <w:tcPr>
            <w:tcW w:w="5130" w:type="dxa"/>
          </w:tcPr>
          <w:p w14:paraId="473722D2" w14:textId="77777777" w:rsidR="003735AE" w:rsidRPr="00E95935" w:rsidRDefault="003735AE" w:rsidP="00CC3F5A">
            <w:pPr>
              <w:tabs>
                <w:tab w:val="left" w:pos="317"/>
              </w:tabs>
              <w:spacing w:before="60"/>
              <w:rPr>
                <w:b/>
              </w:rPr>
            </w:pPr>
          </w:p>
        </w:tc>
        <w:tc>
          <w:tcPr>
            <w:tcW w:w="4281" w:type="dxa"/>
          </w:tcPr>
          <w:p w14:paraId="293FB6EB" w14:textId="77777777" w:rsidR="003735AE" w:rsidRPr="00E95935" w:rsidRDefault="003735AE" w:rsidP="00CC3F5A">
            <w:pPr>
              <w:spacing w:before="60"/>
              <w:rPr>
                <w:b/>
              </w:rPr>
            </w:pPr>
          </w:p>
        </w:tc>
      </w:tr>
      <w:tr w:rsidR="003735AE" w:rsidRPr="00315197" w14:paraId="63B6BDB5" w14:textId="77777777" w:rsidTr="00342D72">
        <w:tc>
          <w:tcPr>
            <w:tcW w:w="959" w:type="dxa"/>
          </w:tcPr>
          <w:p w14:paraId="5421A00A" w14:textId="77777777" w:rsidR="003735AE" w:rsidRPr="00E95935" w:rsidRDefault="003735AE" w:rsidP="00CC3F5A">
            <w:pPr>
              <w:spacing w:before="60"/>
            </w:pPr>
            <w:r w:rsidRPr="00E95935">
              <w:t>1.1</w:t>
            </w:r>
          </w:p>
        </w:tc>
        <w:tc>
          <w:tcPr>
            <w:tcW w:w="3806" w:type="dxa"/>
          </w:tcPr>
          <w:p w14:paraId="29057D72" w14:textId="47B6C082" w:rsidR="003735AE" w:rsidRPr="00E95935" w:rsidRDefault="003735AE" w:rsidP="00CC3F5A">
            <w:pPr>
              <w:tabs>
                <w:tab w:val="left" w:pos="317"/>
              </w:tabs>
              <w:spacing w:before="60"/>
            </w:pPr>
            <w:r w:rsidRPr="00E95935">
              <w:t xml:space="preserve">Test </w:t>
            </w:r>
            <w:r w:rsidR="00FD3126" w:rsidRPr="00E95935">
              <w:t>files other than a .</w:t>
            </w:r>
            <w:proofErr w:type="spellStart"/>
            <w:r w:rsidR="00FD3126" w:rsidRPr="00E95935">
              <w:t>db</w:t>
            </w:r>
            <w:proofErr w:type="spellEnd"/>
            <w:r w:rsidR="00FD3126" w:rsidRPr="00E95935">
              <w:t xml:space="preserve"> file</w:t>
            </w:r>
          </w:p>
        </w:tc>
        <w:tc>
          <w:tcPr>
            <w:tcW w:w="5130" w:type="dxa"/>
          </w:tcPr>
          <w:p w14:paraId="52AA41C6" w14:textId="1DA35762" w:rsidR="003735AE" w:rsidRPr="00E95935" w:rsidRDefault="00FD3126" w:rsidP="00E95935">
            <w:pPr>
              <w:tabs>
                <w:tab w:val="left" w:pos="317"/>
              </w:tabs>
              <w:spacing w:before="60"/>
              <w:ind w:left="317" w:hanging="317"/>
            </w:pPr>
            <w:r w:rsidRPr="00E95935">
              <w:t>File explorer does not allow a user to select a file other than</w:t>
            </w:r>
            <w:r w:rsidR="00E95935" w:rsidRPr="00E95935">
              <w:br/>
            </w:r>
            <w:r w:rsidRPr="00E95935">
              <w:t>.</w:t>
            </w:r>
            <w:proofErr w:type="spellStart"/>
            <w:r w:rsidRPr="00E95935">
              <w:t>db</w:t>
            </w:r>
            <w:proofErr w:type="spellEnd"/>
          </w:p>
        </w:tc>
        <w:tc>
          <w:tcPr>
            <w:tcW w:w="4281" w:type="dxa"/>
          </w:tcPr>
          <w:p w14:paraId="68AA2E15" w14:textId="627D56E5" w:rsidR="003735AE" w:rsidRPr="00E95935" w:rsidRDefault="00FD3126" w:rsidP="00CC3F5A">
            <w:pPr>
              <w:spacing w:before="60"/>
            </w:pPr>
            <w:r w:rsidRPr="00E95935">
              <w:t>File explorer does not allow a user to select a file other than .</w:t>
            </w:r>
            <w:proofErr w:type="spellStart"/>
            <w:r w:rsidRPr="00E95935">
              <w:t>db</w:t>
            </w:r>
            <w:proofErr w:type="spellEnd"/>
          </w:p>
        </w:tc>
      </w:tr>
      <w:tr w:rsidR="003735AE" w:rsidRPr="00315197" w14:paraId="348D3EB3" w14:textId="77777777" w:rsidTr="00342D72">
        <w:tc>
          <w:tcPr>
            <w:tcW w:w="959" w:type="dxa"/>
          </w:tcPr>
          <w:p w14:paraId="7498C009" w14:textId="77777777" w:rsidR="003735AE" w:rsidRPr="00E95935" w:rsidRDefault="003735AE" w:rsidP="00CC3F5A">
            <w:pPr>
              <w:spacing w:before="60"/>
            </w:pPr>
            <w:r w:rsidRPr="00E95935">
              <w:t>1.2</w:t>
            </w:r>
          </w:p>
        </w:tc>
        <w:tc>
          <w:tcPr>
            <w:tcW w:w="3806" w:type="dxa"/>
          </w:tcPr>
          <w:p w14:paraId="230C2011" w14:textId="4B7F1590" w:rsidR="003735AE" w:rsidRPr="00E95935" w:rsidRDefault="003735AE" w:rsidP="00CC3F5A">
            <w:pPr>
              <w:tabs>
                <w:tab w:val="left" w:pos="317"/>
              </w:tabs>
              <w:spacing w:before="60"/>
            </w:pPr>
            <w:r w:rsidRPr="00E95935">
              <w:t xml:space="preserve">Test empty </w:t>
            </w:r>
            <w:r w:rsidR="00FD3126" w:rsidRPr="00E95935">
              <w:t xml:space="preserve">database </w:t>
            </w:r>
          </w:p>
        </w:tc>
        <w:tc>
          <w:tcPr>
            <w:tcW w:w="5130" w:type="dxa"/>
          </w:tcPr>
          <w:p w14:paraId="2336FD53" w14:textId="77777777" w:rsidR="003735AE" w:rsidRPr="00E95935" w:rsidRDefault="003735AE" w:rsidP="00CC3F5A">
            <w:pPr>
              <w:tabs>
                <w:tab w:val="left" w:pos="317"/>
              </w:tabs>
              <w:spacing w:before="60"/>
              <w:ind w:left="317" w:hanging="317"/>
            </w:pPr>
            <w:r w:rsidRPr="00E95935">
              <w:t>Display error message and exit</w:t>
            </w:r>
          </w:p>
        </w:tc>
        <w:tc>
          <w:tcPr>
            <w:tcW w:w="4281" w:type="dxa"/>
          </w:tcPr>
          <w:p w14:paraId="0FA12821" w14:textId="77777777" w:rsidR="003735AE" w:rsidRPr="00E95935" w:rsidRDefault="003735AE" w:rsidP="00CC3F5A">
            <w:pPr>
              <w:spacing w:before="60"/>
            </w:pPr>
            <w:r w:rsidRPr="00E95935">
              <w:t>Display error message and exit</w:t>
            </w:r>
          </w:p>
        </w:tc>
      </w:tr>
      <w:tr w:rsidR="003735AE" w:rsidRPr="00315197" w14:paraId="5B348CA7" w14:textId="77777777" w:rsidTr="00342D72">
        <w:tc>
          <w:tcPr>
            <w:tcW w:w="959" w:type="dxa"/>
          </w:tcPr>
          <w:p w14:paraId="29AB2229" w14:textId="77777777" w:rsidR="003735AE" w:rsidRPr="00E95935" w:rsidRDefault="003735AE" w:rsidP="00CC3F5A">
            <w:pPr>
              <w:spacing w:before="60"/>
            </w:pPr>
            <w:r w:rsidRPr="00E95935">
              <w:rPr>
                <w:b/>
              </w:rPr>
              <w:t>2.0</w:t>
            </w:r>
          </w:p>
        </w:tc>
        <w:tc>
          <w:tcPr>
            <w:tcW w:w="3806" w:type="dxa"/>
          </w:tcPr>
          <w:p w14:paraId="254A3D29" w14:textId="3C27BC8B" w:rsidR="003735AE" w:rsidRPr="00E95935" w:rsidRDefault="00FD3126" w:rsidP="00CC3F5A">
            <w:pPr>
              <w:tabs>
                <w:tab w:val="left" w:pos="317"/>
              </w:tabs>
              <w:spacing w:before="60"/>
              <w:rPr>
                <w:b/>
              </w:rPr>
            </w:pPr>
            <w:r w:rsidRPr="00E95935">
              <w:rPr>
                <w:b/>
              </w:rPr>
              <w:t>Data selection options</w:t>
            </w:r>
          </w:p>
        </w:tc>
        <w:tc>
          <w:tcPr>
            <w:tcW w:w="5130" w:type="dxa"/>
          </w:tcPr>
          <w:p w14:paraId="2C192590" w14:textId="77777777" w:rsidR="003735AE" w:rsidRPr="00E95935" w:rsidRDefault="003735AE" w:rsidP="00CC3F5A">
            <w:pPr>
              <w:tabs>
                <w:tab w:val="left" w:pos="317"/>
              </w:tabs>
              <w:spacing w:before="60"/>
              <w:ind w:left="317" w:hanging="317"/>
            </w:pPr>
          </w:p>
        </w:tc>
        <w:tc>
          <w:tcPr>
            <w:tcW w:w="4281" w:type="dxa"/>
          </w:tcPr>
          <w:p w14:paraId="5BC2CCB8" w14:textId="77777777" w:rsidR="003735AE" w:rsidRPr="00E95935" w:rsidRDefault="003735AE" w:rsidP="00CC3F5A">
            <w:pPr>
              <w:spacing w:before="60"/>
            </w:pPr>
          </w:p>
        </w:tc>
      </w:tr>
      <w:tr w:rsidR="003735AE" w:rsidRPr="00315197" w14:paraId="347FBCEE" w14:textId="77777777" w:rsidTr="00342D72">
        <w:tc>
          <w:tcPr>
            <w:tcW w:w="959" w:type="dxa"/>
          </w:tcPr>
          <w:p w14:paraId="0A04CC65" w14:textId="77777777" w:rsidR="003735AE" w:rsidRPr="00E95935" w:rsidRDefault="003735AE" w:rsidP="00CC3F5A">
            <w:pPr>
              <w:spacing w:before="60"/>
              <w:rPr>
                <w:b/>
              </w:rPr>
            </w:pPr>
            <w:r w:rsidRPr="00E95935">
              <w:t>2.1</w:t>
            </w:r>
          </w:p>
        </w:tc>
        <w:tc>
          <w:tcPr>
            <w:tcW w:w="3806" w:type="dxa"/>
          </w:tcPr>
          <w:p w14:paraId="7521FD7A" w14:textId="67EA4C0C" w:rsidR="003735AE" w:rsidRPr="00E95935" w:rsidRDefault="00FD3126" w:rsidP="00CC3F5A">
            <w:pPr>
              <w:tabs>
                <w:tab w:val="left" w:pos="317"/>
              </w:tabs>
              <w:spacing w:before="60"/>
            </w:pPr>
            <w:r w:rsidRPr="00E95935">
              <w:t>Testing incorrect parameters</w:t>
            </w:r>
          </w:p>
        </w:tc>
        <w:tc>
          <w:tcPr>
            <w:tcW w:w="5130" w:type="dxa"/>
          </w:tcPr>
          <w:p w14:paraId="340639C4" w14:textId="356CD774" w:rsidR="003735AE" w:rsidRPr="00E95935" w:rsidRDefault="00FD3126" w:rsidP="00CC3F5A">
            <w:pPr>
              <w:tabs>
                <w:tab w:val="left" w:pos="317"/>
              </w:tabs>
              <w:spacing w:before="60"/>
              <w:rPr>
                <w:b/>
              </w:rPr>
            </w:pPr>
            <w:r w:rsidRPr="00E95935">
              <w:t>Inform the user that there is no data matching the criteria and return to selection screen</w:t>
            </w:r>
          </w:p>
        </w:tc>
        <w:tc>
          <w:tcPr>
            <w:tcW w:w="4281" w:type="dxa"/>
          </w:tcPr>
          <w:p w14:paraId="6DE2E533" w14:textId="3F8C433D" w:rsidR="003735AE" w:rsidRPr="00E95935" w:rsidRDefault="00FD3126" w:rsidP="00CC3F5A">
            <w:pPr>
              <w:spacing w:before="60"/>
              <w:rPr>
                <w:b/>
              </w:rPr>
            </w:pPr>
            <w:r w:rsidRPr="00E95935">
              <w:t>Inform the user that there is no data matching the criteria and return to selection screen</w:t>
            </w:r>
          </w:p>
        </w:tc>
      </w:tr>
      <w:tr w:rsidR="00FD3126" w:rsidRPr="00315197" w14:paraId="726E5A13" w14:textId="77777777" w:rsidTr="00342D72">
        <w:tc>
          <w:tcPr>
            <w:tcW w:w="959" w:type="dxa"/>
          </w:tcPr>
          <w:p w14:paraId="46B092C0" w14:textId="153317FA" w:rsidR="00FD3126" w:rsidRPr="00E95935" w:rsidRDefault="00FD3126" w:rsidP="00CC3F5A">
            <w:pPr>
              <w:spacing w:before="60"/>
            </w:pPr>
            <w:r w:rsidRPr="00E95935">
              <w:t>2.2</w:t>
            </w:r>
          </w:p>
        </w:tc>
        <w:tc>
          <w:tcPr>
            <w:tcW w:w="3806" w:type="dxa"/>
          </w:tcPr>
          <w:p w14:paraId="7EFAB1FA" w14:textId="51F7674D" w:rsidR="00FD3126" w:rsidRPr="00E95935" w:rsidRDefault="00FD3126" w:rsidP="00CC3F5A">
            <w:pPr>
              <w:tabs>
                <w:tab w:val="left" w:pos="317"/>
              </w:tabs>
              <w:spacing w:before="60"/>
            </w:pPr>
            <w:r w:rsidRPr="00E95935">
              <w:t xml:space="preserve">Testing data selection </w:t>
            </w:r>
          </w:p>
        </w:tc>
        <w:tc>
          <w:tcPr>
            <w:tcW w:w="5130" w:type="dxa"/>
          </w:tcPr>
          <w:p w14:paraId="728AC90A" w14:textId="361FABA6" w:rsidR="00FD3126" w:rsidRPr="00E95935" w:rsidRDefault="00FD3126" w:rsidP="00CC3F5A">
            <w:pPr>
              <w:tabs>
                <w:tab w:val="left" w:pos="317"/>
              </w:tabs>
              <w:spacing w:before="60"/>
            </w:pPr>
            <w:r w:rsidRPr="00E95935">
              <w:t xml:space="preserve">The user should be presented with a diagram or table of the selected data within the selected parameters  </w:t>
            </w:r>
          </w:p>
        </w:tc>
        <w:tc>
          <w:tcPr>
            <w:tcW w:w="4281" w:type="dxa"/>
          </w:tcPr>
          <w:p w14:paraId="514F8356" w14:textId="2A901ED9" w:rsidR="00FD3126" w:rsidRPr="00E95935" w:rsidRDefault="00FD3126" w:rsidP="00CC3F5A">
            <w:pPr>
              <w:spacing w:before="60"/>
            </w:pPr>
            <w:r w:rsidRPr="00E95935">
              <w:t xml:space="preserve">The user </w:t>
            </w:r>
            <w:r w:rsidRPr="00E95935">
              <w:t>is</w:t>
            </w:r>
            <w:r w:rsidRPr="00E95935">
              <w:t xml:space="preserve"> presented with a diagram or table of the selected data within the selected parameters</w:t>
            </w:r>
          </w:p>
        </w:tc>
      </w:tr>
      <w:tr w:rsidR="00FD3126" w:rsidRPr="00315197" w14:paraId="2E1244A3" w14:textId="77777777" w:rsidTr="00342D72">
        <w:tc>
          <w:tcPr>
            <w:tcW w:w="959" w:type="dxa"/>
          </w:tcPr>
          <w:p w14:paraId="60867ED4" w14:textId="06F54132" w:rsidR="00FD3126" w:rsidRPr="00E95935" w:rsidRDefault="00E95935" w:rsidP="00CC3F5A">
            <w:pPr>
              <w:spacing w:before="60"/>
            </w:pPr>
            <w:r w:rsidRPr="00E95935">
              <w:t>2.3</w:t>
            </w:r>
          </w:p>
        </w:tc>
        <w:tc>
          <w:tcPr>
            <w:tcW w:w="3806" w:type="dxa"/>
          </w:tcPr>
          <w:p w14:paraId="22BC73EB" w14:textId="10AAABE9" w:rsidR="00FD3126" w:rsidRPr="00E95935" w:rsidRDefault="00E95935" w:rsidP="00CC3F5A">
            <w:pPr>
              <w:tabs>
                <w:tab w:val="left" w:pos="317"/>
              </w:tabs>
              <w:spacing w:before="60"/>
            </w:pPr>
            <w:r w:rsidRPr="00E95935">
              <w:t>Testing main menu return</w:t>
            </w:r>
          </w:p>
        </w:tc>
        <w:tc>
          <w:tcPr>
            <w:tcW w:w="5130" w:type="dxa"/>
          </w:tcPr>
          <w:p w14:paraId="32B7BD3D" w14:textId="17A10603" w:rsidR="00FD3126" w:rsidRPr="00E95935" w:rsidRDefault="00E95935" w:rsidP="00CC3F5A">
            <w:pPr>
              <w:tabs>
                <w:tab w:val="left" w:pos="317"/>
              </w:tabs>
              <w:spacing w:before="60"/>
            </w:pPr>
            <w:r w:rsidRPr="00E95935">
              <w:t>After viewing the selected data and/or saving the result, the user should be returned to the main menu</w:t>
            </w:r>
          </w:p>
        </w:tc>
        <w:tc>
          <w:tcPr>
            <w:tcW w:w="4281" w:type="dxa"/>
          </w:tcPr>
          <w:p w14:paraId="4DE38FD9" w14:textId="0C80F8B3" w:rsidR="00FD3126" w:rsidRPr="00E95935" w:rsidRDefault="00E95935" w:rsidP="00CC3F5A">
            <w:pPr>
              <w:spacing w:before="60"/>
            </w:pPr>
            <w:r w:rsidRPr="00E95935">
              <w:t>After viewing the selected data and/or saving the result, the user should be returned to the main menu</w:t>
            </w:r>
          </w:p>
        </w:tc>
      </w:tr>
      <w:tr w:rsidR="00E95935" w:rsidRPr="00315197" w14:paraId="5368CE46" w14:textId="77777777" w:rsidTr="00342D72">
        <w:tc>
          <w:tcPr>
            <w:tcW w:w="959" w:type="dxa"/>
          </w:tcPr>
          <w:p w14:paraId="766764EB" w14:textId="530D94D3" w:rsidR="00E95935" w:rsidRPr="00E95935" w:rsidRDefault="00E95935" w:rsidP="00CC3F5A">
            <w:pPr>
              <w:spacing w:before="60"/>
            </w:pPr>
            <w:r w:rsidRPr="00E95935">
              <w:lastRenderedPageBreak/>
              <w:t>2.4</w:t>
            </w:r>
          </w:p>
        </w:tc>
        <w:tc>
          <w:tcPr>
            <w:tcW w:w="3806" w:type="dxa"/>
          </w:tcPr>
          <w:p w14:paraId="77977C6F" w14:textId="115899DD" w:rsidR="00E95935" w:rsidRPr="00E95935" w:rsidRDefault="00E95935" w:rsidP="00CC3F5A">
            <w:pPr>
              <w:tabs>
                <w:tab w:val="left" w:pos="317"/>
              </w:tabs>
              <w:spacing w:before="60"/>
            </w:pPr>
            <w:r w:rsidRPr="00E95935">
              <w:t>SQL injection techniques should be tested</w:t>
            </w:r>
          </w:p>
        </w:tc>
        <w:tc>
          <w:tcPr>
            <w:tcW w:w="5130" w:type="dxa"/>
          </w:tcPr>
          <w:p w14:paraId="098DB247" w14:textId="16F97B63" w:rsidR="00E95935" w:rsidRPr="00E95935" w:rsidRDefault="00E95935" w:rsidP="00CC3F5A">
            <w:pPr>
              <w:tabs>
                <w:tab w:val="left" w:pos="317"/>
              </w:tabs>
              <w:spacing w:before="60"/>
            </w:pPr>
            <w:r w:rsidRPr="00E95935">
              <w:t xml:space="preserve">The program correctly sanitises any free user input and the SQL search parameters don’t respond to the query </w:t>
            </w:r>
          </w:p>
        </w:tc>
        <w:tc>
          <w:tcPr>
            <w:tcW w:w="4281" w:type="dxa"/>
          </w:tcPr>
          <w:p w14:paraId="1BFCFC53" w14:textId="49B91D48" w:rsidR="00E95935" w:rsidRPr="00E95935" w:rsidRDefault="00E95935" w:rsidP="00CC3F5A">
            <w:pPr>
              <w:spacing w:before="60"/>
            </w:pPr>
            <w:r w:rsidRPr="00E95935">
              <w:t>The program correctly sanitises any free user input and the SQL search parameters don’t respond to the query</w:t>
            </w:r>
          </w:p>
        </w:tc>
      </w:tr>
      <w:tr w:rsidR="00342D72" w:rsidRPr="00315197" w14:paraId="21CDA979" w14:textId="77777777" w:rsidTr="00342D72">
        <w:tc>
          <w:tcPr>
            <w:tcW w:w="959" w:type="dxa"/>
          </w:tcPr>
          <w:p w14:paraId="6033A9E2" w14:textId="287AECA8" w:rsidR="00342D72" w:rsidRPr="00E95935" w:rsidRDefault="00342D72" w:rsidP="00CC3F5A">
            <w:pPr>
              <w:spacing w:before="60"/>
            </w:pPr>
            <w:r>
              <w:t>2.5</w:t>
            </w:r>
          </w:p>
        </w:tc>
        <w:tc>
          <w:tcPr>
            <w:tcW w:w="3806" w:type="dxa"/>
          </w:tcPr>
          <w:p w14:paraId="39093C69" w14:textId="0FDC3720" w:rsidR="00342D72" w:rsidRPr="00E95935" w:rsidRDefault="00342D72" w:rsidP="00CC3F5A">
            <w:pPr>
              <w:tabs>
                <w:tab w:val="left" w:pos="317"/>
              </w:tabs>
              <w:spacing w:before="60"/>
            </w:pPr>
            <w:r>
              <w:t xml:space="preserve">Testing the generated visual graphs </w:t>
            </w:r>
          </w:p>
        </w:tc>
        <w:tc>
          <w:tcPr>
            <w:tcW w:w="5130" w:type="dxa"/>
          </w:tcPr>
          <w:p w14:paraId="325F64E8" w14:textId="3AA69F5D" w:rsidR="00342D72" w:rsidRPr="00E95935" w:rsidRDefault="00342D72" w:rsidP="00CC3F5A">
            <w:pPr>
              <w:tabs>
                <w:tab w:val="left" w:pos="317"/>
              </w:tabs>
              <w:spacing w:before="60"/>
            </w:pPr>
            <w:r>
              <w:t xml:space="preserve">The program displays the correct graph type, with an accurate representation of the selected data. </w:t>
            </w:r>
          </w:p>
        </w:tc>
        <w:tc>
          <w:tcPr>
            <w:tcW w:w="4281" w:type="dxa"/>
          </w:tcPr>
          <w:p w14:paraId="10AEED2E" w14:textId="78DF9131" w:rsidR="00342D72" w:rsidRPr="00E95935" w:rsidRDefault="00342D72" w:rsidP="00CC3F5A">
            <w:pPr>
              <w:spacing w:before="60"/>
            </w:pPr>
            <w:r>
              <w:t>The program displays the correct graph type, with an accurate representation of the selected data.</w:t>
            </w:r>
          </w:p>
        </w:tc>
      </w:tr>
      <w:tr w:rsidR="00E95935" w:rsidRPr="00315197" w14:paraId="3BE63F96" w14:textId="77777777" w:rsidTr="00342D72">
        <w:tc>
          <w:tcPr>
            <w:tcW w:w="959" w:type="dxa"/>
          </w:tcPr>
          <w:p w14:paraId="7C249C28" w14:textId="004F7C44" w:rsidR="00E95935" w:rsidRPr="00E95935" w:rsidRDefault="00E95935" w:rsidP="00E95935">
            <w:pPr>
              <w:spacing w:before="60"/>
            </w:pPr>
            <w:r>
              <w:rPr>
                <w:b/>
              </w:rPr>
              <w:t>3.0</w:t>
            </w:r>
          </w:p>
        </w:tc>
        <w:tc>
          <w:tcPr>
            <w:tcW w:w="3806" w:type="dxa"/>
          </w:tcPr>
          <w:p w14:paraId="2387A08C" w14:textId="6B2BCF34" w:rsidR="00E95935" w:rsidRPr="00E95935" w:rsidRDefault="00E95935" w:rsidP="00E95935">
            <w:pPr>
              <w:tabs>
                <w:tab w:val="left" w:pos="317"/>
              </w:tabs>
              <w:spacing w:before="60"/>
            </w:pPr>
            <w:r w:rsidRPr="00E95935">
              <w:rPr>
                <w:b/>
              </w:rPr>
              <w:t>Data selection options</w:t>
            </w:r>
          </w:p>
        </w:tc>
        <w:tc>
          <w:tcPr>
            <w:tcW w:w="5130" w:type="dxa"/>
          </w:tcPr>
          <w:p w14:paraId="2526D1A2" w14:textId="77777777" w:rsidR="00E95935" w:rsidRPr="00E95935" w:rsidRDefault="00E95935" w:rsidP="00E95935">
            <w:pPr>
              <w:tabs>
                <w:tab w:val="left" w:pos="317"/>
              </w:tabs>
              <w:spacing w:before="60"/>
            </w:pPr>
          </w:p>
        </w:tc>
        <w:tc>
          <w:tcPr>
            <w:tcW w:w="4281" w:type="dxa"/>
          </w:tcPr>
          <w:p w14:paraId="5D450539" w14:textId="77777777" w:rsidR="00E95935" w:rsidRPr="00E95935" w:rsidRDefault="00E95935" w:rsidP="00E95935">
            <w:pPr>
              <w:spacing w:before="60"/>
            </w:pPr>
          </w:p>
        </w:tc>
      </w:tr>
      <w:tr w:rsidR="00E95935" w:rsidRPr="00315197" w14:paraId="49700A9B" w14:textId="77777777" w:rsidTr="00342D72">
        <w:tc>
          <w:tcPr>
            <w:tcW w:w="959" w:type="dxa"/>
          </w:tcPr>
          <w:p w14:paraId="7B5F9CE9" w14:textId="741138C9" w:rsidR="00E95935" w:rsidRPr="00E95935" w:rsidRDefault="00E95935" w:rsidP="00E95935">
            <w:pPr>
              <w:spacing w:before="60"/>
              <w:rPr>
                <w:bCs/>
              </w:rPr>
            </w:pPr>
            <w:r>
              <w:rPr>
                <w:bCs/>
              </w:rPr>
              <w:t>3.1</w:t>
            </w:r>
          </w:p>
        </w:tc>
        <w:tc>
          <w:tcPr>
            <w:tcW w:w="3806" w:type="dxa"/>
          </w:tcPr>
          <w:p w14:paraId="1E138338" w14:textId="2F5A15BF" w:rsidR="00E95935" w:rsidRPr="00E95935" w:rsidRDefault="00342D72" w:rsidP="00E95935">
            <w:pPr>
              <w:tabs>
                <w:tab w:val="left" w:pos="317"/>
              </w:tabs>
              <w:spacing w:before="60"/>
              <w:rPr>
                <w:bCs/>
              </w:rPr>
            </w:pPr>
            <w:r>
              <w:rPr>
                <w:bCs/>
              </w:rPr>
              <w:t xml:space="preserve">Testing data update function </w:t>
            </w:r>
          </w:p>
        </w:tc>
        <w:tc>
          <w:tcPr>
            <w:tcW w:w="5130" w:type="dxa"/>
          </w:tcPr>
          <w:p w14:paraId="6D9DB676" w14:textId="354662C9" w:rsidR="00E95935" w:rsidRPr="00E95935" w:rsidRDefault="00342D72" w:rsidP="00E95935">
            <w:pPr>
              <w:tabs>
                <w:tab w:val="left" w:pos="317"/>
              </w:tabs>
              <w:spacing w:before="60"/>
            </w:pPr>
            <w:r>
              <w:t>The program should fetch the latest version of the .csv file and subsequently create a local database based off the data</w:t>
            </w:r>
          </w:p>
        </w:tc>
        <w:tc>
          <w:tcPr>
            <w:tcW w:w="4281" w:type="dxa"/>
          </w:tcPr>
          <w:p w14:paraId="566DB2C5" w14:textId="30356D7B" w:rsidR="00E95935" w:rsidRPr="00E95935" w:rsidRDefault="00342D72" w:rsidP="00E95935">
            <w:pPr>
              <w:spacing w:before="60"/>
            </w:pPr>
            <w:r>
              <w:t>The program is unable to fetch the .csv file as there is no static download link that can be implemented into the code</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02958193">
    <w:abstractNumId w:val="1"/>
  </w:num>
  <w:num w:numId="2" w16cid:durableId="185826594">
    <w:abstractNumId w:val="5"/>
  </w:num>
  <w:num w:numId="3" w16cid:durableId="1184633059">
    <w:abstractNumId w:val="4"/>
  </w:num>
  <w:num w:numId="4" w16cid:durableId="1101024914">
    <w:abstractNumId w:val="2"/>
  </w:num>
  <w:num w:numId="5" w16cid:durableId="201669837">
    <w:abstractNumId w:val="3"/>
  </w:num>
  <w:num w:numId="6" w16cid:durableId="163298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A29F9"/>
    <w:rsid w:val="001936AF"/>
    <w:rsid w:val="0028739D"/>
    <w:rsid w:val="002D5A59"/>
    <w:rsid w:val="002E1391"/>
    <w:rsid w:val="003039C0"/>
    <w:rsid w:val="00342D72"/>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E95935"/>
    <w:rsid w:val="00FB38C7"/>
    <w:rsid w:val="00FD31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Joshua Thomas</cp:lastModifiedBy>
  <cp:revision>20</cp:revision>
  <dcterms:created xsi:type="dcterms:W3CDTF">2017-07-21T00:22:00Z</dcterms:created>
  <dcterms:modified xsi:type="dcterms:W3CDTF">2022-10-15T16:38:00Z</dcterms:modified>
</cp:coreProperties>
</file>