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9F" w:rsidRPr="00CC2AB7" w:rsidRDefault="00147D9F" w:rsidP="00612DBA">
      <w:pPr>
        <w:jc w:val="center"/>
        <w:rPr>
          <w:b/>
          <w:bCs/>
          <w:sz w:val="32"/>
          <w:szCs w:val="40"/>
        </w:rPr>
      </w:pPr>
      <w:r w:rsidRPr="00CC2AB7">
        <w:rPr>
          <w:rFonts w:hint="eastAsia"/>
          <w:b/>
          <w:bCs/>
          <w:sz w:val="32"/>
          <w:szCs w:val="40"/>
        </w:rPr>
        <w:t>《思想道德修养与法律基础》学习大纲</w:t>
      </w:r>
    </w:p>
    <w:p w:rsidR="00147D9F" w:rsidRPr="00CC2AB7" w:rsidRDefault="00147D9F" w:rsidP="00147D9F">
      <w:r w:rsidRPr="00CC2AB7">
        <w:rPr>
          <w:rFonts w:hint="eastAsia"/>
        </w:rPr>
        <w:t xml:space="preserve">　　</w:t>
      </w:r>
    </w:p>
    <w:p w:rsidR="00147D9F" w:rsidRPr="00CC2AB7" w:rsidRDefault="00147D9F" w:rsidP="00EC62E7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  <w:r w:rsidRPr="00CC2AB7">
        <w:rPr>
          <w:rFonts w:asciiTheme="majorEastAsia" w:eastAsiaTheme="majorEastAsia" w:hAnsiTheme="majorEastAsia" w:hint="eastAsia"/>
          <w:sz w:val="24"/>
        </w:rPr>
        <w:t>本课程以提高当代大学生的思想政治理论素养、伦理道德素养和法治素养为基本教学目标，评价主要涉及：其一，学生掌握的思想政治理论、伦理道德理论和法治理论水平；其二，利用所学理论联系实际问题的能力；其三，运用所学分析问题解决问题的能力。考试内容主要涉及两个方面：一是平时的考核，主要包括平时作业、课堂学习与应用、实践教学、出勤率等；二是期末闭卷考试，主要通过书面考试，评测学生对课本以及课堂中所习得的相关理论知识内容的掌握、理解和运用水平。平时成绩百分计，占总评成绩比例为60%，期末成绩百分计，占总评成绩比例为40%。</w:t>
      </w:r>
    </w:p>
    <w:p w:rsidR="00EC62E7" w:rsidRPr="00F9520A" w:rsidRDefault="00EC62E7" w:rsidP="00EC62E7">
      <w:pPr>
        <w:ind w:firstLineChars="200" w:firstLine="5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9520A">
        <w:rPr>
          <w:rFonts w:ascii="Times New Roman" w:hAnsi="Times New Roman" w:cs="Times New Roman" w:hint="eastAsia"/>
          <w:b/>
          <w:color w:val="000000" w:themeColor="text1"/>
          <w:sz w:val="28"/>
          <w:szCs w:val="28"/>
        </w:rPr>
        <w:t>期末考试题型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一、选择题：</w:t>
      </w:r>
    </w:p>
    <w:p w:rsidR="00EC62E7" w:rsidRPr="00EC62E7" w:rsidRDefault="00EC62E7" w:rsidP="00EC62E7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单选题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题，每题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分，小计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EC62E7" w:rsidRPr="00EC62E7" w:rsidRDefault="00EC62E7" w:rsidP="00EC62E7">
      <w:pPr>
        <w:pStyle w:val="a7"/>
        <w:numPr>
          <w:ilvl w:val="0"/>
          <w:numId w:val="1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多选题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5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题，每题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2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分，小计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二、判断题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题，每题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分，小计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三、辨析题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2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题，每题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分，小计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20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四、简答题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3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题，每题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分，小计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30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C62E7">
        <w:rPr>
          <w:rFonts w:ascii="Times New Roman" w:hAnsi="Times New Roman" w:cs="Times New Roman" w:hint="eastAsia"/>
          <w:sz w:val="24"/>
        </w:rPr>
        <w:t>五、材料题</w:t>
      </w:r>
      <w:r w:rsidRPr="00EC62E7">
        <w:rPr>
          <w:rFonts w:ascii="Times New Roman" w:hAnsi="Times New Roman" w:cs="Times New Roman" w:hint="eastAsia"/>
          <w:sz w:val="24"/>
        </w:rPr>
        <w:t>1</w:t>
      </w:r>
      <w:r w:rsidRPr="00EC62E7">
        <w:rPr>
          <w:rFonts w:ascii="Times New Roman" w:hAnsi="Times New Roman" w:cs="Times New Roman" w:hint="eastAsia"/>
          <w:sz w:val="24"/>
        </w:rPr>
        <w:t>题，每题</w:t>
      </w:r>
      <w:r w:rsidRPr="00EC62E7">
        <w:rPr>
          <w:rFonts w:ascii="Times New Roman" w:hAnsi="Times New Roman" w:cs="Times New Roman"/>
          <w:sz w:val="24"/>
        </w:rPr>
        <w:t>20</w:t>
      </w:r>
      <w:r w:rsidRPr="00EC62E7">
        <w:rPr>
          <w:rFonts w:ascii="Times New Roman" w:hAnsi="Times New Roman" w:cs="Times New Roman" w:hint="eastAsia"/>
          <w:sz w:val="24"/>
        </w:rPr>
        <w:t>分，小计</w:t>
      </w:r>
      <w:r w:rsidRPr="00EC62E7">
        <w:rPr>
          <w:rFonts w:ascii="Times New Roman" w:hAnsi="Times New Roman" w:cs="Times New Roman" w:hint="eastAsia"/>
          <w:sz w:val="24"/>
        </w:rPr>
        <w:t>20</w:t>
      </w:r>
      <w:r w:rsidRPr="00EC62E7">
        <w:rPr>
          <w:rFonts w:ascii="Times New Roman" w:hAnsi="Times New Roman" w:cs="Times New Roman" w:hint="eastAsia"/>
          <w:sz w:val="24"/>
        </w:rPr>
        <w:t>分</w:t>
      </w:r>
    </w:p>
    <w:p w:rsidR="00EC62E7" w:rsidRPr="00EC62E7" w:rsidRDefault="00EC62E7" w:rsidP="00EC62E7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</w:rPr>
      </w:pP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总分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100</w:t>
      </w:r>
      <w:r w:rsidRPr="00EC62E7">
        <w:rPr>
          <w:rFonts w:ascii="Times New Roman" w:hAnsi="Times New Roman" w:cs="Times New Roman" w:hint="eastAsia"/>
          <w:color w:val="000000" w:themeColor="text1"/>
          <w:sz w:val="24"/>
        </w:rPr>
        <w:t>分</w:t>
      </w:r>
    </w:p>
    <w:p w:rsidR="00CC2AB7" w:rsidRPr="00EC62E7" w:rsidRDefault="00CC2AB7" w:rsidP="00CC2AB7">
      <w:pPr>
        <w:spacing w:line="360" w:lineRule="auto"/>
        <w:ind w:firstLine="420"/>
        <w:rPr>
          <w:rFonts w:asciiTheme="majorEastAsia" w:eastAsiaTheme="majorEastAsia" w:hAnsiTheme="majorEastAsia"/>
          <w:sz w:val="24"/>
        </w:rPr>
      </w:pPr>
    </w:p>
    <w:p w:rsidR="00CC2AB7" w:rsidRPr="00CC2AB7" w:rsidRDefault="00147D9F" w:rsidP="00CC2AB7">
      <w:pPr>
        <w:spacing w:line="360" w:lineRule="auto"/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CC2AB7">
        <w:rPr>
          <w:rFonts w:asciiTheme="majorEastAsia" w:eastAsiaTheme="majorEastAsia" w:hAnsiTheme="majorEastAsia" w:hint="eastAsia"/>
          <w:b/>
          <w:bCs/>
          <w:sz w:val="28"/>
          <w:szCs w:val="28"/>
        </w:rPr>
        <w:t>各章节主要学习提纲</w:t>
      </w:r>
    </w:p>
    <w:p w:rsidR="00384E05" w:rsidRPr="00CC2AB7" w:rsidRDefault="00EF2369" w:rsidP="00CC2AB7">
      <w:pPr>
        <w:spacing w:line="360" w:lineRule="auto"/>
        <w:jc w:val="left"/>
        <w:rPr>
          <w:rFonts w:asciiTheme="majorEastAsia" w:eastAsiaTheme="majorEastAsia" w:hAnsiTheme="majorEastAsia" w:cs="Times New Roman"/>
          <w:b/>
          <w:sz w:val="24"/>
        </w:rPr>
      </w:pPr>
      <w:r w:rsidRPr="00CC2AB7">
        <w:rPr>
          <w:rFonts w:asciiTheme="majorEastAsia" w:eastAsiaTheme="majorEastAsia" w:hAnsiTheme="majorEastAsia" w:cs="Times New Roman"/>
          <w:b/>
          <w:sz w:val="24"/>
        </w:rPr>
        <w:t>绪论</w:t>
      </w:r>
    </w:p>
    <w:p w:rsidR="00384E05" w:rsidRPr="00CC2AB7" w:rsidRDefault="00EF2369" w:rsidP="00F9520A">
      <w:pPr>
        <w:numPr>
          <w:ilvl w:val="0"/>
          <w:numId w:val="1"/>
        </w:num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中国特色社会主义新时代的基本特征</w:t>
      </w:r>
      <w:r w:rsidR="00AC24A7" w:rsidRPr="00CC2AB7">
        <w:rPr>
          <w:rFonts w:ascii="Times New Roman" w:hAnsi="Times New Roman" w:cs="Times New Roman" w:hint="eastAsia"/>
          <w:sz w:val="24"/>
        </w:rPr>
        <w:t xml:space="preserve">  P2</w:t>
      </w:r>
    </w:p>
    <w:p w:rsidR="00384E05" w:rsidRPr="00CC2AB7" w:rsidRDefault="00EF2369" w:rsidP="00F9520A">
      <w:pPr>
        <w:numPr>
          <w:ilvl w:val="0"/>
          <w:numId w:val="1"/>
        </w:num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当代大学生作为时代新人与新时代的关系</w:t>
      </w:r>
      <w:r w:rsidR="00481F5A" w:rsidRPr="00CC2AB7">
        <w:rPr>
          <w:rFonts w:ascii="Times New Roman" w:hAnsi="Times New Roman" w:cs="Times New Roman" w:hint="eastAsia"/>
          <w:sz w:val="24"/>
        </w:rPr>
        <w:t xml:space="preserve"> </w:t>
      </w:r>
      <w:r w:rsidR="00AC24A7" w:rsidRPr="00CC2AB7">
        <w:rPr>
          <w:rFonts w:ascii="Times New Roman" w:hAnsi="Times New Roman" w:cs="Times New Roman" w:hint="eastAsia"/>
          <w:sz w:val="24"/>
        </w:rPr>
        <w:t>P</w:t>
      </w:r>
      <w:r w:rsidR="00AC24A7" w:rsidRPr="00CC2AB7">
        <w:rPr>
          <w:rFonts w:ascii="Times New Roman" w:hAnsi="Times New Roman" w:cs="Times New Roman"/>
          <w:sz w:val="24"/>
        </w:rPr>
        <w:t>3</w:t>
      </w:r>
    </w:p>
    <w:p w:rsidR="00384E05" w:rsidRPr="00CC2AB7" w:rsidRDefault="00EF2369" w:rsidP="00AC24A7">
      <w:pPr>
        <w:numPr>
          <w:ilvl w:val="0"/>
          <w:numId w:val="1"/>
        </w:numPr>
        <w:spacing w:line="440" w:lineRule="exact"/>
        <w:ind w:firstLine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作为时代新人的时代使命</w:t>
      </w:r>
      <w:r w:rsidR="00481F5A" w:rsidRPr="00CC2AB7">
        <w:rPr>
          <w:rFonts w:ascii="Times New Roman" w:hAnsi="Times New Roman" w:cs="Times New Roman" w:hint="eastAsia"/>
          <w:sz w:val="24"/>
        </w:rPr>
        <w:t xml:space="preserve"> </w:t>
      </w:r>
      <w:r w:rsidR="00AC24A7" w:rsidRPr="00CC2AB7">
        <w:rPr>
          <w:rFonts w:ascii="Times New Roman" w:hAnsi="Times New Roman" w:cs="Times New Roman"/>
          <w:sz w:val="24"/>
        </w:rPr>
        <w:t>P3-7</w:t>
      </w:r>
    </w:p>
    <w:p w:rsidR="00C425DF" w:rsidRPr="00CC2AB7" w:rsidRDefault="00C425DF" w:rsidP="00F9520A">
      <w:pPr>
        <w:numPr>
          <w:ilvl w:val="0"/>
          <w:numId w:val="6"/>
        </w:numPr>
        <w:spacing w:beforeLines="50" w:before="156" w:line="440" w:lineRule="exact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/>
          <w:b/>
          <w:sz w:val="24"/>
        </w:rPr>
        <w:t>人生的青春之问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一、</w:t>
      </w:r>
      <w:r w:rsidR="00C425DF" w:rsidRPr="00CC2AB7">
        <w:rPr>
          <w:rFonts w:ascii="Times New Roman" w:hAnsi="Times New Roman" w:cs="Times New Roman"/>
          <w:sz w:val="24"/>
        </w:rPr>
        <w:t>理解马克思主义关于人的本质理论</w:t>
      </w:r>
      <w:r w:rsidR="00C425DF" w:rsidRPr="00CC2AB7">
        <w:rPr>
          <w:rFonts w:ascii="Times New Roman" w:hAnsi="Times New Roman" w:cs="Times New Roman"/>
          <w:sz w:val="24"/>
        </w:rPr>
        <w:t xml:space="preserve"> </w:t>
      </w:r>
      <w:r w:rsidR="00095490" w:rsidRPr="00CC2AB7">
        <w:rPr>
          <w:rFonts w:ascii="Times New Roman" w:hAnsi="Times New Roman" w:cs="Times New Roman"/>
          <w:sz w:val="24"/>
        </w:rPr>
        <w:t xml:space="preserve"> P9-10</w:t>
      </w:r>
      <w:r w:rsidR="00C425DF" w:rsidRPr="00CC2AB7">
        <w:rPr>
          <w:rFonts w:ascii="Times New Roman" w:hAnsi="Times New Roman" w:cs="Times New Roman"/>
          <w:sz w:val="24"/>
        </w:rPr>
        <w:t xml:space="preserve">  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二</w:t>
      </w:r>
      <w:r w:rsidRPr="00CC2AB7">
        <w:rPr>
          <w:rFonts w:ascii="Times New Roman" w:hAnsi="Times New Roman" w:cs="Times New Roman"/>
          <w:sz w:val="24"/>
        </w:rPr>
        <w:t>、</w:t>
      </w:r>
      <w:r w:rsidR="00C425DF" w:rsidRPr="00CC2AB7">
        <w:rPr>
          <w:rFonts w:ascii="Times New Roman" w:hAnsi="Times New Roman" w:cs="Times New Roman"/>
          <w:sz w:val="24"/>
        </w:rPr>
        <w:t>人生观的主要内容及各自的作用</w:t>
      </w:r>
      <w:r w:rsidR="00095490" w:rsidRPr="00CC2AB7">
        <w:rPr>
          <w:rFonts w:ascii="Times New Roman" w:hAnsi="Times New Roman" w:cs="Times New Roman" w:hint="eastAsia"/>
          <w:sz w:val="24"/>
        </w:rPr>
        <w:t xml:space="preserve"> </w:t>
      </w:r>
      <w:r w:rsidR="00C425DF" w:rsidRPr="00CC2AB7">
        <w:rPr>
          <w:rFonts w:ascii="Times New Roman" w:hAnsi="Times New Roman" w:cs="Times New Roman"/>
          <w:sz w:val="24"/>
        </w:rPr>
        <w:t xml:space="preserve"> </w:t>
      </w:r>
      <w:r w:rsidR="00095490" w:rsidRPr="00CC2AB7">
        <w:rPr>
          <w:rFonts w:ascii="Times New Roman" w:hAnsi="Times New Roman" w:cs="Times New Roman"/>
          <w:sz w:val="24"/>
        </w:rPr>
        <w:t>P</w:t>
      </w:r>
      <w:r w:rsidR="006210B3" w:rsidRPr="00CC2AB7">
        <w:rPr>
          <w:rFonts w:ascii="Times New Roman" w:hAnsi="Times New Roman" w:cs="Times New Roman"/>
          <w:sz w:val="24"/>
        </w:rPr>
        <w:t>10-13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三、</w:t>
      </w:r>
      <w:r w:rsidR="00C425DF" w:rsidRPr="00CC2AB7">
        <w:rPr>
          <w:rFonts w:ascii="Times New Roman" w:hAnsi="Times New Roman" w:cs="Times New Roman"/>
          <w:sz w:val="24"/>
        </w:rPr>
        <w:t>个人与</w:t>
      </w:r>
      <w:r w:rsidR="00E1126E" w:rsidRPr="00CC2AB7">
        <w:rPr>
          <w:rFonts w:ascii="Times New Roman" w:hAnsi="Times New Roman" w:cs="Times New Roman" w:hint="eastAsia"/>
          <w:sz w:val="24"/>
        </w:rPr>
        <w:t>社</w:t>
      </w:r>
      <w:r w:rsidR="00C425DF" w:rsidRPr="00CC2AB7">
        <w:rPr>
          <w:rFonts w:ascii="Times New Roman" w:hAnsi="Times New Roman" w:cs="Times New Roman"/>
          <w:sz w:val="24"/>
        </w:rPr>
        <w:t>会的辩证关系</w:t>
      </w:r>
      <w:r w:rsidR="006210B3" w:rsidRPr="00CC2AB7">
        <w:rPr>
          <w:rFonts w:ascii="Times New Roman" w:hAnsi="Times New Roman" w:cs="Times New Roman" w:hint="eastAsia"/>
          <w:sz w:val="24"/>
        </w:rPr>
        <w:t xml:space="preserve">  P13-14</w:t>
      </w:r>
    </w:p>
    <w:p w:rsidR="00481F5A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lastRenderedPageBreak/>
        <w:t>四</w:t>
      </w:r>
      <w:r w:rsidRPr="00CC2AB7">
        <w:rPr>
          <w:rFonts w:ascii="Times New Roman" w:hAnsi="Times New Roman" w:cs="Times New Roman"/>
          <w:sz w:val="24"/>
        </w:rPr>
        <w:t>、</w:t>
      </w:r>
      <w:r w:rsidR="00C425DF" w:rsidRPr="00CC2AB7">
        <w:rPr>
          <w:rFonts w:ascii="Times New Roman" w:hAnsi="Times New Roman" w:cs="Times New Roman"/>
          <w:sz w:val="24"/>
        </w:rPr>
        <w:t>什么是正确的人生观？为什么？</w:t>
      </w:r>
      <w:r w:rsidR="00B73183" w:rsidRPr="00CC2AB7">
        <w:rPr>
          <w:rFonts w:ascii="Times New Roman" w:hAnsi="Times New Roman" w:cs="Times New Roman" w:hint="eastAsia"/>
          <w:sz w:val="24"/>
        </w:rPr>
        <w:t>(P14-20</w:t>
      </w:r>
      <w:r w:rsidR="00B73183" w:rsidRPr="00CC2AB7">
        <w:rPr>
          <w:rFonts w:ascii="Times New Roman" w:hAnsi="Times New Roman" w:cs="Times New Roman"/>
          <w:sz w:val="24"/>
        </w:rPr>
        <w:t>)</w:t>
      </w:r>
    </w:p>
    <w:p w:rsidR="00C425DF" w:rsidRPr="00CC2AB7" w:rsidRDefault="00C425DF" w:rsidP="00481F5A">
      <w:pPr>
        <w:pStyle w:val="a7"/>
        <w:spacing w:line="440" w:lineRule="exact"/>
        <w:ind w:firstLineChars="350" w:firstLine="84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什么是错误的人生观？为什么？</w:t>
      </w:r>
      <w:r w:rsidR="00B73183" w:rsidRPr="00CC2AB7">
        <w:rPr>
          <w:rFonts w:ascii="Times New Roman" w:hAnsi="Times New Roman" w:cs="Times New Roman" w:hint="eastAsia"/>
          <w:sz w:val="24"/>
        </w:rPr>
        <w:t>P23-25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五、</w:t>
      </w:r>
      <w:r w:rsidR="00C425DF" w:rsidRPr="00CC2AB7">
        <w:rPr>
          <w:rFonts w:ascii="Times New Roman" w:hAnsi="Times New Roman" w:cs="Times New Roman"/>
          <w:sz w:val="24"/>
        </w:rPr>
        <w:t>人生价值的含义</w:t>
      </w:r>
      <w:r w:rsidR="0075411A" w:rsidRPr="00CC2AB7">
        <w:rPr>
          <w:rFonts w:ascii="Times New Roman" w:hAnsi="Times New Roman" w:cs="Times New Roman" w:hint="eastAsia"/>
          <w:sz w:val="24"/>
        </w:rPr>
        <w:t>与</w:t>
      </w:r>
      <w:r w:rsidR="00C425DF" w:rsidRPr="00CC2AB7">
        <w:rPr>
          <w:rFonts w:ascii="Times New Roman" w:hAnsi="Times New Roman" w:cs="Times New Roman"/>
          <w:sz w:val="24"/>
        </w:rPr>
        <w:t>内容</w:t>
      </w:r>
      <w:r w:rsidR="00B73183" w:rsidRPr="00CC2AB7">
        <w:rPr>
          <w:rFonts w:ascii="Times New Roman" w:hAnsi="Times New Roman" w:cs="Times New Roman" w:hint="eastAsia"/>
          <w:sz w:val="24"/>
        </w:rPr>
        <w:t>(P12</w:t>
      </w:r>
      <w:r w:rsidR="00B73183" w:rsidRPr="00CC2AB7">
        <w:rPr>
          <w:rFonts w:ascii="Times New Roman" w:hAnsi="Times New Roman" w:cs="Times New Roman"/>
          <w:sz w:val="24"/>
        </w:rPr>
        <w:t>)</w:t>
      </w:r>
      <w:r w:rsidR="00C425DF" w:rsidRPr="00CC2AB7">
        <w:rPr>
          <w:rFonts w:ascii="Times New Roman" w:hAnsi="Times New Roman" w:cs="Times New Roman"/>
          <w:sz w:val="24"/>
        </w:rPr>
        <w:t>及评价标准</w:t>
      </w:r>
      <w:r w:rsidR="00B73183" w:rsidRPr="00CC2AB7">
        <w:rPr>
          <w:rFonts w:ascii="Times New Roman" w:hAnsi="Times New Roman" w:cs="Times New Roman" w:hint="eastAsia"/>
          <w:sz w:val="24"/>
        </w:rPr>
        <w:t xml:space="preserve"> P18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六</w:t>
      </w:r>
      <w:r w:rsidRPr="00CC2AB7">
        <w:rPr>
          <w:rFonts w:ascii="Times New Roman" w:hAnsi="Times New Roman" w:cs="Times New Roman"/>
          <w:sz w:val="24"/>
        </w:rPr>
        <w:t>、</w:t>
      </w:r>
      <w:r w:rsidR="00C425DF" w:rsidRPr="00CC2AB7">
        <w:rPr>
          <w:rFonts w:ascii="Times New Roman" w:hAnsi="Times New Roman" w:cs="Times New Roman"/>
          <w:sz w:val="24"/>
        </w:rPr>
        <w:t>人生价值的五个特点</w:t>
      </w:r>
      <w:r w:rsidR="00B73183" w:rsidRPr="00CC2AB7">
        <w:rPr>
          <w:rFonts w:ascii="Times New Roman" w:hAnsi="Times New Roman" w:cs="Times New Roman" w:hint="eastAsia"/>
          <w:sz w:val="24"/>
        </w:rPr>
        <w:t>(</w:t>
      </w:r>
      <w:r w:rsidR="0056601D">
        <w:rPr>
          <w:rFonts w:ascii="Times New Roman" w:hAnsi="Times New Roman" w:cs="Times New Roman"/>
          <w:sz w:val="24"/>
        </w:rPr>
        <w:t xml:space="preserve"> </w:t>
      </w:r>
      <w:r w:rsidR="0056601D">
        <w:rPr>
          <w:rFonts w:ascii="Times New Roman" w:hAnsi="Times New Roman" w:cs="Times New Roman" w:hint="eastAsia"/>
          <w:sz w:val="24"/>
        </w:rPr>
        <w:t>老师</w:t>
      </w:r>
      <w:r w:rsidR="0056601D">
        <w:rPr>
          <w:rFonts w:ascii="Times New Roman" w:hAnsi="Times New Roman" w:cs="Times New Roman"/>
          <w:sz w:val="24"/>
        </w:rPr>
        <w:t>上课讲授</w:t>
      </w:r>
      <w:r w:rsidR="0056601D">
        <w:rPr>
          <w:rFonts w:ascii="Times New Roman" w:hAnsi="Times New Roman" w:cs="Times New Roman"/>
          <w:sz w:val="24"/>
        </w:rPr>
        <w:t xml:space="preserve"> </w:t>
      </w:r>
      <w:r w:rsidR="00B73183" w:rsidRPr="00CC2AB7">
        <w:rPr>
          <w:rFonts w:ascii="Times New Roman" w:hAnsi="Times New Roman" w:cs="Times New Roman" w:hint="eastAsia"/>
          <w:sz w:val="24"/>
        </w:rPr>
        <w:t>)</w:t>
      </w:r>
    </w:p>
    <w:p w:rsidR="00C425DF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七</w:t>
      </w:r>
      <w:r w:rsidRPr="00CC2AB7">
        <w:rPr>
          <w:rFonts w:ascii="Times New Roman" w:hAnsi="Times New Roman" w:cs="Times New Roman"/>
          <w:sz w:val="24"/>
        </w:rPr>
        <w:t>、</w:t>
      </w:r>
      <w:r w:rsidR="00C425DF" w:rsidRPr="00CC2AB7">
        <w:rPr>
          <w:rFonts w:ascii="Times New Roman" w:hAnsi="Times New Roman" w:cs="Times New Roman"/>
          <w:sz w:val="24"/>
        </w:rPr>
        <w:t>大学生实现人生价值的条件</w:t>
      </w:r>
      <w:r w:rsidR="0023574F" w:rsidRPr="00CC2AB7">
        <w:rPr>
          <w:rFonts w:ascii="Times New Roman" w:hAnsi="Times New Roman" w:cs="Times New Roman" w:hint="eastAsia"/>
          <w:sz w:val="24"/>
        </w:rPr>
        <w:t>（</w:t>
      </w:r>
      <w:r w:rsidR="0023574F" w:rsidRPr="00CC2AB7">
        <w:rPr>
          <w:rFonts w:ascii="Times New Roman" w:hAnsi="Times New Roman" w:cs="Times New Roman" w:hint="eastAsia"/>
          <w:sz w:val="24"/>
        </w:rPr>
        <w:t>P18-19</w:t>
      </w:r>
      <w:r w:rsidR="0023574F" w:rsidRPr="00CC2AB7">
        <w:rPr>
          <w:rFonts w:ascii="Times New Roman" w:hAnsi="Times New Roman" w:cs="Times New Roman" w:hint="eastAsia"/>
          <w:sz w:val="24"/>
        </w:rPr>
        <w:t>）</w:t>
      </w:r>
      <w:r w:rsidR="00C425DF" w:rsidRPr="00CC2AB7">
        <w:rPr>
          <w:rFonts w:ascii="Times New Roman" w:hAnsi="Times New Roman" w:cs="Times New Roman"/>
          <w:sz w:val="24"/>
        </w:rPr>
        <w:t>和途径</w:t>
      </w:r>
      <w:r w:rsidR="00481F5A" w:rsidRPr="00CC2AB7">
        <w:rPr>
          <w:rFonts w:ascii="Times New Roman" w:hAnsi="Times New Roman" w:cs="Times New Roman" w:hint="eastAsia"/>
          <w:sz w:val="24"/>
        </w:rPr>
        <w:t xml:space="preserve"> </w:t>
      </w:r>
      <w:r w:rsidR="002E485D" w:rsidRPr="00CC2AB7">
        <w:rPr>
          <w:rFonts w:ascii="Times New Roman" w:hAnsi="Times New Roman" w:cs="Times New Roman" w:hint="eastAsia"/>
          <w:sz w:val="24"/>
        </w:rPr>
        <w:t>(P25-27</w:t>
      </w:r>
      <w:r w:rsidR="002E485D" w:rsidRPr="00CC2AB7">
        <w:rPr>
          <w:rFonts w:ascii="Times New Roman" w:hAnsi="Times New Roman" w:cs="Times New Roman" w:hint="eastAsia"/>
          <w:sz w:val="24"/>
        </w:rPr>
        <w:t>成就</w:t>
      </w:r>
      <w:r w:rsidR="002E485D" w:rsidRPr="00CC2AB7">
        <w:rPr>
          <w:rFonts w:ascii="Times New Roman" w:hAnsi="Times New Roman" w:cs="Times New Roman"/>
          <w:sz w:val="24"/>
        </w:rPr>
        <w:t>出彩人生</w:t>
      </w:r>
      <w:r w:rsidR="002E485D" w:rsidRPr="00CC2AB7">
        <w:rPr>
          <w:rFonts w:ascii="Times New Roman" w:hAnsi="Times New Roman" w:cs="Times New Roman" w:hint="eastAsia"/>
          <w:sz w:val="24"/>
        </w:rPr>
        <w:t xml:space="preserve">) </w:t>
      </w:r>
    </w:p>
    <w:p w:rsidR="00384E05" w:rsidRPr="00CC2AB7" w:rsidRDefault="001B04B1" w:rsidP="001B04B1">
      <w:pPr>
        <w:pStyle w:val="a7"/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八</w:t>
      </w:r>
      <w:r w:rsidRPr="00CC2AB7">
        <w:rPr>
          <w:rFonts w:ascii="Times New Roman" w:hAnsi="Times New Roman" w:cs="Times New Roman"/>
          <w:sz w:val="24"/>
        </w:rPr>
        <w:t>、</w:t>
      </w:r>
      <w:r w:rsidR="00C425DF" w:rsidRPr="00CC2AB7">
        <w:rPr>
          <w:rFonts w:ascii="Times New Roman" w:hAnsi="Times New Roman" w:cs="Times New Roman"/>
          <w:sz w:val="24"/>
        </w:rPr>
        <w:t>正确的幸福观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</w:t>
      </w:r>
      <w:r w:rsidR="0023574F" w:rsidRPr="00CC2AB7">
        <w:rPr>
          <w:rFonts w:ascii="Times New Roman" w:hAnsi="Times New Roman" w:cs="Times New Roman" w:hint="eastAsia"/>
          <w:sz w:val="24"/>
        </w:rPr>
        <w:t xml:space="preserve"> P20-2</w:t>
      </w:r>
      <w:r w:rsidR="002E485D" w:rsidRPr="00CC2AB7">
        <w:rPr>
          <w:rFonts w:ascii="Times New Roman" w:hAnsi="Times New Roman" w:cs="Times New Roman"/>
          <w:sz w:val="24"/>
        </w:rPr>
        <w:t>1</w:t>
      </w:r>
    </w:p>
    <w:p w:rsidR="00384E05" w:rsidRPr="00CC2AB7" w:rsidRDefault="00EF2369" w:rsidP="00F9520A">
      <w:pPr>
        <w:numPr>
          <w:ilvl w:val="0"/>
          <w:numId w:val="2"/>
        </w:numPr>
        <w:spacing w:beforeLines="50" w:before="156" w:line="440" w:lineRule="exact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/>
          <w:b/>
          <w:sz w:val="24"/>
        </w:rPr>
        <w:t>坚定理想信念</w:t>
      </w:r>
    </w:p>
    <w:p w:rsidR="00384E05" w:rsidRPr="00CC2AB7" w:rsidRDefault="00EF2369" w:rsidP="00F9520A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理想信念的内涵</w:t>
      </w:r>
      <w:r w:rsidR="002E485D" w:rsidRPr="00CC2AB7">
        <w:rPr>
          <w:rFonts w:ascii="Times New Roman" w:hAnsi="Times New Roman" w:cs="Times New Roman" w:hint="eastAsia"/>
          <w:sz w:val="24"/>
        </w:rPr>
        <w:t xml:space="preserve"> </w:t>
      </w:r>
      <w:r w:rsidR="00197B67" w:rsidRPr="00CC2AB7">
        <w:rPr>
          <w:rFonts w:ascii="Times New Roman" w:hAnsi="Times New Roman" w:cs="Times New Roman"/>
          <w:sz w:val="24"/>
        </w:rPr>
        <w:t xml:space="preserve"> P</w:t>
      </w:r>
      <w:r w:rsidR="002E485D" w:rsidRPr="00CC2AB7">
        <w:rPr>
          <w:rFonts w:ascii="Times New Roman" w:hAnsi="Times New Roman" w:cs="Times New Roman" w:hint="eastAsia"/>
          <w:sz w:val="24"/>
        </w:rPr>
        <w:t>29-30</w:t>
      </w:r>
    </w:p>
    <w:p w:rsidR="00384E05" w:rsidRPr="00CC2AB7" w:rsidRDefault="00EF2369" w:rsidP="00F9520A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理想信念在人生发展过程中的意义和价值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P31-32</w:t>
      </w:r>
    </w:p>
    <w:p w:rsidR="00384E05" w:rsidRPr="00CC2AB7" w:rsidRDefault="00EF2369" w:rsidP="00F9520A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为什么要信仰马克思主义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P</w:t>
      </w:r>
      <w:r w:rsidR="00197B67" w:rsidRPr="00CC2AB7">
        <w:rPr>
          <w:rFonts w:ascii="Times New Roman" w:hAnsi="Times New Roman" w:cs="Times New Roman"/>
          <w:sz w:val="24"/>
        </w:rPr>
        <w:t>33-34</w:t>
      </w:r>
    </w:p>
    <w:p w:rsidR="00384E05" w:rsidRPr="00CC2AB7" w:rsidRDefault="00EF2369" w:rsidP="00F9520A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为什么当代大学生要牢固树立中国特色社会主义的共同理想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P35-37</w:t>
      </w:r>
    </w:p>
    <w:p w:rsidR="00C425DF" w:rsidRPr="00CC2AB7" w:rsidRDefault="00EF2369" w:rsidP="00F9520A">
      <w:pPr>
        <w:numPr>
          <w:ilvl w:val="0"/>
          <w:numId w:val="3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社会理想与个人理想之间的关系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P41-42</w:t>
      </w:r>
    </w:p>
    <w:p w:rsidR="00384E05" w:rsidRPr="00CC2AB7" w:rsidRDefault="00EF2369" w:rsidP="00F9520A">
      <w:pPr>
        <w:numPr>
          <w:ilvl w:val="0"/>
          <w:numId w:val="2"/>
        </w:numPr>
        <w:spacing w:beforeLines="50" w:before="156" w:line="440" w:lineRule="exact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/>
          <w:b/>
          <w:sz w:val="24"/>
        </w:rPr>
        <w:t>弘扬中国精神</w:t>
      </w:r>
    </w:p>
    <w:p w:rsidR="00384E05" w:rsidRPr="00CC2AB7" w:rsidRDefault="00EF2369" w:rsidP="00F9520A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中国精神的基本内涵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P48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民族精神的基本内涵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P48</w:t>
      </w:r>
      <w:r w:rsidR="00197B67" w:rsidRPr="00CC2AB7">
        <w:rPr>
          <w:rFonts w:ascii="Times New Roman" w:hAnsi="Times New Roman" w:cs="Times New Roman"/>
          <w:sz w:val="24"/>
        </w:rPr>
        <w:t>-50(</w:t>
      </w:r>
      <w:r w:rsidR="00197B67" w:rsidRPr="00CC2AB7">
        <w:rPr>
          <w:rFonts w:ascii="Times New Roman" w:hAnsi="Times New Roman" w:cs="Times New Roman" w:hint="eastAsia"/>
          <w:sz w:val="24"/>
        </w:rPr>
        <w:t>定义与</w:t>
      </w:r>
      <w:r w:rsidR="0008755D" w:rsidRPr="00CC2AB7">
        <w:rPr>
          <w:rFonts w:ascii="Times New Roman" w:hAnsi="Times New Roman" w:cs="Times New Roman" w:hint="eastAsia"/>
          <w:sz w:val="24"/>
        </w:rPr>
        <w:t>具体内容</w:t>
      </w:r>
      <w:r w:rsidR="0008755D" w:rsidRPr="00CC2AB7">
        <w:rPr>
          <w:rFonts w:ascii="Times New Roman" w:hAnsi="Times New Roman" w:cs="Times New Roman" w:hint="eastAsia"/>
          <w:sz w:val="24"/>
        </w:rPr>
        <w:t>4</w:t>
      </w:r>
      <w:r w:rsidR="0008755D" w:rsidRPr="00CC2AB7">
        <w:rPr>
          <w:rFonts w:ascii="Times New Roman" w:hAnsi="Times New Roman" w:cs="Times New Roman" w:hint="eastAsia"/>
          <w:sz w:val="24"/>
        </w:rPr>
        <w:t>个</w:t>
      </w:r>
      <w:r w:rsidR="0008755D" w:rsidRPr="00CC2AB7">
        <w:rPr>
          <w:rFonts w:ascii="Times New Roman" w:hAnsi="Times New Roman" w:cs="Times New Roman"/>
          <w:sz w:val="24"/>
        </w:rPr>
        <w:t>伟大</w:t>
      </w:r>
      <w:r w:rsidR="0008755D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时代精神的基本内涵</w:t>
      </w:r>
      <w:r w:rsidR="0008755D" w:rsidRPr="00CC2AB7">
        <w:rPr>
          <w:rFonts w:ascii="Times New Roman" w:hAnsi="Times New Roman" w:cs="Times New Roman" w:hint="eastAsia"/>
          <w:sz w:val="24"/>
        </w:rPr>
        <w:t xml:space="preserve">  P50</w:t>
      </w:r>
      <w:r w:rsidR="0008755D" w:rsidRPr="00CC2AB7">
        <w:rPr>
          <w:rFonts w:ascii="Times New Roman" w:hAnsi="Times New Roman" w:cs="Times New Roman"/>
          <w:sz w:val="24"/>
        </w:rPr>
        <w:t>-52</w:t>
      </w:r>
      <w:r w:rsidR="00197B67" w:rsidRPr="00CC2AB7">
        <w:rPr>
          <w:rFonts w:ascii="Times New Roman" w:hAnsi="Times New Roman" w:cs="Times New Roman" w:hint="eastAsia"/>
          <w:sz w:val="24"/>
        </w:rPr>
        <w:t xml:space="preserve">  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民族精神与时代精神的关系</w:t>
      </w:r>
      <w:r w:rsidR="0008755D" w:rsidRPr="00CC2AB7">
        <w:rPr>
          <w:rFonts w:ascii="Times New Roman" w:hAnsi="Times New Roman" w:cs="Times New Roman" w:hint="eastAsia"/>
          <w:sz w:val="24"/>
        </w:rPr>
        <w:t xml:space="preserve">  P52-53 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中国梦与中国精神之间的关系</w:t>
      </w:r>
      <w:r w:rsidR="00A657BE" w:rsidRPr="00CC2AB7">
        <w:rPr>
          <w:rFonts w:ascii="Times New Roman" w:hAnsi="Times New Roman" w:cs="Times New Roman" w:hint="eastAsia"/>
          <w:sz w:val="24"/>
        </w:rPr>
        <w:t xml:space="preserve">  P53-54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爱国主义的基本内涵</w:t>
      </w:r>
      <w:r w:rsidR="00A657BE" w:rsidRPr="00CC2AB7">
        <w:rPr>
          <w:rFonts w:ascii="Times New Roman" w:hAnsi="Times New Roman" w:cs="Times New Roman" w:hint="eastAsia"/>
          <w:sz w:val="24"/>
        </w:rPr>
        <w:t xml:space="preserve">  P55-56(</w:t>
      </w:r>
      <w:r w:rsidR="00A657BE" w:rsidRPr="00CC2AB7">
        <w:rPr>
          <w:rFonts w:ascii="Times New Roman" w:hAnsi="Times New Roman" w:cs="Times New Roman" w:hint="eastAsia"/>
          <w:sz w:val="24"/>
        </w:rPr>
        <w:t>定义</w:t>
      </w:r>
      <w:r w:rsidR="00A657BE" w:rsidRPr="00CC2AB7">
        <w:rPr>
          <w:rFonts w:ascii="Times New Roman" w:hAnsi="Times New Roman" w:cs="Times New Roman"/>
          <w:sz w:val="24"/>
        </w:rPr>
        <w:t>及具体要求</w:t>
      </w:r>
      <w:r w:rsidR="00A657BE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弘扬新时代爱国主义的基本要求</w:t>
      </w:r>
      <w:r w:rsidR="00964F56" w:rsidRPr="00CC2AB7">
        <w:rPr>
          <w:rFonts w:ascii="Times New Roman" w:hAnsi="Times New Roman" w:cs="Times New Roman" w:hint="eastAsia"/>
          <w:sz w:val="24"/>
        </w:rPr>
        <w:t xml:space="preserve"> P57-61</w:t>
      </w:r>
    </w:p>
    <w:p w:rsidR="00384E05" w:rsidRPr="00CC2AB7" w:rsidRDefault="00EF2369" w:rsidP="002D737F">
      <w:pPr>
        <w:numPr>
          <w:ilvl w:val="0"/>
          <w:numId w:val="4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做忠诚爱国者的基本要求</w:t>
      </w:r>
      <w:r w:rsidR="00B03B39" w:rsidRPr="00CC2AB7">
        <w:rPr>
          <w:rFonts w:ascii="Times New Roman" w:hAnsi="Times New Roman" w:cs="Times New Roman" w:hint="eastAsia"/>
          <w:sz w:val="24"/>
        </w:rPr>
        <w:t xml:space="preserve">  P61-66</w:t>
      </w:r>
    </w:p>
    <w:p w:rsidR="00384E05" w:rsidRPr="00CC2AB7" w:rsidRDefault="00EF2369" w:rsidP="002D737F">
      <w:pPr>
        <w:numPr>
          <w:ilvl w:val="0"/>
          <w:numId w:val="2"/>
        </w:numPr>
        <w:spacing w:line="440" w:lineRule="exact"/>
        <w:rPr>
          <w:rFonts w:ascii="Times New Roman" w:hAnsi="Times New Roman" w:cs="Times New Roman"/>
          <w:b/>
          <w:sz w:val="24"/>
        </w:rPr>
      </w:pPr>
      <w:proofErr w:type="gramStart"/>
      <w:r w:rsidRPr="00CC2AB7">
        <w:rPr>
          <w:rFonts w:ascii="Times New Roman" w:hAnsi="Times New Roman" w:cs="Times New Roman"/>
          <w:b/>
          <w:sz w:val="24"/>
        </w:rPr>
        <w:t>践行</w:t>
      </w:r>
      <w:proofErr w:type="gramEnd"/>
      <w:r w:rsidRPr="00CC2AB7">
        <w:rPr>
          <w:rFonts w:ascii="Times New Roman" w:hAnsi="Times New Roman" w:cs="Times New Roman"/>
          <w:b/>
          <w:sz w:val="24"/>
        </w:rPr>
        <w:t>社会主义核心价值观</w:t>
      </w:r>
    </w:p>
    <w:p w:rsidR="00384E05" w:rsidRPr="00CC2AB7" w:rsidRDefault="00EF2369" w:rsidP="002D737F">
      <w:pPr>
        <w:numPr>
          <w:ilvl w:val="0"/>
          <w:numId w:val="5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社会主义核心价值观的基本内容</w:t>
      </w:r>
      <w:r w:rsidR="00B61148" w:rsidRPr="00CC2AB7">
        <w:rPr>
          <w:rFonts w:ascii="Times New Roman" w:hAnsi="Times New Roman" w:cs="Times New Roman" w:hint="eastAsia"/>
          <w:sz w:val="24"/>
        </w:rPr>
        <w:t xml:space="preserve">  </w:t>
      </w:r>
      <w:r w:rsidR="00B61148" w:rsidRPr="00CC2AB7">
        <w:rPr>
          <w:rFonts w:ascii="Times New Roman" w:hAnsi="Times New Roman" w:cs="Times New Roman"/>
          <w:sz w:val="24"/>
        </w:rPr>
        <w:t>P74-76</w:t>
      </w:r>
      <w:r w:rsidR="00895BEC" w:rsidRPr="00CC2AB7">
        <w:rPr>
          <w:rFonts w:ascii="Times New Roman" w:hAnsi="Times New Roman" w:cs="Times New Roman"/>
          <w:sz w:val="24"/>
        </w:rPr>
        <w:t>(24</w:t>
      </w:r>
      <w:r w:rsidR="00895BEC" w:rsidRPr="00CC2AB7">
        <w:rPr>
          <w:rFonts w:ascii="Times New Roman" w:hAnsi="Times New Roman" w:cs="Times New Roman" w:hint="eastAsia"/>
          <w:sz w:val="24"/>
        </w:rPr>
        <w:t>个字</w:t>
      </w:r>
      <w:r w:rsidR="00895BEC" w:rsidRPr="00CC2AB7">
        <w:rPr>
          <w:rFonts w:ascii="Times New Roman" w:hAnsi="Times New Roman" w:cs="Times New Roman"/>
          <w:sz w:val="24"/>
        </w:rPr>
        <w:t>，三个层面</w:t>
      </w:r>
      <w:r w:rsidR="00895BEC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numPr>
          <w:ilvl w:val="0"/>
          <w:numId w:val="5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社会主义核心价值观的时代意义和价值</w:t>
      </w:r>
      <w:r w:rsidR="00895BEC" w:rsidRPr="00CC2AB7">
        <w:rPr>
          <w:rFonts w:ascii="Times New Roman" w:hAnsi="Times New Roman" w:cs="Times New Roman" w:hint="eastAsia"/>
          <w:sz w:val="24"/>
        </w:rPr>
        <w:t xml:space="preserve">  P76-78</w:t>
      </w:r>
      <w:r w:rsidR="00895BEC" w:rsidRPr="00CC2AB7">
        <w:rPr>
          <w:rFonts w:ascii="Times New Roman" w:hAnsi="Times New Roman" w:cs="Times New Roman"/>
          <w:sz w:val="24"/>
        </w:rPr>
        <w:t>(</w:t>
      </w:r>
      <w:r w:rsidR="00895BEC" w:rsidRPr="00CC2AB7">
        <w:rPr>
          <w:rFonts w:ascii="Times New Roman" w:hAnsi="Times New Roman" w:cs="Times New Roman" w:hint="eastAsia"/>
          <w:sz w:val="24"/>
        </w:rPr>
        <w:t>三个</w:t>
      </w:r>
      <w:r w:rsidR="00895BEC" w:rsidRPr="00CC2AB7">
        <w:rPr>
          <w:rFonts w:ascii="Times New Roman" w:hAnsi="Times New Roman" w:cs="Times New Roman"/>
          <w:sz w:val="24"/>
        </w:rPr>
        <w:t>方面</w:t>
      </w:r>
      <w:r w:rsidR="00895BEC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numPr>
          <w:ilvl w:val="0"/>
          <w:numId w:val="5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社会主义核心价值观与中华优秀传统文化之间的关系</w:t>
      </w:r>
      <w:r w:rsidR="00895BEC" w:rsidRPr="00CC2AB7">
        <w:rPr>
          <w:rFonts w:ascii="Times New Roman" w:hAnsi="Times New Roman" w:cs="Times New Roman" w:hint="eastAsia"/>
          <w:sz w:val="24"/>
        </w:rPr>
        <w:t xml:space="preserve">  P78-80</w:t>
      </w:r>
    </w:p>
    <w:p w:rsidR="00384E05" w:rsidRPr="00CC2AB7" w:rsidRDefault="00EF2369" w:rsidP="002D737F">
      <w:pPr>
        <w:numPr>
          <w:ilvl w:val="0"/>
          <w:numId w:val="5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社会主义核心价值观的现实基础</w:t>
      </w:r>
      <w:r w:rsidR="00895BEC" w:rsidRPr="00CC2AB7">
        <w:rPr>
          <w:rFonts w:ascii="Times New Roman" w:hAnsi="Times New Roman" w:cs="Times New Roman" w:hint="eastAsia"/>
          <w:sz w:val="24"/>
        </w:rPr>
        <w:t xml:space="preserve">  P80-82</w:t>
      </w:r>
    </w:p>
    <w:p w:rsidR="00384E05" w:rsidRPr="00CC2AB7" w:rsidRDefault="00EF2369" w:rsidP="002D737F">
      <w:pPr>
        <w:numPr>
          <w:ilvl w:val="0"/>
          <w:numId w:val="5"/>
        </w:numPr>
        <w:spacing w:line="440" w:lineRule="exact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当代大学生</w:t>
      </w:r>
      <w:proofErr w:type="gramStart"/>
      <w:r w:rsidRPr="00CC2AB7">
        <w:rPr>
          <w:rFonts w:ascii="Times New Roman" w:hAnsi="Times New Roman" w:cs="Times New Roman"/>
          <w:sz w:val="24"/>
        </w:rPr>
        <w:t>践行</w:t>
      </w:r>
      <w:proofErr w:type="gramEnd"/>
      <w:r w:rsidRPr="00CC2AB7">
        <w:rPr>
          <w:rFonts w:ascii="Times New Roman" w:hAnsi="Times New Roman" w:cs="Times New Roman"/>
          <w:sz w:val="24"/>
        </w:rPr>
        <w:t>社会主义核心观的基本要求</w:t>
      </w:r>
      <w:r w:rsidR="00895BEC" w:rsidRPr="00CC2AB7">
        <w:rPr>
          <w:rFonts w:ascii="Times New Roman" w:hAnsi="Times New Roman" w:cs="Times New Roman" w:hint="eastAsia"/>
          <w:sz w:val="24"/>
        </w:rPr>
        <w:t xml:space="preserve">  P84-87</w:t>
      </w:r>
      <w:r w:rsidR="00895BEC" w:rsidRPr="00CC2AB7">
        <w:rPr>
          <w:rFonts w:ascii="Times New Roman" w:hAnsi="Times New Roman" w:cs="Times New Roman"/>
          <w:sz w:val="24"/>
        </w:rPr>
        <w:t>(</w:t>
      </w:r>
      <w:r w:rsidR="00895BEC" w:rsidRPr="00CC2AB7">
        <w:rPr>
          <w:rFonts w:ascii="Times New Roman" w:hAnsi="Times New Roman" w:cs="Times New Roman" w:hint="eastAsia"/>
          <w:sz w:val="24"/>
        </w:rPr>
        <w:t>第三节</w:t>
      </w:r>
      <w:r w:rsidR="00895BEC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spacing w:beforeLines="50" w:before="156" w:line="440" w:lineRule="exact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/>
          <w:b/>
          <w:sz w:val="24"/>
        </w:rPr>
        <w:t>第五章</w:t>
      </w:r>
      <w:r w:rsidRPr="00CC2AB7">
        <w:rPr>
          <w:rFonts w:ascii="Times New Roman" w:hAnsi="Times New Roman" w:cs="Times New Roman"/>
          <w:b/>
          <w:sz w:val="24"/>
        </w:rPr>
        <w:t xml:space="preserve">  </w:t>
      </w:r>
      <w:r w:rsidRPr="00CC2AB7">
        <w:rPr>
          <w:rFonts w:ascii="Times New Roman" w:hAnsi="Times New Roman" w:cs="Times New Roman"/>
          <w:b/>
          <w:sz w:val="24"/>
        </w:rPr>
        <w:t>明大德守公德严私德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一、道德的内涵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P89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二、道德的本质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P91-92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lastRenderedPageBreak/>
        <w:t>三、道德的作用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P94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四、中华传统美德的基本精神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P96-99</w:t>
      </w:r>
      <w:r w:rsidR="00D75F69" w:rsidRPr="00CC2AB7">
        <w:rPr>
          <w:rFonts w:ascii="Times New Roman" w:hAnsi="Times New Roman" w:cs="Times New Roman"/>
          <w:sz w:val="24"/>
        </w:rPr>
        <w:t>(5</w:t>
      </w:r>
      <w:r w:rsidR="00D75F69" w:rsidRPr="00CC2AB7">
        <w:rPr>
          <w:rFonts w:ascii="Times New Roman" w:hAnsi="Times New Roman" w:cs="Times New Roman" w:hint="eastAsia"/>
          <w:sz w:val="24"/>
        </w:rPr>
        <w:t>个</w:t>
      </w:r>
      <w:r w:rsidR="00D75F69" w:rsidRPr="00CC2AB7">
        <w:rPr>
          <w:rFonts w:ascii="Times New Roman" w:hAnsi="Times New Roman" w:cs="Times New Roman"/>
          <w:sz w:val="24"/>
        </w:rPr>
        <w:t>方面</w:t>
      </w:r>
      <w:r w:rsidR="00D75F69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五、中华传统美德的创造性转化和创新性发展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P99-100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六、集体主义的主要内容</w:t>
      </w:r>
      <w:r w:rsidR="00D75F69" w:rsidRPr="00CC2AB7">
        <w:rPr>
          <w:rFonts w:ascii="Times New Roman" w:hAnsi="Times New Roman" w:cs="Times New Roman" w:hint="eastAsia"/>
          <w:sz w:val="24"/>
        </w:rPr>
        <w:t xml:space="preserve">  </w:t>
      </w:r>
      <w:r w:rsidR="00CB55F9" w:rsidRPr="00CC2AB7">
        <w:rPr>
          <w:rFonts w:ascii="Times New Roman" w:hAnsi="Times New Roman" w:cs="Times New Roman"/>
          <w:sz w:val="24"/>
        </w:rPr>
        <w:t>P109-111(</w:t>
      </w:r>
      <w:r w:rsidR="00CB55F9" w:rsidRPr="00CC2AB7">
        <w:rPr>
          <w:rFonts w:ascii="Times New Roman" w:hAnsi="Times New Roman" w:cs="Times New Roman" w:hint="eastAsia"/>
          <w:sz w:val="24"/>
        </w:rPr>
        <w:t>3</w:t>
      </w:r>
      <w:r w:rsidR="00CB55F9" w:rsidRPr="00CC2AB7">
        <w:rPr>
          <w:rFonts w:ascii="Times New Roman" w:hAnsi="Times New Roman" w:cs="Times New Roman" w:hint="eastAsia"/>
          <w:sz w:val="24"/>
        </w:rPr>
        <w:t>个要点</w:t>
      </w:r>
      <w:r w:rsidR="00CB55F9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七、集体主义的道德要求</w:t>
      </w:r>
      <w:r w:rsidR="00CB55F9" w:rsidRPr="00CC2AB7">
        <w:rPr>
          <w:rFonts w:ascii="Times New Roman" w:hAnsi="Times New Roman" w:cs="Times New Roman" w:hint="eastAsia"/>
          <w:sz w:val="24"/>
        </w:rPr>
        <w:t xml:space="preserve">  P111</w:t>
      </w:r>
      <w:r w:rsidR="00CB55F9" w:rsidRPr="00CC2AB7">
        <w:rPr>
          <w:rFonts w:ascii="Times New Roman" w:hAnsi="Times New Roman" w:cs="Times New Roman"/>
          <w:sz w:val="24"/>
        </w:rPr>
        <w:t>(</w:t>
      </w:r>
      <w:r w:rsidR="00CB55F9" w:rsidRPr="00CC2AB7">
        <w:rPr>
          <w:rFonts w:ascii="Times New Roman" w:hAnsi="Times New Roman" w:cs="Times New Roman" w:hint="eastAsia"/>
          <w:sz w:val="24"/>
        </w:rPr>
        <w:t>3</w:t>
      </w:r>
      <w:r w:rsidR="00CB55F9" w:rsidRPr="00CC2AB7">
        <w:rPr>
          <w:rFonts w:ascii="Times New Roman" w:hAnsi="Times New Roman" w:cs="Times New Roman" w:hint="eastAsia"/>
          <w:sz w:val="24"/>
        </w:rPr>
        <w:t>个层次</w:t>
      </w:r>
      <w:r w:rsidR="00CB55F9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八、社会公德的涵义</w:t>
      </w:r>
      <w:r w:rsidR="00CB55F9" w:rsidRPr="00CC2AB7">
        <w:rPr>
          <w:rFonts w:ascii="Times New Roman" w:hAnsi="Times New Roman" w:cs="Times New Roman" w:hint="eastAsia"/>
          <w:sz w:val="24"/>
        </w:rPr>
        <w:t xml:space="preserve">  </w:t>
      </w:r>
      <w:r w:rsidR="00CB55F9" w:rsidRPr="00CC2AB7">
        <w:rPr>
          <w:rFonts w:ascii="Times New Roman" w:hAnsi="Times New Roman" w:cs="Times New Roman"/>
          <w:sz w:val="24"/>
        </w:rPr>
        <w:t>P112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九、社会公德的主要内容</w:t>
      </w:r>
      <w:r w:rsidR="00CB55F9" w:rsidRPr="00CC2AB7">
        <w:rPr>
          <w:rFonts w:ascii="Times New Roman" w:hAnsi="Times New Roman" w:cs="Times New Roman" w:hint="eastAsia"/>
          <w:sz w:val="24"/>
        </w:rPr>
        <w:t xml:space="preserve">  </w:t>
      </w:r>
      <w:r w:rsidR="00CB55F9" w:rsidRPr="00CC2AB7">
        <w:rPr>
          <w:rFonts w:ascii="Times New Roman" w:hAnsi="Times New Roman" w:cs="Times New Roman"/>
          <w:sz w:val="24"/>
        </w:rPr>
        <w:t>P</w:t>
      </w:r>
      <w:r w:rsidR="00CB55F9" w:rsidRPr="00CC2AB7">
        <w:rPr>
          <w:rFonts w:ascii="Times New Roman" w:hAnsi="Times New Roman" w:cs="Times New Roman" w:hint="eastAsia"/>
          <w:sz w:val="24"/>
        </w:rPr>
        <w:t>113-114(5</w:t>
      </w:r>
      <w:r w:rsidR="00CB55F9" w:rsidRPr="00CC2AB7">
        <w:rPr>
          <w:rFonts w:ascii="Times New Roman" w:hAnsi="Times New Roman" w:cs="Times New Roman" w:hint="eastAsia"/>
          <w:sz w:val="24"/>
        </w:rPr>
        <w:t>个</w:t>
      </w:r>
      <w:r w:rsidR="00CB55F9" w:rsidRPr="00CC2AB7">
        <w:rPr>
          <w:rFonts w:ascii="Times New Roman" w:hAnsi="Times New Roman" w:cs="Times New Roman"/>
          <w:sz w:val="24"/>
        </w:rPr>
        <w:t>方面</w:t>
      </w:r>
      <w:r w:rsidR="00CB55F9" w:rsidRPr="00CC2AB7">
        <w:rPr>
          <w:rFonts w:ascii="Times New Roman" w:hAnsi="Times New Roman" w:cs="Times New Roman" w:hint="eastAsia"/>
          <w:sz w:val="24"/>
        </w:rPr>
        <w:t>)</w:t>
      </w:r>
    </w:p>
    <w:p w:rsidR="00CB55F9" w:rsidRDefault="00EF2369" w:rsidP="00CB55F9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十、网络生活中的道德要求</w:t>
      </w:r>
      <w:r w:rsidR="00CB55F9" w:rsidRPr="00CC2AB7">
        <w:rPr>
          <w:rFonts w:ascii="Times New Roman" w:hAnsi="Times New Roman" w:cs="Times New Roman" w:hint="eastAsia"/>
          <w:sz w:val="24"/>
        </w:rPr>
        <w:t xml:space="preserve">  P114-115 (5</w:t>
      </w:r>
      <w:r w:rsidR="00CB55F9" w:rsidRPr="00CC2AB7">
        <w:rPr>
          <w:rFonts w:ascii="Times New Roman" w:hAnsi="Times New Roman" w:cs="Times New Roman" w:hint="eastAsia"/>
          <w:sz w:val="24"/>
        </w:rPr>
        <w:t>个</w:t>
      </w:r>
      <w:r w:rsidR="00CB55F9" w:rsidRPr="00CC2AB7">
        <w:rPr>
          <w:rFonts w:ascii="Times New Roman" w:hAnsi="Times New Roman" w:cs="Times New Roman"/>
          <w:sz w:val="24"/>
        </w:rPr>
        <w:t>方面</w:t>
      </w:r>
      <w:r w:rsidR="00CB55F9" w:rsidRPr="00CC2AB7">
        <w:rPr>
          <w:rFonts w:ascii="Times New Roman" w:hAnsi="Times New Roman" w:cs="Times New Roman" w:hint="eastAsia"/>
          <w:sz w:val="24"/>
        </w:rPr>
        <w:t>)</w:t>
      </w:r>
    </w:p>
    <w:p w:rsidR="0056601D" w:rsidRPr="00CC2AB7" w:rsidRDefault="0056601D" w:rsidP="00CB55F9">
      <w:pPr>
        <w:spacing w:line="440" w:lineRule="exact"/>
        <w:ind w:left="420"/>
        <w:rPr>
          <w:rFonts w:ascii="Times New Roman" w:hAnsi="Times New Roman" w:cs="Times New Roman"/>
          <w:sz w:val="24"/>
        </w:rPr>
      </w:pPr>
    </w:p>
    <w:p w:rsidR="00384E05" w:rsidRPr="00CC2AB7" w:rsidRDefault="00EF2369" w:rsidP="002D737F">
      <w:pPr>
        <w:spacing w:beforeLines="50" w:before="156" w:line="440" w:lineRule="exact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/>
          <w:b/>
          <w:sz w:val="24"/>
        </w:rPr>
        <w:t>第六章</w:t>
      </w:r>
      <w:r w:rsidRPr="00CC2AB7">
        <w:rPr>
          <w:rFonts w:ascii="Times New Roman" w:hAnsi="Times New Roman" w:cs="Times New Roman"/>
          <w:b/>
          <w:sz w:val="24"/>
        </w:rPr>
        <w:t xml:space="preserve">  </w:t>
      </w:r>
      <w:r w:rsidRPr="00CC2AB7">
        <w:rPr>
          <w:rFonts w:ascii="Times New Roman" w:hAnsi="Times New Roman" w:cs="Times New Roman"/>
          <w:b/>
          <w:sz w:val="24"/>
        </w:rPr>
        <w:t>尊法学法守法用法（法律部分）</w:t>
      </w:r>
    </w:p>
    <w:p w:rsidR="00CD4CF4" w:rsidRPr="00CC2AB7" w:rsidRDefault="001D1C10" w:rsidP="00557CB6">
      <w:pPr>
        <w:spacing w:beforeLines="50" w:before="156" w:line="440" w:lineRule="exact"/>
        <w:ind w:left="420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 w:hint="eastAsia"/>
          <w:b/>
          <w:sz w:val="24"/>
        </w:rPr>
        <w:t xml:space="preserve"> (</w:t>
      </w:r>
      <w:r w:rsidRPr="00CC2AB7">
        <w:rPr>
          <w:rFonts w:ascii="Times New Roman" w:hAnsi="Times New Roman" w:cs="Times New Roman" w:hint="eastAsia"/>
          <w:b/>
          <w:sz w:val="24"/>
        </w:rPr>
        <w:t>法律</w:t>
      </w:r>
      <w:r w:rsidRPr="00CC2AB7">
        <w:rPr>
          <w:rFonts w:ascii="Times New Roman" w:hAnsi="Times New Roman" w:cs="Times New Roman"/>
          <w:b/>
          <w:sz w:val="24"/>
        </w:rPr>
        <w:t>部分</w:t>
      </w:r>
      <w:r w:rsidRPr="0056601D">
        <w:rPr>
          <w:rFonts w:ascii="Times New Roman" w:hAnsi="Times New Roman" w:cs="Times New Roman" w:hint="eastAsia"/>
          <w:b/>
          <w:sz w:val="24"/>
        </w:rPr>
        <w:t>)</w:t>
      </w:r>
      <w:r w:rsidR="00CC2AB7" w:rsidRPr="0056601D" w:rsidDel="00CC2AB7">
        <w:rPr>
          <w:rFonts w:ascii="Times New Roman" w:hAnsi="Times New Roman" w:cs="Times New Roman"/>
          <w:b/>
          <w:sz w:val="24"/>
        </w:rPr>
        <w:t xml:space="preserve"> </w:t>
      </w:r>
    </w:p>
    <w:p w:rsidR="00384E05" w:rsidRPr="00CC2AB7" w:rsidRDefault="00EF2369" w:rsidP="00CC2AB7">
      <w:pPr>
        <w:spacing w:beforeLines="50" w:before="156"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一、法律的含义</w:t>
      </w:r>
      <w:r w:rsidR="002A2A83" w:rsidRPr="00CC2AB7">
        <w:rPr>
          <w:rFonts w:ascii="Times New Roman" w:hAnsi="Times New Roman" w:cs="Times New Roman" w:hint="eastAsia"/>
          <w:sz w:val="24"/>
        </w:rPr>
        <w:t xml:space="preserve"> </w:t>
      </w:r>
      <w:r w:rsidR="00CB55F9" w:rsidRPr="00CC2AB7">
        <w:rPr>
          <w:rFonts w:ascii="Times New Roman" w:hAnsi="Times New Roman" w:cs="Times New Roman" w:hint="eastAsia"/>
          <w:sz w:val="24"/>
        </w:rPr>
        <w:t>P</w:t>
      </w:r>
      <w:r w:rsidR="002A2A83" w:rsidRPr="00CC2AB7">
        <w:rPr>
          <w:rFonts w:ascii="Times New Roman" w:hAnsi="Times New Roman" w:cs="Times New Roman"/>
          <w:sz w:val="24"/>
        </w:rPr>
        <w:t>138-139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二、社会主义法律的本质特征</w:t>
      </w:r>
      <w:r w:rsidR="002A2A83" w:rsidRPr="00CC2AB7">
        <w:rPr>
          <w:rFonts w:ascii="Times New Roman" w:hAnsi="Times New Roman" w:cs="Times New Roman" w:hint="eastAsia"/>
          <w:sz w:val="24"/>
        </w:rPr>
        <w:t xml:space="preserve">  P</w:t>
      </w:r>
      <w:r w:rsidR="001D5B5E" w:rsidRPr="00CC2AB7">
        <w:rPr>
          <w:rFonts w:ascii="Times New Roman" w:hAnsi="Times New Roman" w:cs="Times New Roman"/>
          <w:sz w:val="24"/>
        </w:rPr>
        <w:t>140-142(3</w:t>
      </w:r>
      <w:r w:rsidR="001D5B5E" w:rsidRPr="00CC2AB7">
        <w:rPr>
          <w:rFonts w:ascii="Times New Roman" w:hAnsi="Times New Roman" w:cs="Times New Roman" w:hint="eastAsia"/>
          <w:sz w:val="24"/>
        </w:rPr>
        <w:t>个</w:t>
      </w:r>
      <w:r w:rsidR="001D5B5E" w:rsidRPr="00CC2AB7">
        <w:rPr>
          <w:rFonts w:ascii="Times New Roman" w:hAnsi="Times New Roman" w:cs="Times New Roman"/>
          <w:sz w:val="24"/>
        </w:rPr>
        <w:t>要点</w:t>
      </w:r>
      <w:r w:rsidR="001D5B5E" w:rsidRPr="00CC2AB7">
        <w:rPr>
          <w:rFonts w:ascii="Times New Roman" w:hAnsi="Times New Roman" w:cs="Times New Roman" w:hint="eastAsia"/>
          <w:sz w:val="24"/>
        </w:rPr>
        <w:t>)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三、我国社会主义法律的运行</w:t>
      </w:r>
      <w:r w:rsidR="001D5B5E" w:rsidRPr="00CC2AB7">
        <w:rPr>
          <w:rFonts w:ascii="Times New Roman" w:hAnsi="Times New Roman" w:cs="Times New Roman" w:hint="eastAsia"/>
          <w:sz w:val="24"/>
        </w:rPr>
        <w:t xml:space="preserve">  P</w:t>
      </w:r>
      <w:r w:rsidR="001D5B5E" w:rsidRPr="00CC2AB7">
        <w:rPr>
          <w:rFonts w:ascii="Times New Roman" w:hAnsi="Times New Roman" w:cs="Times New Roman"/>
          <w:sz w:val="24"/>
        </w:rPr>
        <w:t>142-144</w:t>
      </w:r>
      <w:r w:rsidR="001D5B5E" w:rsidRPr="00CC2AB7">
        <w:rPr>
          <w:rFonts w:ascii="Times New Roman" w:hAnsi="Times New Roman" w:cs="Times New Roman" w:hint="eastAsia"/>
          <w:sz w:val="24"/>
        </w:rPr>
        <w:t>（</w:t>
      </w:r>
      <w:r w:rsidR="001D5B5E" w:rsidRPr="00CC2AB7">
        <w:rPr>
          <w:rFonts w:ascii="Times New Roman" w:hAnsi="Times New Roman" w:cs="Times New Roman"/>
          <w:sz w:val="24"/>
        </w:rPr>
        <w:t>4</w:t>
      </w:r>
      <w:r w:rsidR="001D5B5E" w:rsidRPr="00CC2AB7">
        <w:rPr>
          <w:rFonts w:ascii="Times New Roman" w:hAnsi="Times New Roman" w:cs="Times New Roman" w:hint="eastAsia"/>
          <w:sz w:val="24"/>
        </w:rPr>
        <w:t>个</w:t>
      </w:r>
      <w:r w:rsidR="001D5B5E" w:rsidRPr="00CC2AB7">
        <w:rPr>
          <w:rFonts w:ascii="Times New Roman" w:hAnsi="Times New Roman" w:cs="Times New Roman"/>
          <w:sz w:val="24"/>
        </w:rPr>
        <w:t>要点</w:t>
      </w:r>
      <w:r w:rsidR="001D5B5E" w:rsidRPr="00CC2AB7">
        <w:rPr>
          <w:rFonts w:ascii="Times New Roman" w:hAnsi="Times New Roman" w:cs="Times New Roman" w:hint="eastAsia"/>
          <w:sz w:val="24"/>
        </w:rPr>
        <w:t>)</w:t>
      </w:r>
    </w:p>
    <w:p w:rsidR="001D5B5E" w:rsidRPr="00CC2AB7" w:rsidRDefault="00EF2369" w:rsidP="001D5B5E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四、宪法的地位和基本原则</w:t>
      </w:r>
      <w:r w:rsidR="001D5B5E" w:rsidRPr="00CC2AB7">
        <w:rPr>
          <w:rFonts w:ascii="Times New Roman" w:hAnsi="Times New Roman" w:cs="Times New Roman" w:hint="eastAsia"/>
          <w:sz w:val="24"/>
        </w:rPr>
        <w:t xml:space="preserve"> </w:t>
      </w:r>
      <w:r w:rsidR="001D5B5E" w:rsidRPr="00CC2AB7">
        <w:rPr>
          <w:rFonts w:ascii="Times New Roman" w:hAnsi="Times New Roman" w:cs="Times New Roman"/>
          <w:sz w:val="24"/>
        </w:rPr>
        <w:t>P147-148</w:t>
      </w:r>
      <w:r w:rsidR="001D5B5E" w:rsidRPr="00CC2AB7">
        <w:rPr>
          <w:rFonts w:ascii="Times New Roman" w:hAnsi="Times New Roman" w:cs="Times New Roman" w:hint="eastAsia"/>
          <w:sz w:val="24"/>
        </w:rPr>
        <w:t>（</w:t>
      </w:r>
      <w:r w:rsidR="001D5B5E" w:rsidRPr="00CC2AB7">
        <w:rPr>
          <w:rFonts w:ascii="Times New Roman" w:hAnsi="Times New Roman" w:cs="Times New Roman"/>
          <w:sz w:val="24"/>
        </w:rPr>
        <w:t>3</w:t>
      </w:r>
      <w:r w:rsidR="001D5B5E" w:rsidRPr="00CC2AB7">
        <w:rPr>
          <w:rFonts w:ascii="Times New Roman" w:hAnsi="Times New Roman" w:cs="Times New Roman" w:hint="eastAsia"/>
          <w:sz w:val="24"/>
        </w:rPr>
        <w:t>个方面</w:t>
      </w:r>
      <w:r w:rsidR="001D5B5E" w:rsidRPr="00CC2AB7">
        <w:rPr>
          <w:rFonts w:ascii="Times New Roman" w:hAnsi="Times New Roman" w:cs="Times New Roman" w:hint="eastAsia"/>
          <w:sz w:val="24"/>
        </w:rPr>
        <w:t>)</w:t>
      </w:r>
      <w:r w:rsidR="001D5B5E" w:rsidRPr="00CC2AB7">
        <w:rPr>
          <w:rFonts w:ascii="Times New Roman" w:hAnsi="Times New Roman" w:cs="Times New Roman" w:hint="eastAsia"/>
          <w:sz w:val="24"/>
        </w:rPr>
        <w:t>；</w:t>
      </w:r>
      <w:r w:rsidR="001D5B5E" w:rsidRPr="00CC2AB7">
        <w:rPr>
          <w:rFonts w:ascii="Times New Roman" w:hAnsi="Times New Roman" w:cs="Times New Roman"/>
          <w:sz w:val="24"/>
        </w:rPr>
        <w:t>P149-151</w:t>
      </w:r>
      <w:r w:rsidR="001D5B5E" w:rsidRPr="00CC2AB7">
        <w:rPr>
          <w:rFonts w:ascii="Times New Roman" w:hAnsi="Times New Roman" w:cs="Times New Roman" w:hint="eastAsia"/>
          <w:sz w:val="24"/>
        </w:rPr>
        <w:t>（</w:t>
      </w:r>
      <w:r w:rsidR="001D5B5E" w:rsidRPr="00CC2AB7">
        <w:rPr>
          <w:rFonts w:ascii="Times New Roman" w:hAnsi="Times New Roman" w:cs="Times New Roman"/>
          <w:sz w:val="24"/>
        </w:rPr>
        <w:t>5</w:t>
      </w:r>
      <w:r w:rsidR="001D5B5E" w:rsidRPr="00CC2AB7">
        <w:rPr>
          <w:rFonts w:ascii="Times New Roman" w:hAnsi="Times New Roman" w:cs="Times New Roman" w:hint="eastAsia"/>
          <w:sz w:val="24"/>
        </w:rPr>
        <w:t>个方面</w:t>
      </w:r>
      <w:r w:rsidR="001D5B5E" w:rsidRPr="00CC2AB7">
        <w:rPr>
          <w:rFonts w:ascii="Times New Roman" w:hAnsi="Times New Roman" w:cs="Times New Roman" w:hint="eastAsia"/>
          <w:sz w:val="24"/>
        </w:rPr>
        <w:t>)</w:t>
      </w:r>
      <w:r w:rsidR="001D5B5E" w:rsidRPr="00CC2AB7">
        <w:rPr>
          <w:rFonts w:ascii="Times New Roman" w:hAnsi="Times New Roman" w:cs="Times New Roman" w:hint="eastAsia"/>
          <w:sz w:val="24"/>
        </w:rPr>
        <w:t>；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五、我国社会主义法律体系的构成</w:t>
      </w:r>
      <w:r w:rsidR="001D5B5E" w:rsidRPr="00CC2AB7">
        <w:rPr>
          <w:rFonts w:ascii="Times New Roman" w:hAnsi="Times New Roman" w:cs="Times New Roman" w:hint="eastAsia"/>
          <w:sz w:val="24"/>
        </w:rPr>
        <w:t xml:space="preserve">  </w:t>
      </w:r>
      <w:r w:rsidR="001D5B5E" w:rsidRPr="00CC2AB7">
        <w:rPr>
          <w:rFonts w:ascii="Times New Roman" w:hAnsi="Times New Roman" w:cs="Times New Roman"/>
          <w:sz w:val="24"/>
        </w:rPr>
        <w:t>P</w:t>
      </w:r>
      <w:r w:rsidR="0008369A" w:rsidRPr="00CC2AB7">
        <w:rPr>
          <w:rFonts w:ascii="Times New Roman" w:hAnsi="Times New Roman" w:cs="Times New Roman"/>
          <w:sz w:val="24"/>
        </w:rPr>
        <w:t>154,</w:t>
      </w:r>
      <w:r w:rsidR="0008369A" w:rsidRPr="00CC2AB7">
        <w:rPr>
          <w:rFonts w:ascii="Times New Roman" w:hAnsi="Times New Roman" w:cs="Times New Roman" w:hint="eastAsia"/>
          <w:sz w:val="24"/>
        </w:rPr>
        <w:t>补充</w:t>
      </w:r>
      <w:r w:rsidR="0008369A" w:rsidRPr="00CC2AB7">
        <w:rPr>
          <w:rFonts w:ascii="Times New Roman" w:hAnsi="Times New Roman" w:cs="Times New Roman" w:hint="eastAsia"/>
          <w:sz w:val="24"/>
        </w:rPr>
        <w:t>7</w:t>
      </w:r>
      <w:r w:rsidR="0008369A" w:rsidRPr="00CC2AB7">
        <w:rPr>
          <w:rFonts w:ascii="Times New Roman" w:hAnsi="Times New Roman" w:cs="Times New Roman" w:hint="eastAsia"/>
          <w:sz w:val="24"/>
        </w:rPr>
        <w:t>大</w:t>
      </w:r>
      <w:r w:rsidR="0008369A" w:rsidRPr="00CC2AB7">
        <w:rPr>
          <w:rFonts w:ascii="Times New Roman" w:hAnsi="Times New Roman" w:cs="Times New Roman"/>
          <w:sz w:val="24"/>
        </w:rPr>
        <w:t>法律部</w:t>
      </w:r>
      <w:r w:rsidR="0008369A" w:rsidRPr="00CC2AB7">
        <w:rPr>
          <w:rFonts w:ascii="Times New Roman" w:hAnsi="Times New Roman" w:cs="Times New Roman" w:hint="eastAsia"/>
          <w:sz w:val="24"/>
        </w:rPr>
        <w:t>门</w:t>
      </w:r>
    </w:p>
    <w:p w:rsidR="00481F5A" w:rsidRPr="00CC2AB7" w:rsidRDefault="00481F5A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六、民事</w:t>
      </w:r>
      <w:r w:rsidRPr="00CC2AB7">
        <w:rPr>
          <w:rFonts w:ascii="Times New Roman" w:hAnsi="Times New Roman" w:cs="Times New Roman"/>
          <w:sz w:val="24"/>
        </w:rPr>
        <w:t>主体的类别</w:t>
      </w:r>
      <w:r w:rsidRPr="00CC2AB7">
        <w:rPr>
          <w:rFonts w:ascii="Times New Roman" w:hAnsi="Times New Roman" w:cs="Times New Roman" w:hint="eastAsia"/>
          <w:sz w:val="24"/>
        </w:rPr>
        <w:t>(3</w:t>
      </w:r>
      <w:r w:rsidRPr="00CC2AB7">
        <w:rPr>
          <w:rFonts w:ascii="Times New Roman" w:hAnsi="Times New Roman" w:cs="Times New Roman" w:hint="eastAsia"/>
          <w:sz w:val="24"/>
        </w:rPr>
        <w:t>类</w:t>
      </w:r>
      <w:r w:rsidRPr="00CC2AB7">
        <w:rPr>
          <w:rFonts w:ascii="Times New Roman" w:hAnsi="Times New Roman" w:cs="Times New Roman" w:hint="eastAsia"/>
          <w:sz w:val="24"/>
        </w:rPr>
        <w:t>)</w:t>
      </w:r>
      <w:r w:rsidRPr="00CC2AB7">
        <w:rPr>
          <w:rFonts w:ascii="Times New Roman" w:hAnsi="Times New Roman" w:cs="Times New Roman" w:hint="eastAsia"/>
          <w:sz w:val="24"/>
        </w:rPr>
        <w:t>、</w:t>
      </w:r>
      <w:r w:rsidRPr="00CC2AB7">
        <w:rPr>
          <w:rFonts w:ascii="Times New Roman" w:hAnsi="Times New Roman" w:cs="Times New Roman"/>
          <w:sz w:val="24"/>
        </w:rPr>
        <w:t>民事权利能力、民事行为能力</w:t>
      </w:r>
      <w:r w:rsidRPr="00CC2AB7">
        <w:rPr>
          <w:rFonts w:ascii="Times New Roman" w:hAnsi="Times New Roman" w:cs="Times New Roman" w:hint="eastAsia"/>
          <w:sz w:val="24"/>
        </w:rPr>
        <w:t>（</w:t>
      </w:r>
      <w:r w:rsidRPr="00CC2AB7">
        <w:rPr>
          <w:rFonts w:ascii="Times New Roman" w:hAnsi="Times New Roman" w:cs="Times New Roman" w:hint="eastAsia"/>
          <w:szCs w:val="21"/>
        </w:rPr>
        <w:t>老</w:t>
      </w:r>
      <w:r w:rsidRPr="00CC2AB7">
        <w:rPr>
          <w:rFonts w:ascii="Times New Roman" w:hAnsi="Times New Roman" w:cs="Times New Roman"/>
          <w:szCs w:val="21"/>
        </w:rPr>
        <w:t>师讲的内容）</w:t>
      </w:r>
    </w:p>
    <w:p w:rsidR="00384E05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七、犯罪构成</w:t>
      </w:r>
      <w:r w:rsidR="00BF6DB9" w:rsidRPr="00CC2AB7">
        <w:rPr>
          <w:rFonts w:ascii="Times New Roman" w:hAnsi="Times New Roman" w:cs="Times New Roman" w:hint="eastAsia"/>
          <w:sz w:val="24"/>
        </w:rPr>
        <w:t>（</w:t>
      </w:r>
      <w:r w:rsidR="00BF6DB9" w:rsidRPr="00CC2AB7">
        <w:rPr>
          <w:rFonts w:ascii="Times New Roman" w:hAnsi="Times New Roman" w:cs="Times New Roman" w:hint="eastAsia"/>
          <w:sz w:val="24"/>
        </w:rPr>
        <w:t>4</w:t>
      </w:r>
      <w:r w:rsidR="00BF6DB9" w:rsidRPr="00CC2AB7">
        <w:rPr>
          <w:rFonts w:ascii="Times New Roman" w:hAnsi="Times New Roman" w:cs="Times New Roman" w:hint="eastAsia"/>
          <w:sz w:val="24"/>
        </w:rPr>
        <w:t>个</w:t>
      </w:r>
      <w:r w:rsidR="00BF6DB9" w:rsidRPr="00CC2AB7">
        <w:rPr>
          <w:rFonts w:ascii="Times New Roman" w:hAnsi="Times New Roman" w:cs="Times New Roman"/>
          <w:sz w:val="24"/>
        </w:rPr>
        <w:t>方面）</w:t>
      </w:r>
    </w:p>
    <w:p w:rsidR="00384E05" w:rsidRPr="00CC2AB7" w:rsidRDefault="00EF2369" w:rsidP="003463B9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八、法律权利和法律义务的特征</w:t>
      </w:r>
      <w:r w:rsidR="003463B9" w:rsidRPr="00CC2AB7">
        <w:rPr>
          <w:rFonts w:ascii="Times New Roman" w:hAnsi="Times New Roman" w:cs="Times New Roman" w:hint="eastAsia"/>
          <w:sz w:val="24"/>
        </w:rPr>
        <w:t xml:space="preserve">  </w:t>
      </w:r>
      <w:r w:rsidR="003463B9" w:rsidRPr="00CC2AB7">
        <w:rPr>
          <w:rFonts w:ascii="Times New Roman" w:hAnsi="Times New Roman" w:cs="Times New Roman"/>
          <w:sz w:val="24"/>
        </w:rPr>
        <w:t>P184(4</w:t>
      </w:r>
      <w:r w:rsidR="003463B9" w:rsidRPr="00CC2AB7">
        <w:rPr>
          <w:rFonts w:ascii="Times New Roman" w:hAnsi="Times New Roman" w:cs="Times New Roman" w:hint="eastAsia"/>
          <w:sz w:val="24"/>
        </w:rPr>
        <w:t>个</w:t>
      </w:r>
      <w:r w:rsidR="003463B9" w:rsidRPr="00CC2AB7">
        <w:rPr>
          <w:rFonts w:ascii="Times New Roman" w:hAnsi="Times New Roman" w:cs="Times New Roman" w:hint="eastAsia"/>
          <w:sz w:val="24"/>
        </w:rPr>
        <w:t>)</w:t>
      </w:r>
      <w:r w:rsidR="003463B9" w:rsidRPr="00CC2AB7">
        <w:rPr>
          <w:rFonts w:ascii="Times New Roman" w:hAnsi="Times New Roman" w:cs="Times New Roman"/>
          <w:sz w:val="24"/>
        </w:rPr>
        <w:t>；</w:t>
      </w:r>
      <w:r w:rsidR="003463B9" w:rsidRPr="00CC2AB7">
        <w:rPr>
          <w:rFonts w:ascii="Times New Roman" w:hAnsi="Times New Roman" w:cs="Times New Roman"/>
          <w:sz w:val="24"/>
        </w:rPr>
        <w:t>P185(4</w:t>
      </w:r>
      <w:r w:rsidR="003463B9" w:rsidRPr="00CC2AB7">
        <w:rPr>
          <w:rFonts w:ascii="Times New Roman" w:hAnsi="Times New Roman" w:cs="Times New Roman" w:hint="eastAsia"/>
          <w:sz w:val="24"/>
        </w:rPr>
        <w:t>个</w:t>
      </w:r>
      <w:r w:rsidR="003463B9" w:rsidRPr="00CC2AB7">
        <w:rPr>
          <w:rFonts w:ascii="Times New Roman" w:hAnsi="Times New Roman" w:cs="Times New Roman" w:hint="eastAsia"/>
          <w:sz w:val="24"/>
        </w:rPr>
        <w:t>)</w:t>
      </w:r>
      <w:r w:rsidR="003463B9" w:rsidRPr="00CC2AB7">
        <w:rPr>
          <w:rFonts w:ascii="Times New Roman" w:hAnsi="Times New Roman" w:cs="Times New Roman"/>
          <w:sz w:val="24"/>
        </w:rPr>
        <w:t>；</w:t>
      </w:r>
    </w:p>
    <w:p w:rsidR="00481F5A" w:rsidRPr="00CC2AB7" w:rsidRDefault="00EF2369" w:rsidP="002D737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九、选举权利、表达权、人格尊严权、知识产权（著作权）、继承权、劳动权、</w:t>
      </w:r>
    </w:p>
    <w:p w:rsidR="00384E05" w:rsidRPr="00CC2AB7" w:rsidRDefault="00EF2369" w:rsidP="00481F5A">
      <w:pPr>
        <w:spacing w:line="440" w:lineRule="exact"/>
        <w:ind w:firstLineChars="350" w:firstLine="84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物质帮助权</w:t>
      </w:r>
      <w:r w:rsidR="003463B9" w:rsidRPr="00CC2AB7">
        <w:rPr>
          <w:rFonts w:ascii="Times New Roman" w:hAnsi="Times New Roman" w:cs="Times New Roman" w:hint="eastAsia"/>
          <w:sz w:val="24"/>
        </w:rPr>
        <w:t xml:space="preserve">  </w:t>
      </w:r>
      <w:r w:rsidR="003463B9" w:rsidRPr="00CC2AB7">
        <w:rPr>
          <w:rFonts w:ascii="Times New Roman" w:hAnsi="Times New Roman" w:cs="Times New Roman"/>
          <w:sz w:val="24"/>
        </w:rPr>
        <w:t>P187-189</w:t>
      </w:r>
      <w:r w:rsidR="003463B9" w:rsidRPr="00CC2AB7">
        <w:rPr>
          <w:rFonts w:ascii="Times New Roman" w:hAnsi="Times New Roman" w:cs="Times New Roman" w:hint="eastAsia"/>
          <w:sz w:val="24"/>
        </w:rPr>
        <w:t>及</w:t>
      </w:r>
      <w:r w:rsidR="003463B9" w:rsidRPr="00CC2AB7">
        <w:rPr>
          <w:rFonts w:ascii="Times New Roman" w:hAnsi="Times New Roman" w:cs="Times New Roman"/>
          <w:sz w:val="24"/>
        </w:rPr>
        <w:t>老师上课讲的内容。</w:t>
      </w:r>
    </w:p>
    <w:p w:rsidR="00BB7028" w:rsidRPr="00CC2AB7" w:rsidRDefault="00EF2369" w:rsidP="00BB7028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十、行使法律权利的界限</w:t>
      </w:r>
      <w:r w:rsidR="005E172C" w:rsidRPr="00CC2AB7">
        <w:rPr>
          <w:rFonts w:ascii="Times New Roman" w:hAnsi="Times New Roman" w:cs="Times New Roman" w:hint="eastAsia"/>
          <w:sz w:val="24"/>
        </w:rPr>
        <w:t xml:space="preserve">  P189-191(</w:t>
      </w:r>
      <w:r w:rsidR="005E172C" w:rsidRPr="00CC2AB7">
        <w:rPr>
          <w:rFonts w:ascii="Times New Roman" w:hAnsi="Times New Roman" w:cs="Times New Roman"/>
          <w:sz w:val="24"/>
        </w:rPr>
        <w:t>4</w:t>
      </w:r>
      <w:r w:rsidR="005E172C" w:rsidRPr="00CC2AB7">
        <w:rPr>
          <w:rFonts w:ascii="Times New Roman" w:hAnsi="Times New Roman" w:cs="Times New Roman" w:hint="eastAsia"/>
          <w:sz w:val="24"/>
        </w:rPr>
        <w:t>个</w:t>
      </w:r>
      <w:r w:rsidR="005E172C" w:rsidRPr="00CC2AB7">
        <w:rPr>
          <w:rFonts w:ascii="Times New Roman" w:hAnsi="Times New Roman" w:cs="Times New Roman"/>
          <w:sz w:val="24"/>
        </w:rPr>
        <w:t>方面</w:t>
      </w:r>
      <w:r w:rsidR="005E172C" w:rsidRPr="00CC2AB7">
        <w:rPr>
          <w:rFonts w:ascii="Times New Roman" w:hAnsi="Times New Roman" w:cs="Times New Roman" w:hint="eastAsia"/>
          <w:sz w:val="24"/>
        </w:rPr>
        <w:t>)</w:t>
      </w:r>
    </w:p>
    <w:p w:rsidR="003A226E" w:rsidRPr="00CC2AB7" w:rsidRDefault="001D1C10" w:rsidP="003A226E">
      <w:pPr>
        <w:spacing w:line="440" w:lineRule="exact"/>
        <w:ind w:left="420"/>
        <w:rPr>
          <w:rFonts w:ascii="Times New Roman" w:hAnsi="Times New Roman" w:cs="Times New Roman"/>
          <w:b/>
          <w:sz w:val="24"/>
        </w:rPr>
      </w:pPr>
      <w:r w:rsidRPr="00CC2AB7">
        <w:rPr>
          <w:rFonts w:ascii="Times New Roman" w:hAnsi="Times New Roman" w:cs="Times New Roman" w:hint="eastAsia"/>
          <w:b/>
          <w:sz w:val="24"/>
        </w:rPr>
        <w:t>（</w:t>
      </w:r>
      <w:r w:rsidR="003A226E" w:rsidRPr="00CC2AB7">
        <w:rPr>
          <w:rFonts w:ascii="Times New Roman" w:hAnsi="Times New Roman" w:cs="Times New Roman"/>
          <w:b/>
          <w:sz w:val="24"/>
        </w:rPr>
        <w:t>法治部分</w:t>
      </w:r>
      <w:r w:rsidRPr="00CC2AB7">
        <w:rPr>
          <w:rFonts w:ascii="Times New Roman" w:hAnsi="Times New Roman" w:cs="Times New Roman" w:hint="eastAsia"/>
          <w:b/>
          <w:sz w:val="24"/>
        </w:rPr>
        <w:t>）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一</w:t>
      </w:r>
      <w:r w:rsidR="002D737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全面依法治国的总目标</w:t>
      </w:r>
      <w:r w:rsidR="001D1C10" w:rsidRPr="00CC2AB7">
        <w:rPr>
          <w:rFonts w:ascii="Times New Roman" w:hAnsi="Times New Roman" w:cs="Times New Roman" w:hint="eastAsia"/>
          <w:sz w:val="24"/>
        </w:rPr>
        <w:t>、内容</w:t>
      </w:r>
      <w:r w:rsidR="005E172C" w:rsidRPr="00CC2AB7">
        <w:rPr>
          <w:rFonts w:ascii="Times New Roman" w:hAnsi="Times New Roman" w:cs="Times New Roman" w:hint="eastAsia"/>
          <w:sz w:val="24"/>
        </w:rPr>
        <w:t xml:space="preserve">   P</w:t>
      </w:r>
      <w:r w:rsidR="005E172C" w:rsidRPr="00CC2AB7">
        <w:rPr>
          <w:rFonts w:ascii="Times New Roman" w:hAnsi="Times New Roman" w:cs="Times New Roman"/>
          <w:sz w:val="24"/>
        </w:rPr>
        <w:t>160-161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二</w:t>
      </w:r>
      <w:r w:rsidR="002D737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建设中国特色社会主义法治体系意义</w:t>
      </w:r>
      <w:r w:rsidR="00AF76FB" w:rsidRPr="00CC2AB7">
        <w:rPr>
          <w:rFonts w:ascii="Times New Roman" w:hAnsi="Times New Roman" w:cs="Times New Roman"/>
          <w:sz w:val="24"/>
        </w:rPr>
        <w:t xml:space="preserve"> </w:t>
      </w:r>
      <w:r w:rsidR="005E172C" w:rsidRPr="00CC2AB7">
        <w:rPr>
          <w:rFonts w:ascii="Times New Roman" w:hAnsi="Times New Roman" w:cs="Times New Roman"/>
          <w:sz w:val="24"/>
        </w:rPr>
        <w:t xml:space="preserve"> </w:t>
      </w:r>
      <w:r w:rsidR="005E172C" w:rsidRPr="00CC2AB7">
        <w:rPr>
          <w:rFonts w:ascii="Times New Roman" w:hAnsi="Times New Roman" w:cs="Times New Roman" w:hint="eastAsia"/>
          <w:sz w:val="24"/>
        </w:rPr>
        <w:t>P</w:t>
      </w:r>
      <w:r w:rsidR="005E172C" w:rsidRPr="00CC2AB7">
        <w:rPr>
          <w:rFonts w:ascii="Times New Roman" w:hAnsi="Times New Roman" w:cs="Times New Roman"/>
          <w:sz w:val="24"/>
        </w:rPr>
        <w:t xml:space="preserve">161 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三</w:t>
      </w:r>
      <w:r w:rsidR="002D737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建设中国特色社会主义法治体系的原因、内容</w:t>
      </w:r>
    </w:p>
    <w:p w:rsidR="002D737F" w:rsidRPr="00CC2AB7" w:rsidRDefault="00AF76FB" w:rsidP="00913E50">
      <w:pPr>
        <w:spacing w:line="440" w:lineRule="exact"/>
        <w:ind w:firstLineChars="100" w:firstLine="24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（一）</w:t>
      </w:r>
      <w:r w:rsidR="00315FBF" w:rsidRPr="00CC2AB7">
        <w:rPr>
          <w:rFonts w:ascii="Times New Roman" w:hAnsi="Times New Roman" w:cs="Times New Roman" w:hint="eastAsia"/>
          <w:sz w:val="24"/>
        </w:rPr>
        <w:t>建设</w:t>
      </w:r>
      <w:r w:rsidRPr="00CC2AB7">
        <w:rPr>
          <w:rFonts w:ascii="Times New Roman" w:hAnsi="Times New Roman" w:cs="Times New Roman"/>
          <w:sz w:val="24"/>
        </w:rPr>
        <w:t>完备的法律规范体系是什么？为什么？</w:t>
      </w:r>
      <w:r w:rsidR="00315FBF" w:rsidRPr="00CC2AB7">
        <w:rPr>
          <w:rFonts w:ascii="Times New Roman" w:hAnsi="Times New Roman" w:cs="Times New Roman" w:hint="eastAsia"/>
          <w:sz w:val="24"/>
        </w:rPr>
        <w:t>特征</w:t>
      </w:r>
      <w:r w:rsidR="00315FBF" w:rsidRPr="00CC2AB7">
        <w:rPr>
          <w:rFonts w:ascii="Times New Roman" w:hAnsi="Times New Roman" w:cs="Times New Roman"/>
          <w:sz w:val="24"/>
        </w:rPr>
        <w:t>、</w:t>
      </w:r>
      <w:r w:rsidRPr="00CC2AB7">
        <w:rPr>
          <w:rFonts w:ascii="Times New Roman" w:hAnsi="Times New Roman" w:cs="Times New Roman"/>
          <w:sz w:val="24"/>
        </w:rPr>
        <w:t>内容、基本要求</w:t>
      </w:r>
      <w:r w:rsidR="00D02ED2" w:rsidRPr="00CC2AB7">
        <w:rPr>
          <w:rFonts w:ascii="Times New Roman" w:hAnsi="Times New Roman" w:cs="Times New Roman" w:hint="eastAsia"/>
          <w:sz w:val="24"/>
        </w:rPr>
        <w:t>P162</w:t>
      </w:r>
    </w:p>
    <w:p w:rsidR="00AF76FB" w:rsidRPr="00CC2AB7" w:rsidRDefault="00AF76FB" w:rsidP="00913E50">
      <w:pPr>
        <w:spacing w:line="440" w:lineRule="exact"/>
        <w:ind w:firstLineChars="100" w:firstLine="24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（二）</w:t>
      </w:r>
      <w:r w:rsidR="00315FBF" w:rsidRPr="00CC2AB7">
        <w:rPr>
          <w:rFonts w:ascii="Times New Roman" w:hAnsi="Times New Roman" w:cs="Times New Roman" w:hint="eastAsia"/>
          <w:sz w:val="24"/>
        </w:rPr>
        <w:t>建设</w:t>
      </w:r>
      <w:r w:rsidRPr="00CC2AB7">
        <w:rPr>
          <w:rFonts w:ascii="Times New Roman" w:hAnsi="Times New Roman" w:cs="Times New Roman"/>
          <w:sz w:val="24"/>
        </w:rPr>
        <w:t>高效的法治实施体系是什么？</w:t>
      </w:r>
      <w:r w:rsidR="00315FBF" w:rsidRPr="00CC2AB7">
        <w:rPr>
          <w:rFonts w:ascii="Times New Roman" w:hAnsi="Times New Roman" w:cs="Times New Roman" w:hint="eastAsia"/>
          <w:sz w:val="24"/>
        </w:rPr>
        <w:t>为什么</w:t>
      </w:r>
      <w:r w:rsidR="00315FBF" w:rsidRPr="00CC2AB7">
        <w:rPr>
          <w:rFonts w:ascii="Times New Roman" w:hAnsi="Times New Roman" w:cs="Times New Roman"/>
          <w:sz w:val="24"/>
        </w:rPr>
        <w:t>？</w:t>
      </w:r>
      <w:r w:rsidR="00315FBF" w:rsidRPr="00CC2AB7">
        <w:rPr>
          <w:rFonts w:ascii="Times New Roman" w:hAnsi="Times New Roman" w:cs="Times New Roman" w:hint="eastAsia"/>
          <w:sz w:val="24"/>
        </w:rPr>
        <w:t>特征</w:t>
      </w:r>
      <w:r w:rsidR="00913E50" w:rsidRPr="00CC2AB7">
        <w:rPr>
          <w:rFonts w:ascii="Times New Roman" w:hAnsi="Times New Roman" w:cs="Times New Roman" w:hint="eastAsia"/>
          <w:sz w:val="24"/>
        </w:rPr>
        <w:t xml:space="preserve"> P162</w:t>
      </w:r>
    </w:p>
    <w:p w:rsidR="00AF76FB" w:rsidRPr="00CC2AB7" w:rsidRDefault="00AF76FB" w:rsidP="00CC2AB7">
      <w:pPr>
        <w:spacing w:line="440" w:lineRule="exact"/>
        <w:ind w:firstLineChars="100" w:firstLine="24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>（三）</w:t>
      </w:r>
      <w:r w:rsidR="00315FBF" w:rsidRPr="00CC2AB7">
        <w:rPr>
          <w:rFonts w:ascii="Times New Roman" w:hAnsi="Times New Roman" w:cs="Times New Roman" w:hint="eastAsia"/>
          <w:sz w:val="24"/>
        </w:rPr>
        <w:t>建设</w:t>
      </w:r>
      <w:r w:rsidRPr="00CC2AB7">
        <w:rPr>
          <w:rFonts w:ascii="Times New Roman" w:hAnsi="Times New Roman" w:cs="Times New Roman"/>
          <w:sz w:val="24"/>
        </w:rPr>
        <w:t>严密的法治监督体系是什么？为什么？</w:t>
      </w:r>
      <w:r w:rsidR="00D96FB6" w:rsidRPr="00CC2AB7">
        <w:rPr>
          <w:rFonts w:ascii="Times New Roman" w:hAnsi="Times New Roman" w:cs="Times New Roman"/>
          <w:sz w:val="24"/>
        </w:rPr>
        <w:t>主要任务、</w:t>
      </w:r>
      <w:r w:rsidRPr="00CC2AB7">
        <w:rPr>
          <w:rFonts w:ascii="Times New Roman" w:hAnsi="Times New Roman" w:cs="Times New Roman"/>
          <w:sz w:val="24"/>
        </w:rPr>
        <w:t>重点内容</w:t>
      </w:r>
      <w:r w:rsidR="00913E50" w:rsidRPr="00CC2AB7">
        <w:rPr>
          <w:rFonts w:ascii="Times New Roman" w:hAnsi="Times New Roman" w:cs="Times New Roman" w:hint="eastAsia"/>
          <w:sz w:val="24"/>
        </w:rPr>
        <w:t>P163</w:t>
      </w:r>
      <w:r w:rsidRPr="00CC2AB7">
        <w:rPr>
          <w:rFonts w:ascii="Times New Roman" w:hAnsi="Times New Roman" w:cs="Times New Roman"/>
          <w:sz w:val="24"/>
        </w:rPr>
        <w:t xml:space="preserve"> 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四</w:t>
      </w:r>
      <w:r w:rsidR="00A200D0" w:rsidRPr="00CC2AB7">
        <w:rPr>
          <w:rFonts w:ascii="Times New Roman" w:hAnsi="Times New Roman" w:cs="Times New Roman"/>
          <w:sz w:val="24"/>
        </w:rPr>
        <w:t>、全面依法治国</w:t>
      </w:r>
      <w:r w:rsidR="00AF76FB" w:rsidRPr="00CC2AB7">
        <w:rPr>
          <w:rFonts w:ascii="Times New Roman" w:hAnsi="Times New Roman" w:cs="Times New Roman"/>
          <w:sz w:val="24"/>
        </w:rPr>
        <w:t>基本格局</w:t>
      </w:r>
      <w:r w:rsidR="00BB7028" w:rsidRPr="00CC2AB7">
        <w:rPr>
          <w:rFonts w:ascii="Times New Roman" w:hAnsi="Times New Roman" w:cs="Times New Roman" w:hint="eastAsia"/>
          <w:sz w:val="24"/>
        </w:rPr>
        <w:t xml:space="preserve">  P164-166</w:t>
      </w:r>
      <w:r w:rsidR="00BB7028" w:rsidRPr="00CC2AB7">
        <w:rPr>
          <w:rFonts w:ascii="Times New Roman" w:hAnsi="Times New Roman" w:cs="Times New Roman"/>
          <w:sz w:val="24"/>
        </w:rPr>
        <w:t xml:space="preserve"> </w:t>
      </w:r>
      <w:r w:rsidR="00BB7028" w:rsidRPr="00CC2AB7">
        <w:rPr>
          <w:rFonts w:ascii="Times New Roman" w:hAnsi="Times New Roman" w:cs="Times New Roman" w:hint="eastAsia"/>
          <w:sz w:val="24"/>
        </w:rPr>
        <w:t>(16</w:t>
      </w:r>
      <w:r w:rsidR="00BB7028" w:rsidRPr="00CC2AB7">
        <w:rPr>
          <w:rFonts w:ascii="Times New Roman" w:hAnsi="Times New Roman" w:cs="Times New Roman" w:hint="eastAsia"/>
          <w:sz w:val="24"/>
        </w:rPr>
        <w:t>个</w:t>
      </w:r>
      <w:r w:rsidR="00BB7028" w:rsidRPr="00CC2AB7">
        <w:rPr>
          <w:rFonts w:ascii="Times New Roman" w:hAnsi="Times New Roman" w:cs="Times New Roman"/>
          <w:sz w:val="24"/>
        </w:rPr>
        <w:t>字及理解</w:t>
      </w:r>
      <w:r w:rsidR="00BB7028" w:rsidRPr="00CC2AB7">
        <w:rPr>
          <w:rFonts w:ascii="Times New Roman" w:hAnsi="Times New Roman" w:cs="Times New Roman" w:hint="eastAsia"/>
          <w:sz w:val="24"/>
        </w:rPr>
        <w:t>)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lastRenderedPageBreak/>
        <w:t>五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走中国特色社会主义法治道路的原因及要求</w:t>
      </w:r>
      <w:r w:rsidR="00BB7028" w:rsidRPr="00CC2AB7">
        <w:rPr>
          <w:rFonts w:ascii="Times New Roman" w:hAnsi="Times New Roman" w:cs="Times New Roman" w:hint="eastAsia"/>
          <w:sz w:val="24"/>
        </w:rPr>
        <w:t xml:space="preserve"> P</w:t>
      </w:r>
      <w:r w:rsidR="00BB7028" w:rsidRPr="00CC2AB7">
        <w:rPr>
          <w:rFonts w:ascii="Times New Roman" w:hAnsi="Times New Roman" w:cs="Times New Roman"/>
          <w:sz w:val="24"/>
        </w:rPr>
        <w:t>1</w:t>
      </w:r>
      <w:r w:rsidR="00BB7028" w:rsidRPr="00CC2AB7">
        <w:rPr>
          <w:rFonts w:ascii="Times New Roman" w:hAnsi="Times New Roman" w:cs="Times New Roman" w:hint="eastAsia"/>
          <w:sz w:val="24"/>
        </w:rPr>
        <w:t>66</w:t>
      </w:r>
      <w:r w:rsidR="00BB7028" w:rsidRPr="00CC2AB7">
        <w:rPr>
          <w:rFonts w:ascii="Times New Roman" w:hAnsi="Times New Roman" w:cs="Times New Roman"/>
          <w:sz w:val="24"/>
        </w:rPr>
        <w:t>-167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六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坚持党的领导的定位、基本要求</w:t>
      </w:r>
      <w:r w:rsidR="00C51DF1" w:rsidRPr="00CC2AB7">
        <w:rPr>
          <w:rFonts w:ascii="Times New Roman" w:hAnsi="Times New Roman" w:cs="Times New Roman" w:hint="eastAsia"/>
          <w:sz w:val="24"/>
        </w:rPr>
        <w:t xml:space="preserve">  P167</w:t>
      </w:r>
    </w:p>
    <w:p w:rsidR="00C51DF1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2"/>
          <w:szCs w:val="22"/>
        </w:rPr>
      </w:pPr>
      <w:r w:rsidRPr="00CC2AB7">
        <w:rPr>
          <w:rFonts w:ascii="Times New Roman" w:hAnsi="Times New Roman" w:cs="Times New Roman" w:hint="eastAsia"/>
          <w:sz w:val="22"/>
          <w:szCs w:val="22"/>
        </w:rPr>
        <w:t>七</w:t>
      </w:r>
      <w:r w:rsidR="00CA723F" w:rsidRPr="00CC2AB7">
        <w:rPr>
          <w:rFonts w:ascii="Times New Roman" w:hAnsi="Times New Roman" w:cs="Times New Roman"/>
          <w:sz w:val="22"/>
          <w:szCs w:val="22"/>
        </w:rPr>
        <w:t>、</w:t>
      </w:r>
      <w:r w:rsidR="00AF76FB" w:rsidRPr="00CC2AB7">
        <w:rPr>
          <w:rFonts w:ascii="Times New Roman" w:hAnsi="Times New Roman" w:cs="Times New Roman"/>
          <w:sz w:val="22"/>
          <w:szCs w:val="22"/>
        </w:rPr>
        <w:t>坚持人民主体地位的定位、途径；协商民主的特点及形式</w:t>
      </w:r>
      <w:r w:rsidR="00C51DF1" w:rsidRPr="00CC2AB7">
        <w:rPr>
          <w:rFonts w:ascii="Times New Roman" w:hAnsi="Times New Roman" w:cs="Times New Roman" w:hint="eastAsia"/>
          <w:sz w:val="22"/>
          <w:szCs w:val="22"/>
        </w:rPr>
        <w:t xml:space="preserve"> P168(</w:t>
      </w:r>
      <w:r w:rsidR="003810C1" w:rsidRPr="00CC2AB7">
        <w:rPr>
          <w:rFonts w:ascii="Times New Roman" w:hAnsi="Times New Roman" w:cs="Times New Roman" w:hint="eastAsia"/>
          <w:sz w:val="22"/>
          <w:szCs w:val="22"/>
        </w:rPr>
        <w:t>第</w:t>
      </w:r>
      <w:r w:rsidR="00C51DF1" w:rsidRPr="00CC2AB7">
        <w:rPr>
          <w:rFonts w:ascii="Times New Roman" w:hAnsi="Times New Roman" w:cs="Times New Roman"/>
          <w:sz w:val="22"/>
          <w:szCs w:val="22"/>
        </w:rPr>
        <w:t>2</w:t>
      </w:r>
      <w:r w:rsidR="00C51DF1" w:rsidRPr="00CC2AB7">
        <w:rPr>
          <w:rFonts w:ascii="Times New Roman" w:hAnsi="Times New Roman" w:cs="Times New Roman" w:hint="eastAsia"/>
          <w:sz w:val="22"/>
          <w:szCs w:val="22"/>
        </w:rPr>
        <w:t>目</w:t>
      </w:r>
      <w:r w:rsidR="00C51DF1" w:rsidRPr="00CC2AB7">
        <w:rPr>
          <w:rFonts w:ascii="Times New Roman" w:hAnsi="Times New Roman" w:cs="Times New Roman" w:hint="eastAsia"/>
          <w:sz w:val="22"/>
          <w:szCs w:val="22"/>
        </w:rPr>
        <w:t>1</w:t>
      </w:r>
      <w:r w:rsidR="00C51DF1" w:rsidRPr="00CC2AB7">
        <w:rPr>
          <w:rFonts w:ascii="Times New Roman" w:hAnsi="Times New Roman" w:cs="Times New Roman" w:hint="eastAsia"/>
          <w:sz w:val="22"/>
          <w:szCs w:val="22"/>
        </w:rPr>
        <w:t>段</w:t>
      </w:r>
      <w:r w:rsidR="00C51DF1" w:rsidRPr="00CC2AB7">
        <w:rPr>
          <w:rFonts w:ascii="Times New Roman" w:hAnsi="Times New Roman" w:cs="Times New Roman" w:hint="eastAsia"/>
          <w:sz w:val="22"/>
          <w:szCs w:val="22"/>
        </w:rPr>
        <w:t>)</w:t>
      </w:r>
    </w:p>
    <w:p w:rsidR="00AF76FB" w:rsidRPr="0056601D" w:rsidRDefault="00315FBF" w:rsidP="00557CB6">
      <w:pPr>
        <w:spacing w:line="440" w:lineRule="exact"/>
        <w:ind w:left="420"/>
        <w:rPr>
          <w:rFonts w:ascii="Times New Roman" w:hAnsi="Times New Roman" w:cs="Times New Roman"/>
          <w:szCs w:val="21"/>
        </w:rPr>
      </w:pPr>
      <w:r w:rsidRPr="00CC2AB7">
        <w:rPr>
          <w:rFonts w:ascii="Times New Roman" w:hAnsi="Times New Roman" w:cs="Times New Roman" w:hint="eastAsia"/>
          <w:sz w:val="24"/>
        </w:rPr>
        <w:t>八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Pr="0056601D">
        <w:rPr>
          <w:rFonts w:ascii="Times New Roman" w:hAnsi="Times New Roman" w:cs="Times New Roman" w:hint="eastAsia"/>
          <w:szCs w:val="21"/>
        </w:rPr>
        <w:t>平等</w:t>
      </w:r>
      <w:r w:rsidRPr="0056601D">
        <w:rPr>
          <w:rFonts w:ascii="Times New Roman" w:hAnsi="Times New Roman" w:cs="Times New Roman"/>
          <w:szCs w:val="21"/>
        </w:rPr>
        <w:t>的定位</w:t>
      </w:r>
      <w:r w:rsidRPr="0056601D">
        <w:rPr>
          <w:rFonts w:ascii="Times New Roman" w:hAnsi="Times New Roman" w:cs="Times New Roman" w:hint="eastAsia"/>
          <w:szCs w:val="21"/>
        </w:rPr>
        <w:t>、</w:t>
      </w:r>
      <w:r w:rsidR="00AF76FB" w:rsidRPr="0056601D">
        <w:rPr>
          <w:rFonts w:ascii="Times New Roman" w:hAnsi="Times New Roman" w:cs="Times New Roman"/>
          <w:szCs w:val="21"/>
        </w:rPr>
        <w:t>坚持法律面前人人</w:t>
      </w:r>
      <w:r w:rsidR="00C51DF1" w:rsidRPr="0056601D">
        <w:rPr>
          <w:rFonts w:ascii="Times New Roman" w:hAnsi="Times New Roman" w:cs="Times New Roman" w:hint="eastAsia"/>
          <w:szCs w:val="21"/>
        </w:rPr>
        <w:t>平等</w:t>
      </w:r>
      <w:r w:rsidR="00AF76FB" w:rsidRPr="0056601D">
        <w:rPr>
          <w:rFonts w:ascii="Times New Roman" w:hAnsi="Times New Roman" w:cs="Times New Roman"/>
          <w:szCs w:val="21"/>
        </w:rPr>
        <w:t>的要求</w:t>
      </w:r>
      <w:r w:rsidR="001F5599" w:rsidRPr="0056601D">
        <w:rPr>
          <w:rFonts w:ascii="Times New Roman" w:hAnsi="Times New Roman" w:cs="Times New Roman" w:hint="eastAsia"/>
          <w:szCs w:val="21"/>
        </w:rPr>
        <w:t xml:space="preserve"> </w:t>
      </w:r>
      <w:r w:rsidR="001F5599" w:rsidRPr="0056601D">
        <w:rPr>
          <w:rFonts w:ascii="Times New Roman" w:hAnsi="Times New Roman" w:cs="Times New Roman"/>
          <w:szCs w:val="21"/>
        </w:rPr>
        <w:t xml:space="preserve"> P169-170(</w:t>
      </w:r>
      <w:r w:rsidR="001F5599" w:rsidRPr="0056601D">
        <w:rPr>
          <w:rFonts w:ascii="Times New Roman" w:hAnsi="Times New Roman" w:cs="Times New Roman" w:hint="eastAsia"/>
          <w:szCs w:val="21"/>
        </w:rPr>
        <w:t>定位</w:t>
      </w:r>
      <w:r w:rsidR="001F5599" w:rsidRPr="0056601D">
        <w:rPr>
          <w:rFonts w:ascii="Times New Roman" w:hAnsi="Times New Roman" w:cs="Times New Roman"/>
          <w:szCs w:val="21"/>
        </w:rPr>
        <w:t>与</w:t>
      </w:r>
      <w:r w:rsidR="001F5599" w:rsidRPr="0056601D">
        <w:rPr>
          <w:rFonts w:ascii="Times New Roman" w:hAnsi="Times New Roman" w:cs="Times New Roman" w:hint="eastAsia"/>
          <w:szCs w:val="21"/>
        </w:rPr>
        <w:t>2</w:t>
      </w:r>
      <w:r w:rsidR="001F5599" w:rsidRPr="0056601D">
        <w:rPr>
          <w:rFonts w:ascii="Times New Roman" w:hAnsi="Times New Roman" w:cs="Times New Roman"/>
          <w:szCs w:val="21"/>
        </w:rPr>
        <w:t>坚持</w:t>
      </w:r>
      <w:r w:rsidR="001F5599" w:rsidRPr="0056601D">
        <w:rPr>
          <w:rFonts w:ascii="Times New Roman" w:hAnsi="Times New Roman" w:cs="Times New Roman" w:hint="eastAsia"/>
          <w:szCs w:val="21"/>
        </w:rPr>
        <w:t>2</w:t>
      </w:r>
      <w:r w:rsidR="001F5599" w:rsidRPr="0056601D">
        <w:rPr>
          <w:rFonts w:ascii="Times New Roman" w:hAnsi="Times New Roman" w:cs="Times New Roman" w:hint="eastAsia"/>
          <w:szCs w:val="21"/>
        </w:rPr>
        <w:t>反对</w:t>
      </w:r>
      <w:r w:rsidR="001F5599" w:rsidRPr="0056601D">
        <w:rPr>
          <w:rFonts w:ascii="Times New Roman" w:hAnsi="Times New Roman" w:cs="Times New Roman" w:hint="eastAsia"/>
          <w:szCs w:val="21"/>
        </w:rPr>
        <w:t>)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九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依法治国和以德治国的联系和区别</w:t>
      </w:r>
      <w:r w:rsidR="001F5599" w:rsidRPr="00CC2AB7">
        <w:rPr>
          <w:rFonts w:ascii="Times New Roman" w:hAnsi="Times New Roman" w:cs="Times New Roman" w:hint="eastAsia"/>
          <w:sz w:val="24"/>
        </w:rPr>
        <w:t xml:space="preserve">  P</w:t>
      </w:r>
      <w:r w:rsidR="001F5599" w:rsidRPr="00CC2AB7">
        <w:rPr>
          <w:rFonts w:ascii="Times New Roman" w:hAnsi="Times New Roman" w:cs="Times New Roman"/>
          <w:sz w:val="24"/>
        </w:rPr>
        <w:t>1</w:t>
      </w:r>
      <w:r w:rsidR="001F5599" w:rsidRPr="00CC2AB7">
        <w:rPr>
          <w:rFonts w:ascii="Times New Roman" w:hAnsi="Times New Roman" w:cs="Times New Roman" w:hint="eastAsia"/>
          <w:sz w:val="24"/>
        </w:rPr>
        <w:t>70</w:t>
      </w:r>
      <w:r w:rsidR="001F5599" w:rsidRPr="00CC2AB7">
        <w:rPr>
          <w:rFonts w:ascii="Times New Roman" w:hAnsi="Times New Roman" w:cs="Times New Roman"/>
          <w:sz w:val="24"/>
        </w:rPr>
        <w:t>-171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法治思维的含义和特征（四点）</w:t>
      </w:r>
      <w:r w:rsidR="00B72620" w:rsidRPr="00CC2AB7">
        <w:rPr>
          <w:rFonts w:ascii="Times New Roman" w:hAnsi="Times New Roman" w:cs="Times New Roman" w:hint="eastAsia"/>
          <w:sz w:val="24"/>
        </w:rPr>
        <w:t xml:space="preserve"> P173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十一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法治思维的基本内容</w:t>
      </w:r>
      <w:r w:rsidR="00B72620" w:rsidRPr="00CC2AB7">
        <w:rPr>
          <w:rFonts w:ascii="Times New Roman" w:hAnsi="Times New Roman" w:cs="Times New Roman" w:hint="eastAsia"/>
          <w:sz w:val="24"/>
        </w:rPr>
        <w:t xml:space="preserve">  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</w:t>
      </w:r>
      <w:r w:rsidRPr="00CC2AB7">
        <w:rPr>
          <w:rFonts w:ascii="Times New Roman" w:hAnsi="Times New Roman" w:cs="Times New Roman"/>
          <w:sz w:val="24"/>
        </w:rPr>
        <w:t>一）</w:t>
      </w:r>
      <w:r w:rsidR="00AF76FB" w:rsidRPr="00CC2AB7">
        <w:rPr>
          <w:rFonts w:ascii="Times New Roman" w:hAnsi="Times New Roman" w:cs="Times New Roman"/>
          <w:sz w:val="24"/>
        </w:rPr>
        <w:t>法治思维包含的主要内容</w:t>
      </w:r>
      <w:r w:rsidR="00B72620" w:rsidRPr="00CC2AB7">
        <w:rPr>
          <w:rFonts w:ascii="Times New Roman" w:hAnsi="Times New Roman" w:cs="Times New Roman" w:hint="eastAsia"/>
          <w:sz w:val="24"/>
        </w:rPr>
        <w:t xml:space="preserve">  P174-177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（二</w:t>
      </w:r>
      <w:r w:rsidRPr="00CC2AB7">
        <w:rPr>
          <w:rFonts w:ascii="Times New Roman" w:hAnsi="Times New Roman" w:cs="Times New Roman"/>
          <w:sz w:val="24"/>
        </w:rPr>
        <w:t>）</w:t>
      </w:r>
      <w:r w:rsidR="00AF76FB" w:rsidRPr="00CC2AB7">
        <w:rPr>
          <w:rFonts w:ascii="Times New Roman" w:hAnsi="Times New Roman" w:cs="Times New Roman"/>
          <w:sz w:val="24"/>
        </w:rPr>
        <w:t>法律至上的定义、具体表现（三个）</w:t>
      </w:r>
      <w:r w:rsidR="00B72620" w:rsidRPr="00CC2AB7">
        <w:rPr>
          <w:rFonts w:ascii="Times New Roman" w:hAnsi="Times New Roman" w:cs="Times New Roman" w:hint="eastAsia"/>
          <w:sz w:val="24"/>
        </w:rPr>
        <w:t xml:space="preserve"> P174-17</w:t>
      </w:r>
      <w:r w:rsidR="00B72620" w:rsidRPr="00CC2AB7">
        <w:rPr>
          <w:rFonts w:ascii="Times New Roman" w:hAnsi="Times New Roman" w:cs="Times New Roman"/>
          <w:sz w:val="24"/>
        </w:rPr>
        <w:t>5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（三</w:t>
      </w:r>
      <w:r w:rsidRPr="00CC2AB7">
        <w:rPr>
          <w:rFonts w:ascii="Times New Roman" w:hAnsi="Times New Roman" w:cs="Times New Roman"/>
          <w:sz w:val="24"/>
        </w:rPr>
        <w:t>）</w:t>
      </w:r>
      <w:r w:rsidR="00AF76FB" w:rsidRPr="00CC2AB7">
        <w:rPr>
          <w:rFonts w:ascii="Times New Roman" w:hAnsi="Times New Roman" w:cs="Times New Roman"/>
          <w:sz w:val="24"/>
        </w:rPr>
        <w:t>权</w:t>
      </w:r>
      <w:r w:rsidR="00B72620" w:rsidRPr="00CC2AB7">
        <w:rPr>
          <w:rFonts w:ascii="Times New Roman" w:hAnsi="Times New Roman" w:cs="Times New Roman" w:hint="eastAsia"/>
          <w:sz w:val="24"/>
        </w:rPr>
        <w:t>力</w:t>
      </w:r>
      <w:r w:rsidR="00AF76FB" w:rsidRPr="00CC2AB7">
        <w:rPr>
          <w:rFonts w:ascii="Times New Roman" w:hAnsi="Times New Roman" w:cs="Times New Roman"/>
          <w:sz w:val="24"/>
        </w:rPr>
        <w:t>制约的定义和要求（四个）</w:t>
      </w:r>
      <w:r w:rsidR="00B72620" w:rsidRPr="00CC2AB7">
        <w:rPr>
          <w:rFonts w:ascii="Times New Roman" w:hAnsi="Times New Roman" w:cs="Times New Roman" w:hint="eastAsia"/>
          <w:sz w:val="24"/>
        </w:rPr>
        <w:t xml:space="preserve"> P17</w:t>
      </w:r>
      <w:r w:rsidR="00B72620" w:rsidRPr="00CC2AB7">
        <w:rPr>
          <w:rFonts w:ascii="Times New Roman" w:hAnsi="Times New Roman" w:cs="Times New Roman"/>
          <w:sz w:val="24"/>
        </w:rPr>
        <w:t>5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pacing w:val="-20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（四</w:t>
      </w:r>
      <w:r w:rsidRPr="00CC2AB7">
        <w:rPr>
          <w:rFonts w:ascii="Times New Roman" w:hAnsi="Times New Roman" w:cs="Times New Roman"/>
          <w:sz w:val="24"/>
        </w:rPr>
        <w:t>）</w:t>
      </w:r>
      <w:r w:rsidR="00AF76FB" w:rsidRPr="00CC2AB7">
        <w:rPr>
          <w:rFonts w:ascii="Times New Roman" w:hAnsi="Times New Roman" w:cs="Times New Roman"/>
          <w:spacing w:val="-20"/>
          <w:sz w:val="24"/>
        </w:rPr>
        <w:t>公平正义的定义、分类（四个）及各自的定义、救济公平的途径</w:t>
      </w:r>
      <w:r w:rsidR="00B72620" w:rsidRPr="00CC2AB7">
        <w:rPr>
          <w:rFonts w:ascii="Times New Roman" w:hAnsi="Times New Roman" w:cs="Times New Roman" w:hint="eastAsia"/>
          <w:spacing w:val="-20"/>
          <w:sz w:val="24"/>
        </w:rPr>
        <w:t xml:space="preserve">   P17</w:t>
      </w:r>
      <w:r w:rsidR="00B72620" w:rsidRPr="00CC2AB7">
        <w:rPr>
          <w:rFonts w:ascii="Times New Roman" w:hAnsi="Times New Roman" w:cs="Times New Roman"/>
          <w:spacing w:val="-20"/>
          <w:sz w:val="24"/>
        </w:rPr>
        <w:t>5</w:t>
      </w:r>
      <w:r w:rsidR="00B72620" w:rsidRPr="00CC2AB7">
        <w:rPr>
          <w:rFonts w:ascii="Times New Roman" w:hAnsi="Times New Roman" w:cs="Times New Roman" w:hint="eastAsia"/>
          <w:spacing w:val="-20"/>
          <w:sz w:val="24"/>
        </w:rPr>
        <w:t>-17</w:t>
      </w:r>
      <w:r w:rsidR="00B72620" w:rsidRPr="00CC2AB7">
        <w:rPr>
          <w:rFonts w:ascii="Times New Roman" w:hAnsi="Times New Roman" w:cs="Times New Roman"/>
          <w:spacing w:val="-20"/>
          <w:sz w:val="24"/>
        </w:rPr>
        <w:t>6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（五</w:t>
      </w:r>
      <w:r w:rsidRPr="00CC2AB7">
        <w:rPr>
          <w:rFonts w:ascii="Times New Roman" w:hAnsi="Times New Roman" w:cs="Times New Roman"/>
          <w:sz w:val="24"/>
        </w:rPr>
        <w:t>）</w:t>
      </w:r>
      <w:r w:rsidR="00AF76FB" w:rsidRPr="00CC2AB7">
        <w:rPr>
          <w:rFonts w:ascii="Times New Roman" w:hAnsi="Times New Roman" w:cs="Times New Roman"/>
          <w:sz w:val="24"/>
        </w:rPr>
        <w:t>权利保障的定义、类型及各自的功能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 </w:t>
      </w:r>
      <w:r w:rsidR="00DF5937" w:rsidRPr="00CC2AB7">
        <w:rPr>
          <w:rFonts w:ascii="Times New Roman" w:hAnsi="Times New Roman" w:cs="Times New Roman"/>
          <w:sz w:val="24"/>
        </w:rPr>
        <w:t>P1</w:t>
      </w:r>
      <w:r w:rsidR="00DF5937" w:rsidRPr="00CC2AB7">
        <w:rPr>
          <w:rFonts w:ascii="Times New Roman" w:hAnsi="Times New Roman" w:cs="Times New Roman" w:hint="eastAsia"/>
          <w:sz w:val="24"/>
        </w:rPr>
        <w:t>76</w:t>
      </w:r>
    </w:p>
    <w:p w:rsidR="00AF76FB" w:rsidRPr="00CC2AB7" w:rsidRDefault="00CA723F" w:rsidP="00B72620">
      <w:pPr>
        <w:spacing w:line="440" w:lineRule="exact"/>
        <w:ind w:firstLineChars="150" w:firstLine="36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（</w:t>
      </w:r>
      <w:r w:rsidRPr="00CC2AB7">
        <w:rPr>
          <w:rFonts w:ascii="Times New Roman" w:hAnsi="Times New Roman" w:cs="Times New Roman"/>
          <w:sz w:val="24"/>
        </w:rPr>
        <w:t>六）</w:t>
      </w:r>
      <w:r w:rsidR="00AF76FB" w:rsidRPr="00CC2AB7">
        <w:rPr>
          <w:rFonts w:ascii="Times New Roman" w:hAnsi="Times New Roman" w:cs="Times New Roman"/>
          <w:sz w:val="24"/>
        </w:rPr>
        <w:t>正当程序的表现（五个</w:t>
      </w:r>
      <w:r w:rsidR="00E201A0" w:rsidRPr="00CC2AB7">
        <w:rPr>
          <w:rFonts w:ascii="Times New Roman" w:hAnsi="Times New Roman" w:cs="Times New Roman" w:hint="eastAsia"/>
          <w:sz w:val="24"/>
        </w:rPr>
        <w:t>方面</w:t>
      </w:r>
      <w:r w:rsidR="00AF76FB" w:rsidRPr="00CC2AB7">
        <w:rPr>
          <w:rFonts w:ascii="Times New Roman" w:hAnsi="Times New Roman" w:cs="Times New Roman"/>
          <w:sz w:val="24"/>
        </w:rPr>
        <w:t>及</w:t>
      </w:r>
      <w:r w:rsidR="00E201A0" w:rsidRPr="00CC2AB7">
        <w:rPr>
          <w:rFonts w:ascii="Times New Roman" w:hAnsi="Times New Roman" w:cs="Times New Roman" w:hint="eastAsia"/>
          <w:sz w:val="24"/>
        </w:rPr>
        <w:t>解释</w:t>
      </w:r>
      <w:r w:rsidR="00AF76FB" w:rsidRPr="00CC2AB7">
        <w:rPr>
          <w:rFonts w:ascii="Times New Roman" w:hAnsi="Times New Roman" w:cs="Times New Roman"/>
          <w:sz w:val="24"/>
        </w:rPr>
        <w:t>）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</w:t>
      </w:r>
      <w:r w:rsidR="00DF5937" w:rsidRPr="00CC2AB7">
        <w:rPr>
          <w:rFonts w:ascii="Times New Roman" w:hAnsi="Times New Roman" w:cs="Times New Roman"/>
          <w:sz w:val="24"/>
        </w:rPr>
        <w:t>P1</w:t>
      </w:r>
      <w:r w:rsidR="00DF5937" w:rsidRPr="00CC2AB7">
        <w:rPr>
          <w:rFonts w:ascii="Times New Roman" w:hAnsi="Times New Roman" w:cs="Times New Roman" w:hint="eastAsia"/>
          <w:sz w:val="24"/>
        </w:rPr>
        <w:t>7</w:t>
      </w:r>
      <w:r w:rsidR="00DF5937" w:rsidRPr="00CC2AB7">
        <w:rPr>
          <w:rFonts w:ascii="Times New Roman" w:hAnsi="Times New Roman" w:cs="Times New Roman"/>
          <w:sz w:val="24"/>
        </w:rPr>
        <w:t>7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十二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法律权威的含义及基本要素（四个）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 P177</w:t>
      </w:r>
    </w:p>
    <w:p w:rsidR="00AF76FB" w:rsidRPr="00CC2AB7" w:rsidRDefault="00315FBF" w:rsidP="00557CB6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十三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尊重和维护法律权威的基本要求及</w:t>
      </w:r>
      <w:r w:rsidRPr="00CC2AB7">
        <w:rPr>
          <w:rFonts w:ascii="Times New Roman" w:hAnsi="Times New Roman" w:cs="Times New Roman" w:hint="eastAsia"/>
          <w:sz w:val="24"/>
        </w:rPr>
        <w:t>含义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 P</w:t>
      </w:r>
      <w:r w:rsidR="00DF5937" w:rsidRPr="00CC2AB7">
        <w:rPr>
          <w:rFonts w:ascii="Times New Roman" w:hAnsi="Times New Roman" w:cs="Times New Roman"/>
          <w:sz w:val="24"/>
        </w:rPr>
        <w:t>1</w:t>
      </w:r>
      <w:r w:rsidR="00DF5937" w:rsidRPr="00CC2AB7">
        <w:rPr>
          <w:rFonts w:ascii="Times New Roman" w:hAnsi="Times New Roman" w:cs="Times New Roman" w:hint="eastAsia"/>
          <w:sz w:val="24"/>
        </w:rPr>
        <w:t>79</w:t>
      </w:r>
      <w:r w:rsidR="00DF5937" w:rsidRPr="00CC2AB7">
        <w:rPr>
          <w:rFonts w:ascii="Times New Roman" w:hAnsi="Times New Roman" w:cs="Times New Roman"/>
          <w:sz w:val="24"/>
        </w:rPr>
        <w:t>-181</w:t>
      </w:r>
    </w:p>
    <w:p w:rsidR="00147D9F" w:rsidRPr="00CC2AB7" w:rsidRDefault="001F65D8" w:rsidP="0075411A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十四</w:t>
      </w:r>
      <w:r w:rsidR="00CA723F" w:rsidRPr="00CC2AB7">
        <w:rPr>
          <w:rFonts w:ascii="Times New Roman" w:hAnsi="Times New Roman" w:cs="Times New Roman"/>
          <w:sz w:val="24"/>
        </w:rPr>
        <w:t>、</w:t>
      </w:r>
      <w:r w:rsidR="00AF76FB" w:rsidRPr="00CC2AB7">
        <w:rPr>
          <w:rFonts w:ascii="Times New Roman" w:hAnsi="Times New Roman" w:cs="Times New Roman"/>
          <w:sz w:val="24"/>
        </w:rPr>
        <w:t>培养法治思维的途径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</w:t>
      </w:r>
      <w:r w:rsidR="00DF5937" w:rsidRPr="00CC2AB7">
        <w:rPr>
          <w:rFonts w:ascii="Times New Roman" w:hAnsi="Times New Roman" w:cs="Times New Roman"/>
          <w:sz w:val="24"/>
        </w:rPr>
        <w:t xml:space="preserve">   </w:t>
      </w:r>
      <w:r w:rsidR="00DF5937" w:rsidRPr="00CC2AB7">
        <w:rPr>
          <w:rFonts w:ascii="Times New Roman" w:hAnsi="Times New Roman" w:cs="Times New Roman" w:hint="eastAsia"/>
          <w:sz w:val="24"/>
        </w:rPr>
        <w:t>P</w:t>
      </w:r>
      <w:r w:rsidR="00DF5937" w:rsidRPr="00CC2AB7">
        <w:rPr>
          <w:rFonts w:ascii="Times New Roman" w:hAnsi="Times New Roman" w:cs="Times New Roman"/>
          <w:sz w:val="24"/>
        </w:rPr>
        <w:t>181-182</w:t>
      </w:r>
      <w:r w:rsidR="00DF5937" w:rsidRPr="00CC2AB7">
        <w:rPr>
          <w:rFonts w:ascii="Times New Roman" w:hAnsi="Times New Roman" w:cs="Times New Roman" w:hint="eastAsia"/>
          <w:sz w:val="24"/>
        </w:rPr>
        <w:t xml:space="preserve"> </w:t>
      </w:r>
    </w:p>
    <w:p w:rsidR="00147D9F" w:rsidRPr="00CC2AB7" w:rsidRDefault="00147D9F" w:rsidP="00147D9F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 w:hint="eastAsia"/>
          <w:sz w:val="24"/>
        </w:rPr>
        <w:t>十五</w:t>
      </w:r>
      <w:r w:rsidRPr="00CC2AB7">
        <w:rPr>
          <w:rFonts w:ascii="Times New Roman" w:hAnsi="Times New Roman" w:cs="Times New Roman"/>
          <w:sz w:val="24"/>
        </w:rPr>
        <w:t>、法制和法治的区别</w:t>
      </w:r>
      <w:r w:rsidRPr="00CC2AB7">
        <w:rPr>
          <w:rFonts w:ascii="Times New Roman" w:hAnsi="Times New Roman" w:cs="Times New Roman" w:hint="eastAsia"/>
          <w:sz w:val="24"/>
        </w:rPr>
        <w:t xml:space="preserve"> </w:t>
      </w:r>
      <w:r w:rsidRPr="00CC2AB7">
        <w:rPr>
          <w:rFonts w:ascii="Times New Roman" w:hAnsi="Times New Roman" w:cs="Times New Roman"/>
          <w:sz w:val="24"/>
        </w:rPr>
        <w:t>(</w:t>
      </w:r>
      <w:r w:rsidRPr="00CC2AB7">
        <w:rPr>
          <w:rFonts w:ascii="Times New Roman" w:hAnsi="Times New Roman" w:cs="Times New Roman"/>
          <w:sz w:val="24"/>
        </w:rPr>
        <w:t>老师上课讲的内容</w:t>
      </w:r>
      <w:r w:rsidRPr="00CC2AB7">
        <w:rPr>
          <w:rFonts w:ascii="Times New Roman" w:hAnsi="Times New Roman" w:cs="Times New Roman" w:hint="eastAsia"/>
          <w:sz w:val="24"/>
        </w:rPr>
        <w:t>)</w:t>
      </w:r>
    </w:p>
    <w:p w:rsidR="0096209E" w:rsidRPr="00CC2AB7" w:rsidRDefault="0096209E" w:rsidP="0075411A">
      <w:pPr>
        <w:spacing w:line="440" w:lineRule="exact"/>
        <w:ind w:left="420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 xml:space="preserve">      </w:t>
      </w:r>
    </w:p>
    <w:p w:rsidR="0075411A" w:rsidRPr="00CC2AB7" w:rsidRDefault="0075411A" w:rsidP="0075411A">
      <w:pPr>
        <w:spacing w:line="440" w:lineRule="exact"/>
        <w:ind w:left="420"/>
        <w:rPr>
          <w:rFonts w:ascii="Times New Roman" w:hAnsi="Times New Roman" w:cs="Times New Roman"/>
          <w:sz w:val="24"/>
        </w:rPr>
      </w:pPr>
    </w:p>
    <w:p w:rsidR="009B7ED8" w:rsidRPr="00CC2AB7" w:rsidRDefault="0096209E" w:rsidP="0096209E">
      <w:pPr>
        <w:spacing w:line="440" w:lineRule="exact"/>
        <w:ind w:left="420"/>
        <w:jc w:val="center"/>
        <w:rPr>
          <w:rFonts w:ascii="Times New Roman" w:hAnsi="Times New Roman" w:cs="Times New Roman"/>
          <w:sz w:val="24"/>
        </w:rPr>
      </w:pPr>
      <w:r w:rsidRPr="00CC2AB7">
        <w:rPr>
          <w:rFonts w:ascii="Times New Roman" w:hAnsi="Times New Roman" w:cs="Times New Roman"/>
          <w:sz w:val="24"/>
        </w:rPr>
        <w:t xml:space="preserve">                 </w:t>
      </w:r>
      <w:r w:rsidR="00147D9F" w:rsidRPr="00CC2AB7">
        <w:rPr>
          <w:rFonts w:ascii="Times New Roman" w:hAnsi="Times New Roman" w:cs="Times New Roman" w:hint="eastAsia"/>
          <w:sz w:val="24"/>
        </w:rPr>
        <w:t>2019</w:t>
      </w:r>
      <w:r w:rsidR="00147D9F" w:rsidRPr="00CC2AB7">
        <w:rPr>
          <w:rFonts w:ascii="Times New Roman" w:hAnsi="Times New Roman" w:cs="Times New Roman" w:hint="eastAsia"/>
          <w:sz w:val="24"/>
        </w:rPr>
        <w:t>年</w:t>
      </w:r>
      <w:r w:rsidR="00F119F6">
        <w:rPr>
          <w:rFonts w:ascii="Times New Roman" w:hAnsi="Times New Roman" w:cs="Times New Roman"/>
          <w:sz w:val="24"/>
        </w:rPr>
        <w:t>12</w:t>
      </w:r>
      <w:bookmarkStart w:id="0" w:name="_GoBack"/>
      <w:bookmarkEnd w:id="0"/>
      <w:r w:rsidRPr="00CC2AB7">
        <w:rPr>
          <w:rFonts w:ascii="Times New Roman" w:hAnsi="Times New Roman" w:cs="Times New Roman" w:hint="eastAsia"/>
          <w:sz w:val="24"/>
        </w:rPr>
        <w:t>月</w:t>
      </w:r>
    </w:p>
    <w:sectPr w:rsidR="009B7ED8" w:rsidRPr="00CC2AB7" w:rsidSect="00384E0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A3E" w:rsidRDefault="00470A3E" w:rsidP="00C425DF">
      <w:r>
        <w:separator/>
      </w:r>
    </w:p>
  </w:endnote>
  <w:endnote w:type="continuationSeparator" w:id="0">
    <w:p w:rsidR="00470A3E" w:rsidRDefault="00470A3E" w:rsidP="00C42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657314"/>
      <w:docPartObj>
        <w:docPartGallery w:val="Page Numbers (Bottom of Page)"/>
        <w:docPartUnique/>
      </w:docPartObj>
    </w:sdtPr>
    <w:sdtEndPr/>
    <w:sdtContent>
      <w:p w:rsidR="00B61148" w:rsidRDefault="00B6114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9F6" w:rsidRPr="00F119F6">
          <w:rPr>
            <w:noProof/>
            <w:lang w:val="zh-CN"/>
          </w:rPr>
          <w:t>3</w:t>
        </w:r>
        <w:r>
          <w:fldChar w:fldCharType="end"/>
        </w:r>
      </w:p>
    </w:sdtContent>
  </w:sdt>
  <w:p w:rsidR="00B61148" w:rsidRDefault="00B611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A3E" w:rsidRDefault="00470A3E" w:rsidP="00C425DF">
      <w:r>
        <w:separator/>
      </w:r>
    </w:p>
  </w:footnote>
  <w:footnote w:type="continuationSeparator" w:id="0">
    <w:p w:rsidR="00470A3E" w:rsidRDefault="00470A3E" w:rsidP="00C42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7B9"/>
    <w:multiLevelType w:val="hybridMultilevel"/>
    <w:tmpl w:val="A1B2B04C"/>
    <w:lvl w:ilvl="0" w:tplc="90381DE8">
      <w:start w:val="1"/>
      <w:numFmt w:val="japaneseCounting"/>
      <w:lvlText w:val="%1、"/>
      <w:lvlJc w:val="left"/>
      <w:pPr>
        <w:ind w:left="862" w:hanging="44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51158"/>
    <w:multiLevelType w:val="hybridMultilevel"/>
    <w:tmpl w:val="35FEAA96"/>
    <w:lvl w:ilvl="0" w:tplc="D53847B4">
      <w:start w:val="1"/>
      <w:numFmt w:val="japaneseCounting"/>
      <w:lvlText w:val="%1、"/>
      <w:lvlJc w:val="left"/>
      <w:pPr>
        <w:ind w:left="862" w:hanging="44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907A6"/>
    <w:multiLevelType w:val="hybridMultilevel"/>
    <w:tmpl w:val="1C94CB10"/>
    <w:lvl w:ilvl="0" w:tplc="04090001">
      <w:start w:val="1"/>
      <w:numFmt w:val="bullet"/>
      <w:lvlText w:val=""/>
      <w:lvlJc w:val="left"/>
      <w:pPr>
        <w:ind w:left="940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08E02"/>
    <w:multiLevelType w:val="singleLevel"/>
    <w:tmpl w:val="0A408E02"/>
    <w:lvl w:ilvl="0">
      <w:start w:val="1"/>
      <w:numFmt w:val="chineseCounting"/>
      <w:suff w:val="nothing"/>
      <w:lvlText w:val="%1、"/>
      <w:lvlJc w:val="left"/>
      <w:pPr>
        <w:ind w:left="420" w:firstLine="0"/>
      </w:pPr>
      <w:rPr>
        <w:rFonts w:hint="eastAsia"/>
      </w:rPr>
    </w:lvl>
  </w:abstractNum>
  <w:abstractNum w:abstractNumId="4" w15:restartNumberingAfterBreak="0">
    <w:nsid w:val="18D565A5"/>
    <w:multiLevelType w:val="singleLevel"/>
    <w:tmpl w:val="18D565A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2E0553CA"/>
    <w:multiLevelType w:val="singleLevel"/>
    <w:tmpl w:val="2E0553CA"/>
    <w:lvl w:ilvl="0">
      <w:start w:val="1"/>
      <w:numFmt w:val="chineseCounting"/>
      <w:suff w:val="nothing"/>
      <w:lvlText w:val="%1、"/>
      <w:lvlJc w:val="left"/>
      <w:pPr>
        <w:ind w:left="420" w:firstLine="0"/>
      </w:pPr>
      <w:rPr>
        <w:rFonts w:hint="eastAsia"/>
      </w:rPr>
    </w:lvl>
  </w:abstractNum>
  <w:abstractNum w:abstractNumId="6" w15:restartNumberingAfterBreak="0">
    <w:nsid w:val="2EE37679"/>
    <w:multiLevelType w:val="hybridMultilevel"/>
    <w:tmpl w:val="B4F6C3D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457B0E7"/>
    <w:multiLevelType w:val="singleLevel"/>
    <w:tmpl w:val="3457B0E7"/>
    <w:lvl w:ilvl="0">
      <w:start w:val="1"/>
      <w:numFmt w:val="chineseCounting"/>
      <w:suff w:val="nothing"/>
      <w:lvlText w:val="%1、"/>
      <w:lvlJc w:val="left"/>
      <w:pPr>
        <w:ind w:left="420" w:firstLine="0"/>
      </w:pPr>
      <w:rPr>
        <w:rFonts w:hint="eastAsia"/>
      </w:rPr>
    </w:lvl>
  </w:abstractNum>
  <w:abstractNum w:abstractNumId="8" w15:restartNumberingAfterBreak="0">
    <w:nsid w:val="4734C3C9"/>
    <w:multiLevelType w:val="singleLevel"/>
    <w:tmpl w:val="4734C3C9"/>
    <w:lvl w:ilvl="0">
      <w:start w:val="1"/>
      <w:numFmt w:val="chineseCounting"/>
      <w:suff w:val="nothing"/>
      <w:lvlText w:val="第%1章　"/>
      <w:lvlJc w:val="left"/>
      <w:rPr>
        <w:rFonts w:hint="eastAsia"/>
      </w:rPr>
    </w:lvl>
  </w:abstractNum>
  <w:abstractNum w:abstractNumId="9" w15:restartNumberingAfterBreak="0">
    <w:nsid w:val="5CF201EC"/>
    <w:multiLevelType w:val="hybridMultilevel"/>
    <w:tmpl w:val="31307C18"/>
    <w:lvl w:ilvl="0" w:tplc="25D6DAD8">
      <w:start w:val="1"/>
      <w:numFmt w:val="japaneseCounting"/>
      <w:lvlText w:val="%1、"/>
      <w:lvlJc w:val="left"/>
      <w:pPr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0A11F7"/>
    <w:multiLevelType w:val="hybridMultilevel"/>
    <w:tmpl w:val="974832A0"/>
    <w:lvl w:ilvl="0" w:tplc="E4E2440A">
      <w:start w:val="1"/>
      <w:numFmt w:val="japaneseCounting"/>
      <w:lvlText w:val="%1、"/>
      <w:lvlJc w:val="left"/>
      <w:pPr>
        <w:ind w:left="9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B726B8"/>
    <w:multiLevelType w:val="hybridMultilevel"/>
    <w:tmpl w:val="5E22BAC6"/>
    <w:lvl w:ilvl="0" w:tplc="65423540">
      <w:start w:val="1"/>
      <w:numFmt w:val="japaneseCounting"/>
      <w:lvlText w:val="%1、"/>
      <w:lvlJc w:val="left"/>
      <w:pPr>
        <w:ind w:left="95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12" w15:restartNumberingAfterBreak="0">
    <w:nsid w:val="7F430B51"/>
    <w:multiLevelType w:val="hybridMultilevel"/>
    <w:tmpl w:val="2314FF3C"/>
    <w:lvl w:ilvl="0" w:tplc="4D5E7692">
      <w:start w:val="1"/>
      <w:numFmt w:val="japaneseCounting"/>
      <w:lvlText w:val="（%1）"/>
      <w:lvlJc w:val="left"/>
      <w:pPr>
        <w:ind w:left="145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8"/>
    <w:lvlOverride w:ilvl="0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A2D45"/>
    <w:rsid w:val="0008369A"/>
    <w:rsid w:val="0008755D"/>
    <w:rsid w:val="00095490"/>
    <w:rsid w:val="00111D33"/>
    <w:rsid w:val="00146304"/>
    <w:rsid w:val="00147D9F"/>
    <w:rsid w:val="00197B67"/>
    <w:rsid w:val="001B04B1"/>
    <w:rsid w:val="001D1C10"/>
    <w:rsid w:val="001D5B5E"/>
    <w:rsid w:val="001F5599"/>
    <w:rsid w:val="001F65D8"/>
    <w:rsid w:val="0023574F"/>
    <w:rsid w:val="002A2A83"/>
    <w:rsid w:val="002D058A"/>
    <w:rsid w:val="002D737F"/>
    <w:rsid w:val="002E485D"/>
    <w:rsid w:val="00315FBF"/>
    <w:rsid w:val="003463B9"/>
    <w:rsid w:val="003810C1"/>
    <w:rsid w:val="00384E05"/>
    <w:rsid w:val="003A226E"/>
    <w:rsid w:val="003B65AA"/>
    <w:rsid w:val="003C55E4"/>
    <w:rsid w:val="004366B7"/>
    <w:rsid w:val="00470A3E"/>
    <w:rsid w:val="00481F5A"/>
    <w:rsid w:val="00502CCE"/>
    <w:rsid w:val="0051028D"/>
    <w:rsid w:val="0053020E"/>
    <w:rsid w:val="00557CB6"/>
    <w:rsid w:val="0056601D"/>
    <w:rsid w:val="005D0A78"/>
    <w:rsid w:val="005E172C"/>
    <w:rsid w:val="00612DBA"/>
    <w:rsid w:val="006210B3"/>
    <w:rsid w:val="006D60A8"/>
    <w:rsid w:val="0073250A"/>
    <w:rsid w:val="0075411A"/>
    <w:rsid w:val="00794BEF"/>
    <w:rsid w:val="00895BEC"/>
    <w:rsid w:val="008B23CA"/>
    <w:rsid w:val="00913E50"/>
    <w:rsid w:val="0096209E"/>
    <w:rsid w:val="00964F56"/>
    <w:rsid w:val="009B7ED8"/>
    <w:rsid w:val="00A200D0"/>
    <w:rsid w:val="00A56DB6"/>
    <w:rsid w:val="00A61120"/>
    <w:rsid w:val="00A657BE"/>
    <w:rsid w:val="00AA2720"/>
    <w:rsid w:val="00AC24A7"/>
    <w:rsid w:val="00AF76FB"/>
    <w:rsid w:val="00B03B39"/>
    <w:rsid w:val="00B61148"/>
    <w:rsid w:val="00B72620"/>
    <w:rsid w:val="00B73183"/>
    <w:rsid w:val="00B909DB"/>
    <w:rsid w:val="00BB42CD"/>
    <w:rsid w:val="00BB7028"/>
    <w:rsid w:val="00BF6DB9"/>
    <w:rsid w:val="00C425DF"/>
    <w:rsid w:val="00C51DF1"/>
    <w:rsid w:val="00CA723F"/>
    <w:rsid w:val="00CB55F9"/>
    <w:rsid w:val="00CC0FF1"/>
    <w:rsid w:val="00CC1DB0"/>
    <w:rsid w:val="00CC2AB7"/>
    <w:rsid w:val="00CC5AA1"/>
    <w:rsid w:val="00CD4CF4"/>
    <w:rsid w:val="00D02ED2"/>
    <w:rsid w:val="00D05D9D"/>
    <w:rsid w:val="00D2065E"/>
    <w:rsid w:val="00D75F69"/>
    <w:rsid w:val="00D80F8D"/>
    <w:rsid w:val="00D96FB6"/>
    <w:rsid w:val="00DF5937"/>
    <w:rsid w:val="00E1126E"/>
    <w:rsid w:val="00E201A0"/>
    <w:rsid w:val="00E43EE7"/>
    <w:rsid w:val="00E47B53"/>
    <w:rsid w:val="00E56E6F"/>
    <w:rsid w:val="00E71815"/>
    <w:rsid w:val="00EA1D63"/>
    <w:rsid w:val="00EC4610"/>
    <w:rsid w:val="00EC62E7"/>
    <w:rsid w:val="00EF2369"/>
    <w:rsid w:val="00F119F6"/>
    <w:rsid w:val="00F9520A"/>
    <w:rsid w:val="00FE4995"/>
    <w:rsid w:val="127F2C72"/>
    <w:rsid w:val="5118375E"/>
    <w:rsid w:val="57BA2D45"/>
    <w:rsid w:val="617F72DE"/>
    <w:rsid w:val="795A0B94"/>
    <w:rsid w:val="7BC1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16C26627"/>
  <w15:docId w15:val="{D5604D54-2BD6-4945-A6A2-F573EB9A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E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42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425D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C42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5DF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C425DF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A61120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A61120"/>
    <w:rPr>
      <w:kern w:val="2"/>
      <w:sz w:val="18"/>
      <w:szCs w:val="18"/>
    </w:rPr>
  </w:style>
  <w:style w:type="table" w:styleId="aa">
    <w:name w:val="Table Grid"/>
    <w:basedOn w:val="a1"/>
    <w:rsid w:val="009B7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0C890F-A256-46BE-8F33-7455D645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1923</Words>
  <Characters>610</Characters>
  <Application>Microsoft Office Word</Application>
  <DocSecurity>0</DocSecurity>
  <Lines>5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止观自在</dc:creator>
  <cp:lastModifiedBy>lenovo</cp:lastModifiedBy>
  <cp:revision>9</cp:revision>
  <cp:lastPrinted>2018-12-13T08:03:00Z</cp:lastPrinted>
  <dcterms:created xsi:type="dcterms:W3CDTF">2019-06-17T01:57:00Z</dcterms:created>
  <dcterms:modified xsi:type="dcterms:W3CDTF">2019-12-23T07:57:00Z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