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650BC" w14:textId="6A437E37" w:rsidR="009B4508" w:rsidRDefault="009B4508">
      <w:pPr>
        <w:tabs>
          <w:tab w:val="right" w:pos="8504"/>
        </w:tabs>
        <w:jc w:val="center"/>
        <w:rPr>
          <w:rFonts w:ascii="Times New Roman" w:eastAsia="Arial" w:hAnsi="Times New Roman" w:cs="Times New Roman"/>
          <w:b/>
          <w:bCs/>
          <w:u w:val="single"/>
        </w:rPr>
      </w:pPr>
    </w:p>
    <w:p w14:paraId="77BA16B8" w14:textId="3A4DFA85" w:rsidR="00CF53F9" w:rsidRDefault="00CF53F9">
      <w:pPr>
        <w:tabs>
          <w:tab w:val="right" w:pos="8504"/>
        </w:tabs>
        <w:jc w:val="center"/>
        <w:rPr>
          <w:rFonts w:ascii="Times New Roman" w:eastAsia="Arial" w:hAnsi="Times New Roman" w:cs="Times New Roman"/>
          <w:b/>
          <w:bCs/>
          <w:u w:val="single"/>
        </w:rPr>
      </w:pPr>
      <w:r>
        <w:rPr>
          <w:noProof/>
        </w:rPr>
        <w:drawing>
          <wp:anchor distT="0" distB="0" distL="114300" distR="114300" simplePos="0" relativeHeight="251659264" behindDoc="0" locked="0" layoutInCell="1" allowOverlap="1" wp14:anchorId="7AED4C23" wp14:editId="6BFA745C">
            <wp:simplePos x="0" y="0"/>
            <wp:positionH relativeFrom="margin">
              <wp:posOffset>423545</wp:posOffset>
            </wp:positionH>
            <wp:positionV relativeFrom="paragraph">
              <wp:posOffset>178435</wp:posOffset>
            </wp:positionV>
            <wp:extent cx="4314825" cy="3362325"/>
            <wp:effectExtent l="0" t="0" r="9525" b="9525"/>
            <wp:wrapNone/>
            <wp:docPr id="11166439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43960" name=""/>
                    <pic:cNvPicPr/>
                  </pic:nvPicPr>
                  <pic:blipFill>
                    <a:blip r:embed="rId9">
                      <a:extLst>
                        <a:ext uri="{28A0092B-C50C-407E-A947-70E740481C1C}">
                          <a14:useLocalDpi xmlns:a14="http://schemas.microsoft.com/office/drawing/2010/main" val="0"/>
                        </a:ext>
                      </a:extLst>
                    </a:blip>
                    <a:stretch>
                      <a:fillRect/>
                    </a:stretch>
                  </pic:blipFill>
                  <pic:spPr>
                    <a:xfrm>
                      <a:off x="0" y="0"/>
                      <a:ext cx="4314825" cy="3362325"/>
                    </a:xfrm>
                    <a:prstGeom prst="rect">
                      <a:avLst/>
                    </a:prstGeom>
                  </pic:spPr>
                </pic:pic>
              </a:graphicData>
            </a:graphic>
            <wp14:sizeRelH relativeFrom="page">
              <wp14:pctWidth>0</wp14:pctWidth>
            </wp14:sizeRelH>
            <wp14:sizeRelV relativeFrom="page">
              <wp14:pctHeight>0</wp14:pctHeight>
            </wp14:sizeRelV>
          </wp:anchor>
        </w:drawing>
      </w:r>
    </w:p>
    <w:p w14:paraId="48F7CD90" w14:textId="77777777" w:rsidR="00CF53F9" w:rsidRDefault="00CF53F9">
      <w:pPr>
        <w:tabs>
          <w:tab w:val="right" w:pos="8504"/>
        </w:tabs>
        <w:jc w:val="center"/>
        <w:rPr>
          <w:rFonts w:ascii="Times New Roman" w:eastAsia="Arial" w:hAnsi="Times New Roman" w:cs="Times New Roman"/>
          <w:b/>
          <w:bCs/>
          <w:u w:val="single"/>
        </w:rPr>
      </w:pPr>
    </w:p>
    <w:p w14:paraId="40EBCAB2" w14:textId="77777777" w:rsidR="00CF53F9" w:rsidRDefault="00CF53F9">
      <w:pPr>
        <w:tabs>
          <w:tab w:val="right" w:pos="8504"/>
        </w:tabs>
        <w:jc w:val="center"/>
        <w:rPr>
          <w:rFonts w:ascii="Times New Roman" w:eastAsia="Arial" w:hAnsi="Times New Roman" w:cs="Times New Roman"/>
          <w:b/>
          <w:bCs/>
          <w:u w:val="single"/>
        </w:rPr>
      </w:pPr>
    </w:p>
    <w:p w14:paraId="63C33E0D" w14:textId="77777777" w:rsidR="00CF53F9" w:rsidRDefault="00CF53F9">
      <w:pPr>
        <w:tabs>
          <w:tab w:val="right" w:pos="8504"/>
        </w:tabs>
        <w:jc w:val="center"/>
        <w:rPr>
          <w:rFonts w:ascii="Times New Roman" w:eastAsia="Arial" w:hAnsi="Times New Roman" w:cs="Times New Roman"/>
          <w:b/>
          <w:bCs/>
          <w:u w:val="single"/>
        </w:rPr>
      </w:pPr>
    </w:p>
    <w:p w14:paraId="520C7FBE" w14:textId="77777777" w:rsidR="00CF53F9" w:rsidRDefault="00CF53F9">
      <w:pPr>
        <w:tabs>
          <w:tab w:val="right" w:pos="8504"/>
        </w:tabs>
        <w:jc w:val="center"/>
        <w:rPr>
          <w:rFonts w:ascii="Times New Roman" w:eastAsia="Arial" w:hAnsi="Times New Roman" w:cs="Times New Roman"/>
          <w:b/>
          <w:bCs/>
          <w:u w:val="single"/>
        </w:rPr>
      </w:pPr>
    </w:p>
    <w:p w14:paraId="0048E3F9" w14:textId="77777777" w:rsidR="00CF53F9" w:rsidRDefault="00CF53F9">
      <w:pPr>
        <w:tabs>
          <w:tab w:val="right" w:pos="8504"/>
        </w:tabs>
        <w:jc w:val="center"/>
        <w:rPr>
          <w:rFonts w:ascii="Times New Roman" w:eastAsia="Arial" w:hAnsi="Times New Roman" w:cs="Times New Roman"/>
          <w:b/>
          <w:bCs/>
          <w:u w:val="single"/>
        </w:rPr>
      </w:pPr>
    </w:p>
    <w:p w14:paraId="4D5A231C" w14:textId="77777777" w:rsidR="00CF53F9" w:rsidRDefault="00CF53F9">
      <w:pPr>
        <w:tabs>
          <w:tab w:val="right" w:pos="8504"/>
        </w:tabs>
        <w:jc w:val="center"/>
        <w:rPr>
          <w:rFonts w:ascii="Times New Roman" w:eastAsia="Arial" w:hAnsi="Times New Roman" w:cs="Times New Roman"/>
          <w:b/>
          <w:bCs/>
          <w:u w:val="single"/>
        </w:rPr>
      </w:pPr>
    </w:p>
    <w:p w14:paraId="1A754519" w14:textId="161EC0C7" w:rsidR="00CF53F9" w:rsidRDefault="00CF53F9">
      <w:pPr>
        <w:tabs>
          <w:tab w:val="right" w:pos="8504"/>
        </w:tabs>
        <w:jc w:val="center"/>
        <w:rPr>
          <w:rFonts w:ascii="Times New Roman" w:eastAsia="Arial" w:hAnsi="Times New Roman" w:cs="Times New Roman"/>
          <w:b/>
          <w:bCs/>
          <w:u w:val="single"/>
        </w:rPr>
      </w:pPr>
    </w:p>
    <w:p w14:paraId="36E36CEC" w14:textId="77777777" w:rsidR="00CF53F9" w:rsidRDefault="00CF53F9">
      <w:pPr>
        <w:tabs>
          <w:tab w:val="right" w:pos="8504"/>
        </w:tabs>
        <w:jc w:val="center"/>
        <w:rPr>
          <w:rFonts w:ascii="Times New Roman" w:eastAsia="Arial" w:hAnsi="Times New Roman" w:cs="Times New Roman"/>
          <w:b/>
          <w:bCs/>
          <w:u w:val="single"/>
        </w:rPr>
      </w:pPr>
    </w:p>
    <w:p w14:paraId="36B8049A" w14:textId="77777777" w:rsidR="00CF53F9" w:rsidRDefault="00CF53F9">
      <w:pPr>
        <w:tabs>
          <w:tab w:val="right" w:pos="8504"/>
        </w:tabs>
        <w:jc w:val="center"/>
        <w:rPr>
          <w:rFonts w:ascii="Times New Roman" w:eastAsia="Arial" w:hAnsi="Times New Roman" w:cs="Times New Roman"/>
          <w:b/>
          <w:bCs/>
          <w:u w:val="single"/>
        </w:rPr>
      </w:pPr>
    </w:p>
    <w:p w14:paraId="18625E61" w14:textId="77777777" w:rsidR="00CF53F9" w:rsidRDefault="00CF53F9">
      <w:pPr>
        <w:tabs>
          <w:tab w:val="right" w:pos="8504"/>
        </w:tabs>
        <w:jc w:val="center"/>
        <w:rPr>
          <w:rFonts w:ascii="Times New Roman" w:eastAsia="Arial" w:hAnsi="Times New Roman" w:cs="Times New Roman"/>
          <w:b/>
          <w:bCs/>
          <w:u w:val="single"/>
        </w:rPr>
      </w:pPr>
    </w:p>
    <w:p w14:paraId="64B3C25E" w14:textId="77777777" w:rsidR="00CF53F9" w:rsidRDefault="00CF53F9">
      <w:pPr>
        <w:tabs>
          <w:tab w:val="right" w:pos="8504"/>
        </w:tabs>
        <w:jc w:val="center"/>
        <w:rPr>
          <w:rFonts w:ascii="Times New Roman" w:eastAsia="Arial" w:hAnsi="Times New Roman" w:cs="Times New Roman"/>
          <w:b/>
          <w:bCs/>
          <w:u w:val="single"/>
        </w:rPr>
      </w:pPr>
    </w:p>
    <w:p w14:paraId="7B8D6127" w14:textId="77777777" w:rsidR="00CF53F9" w:rsidRPr="00CF53F9" w:rsidRDefault="00CF53F9">
      <w:pPr>
        <w:tabs>
          <w:tab w:val="right" w:pos="8504"/>
        </w:tabs>
        <w:jc w:val="center"/>
        <w:rPr>
          <w:rFonts w:ascii="Times New Roman" w:eastAsia="Arial" w:hAnsi="Times New Roman" w:cs="Times New Roman"/>
          <w:b/>
          <w:bCs/>
          <w:sz w:val="24"/>
          <w:szCs w:val="24"/>
          <w:u w:val="single"/>
        </w:rPr>
      </w:pPr>
    </w:p>
    <w:p w14:paraId="7DF816CF" w14:textId="77777777" w:rsidR="00CF53F9" w:rsidRPr="00CF53F9" w:rsidRDefault="00CF53F9">
      <w:pPr>
        <w:tabs>
          <w:tab w:val="right" w:pos="8504"/>
        </w:tabs>
        <w:jc w:val="center"/>
        <w:rPr>
          <w:rFonts w:ascii="Times New Roman" w:hAnsi="Times New Roman" w:cs="Times New Roman"/>
          <w:b/>
          <w:bCs/>
          <w:color w:val="000000"/>
          <w:sz w:val="24"/>
          <w:szCs w:val="24"/>
        </w:rPr>
      </w:pPr>
    </w:p>
    <w:p w14:paraId="177CA808" w14:textId="77777777" w:rsidR="00CF53F9" w:rsidRPr="00CF53F9" w:rsidRDefault="00CF53F9" w:rsidP="00CF53F9">
      <w:pPr>
        <w:tabs>
          <w:tab w:val="right" w:pos="8504"/>
        </w:tabs>
        <w:rPr>
          <w:rFonts w:ascii="Times New Roman" w:hAnsi="Times New Roman" w:cs="Times New Roman"/>
          <w:b/>
          <w:bCs/>
          <w:color w:val="000000"/>
          <w:sz w:val="24"/>
          <w:szCs w:val="24"/>
        </w:rPr>
      </w:pPr>
      <w:r w:rsidRPr="00CF53F9">
        <w:rPr>
          <w:rFonts w:ascii="Times New Roman" w:hAnsi="Times New Roman" w:cs="Times New Roman"/>
          <w:b/>
          <w:bCs/>
          <w:color w:val="000000"/>
          <w:sz w:val="24"/>
          <w:szCs w:val="24"/>
        </w:rPr>
        <w:t xml:space="preserve">CARRERA: </w:t>
      </w:r>
      <w:r w:rsidRPr="00CF53F9">
        <w:rPr>
          <w:rFonts w:ascii="Times New Roman" w:hAnsi="Times New Roman" w:cs="Times New Roman"/>
          <w:color w:val="000000"/>
          <w:sz w:val="24"/>
          <w:szCs w:val="24"/>
        </w:rPr>
        <w:t>INGENIERIA DE SISTEMAS COMPUTACIONALES</w:t>
      </w:r>
    </w:p>
    <w:p w14:paraId="2446F4E7" w14:textId="07B00899" w:rsidR="00CF53F9" w:rsidRPr="00CF53F9" w:rsidRDefault="00CF53F9" w:rsidP="00CF53F9">
      <w:pPr>
        <w:tabs>
          <w:tab w:val="right" w:pos="8504"/>
        </w:tabs>
        <w:rPr>
          <w:rFonts w:ascii="Times New Roman" w:hAnsi="Times New Roman" w:cs="Times New Roman"/>
          <w:b/>
          <w:bCs/>
          <w:color w:val="000000"/>
          <w:sz w:val="24"/>
          <w:szCs w:val="24"/>
        </w:rPr>
      </w:pPr>
      <w:r w:rsidRPr="00CF53F9">
        <w:rPr>
          <w:rFonts w:ascii="Times New Roman" w:hAnsi="Times New Roman" w:cs="Times New Roman"/>
          <w:b/>
          <w:bCs/>
          <w:color w:val="000000"/>
          <w:sz w:val="24"/>
          <w:szCs w:val="24"/>
        </w:rPr>
        <w:t xml:space="preserve">CURSO: </w:t>
      </w:r>
      <w:r w:rsidR="007D31DC" w:rsidRPr="007D31DC">
        <w:rPr>
          <w:rFonts w:ascii="Times New Roman" w:eastAsia="Sharp Grotesk SemiBold 15" w:hAnsi="Times New Roman" w:cs="Times New Roman"/>
          <w:iCs/>
          <w:color w:val="000000"/>
          <w:sz w:val="24"/>
          <w:szCs w:val="24"/>
        </w:rPr>
        <w:t>TÉCNICAS DE PROGRAMACIÓN ORIENTADA A OBJETOS</w:t>
      </w:r>
      <w:r w:rsidR="007D31DC">
        <w:rPr>
          <w:rFonts w:ascii="Times New Roman" w:hAnsi="Times New Roman" w:cs="Times New Roman"/>
          <w:color w:val="000000"/>
          <w:sz w:val="24"/>
          <w:szCs w:val="24"/>
        </w:rPr>
        <w:t xml:space="preserve"> </w:t>
      </w:r>
      <w:r w:rsidRPr="00CF53F9">
        <w:rPr>
          <w:rFonts w:ascii="Times New Roman" w:hAnsi="Times New Roman" w:cs="Times New Roman"/>
          <w:color w:val="000000"/>
          <w:sz w:val="24"/>
          <w:szCs w:val="24"/>
        </w:rPr>
        <w:t xml:space="preserve">- </w:t>
      </w:r>
      <w:r w:rsidR="007D31DC" w:rsidRPr="007D31DC">
        <w:rPr>
          <w:rFonts w:ascii="Times New Roman" w:eastAsia="Sharp Grotesk SemiBold 15" w:hAnsi="Times New Roman" w:cs="Times New Roman"/>
          <w:i/>
          <w:color w:val="000000"/>
          <w:sz w:val="24"/>
          <w:szCs w:val="24"/>
        </w:rPr>
        <w:t>226534.6794</w:t>
      </w:r>
    </w:p>
    <w:p w14:paraId="512E0C05" w14:textId="56EAD8C3" w:rsidR="00CF53F9" w:rsidRPr="00CF53F9" w:rsidRDefault="00CF53F9" w:rsidP="00CF53F9">
      <w:pPr>
        <w:tabs>
          <w:tab w:val="right" w:pos="8504"/>
        </w:tabs>
        <w:rPr>
          <w:rFonts w:ascii="Times New Roman" w:hAnsi="Times New Roman" w:cs="Times New Roman"/>
          <w:b/>
          <w:bCs/>
          <w:color w:val="000000"/>
          <w:sz w:val="24"/>
          <w:szCs w:val="24"/>
        </w:rPr>
      </w:pPr>
      <w:r w:rsidRPr="00CF53F9">
        <w:rPr>
          <w:rFonts w:ascii="Times New Roman" w:hAnsi="Times New Roman" w:cs="Times New Roman"/>
          <w:b/>
          <w:bCs/>
          <w:color w:val="000000"/>
          <w:sz w:val="24"/>
          <w:szCs w:val="24"/>
        </w:rPr>
        <w:t xml:space="preserve">DOCENTE: </w:t>
      </w:r>
      <w:r w:rsidR="007D31DC" w:rsidRPr="007D31DC">
        <w:rPr>
          <w:rFonts w:ascii="Times New Roman" w:hAnsi="Times New Roman" w:cs="Times New Roman"/>
          <w:color w:val="000000"/>
          <w:sz w:val="24"/>
          <w:szCs w:val="24"/>
        </w:rPr>
        <w:t>CHRISTIAM JHON SANCHEZ ZAMORA</w:t>
      </w:r>
    </w:p>
    <w:p w14:paraId="6E900E4E" w14:textId="04A946E5" w:rsidR="00CF53F9" w:rsidRPr="00CF53F9" w:rsidRDefault="00CF53F9" w:rsidP="00CF53F9">
      <w:pPr>
        <w:tabs>
          <w:tab w:val="right" w:pos="8504"/>
        </w:tabs>
        <w:rPr>
          <w:rFonts w:ascii="Times New Roman" w:hAnsi="Times New Roman" w:cs="Times New Roman"/>
          <w:b/>
          <w:bCs/>
          <w:color w:val="000000"/>
          <w:sz w:val="24"/>
          <w:szCs w:val="24"/>
        </w:rPr>
      </w:pPr>
      <w:r w:rsidRPr="00CF53F9">
        <w:rPr>
          <w:rFonts w:ascii="Times New Roman" w:hAnsi="Times New Roman" w:cs="Times New Roman"/>
          <w:b/>
          <w:bCs/>
          <w:color w:val="000000"/>
          <w:sz w:val="24"/>
          <w:szCs w:val="24"/>
        </w:rPr>
        <w:t xml:space="preserve">PRÁCTICA DE CAMPO: </w:t>
      </w:r>
      <w:r w:rsidRPr="00CF53F9">
        <w:rPr>
          <w:rFonts w:ascii="Times New Roman" w:hAnsi="Times New Roman" w:cs="Times New Roman"/>
          <w:color w:val="000000"/>
          <w:sz w:val="24"/>
          <w:szCs w:val="24"/>
        </w:rPr>
        <w:t>SEMANA 0</w:t>
      </w:r>
      <w:r w:rsidR="007D31DC">
        <w:rPr>
          <w:rFonts w:ascii="Times New Roman" w:hAnsi="Times New Roman" w:cs="Times New Roman"/>
          <w:color w:val="000000"/>
          <w:sz w:val="24"/>
          <w:szCs w:val="24"/>
        </w:rPr>
        <w:t>1 Y 02</w:t>
      </w:r>
    </w:p>
    <w:p w14:paraId="158F5F53" w14:textId="6E6A051A" w:rsidR="009B4508" w:rsidRPr="00CF53F9" w:rsidRDefault="00CF53F9" w:rsidP="00CF53F9">
      <w:pPr>
        <w:tabs>
          <w:tab w:val="right" w:pos="8504"/>
        </w:tabs>
        <w:rPr>
          <w:rFonts w:ascii="Times New Roman" w:hAnsi="Times New Roman" w:cs="Times New Roman"/>
          <w:b/>
          <w:bCs/>
          <w:color w:val="000000"/>
          <w:sz w:val="24"/>
          <w:szCs w:val="24"/>
        </w:rPr>
      </w:pPr>
      <w:r w:rsidRPr="00CF53F9">
        <w:rPr>
          <w:rFonts w:ascii="Times New Roman" w:hAnsi="Times New Roman" w:cs="Times New Roman"/>
          <w:b/>
          <w:bCs/>
          <w:color w:val="000000"/>
          <w:sz w:val="24"/>
          <w:szCs w:val="24"/>
        </w:rPr>
        <w:t>INTEGRANTES:</w:t>
      </w:r>
      <w:r w:rsidR="003C38F4">
        <w:rPr>
          <w:rFonts w:ascii="Times New Roman" w:hAnsi="Times New Roman" w:cs="Times New Roman"/>
          <w:b/>
          <w:bCs/>
          <w:color w:val="000000"/>
          <w:sz w:val="24"/>
          <w:szCs w:val="24"/>
        </w:rPr>
        <w:t xml:space="preserve"> </w:t>
      </w:r>
      <w:r w:rsidR="003C38F4" w:rsidRPr="003C38F4">
        <w:rPr>
          <w:rFonts w:ascii="Times New Roman" w:hAnsi="Times New Roman" w:cs="Times New Roman"/>
          <w:color w:val="000000"/>
          <w:sz w:val="24"/>
          <w:szCs w:val="24"/>
        </w:rPr>
        <w:t xml:space="preserve">GRUPO </w:t>
      </w:r>
      <w:r w:rsidR="007D31DC">
        <w:rPr>
          <w:rFonts w:ascii="Times New Roman" w:hAnsi="Times New Roman" w:cs="Times New Roman"/>
          <w:color w:val="000000"/>
          <w:sz w:val="24"/>
          <w:szCs w:val="24"/>
        </w:rPr>
        <w:t>03</w:t>
      </w:r>
    </w:p>
    <w:p w14:paraId="0BADA726" w14:textId="77777777" w:rsidR="00CF53F9" w:rsidRPr="00CF53F9" w:rsidRDefault="00CF53F9" w:rsidP="00CF53F9">
      <w:pPr>
        <w:tabs>
          <w:tab w:val="right" w:pos="8504"/>
        </w:tabs>
        <w:rPr>
          <w:rFonts w:ascii="Times New Roman" w:hAnsi="Times New Roman" w:cs="Times New Roman"/>
          <w:sz w:val="24"/>
          <w:szCs w:val="24"/>
        </w:rPr>
      </w:pPr>
    </w:p>
    <w:p w14:paraId="55D1444C" w14:textId="7147AA76" w:rsidR="009B4508" w:rsidRPr="007D31DC" w:rsidRDefault="00CF53F9">
      <w:pPr>
        <w:numPr>
          <w:ilvl w:val="0"/>
          <w:numId w:val="5"/>
        </w:numPr>
        <w:tabs>
          <w:tab w:val="right" w:pos="8504"/>
        </w:tabs>
        <w:spacing w:after="0" w:line="252" w:lineRule="auto"/>
        <w:rPr>
          <w:rFonts w:ascii="Times New Roman" w:hAnsi="Times New Roman" w:cs="Times New Roman"/>
          <w:sz w:val="24"/>
          <w:szCs w:val="24"/>
        </w:rPr>
      </w:pPr>
      <w:r w:rsidRPr="00CF53F9">
        <w:rPr>
          <w:rFonts w:ascii="Times New Roman" w:hAnsi="Times New Roman" w:cs="Times New Roman"/>
          <w:color w:val="000000"/>
          <w:sz w:val="24"/>
          <w:szCs w:val="24"/>
        </w:rPr>
        <w:t>BE</w:t>
      </w:r>
      <w:r w:rsidR="003C38F4">
        <w:rPr>
          <w:rFonts w:ascii="Times New Roman" w:hAnsi="Times New Roman" w:cs="Times New Roman"/>
          <w:color w:val="000000"/>
          <w:sz w:val="24"/>
          <w:szCs w:val="24"/>
        </w:rPr>
        <w:t>RROSPI LOPEZ, JORDY ALEJANDRO</w:t>
      </w:r>
      <w:r w:rsidRPr="00CF53F9">
        <w:rPr>
          <w:rFonts w:ascii="Times New Roman" w:hAnsi="Times New Roman" w:cs="Times New Roman"/>
          <w:sz w:val="24"/>
          <w:szCs w:val="24"/>
        </w:rPr>
        <w:t>-</w:t>
      </w:r>
      <w:r w:rsidRPr="00CF53F9">
        <w:rPr>
          <w:rFonts w:ascii="Times New Roman" w:hAnsi="Times New Roman" w:cs="Times New Roman"/>
          <w:color w:val="000000"/>
          <w:sz w:val="24"/>
          <w:szCs w:val="24"/>
        </w:rPr>
        <w:t xml:space="preserve"> N00</w:t>
      </w:r>
      <w:r w:rsidR="003C38F4">
        <w:rPr>
          <w:rFonts w:ascii="Times New Roman" w:hAnsi="Times New Roman" w:cs="Times New Roman"/>
          <w:color w:val="000000"/>
          <w:sz w:val="24"/>
          <w:szCs w:val="24"/>
        </w:rPr>
        <w:t>548130</w:t>
      </w:r>
    </w:p>
    <w:p w14:paraId="592E5547" w14:textId="3985BC50" w:rsidR="007D31DC" w:rsidRPr="007D31DC" w:rsidRDefault="007D31DC">
      <w:pPr>
        <w:numPr>
          <w:ilvl w:val="0"/>
          <w:numId w:val="5"/>
        </w:numPr>
        <w:tabs>
          <w:tab w:val="right" w:pos="8504"/>
        </w:tabs>
        <w:spacing w:after="0" w:line="252" w:lineRule="auto"/>
        <w:rPr>
          <w:rFonts w:ascii="Times New Roman" w:hAnsi="Times New Roman" w:cs="Times New Roman"/>
          <w:color w:val="000000"/>
          <w:sz w:val="24"/>
          <w:szCs w:val="24"/>
        </w:rPr>
      </w:pPr>
      <w:r w:rsidRPr="007D31DC">
        <w:rPr>
          <w:rFonts w:ascii="Times New Roman" w:hAnsi="Times New Roman" w:cs="Times New Roman"/>
          <w:color w:val="000000"/>
          <w:sz w:val="24"/>
          <w:szCs w:val="24"/>
        </w:rPr>
        <w:t>SANTOS CALDERON LUIS ALFREDO - N00566531</w:t>
      </w:r>
    </w:p>
    <w:p w14:paraId="7CA7C732" w14:textId="09638C05" w:rsidR="007D31DC" w:rsidRPr="007D31DC" w:rsidRDefault="007D31DC">
      <w:pPr>
        <w:numPr>
          <w:ilvl w:val="0"/>
          <w:numId w:val="5"/>
        </w:numPr>
        <w:tabs>
          <w:tab w:val="right" w:pos="8504"/>
        </w:tabs>
        <w:spacing w:after="0" w:line="252" w:lineRule="auto"/>
        <w:rPr>
          <w:rFonts w:ascii="Times New Roman" w:hAnsi="Times New Roman" w:cs="Times New Roman"/>
          <w:color w:val="000000"/>
          <w:sz w:val="24"/>
          <w:szCs w:val="24"/>
        </w:rPr>
      </w:pPr>
      <w:r w:rsidRPr="007D31DC">
        <w:rPr>
          <w:rFonts w:ascii="Times New Roman" w:hAnsi="Times New Roman" w:cs="Times New Roman"/>
          <w:color w:val="000000"/>
          <w:sz w:val="24"/>
          <w:szCs w:val="24"/>
        </w:rPr>
        <w:t>PRADA ALVA EDINSON DAVID - N00567914 </w:t>
      </w:r>
    </w:p>
    <w:p w14:paraId="326A5622" w14:textId="2926AB5E" w:rsidR="007D31DC" w:rsidRPr="007D31DC" w:rsidRDefault="007D31DC">
      <w:pPr>
        <w:numPr>
          <w:ilvl w:val="0"/>
          <w:numId w:val="5"/>
        </w:numPr>
        <w:tabs>
          <w:tab w:val="right" w:pos="8504"/>
        </w:tabs>
        <w:spacing w:after="0" w:line="252" w:lineRule="auto"/>
        <w:rPr>
          <w:rFonts w:ascii="Times New Roman" w:hAnsi="Times New Roman" w:cs="Times New Roman"/>
          <w:color w:val="000000"/>
          <w:sz w:val="24"/>
          <w:szCs w:val="24"/>
        </w:rPr>
      </w:pPr>
      <w:r w:rsidRPr="007D31DC">
        <w:rPr>
          <w:rFonts w:ascii="Times New Roman" w:hAnsi="Times New Roman" w:cs="Times New Roman"/>
          <w:color w:val="000000"/>
          <w:sz w:val="24"/>
          <w:szCs w:val="24"/>
        </w:rPr>
        <w:t>COAQUIRA LEO CRISTIAN DAVID - N00519034 </w:t>
      </w:r>
    </w:p>
    <w:p w14:paraId="2148BA36" w14:textId="69E526D5" w:rsidR="007D31DC" w:rsidRPr="007D31DC" w:rsidRDefault="007D31DC">
      <w:pPr>
        <w:numPr>
          <w:ilvl w:val="0"/>
          <w:numId w:val="5"/>
        </w:numPr>
        <w:tabs>
          <w:tab w:val="right" w:pos="8504"/>
        </w:tabs>
        <w:spacing w:after="0" w:line="252" w:lineRule="auto"/>
        <w:rPr>
          <w:rFonts w:ascii="Times New Roman" w:hAnsi="Times New Roman" w:cs="Times New Roman"/>
          <w:color w:val="000000"/>
          <w:sz w:val="24"/>
          <w:szCs w:val="24"/>
        </w:rPr>
      </w:pPr>
      <w:r w:rsidRPr="007D31DC">
        <w:rPr>
          <w:rFonts w:ascii="Times New Roman" w:hAnsi="Times New Roman" w:cs="Times New Roman"/>
          <w:color w:val="000000"/>
          <w:sz w:val="24"/>
          <w:szCs w:val="24"/>
        </w:rPr>
        <w:t>SAMAME SEGURA JHOLBY SMITH - N00545303 </w:t>
      </w:r>
    </w:p>
    <w:p w14:paraId="37343355" w14:textId="77777777" w:rsidR="009B4508" w:rsidRPr="00CF53F9" w:rsidRDefault="009B4508">
      <w:pPr>
        <w:tabs>
          <w:tab w:val="right" w:pos="8504"/>
        </w:tabs>
        <w:spacing w:after="0"/>
        <w:ind w:left="1571"/>
        <w:rPr>
          <w:rFonts w:ascii="Times New Roman" w:hAnsi="Times New Roman" w:cs="Times New Roman"/>
          <w:color w:val="000000"/>
          <w:sz w:val="24"/>
          <w:szCs w:val="24"/>
        </w:rPr>
      </w:pPr>
    </w:p>
    <w:p w14:paraId="68A2170C" w14:textId="77777777" w:rsidR="009B4508" w:rsidRDefault="009B4508">
      <w:pPr>
        <w:tabs>
          <w:tab w:val="right" w:pos="8504"/>
        </w:tabs>
        <w:spacing w:after="0"/>
        <w:ind w:left="1571"/>
        <w:rPr>
          <w:color w:val="000000"/>
          <w:sz w:val="40"/>
          <w:szCs w:val="40"/>
        </w:rPr>
      </w:pPr>
    </w:p>
    <w:p w14:paraId="2016CD26" w14:textId="77777777" w:rsidR="00CF53F9" w:rsidRDefault="00CF53F9" w:rsidP="00CF53F9">
      <w:pPr>
        <w:tabs>
          <w:tab w:val="right" w:pos="8504"/>
        </w:tabs>
        <w:spacing w:after="0"/>
        <w:rPr>
          <w:color w:val="000000"/>
          <w:sz w:val="40"/>
          <w:szCs w:val="40"/>
        </w:rPr>
      </w:pPr>
    </w:p>
    <w:p w14:paraId="59254E37" w14:textId="77777777" w:rsidR="00CF53F9" w:rsidRPr="00CF53F9" w:rsidRDefault="00CF53F9">
      <w:pPr>
        <w:tabs>
          <w:tab w:val="right" w:pos="8504"/>
        </w:tabs>
        <w:spacing w:after="0"/>
        <w:ind w:left="1571"/>
        <w:rPr>
          <w:color w:val="000000"/>
          <w:sz w:val="40"/>
          <w:szCs w:val="40"/>
        </w:rPr>
      </w:pPr>
    </w:p>
    <w:p w14:paraId="2D5B1907" w14:textId="77777777" w:rsidR="009B4508" w:rsidRPr="00CF53F9" w:rsidRDefault="001703E6">
      <w:pPr>
        <w:tabs>
          <w:tab w:val="right" w:pos="8504"/>
        </w:tabs>
        <w:spacing w:after="0"/>
        <w:jc w:val="center"/>
        <w:rPr>
          <w:rFonts w:ascii="Times New Roman" w:hAnsi="Times New Roman" w:cs="Times New Roman"/>
          <w:b/>
          <w:bCs/>
          <w:color w:val="000000"/>
          <w:sz w:val="24"/>
          <w:szCs w:val="24"/>
        </w:rPr>
      </w:pPr>
      <w:r w:rsidRPr="00CF53F9">
        <w:rPr>
          <w:rFonts w:ascii="Times New Roman" w:hAnsi="Times New Roman" w:cs="Times New Roman"/>
          <w:b/>
          <w:bCs/>
          <w:color w:val="000000"/>
          <w:sz w:val="24"/>
          <w:szCs w:val="24"/>
        </w:rPr>
        <w:t>PERÚ</w:t>
      </w:r>
    </w:p>
    <w:p w14:paraId="1ADBEA13" w14:textId="77777777" w:rsidR="009B4508" w:rsidRPr="00CF53F9" w:rsidRDefault="001703E6">
      <w:pPr>
        <w:tabs>
          <w:tab w:val="right" w:pos="8504"/>
        </w:tabs>
        <w:jc w:val="center"/>
        <w:rPr>
          <w:rFonts w:ascii="Times New Roman" w:hAnsi="Times New Roman" w:cs="Times New Roman"/>
          <w:b/>
          <w:bCs/>
          <w:color w:val="000000"/>
          <w:sz w:val="24"/>
          <w:szCs w:val="24"/>
        </w:rPr>
      </w:pPr>
      <w:r w:rsidRPr="00CF53F9">
        <w:rPr>
          <w:rFonts w:ascii="Times New Roman" w:hAnsi="Times New Roman" w:cs="Times New Roman"/>
          <w:b/>
          <w:bCs/>
          <w:color w:val="000000"/>
          <w:sz w:val="24"/>
          <w:szCs w:val="24"/>
        </w:rPr>
        <w:t>2026</w:t>
      </w:r>
    </w:p>
    <w:p w14:paraId="01AFAE27" w14:textId="77777777" w:rsidR="009B4508" w:rsidRDefault="009B4508">
      <w:pPr>
        <w:tabs>
          <w:tab w:val="right" w:pos="8504"/>
        </w:tabs>
      </w:pPr>
    </w:p>
    <w:p w14:paraId="176AD4A1" w14:textId="77777777" w:rsidR="009B4508" w:rsidRDefault="009B4508">
      <w:pPr>
        <w:tabs>
          <w:tab w:val="right" w:pos="8504"/>
        </w:tabs>
      </w:pPr>
    </w:p>
    <w:p w14:paraId="3732F515" w14:textId="77777777" w:rsidR="003C38F4" w:rsidRDefault="003C38F4">
      <w:pPr>
        <w:tabs>
          <w:tab w:val="right" w:pos="8504"/>
        </w:tabs>
      </w:pPr>
    </w:p>
    <w:p w14:paraId="4F841147" w14:textId="77777777" w:rsidR="00CF53F9" w:rsidRDefault="00CF53F9">
      <w:pPr>
        <w:tabs>
          <w:tab w:val="right" w:pos="8504"/>
        </w:tabs>
      </w:pPr>
    </w:p>
    <w:sdt>
      <w:sdtPr>
        <w:rPr>
          <w:rFonts w:ascii="Times New Roman" w:eastAsia="Calibri" w:hAnsi="Times New Roman" w:cs="Times New Roman"/>
          <w:color w:val="000000" w:themeColor="text1"/>
          <w:sz w:val="24"/>
          <w:szCs w:val="24"/>
          <w:lang w:val="es-ES"/>
        </w:rPr>
        <w:id w:val="-783572190"/>
        <w:docPartObj>
          <w:docPartGallery w:val="Table of Contents"/>
          <w:docPartUnique/>
        </w:docPartObj>
      </w:sdtPr>
      <w:sdtEndPr>
        <w:rPr>
          <w:rFonts w:ascii="Calibri" w:hAnsi="Calibri" w:cs="Calibri"/>
          <w:b/>
          <w:bCs/>
          <w:color w:val="auto"/>
          <w:sz w:val="22"/>
          <w:szCs w:val="22"/>
        </w:rPr>
      </w:sdtEndPr>
      <w:sdtContent>
        <w:p w14:paraId="76397172" w14:textId="4688E852" w:rsidR="00CF53F9" w:rsidRPr="00CF53F9" w:rsidRDefault="00CF53F9">
          <w:pPr>
            <w:pStyle w:val="TtuloTDC"/>
            <w:rPr>
              <w:rFonts w:ascii="Times New Roman" w:hAnsi="Times New Roman" w:cs="Times New Roman"/>
              <w:color w:val="000000" w:themeColor="text1"/>
              <w:sz w:val="24"/>
              <w:szCs w:val="24"/>
              <w:lang w:val="es-ES"/>
            </w:rPr>
          </w:pPr>
          <w:r w:rsidRPr="00CF53F9">
            <w:rPr>
              <w:rFonts w:ascii="Times New Roman" w:hAnsi="Times New Roman" w:cs="Times New Roman"/>
              <w:color w:val="000000" w:themeColor="text1"/>
              <w:sz w:val="24"/>
              <w:szCs w:val="24"/>
              <w:lang w:val="es-ES"/>
            </w:rPr>
            <w:t>INDICE:</w:t>
          </w:r>
        </w:p>
        <w:p w14:paraId="3A5E9B40" w14:textId="77777777" w:rsidR="00CF53F9" w:rsidRPr="00CF53F9" w:rsidRDefault="00CF53F9" w:rsidP="00CF53F9">
          <w:pPr>
            <w:rPr>
              <w:lang w:val="es-ES"/>
            </w:rPr>
          </w:pPr>
        </w:p>
        <w:p w14:paraId="4EDE1360" w14:textId="0A431CF7" w:rsidR="00025696" w:rsidRDefault="00CF53F9">
          <w:pPr>
            <w:pStyle w:val="TDC1"/>
            <w:tabs>
              <w:tab w:val="right" w:leader="dot" w:pos="8779"/>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9021711" w:history="1">
            <w:r w:rsidR="00025696" w:rsidRPr="0014033F">
              <w:rPr>
                <w:rStyle w:val="Hipervnculo"/>
                <w:rFonts w:ascii="Times New Roman" w:hAnsi="Times New Roman" w:cs="Times New Roman"/>
                <w:noProof/>
              </w:rPr>
              <w:t>1 - GENERALIDADES DE LA EMPRESA:</w:t>
            </w:r>
            <w:r w:rsidR="00025696">
              <w:rPr>
                <w:noProof/>
                <w:webHidden/>
              </w:rPr>
              <w:tab/>
            </w:r>
            <w:r w:rsidR="00025696">
              <w:rPr>
                <w:noProof/>
                <w:webHidden/>
              </w:rPr>
              <w:fldChar w:fldCharType="begin"/>
            </w:r>
            <w:r w:rsidR="00025696">
              <w:rPr>
                <w:noProof/>
                <w:webHidden/>
              </w:rPr>
              <w:instrText xml:space="preserve"> PAGEREF _Toc239021711 \h </w:instrText>
            </w:r>
            <w:r w:rsidR="00025696">
              <w:rPr>
                <w:noProof/>
                <w:webHidden/>
              </w:rPr>
            </w:r>
            <w:r w:rsidR="00025696">
              <w:rPr>
                <w:noProof/>
                <w:webHidden/>
              </w:rPr>
              <w:fldChar w:fldCharType="separate"/>
            </w:r>
            <w:r w:rsidR="00025696">
              <w:rPr>
                <w:noProof/>
                <w:webHidden/>
              </w:rPr>
              <w:t>3</w:t>
            </w:r>
            <w:r w:rsidR="00025696">
              <w:rPr>
                <w:noProof/>
                <w:webHidden/>
              </w:rPr>
              <w:fldChar w:fldCharType="end"/>
            </w:r>
          </w:hyperlink>
        </w:p>
        <w:p w14:paraId="389A34F3" w14:textId="58B2BD28" w:rsidR="00025696" w:rsidRDefault="00025696">
          <w:pPr>
            <w:pStyle w:val="TDC2"/>
            <w:tabs>
              <w:tab w:val="left" w:pos="960"/>
              <w:tab w:val="right" w:leader="dot" w:pos="8779"/>
            </w:tabs>
            <w:rPr>
              <w:rFonts w:asciiTheme="minorHAnsi" w:eastAsiaTheme="minorEastAsia" w:hAnsiTheme="minorHAnsi" w:cstheme="minorBidi"/>
              <w:noProof/>
              <w:kern w:val="2"/>
              <w:sz w:val="24"/>
              <w:szCs w:val="24"/>
              <w14:ligatures w14:val="standardContextual"/>
            </w:rPr>
          </w:pPr>
          <w:hyperlink w:anchor="_Toc239021712" w:history="1">
            <w:r w:rsidRPr="0014033F">
              <w:rPr>
                <w:rStyle w:val="Hipervnculo"/>
                <w:rFonts w:ascii="Times New Roman" w:hAnsi="Times New Roman" w:cs="Times New Roman"/>
                <w:noProof/>
              </w:rPr>
              <w:t>1.1.</w:t>
            </w:r>
            <w:r w:rsidR="00FE373E">
              <w:rPr>
                <w:rFonts w:asciiTheme="minorHAnsi" w:eastAsiaTheme="minorEastAsia" w:hAnsiTheme="minorHAnsi" w:cstheme="minorBidi"/>
                <w:noProof/>
                <w:kern w:val="2"/>
                <w:sz w:val="24"/>
                <w:szCs w:val="24"/>
                <w14:ligatures w14:val="standardContextual"/>
              </w:rPr>
              <w:t xml:space="preserve">  </w:t>
            </w:r>
            <w:r w:rsidRPr="0014033F">
              <w:rPr>
                <w:rStyle w:val="Hipervnculo"/>
                <w:rFonts w:ascii="Times New Roman" w:hAnsi="Times New Roman" w:cs="Times New Roman"/>
                <w:noProof/>
              </w:rPr>
              <w:t>Datos de la empresa (Hard Tech)</w:t>
            </w:r>
            <w:r>
              <w:rPr>
                <w:noProof/>
                <w:webHidden/>
              </w:rPr>
              <w:tab/>
            </w:r>
            <w:r>
              <w:rPr>
                <w:noProof/>
                <w:webHidden/>
              </w:rPr>
              <w:fldChar w:fldCharType="begin"/>
            </w:r>
            <w:r>
              <w:rPr>
                <w:noProof/>
                <w:webHidden/>
              </w:rPr>
              <w:instrText xml:space="preserve"> PAGEREF _Toc239021712 \h </w:instrText>
            </w:r>
            <w:r>
              <w:rPr>
                <w:noProof/>
                <w:webHidden/>
              </w:rPr>
            </w:r>
            <w:r>
              <w:rPr>
                <w:noProof/>
                <w:webHidden/>
              </w:rPr>
              <w:fldChar w:fldCharType="separate"/>
            </w:r>
            <w:r>
              <w:rPr>
                <w:noProof/>
                <w:webHidden/>
              </w:rPr>
              <w:t>3</w:t>
            </w:r>
            <w:r>
              <w:rPr>
                <w:noProof/>
                <w:webHidden/>
              </w:rPr>
              <w:fldChar w:fldCharType="end"/>
            </w:r>
          </w:hyperlink>
        </w:p>
        <w:p w14:paraId="0EEE1769" w14:textId="106F1606" w:rsidR="00025696" w:rsidRDefault="00025696">
          <w:pPr>
            <w:pStyle w:val="TDC2"/>
            <w:tabs>
              <w:tab w:val="left" w:pos="960"/>
              <w:tab w:val="right" w:leader="dot" w:pos="8779"/>
            </w:tabs>
            <w:rPr>
              <w:rFonts w:asciiTheme="minorHAnsi" w:eastAsiaTheme="minorEastAsia" w:hAnsiTheme="minorHAnsi" w:cstheme="minorBidi"/>
              <w:noProof/>
              <w:kern w:val="2"/>
              <w:sz w:val="24"/>
              <w:szCs w:val="24"/>
              <w14:ligatures w14:val="standardContextual"/>
            </w:rPr>
          </w:pPr>
          <w:hyperlink w:anchor="_Toc239021713" w:history="1">
            <w:r w:rsidRPr="0014033F">
              <w:rPr>
                <w:rStyle w:val="Hipervnculo"/>
                <w:rFonts w:ascii="Times New Roman" w:hAnsi="Times New Roman" w:cs="Times New Roman"/>
                <w:noProof/>
              </w:rPr>
              <w:t>1.2.</w:t>
            </w:r>
            <w:r w:rsidR="00FE373E">
              <w:rPr>
                <w:rFonts w:asciiTheme="minorHAnsi" w:eastAsiaTheme="minorEastAsia" w:hAnsiTheme="minorHAnsi" w:cstheme="minorBidi"/>
                <w:noProof/>
                <w:kern w:val="2"/>
                <w:sz w:val="24"/>
                <w:szCs w:val="24"/>
                <w14:ligatures w14:val="standardContextual"/>
              </w:rPr>
              <w:t xml:space="preserve">  </w:t>
            </w:r>
            <w:r w:rsidRPr="0014033F">
              <w:rPr>
                <w:rStyle w:val="Hipervnculo"/>
                <w:rFonts w:ascii="Times New Roman" w:hAnsi="Times New Roman" w:cs="Times New Roman"/>
                <w:noProof/>
              </w:rPr>
              <w:t>Situación actual y problemática</w:t>
            </w:r>
            <w:r>
              <w:rPr>
                <w:noProof/>
                <w:webHidden/>
              </w:rPr>
              <w:tab/>
            </w:r>
            <w:r>
              <w:rPr>
                <w:noProof/>
                <w:webHidden/>
              </w:rPr>
              <w:fldChar w:fldCharType="begin"/>
            </w:r>
            <w:r>
              <w:rPr>
                <w:noProof/>
                <w:webHidden/>
              </w:rPr>
              <w:instrText xml:space="preserve"> PAGEREF _Toc239021713 \h </w:instrText>
            </w:r>
            <w:r>
              <w:rPr>
                <w:noProof/>
                <w:webHidden/>
              </w:rPr>
            </w:r>
            <w:r>
              <w:rPr>
                <w:noProof/>
                <w:webHidden/>
              </w:rPr>
              <w:fldChar w:fldCharType="separate"/>
            </w:r>
            <w:r>
              <w:rPr>
                <w:noProof/>
                <w:webHidden/>
              </w:rPr>
              <w:t>3</w:t>
            </w:r>
            <w:r>
              <w:rPr>
                <w:noProof/>
                <w:webHidden/>
              </w:rPr>
              <w:fldChar w:fldCharType="end"/>
            </w:r>
          </w:hyperlink>
        </w:p>
        <w:p w14:paraId="5F04D569" w14:textId="42F6B107" w:rsidR="00025696" w:rsidRDefault="00025696">
          <w:pPr>
            <w:pStyle w:val="TDC2"/>
            <w:tabs>
              <w:tab w:val="right" w:leader="dot" w:pos="8779"/>
            </w:tabs>
            <w:rPr>
              <w:rFonts w:asciiTheme="minorHAnsi" w:eastAsiaTheme="minorEastAsia" w:hAnsiTheme="minorHAnsi" w:cstheme="minorBidi"/>
              <w:noProof/>
              <w:kern w:val="2"/>
              <w:sz w:val="24"/>
              <w:szCs w:val="24"/>
              <w14:ligatures w14:val="standardContextual"/>
            </w:rPr>
          </w:pPr>
          <w:hyperlink w:anchor="_Toc239021714" w:history="1">
            <w:r w:rsidRPr="0014033F">
              <w:rPr>
                <w:rStyle w:val="Hipervnculo"/>
                <w:rFonts w:ascii="Times New Roman" w:hAnsi="Times New Roman" w:cs="Times New Roman"/>
                <w:noProof/>
              </w:rPr>
              <w:t>1.3. Matriz FODA</w:t>
            </w:r>
            <w:r>
              <w:rPr>
                <w:noProof/>
                <w:webHidden/>
              </w:rPr>
              <w:tab/>
            </w:r>
            <w:r>
              <w:rPr>
                <w:noProof/>
                <w:webHidden/>
              </w:rPr>
              <w:fldChar w:fldCharType="begin"/>
            </w:r>
            <w:r>
              <w:rPr>
                <w:noProof/>
                <w:webHidden/>
              </w:rPr>
              <w:instrText xml:space="preserve"> PAGEREF _Toc239021714 \h </w:instrText>
            </w:r>
            <w:r>
              <w:rPr>
                <w:noProof/>
                <w:webHidden/>
              </w:rPr>
            </w:r>
            <w:r>
              <w:rPr>
                <w:noProof/>
                <w:webHidden/>
              </w:rPr>
              <w:fldChar w:fldCharType="separate"/>
            </w:r>
            <w:r>
              <w:rPr>
                <w:noProof/>
                <w:webHidden/>
              </w:rPr>
              <w:t>4</w:t>
            </w:r>
            <w:r>
              <w:rPr>
                <w:noProof/>
                <w:webHidden/>
              </w:rPr>
              <w:fldChar w:fldCharType="end"/>
            </w:r>
          </w:hyperlink>
        </w:p>
        <w:p w14:paraId="577BF4CF" w14:textId="412039FE" w:rsidR="00025696" w:rsidRDefault="00025696">
          <w:pPr>
            <w:pStyle w:val="TDC1"/>
            <w:tabs>
              <w:tab w:val="right" w:leader="dot" w:pos="8779"/>
            </w:tabs>
            <w:rPr>
              <w:rFonts w:asciiTheme="minorHAnsi" w:eastAsiaTheme="minorEastAsia" w:hAnsiTheme="minorHAnsi" w:cstheme="minorBidi"/>
              <w:noProof/>
              <w:kern w:val="2"/>
              <w:sz w:val="24"/>
              <w:szCs w:val="24"/>
              <w14:ligatures w14:val="standardContextual"/>
            </w:rPr>
          </w:pPr>
          <w:hyperlink w:anchor="_Toc239021715" w:history="1">
            <w:r w:rsidRPr="0014033F">
              <w:rPr>
                <w:rStyle w:val="Hipervnculo"/>
                <w:rFonts w:ascii="Times New Roman" w:hAnsi="Times New Roman" w:cs="Times New Roman"/>
                <w:noProof/>
              </w:rPr>
              <w:t>2. JUSTIFICACIÓN DEL PROYECTO</w:t>
            </w:r>
            <w:r>
              <w:rPr>
                <w:noProof/>
                <w:webHidden/>
              </w:rPr>
              <w:tab/>
            </w:r>
            <w:r>
              <w:rPr>
                <w:noProof/>
                <w:webHidden/>
              </w:rPr>
              <w:fldChar w:fldCharType="begin"/>
            </w:r>
            <w:r>
              <w:rPr>
                <w:noProof/>
                <w:webHidden/>
              </w:rPr>
              <w:instrText xml:space="preserve"> PAGEREF _Toc239021715 \h </w:instrText>
            </w:r>
            <w:r>
              <w:rPr>
                <w:noProof/>
                <w:webHidden/>
              </w:rPr>
            </w:r>
            <w:r>
              <w:rPr>
                <w:noProof/>
                <w:webHidden/>
              </w:rPr>
              <w:fldChar w:fldCharType="separate"/>
            </w:r>
            <w:r>
              <w:rPr>
                <w:noProof/>
                <w:webHidden/>
              </w:rPr>
              <w:t>5</w:t>
            </w:r>
            <w:r>
              <w:rPr>
                <w:noProof/>
                <w:webHidden/>
              </w:rPr>
              <w:fldChar w:fldCharType="end"/>
            </w:r>
          </w:hyperlink>
        </w:p>
        <w:p w14:paraId="496B96F8" w14:textId="7CFBE0BB" w:rsidR="00025696" w:rsidRDefault="00025696">
          <w:pPr>
            <w:pStyle w:val="TDC2"/>
            <w:tabs>
              <w:tab w:val="right" w:leader="dot" w:pos="8779"/>
            </w:tabs>
            <w:rPr>
              <w:rFonts w:asciiTheme="minorHAnsi" w:eastAsiaTheme="minorEastAsia" w:hAnsiTheme="minorHAnsi" w:cstheme="minorBidi"/>
              <w:noProof/>
              <w:kern w:val="2"/>
              <w:sz w:val="24"/>
              <w:szCs w:val="24"/>
              <w14:ligatures w14:val="standardContextual"/>
            </w:rPr>
          </w:pPr>
          <w:hyperlink w:anchor="_Toc239021716" w:history="1">
            <w:r w:rsidRPr="0014033F">
              <w:rPr>
                <w:rStyle w:val="Hipervnculo"/>
                <w:rFonts w:ascii="Times New Roman" w:hAnsi="Times New Roman" w:cs="Times New Roman"/>
                <w:noProof/>
              </w:rPr>
              <w:t>2.1. Justificación técnica y operativa</w:t>
            </w:r>
            <w:r>
              <w:rPr>
                <w:noProof/>
                <w:webHidden/>
              </w:rPr>
              <w:tab/>
            </w:r>
            <w:r>
              <w:rPr>
                <w:noProof/>
                <w:webHidden/>
              </w:rPr>
              <w:fldChar w:fldCharType="begin"/>
            </w:r>
            <w:r>
              <w:rPr>
                <w:noProof/>
                <w:webHidden/>
              </w:rPr>
              <w:instrText xml:space="preserve"> PAGEREF _Toc239021716 \h </w:instrText>
            </w:r>
            <w:r>
              <w:rPr>
                <w:noProof/>
                <w:webHidden/>
              </w:rPr>
            </w:r>
            <w:r>
              <w:rPr>
                <w:noProof/>
                <w:webHidden/>
              </w:rPr>
              <w:fldChar w:fldCharType="separate"/>
            </w:r>
            <w:r>
              <w:rPr>
                <w:noProof/>
                <w:webHidden/>
              </w:rPr>
              <w:t>5</w:t>
            </w:r>
            <w:r>
              <w:rPr>
                <w:noProof/>
                <w:webHidden/>
              </w:rPr>
              <w:fldChar w:fldCharType="end"/>
            </w:r>
          </w:hyperlink>
        </w:p>
        <w:p w14:paraId="3F8B85E8" w14:textId="4733B0B3" w:rsidR="00025696" w:rsidRDefault="00025696">
          <w:pPr>
            <w:pStyle w:val="TDC2"/>
            <w:tabs>
              <w:tab w:val="right" w:leader="dot" w:pos="8779"/>
            </w:tabs>
            <w:rPr>
              <w:rFonts w:asciiTheme="minorHAnsi" w:eastAsiaTheme="minorEastAsia" w:hAnsiTheme="minorHAnsi" w:cstheme="minorBidi"/>
              <w:noProof/>
              <w:kern w:val="2"/>
              <w:sz w:val="24"/>
              <w:szCs w:val="24"/>
              <w14:ligatures w14:val="standardContextual"/>
            </w:rPr>
          </w:pPr>
          <w:hyperlink w:anchor="_Toc239021717" w:history="1">
            <w:r w:rsidRPr="0014033F">
              <w:rPr>
                <w:rStyle w:val="Hipervnculo"/>
                <w:rFonts w:ascii="Times New Roman" w:hAnsi="Times New Roman" w:cs="Times New Roman"/>
                <w:noProof/>
              </w:rPr>
              <w:t>2.2. Estudio de Factibilidad</w:t>
            </w:r>
            <w:r>
              <w:rPr>
                <w:noProof/>
                <w:webHidden/>
              </w:rPr>
              <w:tab/>
            </w:r>
            <w:r>
              <w:rPr>
                <w:noProof/>
                <w:webHidden/>
              </w:rPr>
              <w:fldChar w:fldCharType="begin"/>
            </w:r>
            <w:r>
              <w:rPr>
                <w:noProof/>
                <w:webHidden/>
              </w:rPr>
              <w:instrText xml:space="preserve"> PAGEREF _Toc239021717 \h </w:instrText>
            </w:r>
            <w:r>
              <w:rPr>
                <w:noProof/>
                <w:webHidden/>
              </w:rPr>
            </w:r>
            <w:r>
              <w:rPr>
                <w:noProof/>
                <w:webHidden/>
              </w:rPr>
              <w:fldChar w:fldCharType="separate"/>
            </w:r>
            <w:r>
              <w:rPr>
                <w:noProof/>
                <w:webHidden/>
              </w:rPr>
              <w:t>5</w:t>
            </w:r>
            <w:r>
              <w:rPr>
                <w:noProof/>
                <w:webHidden/>
              </w:rPr>
              <w:fldChar w:fldCharType="end"/>
            </w:r>
          </w:hyperlink>
        </w:p>
        <w:p w14:paraId="669CD8A4" w14:textId="3BD2EBC3" w:rsidR="00025696" w:rsidRDefault="00025696">
          <w:pPr>
            <w:pStyle w:val="TDC1"/>
            <w:tabs>
              <w:tab w:val="right" w:leader="dot" w:pos="8779"/>
            </w:tabs>
            <w:rPr>
              <w:rFonts w:asciiTheme="minorHAnsi" w:eastAsiaTheme="minorEastAsia" w:hAnsiTheme="minorHAnsi" w:cstheme="minorBidi"/>
              <w:noProof/>
              <w:kern w:val="2"/>
              <w:sz w:val="24"/>
              <w:szCs w:val="24"/>
              <w14:ligatures w14:val="standardContextual"/>
            </w:rPr>
          </w:pPr>
          <w:hyperlink w:anchor="_Toc239021718" w:history="1">
            <w:r w:rsidRPr="0014033F">
              <w:rPr>
                <w:rStyle w:val="Hipervnculo"/>
                <w:rFonts w:ascii="Times New Roman" w:hAnsi="Times New Roman" w:cs="Times New Roman"/>
                <w:noProof/>
              </w:rPr>
              <w:t>3. OBJETIVOS</w:t>
            </w:r>
            <w:r>
              <w:rPr>
                <w:noProof/>
                <w:webHidden/>
              </w:rPr>
              <w:tab/>
            </w:r>
            <w:r>
              <w:rPr>
                <w:noProof/>
                <w:webHidden/>
              </w:rPr>
              <w:fldChar w:fldCharType="begin"/>
            </w:r>
            <w:r>
              <w:rPr>
                <w:noProof/>
                <w:webHidden/>
              </w:rPr>
              <w:instrText xml:space="preserve"> PAGEREF _Toc239021718 \h </w:instrText>
            </w:r>
            <w:r>
              <w:rPr>
                <w:noProof/>
                <w:webHidden/>
              </w:rPr>
            </w:r>
            <w:r>
              <w:rPr>
                <w:noProof/>
                <w:webHidden/>
              </w:rPr>
              <w:fldChar w:fldCharType="separate"/>
            </w:r>
            <w:r>
              <w:rPr>
                <w:noProof/>
                <w:webHidden/>
              </w:rPr>
              <w:t>6</w:t>
            </w:r>
            <w:r>
              <w:rPr>
                <w:noProof/>
                <w:webHidden/>
              </w:rPr>
              <w:fldChar w:fldCharType="end"/>
            </w:r>
          </w:hyperlink>
        </w:p>
        <w:p w14:paraId="2A2FF0BC" w14:textId="3C3ADD22" w:rsidR="00025696" w:rsidRDefault="00025696">
          <w:pPr>
            <w:pStyle w:val="TDC2"/>
            <w:tabs>
              <w:tab w:val="right" w:leader="dot" w:pos="8779"/>
            </w:tabs>
            <w:rPr>
              <w:rFonts w:asciiTheme="minorHAnsi" w:eastAsiaTheme="minorEastAsia" w:hAnsiTheme="minorHAnsi" w:cstheme="minorBidi"/>
              <w:noProof/>
              <w:kern w:val="2"/>
              <w:sz w:val="24"/>
              <w:szCs w:val="24"/>
              <w14:ligatures w14:val="standardContextual"/>
            </w:rPr>
          </w:pPr>
          <w:hyperlink w:anchor="_Toc239021719" w:history="1">
            <w:r w:rsidRPr="0014033F">
              <w:rPr>
                <w:rStyle w:val="Hipervnculo"/>
                <w:rFonts w:ascii="Times New Roman" w:hAnsi="Times New Roman" w:cs="Times New Roman"/>
                <w:noProof/>
              </w:rPr>
              <w:t>3.1. Objetivo General</w:t>
            </w:r>
            <w:r>
              <w:rPr>
                <w:noProof/>
                <w:webHidden/>
              </w:rPr>
              <w:tab/>
            </w:r>
            <w:r>
              <w:rPr>
                <w:noProof/>
                <w:webHidden/>
              </w:rPr>
              <w:fldChar w:fldCharType="begin"/>
            </w:r>
            <w:r>
              <w:rPr>
                <w:noProof/>
                <w:webHidden/>
              </w:rPr>
              <w:instrText xml:space="preserve"> PAGEREF _Toc239021719 \h </w:instrText>
            </w:r>
            <w:r>
              <w:rPr>
                <w:noProof/>
                <w:webHidden/>
              </w:rPr>
            </w:r>
            <w:r>
              <w:rPr>
                <w:noProof/>
                <w:webHidden/>
              </w:rPr>
              <w:fldChar w:fldCharType="separate"/>
            </w:r>
            <w:r>
              <w:rPr>
                <w:noProof/>
                <w:webHidden/>
              </w:rPr>
              <w:t>6</w:t>
            </w:r>
            <w:r>
              <w:rPr>
                <w:noProof/>
                <w:webHidden/>
              </w:rPr>
              <w:fldChar w:fldCharType="end"/>
            </w:r>
          </w:hyperlink>
        </w:p>
        <w:p w14:paraId="0C331805" w14:textId="3ED1225C" w:rsidR="00025696" w:rsidRDefault="00025696">
          <w:pPr>
            <w:pStyle w:val="TDC2"/>
            <w:tabs>
              <w:tab w:val="right" w:leader="dot" w:pos="8779"/>
            </w:tabs>
            <w:rPr>
              <w:rFonts w:asciiTheme="minorHAnsi" w:eastAsiaTheme="minorEastAsia" w:hAnsiTheme="minorHAnsi" w:cstheme="minorBidi"/>
              <w:noProof/>
              <w:kern w:val="2"/>
              <w:sz w:val="24"/>
              <w:szCs w:val="24"/>
              <w14:ligatures w14:val="standardContextual"/>
            </w:rPr>
          </w:pPr>
          <w:hyperlink w:anchor="_Toc239021720" w:history="1">
            <w:r w:rsidRPr="0014033F">
              <w:rPr>
                <w:rStyle w:val="Hipervnculo"/>
                <w:rFonts w:ascii="Times New Roman" w:hAnsi="Times New Roman" w:cs="Times New Roman"/>
                <w:noProof/>
              </w:rPr>
              <w:t>3.2 Objetivos Específicos</w:t>
            </w:r>
            <w:r>
              <w:rPr>
                <w:noProof/>
                <w:webHidden/>
              </w:rPr>
              <w:tab/>
            </w:r>
            <w:r>
              <w:rPr>
                <w:noProof/>
                <w:webHidden/>
              </w:rPr>
              <w:fldChar w:fldCharType="begin"/>
            </w:r>
            <w:r>
              <w:rPr>
                <w:noProof/>
                <w:webHidden/>
              </w:rPr>
              <w:instrText xml:space="preserve"> PAGEREF _Toc239021720 \h </w:instrText>
            </w:r>
            <w:r>
              <w:rPr>
                <w:noProof/>
                <w:webHidden/>
              </w:rPr>
            </w:r>
            <w:r>
              <w:rPr>
                <w:noProof/>
                <w:webHidden/>
              </w:rPr>
              <w:fldChar w:fldCharType="separate"/>
            </w:r>
            <w:r>
              <w:rPr>
                <w:noProof/>
                <w:webHidden/>
              </w:rPr>
              <w:t>6</w:t>
            </w:r>
            <w:r>
              <w:rPr>
                <w:noProof/>
                <w:webHidden/>
              </w:rPr>
              <w:fldChar w:fldCharType="end"/>
            </w:r>
          </w:hyperlink>
        </w:p>
        <w:p w14:paraId="1F2D2261" w14:textId="7C133E3A" w:rsidR="00025696" w:rsidRDefault="00025696">
          <w:pPr>
            <w:pStyle w:val="TDC1"/>
            <w:tabs>
              <w:tab w:val="right" w:leader="dot" w:pos="8779"/>
            </w:tabs>
            <w:rPr>
              <w:rFonts w:asciiTheme="minorHAnsi" w:eastAsiaTheme="minorEastAsia" w:hAnsiTheme="minorHAnsi" w:cstheme="minorBidi"/>
              <w:noProof/>
              <w:kern w:val="2"/>
              <w:sz w:val="24"/>
              <w:szCs w:val="24"/>
              <w14:ligatures w14:val="standardContextual"/>
            </w:rPr>
          </w:pPr>
          <w:hyperlink w:anchor="_Toc239021721" w:history="1">
            <w:r w:rsidRPr="0014033F">
              <w:rPr>
                <w:rStyle w:val="Hipervnculo"/>
                <w:rFonts w:ascii="Times New Roman" w:hAnsi="Times New Roman" w:cs="Times New Roman"/>
                <w:noProof/>
              </w:rPr>
              <w:t>4. DEFINICIÓN Y ALCANCE</w:t>
            </w:r>
            <w:r>
              <w:rPr>
                <w:noProof/>
                <w:webHidden/>
              </w:rPr>
              <w:tab/>
            </w:r>
            <w:r>
              <w:rPr>
                <w:noProof/>
                <w:webHidden/>
              </w:rPr>
              <w:fldChar w:fldCharType="begin"/>
            </w:r>
            <w:r>
              <w:rPr>
                <w:noProof/>
                <w:webHidden/>
              </w:rPr>
              <w:instrText xml:space="preserve"> PAGEREF _Toc239021721 \h </w:instrText>
            </w:r>
            <w:r>
              <w:rPr>
                <w:noProof/>
                <w:webHidden/>
              </w:rPr>
            </w:r>
            <w:r>
              <w:rPr>
                <w:noProof/>
                <w:webHidden/>
              </w:rPr>
              <w:fldChar w:fldCharType="separate"/>
            </w:r>
            <w:r>
              <w:rPr>
                <w:noProof/>
                <w:webHidden/>
              </w:rPr>
              <w:t>6</w:t>
            </w:r>
            <w:r>
              <w:rPr>
                <w:noProof/>
                <w:webHidden/>
              </w:rPr>
              <w:fldChar w:fldCharType="end"/>
            </w:r>
          </w:hyperlink>
        </w:p>
        <w:p w14:paraId="218C9D4F" w14:textId="0BC44E52" w:rsidR="00025696" w:rsidRDefault="00025696">
          <w:pPr>
            <w:pStyle w:val="TDC2"/>
            <w:tabs>
              <w:tab w:val="right" w:leader="dot" w:pos="8779"/>
            </w:tabs>
            <w:rPr>
              <w:rFonts w:asciiTheme="minorHAnsi" w:eastAsiaTheme="minorEastAsia" w:hAnsiTheme="minorHAnsi" w:cstheme="minorBidi"/>
              <w:noProof/>
              <w:kern w:val="2"/>
              <w:sz w:val="24"/>
              <w:szCs w:val="24"/>
              <w14:ligatures w14:val="standardContextual"/>
            </w:rPr>
          </w:pPr>
          <w:hyperlink w:anchor="_Toc239021722" w:history="1">
            <w:r w:rsidRPr="0014033F">
              <w:rPr>
                <w:rStyle w:val="Hipervnculo"/>
                <w:rFonts w:ascii="Times New Roman" w:hAnsi="Times New Roman" w:cs="Times New Roman"/>
                <w:noProof/>
              </w:rPr>
              <w:t>4.1. Acuerdos del levantamiento de información con la empresa</w:t>
            </w:r>
            <w:r>
              <w:rPr>
                <w:noProof/>
                <w:webHidden/>
              </w:rPr>
              <w:tab/>
            </w:r>
            <w:r>
              <w:rPr>
                <w:noProof/>
                <w:webHidden/>
              </w:rPr>
              <w:fldChar w:fldCharType="begin"/>
            </w:r>
            <w:r>
              <w:rPr>
                <w:noProof/>
                <w:webHidden/>
              </w:rPr>
              <w:instrText xml:space="preserve"> PAGEREF _Toc239021722 \h </w:instrText>
            </w:r>
            <w:r>
              <w:rPr>
                <w:noProof/>
                <w:webHidden/>
              </w:rPr>
            </w:r>
            <w:r>
              <w:rPr>
                <w:noProof/>
                <w:webHidden/>
              </w:rPr>
              <w:fldChar w:fldCharType="separate"/>
            </w:r>
            <w:r>
              <w:rPr>
                <w:noProof/>
                <w:webHidden/>
              </w:rPr>
              <w:t>6</w:t>
            </w:r>
            <w:r>
              <w:rPr>
                <w:noProof/>
                <w:webHidden/>
              </w:rPr>
              <w:fldChar w:fldCharType="end"/>
            </w:r>
          </w:hyperlink>
        </w:p>
        <w:p w14:paraId="2A7BB0C6" w14:textId="032E6360" w:rsidR="00025696" w:rsidRDefault="00025696">
          <w:pPr>
            <w:pStyle w:val="TDC2"/>
            <w:tabs>
              <w:tab w:val="right" w:leader="dot" w:pos="8779"/>
            </w:tabs>
            <w:rPr>
              <w:rFonts w:asciiTheme="minorHAnsi" w:eastAsiaTheme="minorEastAsia" w:hAnsiTheme="minorHAnsi" w:cstheme="minorBidi"/>
              <w:noProof/>
              <w:kern w:val="2"/>
              <w:sz w:val="24"/>
              <w:szCs w:val="24"/>
              <w14:ligatures w14:val="standardContextual"/>
            </w:rPr>
          </w:pPr>
          <w:hyperlink w:anchor="_Toc239021723" w:history="1">
            <w:r w:rsidRPr="0014033F">
              <w:rPr>
                <w:rStyle w:val="Hipervnculo"/>
                <w:rFonts w:ascii="Times New Roman" w:hAnsi="Times New Roman" w:cs="Times New Roman"/>
                <w:noProof/>
              </w:rPr>
              <w:t xml:space="preserve">4.2.  </w:t>
            </w:r>
            <w:r w:rsidRPr="0014033F">
              <w:rPr>
                <w:rStyle w:val="Hipervnculo"/>
                <w:rFonts w:ascii="Times New Roman" w:hAnsi="Times New Roman" w:cs="Times New Roman"/>
                <w:noProof/>
                <w:highlight w:val="yellow"/>
              </w:rPr>
              <w:t>Propuesta tecnológica (Java/OpenJDK, Apache NetBeans, MySQL)</w:t>
            </w:r>
            <w:r>
              <w:rPr>
                <w:noProof/>
                <w:webHidden/>
              </w:rPr>
              <w:tab/>
            </w:r>
            <w:r>
              <w:rPr>
                <w:noProof/>
                <w:webHidden/>
              </w:rPr>
              <w:fldChar w:fldCharType="begin"/>
            </w:r>
            <w:r>
              <w:rPr>
                <w:noProof/>
                <w:webHidden/>
              </w:rPr>
              <w:instrText xml:space="preserve"> PAGEREF _Toc239021723 \h </w:instrText>
            </w:r>
            <w:r>
              <w:rPr>
                <w:noProof/>
                <w:webHidden/>
              </w:rPr>
            </w:r>
            <w:r>
              <w:rPr>
                <w:noProof/>
                <w:webHidden/>
              </w:rPr>
              <w:fldChar w:fldCharType="separate"/>
            </w:r>
            <w:r>
              <w:rPr>
                <w:noProof/>
                <w:webHidden/>
              </w:rPr>
              <w:t>7</w:t>
            </w:r>
            <w:r>
              <w:rPr>
                <w:noProof/>
                <w:webHidden/>
              </w:rPr>
              <w:fldChar w:fldCharType="end"/>
            </w:r>
          </w:hyperlink>
        </w:p>
        <w:p w14:paraId="663963EF" w14:textId="124E032D" w:rsidR="00025696" w:rsidRDefault="00025696">
          <w:pPr>
            <w:pStyle w:val="TDC2"/>
            <w:tabs>
              <w:tab w:val="right" w:leader="dot" w:pos="8779"/>
            </w:tabs>
            <w:rPr>
              <w:rFonts w:asciiTheme="minorHAnsi" w:eastAsiaTheme="minorEastAsia" w:hAnsiTheme="minorHAnsi" w:cstheme="minorBidi"/>
              <w:noProof/>
              <w:kern w:val="2"/>
              <w:sz w:val="24"/>
              <w:szCs w:val="24"/>
              <w14:ligatures w14:val="standardContextual"/>
            </w:rPr>
          </w:pPr>
          <w:hyperlink w:anchor="_Toc239021724" w:history="1">
            <w:r w:rsidRPr="0014033F">
              <w:rPr>
                <w:rStyle w:val="Hipervnculo"/>
                <w:rFonts w:ascii="Times New Roman" w:hAnsi="Times New Roman" w:cs="Times New Roman"/>
                <w:noProof/>
              </w:rPr>
              <w:t>4.3. Delimitación y módulos del sistema (Compras, Ventas, Inventario, Proveedores)</w:t>
            </w:r>
            <w:r>
              <w:rPr>
                <w:noProof/>
                <w:webHidden/>
              </w:rPr>
              <w:tab/>
            </w:r>
            <w:r>
              <w:rPr>
                <w:noProof/>
                <w:webHidden/>
              </w:rPr>
              <w:fldChar w:fldCharType="begin"/>
            </w:r>
            <w:r>
              <w:rPr>
                <w:noProof/>
                <w:webHidden/>
              </w:rPr>
              <w:instrText xml:space="preserve"> PAGEREF _Toc239021724 \h </w:instrText>
            </w:r>
            <w:r>
              <w:rPr>
                <w:noProof/>
                <w:webHidden/>
              </w:rPr>
            </w:r>
            <w:r>
              <w:rPr>
                <w:noProof/>
                <w:webHidden/>
              </w:rPr>
              <w:fldChar w:fldCharType="separate"/>
            </w:r>
            <w:r>
              <w:rPr>
                <w:noProof/>
                <w:webHidden/>
              </w:rPr>
              <w:t>7</w:t>
            </w:r>
            <w:r>
              <w:rPr>
                <w:noProof/>
                <w:webHidden/>
              </w:rPr>
              <w:fldChar w:fldCharType="end"/>
            </w:r>
          </w:hyperlink>
        </w:p>
        <w:p w14:paraId="42BBB705" w14:textId="0C67EB10" w:rsidR="00025696" w:rsidRDefault="00025696">
          <w:pPr>
            <w:pStyle w:val="TDC2"/>
            <w:tabs>
              <w:tab w:val="right" w:leader="dot" w:pos="8779"/>
            </w:tabs>
            <w:rPr>
              <w:rFonts w:asciiTheme="minorHAnsi" w:eastAsiaTheme="minorEastAsia" w:hAnsiTheme="minorHAnsi" w:cstheme="minorBidi"/>
              <w:noProof/>
              <w:kern w:val="2"/>
              <w:sz w:val="24"/>
              <w:szCs w:val="24"/>
              <w14:ligatures w14:val="standardContextual"/>
            </w:rPr>
          </w:pPr>
          <w:hyperlink w:anchor="_Toc239021725" w:history="1">
            <w:r w:rsidRPr="0014033F">
              <w:rPr>
                <w:rStyle w:val="Hipervnculo"/>
                <w:rFonts w:ascii="Times New Roman" w:hAnsi="Times New Roman" w:cs="Times New Roman"/>
                <w:noProof/>
              </w:rPr>
              <w:t>4.4. Requerimientos del sistema (Funcionales y No Funcionales)</w:t>
            </w:r>
            <w:r>
              <w:rPr>
                <w:noProof/>
                <w:webHidden/>
              </w:rPr>
              <w:tab/>
            </w:r>
            <w:r>
              <w:rPr>
                <w:noProof/>
                <w:webHidden/>
              </w:rPr>
              <w:fldChar w:fldCharType="begin"/>
            </w:r>
            <w:r>
              <w:rPr>
                <w:noProof/>
                <w:webHidden/>
              </w:rPr>
              <w:instrText xml:space="preserve"> PAGEREF _Toc239021725 \h </w:instrText>
            </w:r>
            <w:r>
              <w:rPr>
                <w:noProof/>
                <w:webHidden/>
              </w:rPr>
            </w:r>
            <w:r>
              <w:rPr>
                <w:noProof/>
                <w:webHidden/>
              </w:rPr>
              <w:fldChar w:fldCharType="separate"/>
            </w:r>
            <w:r>
              <w:rPr>
                <w:noProof/>
                <w:webHidden/>
              </w:rPr>
              <w:t>7</w:t>
            </w:r>
            <w:r>
              <w:rPr>
                <w:noProof/>
                <w:webHidden/>
              </w:rPr>
              <w:fldChar w:fldCharType="end"/>
            </w:r>
          </w:hyperlink>
        </w:p>
        <w:p w14:paraId="36690393" w14:textId="7A9F66B0" w:rsidR="00025696" w:rsidRDefault="00025696">
          <w:pPr>
            <w:pStyle w:val="TDC1"/>
            <w:tabs>
              <w:tab w:val="right" w:leader="dot" w:pos="8779"/>
            </w:tabs>
            <w:rPr>
              <w:rFonts w:asciiTheme="minorHAnsi" w:eastAsiaTheme="minorEastAsia" w:hAnsiTheme="minorHAnsi" w:cstheme="minorBidi"/>
              <w:noProof/>
              <w:kern w:val="2"/>
              <w:sz w:val="24"/>
              <w:szCs w:val="24"/>
              <w14:ligatures w14:val="standardContextual"/>
            </w:rPr>
          </w:pPr>
          <w:hyperlink w:anchor="_Toc239021726" w:history="1">
            <w:r w:rsidRPr="0014033F">
              <w:rPr>
                <w:rStyle w:val="Hipervnculo"/>
                <w:rFonts w:ascii="Times New Roman" w:hAnsi="Times New Roman" w:cs="Times New Roman"/>
                <w:noProof/>
              </w:rPr>
              <w:t>5. PRODUCTOS Y ENTREGABLES</w:t>
            </w:r>
            <w:r>
              <w:rPr>
                <w:noProof/>
                <w:webHidden/>
              </w:rPr>
              <w:tab/>
            </w:r>
            <w:r>
              <w:rPr>
                <w:noProof/>
                <w:webHidden/>
              </w:rPr>
              <w:fldChar w:fldCharType="begin"/>
            </w:r>
            <w:r>
              <w:rPr>
                <w:noProof/>
                <w:webHidden/>
              </w:rPr>
              <w:instrText xml:space="preserve"> PAGEREF _Toc239021726 \h </w:instrText>
            </w:r>
            <w:r>
              <w:rPr>
                <w:noProof/>
                <w:webHidden/>
              </w:rPr>
            </w:r>
            <w:r>
              <w:rPr>
                <w:noProof/>
                <w:webHidden/>
              </w:rPr>
              <w:fldChar w:fldCharType="separate"/>
            </w:r>
            <w:r>
              <w:rPr>
                <w:noProof/>
                <w:webHidden/>
              </w:rPr>
              <w:t>7</w:t>
            </w:r>
            <w:r>
              <w:rPr>
                <w:noProof/>
                <w:webHidden/>
              </w:rPr>
              <w:fldChar w:fldCharType="end"/>
            </w:r>
          </w:hyperlink>
        </w:p>
        <w:p w14:paraId="75BAE030" w14:textId="5D3B0DAC" w:rsidR="00025696" w:rsidRDefault="00025696">
          <w:pPr>
            <w:pStyle w:val="TDC2"/>
            <w:tabs>
              <w:tab w:val="right" w:leader="dot" w:pos="8779"/>
            </w:tabs>
            <w:rPr>
              <w:rFonts w:asciiTheme="minorHAnsi" w:eastAsiaTheme="minorEastAsia" w:hAnsiTheme="minorHAnsi" w:cstheme="minorBidi"/>
              <w:noProof/>
              <w:kern w:val="2"/>
              <w:sz w:val="24"/>
              <w:szCs w:val="24"/>
              <w14:ligatures w14:val="standardContextual"/>
            </w:rPr>
          </w:pPr>
          <w:hyperlink w:anchor="_Toc239021727" w:history="1">
            <w:r w:rsidRPr="0014033F">
              <w:rPr>
                <w:rStyle w:val="Hipervnculo"/>
                <w:rFonts w:ascii="Times New Roman" w:hAnsi="Times New Roman" w:cs="Times New Roman"/>
                <w:noProof/>
              </w:rPr>
              <w:t>5.1 Modelo Entidad-Relación</w:t>
            </w:r>
            <w:r>
              <w:rPr>
                <w:noProof/>
                <w:webHidden/>
              </w:rPr>
              <w:tab/>
            </w:r>
            <w:r>
              <w:rPr>
                <w:noProof/>
                <w:webHidden/>
              </w:rPr>
              <w:fldChar w:fldCharType="begin"/>
            </w:r>
            <w:r>
              <w:rPr>
                <w:noProof/>
                <w:webHidden/>
              </w:rPr>
              <w:instrText xml:space="preserve"> PAGEREF _Toc239021727 \h </w:instrText>
            </w:r>
            <w:r>
              <w:rPr>
                <w:noProof/>
                <w:webHidden/>
              </w:rPr>
            </w:r>
            <w:r>
              <w:rPr>
                <w:noProof/>
                <w:webHidden/>
              </w:rPr>
              <w:fldChar w:fldCharType="separate"/>
            </w:r>
            <w:r>
              <w:rPr>
                <w:noProof/>
                <w:webHidden/>
              </w:rPr>
              <w:t>8</w:t>
            </w:r>
            <w:r>
              <w:rPr>
                <w:noProof/>
                <w:webHidden/>
              </w:rPr>
              <w:fldChar w:fldCharType="end"/>
            </w:r>
          </w:hyperlink>
        </w:p>
        <w:p w14:paraId="1D377DB6" w14:textId="357558B1" w:rsidR="00025696" w:rsidRDefault="00025696">
          <w:pPr>
            <w:pStyle w:val="TDC2"/>
            <w:tabs>
              <w:tab w:val="right" w:leader="dot" w:pos="8779"/>
            </w:tabs>
            <w:rPr>
              <w:rFonts w:asciiTheme="minorHAnsi" w:eastAsiaTheme="minorEastAsia" w:hAnsiTheme="minorHAnsi" w:cstheme="minorBidi"/>
              <w:noProof/>
              <w:kern w:val="2"/>
              <w:sz w:val="24"/>
              <w:szCs w:val="24"/>
              <w14:ligatures w14:val="standardContextual"/>
            </w:rPr>
          </w:pPr>
          <w:hyperlink w:anchor="_Toc239021728" w:history="1">
            <w:r w:rsidRPr="0014033F">
              <w:rPr>
                <w:rStyle w:val="Hipervnculo"/>
                <w:rFonts w:ascii="Times New Roman" w:hAnsi="Times New Roman" w:cs="Times New Roman"/>
                <w:noProof/>
              </w:rPr>
              <w:t>5.2. Modelo Relacional</w:t>
            </w:r>
            <w:r>
              <w:rPr>
                <w:noProof/>
                <w:webHidden/>
              </w:rPr>
              <w:tab/>
            </w:r>
            <w:r>
              <w:rPr>
                <w:noProof/>
                <w:webHidden/>
              </w:rPr>
              <w:fldChar w:fldCharType="begin"/>
            </w:r>
            <w:r>
              <w:rPr>
                <w:noProof/>
                <w:webHidden/>
              </w:rPr>
              <w:instrText xml:space="preserve"> PAGEREF _Toc239021728 \h </w:instrText>
            </w:r>
            <w:r>
              <w:rPr>
                <w:noProof/>
                <w:webHidden/>
              </w:rPr>
            </w:r>
            <w:r>
              <w:rPr>
                <w:noProof/>
                <w:webHidden/>
              </w:rPr>
              <w:fldChar w:fldCharType="separate"/>
            </w:r>
            <w:r>
              <w:rPr>
                <w:noProof/>
                <w:webHidden/>
              </w:rPr>
              <w:t>8</w:t>
            </w:r>
            <w:r>
              <w:rPr>
                <w:noProof/>
                <w:webHidden/>
              </w:rPr>
              <w:fldChar w:fldCharType="end"/>
            </w:r>
          </w:hyperlink>
        </w:p>
        <w:p w14:paraId="74DE74B9" w14:textId="137DD178" w:rsidR="00025696" w:rsidRDefault="00025696">
          <w:pPr>
            <w:pStyle w:val="TDC2"/>
            <w:tabs>
              <w:tab w:val="right" w:leader="dot" w:pos="8779"/>
            </w:tabs>
            <w:rPr>
              <w:rFonts w:asciiTheme="minorHAnsi" w:eastAsiaTheme="minorEastAsia" w:hAnsiTheme="minorHAnsi" w:cstheme="minorBidi"/>
              <w:noProof/>
              <w:kern w:val="2"/>
              <w:sz w:val="24"/>
              <w:szCs w:val="24"/>
              <w14:ligatures w14:val="standardContextual"/>
            </w:rPr>
          </w:pPr>
          <w:hyperlink w:anchor="_Toc239021729" w:history="1">
            <w:r w:rsidRPr="0014033F">
              <w:rPr>
                <w:rStyle w:val="Hipervnculo"/>
                <w:rFonts w:ascii="Times New Roman" w:hAnsi="Times New Roman" w:cs="Times New Roman"/>
                <w:noProof/>
              </w:rPr>
              <w:t>5.3. Diccionario de datos</w:t>
            </w:r>
            <w:r>
              <w:rPr>
                <w:noProof/>
                <w:webHidden/>
              </w:rPr>
              <w:tab/>
            </w:r>
            <w:r>
              <w:rPr>
                <w:noProof/>
                <w:webHidden/>
              </w:rPr>
              <w:fldChar w:fldCharType="begin"/>
            </w:r>
            <w:r>
              <w:rPr>
                <w:noProof/>
                <w:webHidden/>
              </w:rPr>
              <w:instrText xml:space="preserve"> PAGEREF _Toc239021729 \h </w:instrText>
            </w:r>
            <w:r>
              <w:rPr>
                <w:noProof/>
                <w:webHidden/>
              </w:rPr>
            </w:r>
            <w:r>
              <w:rPr>
                <w:noProof/>
                <w:webHidden/>
              </w:rPr>
              <w:fldChar w:fldCharType="separate"/>
            </w:r>
            <w:r>
              <w:rPr>
                <w:noProof/>
                <w:webHidden/>
              </w:rPr>
              <w:t>8</w:t>
            </w:r>
            <w:r>
              <w:rPr>
                <w:noProof/>
                <w:webHidden/>
              </w:rPr>
              <w:fldChar w:fldCharType="end"/>
            </w:r>
          </w:hyperlink>
        </w:p>
        <w:p w14:paraId="1530D399" w14:textId="24AF5FEB" w:rsidR="00025696" w:rsidRDefault="00025696">
          <w:pPr>
            <w:pStyle w:val="TDC2"/>
            <w:tabs>
              <w:tab w:val="right" w:leader="dot" w:pos="8779"/>
            </w:tabs>
            <w:rPr>
              <w:rFonts w:asciiTheme="minorHAnsi" w:eastAsiaTheme="minorEastAsia" w:hAnsiTheme="minorHAnsi" w:cstheme="minorBidi"/>
              <w:noProof/>
              <w:kern w:val="2"/>
              <w:sz w:val="24"/>
              <w:szCs w:val="24"/>
              <w14:ligatures w14:val="standardContextual"/>
            </w:rPr>
          </w:pPr>
          <w:hyperlink w:anchor="_Toc239021730" w:history="1">
            <w:r w:rsidRPr="0014033F">
              <w:rPr>
                <w:rStyle w:val="Hipervnculo"/>
                <w:rFonts w:ascii="Times New Roman" w:hAnsi="Times New Roman" w:cs="Times New Roman"/>
                <w:noProof/>
              </w:rPr>
              <w:t>5.4. Arquitectura del Software y Código Fuente en Java</w:t>
            </w:r>
            <w:r>
              <w:rPr>
                <w:noProof/>
                <w:webHidden/>
              </w:rPr>
              <w:tab/>
            </w:r>
            <w:r>
              <w:rPr>
                <w:noProof/>
                <w:webHidden/>
              </w:rPr>
              <w:fldChar w:fldCharType="begin"/>
            </w:r>
            <w:r>
              <w:rPr>
                <w:noProof/>
                <w:webHidden/>
              </w:rPr>
              <w:instrText xml:space="preserve"> PAGEREF _Toc239021730 \h </w:instrText>
            </w:r>
            <w:r>
              <w:rPr>
                <w:noProof/>
                <w:webHidden/>
              </w:rPr>
            </w:r>
            <w:r>
              <w:rPr>
                <w:noProof/>
                <w:webHidden/>
              </w:rPr>
              <w:fldChar w:fldCharType="separate"/>
            </w:r>
            <w:r>
              <w:rPr>
                <w:noProof/>
                <w:webHidden/>
              </w:rPr>
              <w:t>8</w:t>
            </w:r>
            <w:r>
              <w:rPr>
                <w:noProof/>
                <w:webHidden/>
              </w:rPr>
              <w:fldChar w:fldCharType="end"/>
            </w:r>
          </w:hyperlink>
        </w:p>
        <w:p w14:paraId="0D3247C3" w14:textId="42C0D180" w:rsidR="00025696" w:rsidRDefault="00025696">
          <w:pPr>
            <w:pStyle w:val="TDC2"/>
            <w:tabs>
              <w:tab w:val="right" w:leader="dot" w:pos="8779"/>
            </w:tabs>
            <w:rPr>
              <w:rFonts w:asciiTheme="minorHAnsi" w:eastAsiaTheme="minorEastAsia" w:hAnsiTheme="minorHAnsi" w:cstheme="minorBidi"/>
              <w:noProof/>
              <w:kern w:val="2"/>
              <w:sz w:val="24"/>
              <w:szCs w:val="24"/>
              <w14:ligatures w14:val="standardContextual"/>
            </w:rPr>
          </w:pPr>
          <w:hyperlink w:anchor="_Toc239021731" w:history="1">
            <w:r w:rsidRPr="0014033F">
              <w:rPr>
                <w:rStyle w:val="Hipervnculo"/>
                <w:rFonts w:ascii="Times New Roman" w:hAnsi="Times New Roman" w:cs="Times New Roman"/>
                <w:noProof/>
              </w:rPr>
              <w:t>5.5. Interfaces Gráficas de Usuario (Formularios y Pantallas del Sistema)</w:t>
            </w:r>
            <w:r>
              <w:rPr>
                <w:noProof/>
                <w:webHidden/>
              </w:rPr>
              <w:tab/>
            </w:r>
            <w:r>
              <w:rPr>
                <w:noProof/>
                <w:webHidden/>
              </w:rPr>
              <w:fldChar w:fldCharType="begin"/>
            </w:r>
            <w:r>
              <w:rPr>
                <w:noProof/>
                <w:webHidden/>
              </w:rPr>
              <w:instrText xml:space="preserve"> PAGEREF _Toc239021731 \h </w:instrText>
            </w:r>
            <w:r>
              <w:rPr>
                <w:noProof/>
                <w:webHidden/>
              </w:rPr>
            </w:r>
            <w:r>
              <w:rPr>
                <w:noProof/>
                <w:webHidden/>
              </w:rPr>
              <w:fldChar w:fldCharType="separate"/>
            </w:r>
            <w:r>
              <w:rPr>
                <w:noProof/>
                <w:webHidden/>
              </w:rPr>
              <w:t>8</w:t>
            </w:r>
            <w:r>
              <w:rPr>
                <w:noProof/>
                <w:webHidden/>
              </w:rPr>
              <w:fldChar w:fldCharType="end"/>
            </w:r>
          </w:hyperlink>
        </w:p>
        <w:p w14:paraId="5CF7B9A3" w14:textId="6A05579F" w:rsidR="00025696" w:rsidRDefault="00025696">
          <w:pPr>
            <w:pStyle w:val="TDC2"/>
            <w:tabs>
              <w:tab w:val="right" w:leader="dot" w:pos="8779"/>
            </w:tabs>
            <w:rPr>
              <w:rFonts w:asciiTheme="minorHAnsi" w:eastAsiaTheme="minorEastAsia" w:hAnsiTheme="minorHAnsi" w:cstheme="minorBidi"/>
              <w:noProof/>
              <w:kern w:val="2"/>
              <w:sz w:val="24"/>
              <w:szCs w:val="24"/>
              <w14:ligatures w14:val="standardContextual"/>
            </w:rPr>
          </w:pPr>
          <w:hyperlink w:anchor="_Toc239021732" w:history="1">
            <w:r w:rsidRPr="0014033F">
              <w:rPr>
                <w:rStyle w:val="Hipervnculo"/>
                <w:rFonts w:ascii="Times New Roman" w:hAnsi="Times New Roman" w:cs="Times New Roman"/>
                <w:noProof/>
              </w:rPr>
              <w:t>5.6. Manual de Usuario y Guía de Instalación</w:t>
            </w:r>
            <w:r>
              <w:rPr>
                <w:noProof/>
                <w:webHidden/>
              </w:rPr>
              <w:tab/>
            </w:r>
            <w:r>
              <w:rPr>
                <w:noProof/>
                <w:webHidden/>
              </w:rPr>
              <w:fldChar w:fldCharType="begin"/>
            </w:r>
            <w:r>
              <w:rPr>
                <w:noProof/>
                <w:webHidden/>
              </w:rPr>
              <w:instrText xml:space="preserve"> PAGEREF _Toc239021732 \h </w:instrText>
            </w:r>
            <w:r>
              <w:rPr>
                <w:noProof/>
                <w:webHidden/>
              </w:rPr>
            </w:r>
            <w:r>
              <w:rPr>
                <w:noProof/>
                <w:webHidden/>
              </w:rPr>
              <w:fldChar w:fldCharType="separate"/>
            </w:r>
            <w:r>
              <w:rPr>
                <w:noProof/>
                <w:webHidden/>
              </w:rPr>
              <w:t>8</w:t>
            </w:r>
            <w:r>
              <w:rPr>
                <w:noProof/>
                <w:webHidden/>
              </w:rPr>
              <w:fldChar w:fldCharType="end"/>
            </w:r>
          </w:hyperlink>
        </w:p>
        <w:p w14:paraId="26998C17" w14:textId="02490558" w:rsidR="00025696" w:rsidRDefault="00025696">
          <w:pPr>
            <w:pStyle w:val="TDC1"/>
            <w:tabs>
              <w:tab w:val="right" w:leader="dot" w:pos="8779"/>
            </w:tabs>
            <w:rPr>
              <w:rFonts w:asciiTheme="minorHAnsi" w:eastAsiaTheme="minorEastAsia" w:hAnsiTheme="minorHAnsi" w:cstheme="minorBidi"/>
              <w:noProof/>
              <w:kern w:val="2"/>
              <w:sz w:val="24"/>
              <w:szCs w:val="24"/>
              <w14:ligatures w14:val="standardContextual"/>
            </w:rPr>
          </w:pPr>
          <w:hyperlink w:anchor="_Toc239021733" w:history="1">
            <w:r w:rsidRPr="0014033F">
              <w:rPr>
                <w:rStyle w:val="Hipervnculo"/>
                <w:rFonts w:ascii="Times New Roman" w:hAnsi="Times New Roman" w:cs="Times New Roman"/>
                <w:noProof/>
              </w:rPr>
              <w:t>6. CONCLUSIONES</w:t>
            </w:r>
            <w:r>
              <w:rPr>
                <w:noProof/>
                <w:webHidden/>
              </w:rPr>
              <w:tab/>
            </w:r>
            <w:r>
              <w:rPr>
                <w:noProof/>
                <w:webHidden/>
              </w:rPr>
              <w:fldChar w:fldCharType="begin"/>
            </w:r>
            <w:r>
              <w:rPr>
                <w:noProof/>
                <w:webHidden/>
              </w:rPr>
              <w:instrText xml:space="preserve"> PAGEREF _Toc239021733 \h </w:instrText>
            </w:r>
            <w:r>
              <w:rPr>
                <w:noProof/>
                <w:webHidden/>
              </w:rPr>
            </w:r>
            <w:r>
              <w:rPr>
                <w:noProof/>
                <w:webHidden/>
              </w:rPr>
              <w:fldChar w:fldCharType="separate"/>
            </w:r>
            <w:r>
              <w:rPr>
                <w:noProof/>
                <w:webHidden/>
              </w:rPr>
              <w:t>8</w:t>
            </w:r>
            <w:r>
              <w:rPr>
                <w:noProof/>
                <w:webHidden/>
              </w:rPr>
              <w:fldChar w:fldCharType="end"/>
            </w:r>
          </w:hyperlink>
        </w:p>
        <w:p w14:paraId="6BA01B14" w14:textId="3AE40397" w:rsidR="00025696" w:rsidRDefault="00025696">
          <w:pPr>
            <w:pStyle w:val="TDC1"/>
            <w:tabs>
              <w:tab w:val="right" w:leader="dot" w:pos="8779"/>
            </w:tabs>
            <w:rPr>
              <w:rFonts w:asciiTheme="minorHAnsi" w:eastAsiaTheme="minorEastAsia" w:hAnsiTheme="minorHAnsi" w:cstheme="minorBidi"/>
              <w:noProof/>
              <w:kern w:val="2"/>
              <w:sz w:val="24"/>
              <w:szCs w:val="24"/>
              <w14:ligatures w14:val="standardContextual"/>
            </w:rPr>
          </w:pPr>
          <w:hyperlink w:anchor="_Toc239021734" w:history="1">
            <w:r w:rsidRPr="0014033F">
              <w:rPr>
                <w:rStyle w:val="Hipervnculo"/>
                <w:rFonts w:ascii="Times New Roman" w:hAnsi="Times New Roman" w:cs="Times New Roman"/>
                <w:noProof/>
              </w:rPr>
              <w:t>7. RECOMENDACIONES</w:t>
            </w:r>
            <w:r>
              <w:rPr>
                <w:noProof/>
                <w:webHidden/>
              </w:rPr>
              <w:tab/>
            </w:r>
            <w:r>
              <w:rPr>
                <w:noProof/>
                <w:webHidden/>
              </w:rPr>
              <w:fldChar w:fldCharType="begin"/>
            </w:r>
            <w:r>
              <w:rPr>
                <w:noProof/>
                <w:webHidden/>
              </w:rPr>
              <w:instrText xml:space="preserve"> PAGEREF _Toc239021734 \h </w:instrText>
            </w:r>
            <w:r>
              <w:rPr>
                <w:noProof/>
                <w:webHidden/>
              </w:rPr>
            </w:r>
            <w:r>
              <w:rPr>
                <w:noProof/>
                <w:webHidden/>
              </w:rPr>
              <w:fldChar w:fldCharType="separate"/>
            </w:r>
            <w:r>
              <w:rPr>
                <w:noProof/>
                <w:webHidden/>
              </w:rPr>
              <w:t>8</w:t>
            </w:r>
            <w:r>
              <w:rPr>
                <w:noProof/>
                <w:webHidden/>
              </w:rPr>
              <w:fldChar w:fldCharType="end"/>
            </w:r>
          </w:hyperlink>
        </w:p>
        <w:p w14:paraId="783BCE77" w14:textId="07B275E3" w:rsidR="00025696" w:rsidRDefault="00025696">
          <w:pPr>
            <w:pStyle w:val="TDC1"/>
            <w:tabs>
              <w:tab w:val="right" w:leader="dot" w:pos="8779"/>
            </w:tabs>
            <w:rPr>
              <w:rFonts w:asciiTheme="minorHAnsi" w:eastAsiaTheme="minorEastAsia" w:hAnsiTheme="minorHAnsi" w:cstheme="minorBidi"/>
              <w:noProof/>
              <w:kern w:val="2"/>
              <w:sz w:val="24"/>
              <w:szCs w:val="24"/>
              <w14:ligatures w14:val="standardContextual"/>
            </w:rPr>
          </w:pPr>
          <w:hyperlink w:anchor="_Toc239021735" w:history="1">
            <w:r w:rsidRPr="0014033F">
              <w:rPr>
                <w:rStyle w:val="Hipervnculo"/>
                <w:rFonts w:ascii="Times New Roman" w:hAnsi="Times New Roman" w:cs="Times New Roman"/>
                <w:noProof/>
              </w:rPr>
              <w:t>8. GLOSARIO</w:t>
            </w:r>
            <w:r>
              <w:rPr>
                <w:noProof/>
                <w:webHidden/>
              </w:rPr>
              <w:tab/>
            </w:r>
            <w:r>
              <w:rPr>
                <w:noProof/>
                <w:webHidden/>
              </w:rPr>
              <w:fldChar w:fldCharType="begin"/>
            </w:r>
            <w:r>
              <w:rPr>
                <w:noProof/>
                <w:webHidden/>
              </w:rPr>
              <w:instrText xml:space="preserve"> PAGEREF _Toc239021735 \h </w:instrText>
            </w:r>
            <w:r>
              <w:rPr>
                <w:noProof/>
                <w:webHidden/>
              </w:rPr>
            </w:r>
            <w:r>
              <w:rPr>
                <w:noProof/>
                <w:webHidden/>
              </w:rPr>
              <w:fldChar w:fldCharType="separate"/>
            </w:r>
            <w:r>
              <w:rPr>
                <w:noProof/>
                <w:webHidden/>
              </w:rPr>
              <w:t>8</w:t>
            </w:r>
            <w:r>
              <w:rPr>
                <w:noProof/>
                <w:webHidden/>
              </w:rPr>
              <w:fldChar w:fldCharType="end"/>
            </w:r>
          </w:hyperlink>
        </w:p>
        <w:p w14:paraId="14C22BB0" w14:textId="296CA358" w:rsidR="00CF53F9" w:rsidRDefault="00CF53F9">
          <w:r>
            <w:rPr>
              <w:b/>
              <w:bCs/>
              <w:lang w:val="es-ES"/>
            </w:rPr>
            <w:fldChar w:fldCharType="end"/>
          </w:r>
        </w:p>
      </w:sdtContent>
    </w:sdt>
    <w:p w14:paraId="4BB8BA13" w14:textId="77777777" w:rsidR="00CF53F9" w:rsidRDefault="00CF53F9">
      <w:pPr>
        <w:tabs>
          <w:tab w:val="right" w:pos="8504"/>
        </w:tabs>
        <w:sectPr w:rsidR="00CF53F9" w:rsidSect="007D1F5D">
          <w:headerReference w:type="default" r:id="rId10"/>
          <w:footerReference w:type="default" r:id="rId11"/>
          <w:pgSz w:w="11906" w:h="16838"/>
          <w:pgMar w:top="1440" w:right="1440" w:bottom="1440" w:left="1440" w:header="709" w:footer="709" w:gutter="0"/>
          <w:pgNumType w:start="1"/>
          <w:cols w:space="720"/>
        </w:sectPr>
      </w:pPr>
    </w:p>
    <w:p w14:paraId="08C755AE" w14:textId="77777777" w:rsidR="009B4508" w:rsidRDefault="009B4508">
      <w:pPr>
        <w:jc w:val="center"/>
        <w:rPr>
          <w:rFonts w:ascii="Times New Roman" w:eastAsia="Times New Roman" w:hAnsi="Times New Roman" w:cs="Times New Roman"/>
          <w:sz w:val="24"/>
          <w:szCs w:val="24"/>
        </w:rPr>
      </w:pPr>
    </w:p>
    <w:p w14:paraId="1B228750" w14:textId="77777777" w:rsidR="008B7E9A" w:rsidRDefault="008B7E9A">
      <w:pPr>
        <w:jc w:val="center"/>
        <w:rPr>
          <w:rFonts w:ascii="Times New Roman" w:eastAsia="Times New Roman" w:hAnsi="Times New Roman" w:cs="Times New Roman"/>
          <w:sz w:val="24"/>
          <w:szCs w:val="24"/>
        </w:rPr>
      </w:pPr>
    </w:p>
    <w:p w14:paraId="370883AE" w14:textId="77777777" w:rsidR="008B7E9A" w:rsidRDefault="008B7E9A">
      <w:pPr>
        <w:jc w:val="center"/>
        <w:rPr>
          <w:rFonts w:ascii="Times New Roman" w:eastAsia="Times New Roman" w:hAnsi="Times New Roman" w:cs="Times New Roman"/>
          <w:sz w:val="24"/>
          <w:szCs w:val="24"/>
        </w:rPr>
      </w:pPr>
    </w:p>
    <w:p w14:paraId="25A0F31B" w14:textId="77777777" w:rsidR="008B7E9A" w:rsidRDefault="008B7E9A">
      <w:pPr>
        <w:jc w:val="center"/>
        <w:rPr>
          <w:rFonts w:ascii="Times New Roman" w:eastAsia="Times New Roman" w:hAnsi="Times New Roman" w:cs="Times New Roman"/>
          <w:sz w:val="24"/>
          <w:szCs w:val="24"/>
        </w:rPr>
      </w:pPr>
    </w:p>
    <w:p w14:paraId="10506C37" w14:textId="77777777" w:rsidR="008B7E9A" w:rsidRDefault="008B7E9A">
      <w:pPr>
        <w:jc w:val="center"/>
        <w:rPr>
          <w:rFonts w:ascii="Times New Roman" w:eastAsia="Times New Roman" w:hAnsi="Times New Roman" w:cs="Times New Roman"/>
          <w:sz w:val="24"/>
          <w:szCs w:val="24"/>
        </w:rPr>
      </w:pPr>
    </w:p>
    <w:p w14:paraId="12835947" w14:textId="77777777" w:rsidR="008B7E9A" w:rsidRDefault="008B7E9A">
      <w:pPr>
        <w:jc w:val="center"/>
        <w:rPr>
          <w:rFonts w:ascii="Times New Roman" w:eastAsia="Times New Roman" w:hAnsi="Times New Roman" w:cs="Times New Roman"/>
          <w:sz w:val="24"/>
          <w:szCs w:val="24"/>
        </w:rPr>
      </w:pPr>
    </w:p>
    <w:p w14:paraId="4087DBA9" w14:textId="77777777" w:rsidR="008B7E9A" w:rsidRDefault="008B7E9A">
      <w:pPr>
        <w:jc w:val="center"/>
        <w:rPr>
          <w:rFonts w:ascii="Times New Roman" w:eastAsia="Times New Roman" w:hAnsi="Times New Roman" w:cs="Times New Roman"/>
          <w:sz w:val="24"/>
          <w:szCs w:val="24"/>
        </w:rPr>
      </w:pPr>
    </w:p>
    <w:p w14:paraId="2B74E318" w14:textId="77777777" w:rsidR="008B7E9A" w:rsidRDefault="008B7E9A">
      <w:pPr>
        <w:jc w:val="center"/>
        <w:rPr>
          <w:rFonts w:ascii="Times New Roman" w:eastAsia="Times New Roman" w:hAnsi="Times New Roman" w:cs="Times New Roman"/>
          <w:sz w:val="24"/>
          <w:szCs w:val="24"/>
        </w:rPr>
      </w:pPr>
    </w:p>
    <w:p w14:paraId="09CA36CF" w14:textId="77777777" w:rsidR="008B7E9A" w:rsidRDefault="008B7E9A">
      <w:pPr>
        <w:jc w:val="center"/>
        <w:rPr>
          <w:rFonts w:ascii="Times New Roman" w:eastAsia="Times New Roman" w:hAnsi="Times New Roman" w:cs="Times New Roman"/>
          <w:sz w:val="24"/>
          <w:szCs w:val="24"/>
        </w:rPr>
      </w:pPr>
    </w:p>
    <w:p w14:paraId="157FEA94" w14:textId="77777777" w:rsidR="008B7E9A" w:rsidRDefault="008B7E9A">
      <w:pPr>
        <w:jc w:val="center"/>
        <w:rPr>
          <w:rFonts w:ascii="Times New Roman" w:eastAsia="Times New Roman" w:hAnsi="Times New Roman" w:cs="Times New Roman"/>
          <w:sz w:val="24"/>
          <w:szCs w:val="24"/>
        </w:rPr>
      </w:pPr>
    </w:p>
    <w:p w14:paraId="066AF9B6" w14:textId="77777777" w:rsidR="008B7E9A" w:rsidRDefault="008B7E9A">
      <w:pPr>
        <w:jc w:val="center"/>
        <w:rPr>
          <w:rFonts w:ascii="Times New Roman" w:eastAsia="Times New Roman" w:hAnsi="Times New Roman" w:cs="Times New Roman"/>
          <w:sz w:val="24"/>
          <w:szCs w:val="24"/>
        </w:rPr>
      </w:pPr>
    </w:p>
    <w:p w14:paraId="7A7BABA7" w14:textId="77777777" w:rsidR="008B7E9A" w:rsidRDefault="008B7E9A">
      <w:pPr>
        <w:jc w:val="center"/>
        <w:rPr>
          <w:rFonts w:ascii="Times New Roman" w:eastAsia="Times New Roman" w:hAnsi="Times New Roman" w:cs="Times New Roman"/>
          <w:sz w:val="24"/>
          <w:szCs w:val="24"/>
        </w:rPr>
      </w:pPr>
    </w:p>
    <w:p w14:paraId="42375600" w14:textId="77777777" w:rsidR="008B7E9A" w:rsidRDefault="008B7E9A">
      <w:pPr>
        <w:jc w:val="center"/>
        <w:rPr>
          <w:rFonts w:ascii="Times New Roman" w:eastAsia="Times New Roman" w:hAnsi="Times New Roman" w:cs="Times New Roman"/>
          <w:sz w:val="24"/>
          <w:szCs w:val="24"/>
        </w:rPr>
      </w:pPr>
    </w:p>
    <w:p w14:paraId="32536B90" w14:textId="77777777" w:rsidR="008B7E9A" w:rsidRDefault="008B7E9A">
      <w:pPr>
        <w:jc w:val="center"/>
        <w:rPr>
          <w:rFonts w:ascii="Times New Roman" w:eastAsia="Times New Roman" w:hAnsi="Times New Roman" w:cs="Times New Roman"/>
          <w:sz w:val="24"/>
          <w:szCs w:val="24"/>
        </w:rPr>
      </w:pPr>
    </w:p>
    <w:p w14:paraId="47430A1C" w14:textId="77777777" w:rsidR="008B7E9A" w:rsidRDefault="008B7E9A">
      <w:pPr>
        <w:jc w:val="center"/>
        <w:rPr>
          <w:rFonts w:ascii="Times New Roman" w:eastAsia="Times New Roman" w:hAnsi="Times New Roman" w:cs="Times New Roman"/>
          <w:sz w:val="24"/>
          <w:szCs w:val="24"/>
        </w:rPr>
      </w:pPr>
    </w:p>
    <w:p w14:paraId="09BCAC2F" w14:textId="77777777" w:rsidR="008B7E9A" w:rsidRDefault="008B7E9A">
      <w:pPr>
        <w:jc w:val="center"/>
        <w:rPr>
          <w:rFonts w:ascii="Times New Roman" w:eastAsia="Times New Roman" w:hAnsi="Times New Roman" w:cs="Times New Roman"/>
          <w:sz w:val="24"/>
          <w:szCs w:val="24"/>
        </w:rPr>
      </w:pPr>
    </w:p>
    <w:p w14:paraId="1951C5D3" w14:textId="77777777" w:rsidR="008B7E9A" w:rsidRDefault="008B7E9A">
      <w:pPr>
        <w:jc w:val="center"/>
        <w:rPr>
          <w:rFonts w:ascii="Times New Roman" w:eastAsia="Times New Roman" w:hAnsi="Times New Roman" w:cs="Times New Roman"/>
          <w:sz w:val="24"/>
          <w:szCs w:val="24"/>
        </w:rPr>
      </w:pPr>
    </w:p>
    <w:p w14:paraId="05F3429D" w14:textId="77777777" w:rsidR="008B7E9A" w:rsidRDefault="008B7E9A">
      <w:pPr>
        <w:jc w:val="center"/>
        <w:rPr>
          <w:rFonts w:ascii="Times New Roman" w:eastAsia="Times New Roman" w:hAnsi="Times New Roman" w:cs="Times New Roman"/>
          <w:sz w:val="24"/>
          <w:szCs w:val="24"/>
        </w:rPr>
      </w:pPr>
    </w:p>
    <w:p w14:paraId="2C46DB89" w14:textId="77777777" w:rsidR="008B7E9A" w:rsidRDefault="008B7E9A">
      <w:pPr>
        <w:jc w:val="center"/>
        <w:rPr>
          <w:rFonts w:ascii="Times New Roman" w:eastAsia="Times New Roman" w:hAnsi="Times New Roman" w:cs="Times New Roman"/>
          <w:sz w:val="24"/>
          <w:szCs w:val="24"/>
        </w:rPr>
      </w:pPr>
    </w:p>
    <w:p w14:paraId="0A400599" w14:textId="77777777" w:rsidR="008B7E9A" w:rsidRDefault="008B7E9A">
      <w:pPr>
        <w:jc w:val="center"/>
        <w:rPr>
          <w:rFonts w:ascii="Times New Roman" w:eastAsia="Times New Roman" w:hAnsi="Times New Roman" w:cs="Times New Roman"/>
          <w:sz w:val="24"/>
          <w:szCs w:val="24"/>
        </w:rPr>
      </w:pPr>
    </w:p>
    <w:p w14:paraId="748B618F" w14:textId="77777777" w:rsidR="008B7E9A" w:rsidRDefault="008B7E9A">
      <w:pPr>
        <w:jc w:val="center"/>
        <w:rPr>
          <w:rFonts w:ascii="Times New Roman" w:eastAsia="Times New Roman" w:hAnsi="Times New Roman" w:cs="Times New Roman"/>
          <w:sz w:val="24"/>
          <w:szCs w:val="24"/>
        </w:rPr>
      </w:pPr>
    </w:p>
    <w:p w14:paraId="35CE6A13" w14:textId="77777777" w:rsidR="008B7E9A" w:rsidRDefault="008B7E9A">
      <w:pPr>
        <w:jc w:val="center"/>
        <w:rPr>
          <w:rFonts w:ascii="Times New Roman" w:eastAsia="Times New Roman" w:hAnsi="Times New Roman" w:cs="Times New Roman"/>
          <w:sz w:val="24"/>
          <w:szCs w:val="24"/>
        </w:rPr>
      </w:pPr>
    </w:p>
    <w:p w14:paraId="5A8397F0" w14:textId="77777777" w:rsidR="008B7E9A" w:rsidRDefault="008B7E9A">
      <w:pPr>
        <w:jc w:val="center"/>
        <w:rPr>
          <w:rFonts w:ascii="Times New Roman" w:eastAsia="Times New Roman" w:hAnsi="Times New Roman" w:cs="Times New Roman"/>
          <w:sz w:val="24"/>
          <w:szCs w:val="24"/>
        </w:rPr>
      </w:pPr>
    </w:p>
    <w:p w14:paraId="7B26DFBB" w14:textId="77777777" w:rsidR="008B7E9A" w:rsidRDefault="008B7E9A">
      <w:pPr>
        <w:jc w:val="center"/>
        <w:rPr>
          <w:rFonts w:ascii="Times New Roman" w:eastAsia="Times New Roman" w:hAnsi="Times New Roman" w:cs="Times New Roman"/>
          <w:sz w:val="24"/>
          <w:szCs w:val="24"/>
        </w:rPr>
      </w:pPr>
    </w:p>
    <w:p w14:paraId="481BDF2F" w14:textId="77777777" w:rsidR="008B7E9A" w:rsidRDefault="008B7E9A">
      <w:pPr>
        <w:jc w:val="center"/>
        <w:rPr>
          <w:rFonts w:ascii="Times New Roman" w:eastAsia="Times New Roman" w:hAnsi="Times New Roman" w:cs="Times New Roman"/>
          <w:sz w:val="24"/>
          <w:szCs w:val="24"/>
        </w:rPr>
      </w:pPr>
    </w:p>
    <w:p w14:paraId="38121C81" w14:textId="77777777" w:rsidR="008B7E9A" w:rsidRDefault="008B7E9A">
      <w:pPr>
        <w:jc w:val="center"/>
        <w:rPr>
          <w:rFonts w:ascii="Times New Roman" w:eastAsia="Times New Roman" w:hAnsi="Times New Roman" w:cs="Times New Roman"/>
          <w:sz w:val="24"/>
          <w:szCs w:val="24"/>
        </w:rPr>
      </w:pPr>
    </w:p>
    <w:p w14:paraId="01C29D4D" w14:textId="77777777" w:rsidR="008B7E9A" w:rsidRDefault="008B7E9A">
      <w:pPr>
        <w:jc w:val="center"/>
        <w:rPr>
          <w:rFonts w:ascii="Times New Roman" w:eastAsia="Times New Roman" w:hAnsi="Times New Roman" w:cs="Times New Roman"/>
          <w:sz w:val="24"/>
          <w:szCs w:val="24"/>
        </w:rPr>
      </w:pPr>
    </w:p>
    <w:p w14:paraId="4232356E" w14:textId="77777777" w:rsidR="008B7E9A" w:rsidRDefault="008B7E9A">
      <w:pPr>
        <w:jc w:val="center"/>
        <w:rPr>
          <w:rFonts w:ascii="Times New Roman" w:eastAsia="Times New Roman" w:hAnsi="Times New Roman" w:cs="Times New Roman"/>
          <w:sz w:val="24"/>
          <w:szCs w:val="24"/>
        </w:rPr>
      </w:pPr>
    </w:p>
    <w:p w14:paraId="622EB878" w14:textId="5EE6750D" w:rsidR="009B4508" w:rsidRDefault="00CF53F9" w:rsidP="00CD6DBC">
      <w:pPr>
        <w:pStyle w:val="Ttulo1"/>
        <w:spacing w:line="480" w:lineRule="auto"/>
        <w:rPr>
          <w:rFonts w:ascii="Times New Roman" w:hAnsi="Times New Roman" w:cs="Times New Roman"/>
          <w:sz w:val="24"/>
          <w:szCs w:val="24"/>
        </w:rPr>
      </w:pPr>
      <w:bookmarkStart w:id="0" w:name="_Toc239021711"/>
      <w:r>
        <w:rPr>
          <w:rFonts w:ascii="Times New Roman" w:hAnsi="Times New Roman" w:cs="Times New Roman"/>
          <w:sz w:val="24"/>
          <w:szCs w:val="24"/>
        </w:rPr>
        <w:lastRenderedPageBreak/>
        <w:t xml:space="preserve">1 - </w:t>
      </w:r>
      <w:r w:rsidR="00D17614" w:rsidRPr="00D17614">
        <w:rPr>
          <w:rFonts w:ascii="Times New Roman" w:hAnsi="Times New Roman" w:cs="Times New Roman"/>
          <w:sz w:val="24"/>
          <w:szCs w:val="24"/>
        </w:rPr>
        <w:t>GENERALIDADES DE LA EMPRESA</w:t>
      </w:r>
      <w:r>
        <w:rPr>
          <w:rFonts w:ascii="Times New Roman" w:hAnsi="Times New Roman" w:cs="Times New Roman"/>
          <w:sz w:val="24"/>
          <w:szCs w:val="24"/>
        </w:rPr>
        <w:t>:</w:t>
      </w:r>
      <w:bookmarkEnd w:id="0"/>
      <w:r>
        <w:rPr>
          <w:rFonts w:ascii="Times New Roman" w:hAnsi="Times New Roman" w:cs="Times New Roman"/>
          <w:sz w:val="24"/>
          <w:szCs w:val="24"/>
        </w:rPr>
        <w:t xml:space="preserve"> </w:t>
      </w:r>
    </w:p>
    <w:p w14:paraId="610195D6" w14:textId="37DDE515" w:rsidR="000C68E3" w:rsidRPr="00CD6DBC" w:rsidRDefault="00D17614" w:rsidP="000C68E3">
      <w:pPr>
        <w:pStyle w:val="Ttulo2"/>
        <w:numPr>
          <w:ilvl w:val="1"/>
          <w:numId w:val="9"/>
        </w:numPr>
        <w:spacing w:line="480" w:lineRule="auto"/>
        <w:rPr>
          <w:rFonts w:ascii="Times New Roman" w:hAnsi="Times New Roman" w:cs="Times New Roman"/>
          <w:sz w:val="24"/>
          <w:szCs w:val="24"/>
        </w:rPr>
      </w:pPr>
      <w:bookmarkStart w:id="1" w:name="_Toc239021712"/>
      <w:r w:rsidRPr="00D17614">
        <w:rPr>
          <w:rFonts w:ascii="Times New Roman" w:hAnsi="Times New Roman" w:cs="Times New Roman"/>
          <w:sz w:val="24"/>
          <w:szCs w:val="24"/>
        </w:rPr>
        <w:t>Datos de la empresa (Hard Tech)</w:t>
      </w:r>
      <w:bookmarkEnd w:id="1"/>
    </w:p>
    <w:p w14:paraId="22619A96" w14:textId="7974F5CE" w:rsidR="009F4238" w:rsidRDefault="000C68E3" w:rsidP="009F4238">
      <w:pPr>
        <w:rPr>
          <w:rFonts w:ascii="Times New Roman" w:hAnsi="Times New Roman" w:cs="Times New Roman"/>
          <w:sz w:val="24"/>
          <w:szCs w:val="24"/>
        </w:rPr>
      </w:pPr>
      <w:r w:rsidRPr="000C68E3">
        <w:rPr>
          <w:rFonts w:ascii="Times New Roman" w:hAnsi="Times New Roman" w:cs="Times New Roman"/>
          <w:sz w:val="24"/>
          <w:szCs w:val="24"/>
        </w:rPr>
        <w:t>Hard Tech es una empresa dedicada a la comercialización, importación y distribución de equipos informáticos y tecnología de cómputo. Actualmente, la organización atraviesa una fase de crecimiento estratégico orientada a la expansión de sus operaciones comerciales hacia nuevos distritos a nivel nacional e importantes mercados internacionales. Su modelo de negocio se fundamenta en la adquisición de hardware informático a proveedores clave y su posterior distribución al cliente final, demandando una gestión ágil, precisa y escalable de sus procesos operativos.</w:t>
      </w:r>
    </w:p>
    <w:p w14:paraId="65614EF0" w14:textId="77777777" w:rsidR="00CD6DBC" w:rsidRPr="000C68E3" w:rsidRDefault="00CD6DBC" w:rsidP="009F4238">
      <w:pPr>
        <w:rPr>
          <w:rFonts w:ascii="Times New Roman" w:hAnsi="Times New Roman" w:cs="Times New Roman"/>
          <w:sz w:val="24"/>
          <w:szCs w:val="24"/>
        </w:rPr>
      </w:pPr>
    </w:p>
    <w:p w14:paraId="6F836B4E" w14:textId="4703ED39" w:rsidR="00D17614" w:rsidRDefault="00D17614" w:rsidP="000C68E3">
      <w:pPr>
        <w:pStyle w:val="Ttulo2"/>
        <w:numPr>
          <w:ilvl w:val="1"/>
          <w:numId w:val="9"/>
        </w:numPr>
        <w:rPr>
          <w:rFonts w:ascii="Times New Roman" w:hAnsi="Times New Roman" w:cs="Times New Roman"/>
          <w:sz w:val="24"/>
          <w:szCs w:val="24"/>
        </w:rPr>
      </w:pPr>
      <w:bookmarkStart w:id="2" w:name="_Toc239021713"/>
      <w:r w:rsidRPr="00D17614">
        <w:rPr>
          <w:rFonts w:ascii="Times New Roman" w:hAnsi="Times New Roman" w:cs="Times New Roman"/>
          <w:sz w:val="24"/>
          <w:szCs w:val="24"/>
        </w:rPr>
        <w:t>Situación actual y problemática</w:t>
      </w:r>
      <w:bookmarkEnd w:id="2"/>
    </w:p>
    <w:p w14:paraId="0C843578" w14:textId="77777777" w:rsidR="000C68E3" w:rsidRPr="000C68E3" w:rsidRDefault="000C68E3" w:rsidP="000C68E3">
      <w:pPr>
        <w:pStyle w:val="Prrafodelista"/>
        <w:ind w:left="420"/>
      </w:pPr>
    </w:p>
    <w:p w14:paraId="3EF8024C" w14:textId="77777777" w:rsidR="000C68E3" w:rsidRPr="000C68E3" w:rsidRDefault="000C68E3" w:rsidP="000C68E3">
      <w:pPr>
        <w:rPr>
          <w:rFonts w:ascii="Times New Roman" w:hAnsi="Times New Roman" w:cs="Times New Roman"/>
          <w:sz w:val="24"/>
          <w:szCs w:val="24"/>
        </w:rPr>
      </w:pPr>
      <w:r w:rsidRPr="000C68E3">
        <w:rPr>
          <w:rFonts w:ascii="Times New Roman" w:hAnsi="Times New Roman" w:cs="Times New Roman"/>
          <w:sz w:val="24"/>
          <w:szCs w:val="24"/>
        </w:rPr>
        <w:t xml:space="preserve">En la actualidad, </w:t>
      </w:r>
      <w:r w:rsidRPr="000C68E3">
        <w:rPr>
          <w:rFonts w:ascii="Times New Roman" w:hAnsi="Times New Roman" w:cs="Times New Roman"/>
          <w:b/>
          <w:bCs/>
          <w:sz w:val="24"/>
          <w:szCs w:val="24"/>
        </w:rPr>
        <w:t>Hard Tech</w:t>
      </w:r>
      <w:r w:rsidRPr="000C68E3">
        <w:rPr>
          <w:rFonts w:ascii="Times New Roman" w:hAnsi="Times New Roman" w:cs="Times New Roman"/>
          <w:sz w:val="24"/>
          <w:szCs w:val="24"/>
        </w:rPr>
        <w:t xml:space="preserve"> lleva la gestión de sus procesos de compra, venta y control de existencias de manera empírica y manual mediante el uso de hojas de cálculo en Microsoft Excel. Esta metodología operativa representa un cuello de botella crítico frente a sus planes de expansión, manifestando las siguientes deficiencias:</w:t>
      </w:r>
    </w:p>
    <w:p w14:paraId="4B7CE6AA" w14:textId="77777777" w:rsidR="000C68E3" w:rsidRPr="000C68E3" w:rsidRDefault="000C68E3" w:rsidP="000C68E3">
      <w:pPr>
        <w:numPr>
          <w:ilvl w:val="0"/>
          <w:numId w:val="10"/>
        </w:numPr>
        <w:rPr>
          <w:rFonts w:ascii="Times New Roman" w:hAnsi="Times New Roman" w:cs="Times New Roman"/>
          <w:sz w:val="24"/>
          <w:szCs w:val="24"/>
        </w:rPr>
      </w:pPr>
      <w:r w:rsidRPr="000C68E3">
        <w:rPr>
          <w:rFonts w:ascii="Times New Roman" w:hAnsi="Times New Roman" w:cs="Times New Roman"/>
          <w:b/>
          <w:bCs/>
          <w:sz w:val="24"/>
          <w:szCs w:val="24"/>
        </w:rPr>
        <w:t>Inconsistencia y Descontrol de Inventarios:</w:t>
      </w:r>
      <w:r w:rsidRPr="000C68E3">
        <w:rPr>
          <w:rFonts w:ascii="Times New Roman" w:hAnsi="Times New Roman" w:cs="Times New Roman"/>
          <w:sz w:val="24"/>
          <w:szCs w:val="24"/>
        </w:rPr>
        <w:t xml:space="preserve"> La falta de actualización en tiempo real del stock genera discrepancias entre las existencias físicas en almacén y los registros digitales, imposibilitando un seguimiento preciso de las entradas y salidas de mercancía.</w:t>
      </w:r>
    </w:p>
    <w:p w14:paraId="11A9E56C" w14:textId="77777777" w:rsidR="000C68E3" w:rsidRPr="000C68E3" w:rsidRDefault="000C68E3" w:rsidP="000C68E3">
      <w:pPr>
        <w:numPr>
          <w:ilvl w:val="0"/>
          <w:numId w:val="10"/>
        </w:numPr>
        <w:rPr>
          <w:rFonts w:ascii="Times New Roman" w:hAnsi="Times New Roman" w:cs="Times New Roman"/>
          <w:sz w:val="24"/>
          <w:szCs w:val="24"/>
        </w:rPr>
      </w:pPr>
      <w:r w:rsidRPr="000C68E3">
        <w:rPr>
          <w:rFonts w:ascii="Times New Roman" w:hAnsi="Times New Roman" w:cs="Times New Roman"/>
          <w:b/>
          <w:bCs/>
          <w:sz w:val="24"/>
          <w:szCs w:val="24"/>
        </w:rPr>
        <w:t>Generación de Mermas e Indeterminación de Pérdidas:</w:t>
      </w:r>
      <w:r w:rsidRPr="000C68E3">
        <w:rPr>
          <w:rFonts w:ascii="Times New Roman" w:hAnsi="Times New Roman" w:cs="Times New Roman"/>
          <w:sz w:val="24"/>
          <w:szCs w:val="24"/>
        </w:rPr>
        <w:t xml:space="preserve"> El registro manual impide mantener una trazabilidad adecuada sobre el estado y ubicación del equipamiento informático, derivando en mermas de inventario y pérdidas económicas no justificadas.</w:t>
      </w:r>
    </w:p>
    <w:p w14:paraId="3DD315A9" w14:textId="77777777" w:rsidR="000C68E3" w:rsidRPr="000C68E3" w:rsidRDefault="000C68E3" w:rsidP="000C68E3">
      <w:pPr>
        <w:numPr>
          <w:ilvl w:val="0"/>
          <w:numId w:val="10"/>
        </w:numPr>
        <w:rPr>
          <w:rFonts w:ascii="Times New Roman" w:hAnsi="Times New Roman" w:cs="Times New Roman"/>
          <w:sz w:val="24"/>
          <w:szCs w:val="24"/>
        </w:rPr>
      </w:pPr>
      <w:r w:rsidRPr="000C68E3">
        <w:rPr>
          <w:rFonts w:ascii="Times New Roman" w:hAnsi="Times New Roman" w:cs="Times New Roman"/>
          <w:b/>
          <w:bCs/>
          <w:sz w:val="24"/>
          <w:szCs w:val="24"/>
        </w:rPr>
        <w:t>Retrasos Operativos y Cuellos de Botella:</w:t>
      </w:r>
      <w:r w:rsidRPr="000C68E3">
        <w:rPr>
          <w:rFonts w:ascii="Times New Roman" w:hAnsi="Times New Roman" w:cs="Times New Roman"/>
          <w:sz w:val="24"/>
          <w:szCs w:val="24"/>
        </w:rPr>
        <w:t xml:space="preserve"> El procesamiento manual de transacciones prolonga los tiempos de atención en el registro de compras a proveedores y en la generación de ventas, reduciendo la eficiencia operativa del personal.</w:t>
      </w:r>
    </w:p>
    <w:p w14:paraId="65F2BB6D" w14:textId="77777777" w:rsidR="000C68E3" w:rsidRPr="000C68E3" w:rsidRDefault="000C68E3" w:rsidP="000C68E3">
      <w:pPr>
        <w:numPr>
          <w:ilvl w:val="0"/>
          <w:numId w:val="10"/>
        </w:numPr>
        <w:rPr>
          <w:rFonts w:ascii="Times New Roman" w:hAnsi="Times New Roman" w:cs="Times New Roman"/>
          <w:sz w:val="24"/>
          <w:szCs w:val="24"/>
        </w:rPr>
      </w:pPr>
      <w:r w:rsidRPr="000C68E3">
        <w:rPr>
          <w:rFonts w:ascii="Times New Roman" w:hAnsi="Times New Roman" w:cs="Times New Roman"/>
          <w:b/>
          <w:bCs/>
          <w:sz w:val="24"/>
          <w:szCs w:val="24"/>
        </w:rPr>
        <w:t>Vulnerabilidad e Inseguridad en el Control de Accesos:</w:t>
      </w:r>
      <w:r w:rsidRPr="000C68E3">
        <w:rPr>
          <w:rFonts w:ascii="Times New Roman" w:hAnsi="Times New Roman" w:cs="Times New Roman"/>
          <w:sz w:val="24"/>
          <w:szCs w:val="24"/>
        </w:rPr>
        <w:t xml:space="preserve"> Las hojas de cálculo no ofrecen mecanismos robustos de autenticación ni restricción por perfiles. Cualquier usuario con acceso al archivo puede alterar, eliminar o visibilizar datos sensibles (como precios de compra, márgenes de ganancia o listados de proveedores), imposibilitando la auditoría de cambios y la asignación de responsabilidades.</w:t>
      </w:r>
    </w:p>
    <w:p w14:paraId="2C0D25EE" w14:textId="77777777" w:rsidR="000C68E3" w:rsidRPr="000C68E3" w:rsidRDefault="000C68E3" w:rsidP="000C68E3">
      <w:pPr>
        <w:numPr>
          <w:ilvl w:val="0"/>
          <w:numId w:val="10"/>
        </w:numPr>
        <w:rPr>
          <w:rFonts w:ascii="Times New Roman" w:hAnsi="Times New Roman" w:cs="Times New Roman"/>
          <w:sz w:val="24"/>
          <w:szCs w:val="24"/>
        </w:rPr>
      </w:pPr>
      <w:r w:rsidRPr="000C68E3">
        <w:rPr>
          <w:rFonts w:ascii="Times New Roman" w:hAnsi="Times New Roman" w:cs="Times New Roman"/>
          <w:b/>
          <w:bCs/>
          <w:sz w:val="24"/>
          <w:szCs w:val="24"/>
        </w:rPr>
        <w:t>Riesgo de Pérdida y Duplicidad de Información:</w:t>
      </w:r>
      <w:r w:rsidRPr="000C68E3">
        <w:rPr>
          <w:rFonts w:ascii="Times New Roman" w:hAnsi="Times New Roman" w:cs="Times New Roman"/>
          <w:sz w:val="24"/>
          <w:szCs w:val="24"/>
        </w:rPr>
        <w:t xml:space="preserve"> La fragilidad operativa de los archivos compartidos en Excel expone a la empresa a errores humanos, duplicación de registros, corrupción de archivos e incluso pérdida total de información crítica por la ausencia de una base de datos centralizada y respaldos automáticos.</w:t>
      </w:r>
    </w:p>
    <w:p w14:paraId="7EA72EBD" w14:textId="77777777" w:rsidR="00D17614" w:rsidRDefault="00D17614" w:rsidP="009F4238"/>
    <w:p w14:paraId="32BA9F69" w14:textId="6A6F9429" w:rsidR="00D17614" w:rsidRPr="00A71002" w:rsidRDefault="00D17614" w:rsidP="00A71002">
      <w:pPr>
        <w:pStyle w:val="Ttulo2"/>
        <w:rPr>
          <w:rFonts w:ascii="Times New Roman" w:hAnsi="Times New Roman" w:cs="Times New Roman"/>
          <w:sz w:val="24"/>
          <w:szCs w:val="24"/>
        </w:rPr>
      </w:pPr>
      <w:bookmarkStart w:id="3" w:name="_Toc239021714"/>
      <w:r w:rsidRPr="00D17614">
        <w:rPr>
          <w:rFonts w:ascii="Times New Roman" w:hAnsi="Times New Roman" w:cs="Times New Roman"/>
          <w:sz w:val="24"/>
          <w:szCs w:val="24"/>
        </w:rPr>
        <w:t>1.3. Matriz FODA</w:t>
      </w:r>
      <w:bookmarkEnd w:id="3"/>
    </w:p>
    <w:p w14:paraId="6D7A65CA" w14:textId="77777777" w:rsidR="00D17614" w:rsidRDefault="00D17614" w:rsidP="009F4238"/>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06"/>
        <w:gridCol w:w="4182"/>
      </w:tblGrid>
      <w:tr w:rsidR="000C68E3" w:rsidRPr="000C68E3" w14:paraId="2D703212" w14:textId="77777777" w:rsidTr="4F9D73CE">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0C2EE0" w14:textId="2DCC2ECF" w:rsidR="000C68E3" w:rsidRPr="000C68E3" w:rsidRDefault="7E6D70FF" w:rsidP="000C68E3">
            <w:r w:rsidRPr="4F9D73CE">
              <w:rPr>
                <w:b/>
                <w:bCs/>
              </w:rPr>
              <w:t>F</w:t>
            </w:r>
            <w:r w:rsidR="000C68E3" w:rsidRPr="4F9D73CE">
              <w:rPr>
                <w:b/>
                <w:bCs/>
              </w:rPr>
              <w:t>ORTALEZAS (Internas)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6F4329" w14:textId="77777777" w:rsidR="000C68E3" w:rsidRPr="000C68E3" w:rsidRDefault="000C68E3" w:rsidP="000C68E3">
            <w:r w:rsidRPr="000C68E3">
              <w:rPr>
                <w:b/>
                <w:bCs/>
              </w:rPr>
              <w:t>DEBILIDADES (Internas)</w:t>
            </w:r>
          </w:p>
        </w:tc>
      </w:tr>
      <w:tr w:rsidR="000C68E3" w:rsidRPr="000C68E3" w14:paraId="5468A7C1" w14:textId="77777777" w:rsidTr="4F9D73C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3D9C87" w14:textId="77777777" w:rsidR="000C68E3" w:rsidRPr="000C68E3" w:rsidRDefault="000C68E3" w:rsidP="000C68E3">
            <w:r w:rsidRPr="000C68E3">
              <w:t xml:space="preserve">* </w:t>
            </w:r>
            <w:r w:rsidRPr="000C68E3">
              <w:rPr>
                <w:b/>
                <w:bCs/>
              </w:rPr>
              <w:t>Catálogo especializado:</w:t>
            </w:r>
            <w:r w:rsidRPr="000C68E3">
              <w:t xml:space="preserve"> Oferta amplia y variada de equipos e insumos informáticos.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AAC588" w14:textId="77777777" w:rsidR="000C68E3" w:rsidRPr="000C68E3" w:rsidRDefault="000C68E3" w:rsidP="000C68E3">
            <w:r w:rsidRPr="000C68E3">
              <w:t xml:space="preserve">* </w:t>
            </w:r>
            <w:r w:rsidRPr="000C68E3">
              <w:rPr>
                <w:b/>
                <w:bCs/>
              </w:rPr>
              <w:t>Gestión manual:</w:t>
            </w:r>
            <w:r w:rsidRPr="000C68E3">
              <w:t xml:space="preserve"> Dependencia crítica de hojas de cálculo en Excel para el control operativo.</w:t>
            </w:r>
          </w:p>
        </w:tc>
      </w:tr>
      <w:tr w:rsidR="000C68E3" w:rsidRPr="000C68E3" w14:paraId="618ADE15" w14:textId="77777777" w:rsidTr="4F9D73C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F87D8A" w14:textId="77777777" w:rsidR="000C68E3" w:rsidRPr="000C68E3" w:rsidRDefault="000C68E3" w:rsidP="000C68E3">
            <w:r w:rsidRPr="000C68E3">
              <w:t xml:space="preserve">* </w:t>
            </w:r>
            <w:r w:rsidRPr="000C68E3">
              <w:rPr>
                <w:b/>
                <w:bCs/>
              </w:rPr>
              <w:t>Proyección de crecimiento:</w:t>
            </w:r>
            <w:r w:rsidRPr="000C68E3">
              <w:t xml:space="preserve"> Visión clara y metas orientadas a la expansión comercial nacional e internacional.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F4FC96" w14:textId="77777777" w:rsidR="000C68E3" w:rsidRPr="000C68E3" w:rsidRDefault="000C68E3" w:rsidP="000C68E3">
            <w:r w:rsidRPr="000C68E3">
              <w:t xml:space="preserve">* </w:t>
            </w:r>
            <w:r w:rsidRPr="000C68E3">
              <w:rPr>
                <w:b/>
                <w:bCs/>
              </w:rPr>
              <w:t>Descontrol de inventarios:</w:t>
            </w:r>
            <w:r w:rsidRPr="000C68E3">
              <w:t xml:space="preserve"> Existencia de mermas, inconsistencias en el stock y falta de trazabilidad.</w:t>
            </w:r>
          </w:p>
        </w:tc>
      </w:tr>
      <w:tr w:rsidR="000C68E3" w:rsidRPr="000C68E3" w14:paraId="3C439F2E" w14:textId="77777777" w:rsidTr="4F9D73C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76B26F" w14:textId="77777777" w:rsidR="000C68E3" w:rsidRPr="000C68E3" w:rsidRDefault="000C68E3" w:rsidP="000C68E3">
            <w:r w:rsidRPr="000C68E3">
              <w:t xml:space="preserve">* </w:t>
            </w:r>
            <w:r w:rsidRPr="000C68E3">
              <w:rPr>
                <w:b/>
                <w:bCs/>
              </w:rPr>
              <w:t>Disposición al cambio:</w:t>
            </w:r>
            <w:r w:rsidRPr="000C68E3">
              <w:t xml:space="preserve"> Equipo de trabajo predispuesto a adoptar nuevas herramientas tecnológicas para automatizar procesos.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A807E5" w14:textId="77777777" w:rsidR="000C68E3" w:rsidRPr="000C68E3" w:rsidRDefault="000C68E3" w:rsidP="000C68E3">
            <w:r w:rsidRPr="000C68E3">
              <w:t xml:space="preserve">* </w:t>
            </w:r>
            <w:r w:rsidRPr="000C68E3">
              <w:rPr>
                <w:b/>
                <w:bCs/>
              </w:rPr>
              <w:t>Ausencia de seguridad y perfiles:</w:t>
            </w:r>
            <w:r w:rsidRPr="000C68E3">
              <w:t xml:space="preserve"> Acceso irrestricto a la información comercial sensible por falta de un sistema de roles.</w:t>
            </w:r>
          </w:p>
        </w:tc>
      </w:tr>
    </w:tbl>
    <w:p w14:paraId="093E6A07" w14:textId="77777777" w:rsidR="000C68E3" w:rsidRPr="000C68E3" w:rsidRDefault="000C68E3" w:rsidP="000C68E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2"/>
        <w:gridCol w:w="4036"/>
      </w:tblGrid>
      <w:tr w:rsidR="000C68E3" w:rsidRPr="000C68E3" w14:paraId="31388BB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763881" w14:textId="77777777" w:rsidR="000C68E3" w:rsidRPr="000C68E3" w:rsidRDefault="000C68E3" w:rsidP="000C68E3">
            <w:r w:rsidRPr="000C68E3">
              <w:rPr>
                <w:b/>
                <w:bCs/>
              </w:rPr>
              <w:t>OPORTUNIDADES (Externas)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627BE9" w14:textId="77777777" w:rsidR="000C68E3" w:rsidRPr="000C68E3" w:rsidRDefault="000C68E3" w:rsidP="000C68E3">
            <w:r w:rsidRPr="000C68E3">
              <w:rPr>
                <w:b/>
                <w:bCs/>
              </w:rPr>
              <w:t>AMENAZAS (Externas)</w:t>
            </w:r>
          </w:p>
        </w:tc>
      </w:tr>
      <w:tr w:rsidR="000C68E3" w:rsidRPr="000C68E3" w14:paraId="0EFD8E8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53A3F2" w14:textId="77777777" w:rsidR="000C68E3" w:rsidRPr="000C68E3" w:rsidRDefault="000C68E3" w:rsidP="000C68E3">
            <w:r w:rsidRPr="000C68E3">
              <w:t xml:space="preserve">* </w:t>
            </w:r>
            <w:r w:rsidRPr="000C68E3">
              <w:rPr>
                <w:b/>
                <w:bCs/>
              </w:rPr>
              <w:t>Crecimiento de la demanda:</w:t>
            </w:r>
            <w:r w:rsidRPr="000C68E3">
              <w:t xml:space="preserve"> Incremento constante en la necesidad de hardware y equipos informáticos en el mercado.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C55FEA" w14:textId="77777777" w:rsidR="000C68E3" w:rsidRPr="000C68E3" w:rsidRDefault="000C68E3" w:rsidP="000C68E3">
            <w:r w:rsidRPr="000C68E3">
              <w:t xml:space="preserve">* </w:t>
            </w:r>
            <w:r w:rsidRPr="000C68E3">
              <w:rPr>
                <w:b/>
                <w:bCs/>
              </w:rPr>
              <w:t>Alta competencia:</w:t>
            </w:r>
            <w:r w:rsidRPr="000C68E3">
              <w:t xml:space="preserve"> Presencia de distribuidores de cómputo consolidados con sistemas informáticos ya automatizados.</w:t>
            </w:r>
          </w:p>
        </w:tc>
      </w:tr>
      <w:tr w:rsidR="000C68E3" w:rsidRPr="000C68E3" w14:paraId="72C5813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51371E" w14:textId="77777777" w:rsidR="000C68E3" w:rsidRPr="000C68E3" w:rsidRDefault="000C68E3" w:rsidP="000C68E3">
            <w:r w:rsidRPr="000C68E3">
              <w:t xml:space="preserve">* </w:t>
            </w:r>
            <w:r w:rsidRPr="000C68E3">
              <w:rPr>
                <w:b/>
                <w:bCs/>
              </w:rPr>
              <w:t xml:space="preserve">Disponibilidad de tecnologías Open </w:t>
            </w:r>
            <w:proofErr w:type="spellStart"/>
            <w:r w:rsidRPr="000C68E3">
              <w:rPr>
                <w:b/>
                <w:bCs/>
              </w:rPr>
              <w:t>Source</w:t>
            </w:r>
            <w:proofErr w:type="spellEnd"/>
            <w:r w:rsidRPr="000C68E3">
              <w:rPr>
                <w:b/>
                <w:bCs/>
              </w:rPr>
              <w:t>:</w:t>
            </w:r>
            <w:r w:rsidRPr="000C68E3">
              <w:t xml:space="preserve"> Acceso a herramientas como Java (</w:t>
            </w:r>
            <w:proofErr w:type="spellStart"/>
            <w:r w:rsidRPr="000C68E3">
              <w:t>OpenJDK</w:t>
            </w:r>
            <w:proofErr w:type="spellEnd"/>
            <w:r w:rsidRPr="000C68E3">
              <w:t>) y MySQL que permiten sistematizar sin costos de licencias.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BC5995" w14:textId="77777777" w:rsidR="000C68E3" w:rsidRPr="000C68E3" w:rsidRDefault="000C68E3" w:rsidP="000C68E3">
            <w:r w:rsidRPr="000C68E3">
              <w:t xml:space="preserve">* </w:t>
            </w:r>
            <w:r w:rsidRPr="000C68E3">
              <w:rPr>
                <w:b/>
                <w:bCs/>
              </w:rPr>
              <w:t>Obsolescencia tecnológica acelerada:</w:t>
            </w:r>
            <w:r w:rsidRPr="000C68E3">
              <w:t xml:space="preserve"> Rotación rápida del mercado informático que exige un control de stock sumamente ágil y preciso.</w:t>
            </w:r>
          </w:p>
        </w:tc>
      </w:tr>
      <w:tr w:rsidR="000C68E3" w:rsidRPr="000C68E3" w14:paraId="28EA35A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FC18BE" w14:textId="77777777" w:rsidR="000C68E3" w:rsidRPr="000C68E3" w:rsidRDefault="000C68E3" w:rsidP="000C68E3">
            <w:r w:rsidRPr="000C68E3">
              <w:t xml:space="preserve">* </w:t>
            </w:r>
            <w:r w:rsidRPr="000C68E3">
              <w:rPr>
                <w:b/>
                <w:bCs/>
              </w:rPr>
              <w:t>Nuevos mercados geográficos:</w:t>
            </w:r>
            <w:r w:rsidRPr="000C68E3">
              <w:t xml:space="preserve"> Factibilidad de </w:t>
            </w:r>
            <w:proofErr w:type="spellStart"/>
            <w:r w:rsidRPr="000C68E3">
              <w:t>aperturar</w:t>
            </w:r>
            <w:proofErr w:type="spellEnd"/>
            <w:r w:rsidRPr="000C68E3">
              <w:t xml:space="preserve"> operaciones comerciales en nuevos distritos y países.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4DF62E" w14:textId="77777777" w:rsidR="000C68E3" w:rsidRPr="000C68E3" w:rsidRDefault="000C68E3" w:rsidP="000C68E3">
            <w:r w:rsidRPr="000C68E3">
              <w:t xml:space="preserve">* </w:t>
            </w:r>
            <w:r w:rsidRPr="000C68E3">
              <w:rPr>
                <w:b/>
                <w:bCs/>
              </w:rPr>
              <w:t>Riesgo de fuga o pérdida de datos:</w:t>
            </w:r>
            <w:r w:rsidRPr="000C68E3">
              <w:t xml:space="preserve"> Vulnerabilidad ante fallos de archivos locales o accesos no autorizados en métodos tradicionales.</w:t>
            </w:r>
          </w:p>
        </w:tc>
      </w:tr>
    </w:tbl>
    <w:p w14:paraId="76B1F8DE" w14:textId="77777777" w:rsidR="008B7E9A" w:rsidRDefault="008B7E9A" w:rsidP="00AA6FD6">
      <w:pPr>
        <w:pStyle w:val="Ttulo1"/>
        <w:rPr>
          <w:rFonts w:ascii="Times New Roman" w:hAnsi="Times New Roman" w:cs="Times New Roman"/>
          <w:sz w:val="24"/>
          <w:szCs w:val="24"/>
        </w:rPr>
      </w:pPr>
      <w:bookmarkStart w:id="4" w:name="_Toc239021715"/>
    </w:p>
    <w:p w14:paraId="161FD304" w14:textId="25FD04E8" w:rsidR="00D17614" w:rsidRPr="00AA6FD6" w:rsidRDefault="00D17614" w:rsidP="00AA6FD6">
      <w:pPr>
        <w:pStyle w:val="Ttulo1"/>
        <w:rPr>
          <w:rFonts w:ascii="Times New Roman" w:hAnsi="Times New Roman" w:cs="Times New Roman"/>
          <w:sz w:val="24"/>
          <w:szCs w:val="24"/>
        </w:rPr>
      </w:pPr>
      <w:r w:rsidRPr="4F9D73CE">
        <w:rPr>
          <w:rFonts w:ascii="Times New Roman" w:hAnsi="Times New Roman" w:cs="Times New Roman"/>
          <w:sz w:val="24"/>
          <w:szCs w:val="24"/>
        </w:rPr>
        <w:t xml:space="preserve">2. </w:t>
      </w:r>
      <w:r w:rsidR="00A71002" w:rsidRPr="4F9D73CE">
        <w:rPr>
          <w:rFonts w:ascii="Times New Roman" w:hAnsi="Times New Roman" w:cs="Times New Roman"/>
          <w:sz w:val="24"/>
          <w:szCs w:val="24"/>
        </w:rPr>
        <w:t>JUSTIFICACIÓN DEL PROYECTO</w:t>
      </w:r>
      <w:bookmarkEnd w:id="4"/>
    </w:p>
    <w:p w14:paraId="450A27F8" w14:textId="6B04FCF9" w:rsidR="00D17614" w:rsidRDefault="00D17614" w:rsidP="00D17614">
      <w:pPr>
        <w:pStyle w:val="Ttulo2"/>
        <w:rPr>
          <w:rFonts w:ascii="Times New Roman" w:hAnsi="Times New Roman" w:cs="Times New Roman"/>
          <w:sz w:val="24"/>
          <w:szCs w:val="24"/>
        </w:rPr>
      </w:pPr>
      <w:bookmarkStart w:id="5" w:name="_Toc239021716"/>
      <w:r w:rsidRPr="00D17614">
        <w:rPr>
          <w:rFonts w:ascii="Times New Roman" w:hAnsi="Times New Roman" w:cs="Times New Roman"/>
          <w:sz w:val="24"/>
          <w:szCs w:val="24"/>
        </w:rPr>
        <w:t xml:space="preserve">2.1. </w:t>
      </w:r>
      <w:r w:rsidR="00A71002" w:rsidRPr="00A71002">
        <w:rPr>
          <w:rFonts w:ascii="Times New Roman" w:hAnsi="Times New Roman" w:cs="Times New Roman"/>
          <w:sz w:val="24"/>
          <w:szCs w:val="24"/>
        </w:rPr>
        <w:t>Justificación técnica y operativa</w:t>
      </w:r>
      <w:bookmarkEnd w:id="5"/>
    </w:p>
    <w:p w14:paraId="3ED60E1E" w14:textId="77777777" w:rsidR="00AA6FD6" w:rsidRPr="00AA6FD6" w:rsidRDefault="00AA6FD6" w:rsidP="00AA6FD6"/>
    <w:p w14:paraId="7ABED5AE" w14:textId="5FCE359B" w:rsidR="00AA6FD6" w:rsidRDefault="00AA6FD6" w:rsidP="00AA6FD6">
      <w:pPr>
        <w:rPr>
          <w:rFonts w:ascii="Times New Roman" w:hAnsi="Times New Roman" w:cs="Times New Roman"/>
          <w:sz w:val="24"/>
          <w:szCs w:val="24"/>
        </w:rPr>
      </w:pPr>
      <w:r w:rsidRPr="00AA6FD6">
        <w:rPr>
          <w:rFonts w:ascii="Times New Roman" w:hAnsi="Times New Roman" w:cs="Times New Roman"/>
          <w:b/>
          <w:bCs/>
          <w:sz w:val="24"/>
          <w:szCs w:val="24"/>
        </w:rPr>
        <w:t>Justificación Técnica:</w:t>
      </w:r>
      <w:r w:rsidRPr="00AA6FD6">
        <w:rPr>
          <w:rFonts w:ascii="Times New Roman" w:hAnsi="Times New Roman" w:cs="Times New Roman"/>
          <w:sz w:val="24"/>
          <w:szCs w:val="24"/>
        </w:rPr>
        <w:t xml:space="preserve"> La implementación responde a la necesidad de dotar a </w:t>
      </w:r>
      <w:r w:rsidRPr="00AA6FD6">
        <w:rPr>
          <w:rFonts w:ascii="Times New Roman" w:hAnsi="Times New Roman" w:cs="Times New Roman"/>
          <w:b/>
          <w:bCs/>
          <w:sz w:val="24"/>
          <w:szCs w:val="24"/>
        </w:rPr>
        <w:t>Hard Tech</w:t>
      </w:r>
      <w:r w:rsidRPr="00AA6FD6">
        <w:rPr>
          <w:rFonts w:ascii="Times New Roman" w:hAnsi="Times New Roman" w:cs="Times New Roman"/>
          <w:sz w:val="24"/>
          <w:szCs w:val="24"/>
        </w:rPr>
        <w:t xml:space="preserve"> de una plataforma informática estandarizada, segura y de alto rendimiento transaccional. La adopción de un modelo basado en tecnologías de código abierto (</w:t>
      </w:r>
      <w:r w:rsidRPr="00AA6FD6">
        <w:rPr>
          <w:rFonts w:ascii="Times New Roman" w:hAnsi="Times New Roman" w:cs="Times New Roman"/>
          <w:i/>
          <w:iCs/>
          <w:sz w:val="24"/>
          <w:szCs w:val="24"/>
        </w:rPr>
        <w:t xml:space="preserve">Open </w:t>
      </w:r>
      <w:proofErr w:type="spellStart"/>
      <w:r w:rsidRPr="00AA6FD6">
        <w:rPr>
          <w:rFonts w:ascii="Times New Roman" w:hAnsi="Times New Roman" w:cs="Times New Roman"/>
          <w:i/>
          <w:iCs/>
          <w:sz w:val="24"/>
          <w:szCs w:val="24"/>
        </w:rPr>
        <w:t>Source</w:t>
      </w:r>
      <w:proofErr w:type="spellEnd"/>
      <w:r w:rsidRPr="00AA6FD6">
        <w:rPr>
          <w:rFonts w:ascii="Times New Roman" w:hAnsi="Times New Roman" w:cs="Times New Roman"/>
          <w:sz w:val="24"/>
          <w:szCs w:val="24"/>
        </w:rPr>
        <w:t>) permite eliminar la dependencia financiera de licencias comerciales de software, asegurando que la empresa cuente con un sistema mantenible, escalable y con garantía de integridad referencial de los datos para sustituir las limitaciones del modelo actual.</w:t>
      </w:r>
    </w:p>
    <w:p w14:paraId="278A5E47" w14:textId="77777777" w:rsidR="00AA6FD6" w:rsidRPr="00AA6FD6" w:rsidRDefault="00AA6FD6" w:rsidP="00AA6FD6">
      <w:pPr>
        <w:rPr>
          <w:rFonts w:ascii="Times New Roman" w:hAnsi="Times New Roman" w:cs="Times New Roman"/>
          <w:sz w:val="24"/>
          <w:szCs w:val="24"/>
        </w:rPr>
      </w:pPr>
    </w:p>
    <w:p w14:paraId="72CCDF65" w14:textId="54209303" w:rsidR="00AA6FD6" w:rsidRPr="00AA6FD6" w:rsidRDefault="00AA6FD6" w:rsidP="009F4238">
      <w:pPr>
        <w:rPr>
          <w:rFonts w:ascii="Times New Roman" w:hAnsi="Times New Roman" w:cs="Times New Roman"/>
          <w:sz w:val="24"/>
          <w:szCs w:val="24"/>
        </w:rPr>
      </w:pPr>
      <w:r w:rsidRPr="00AA6FD6">
        <w:rPr>
          <w:rFonts w:ascii="Times New Roman" w:hAnsi="Times New Roman" w:cs="Times New Roman"/>
          <w:b/>
          <w:bCs/>
          <w:sz w:val="24"/>
          <w:szCs w:val="24"/>
        </w:rPr>
        <w:t>Justificación Operativa:</w:t>
      </w:r>
      <w:r w:rsidRPr="00AA6FD6">
        <w:rPr>
          <w:rFonts w:ascii="Times New Roman" w:hAnsi="Times New Roman" w:cs="Times New Roman"/>
          <w:sz w:val="24"/>
          <w:szCs w:val="24"/>
        </w:rPr>
        <w:t xml:space="preserve"> El proyecto reemplazará el flujo manual en hojas de cálculo por procesos digitales automatizados. Esto se traduce en una reducción drástica de los tiempos de atención en operaciones comerciales, la erradicación de errores humanos por duplicidad y un control estricto del inventario en tiempo real para evitar mermas. Asimismo, fortalece la seguridad operacional limitando el acceso a datos sensibles mediante el uso de perfiles de usuario.</w:t>
      </w:r>
    </w:p>
    <w:p w14:paraId="2860658D" w14:textId="5A88E487" w:rsidR="00D17614" w:rsidRPr="00D17614" w:rsidRDefault="00D17614" w:rsidP="00D17614">
      <w:pPr>
        <w:pStyle w:val="Ttulo2"/>
        <w:rPr>
          <w:rFonts w:ascii="Times New Roman" w:hAnsi="Times New Roman" w:cs="Times New Roman"/>
          <w:sz w:val="24"/>
          <w:szCs w:val="24"/>
        </w:rPr>
      </w:pPr>
      <w:bookmarkStart w:id="6" w:name="_Toc239021717"/>
      <w:r w:rsidRPr="00D17614">
        <w:rPr>
          <w:rFonts w:ascii="Times New Roman" w:hAnsi="Times New Roman" w:cs="Times New Roman"/>
          <w:sz w:val="24"/>
          <w:szCs w:val="24"/>
        </w:rPr>
        <w:t xml:space="preserve">2.2. </w:t>
      </w:r>
      <w:r w:rsidR="00A71002" w:rsidRPr="00A71002">
        <w:rPr>
          <w:rFonts w:ascii="Times New Roman" w:hAnsi="Times New Roman" w:cs="Times New Roman"/>
          <w:sz w:val="24"/>
          <w:szCs w:val="24"/>
        </w:rPr>
        <w:t>Estudio de Factibilidad</w:t>
      </w:r>
      <w:bookmarkEnd w:id="6"/>
    </w:p>
    <w:p w14:paraId="387FAF4A" w14:textId="77777777" w:rsidR="00D17614" w:rsidRDefault="00D17614" w:rsidP="009F4238"/>
    <w:p w14:paraId="526F1732" w14:textId="625B9D15" w:rsidR="00AA6FD6" w:rsidRPr="00315652" w:rsidRDefault="00AA6FD6" w:rsidP="00AA6FD6">
      <w:pPr>
        <w:rPr>
          <w:rFonts w:ascii="Times New Roman" w:hAnsi="Times New Roman" w:cs="Times New Roman"/>
          <w:sz w:val="24"/>
          <w:szCs w:val="24"/>
        </w:rPr>
      </w:pPr>
      <w:r w:rsidRPr="00315652">
        <w:rPr>
          <w:rFonts w:ascii="Times New Roman" w:hAnsi="Times New Roman" w:cs="Times New Roman"/>
          <w:b/>
          <w:bCs/>
          <w:sz w:val="24"/>
          <w:szCs w:val="24"/>
        </w:rPr>
        <w:t>Factibilidad Técnica:</w:t>
      </w:r>
      <w:r w:rsidRPr="00315652">
        <w:rPr>
          <w:rFonts w:ascii="Times New Roman" w:hAnsi="Times New Roman" w:cs="Times New Roman"/>
          <w:sz w:val="24"/>
          <w:szCs w:val="24"/>
        </w:rPr>
        <w:t xml:space="preserve"> </w:t>
      </w:r>
      <w:r w:rsidRPr="00315652">
        <w:rPr>
          <w:rFonts w:ascii="Times New Roman" w:hAnsi="Times New Roman" w:cs="Times New Roman"/>
          <w:b/>
          <w:bCs/>
          <w:sz w:val="24"/>
          <w:szCs w:val="24"/>
        </w:rPr>
        <w:t>VIABLE.</w:t>
      </w:r>
      <w:r w:rsidRPr="00315652">
        <w:rPr>
          <w:rFonts w:ascii="Times New Roman" w:hAnsi="Times New Roman" w:cs="Times New Roman"/>
          <w:sz w:val="24"/>
          <w:szCs w:val="24"/>
        </w:rPr>
        <w:t xml:space="preserve"> La empresa </w:t>
      </w:r>
      <w:r w:rsidRPr="00315652">
        <w:rPr>
          <w:rFonts w:ascii="Times New Roman" w:hAnsi="Times New Roman" w:cs="Times New Roman"/>
          <w:b/>
          <w:bCs/>
          <w:sz w:val="24"/>
          <w:szCs w:val="24"/>
        </w:rPr>
        <w:t>Hard Tech</w:t>
      </w:r>
      <w:r w:rsidRPr="00315652">
        <w:rPr>
          <w:rFonts w:ascii="Times New Roman" w:hAnsi="Times New Roman" w:cs="Times New Roman"/>
          <w:sz w:val="24"/>
          <w:szCs w:val="24"/>
        </w:rPr>
        <w:t xml:space="preserve"> cuenta con la infraestructura de hardware actual (equipos de cómputo y estaciones de trabajo) con las prestaciones necesarias para soportar la ejecución de una aplicación de escritorio local y un motor de base de datos relacional, sin requerir la compra de nuevos equipos.</w:t>
      </w:r>
    </w:p>
    <w:p w14:paraId="0AD9B721" w14:textId="299DC9CB" w:rsidR="00AA6FD6" w:rsidRPr="00315652" w:rsidRDefault="00AA6FD6" w:rsidP="00AA6FD6">
      <w:pPr>
        <w:rPr>
          <w:rFonts w:ascii="Times New Roman" w:hAnsi="Times New Roman" w:cs="Times New Roman"/>
          <w:sz w:val="24"/>
          <w:szCs w:val="24"/>
        </w:rPr>
      </w:pPr>
      <w:r w:rsidRPr="00315652">
        <w:rPr>
          <w:rFonts w:ascii="Times New Roman" w:hAnsi="Times New Roman" w:cs="Times New Roman"/>
          <w:sz w:val="24"/>
          <w:szCs w:val="24"/>
        </w:rPr>
        <w:t xml:space="preserve"> </w:t>
      </w:r>
      <w:r w:rsidRPr="00315652">
        <w:rPr>
          <w:rFonts w:ascii="Times New Roman" w:hAnsi="Times New Roman" w:cs="Times New Roman"/>
          <w:b/>
          <w:bCs/>
          <w:sz w:val="24"/>
          <w:szCs w:val="24"/>
        </w:rPr>
        <w:t>Factibilidad Económica:</w:t>
      </w:r>
      <w:r w:rsidRPr="00315652">
        <w:rPr>
          <w:rFonts w:ascii="Times New Roman" w:hAnsi="Times New Roman" w:cs="Times New Roman"/>
          <w:sz w:val="24"/>
          <w:szCs w:val="24"/>
        </w:rPr>
        <w:t xml:space="preserve"> </w:t>
      </w:r>
      <w:r w:rsidRPr="00315652">
        <w:rPr>
          <w:rFonts w:ascii="Times New Roman" w:hAnsi="Times New Roman" w:cs="Times New Roman"/>
          <w:b/>
          <w:bCs/>
          <w:sz w:val="24"/>
          <w:szCs w:val="24"/>
        </w:rPr>
        <w:t>VIABLE.</w:t>
      </w:r>
      <w:r w:rsidRPr="00315652">
        <w:rPr>
          <w:rFonts w:ascii="Times New Roman" w:hAnsi="Times New Roman" w:cs="Times New Roman"/>
          <w:sz w:val="24"/>
          <w:szCs w:val="24"/>
        </w:rPr>
        <w:t xml:space="preserve"> El costo de inversión en licencias de software es de </w:t>
      </w:r>
      <w:r w:rsidRPr="00315652">
        <w:rPr>
          <w:rFonts w:ascii="Times New Roman" w:hAnsi="Times New Roman" w:cs="Times New Roman"/>
          <w:b/>
          <w:bCs/>
          <w:sz w:val="24"/>
          <w:szCs w:val="24"/>
        </w:rPr>
        <w:t>S/ 0.00</w:t>
      </w:r>
      <w:r w:rsidRPr="00315652">
        <w:rPr>
          <w:rFonts w:ascii="Times New Roman" w:hAnsi="Times New Roman" w:cs="Times New Roman"/>
          <w:sz w:val="24"/>
          <w:szCs w:val="24"/>
        </w:rPr>
        <w:t>, debido a la adopción de un modelo de desarrollo basado en tecnologías de código abierto (</w:t>
      </w:r>
      <w:r w:rsidRPr="00315652">
        <w:rPr>
          <w:rFonts w:ascii="Times New Roman" w:hAnsi="Times New Roman" w:cs="Times New Roman"/>
          <w:i/>
          <w:iCs/>
          <w:sz w:val="24"/>
          <w:szCs w:val="24"/>
        </w:rPr>
        <w:t xml:space="preserve">Open </w:t>
      </w:r>
      <w:proofErr w:type="spellStart"/>
      <w:r w:rsidRPr="00315652">
        <w:rPr>
          <w:rFonts w:ascii="Times New Roman" w:hAnsi="Times New Roman" w:cs="Times New Roman"/>
          <w:i/>
          <w:iCs/>
          <w:sz w:val="24"/>
          <w:szCs w:val="24"/>
        </w:rPr>
        <w:t>Source</w:t>
      </w:r>
      <w:proofErr w:type="spellEnd"/>
      <w:r w:rsidRPr="00315652">
        <w:rPr>
          <w:rFonts w:ascii="Times New Roman" w:hAnsi="Times New Roman" w:cs="Times New Roman"/>
          <w:sz w:val="24"/>
          <w:szCs w:val="24"/>
        </w:rPr>
        <w:t>). El proyecto resulta altamente rentable al erradicar las pérdidas financieras provocadas por las mermas de inventario y optimizar el tiempo laboral del personal.</w:t>
      </w:r>
    </w:p>
    <w:p w14:paraId="5D5317EC" w14:textId="18AEDAB1" w:rsidR="00AA6FD6" w:rsidRPr="00315652" w:rsidRDefault="00AA6FD6" w:rsidP="00AA6FD6">
      <w:pPr>
        <w:rPr>
          <w:rFonts w:ascii="Times New Roman" w:hAnsi="Times New Roman" w:cs="Times New Roman"/>
          <w:sz w:val="24"/>
          <w:szCs w:val="24"/>
        </w:rPr>
      </w:pPr>
      <w:r w:rsidRPr="00315652">
        <w:rPr>
          <w:rFonts w:ascii="Times New Roman" w:hAnsi="Times New Roman" w:cs="Times New Roman"/>
          <w:b/>
          <w:bCs/>
          <w:sz w:val="24"/>
          <w:szCs w:val="24"/>
        </w:rPr>
        <w:t>Factibilidad Operativa:</w:t>
      </w:r>
      <w:r w:rsidRPr="00315652">
        <w:rPr>
          <w:rFonts w:ascii="Times New Roman" w:hAnsi="Times New Roman" w:cs="Times New Roman"/>
          <w:sz w:val="24"/>
          <w:szCs w:val="24"/>
        </w:rPr>
        <w:t xml:space="preserve"> </w:t>
      </w:r>
      <w:r w:rsidRPr="00315652">
        <w:rPr>
          <w:rFonts w:ascii="Times New Roman" w:hAnsi="Times New Roman" w:cs="Times New Roman"/>
          <w:b/>
          <w:bCs/>
          <w:sz w:val="24"/>
          <w:szCs w:val="24"/>
        </w:rPr>
        <w:t>VIABLE.</w:t>
      </w:r>
      <w:r w:rsidRPr="00315652">
        <w:rPr>
          <w:rFonts w:ascii="Times New Roman" w:hAnsi="Times New Roman" w:cs="Times New Roman"/>
          <w:sz w:val="24"/>
          <w:szCs w:val="24"/>
        </w:rPr>
        <w:t xml:space="preserve"> El personal operativo y administrativo muestra una alta disposición para migrar de las hojas de cálculo al nuevo sistema. El diseño de una interfaz intuitiva facilitará la adopción de la herramienta con un periodo mínimo de capacitación.</w:t>
      </w:r>
    </w:p>
    <w:p w14:paraId="337DD40F" w14:textId="77777777" w:rsidR="00AA6FD6" w:rsidRDefault="00AA6FD6" w:rsidP="009F4238"/>
    <w:p w14:paraId="45C3019A" w14:textId="77777777" w:rsidR="00AA6FD6" w:rsidRDefault="00AA6FD6" w:rsidP="009F4238"/>
    <w:p w14:paraId="3269BC52" w14:textId="265BD5D4" w:rsidR="00D17614" w:rsidRPr="00A71002" w:rsidRDefault="00A71002" w:rsidP="00A71002">
      <w:pPr>
        <w:pStyle w:val="Ttulo1"/>
        <w:rPr>
          <w:rFonts w:ascii="Times New Roman" w:hAnsi="Times New Roman" w:cs="Times New Roman"/>
          <w:sz w:val="24"/>
          <w:szCs w:val="24"/>
        </w:rPr>
      </w:pPr>
      <w:bookmarkStart w:id="7" w:name="_Toc239021718"/>
      <w:r w:rsidRPr="00A71002">
        <w:rPr>
          <w:rFonts w:ascii="Times New Roman" w:hAnsi="Times New Roman" w:cs="Times New Roman"/>
          <w:sz w:val="24"/>
          <w:szCs w:val="24"/>
        </w:rPr>
        <w:lastRenderedPageBreak/>
        <w:t>3. OBJETIVOS</w:t>
      </w:r>
      <w:bookmarkEnd w:id="7"/>
    </w:p>
    <w:p w14:paraId="781491B8" w14:textId="0358B10D" w:rsidR="00A71002" w:rsidRDefault="00A71002" w:rsidP="00A71002">
      <w:pPr>
        <w:pStyle w:val="Ttulo2"/>
        <w:rPr>
          <w:rFonts w:ascii="Times New Roman" w:hAnsi="Times New Roman" w:cs="Times New Roman"/>
          <w:sz w:val="24"/>
          <w:szCs w:val="24"/>
        </w:rPr>
      </w:pPr>
      <w:bookmarkStart w:id="8" w:name="_Toc239021719"/>
      <w:r>
        <w:rPr>
          <w:rFonts w:ascii="Times New Roman" w:hAnsi="Times New Roman" w:cs="Times New Roman"/>
          <w:sz w:val="24"/>
          <w:szCs w:val="24"/>
        </w:rPr>
        <w:t>3</w:t>
      </w:r>
      <w:r w:rsidRPr="00D17614">
        <w:rPr>
          <w:rFonts w:ascii="Times New Roman" w:hAnsi="Times New Roman" w:cs="Times New Roman"/>
          <w:sz w:val="24"/>
          <w:szCs w:val="24"/>
        </w:rPr>
        <w:t xml:space="preserve">.1. </w:t>
      </w:r>
      <w:r w:rsidRPr="00A71002">
        <w:rPr>
          <w:rFonts w:ascii="Times New Roman" w:hAnsi="Times New Roman" w:cs="Times New Roman"/>
          <w:sz w:val="24"/>
          <w:szCs w:val="24"/>
        </w:rPr>
        <w:t>Objetivo General</w:t>
      </w:r>
      <w:bookmarkEnd w:id="8"/>
    </w:p>
    <w:p w14:paraId="6A827EEE" w14:textId="7362A868" w:rsidR="00A71002" w:rsidRPr="00782DBE" w:rsidRDefault="00315652" w:rsidP="00A71002">
      <w:pPr>
        <w:rPr>
          <w:rFonts w:ascii="Times New Roman" w:hAnsi="Times New Roman" w:cs="Times New Roman"/>
          <w:sz w:val="24"/>
          <w:szCs w:val="24"/>
        </w:rPr>
      </w:pPr>
      <w:r w:rsidRPr="00782DBE">
        <w:rPr>
          <w:rFonts w:ascii="Times New Roman" w:hAnsi="Times New Roman" w:cs="Times New Roman"/>
          <w:sz w:val="24"/>
          <w:szCs w:val="24"/>
        </w:rPr>
        <w:t xml:space="preserve">Desarrollar e implementar un sistema informático de escritorio con arquitectura de base de datos relacional para la empresa </w:t>
      </w:r>
      <w:r w:rsidRPr="00782DBE">
        <w:rPr>
          <w:rFonts w:ascii="Times New Roman" w:hAnsi="Times New Roman" w:cs="Times New Roman"/>
          <w:b/>
          <w:bCs/>
          <w:sz w:val="24"/>
          <w:szCs w:val="24"/>
        </w:rPr>
        <w:t>Hard Tech</w:t>
      </w:r>
      <w:r w:rsidRPr="00782DBE">
        <w:rPr>
          <w:rFonts w:ascii="Times New Roman" w:hAnsi="Times New Roman" w:cs="Times New Roman"/>
          <w:sz w:val="24"/>
          <w:szCs w:val="24"/>
        </w:rPr>
        <w:t>, con el fin de optimizar y automatizar los procesos de compras, ventas, gestión de proveedores y control de inventarios, reduciendo mermas y soportando su plan de expansión comercial.</w:t>
      </w:r>
    </w:p>
    <w:p w14:paraId="5163ADB0" w14:textId="77777777" w:rsidR="00315652" w:rsidRPr="00A71002" w:rsidRDefault="00315652" w:rsidP="00A71002"/>
    <w:p w14:paraId="7A04C53B" w14:textId="1A014042" w:rsidR="00A71002" w:rsidRPr="00A71002" w:rsidRDefault="00A71002" w:rsidP="00A71002">
      <w:pPr>
        <w:pStyle w:val="Ttulo2"/>
        <w:rPr>
          <w:rFonts w:ascii="Times New Roman" w:hAnsi="Times New Roman" w:cs="Times New Roman"/>
          <w:sz w:val="24"/>
          <w:szCs w:val="24"/>
        </w:rPr>
      </w:pPr>
      <w:bookmarkStart w:id="9" w:name="_Toc239021720"/>
      <w:r w:rsidRPr="00A71002">
        <w:rPr>
          <w:rFonts w:ascii="Times New Roman" w:hAnsi="Times New Roman" w:cs="Times New Roman"/>
          <w:sz w:val="24"/>
          <w:szCs w:val="24"/>
        </w:rPr>
        <w:t>3.2 Objetivos Específicos</w:t>
      </w:r>
      <w:bookmarkEnd w:id="9"/>
    </w:p>
    <w:p w14:paraId="407CA220" w14:textId="16013B1C" w:rsidR="00315652" w:rsidRPr="00782DBE" w:rsidRDefault="00315652" w:rsidP="00315652">
      <w:pPr>
        <w:rPr>
          <w:rFonts w:ascii="Times New Roman" w:hAnsi="Times New Roman" w:cs="Times New Roman"/>
          <w:sz w:val="24"/>
          <w:szCs w:val="24"/>
        </w:rPr>
      </w:pPr>
      <w:r w:rsidRPr="00315652">
        <w:t xml:space="preserve"> </w:t>
      </w:r>
      <w:r w:rsidRPr="00782DBE">
        <w:rPr>
          <w:rFonts w:ascii="Times New Roman" w:hAnsi="Times New Roman" w:cs="Times New Roman"/>
          <w:b/>
          <w:bCs/>
          <w:sz w:val="24"/>
          <w:szCs w:val="24"/>
        </w:rPr>
        <w:t>Automatizar el control de inventario:</w:t>
      </w:r>
      <w:r w:rsidRPr="00782DBE">
        <w:rPr>
          <w:rFonts w:ascii="Times New Roman" w:hAnsi="Times New Roman" w:cs="Times New Roman"/>
          <w:sz w:val="24"/>
          <w:szCs w:val="24"/>
        </w:rPr>
        <w:t xml:space="preserve"> Registrar las entradas y salidas de mercancía en tiempo real para eliminar las discrepancias de stock y prevenir pérdidas por mermas de equipos informáticos.</w:t>
      </w:r>
    </w:p>
    <w:p w14:paraId="08647C65" w14:textId="484556D2" w:rsidR="00315652" w:rsidRPr="00782DBE" w:rsidRDefault="00315652" w:rsidP="00315652">
      <w:pPr>
        <w:rPr>
          <w:rFonts w:ascii="Times New Roman" w:hAnsi="Times New Roman" w:cs="Times New Roman"/>
          <w:sz w:val="24"/>
          <w:szCs w:val="24"/>
        </w:rPr>
      </w:pPr>
      <w:r w:rsidRPr="00782DBE">
        <w:rPr>
          <w:rFonts w:ascii="Times New Roman" w:hAnsi="Times New Roman" w:cs="Times New Roman"/>
          <w:sz w:val="24"/>
          <w:szCs w:val="24"/>
        </w:rPr>
        <w:t xml:space="preserve">  </w:t>
      </w:r>
      <w:r w:rsidRPr="00782DBE">
        <w:rPr>
          <w:rFonts w:ascii="Times New Roman" w:hAnsi="Times New Roman" w:cs="Times New Roman"/>
          <w:b/>
          <w:bCs/>
          <w:sz w:val="24"/>
          <w:szCs w:val="24"/>
        </w:rPr>
        <w:t>Agilizar la gestión comercial:</w:t>
      </w:r>
      <w:r w:rsidRPr="00782DBE">
        <w:rPr>
          <w:rFonts w:ascii="Times New Roman" w:hAnsi="Times New Roman" w:cs="Times New Roman"/>
          <w:sz w:val="24"/>
          <w:szCs w:val="24"/>
        </w:rPr>
        <w:t xml:space="preserve"> Reducir los tiempos de atención al cliente en ventas y simplificar la emisión de órdenes de compra mediante formularios de registro centralizados.</w:t>
      </w:r>
    </w:p>
    <w:p w14:paraId="1204EF35" w14:textId="2720923A" w:rsidR="00315652" w:rsidRPr="00782DBE" w:rsidRDefault="00315652" w:rsidP="00315652">
      <w:pPr>
        <w:rPr>
          <w:rFonts w:ascii="Times New Roman" w:hAnsi="Times New Roman" w:cs="Times New Roman"/>
          <w:sz w:val="24"/>
          <w:szCs w:val="24"/>
        </w:rPr>
      </w:pPr>
      <w:r w:rsidRPr="00782DBE">
        <w:rPr>
          <w:rFonts w:ascii="Times New Roman" w:hAnsi="Times New Roman" w:cs="Times New Roman"/>
          <w:sz w:val="24"/>
          <w:szCs w:val="24"/>
        </w:rPr>
        <w:t xml:space="preserve">  </w:t>
      </w:r>
      <w:r w:rsidRPr="00782DBE">
        <w:rPr>
          <w:rFonts w:ascii="Times New Roman" w:hAnsi="Times New Roman" w:cs="Times New Roman"/>
          <w:b/>
          <w:bCs/>
          <w:sz w:val="24"/>
          <w:szCs w:val="24"/>
        </w:rPr>
        <w:t>Implementar un control de accesos seguro:</w:t>
      </w:r>
      <w:r w:rsidRPr="00782DBE">
        <w:rPr>
          <w:rFonts w:ascii="Times New Roman" w:hAnsi="Times New Roman" w:cs="Times New Roman"/>
          <w:sz w:val="24"/>
          <w:szCs w:val="24"/>
        </w:rPr>
        <w:t xml:space="preserve"> Proteger la información comercial sensible definiendo perfiles y roles de usuario con permisos restringidos según el puesto de trabajo.</w:t>
      </w:r>
    </w:p>
    <w:p w14:paraId="625986CA" w14:textId="2796900A" w:rsidR="00315652" w:rsidRPr="00782DBE" w:rsidRDefault="00315652" w:rsidP="00315652">
      <w:pPr>
        <w:rPr>
          <w:rFonts w:ascii="Times New Roman" w:hAnsi="Times New Roman" w:cs="Times New Roman"/>
          <w:sz w:val="24"/>
          <w:szCs w:val="24"/>
        </w:rPr>
      </w:pPr>
      <w:r w:rsidRPr="00782DBE">
        <w:rPr>
          <w:rFonts w:ascii="Times New Roman" w:hAnsi="Times New Roman" w:cs="Times New Roman"/>
          <w:sz w:val="24"/>
          <w:szCs w:val="24"/>
        </w:rPr>
        <w:t xml:space="preserve">  </w:t>
      </w:r>
      <w:r w:rsidRPr="00782DBE">
        <w:rPr>
          <w:rFonts w:ascii="Times New Roman" w:hAnsi="Times New Roman" w:cs="Times New Roman"/>
          <w:b/>
          <w:bCs/>
          <w:sz w:val="24"/>
          <w:szCs w:val="24"/>
        </w:rPr>
        <w:t>Centralizar la información operativa:</w:t>
      </w:r>
      <w:r w:rsidRPr="00782DBE">
        <w:rPr>
          <w:rFonts w:ascii="Times New Roman" w:hAnsi="Times New Roman" w:cs="Times New Roman"/>
          <w:sz w:val="24"/>
          <w:szCs w:val="24"/>
        </w:rPr>
        <w:t xml:space="preserve"> Reemplazar la dispersión de archivos manuales mediante una base de datos unificada para la gestión de productos, clientes y proveedores.</w:t>
      </w:r>
    </w:p>
    <w:p w14:paraId="13A8CEEF" w14:textId="77777777" w:rsidR="00D17614" w:rsidRDefault="00D17614" w:rsidP="009F4238"/>
    <w:p w14:paraId="74E10040" w14:textId="77777777" w:rsidR="00D17614" w:rsidRDefault="00D17614" w:rsidP="009F4238"/>
    <w:p w14:paraId="73E7904B" w14:textId="1CC56A58" w:rsidR="4F9D73CE" w:rsidRDefault="4F9D73CE"/>
    <w:p w14:paraId="2ED6AF2F" w14:textId="54E71365" w:rsidR="4F9D73CE" w:rsidRDefault="4F9D73CE"/>
    <w:p w14:paraId="6B51671E" w14:textId="384EB143" w:rsidR="4F9D73CE" w:rsidRDefault="4F9D73CE"/>
    <w:p w14:paraId="2A471E47" w14:textId="2428984D" w:rsidR="00D17614" w:rsidRPr="00A71002" w:rsidRDefault="00A71002" w:rsidP="00A71002">
      <w:pPr>
        <w:pStyle w:val="Ttulo1"/>
        <w:rPr>
          <w:rFonts w:ascii="Times New Roman" w:hAnsi="Times New Roman" w:cs="Times New Roman"/>
          <w:sz w:val="24"/>
          <w:szCs w:val="24"/>
        </w:rPr>
      </w:pPr>
      <w:bookmarkStart w:id="10" w:name="_Toc239021721"/>
      <w:r w:rsidRPr="00A71002">
        <w:rPr>
          <w:rFonts w:ascii="Times New Roman" w:hAnsi="Times New Roman" w:cs="Times New Roman"/>
          <w:sz w:val="24"/>
          <w:szCs w:val="24"/>
        </w:rPr>
        <w:t>4. DEFINICIÓN Y ALCANCE</w:t>
      </w:r>
      <w:bookmarkEnd w:id="10"/>
    </w:p>
    <w:p w14:paraId="00D9B653" w14:textId="77777777" w:rsidR="00D17614" w:rsidRDefault="00D17614" w:rsidP="009F4238"/>
    <w:p w14:paraId="6652619A" w14:textId="03443025" w:rsidR="00A71002" w:rsidRDefault="00A71002" w:rsidP="00A71002">
      <w:pPr>
        <w:pStyle w:val="Ttulo2"/>
        <w:rPr>
          <w:rFonts w:ascii="Times New Roman" w:hAnsi="Times New Roman" w:cs="Times New Roman"/>
          <w:sz w:val="24"/>
          <w:szCs w:val="24"/>
        </w:rPr>
      </w:pPr>
      <w:bookmarkStart w:id="11" w:name="_Toc239021722"/>
      <w:r w:rsidRPr="00A71002">
        <w:rPr>
          <w:rFonts w:ascii="Times New Roman" w:hAnsi="Times New Roman" w:cs="Times New Roman"/>
          <w:sz w:val="24"/>
          <w:szCs w:val="24"/>
        </w:rPr>
        <w:t>4.1. Acuerdos del levantamiento de información con la empresa</w:t>
      </w:r>
      <w:bookmarkEnd w:id="11"/>
    </w:p>
    <w:p w14:paraId="26BF7F44" w14:textId="77777777" w:rsidR="009E31A5" w:rsidRPr="009E31A5" w:rsidRDefault="009E31A5" w:rsidP="009E31A5">
      <w:r w:rsidRPr="009E31A5">
        <w:t xml:space="preserve">Tras las reuniones de trabajo sostenidas con la administración de </w:t>
      </w:r>
      <w:r w:rsidRPr="009E31A5">
        <w:rPr>
          <w:b/>
          <w:bCs/>
        </w:rPr>
        <w:t>Hard Tech</w:t>
      </w:r>
      <w:r w:rsidRPr="009E31A5">
        <w:t>, se formalizaron los siguientes acuerdos funcionales y operativos:</w:t>
      </w:r>
    </w:p>
    <w:p w14:paraId="1B821677" w14:textId="77777777" w:rsidR="009E31A5" w:rsidRPr="009E31A5" w:rsidRDefault="009E31A5" w:rsidP="009E31A5">
      <w:pPr>
        <w:numPr>
          <w:ilvl w:val="0"/>
          <w:numId w:val="11"/>
        </w:numPr>
      </w:pPr>
      <w:r w:rsidRPr="009E31A5">
        <w:rPr>
          <w:b/>
          <w:bCs/>
        </w:rPr>
        <w:t>Sustitución de Hojas de Cálculo:</w:t>
      </w:r>
      <w:r w:rsidRPr="009E31A5">
        <w:t xml:space="preserve"> La empresa se compromete a migrar de forma definitiva los registros manuales de Excel a un sistema informático centralizado.</w:t>
      </w:r>
    </w:p>
    <w:p w14:paraId="68A4A700" w14:textId="77777777" w:rsidR="009E31A5" w:rsidRPr="009E31A5" w:rsidRDefault="009E31A5" w:rsidP="009E31A5">
      <w:pPr>
        <w:numPr>
          <w:ilvl w:val="0"/>
          <w:numId w:val="11"/>
        </w:numPr>
      </w:pPr>
      <w:r w:rsidRPr="009E31A5">
        <w:rPr>
          <w:b/>
          <w:bCs/>
        </w:rPr>
        <w:t>Modelo de Despliegue Local:</w:t>
      </w:r>
      <w:r w:rsidRPr="009E31A5">
        <w:t xml:space="preserve"> El software se instalará directamente en las estaciones de trabajo del área administrativa y de ventas.</w:t>
      </w:r>
    </w:p>
    <w:p w14:paraId="0FA787B1" w14:textId="77777777" w:rsidR="009E31A5" w:rsidRPr="009E31A5" w:rsidRDefault="009E31A5" w:rsidP="009E31A5">
      <w:pPr>
        <w:numPr>
          <w:ilvl w:val="0"/>
          <w:numId w:val="11"/>
        </w:numPr>
      </w:pPr>
      <w:r w:rsidRPr="009E31A5">
        <w:rPr>
          <w:b/>
          <w:bCs/>
        </w:rPr>
        <w:lastRenderedPageBreak/>
        <w:t>Mecanismo de Seguridad:</w:t>
      </w:r>
      <w:r w:rsidRPr="009E31A5">
        <w:t xml:space="preserve"> Implementación obligatoria de credenciales de acceso con restricciones basadas en el perfil operativo del empleado (</w:t>
      </w:r>
      <w:r w:rsidRPr="009E31A5">
        <w:rPr>
          <w:i/>
          <w:iCs/>
        </w:rPr>
        <w:t>Administrador</w:t>
      </w:r>
      <w:r w:rsidRPr="009E31A5">
        <w:t xml:space="preserve">, </w:t>
      </w:r>
      <w:r w:rsidRPr="009E31A5">
        <w:rPr>
          <w:i/>
          <w:iCs/>
        </w:rPr>
        <w:t>Vendedor</w:t>
      </w:r>
      <w:r w:rsidRPr="009E31A5">
        <w:t xml:space="preserve">, </w:t>
      </w:r>
      <w:r w:rsidRPr="009E31A5">
        <w:rPr>
          <w:i/>
          <w:iCs/>
        </w:rPr>
        <w:t>Almacenero</w:t>
      </w:r>
      <w:r w:rsidRPr="009E31A5">
        <w:t>).</w:t>
      </w:r>
    </w:p>
    <w:p w14:paraId="400FF7B4" w14:textId="77777777" w:rsidR="00A71002" w:rsidRDefault="00A71002" w:rsidP="00A71002"/>
    <w:p w14:paraId="7B598EE0" w14:textId="77777777" w:rsidR="009E31A5" w:rsidRDefault="009E31A5" w:rsidP="00A71002"/>
    <w:p w14:paraId="4DF967AB" w14:textId="77777777" w:rsidR="009E31A5" w:rsidRDefault="009E31A5" w:rsidP="00A71002"/>
    <w:p w14:paraId="3F089306" w14:textId="78C4CD07" w:rsidR="00A71002" w:rsidRDefault="00A71002" w:rsidP="00A71002">
      <w:pPr>
        <w:pStyle w:val="Ttulo2"/>
        <w:rPr>
          <w:rFonts w:ascii="Times New Roman" w:hAnsi="Times New Roman" w:cs="Times New Roman"/>
          <w:sz w:val="24"/>
          <w:szCs w:val="24"/>
        </w:rPr>
      </w:pPr>
      <w:bookmarkStart w:id="12" w:name="_Toc239021723"/>
      <w:r w:rsidRPr="00A71002">
        <w:rPr>
          <w:rFonts w:ascii="Times New Roman" w:hAnsi="Times New Roman" w:cs="Times New Roman"/>
          <w:sz w:val="24"/>
          <w:szCs w:val="24"/>
        </w:rPr>
        <w:t xml:space="preserve">4.2.  </w:t>
      </w:r>
      <w:r w:rsidRPr="00DD35CC">
        <w:rPr>
          <w:rFonts w:ascii="Times New Roman" w:hAnsi="Times New Roman" w:cs="Times New Roman"/>
          <w:sz w:val="24"/>
          <w:szCs w:val="24"/>
          <w:highlight w:val="yellow"/>
        </w:rPr>
        <w:t>Propuesta tecnológica (Java/</w:t>
      </w:r>
      <w:proofErr w:type="spellStart"/>
      <w:r w:rsidRPr="00DD35CC">
        <w:rPr>
          <w:rFonts w:ascii="Times New Roman" w:hAnsi="Times New Roman" w:cs="Times New Roman"/>
          <w:sz w:val="24"/>
          <w:szCs w:val="24"/>
          <w:highlight w:val="yellow"/>
        </w:rPr>
        <w:t>OpenJDK</w:t>
      </w:r>
      <w:proofErr w:type="spellEnd"/>
      <w:r w:rsidRPr="00DD35CC">
        <w:rPr>
          <w:rFonts w:ascii="Times New Roman" w:hAnsi="Times New Roman" w:cs="Times New Roman"/>
          <w:sz w:val="24"/>
          <w:szCs w:val="24"/>
          <w:highlight w:val="yellow"/>
        </w:rPr>
        <w:t>, Apache NetBeans, MySQL)</w:t>
      </w:r>
      <w:bookmarkEnd w:id="12"/>
    </w:p>
    <w:p w14:paraId="02C47D2F" w14:textId="77777777" w:rsidR="009E31A5" w:rsidRPr="009E31A5" w:rsidRDefault="009E31A5" w:rsidP="009E31A5"/>
    <w:p w14:paraId="4B5C265F" w14:textId="77777777" w:rsidR="009E31A5" w:rsidRDefault="009E31A5" w:rsidP="009E31A5">
      <w:pPr>
        <w:rPr>
          <w:rFonts w:ascii="Times New Roman" w:hAnsi="Times New Roman" w:cs="Times New Roman"/>
          <w:sz w:val="24"/>
          <w:szCs w:val="24"/>
        </w:rPr>
      </w:pPr>
      <w:r w:rsidRPr="009E31A5">
        <w:rPr>
          <w:rFonts w:ascii="Times New Roman" w:hAnsi="Times New Roman" w:cs="Times New Roman"/>
          <w:sz w:val="24"/>
          <w:szCs w:val="24"/>
        </w:rPr>
        <w:t>Para la construcción e implementación del sistema, se formaliza la adopción de las siguientes tecnologías de código abierto (</w:t>
      </w:r>
      <w:r w:rsidRPr="009E31A5">
        <w:rPr>
          <w:rFonts w:ascii="Times New Roman" w:hAnsi="Times New Roman" w:cs="Times New Roman"/>
          <w:i/>
          <w:iCs/>
          <w:sz w:val="24"/>
          <w:szCs w:val="24"/>
        </w:rPr>
        <w:t xml:space="preserve">Open </w:t>
      </w:r>
      <w:proofErr w:type="spellStart"/>
      <w:r w:rsidRPr="009E31A5">
        <w:rPr>
          <w:rFonts w:ascii="Times New Roman" w:hAnsi="Times New Roman" w:cs="Times New Roman"/>
          <w:i/>
          <w:iCs/>
          <w:sz w:val="24"/>
          <w:szCs w:val="24"/>
        </w:rPr>
        <w:t>Source</w:t>
      </w:r>
      <w:proofErr w:type="spellEnd"/>
      <w:r w:rsidRPr="009E31A5">
        <w:rPr>
          <w:rFonts w:ascii="Times New Roman" w:hAnsi="Times New Roman" w:cs="Times New Roman"/>
          <w:sz w:val="24"/>
          <w:szCs w:val="24"/>
        </w:rPr>
        <w:t>):</w:t>
      </w:r>
    </w:p>
    <w:p w14:paraId="5CA159F6" w14:textId="77777777" w:rsidR="009E31A5" w:rsidRPr="009E31A5" w:rsidRDefault="009E31A5" w:rsidP="009E31A5">
      <w:pPr>
        <w:rPr>
          <w:rFonts w:ascii="Times New Roman" w:hAnsi="Times New Roman" w:cs="Times New Roman"/>
          <w:sz w:val="24"/>
          <w:szCs w:val="24"/>
        </w:rPr>
      </w:pPr>
    </w:p>
    <w:p w14:paraId="2938E22E" w14:textId="77777777" w:rsidR="009E31A5" w:rsidRPr="009E31A5" w:rsidRDefault="009E31A5" w:rsidP="009E31A5">
      <w:pPr>
        <w:rPr>
          <w:rFonts w:ascii="Times New Roman" w:hAnsi="Times New Roman" w:cs="Times New Roman"/>
          <w:sz w:val="24"/>
          <w:szCs w:val="24"/>
        </w:rPr>
      </w:pPr>
      <w:r w:rsidRPr="009E31A5">
        <w:rPr>
          <w:rFonts w:ascii="Times New Roman" w:hAnsi="Times New Roman" w:cs="Times New Roman"/>
          <w:b/>
          <w:bCs/>
          <w:sz w:val="24"/>
          <w:szCs w:val="24"/>
        </w:rPr>
        <w:t>Entorno de Desarrollo Integrado (IDE): Apache NetBeans</w:t>
      </w:r>
    </w:p>
    <w:p w14:paraId="0649C61F" w14:textId="77777777" w:rsidR="009E31A5" w:rsidRDefault="009E31A5" w:rsidP="009E31A5">
      <w:pPr>
        <w:rPr>
          <w:rFonts w:ascii="Times New Roman" w:hAnsi="Times New Roman" w:cs="Times New Roman"/>
          <w:sz w:val="24"/>
          <w:szCs w:val="24"/>
        </w:rPr>
      </w:pPr>
      <w:r w:rsidRPr="009E31A5">
        <w:rPr>
          <w:rFonts w:ascii="Times New Roman" w:hAnsi="Times New Roman" w:cs="Times New Roman"/>
          <w:sz w:val="24"/>
          <w:szCs w:val="24"/>
        </w:rPr>
        <w:t xml:space="preserve">Herramienta utilizada para el maquetado y diseño de la interfaz gráfica de usuario (GUI) a través de componentes </w:t>
      </w:r>
      <w:r w:rsidRPr="009E31A5">
        <w:rPr>
          <w:rFonts w:ascii="Times New Roman" w:hAnsi="Times New Roman" w:cs="Times New Roman"/>
          <w:b/>
          <w:bCs/>
          <w:sz w:val="24"/>
          <w:szCs w:val="24"/>
        </w:rPr>
        <w:t>Java Swing</w:t>
      </w:r>
      <w:r w:rsidRPr="009E31A5">
        <w:rPr>
          <w:rFonts w:ascii="Times New Roman" w:hAnsi="Times New Roman" w:cs="Times New Roman"/>
          <w:sz w:val="24"/>
          <w:szCs w:val="24"/>
        </w:rPr>
        <w:t>, facilitando la integración visual del sistema bajo la licencia Apache 2.0.</w:t>
      </w:r>
    </w:p>
    <w:p w14:paraId="1D1CA5A7" w14:textId="77777777" w:rsidR="009E31A5" w:rsidRPr="009E31A5" w:rsidRDefault="009E31A5" w:rsidP="009E31A5">
      <w:pPr>
        <w:rPr>
          <w:rFonts w:ascii="Times New Roman" w:hAnsi="Times New Roman" w:cs="Times New Roman"/>
          <w:sz w:val="24"/>
          <w:szCs w:val="24"/>
        </w:rPr>
      </w:pPr>
    </w:p>
    <w:p w14:paraId="57424AB5" w14:textId="77777777" w:rsidR="009E31A5" w:rsidRPr="009E31A5" w:rsidRDefault="009E31A5" w:rsidP="009E31A5">
      <w:pPr>
        <w:rPr>
          <w:rFonts w:ascii="Times New Roman" w:hAnsi="Times New Roman" w:cs="Times New Roman"/>
          <w:sz w:val="24"/>
          <w:szCs w:val="24"/>
        </w:rPr>
      </w:pPr>
      <w:r w:rsidRPr="009E31A5">
        <w:rPr>
          <w:rFonts w:ascii="Times New Roman" w:hAnsi="Times New Roman" w:cs="Times New Roman"/>
          <w:b/>
          <w:bCs/>
          <w:sz w:val="24"/>
          <w:szCs w:val="24"/>
        </w:rPr>
        <w:t>Lenguaje de Programación: Java (</w:t>
      </w:r>
      <w:proofErr w:type="spellStart"/>
      <w:r w:rsidRPr="009E31A5">
        <w:rPr>
          <w:rFonts w:ascii="Times New Roman" w:hAnsi="Times New Roman" w:cs="Times New Roman"/>
          <w:b/>
          <w:bCs/>
          <w:sz w:val="24"/>
          <w:szCs w:val="24"/>
        </w:rPr>
        <w:t>OpenJDK</w:t>
      </w:r>
      <w:proofErr w:type="spellEnd"/>
      <w:r w:rsidRPr="009E31A5">
        <w:rPr>
          <w:rFonts w:ascii="Times New Roman" w:hAnsi="Times New Roman" w:cs="Times New Roman"/>
          <w:b/>
          <w:bCs/>
          <w:sz w:val="24"/>
          <w:szCs w:val="24"/>
        </w:rPr>
        <w:t>)</w:t>
      </w:r>
    </w:p>
    <w:p w14:paraId="2538EB7B" w14:textId="77777777" w:rsidR="009E31A5" w:rsidRDefault="009E31A5" w:rsidP="009E31A5">
      <w:pPr>
        <w:rPr>
          <w:rFonts w:ascii="Times New Roman" w:hAnsi="Times New Roman" w:cs="Times New Roman"/>
          <w:sz w:val="24"/>
          <w:szCs w:val="24"/>
        </w:rPr>
      </w:pPr>
      <w:r w:rsidRPr="009E31A5">
        <w:rPr>
          <w:rFonts w:ascii="Times New Roman" w:hAnsi="Times New Roman" w:cs="Times New Roman"/>
          <w:sz w:val="24"/>
          <w:szCs w:val="24"/>
        </w:rPr>
        <w:t xml:space="preserve">Lenguaje principal utilizado para codificar la lógica de negocio, procesar transacciones y gestionar la validación de datos de la aplicación. Se empleará bajo la distribución gratuita de </w:t>
      </w:r>
      <w:proofErr w:type="spellStart"/>
      <w:r w:rsidRPr="009E31A5">
        <w:rPr>
          <w:rFonts w:ascii="Times New Roman" w:hAnsi="Times New Roman" w:cs="Times New Roman"/>
          <w:b/>
          <w:bCs/>
          <w:sz w:val="24"/>
          <w:szCs w:val="24"/>
        </w:rPr>
        <w:t>OpenJDK</w:t>
      </w:r>
      <w:proofErr w:type="spellEnd"/>
      <w:r w:rsidRPr="009E31A5">
        <w:rPr>
          <w:rFonts w:ascii="Times New Roman" w:hAnsi="Times New Roman" w:cs="Times New Roman"/>
          <w:sz w:val="24"/>
          <w:szCs w:val="24"/>
        </w:rPr>
        <w:t>.</w:t>
      </w:r>
    </w:p>
    <w:p w14:paraId="30FE9618" w14:textId="77777777" w:rsidR="009E31A5" w:rsidRPr="009E31A5" w:rsidRDefault="009E31A5" w:rsidP="009E31A5">
      <w:pPr>
        <w:rPr>
          <w:rFonts w:ascii="Times New Roman" w:hAnsi="Times New Roman" w:cs="Times New Roman"/>
          <w:sz w:val="24"/>
          <w:szCs w:val="24"/>
        </w:rPr>
      </w:pPr>
    </w:p>
    <w:p w14:paraId="13AE8C7A" w14:textId="77777777" w:rsidR="009E31A5" w:rsidRPr="009E31A5" w:rsidRDefault="009E31A5" w:rsidP="009E31A5">
      <w:pPr>
        <w:rPr>
          <w:rFonts w:ascii="Times New Roman" w:hAnsi="Times New Roman" w:cs="Times New Roman"/>
          <w:sz w:val="24"/>
          <w:szCs w:val="24"/>
        </w:rPr>
      </w:pPr>
      <w:r w:rsidRPr="009E31A5">
        <w:rPr>
          <w:rFonts w:ascii="Times New Roman" w:hAnsi="Times New Roman" w:cs="Times New Roman"/>
          <w:b/>
          <w:bCs/>
          <w:sz w:val="24"/>
          <w:szCs w:val="24"/>
        </w:rPr>
        <w:t xml:space="preserve">Sistema Gestor de Base de Datos (SGBD): MySQL </w:t>
      </w:r>
      <w:proofErr w:type="spellStart"/>
      <w:r w:rsidRPr="009E31A5">
        <w:rPr>
          <w:rFonts w:ascii="Times New Roman" w:hAnsi="Times New Roman" w:cs="Times New Roman"/>
          <w:b/>
          <w:bCs/>
          <w:sz w:val="24"/>
          <w:szCs w:val="24"/>
        </w:rPr>
        <w:t>Community</w:t>
      </w:r>
      <w:proofErr w:type="spellEnd"/>
      <w:r w:rsidRPr="009E31A5">
        <w:rPr>
          <w:rFonts w:ascii="Times New Roman" w:hAnsi="Times New Roman" w:cs="Times New Roman"/>
          <w:b/>
          <w:bCs/>
          <w:sz w:val="24"/>
          <w:szCs w:val="24"/>
        </w:rPr>
        <w:t xml:space="preserve"> Server</w:t>
      </w:r>
    </w:p>
    <w:p w14:paraId="2A4FE00A" w14:textId="77777777" w:rsidR="009E31A5" w:rsidRPr="009E31A5" w:rsidRDefault="009E31A5" w:rsidP="009E31A5">
      <w:pPr>
        <w:rPr>
          <w:rFonts w:ascii="Times New Roman" w:hAnsi="Times New Roman" w:cs="Times New Roman"/>
          <w:sz w:val="24"/>
          <w:szCs w:val="24"/>
        </w:rPr>
      </w:pPr>
      <w:r w:rsidRPr="009E31A5">
        <w:rPr>
          <w:rFonts w:ascii="Times New Roman" w:hAnsi="Times New Roman" w:cs="Times New Roman"/>
          <w:sz w:val="24"/>
          <w:szCs w:val="24"/>
        </w:rPr>
        <w:t xml:space="preserve">Motor relacional encargado de la persistencia de datos, garantizando integridad referencial, transacciones seguras y optimización en las consultas de inventario, compras y ventas. La conexión con la aplicación Java se realizará mediante el controlador </w:t>
      </w:r>
      <w:r w:rsidRPr="009E31A5">
        <w:rPr>
          <w:rFonts w:ascii="Times New Roman" w:hAnsi="Times New Roman" w:cs="Times New Roman"/>
          <w:b/>
          <w:bCs/>
          <w:sz w:val="24"/>
          <w:szCs w:val="24"/>
        </w:rPr>
        <w:t xml:space="preserve">MySQL </w:t>
      </w:r>
      <w:proofErr w:type="spellStart"/>
      <w:r w:rsidRPr="009E31A5">
        <w:rPr>
          <w:rFonts w:ascii="Times New Roman" w:hAnsi="Times New Roman" w:cs="Times New Roman"/>
          <w:b/>
          <w:bCs/>
          <w:sz w:val="24"/>
          <w:szCs w:val="24"/>
        </w:rPr>
        <w:t>Connector</w:t>
      </w:r>
      <w:proofErr w:type="spellEnd"/>
      <w:r w:rsidRPr="009E31A5">
        <w:rPr>
          <w:rFonts w:ascii="Times New Roman" w:hAnsi="Times New Roman" w:cs="Times New Roman"/>
          <w:b/>
          <w:bCs/>
          <w:sz w:val="24"/>
          <w:szCs w:val="24"/>
        </w:rPr>
        <w:t>/J (JDBC)</w:t>
      </w:r>
      <w:r w:rsidRPr="009E31A5">
        <w:rPr>
          <w:rFonts w:ascii="Times New Roman" w:hAnsi="Times New Roman" w:cs="Times New Roman"/>
          <w:sz w:val="24"/>
          <w:szCs w:val="24"/>
        </w:rPr>
        <w:t>.</w:t>
      </w:r>
    </w:p>
    <w:p w14:paraId="5271CAB7" w14:textId="77777777" w:rsidR="00A71002" w:rsidRDefault="00A71002" w:rsidP="00A71002"/>
    <w:p w14:paraId="49ADC0B4" w14:textId="77777777" w:rsidR="009E31A5" w:rsidRDefault="009E31A5" w:rsidP="00A71002"/>
    <w:p w14:paraId="43F3BA1F" w14:textId="77777777" w:rsidR="009E31A5" w:rsidRDefault="009E31A5" w:rsidP="00A71002"/>
    <w:p w14:paraId="0EDE1EE7" w14:textId="5DCE5AC8" w:rsidR="00A71002" w:rsidRDefault="00A71002" w:rsidP="00A71002">
      <w:pPr>
        <w:pStyle w:val="Ttulo2"/>
      </w:pPr>
      <w:bookmarkStart w:id="13" w:name="_Toc239021724"/>
      <w:r w:rsidRPr="4F9D73CE">
        <w:rPr>
          <w:rFonts w:ascii="Times New Roman" w:hAnsi="Times New Roman" w:cs="Times New Roman"/>
          <w:sz w:val="24"/>
          <w:szCs w:val="24"/>
        </w:rPr>
        <w:t>4.3. Delimitación y módulos del sistema (Compras, Ventas, Inventario, Proveedores)</w:t>
      </w:r>
      <w:bookmarkEnd w:id="13"/>
    </w:p>
    <w:p w14:paraId="2462FB80" w14:textId="583028C9" w:rsidR="00A71002" w:rsidRPr="00A71002" w:rsidRDefault="00A71002" w:rsidP="4F9D73CE"/>
    <w:p w14:paraId="5AF4D47D" w14:textId="0DEABE6E" w:rsidR="00A71002" w:rsidRPr="00A71002" w:rsidRDefault="6119F945" w:rsidP="4F9D73CE">
      <w:r w:rsidRPr="4F9D73CE">
        <w:rPr>
          <w:rFonts w:ascii="Times New Roman" w:eastAsia="Times New Roman" w:hAnsi="Times New Roman" w:cs="Times New Roman"/>
          <w:b/>
          <w:bCs/>
          <w:sz w:val="24"/>
          <w:szCs w:val="24"/>
        </w:rPr>
        <w:t>4.3.1. Módulo de Compras</w:t>
      </w:r>
    </w:p>
    <w:p w14:paraId="170AA645" w14:textId="29DF5718" w:rsidR="00A71002" w:rsidRPr="00A71002" w:rsidRDefault="6119F945" w:rsidP="4F9D73CE">
      <w:r w:rsidRPr="4F9D73CE">
        <w:rPr>
          <w:rFonts w:ascii="Times New Roman" w:eastAsia="Times New Roman" w:hAnsi="Times New Roman" w:cs="Times New Roman"/>
          <w:sz w:val="24"/>
          <w:szCs w:val="24"/>
        </w:rPr>
        <w:lastRenderedPageBreak/>
        <w:t>El módulo de Compras permitirá registrar y controlar las adquisiciones realizadas por la empresa. Su finalidad será mantener un seguimiento ordenado desde la generación de la compra hasta su ingreso al inventario.</w:t>
      </w:r>
    </w:p>
    <w:p w14:paraId="4AE1DF58" w14:textId="7B3D8B52" w:rsidR="00A71002" w:rsidRPr="00A71002" w:rsidRDefault="6119F945" w:rsidP="4F9D73CE">
      <w:r w:rsidRPr="4F9D73CE">
        <w:rPr>
          <w:rFonts w:ascii="Times New Roman" w:eastAsia="Times New Roman" w:hAnsi="Times New Roman" w:cs="Times New Roman"/>
          <w:sz w:val="24"/>
          <w:szCs w:val="24"/>
        </w:rPr>
        <w:t>Entre sus principales funcionalidades se consideran:</w:t>
      </w:r>
    </w:p>
    <w:p w14:paraId="360038E2" w14:textId="4EAE643F" w:rsidR="00A71002" w:rsidRPr="00A71002" w:rsidRDefault="6119F945" w:rsidP="4F9D73CE">
      <w:pPr>
        <w:pStyle w:val="Prrafodelista"/>
        <w:numPr>
          <w:ilvl w:val="0"/>
          <w:numId w:val="4"/>
        </w:numPr>
        <w:tabs>
          <w:tab w:val="left" w:pos="0"/>
          <w:tab w:val="left" w:pos="720"/>
        </w:tabs>
        <w:rPr>
          <w:rFonts w:ascii="Times New Roman" w:eastAsia="Times New Roman" w:hAnsi="Times New Roman" w:cs="Times New Roman"/>
          <w:sz w:val="24"/>
          <w:szCs w:val="24"/>
        </w:rPr>
      </w:pPr>
      <w:r w:rsidRPr="4F9D73CE">
        <w:rPr>
          <w:rFonts w:ascii="Times New Roman" w:eastAsia="Times New Roman" w:hAnsi="Times New Roman" w:cs="Times New Roman"/>
          <w:sz w:val="24"/>
          <w:szCs w:val="24"/>
        </w:rPr>
        <w:t>Registro de órdenes y documentos de compra.</w:t>
      </w:r>
    </w:p>
    <w:p w14:paraId="28469E0C" w14:textId="22327624" w:rsidR="00A71002" w:rsidRPr="00A71002" w:rsidRDefault="6119F945" w:rsidP="4F9D73CE">
      <w:pPr>
        <w:pStyle w:val="Prrafodelista"/>
        <w:numPr>
          <w:ilvl w:val="0"/>
          <w:numId w:val="4"/>
        </w:numPr>
        <w:tabs>
          <w:tab w:val="left" w:pos="0"/>
          <w:tab w:val="left" w:pos="720"/>
        </w:tabs>
        <w:rPr>
          <w:rFonts w:ascii="Times New Roman" w:eastAsia="Times New Roman" w:hAnsi="Times New Roman" w:cs="Times New Roman"/>
          <w:sz w:val="24"/>
          <w:szCs w:val="24"/>
        </w:rPr>
      </w:pPr>
      <w:r w:rsidRPr="4F9D73CE">
        <w:rPr>
          <w:rFonts w:ascii="Times New Roman" w:eastAsia="Times New Roman" w:hAnsi="Times New Roman" w:cs="Times New Roman"/>
          <w:sz w:val="24"/>
          <w:szCs w:val="24"/>
        </w:rPr>
        <w:t>Registro de facturas, boletas y otros comprobantes relacionados con adquisiciones.</w:t>
      </w:r>
    </w:p>
    <w:p w14:paraId="5BD4B685" w14:textId="633067CE" w:rsidR="00A71002" w:rsidRPr="00A71002" w:rsidRDefault="6119F945" w:rsidP="4F9D73CE">
      <w:pPr>
        <w:pStyle w:val="Prrafodelista"/>
        <w:numPr>
          <w:ilvl w:val="0"/>
          <w:numId w:val="4"/>
        </w:numPr>
        <w:tabs>
          <w:tab w:val="left" w:pos="0"/>
          <w:tab w:val="left" w:pos="720"/>
        </w:tabs>
        <w:rPr>
          <w:rFonts w:ascii="Times New Roman" w:eastAsia="Times New Roman" w:hAnsi="Times New Roman" w:cs="Times New Roman"/>
          <w:sz w:val="24"/>
          <w:szCs w:val="24"/>
        </w:rPr>
      </w:pPr>
      <w:r w:rsidRPr="4F9D73CE">
        <w:rPr>
          <w:rFonts w:ascii="Times New Roman" w:eastAsia="Times New Roman" w:hAnsi="Times New Roman" w:cs="Times New Roman"/>
          <w:sz w:val="24"/>
          <w:szCs w:val="24"/>
        </w:rPr>
        <w:t>Selección y asociación del proveedor correspondiente.</w:t>
      </w:r>
    </w:p>
    <w:p w14:paraId="39E5B4E1" w14:textId="747072DE" w:rsidR="00A71002" w:rsidRPr="00A71002" w:rsidRDefault="6119F945" w:rsidP="4F9D73CE">
      <w:pPr>
        <w:pStyle w:val="Prrafodelista"/>
        <w:numPr>
          <w:ilvl w:val="0"/>
          <w:numId w:val="4"/>
        </w:numPr>
        <w:tabs>
          <w:tab w:val="left" w:pos="0"/>
          <w:tab w:val="left" w:pos="720"/>
        </w:tabs>
        <w:rPr>
          <w:rFonts w:ascii="Times New Roman" w:eastAsia="Times New Roman" w:hAnsi="Times New Roman" w:cs="Times New Roman"/>
          <w:sz w:val="24"/>
          <w:szCs w:val="24"/>
        </w:rPr>
      </w:pPr>
      <w:r w:rsidRPr="4F9D73CE">
        <w:rPr>
          <w:rFonts w:ascii="Times New Roman" w:eastAsia="Times New Roman" w:hAnsi="Times New Roman" w:cs="Times New Roman"/>
          <w:sz w:val="24"/>
          <w:szCs w:val="24"/>
        </w:rPr>
        <w:t>Registro de productos, cantidades, precios y descuentos.</w:t>
      </w:r>
    </w:p>
    <w:p w14:paraId="1BBC7C9A" w14:textId="24315C37" w:rsidR="00A71002" w:rsidRPr="00A71002" w:rsidRDefault="6119F945" w:rsidP="4F9D73CE">
      <w:pPr>
        <w:pStyle w:val="Prrafodelista"/>
        <w:numPr>
          <w:ilvl w:val="0"/>
          <w:numId w:val="4"/>
        </w:numPr>
        <w:tabs>
          <w:tab w:val="left" w:pos="0"/>
          <w:tab w:val="left" w:pos="720"/>
        </w:tabs>
        <w:rPr>
          <w:rFonts w:ascii="Times New Roman" w:eastAsia="Times New Roman" w:hAnsi="Times New Roman" w:cs="Times New Roman"/>
          <w:sz w:val="24"/>
          <w:szCs w:val="24"/>
        </w:rPr>
      </w:pPr>
      <w:r w:rsidRPr="4F9D73CE">
        <w:rPr>
          <w:rFonts w:ascii="Times New Roman" w:eastAsia="Times New Roman" w:hAnsi="Times New Roman" w:cs="Times New Roman"/>
          <w:sz w:val="24"/>
          <w:szCs w:val="24"/>
        </w:rPr>
        <w:t>Cálculo de subtotales, impuestos y totales.</w:t>
      </w:r>
    </w:p>
    <w:p w14:paraId="7A1B5AE5" w14:textId="1B6D6597" w:rsidR="00A71002" w:rsidRPr="00A71002" w:rsidRDefault="6119F945" w:rsidP="4F9D73CE">
      <w:pPr>
        <w:pStyle w:val="Prrafodelista"/>
        <w:numPr>
          <w:ilvl w:val="0"/>
          <w:numId w:val="4"/>
        </w:numPr>
        <w:tabs>
          <w:tab w:val="left" w:pos="0"/>
          <w:tab w:val="left" w:pos="720"/>
        </w:tabs>
        <w:rPr>
          <w:rFonts w:ascii="Times New Roman" w:eastAsia="Times New Roman" w:hAnsi="Times New Roman" w:cs="Times New Roman"/>
          <w:sz w:val="24"/>
          <w:szCs w:val="24"/>
        </w:rPr>
      </w:pPr>
      <w:r w:rsidRPr="4F9D73CE">
        <w:rPr>
          <w:rFonts w:ascii="Times New Roman" w:eastAsia="Times New Roman" w:hAnsi="Times New Roman" w:cs="Times New Roman"/>
          <w:sz w:val="24"/>
          <w:szCs w:val="24"/>
        </w:rPr>
        <w:t>Control de fechas de emisión y vencimiento.</w:t>
      </w:r>
    </w:p>
    <w:p w14:paraId="32504D4A" w14:textId="15BE4208" w:rsidR="00A71002" w:rsidRPr="00A71002" w:rsidRDefault="6119F945" w:rsidP="4F9D73CE">
      <w:pPr>
        <w:pStyle w:val="Prrafodelista"/>
        <w:numPr>
          <w:ilvl w:val="0"/>
          <w:numId w:val="4"/>
        </w:numPr>
        <w:tabs>
          <w:tab w:val="left" w:pos="0"/>
          <w:tab w:val="left" w:pos="720"/>
        </w:tabs>
        <w:rPr>
          <w:rFonts w:ascii="Times New Roman" w:eastAsia="Times New Roman" w:hAnsi="Times New Roman" w:cs="Times New Roman"/>
          <w:sz w:val="24"/>
          <w:szCs w:val="24"/>
        </w:rPr>
      </w:pPr>
      <w:r w:rsidRPr="4F9D73CE">
        <w:rPr>
          <w:rFonts w:ascii="Times New Roman" w:eastAsia="Times New Roman" w:hAnsi="Times New Roman" w:cs="Times New Roman"/>
          <w:sz w:val="24"/>
          <w:szCs w:val="24"/>
        </w:rPr>
        <w:t>Registro de la forma y condición de pago.</w:t>
      </w:r>
    </w:p>
    <w:p w14:paraId="017194D0" w14:textId="0B950419" w:rsidR="00A71002" w:rsidRPr="00A71002" w:rsidRDefault="6119F945" w:rsidP="4F9D73CE">
      <w:pPr>
        <w:pStyle w:val="Prrafodelista"/>
        <w:numPr>
          <w:ilvl w:val="0"/>
          <w:numId w:val="4"/>
        </w:numPr>
        <w:tabs>
          <w:tab w:val="left" w:pos="0"/>
          <w:tab w:val="left" w:pos="720"/>
        </w:tabs>
        <w:rPr>
          <w:rFonts w:ascii="Times New Roman" w:eastAsia="Times New Roman" w:hAnsi="Times New Roman" w:cs="Times New Roman"/>
          <w:sz w:val="24"/>
          <w:szCs w:val="24"/>
        </w:rPr>
      </w:pPr>
      <w:r w:rsidRPr="4F9D73CE">
        <w:rPr>
          <w:rFonts w:ascii="Times New Roman" w:eastAsia="Times New Roman" w:hAnsi="Times New Roman" w:cs="Times New Roman"/>
          <w:sz w:val="24"/>
          <w:szCs w:val="24"/>
        </w:rPr>
        <w:t>Actualización automática del stock cuando la compra sea recepcionada.</w:t>
      </w:r>
    </w:p>
    <w:p w14:paraId="1165B4FE" w14:textId="068D7AEB" w:rsidR="00A71002" w:rsidRPr="00A71002" w:rsidRDefault="6119F945" w:rsidP="4F9D73CE">
      <w:pPr>
        <w:pStyle w:val="Prrafodelista"/>
        <w:numPr>
          <w:ilvl w:val="0"/>
          <w:numId w:val="4"/>
        </w:numPr>
        <w:tabs>
          <w:tab w:val="left" w:pos="0"/>
          <w:tab w:val="left" w:pos="720"/>
        </w:tabs>
        <w:rPr>
          <w:rFonts w:ascii="Times New Roman" w:eastAsia="Times New Roman" w:hAnsi="Times New Roman" w:cs="Times New Roman"/>
          <w:sz w:val="24"/>
          <w:szCs w:val="24"/>
        </w:rPr>
      </w:pPr>
      <w:r w:rsidRPr="4F9D73CE">
        <w:rPr>
          <w:rFonts w:ascii="Times New Roman" w:eastAsia="Times New Roman" w:hAnsi="Times New Roman" w:cs="Times New Roman"/>
          <w:sz w:val="24"/>
          <w:szCs w:val="24"/>
        </w:rPr>
        <w:t>Consulta del historial de compras.</w:t>
      </w:r>
    </w:p>
    <w:p w14:paraId="50A858F0" w14:textId="64BEF57C" w:rsidR="00A71002" w:rsidRPr="00A71002" w:rsidRDefault="6119F945" w:rsidP="4F9D73CE">
      <w:pPr>
        <w:pStyle w:val="Prrafodelista"/>
        <w:numPr>
          <w:ilvl w:val="0"/>
          <w:numId w:val="4"/>
        </w:numPr>
        <w:tabs>
          <w:tab w:val="left" w:pos="0"/>
          <w:tab w:val="left" w:pos="720"/>
        </w:tabs>
        <w:rPr>
          <w:rFonts w:ascii="Times New Roman" w:eastAsia="Times New Roman" w:hAnsi="Times New Roman" w:cs="Times New Roman"/>
          <w:sz w:val="24"/>
          <w:szCs w:val="24"/>
        </w:rPr>
      </w:pPr>
      <w:r w:rsidRPr="4F9D73CE">
        <w:rPr>
          <w:rFonts w:ascii="Times New Roman" w:eastAsia="Times New Roman" w:hAnsi="Times New Roman" w:cs="Times New Roman"/>
          <w:sz w:val="24"/>
          <w:szCs w:val="24"/>
        </w:rPr>
        <w:t>Generación de reportes de compras por período, proveedor y producto.</w:t>
      </w:r>
    </w:p>
    <w:p w14:paraId="62CF1615" w14:textId="688A3426" w:rsidR="00A71002" w:rsidRPr="00A71002" w:rsidRDefault="6119F945" w:rsidP="4F9D73CE">
      <w:r w:rsidRPr="4F9D73CE">
        <w:rPr>
          <w:rFonts w:ascii="Times New Roman" w:eastAsia="Times New Roman" w:hAnsi="Times New Roman" w:cs="Times New Roman"/>
          <w:b/>
          <w:bCs/>
          <w:sz w:val="24"/>
          <w:szCs w:val="24"/>
        </w:rPr>
        <w:t>4.3.2. Módulo de Ventas</w:t>
      </w:r>
    </w:p>
    <w:p w14:paraId="6850BFA3" w14:textId="32F0A1F3" w:rsidR="00A71002" w:rsidRPr="00A71002" w:rsidRDefault="6119F945" w:rsidP="4F9D73CE">
      <w:r w:rsidRPr="4F9D73CE">
        <w:rPr>
          <w:rFonts w:ascii="Times New Roman" w:eastAsia="Times New Roman" w:hAnsi="Times New Roman" w:cs="Times New Roman"/>
          <w:sz w:val="24"/>
          <w:szCs w:val="24"/>
        </w:rPr>
        <w:t>El módulo de Ventas permitirá gestionar las operaciones comerciales realizadas con los clientes, desde la generación de una cotización hasta la emisión del comprobante de venta.</w:t>
      </w:r>
    </w:p>
    <w:p w14:paraId="657BB651" w14:textId="6A0F5978" w:rsidR="00A71002" w:rsidRPr="00A71002" w:rsidRDefault="6119F945" w:rsidP="4F9D73CE">
      <w:r w:rsidRPr="4F9D73CE">
        <w:rPr>
          <w:rFonts w:ascii="Times New Roman" w:eastAsia="Times New Roman" w:hAnsi="Times New Roman" w:cs="Times New Roman"/>
          <w:sz w:val="24"/>
          <w:szCs w:val="24"/>
        </w:rPr>
        <w:t>Las principales funcionalidades serán:</w:t>
      </w:r>
    </w:p>
    <w:p w14:paraId="7D1D18BF" w14:textId="1EC0FD95" w:rsidR="00A71002" w:rsidRPr="00A71002" w:rsidRDefault="6119F945" w:rsidP="4F9D73CE">
      <w:pPr>
        <w:pStyle w:val="Prrafodelista"/>
        <w:numPr>
          <w:ilvl w:val="0"/>
          <w:numId w:val="3"/>
        </w:numPr>
        <w:tabs>
          <w:tab w:val="left" w:pos="0"/>
          <w:tab w:val="left" w:pos="720"/>
        </w:tabs>
        <w:rPr>
          <w:rFonts w:ascii="Times New Roman" w:eastAsia="Times New Roman" w:hAnsi="Times New Roman" w:cs="Times New Roman"/>
          <w:sz w:val="24"/>
          <w:szCs w:val="24"/>
        </w:rPr>
      </w:pPr>
      <w:r w:rsidRPr="4F9D73CE">
        <w:rPr>
          <w:rFonts w:ascii="Times New Roman" w:eastAsia="Times New Roman" w:hAnsi="Times New Roman" w:cs="Times New Roman"/>
          <w:sz w:val="24"/>
          <w:szCs w:val="24"/>
        </w:rPr>
        <w:t>Registro y consulta de clientes.</w:t>
      </w:r>
    </w:p>
    <w:p w14:paraId="1494A495" w14:textId="78667BA3" w:rsidR="00A71002" w:rsidRPr="00A71002" w:rsidRDefault="6119F945" w:rsidP="4F9D73CE">
      <w:pPr>
        <w:pStyle w:val="Prrafodelista"/>
        <w:numPr>
          <w:ilvl w:val="0"/>
          <w:numId w:val="3"/>
        </w:numPr>
        <w:tabs>
          <w:tab w:val="left" w:pos="0"/>
          <w:tab w:val="left" w:pos="720"/>
        </w:tabs>
        <w:rPr>
          <w:rFonts w:ascii="Times New Roman" w:eastAsia="Times New Roman" w:hAnsi="Times New Roman" w:cs="Times New Roman"/>
          <w:sz w:val="24"/>
          <w:szCs w:val="24"/>
        </w:rPr>
      </w:pPr>
      <w:r w:rsidRPr="4F9D73CE">
        <w:rPr>
          <w:rFonts w:ascii="Times New Roman" w:eastAsia="Times New Roman" w:hAnsi="Times New Roman" w:cs="Times New Roman"/>
          <w:sz w:val="24"/>
          <w:szCs w:val="24"/>
        </w:rPr>
        <w:t>Registro de ventas.</w:t>
      </w:r>
    </w:p>
    <w:p w14:paraId="0B0ECA9E" w14:textId="26B9D464" w:rsidR="00A71002" w:rsidRPr="00A71002" w:rsidRDefault="6119F945" w:rsidP="4F9D73CE">
      <w:pPr>
        <w:pStyle w:val="Prrafodelista"/>
        <w:numPr>
          <w:ilvl w:val="0"/>
          <w:numId w:val="3"/>
        </w:numPr>
        <w:tabs>
          <w:tab w:val="left" w:pos="0"/>
          <w:tab w:val="left" w:pos="720"/>
        </w:tabs>
        <w:rPr>
          <w:rFonts w:ascii="Times New Roman" w:eastAsia="Times New Roman" w:hAnsi="Times New Roman" w:cs="Times New Roman"/>
          <w:sz w:val="24"/>
          <w:szCs w:val="24"/>
        </w:rPr>
      </w:pPr>
      <w:r w:rsidRPr="4F9D73CE">
        <w:rPr>
          <w:rFonts w:ascii="Times New Roman" w:eastAsia="Times New Roman" w:hAnsi="Times New Roman" w:cs="Times New Roman"/>
          <w:sz w:val="24"/>
          <w:szCs w:val="24"/>
        </w:rPr>
        <w:t>Emisión y control de comprobantes de pago.</w:t>
      </w:r>
    </w:p>
    <w:p w14:paraId="343EE51E" w14:textId="4107CBAA" w:rsidR="00A71002" w:rsidRPr="00A71002" w:rsidRDefault="6119F945" w:rsidP="4F9D73CE">
      <w:pPr>
        <w:pStyle w:val="Prrafodelista"/>
        <w:numPr>
          <w:ilvl w:val="0"/>
          <w:numId w:val="3"/>
        </w:numPr>
        <w:tabs>
          <w:tab w:val="left" w:pos="0"/>
          <w:tab w:val="left" w:pos="720"/>
        </w:tabs>
        <w:rPr>
          <w:rFonts w:ascii="Times New Roman" w:eastAsia="Times New Roman" w:hAnsi="Times New Roman" w:cs="Times New Roman"/>
          <w:sz w:val="24"/>
          <w:szCs w:val="24"/>
        </w:rPr>
      </w:pPr>
      <w:r w:rsidRPr="4F9D73CE">
        <w:rPr>
          <w:rFonts w:ascii="Times New Roman" w:eastAsia="Times New Roman" w:hAnsi="Times New Roman" w:cs="Times New Roman"/>
          <w:sz w:val="24"/>
          <w:szCs w:val="24"/>
        </w:rPr>
        <w:t>Registro de productos vendidos, cantidades y precios.</w:t>
      </w:r>
    </w:p>
    <w:p w14:paraId="786C188C" w14:textId="399E9C45" w:rsidR="00A71002" w:rsidRPr="00A71002" w:rsidRDefault="6119F945" w:rsidP="4F9D73CE">
      <w:pPr>
        <w:pStyle w:val="Prrafodelista"/>
        <w:numPr>
          <w:ilvl w:val="0"/>
          <w:numId w:val="3"/>
        </w:numPr>
        <w:tabs>
          <w:tab w:val="left" w:pos="0"/>
          <w:tab w:val="left" w:pos="720"/>
        </w:tabs>
        <w:rPr>
          <w:rFonts w:ascii="Times New Roman" w:eastAsia="Times New Roman" w:hAnsi="Times New Roman" w:cs="Times New Roman"/>
          <w:sz w:val="24"/>
          <w:szCs w:val="24"/>
        </w:rPr>
      </w:pPr>
      <w:r w:rsidRPr="4F9D73CE">
        <w:rPr>
          <w:rFonts w:ascii="Times New Roman" w:eastAsia="Times New Roman" w:hAnsi="Times New Roman" w:cs="Times New Roman"/>
          <w:sz w:val="24"/>
          <w:szCs w:val="24"/>
        </w:rPr>
        <w:t>Aplicación de descuentos e impuestos.</w:t>
      </w:r>
    </w:p>
    <w:p w14:paraId="7CFB05D4" w14:textId="63CA5131" w:rsidR="00A71002" w:rsidRPr="00A71002" w:rsidRDefault="6119F945" w:rsidP="4F9D73CE">
      <w:pPr>
        <w:pStyle w:val="Prrafodelista"/>
        <w:numPr>
          <w:ilvl w:val="0"/>
          <w:numId w:val="3"/>
        </w:numPr>
        <w:tabs>
          <w:tab w:val="left" w:pos="0"/>
          <w:tab w:val="left" w:pos="720"/>
        </w:tabs>
        <w:rPr>
          <w:rFonts w:ascii="Times New Roman" w:eastAsia="Times New Roman" w:hAnsi="Times New Roman" w:cs="Times New Roman"/>
          <w:sz w:val="24"/>
          <w:szCs w:val="24"/>
        </w:rPr>
      </w:pPr>
      <w:r w:rsidRPr="4F9D73CE">
        <w:rPr>
          <w:rFonts w:ascii="Times New Roman" w:eastAsia="Times New Roman" w:hAnsi="Times New Roman" w:cs="Times New Roman"/>
          <w:sz w:val="24"/>
          <w:szCs w:val="24"/>
        </w:rPr>
        <w:t>Selección de moneda, forma de pago y condición de venta.</w:t>
      </w:r>
    </w:p>
    <w:p w14:paraId="67CBB4F9" w14:textId="6524C652" w:rsidR="00A71002" w:rsidRPr="00A71002" w:rsidRDefault="6119F945" w:rsidP="4F9D73CE">
      <w:pPr>
        <w:pStyle w:val="Prrafodelista"/>
        <w:numPr>
          <w:ilvl w:val="0"/>
          <w:numId w:val="3"/>
        </w:numPr>
        <w:tabs>
          <w:tab w:val="left" w:pos="0"/>
          <w:tab w:val="left" w:pos="720"/>
        </w:tabs>
        <w:rPr>
          <w:rFonts w:ascii="Times New Roman" w:eastAsia="Times New Roman" w:hAnsi="Times New Roman" w:cs="Times New Roman"/>
          <w:sz w:val="24"/>
          <w:szCs w:val="24"/>
        </w:rPr>
      </w:pPr>
      <w:r w:rsidRPr="4F9D73CE">
        <w:rPr>
          <w:rFonts w:ascii="Times New Roman" w:eastAsia="Times New Roman" w:hAnsi="Times New Roman" w:cs="Times New Roman"/>
          <w:sz w:val="24"/>
          <w:szCs w:val="24"/>
        </w:rPr>
        <w:t>Control de fechas de emisión y vencimiento.</w:t>
      </w:r>
    </w:p>
    <w:p w14:paraId="574C9E25" w14:textId="533DB275" w:rsidR="00A71002" w:rsidRPr="00A71002" w:rsidRDefault="6119F945" w:rsidP="4F9D73CE">
      <w:pPr>
        <w:pStyle w:val="Prrafodelista"/>
        <w:numPr>
          <w:ilvl w:val="0"/>
          <w:numId w:val="3"/>
        </w:numPr>
        <w:tabs>
          <w:tab w:val="left" w:pos="0"/>
          <w:tab w:val="left" w:pos="720"/>
        </w:tabs>
        <w:rPr>
          <w:rFonts w:ascii="Times New Roman" w:eastAsia="Times New Roman" w:hAnsi="Times New Roman" w:cs="Times New Roman"/>
          <w:sz w:val="24"/>
          <w:szCs w:val="24"/>
        </w:rPr>
      </w:pPr>
      <w:r w:rsidRPr="4F9D73CE">
        <w:rPr>
          <w:rFonts w:ascii="Times New Roman" w:eastAsia="Times New Roman" w:hAnsi="Times New Roman" w:cs="Times New Roman"/>
          <w:sz w:val="24"/>
          <w:szCs w:val="24"/>
        </w:rPr>
        <w:t>Actualización del inventario como consecuencia de la salida de productos.</w:t>
      </w:r>
    </w:p>
    <w:p w14:paraId="0DD5EF55" w14:textId="4B7F955F" w:rsidR="00A71002" w:rsidRPr="00A71002" w:rsidRDefault="6119F945" w:rsidP="4F9D73CE">
      <w:pPr>
        <w:pStyle w:val="Prrafodelista"/>
        <w:numPr>
          <w:ilvl w:val="0"/>
          <w:numId w:val="3"/>
        </w:numPr>
        <w:tabs>
          <w:tab w:val="left" w:pos="0"/>
          <w:tab w:val="left" w:pos="720"/>
        </w:tabs>
        <w:rPr>
          <w:rFonts w:ascii="Times New Roman" w:eastAsia="Times New Roman" w:hAnsi="Times New Roman" w:cs="Times New Roman"/>
          <w:sz w:val="24"/>
          <w:szCs w:val="24"/>
        </w:rPr>
      </w:pPr>
      <w:r w:rsidRPr="4F9D73CE">
        <w:rPr>
          <w:rFonts w:ascii="Times New Roman" w:eastAsia="Times New Roman" w:hAnsi="Times New Roman" w:cs="Times New Roman"/>
          <w:sz w:val="24"/>
          <w:szCs w:val="24"/>
        </w:rPr>
        <w:t>Consulta del historial de ventas.</w:t>
      </w:r>
    </w:p>
    <w:p w14:paraId="15EBF8C6" w14:textId="025DF3BF" w:rsidR="00A71002" w:rsidRPr="00A71002" w:rsidRDefault="6119F945" w:rsidP="4F9D73CE">
      <w:pPr>
        <w:pStyle w:val="Prrafodelista"/>
        <w:numPr>
          <w:ilvl w:val="0"/>
          <w:numId w:val="3"/>
        </w:numPr>
        <w:tabs>
          <w:tab w:val="left" w:pos="0"/>
          <w:tab w:val="left" w:pos="720"/>
        </w:tabs>
        <w:rPr>
          <w:rFonts w:ascii="Times New Roman" w:eastAsia="Times New Roman" w:hAnsi="Times New Roman" w:cs="Times New Roman"/>
          <w:sz w:val="24"/>
          <w:szCs w:val="24"/>
        </w:rPr>
      </w:pPr>
      <w:r w:rsidRPr="4F9D73CE">
        <w:rPr>
          <w:rFonts w:ascii="Times New Roman" w:eastAsia="Times New Roman" w:hAnsi="Times New Roman" w:cs="Times New Roman"/>
          <w:sz w:val="24"/>
          <w:szCs w:val="24"/>
        </w:rPr>
        <w:t>Generación de reportes de ventas por período, cliente y producto.</w:t>
      </w:r>
    </w:p>
    <w:p w14:paraId="7A8F6733" w14:textId="664ACA3F" w:rsidR="00A71002" w:rsidRPr="00A71002" w:rsidRDefault="6119F945" w:rsidP="4F9D73CE">
      <w:r w:rsidRPr="4F9D73CE">
        <w:rPr>
          <w:rFonts w:ascii="Times New Roman" w:eastAsia="Times New Roman" w:hAnsi="Times New Roman" w:cs="Times New Roman"/>
          <w:b/>
          <w:bCs/>
          <w:sz w:val="24"/>
          <w:szCs w:val="24"/>
        </w:rPr>
        <w:t>4.3.3. Módulo de Inventario</w:t>
      </w:r>
    </w:p>
    <w:p w14:paraId="755F184B" w14:textId="559B4DFA" w:rsidR="00A71002" w:rsidRPr="00A71002" w:rsidRDefault="6119F945" w:rsidP="4F9D73CE">
      <w:r w:rsidRPr="4F9D73CE">
        <w:rPr>
          <w:rFonts w:ascii="Times New Roman" w:eastAsia="Times New Roman" w:hAnsi="Times New Roman" w:cs="Times New Roman"/>
          <w:sz w:val="24"/>
          <w:szCs w:val="24"/>
        </w:rPr>
        <w:t>El módulo de Inventario tendrá como finalidad controlar las existencias de productos y los movimientos realizados en los diferentes almacenes de la empresa.</w:t>
      </w:r>
    </w:p>
    <w:p w14:paraId="0C8D078E" w14:textId="3C79D04B" w:rsidR="00A71002" w:rsidRPr="00A71002" w:rsidRDefault="6119F945" w:rsidP="4F9D73CE">
      <w:r w:rsidRPr="4F9D73CE">
        <w:rPr>
          <w:rFonts w:ascii="Times New Roman" w:eastAsia="Times New Roman" w:hAnsi="Times New Roman" w:cs="Times New Roman"/>
          <w:sz w:val="24"/>
          <w:szCs w:val="24"/>
        </w:rPr>
        <w:t>Este módulo permitirá:</w:t>
      </w:r>
    </w:p>
    <w:p w14:paraId="795BF2CE" w14:textId="100A743B" w:rsidR="00A71002" w:rsidRPr="00A71002" w:rsidRDefault="6119F945" w:rsidP="4F9D73CE">
      <w:pPr>
        <w:pStyle w:val="Prrafodelista"/>
        <w:numPr>
          <w:ilvl w:val="0"/>
          <w:numId w:val="2"/>
        </w:numPr>
        <w:tabs>
          <w:tab w:val="left" w:pos="0"/>
          <w:tab w:val="left" w:pos="720"/>
        </w:tabs>
        <w:rPr>
          <w:rFonts w:ascii="Times New Roman" w:eastAsia="Times New Roman" w:hAnsi="Times New Roman" w:cs="Times New Roman"/>
          <w:sz w:val="24"/>
          <w:szCs w:val="24"/>
        </w:rPr>
      </w:pPr>
      <w:r w:rsidRPr="4F9D73CE">
        <w:rPr>
          <w:rFonts w:ascii="Times New Roman" w:eastAsia="Times New Roman" w:hAnsi="Times New Roman" w:cs="Times New Roman"/>
          <w:sz w:val="24"/>
          <w:szCs w:val="24"/>
        </w:rPr>
        <w:t>Registrar y administrar productos.</w:t>
      </w:r>
    </w:p>
    <w:p w14:paraId="5456A480" w14:textId="41B4CB9B" w:rsidR="00A71002" w:rsidRPr="00A71002" w:rsidRDefault="6119F945" w:rsidP="4F9D73CE">
      <w:pPr>
        <w:pStyle w:val="Prrafodelista"/>
        <w:numPr>
          <w:ilvl w:val="0"/>
          <w:numId w:val="2"/>
        </w:numPr>
        <w:tabs>
          <w:tab w:val="left" w:pos="0"/>
          <w:tab w:val="left" w:pos="720"/>
        </w:tabs>
        <w:rPr>
          <w:rFonts w:ascii="Times New Roman" w:eastAsia="Times New Roman" w:hAnsi="Times New Roman" w:cs="Times New Roman"/>
          <w:sz w:val="24"/>
          <w:szCs w:val="24"/>
        </w:rPr>
      </w:pPr>
      <w:r w:rsidRPr="4F9D73CE">
        <w:rPr>
          <w:rFonts w:ascii="Times New Roman" w:eastAsia="Times New Roman" w:hAnsi="Times New Roman" w:cs="Times New Roman"/>
          <w:sz w:val="24"/>
          <w:szCs w:val="24"/>
        </w:rPr>
        <w:t>Clasificar productos por categorías y unidades de medida.</w:t>
      </w:r>
    </w:p>
    <w:p w14:paraId="6F883C38" w14:textId="1F00C21C" w:rsidR="00A71002" w:rsidRPr="00A71002" w:rsidRDefault="6119F945" w:rsidP="4F9D73CE">
      <w:pPr>
        <w:pStyle w:val="Prrafodelista"/>
        <w:numPr>
          <w:ilvl w:val="0"/>
          <w:numId w:val="2"/>
        </w:numPr>
        <w:tabs>
          <w:tab w:val="left" w:pos="0"/>
          <w:tab w:val="left" w:pos="720"/>
        </w:tabs>
        <w:rPr>
          <w:rFonts w:ascii="Times New Roman" w:eastAsia="Times New Roman" w:hAnsi="Times New Roman" w:cs="Times New Roman"/>
          <w:sz w:val="24"/>
          <w:szCs w:val="24"/>
        </w:rPr>
      </w:pPr>
      <w:r w:rsidRPr="4F9D73CE">
        <w:rPr>
          <w:rFonts w:ascii="Times New Roman" w:eastAsia="Times New Roman" w:hAnsi="Times New Roman" w:cs="Times New Roman"/>
          <w:sz w:val="24"/>
          <w:szCs w:val="24"/>
        </w:rPr>
        <w:t>Registrar entradas y salidas de productos.</w:t>
      </w:r>
    </w:p>
    <w:p w14:paraId="7ABC09E2" w14:textId="5F999425" w:rsidR="00A71002" w:rsidRPr="00A71002" w:rsidRDefault="6119F945" w:rsidP="4F9D73CE">
      <w:pPr>
        <w:pStyle w:val="Prrafodelista"/>
        <w:numPr>
          <w:ilvl w:val="0"/>
          <w:numId w:val="2"/>
        </w:numPr>
        <w:tabs>
          <w:tab w:val="left" w:pos="0"/>
          <w:tab w:val="left" w:pos="720"/>
        </w:tabs>
        <w:rPr>
          <w:rFonts w:ascii="Times New Roman" w:eastAsia="Times New Roman" w:hAnsi="Times New Roman" w:cs="Times New Roman"/>
          <w:sz w:val="24"/>
          <w:szCs w:val="24"/>
        </w:rPr>
      </w:pPr>
      <w:r w:rsidRPr="4F9D73CE">
        <w:rPr>
          <w:rFonts w:ascii="Times New Roman" w:eastAsia="Times New Roman" w:hAnsi="Times New Roman" w:cs="Times New Roman"/>
          <w:sz w:val="24"/>
          <w:szCs w:val="24"/>
        </w:rPr>
        <w:t>Consultar existencias disponibles.</w:t>
      </w:r>
    </w:p>
    <w:p w14:paraId="29C5D424" w14:textId="75124661" w:rsidR="00A71002" w:rsidRPr="00A71002" w:rsidRDefault="6119F945" w:rsidP="4F9D73CE">
      <w:pPr>
        <w:pStyle w:val="Prrafodelista"/>
        <w:numPr>
          <w:ilvl w:val="0"/>
          <w:numId w:val="2"/>
        </w:numPr>
        <w:tabs>
          <w:tab w:val="left" w:pos="0"/>
          <w:tab w:val="left" w:pos="720"/>
        </w:tabs>
        <w:rPr>
          <w:rFonts w:ascii="Times New Roman" w:eastAsia="Times New Roman" w:hAnsi="Times New Roman" w:cs="Times New Roman"/>
          <w:sz w:val="24"/>
          <w:szCs w:val="24"/>
        </w:rPr>
      </w:pPr>
      <w:r w:rsidRPr="4F9D73CE">
        <w:rPr>
          <w:rFonts w:ascii="Times New Roman" w:eastAsia="Times New Roman" w:hAnsi="Times New Roman" w:cs="Times New Roman"/>
          <w:sz w:val="24"/>
          <w:szCs w:val="24"/>
        </w:rPr>
        <w:t>Controlar stock mínimo y máximo.</w:t>
      </w:r>
    </w:p>
    <w:p w14:paraId="398E335C" w14:textId="45BCA7C6" w:rsidR="00A71002" w:rsidRPr="00A71002" w:rsidRDefault="6119F945" w:rsidP="4F9D73CE">
      <w:pPr>
        <w:pStyle w:val="Prrafodelista"/>
        <w:numPr>
          <w:ilvl w:val="0"/>
          <w:numId w:val="2"/>
        </w:numPr>
        <w:tabs>
          <w:tab w:val="left" w:pos="0"/>
          <w:tab w:val="left" w:pos="720"/>
        </w:tabs>
        <w:rPr>
          <w:rFonts w:ascii="Times New Roman" w:eastAsia="Times New Roman" w:hAnsi="Times New Roman" w:cs="Times New Roman"/>
          <w:sz w:val="24"/>
          <w:szCs w:val="24"/>
        </w:rPr>
      </w:pPr>
      <w:r w:rsidRPr="4F9D73CE">
        <w:rPr>
          <w:rFonts w:ascii="Times New Roman" w:eastAsia="Times New Roman" w:hAnsi="Times New Roman" w:cs="Times New Roman"/>
          <w:sz w:val="24"/>
          <w:szCs w:val="24"/>
        </w:rPr>
        <w:t>Registrar transferencias entre almacenes.</w:t>
      </w:r>
    </w:p>
    <w:p w14:paraId="366EE702" w14:textId="6FF2672B" w:rsidR="00A71002" w:rsidRPr="00A71002" w:rsidRDefault="6119F945" w:rsidP="4F9D73CE">
      <w:pPr>
        <w:pStyle w:val="Prrafodelista"/>
        <w:numPr>
          <w:ilvl w:val="0"/>
          <w:numId w:val="2"/>
        </w:numPr>
        <w:tabs>
          <w:tab w:val="left" w:pos="0"/>
          <w:tab w:val="left" w:pos="720"/>
        </w:tabs>
        <w:rPr>
          <w:rFonts w:ascii="Times New Roman" w:eastAsia="Times New Roman" w:hAnsi="Times New Roman" w:cs="Times New Roman"/>
          <w:sz w:val="24"/>
          <w:szCs w:val="24"/>
        </w:rPr>
      </w:pPr>
      <w:r w:rsidRPr="4F9D73CE">
        <w:rPr>
          <w:rFonts w:ascii="Times New Roman" w:eastAsia="Times New Roman" w:hAnsi="Times New Roman" w:cs="Times New Roman"/>
          <w:sz w:val="24"/>
          <w:szCs w:val="24"/>
        </w:rPr>
        <w:lastRenderedPageBreak/>
        <w:t>Mantener un Kardex por producto.</w:t>
      </w:r>
    </w:p>
    <w:p w14:paraId="1CEC3E41" w14:textId="338185DE" w:rsidR="00A71002" w:rsidRPr="00A71002" w:rsidRDefault="6119F945" w:rsidP="4F9D73CE">
      <w:pPr>
        <w:pStyle w:val="Prrafodelista"/>
        <w:numPr>
          <w:ilvl w:val="0"/>
          <w:numId w:val="2"/>
        </w:numPr>
        <w:tabs>
          <w:tab w:val="left" w:pos="0"/>
          <w:tab w:val="left" w:pos="720"/>
        </w:tabs>
        <w:rPr>
          <w:rFonts w:ascii="Times New Roman" w:eastAsia="Times New Roman" w:hAnsi="Times New Roman" w:cs="Times New Roman"/>
          <w:sz w:val="24"/>
          <w:szCs w:val="24"/>
        </w:rPr>
      </w:pPr>
      <w:r w:rsidRPr="4F9D73CE">
        <w:rPr>
          <w:rFonts w:ascii="Times New Roman" w:eastAsia="Times New Roman" w:hAnsi="Times New Roman" w:cs="Times New Roman"/>
          <w:sz w:val="24"/>
          <w:szCs w:val="24"/>
        </w:rPr>
        <w:t>Identificar el origen de los movimientos de inventario.</w:t>
      </w:r>
    </w:p>
    <w:p w14:paraId="286DD849" w14:textId="17BC5102" w:rsidR="00A71002" w:rsidRPr="00A71002" w:rsidRDefault="6119F945" w:rsidP="4F9D73CE">
      <w:pPr>
        <w:pStyle w:val="Prrafodelista"/>
        <w:numPr>
          <w:ilvl w:val="0"/>
          <w:numId w:val="2"/>
        </w:numPr>
        <w:tabs>
          <w:tab w:val="left" w:pos="0"/>
          <w:tab w:val="left" w:pos="720"/>
        </w:tabs>
        <w:rPr>
          <w:rFonts w:ascii="Times New Roman" w:eastAsia="Times New Roman" w:hAnsi="Times New Roman" w:cs="Times New Roman"/>
          <w:sz w:val="24"/>
          <w:szCs w:val="24"/>
        </w:rPr>
      </w:pPr>
      <w:r w:rsidRPr="4F9D73CE">
        <w:rPr>
          <w:rFonts w:ascii="Times New Roman" w:eastAsia="Times New Roman" w:hAnsi="Times New Roman" w:cs="Times New Roman"/>
          <w:sz w:val="24"/>
          <w:szCs w:val="24"/>
        </w:rPr>
        <w:t>Relacionar los movimientos con compras, ventas, guías de remisión y otros documentos.</w:t>
      </w:r>
    </w:p>
    <w:p w14:paraId="7F3C2907" w14:textId="7B1BE122" w:rsidR="00A71002" w:rsidRPr="00A71002" w:rsidRDefault="6119F945" w:rsidP="4F9D73CE">
      <w:pPr>
        <w:pStyle w:val="Prrafodelista"/>
        <w:numPr>
          <w:ilvl w:val="0"/>
          <w:numId w:val="2"/>
        </w:numPr>
        <w:tabs>
          <w:tab w:val="left" w:pos="0"/>
          <w:tab w:val="left" w:pos="720"/>
        </w:tabs>
        <w:rPr>
          <w:rFonts w:ascii="Times New Roman" w:eastAsia="Times New Roman" w:hAnsi="Times New Roman" w:cs="Times New Roman"/>
          <w:sz w:val="24"/>
          <w:szCs w:val="24"/>
        </w:rPr>
      </w:pPr>
      <w:r w:rsidRPr="4F9D73CE">
        <w:rPr>
          <w:rFonts w:ascii="Times New Roman" w:eastAsia="Times New Roman" w:hAnsi="Times New Roman" w:cs="Times New Roman"/>
          <w:sz w:val="24"/>
          <w:szCs w:val="24"/>
        </w:rPr>
        <w:t>Generar reportes de stock y movimientos de inventario.</w:t>
      </w:r>
    </w:p>
    <w:p w14:paraId="5A26FD66" w14:textId="3E8FF47B" w:rsidR="00A71002" w:rsidRPr="00A71002" w:rsidRDefault="6119F945" w:rsidP="4F9D73CE">
      <w:r w:rsidRPr="4F9D73CE">
        <w:rPr>
          <w:rFonts w:ascii="Times New Roman" w:eastAsia="Times New Roman" w:hAnsi="Times New Roman" w:cs="Times New Roman"/>
          <w:sz w:val="24"/>
          <w:szCs w:val="24"/>
        </w:rPr>
        <w:t xml:space="preserve">El sistema deberá garantizar la integridad de los movimientos de inventario, evitando que una misma operación genere duplicidad de entradas o salidas, </w:t>
      </w:r>
    </w:p>
    <w:p w14:paraId="234F591E" w14:textId="3348744E" w:rsidR="00A71002" w:rsidRPr="00A71002" w:rsidRDefault="6119F945" w:rsidP="4F9D73CE">
      <w:r w:rsidRPr="4F9D73CE">
        <w:rPr>
          <w:rFonts w:ascii="Times New Roman" w:eastAsia="Times New Roman" w:hAnsi="Times New Roman" w:cs="Times New Roman"/>
          <w:b/>
          <w:bCs/>
          <w:sz w:val="24"/>
          <w:szCs w:val="24"/>
        </w:rPr>
        <w:t>4.3.4. Módulo de Proveedores</w:t>
      </w:r>
    </w:p>
    <w:p w14:paraId="4A33A182" w14:textId="66C7A5A9" w:rsidR="00A71002" w:rsidRPr="00A71002" w:rsidRDefault="6119F945" w:rsidP="4F9D73CE">
      <w:r w:rsidRPr="4F9D73CE">
        <w:rPr>
          <w:rFonts w:ascii="Times New Roman" w:eastAsia="Times New Roman" w:hAnsi="Times New Roman" w:cs="Times New Roman"/>
          <w:sz w:val="24"/>
          <w:szCs w:val="24"/>
        </w:rPr>
        <w:t>El módulo de Proveedores permitirá administrar la información de las empresas o personas que suministran productos o servicios a la organización.</w:t>
      </w:r>
    </w:p>
    <w:p w14:paraId="7652D2ED" w14:textId="0115D330" w:rsidR="00A71002" w:rsidRPr="00A71002" w:rsidRDefault="6119F945" w:rsidP="4F9D73CE">
      <w:r w:rsidRPr="4F9D73CE">
        <w:rPr>
          <w:rFonts w:ascii="Times New Roman" w:eastAsia="Times New Roman" w:hAnsi="Times New Roman" w:cs="Times New Roman"/>
          <w:sz w:val="24"/>
          <w:szCs w:val="24"/>
        </w:rPr>
        <w:t>Entre sus principales funcionalidades se encuentran:</w:t>
      </w:r>
    </w:p>
    <w:p w14:paraId="6F8E8095" w14:textId="60BD7558" w:rsidR="00A71002" w:rsidRPr="00A71002" w:rsidRDefault="6119F945" w:rsidP="4F9D73CE">
      <w:pPr>
        <w:pStyle w:val="Prrafodelista"/>
        <w:numPr>
          <w:ilvl w:val="0"/>
          <w:numId w:val="1"/>
        </w:numPr>
        <w:tabs>
          <w:tab w:val="left" w:pos="0"/>
          <w:tab w:val="left" w:pos="720"/>
        </w:tabs>
        <w:rPr>
          <w:rFonts w:ascii="Times New Roman" w:eastAsia="Times New Roman" w:hAnsi="Times New Roman" w:cs="Times New Roman"/>
          <w:sz w:val="24"/>
          <w:szCs w:val="24"/>
        </w:rPr>
      </w:pPr>
      <w:r w:rsidRPr="4F9D73CE">
        <w:rPr>
          <w:rFonts w:ascii="Times New Roman" w:eastAsia="Times New Roman" w:hAnsi="Times New Roman" w:cs="Times New Roman"/>
          <w:sz w:val="24"/>
          <w:szCs w:val="24"/>
        </w:rPr>
        <w:t>Registro de proveedores.</w:t>
      </w:r>
    </w:p>
    <w:p w14:paraId="439F5853" w14:textId="72C3DF14" w:rsidR="00A71002" w:rsidRPr="00A71002" w:rsidRDefault="6119F945" w:rsidP="4F9D73CE">
      <w:pPr>
        <w:pStyle w:val="Prrafodelista"/>
        <w:numPr>
          <w:ilvl w:val="0"/>
          <w:numId w:val="1"/>
        </w:numPr>
        <w:tabs>
          <w:tab w:val="left" w:pos="0"/>
          <w:tab w:val="left" w:pos="720"/>
        </w:tabs>
        <w:rPr>
          <w:rFonts w:ascii="Times New Roman" w:eastAsia="Times New Roman" w:hAnsi="Times New Roman" w:cs="Times New Roman"/>
          <w:sz w:val="24"/>
          <w:szCs w:val="24"/>
        </w:rPr>
      </w:pPr>
      <w:r w:rsidRPr="4F9D73CE">
        <w:rPr>
          <w:rFonts w:ascii="Times New Roman" w:eastAsia="Times New Roman" w:hAnsi="Times New Roman" w:cs="Times New Roman"/>
          <w:sz w:val="24"/>
          <w:szCs w:val="24"/>
        </w:rPr>
        <w:t>Almacenamiento de información tributaria y comercial.</w:t>
      </w:r>
    </w:p>
    <w:p w14:paraId="6462E89C" w14:textId="2D2A85C7" w:rsidR="00A71002" w:rsidRPr="00A71002" w:rsidRDefault="6119F945" w:rsidP="4F9D73CE">
      <w:pPr>
        <w:pStyle w:val="Prrafodelista"/>
        <w:numPr>
          <w:ilvl w:val="0"/>
          <w:numId w:val="1"/>
        </w:numPr>
        <w:tabs>
          <w:tab w:val="left" w:pos="0"/>
          <w:tab w:val="left" w:pos="720"/>
        </w:tabs>
        <w:rPr>
          <w:rFonts w:ascii="Times New Roman" w:eastAsia="Times New Roman" w:hAnsi="Times New Roman" w:cs="Times New Roman"/>
          <w:sz w:val="24"/>
          <w:szCs w:val="24"/>
        </w:rPr>
      </w:pPr>
      <w:r w:rsidRPr="4F9D73CE">
        <w:rPr>
          <w:rFonts w:ascii="Times New Roman" w:eastAsia="Times New Roman" w:hAnsi="Times New Roman" w:cs="Times New Roman"/>
          <w:sz w:val="24"/>
          <w:szCs w:val="24"/>
        </w:rPr>
        <w:t>Registro de RUC, razón social, dirección y datos de contacto.</w:t>
      </w:r>
    </w:p>
    <w:p w14:paraId="31572F94" w14:textId="6B94FCCF" w:rsidR="00A71002" w:rsidRPr="00A71002" w:rsidRDefault="6119F945" w:rsidP="4F9D73CE">
      <w:pPr>
        <w:pStyle w:val="Prrafodelista"/>
        <w:numPr>
          <w:ilvl w:val="0"/>
          <w:numId w:val="1"/>
        </w:numPr>
        <w:tabs>
          <w:tab w:val="left" w:pos="0"/>
          <w:tab w:val="left" w:pos="720"/>
        </w:tabs>
        <w:rPr>
          <w:rFonts w:ascii="Times New Roman" w:eastAsia="Times New Roman" w:hAnsi="Times New Roman" w:cs="Times New Roman"/>
          <w:sz w:val="24"/>
          <w:szCs w:val="24"/>
        </w:rPr>
      </w:pPr>
      <w:r w:rsidRPr="4F9D73CE">
        <w:rPr>
          <w:rFonts w:ascii="Times New Roman" w:eastAsia="Times New Roman" w:hAnsi="Times New Roman" w:cs="Times New Roman"/>
          <w:sz w:val="24"/>
          <w:szCs w:val="24"/>
        </w:rPr>
        <w:t>Asociación de proveedores con las compras realizadas.</w:t>
      </w:r>
    </w:p>
    <w:p w14:paraId="6E1FF199" w14:textId="6FAEC1FC" w:rsidR="00A71002" w:rsidRPr="00A71002" w:rsidRDefault="6119F945" w:rsidP="4F9D73CE">
      <w:pPr>
        <w:pStyle w:val="Prrafodelista"/>
        <w:numPr>
          <w:ilvl w:val="0"/>
          <w:numId w:val="1"/>
        </w:numPr>
        <w:tabs>
          <w:tab w:val="left" w:pos="0"/>
          <w:tab w:val="left" w:pos="720"/>
        </w:tabs>
        <w:rPr>
          <w:rFonts w:ascii="Times New Roman" w:eastAsia="Times New Roman" w:hAnsi="Times New Roman" w:cs="Times New Roman"/>
          <w:sz w:val="24"/>
          <w:szCs w:val="24"/>
        </w:rPr>
      </w:pPr>
      <w:r w:rsidRPr="4F9D73CE">
        <w:rPr>
          <w:rFonts w:ascii="Times New Roman" w:eastAsia="Times New Roman" w:hAnsi="Times New Roman" w:cs="Times New Roman"/>
          <w:sz w:val="24"/>
          <w:szCs w:val="24"/>
        </w:rPr>
        <w:t>Consulta del historial de adquisiciones por proveedor.</w:t>
      </w:r>
    </w:p>
    <w:p w14:paraId="513B0BAD" w14:textId="3C37D706" w:rsidR="00A71002" w:rsidRPr="00A71002" w:rsidRDefault="6119F945" w:rsidP="4F9D73CE">
      <w:pPr>
        <w:pStyle w:val="Prrafodelista"/>
        <w:numPr>
          <w:ilvl w:val="0"/>
          <w:numId w:val="1"/>
        </w:numPr>
        <w:tabs>
          <w:tab w:val="left" w:pos="0"/>
          <w:tab w:val="left" w:pos="720"/>
        </w:tabs>
        <w:rPr>
          <w:rFonts w:ascii="Times New Roman" w:eastAsia="Times New Roman" w:hAnsi="Times New Roman" w:cs="Times New Roman"/>
          <w:sz w:val="24"/>
          <w:szCs w:val="24"/>
        </w:rPr>
      </w:pPr>
      <w:r w:rsidRPr="4F9D73CE">
        <w:rPr>
          <w:rFonts w:ascii="Times New Roman" w:eastAsia="Times New Roman" w:hAnsi="Times New Roman" w:cs="Times New Roman"/>
          <w:sz w:val="24"/>
          <w:szCs w:val="24"/>
        </w:rPr>
        <w:t>Control de condiciones y formas de pago.</w:t>
      </w:r>
    </w:p>
    <w:p w14:paraId="1B691F14" w14:textId="609EBC12" w:rsidR="00A71002" w:rsidRPr="00A71002" w:rsidRDefault="6119F945" w:rsidP="4F9D73CE">
      <w:pPr>
        <w:pStyle w:val="Prrafodelista"/>
        <w:numPr>
          <w:ilvl w:val="0"/>
          <w:numId w:val="1"/>
        </w:numPr>
        <w:tabs>
          <w:tab w:val="left" w:pos="0"/>
          <w:tab w:val="left" w:pos="720"/>
        </w:tabs>
        <w:rPr>
          <w:rFonts w:ascii="Times New Roman" w:eastAsia="Times New Roman" w:hAnsi="Times New Roman" w:cs="Times New Roman"/>
          <w:sz w:val="24"/>
          <w:szCs w:val="24"/>
        </w:rPr>
      </w:pPr>
      <w:r w:rsidRPr="4F9D73CE">
        <w:rPr>
          <w:rFonts w:ascii="Times New Roman" w:eastAsia="Times New Roman" w:hAnsi="Times New Roman" w:cs="Times New Roman"/>
          <w:sz w:val="24"/>
          <w:szCs w:val="24"/>
        </w:rPr>
        <w:t>Generación de reportes por proveedor.</w:t>
      </w:r>
    </w:p>
    <w:p w14:paraId="4C484E4C" w14:textId="599BE85D" w:rsidR="00A71002" w:rsidRPr="00A71002" w:rsidRDefault="00A71002" w:rsidP="4F9D73CE">
      <w:pPr>
        <w:spacing w:line="257" w:lineRule="auto"/>
      </w:pPr>
    </w:p>
    <w:p w14:paraId="655BF1AF" w14:textId="05ED3DA9" w:rsidR="00A71002" w:rsidRPr="00A71002" w:rsidRDefault="00A71002" w:rsidP="00A71002"/>
    <w:p w14:paraId="6002C0EF" w14:textId="64BB5373" w:rsidR="00D17614" w:rsidRDefault="00A71002" w:rsidP="00A71002">
      <w:pPr>
        <w:pStyle w:val="Ttulo2"/>
      </w:pPr>
      <w:r w:rsidRPr="00A71002">
        <w:t xml:space="preserve"> </w:t>
      </w:r>
      <w:bookmarkStart w:id="14" w:name="_Toc239021725"/>
      <w:r w:rsidRPr="00A71002">
        <w:rPr>
          <w:rFonts w:ascii="Times New Roman" w:hAnsi="Times New Roman" w:cs="Times New Roman"/>
          <w:sz w:val="24"/>
          <w:szCs w:val="24"/>
        </w:rPr>
        <w:t>4.4. Requerimientos del sistema (Funcionales y No Funcionales)</w:t>
      </w:r>
      <w:bookmarkEnd w:id="14"/>
    </w:p>
    <w:p w14:paraId="61AD8E43" w14:textId="77777777" w:rsidR="00D17614" w:rsidRDefault="00D17614" w:rsidP="009F4238"/>
    <w:p w14:paraId="1DE9A1CA" w14:textId="77777777" w:rsidR="00D17614" w:rsidRDefault="00D17614" w:rsidP="009F4238"/>
    <w:p w14:paraId="74D488D6" w14:textId="15A871B9" w:rsidR="00D17614" w:rsidRPr="00A71002" w:rsidRDefault="00A71002" w:rsidP="00A71002">
      <w:pPr>
        <w:pStyle w:val="Ttulo1"/>
        <w:rPr>
          <w:rFonts w:ascii="Times New Roman" w:hAnsi="Times New Roman" w:cs="Times New Roman"/>
          <w:sz w:val="24"/>
          <w:szCs w:val="24"/>
        </w:rPr>
      </w:pPr>
      <w:bookmarkStart w:id="15" w:name="_Toc239021726"/>
      <w:r w:rsidRPr="00A71002">
        <w:rPr>
          <w:rFonts w:ascii="Times New Roman" w:hAnsi="Times New Roman" w:cs="Times New Roman"/>
          <w:sz w:val="24"/>
          <w:szCs w:val="24"/>
        </w:rPr>
        <w:t>5. PRODUCTOS Y ENTREGABLES</w:t>
      </w:r>
      <w:bookmarkEnd w:id="15"/>
    </w:p>
    <w:p w14:paraId="46152DF8" w14:textId="77777777" w:rsidR="00D17614" w:rsidRDefault="00D17614" w:rsidP="009F4238"/>
    <w:p w14:paraId="24DDAC0A" w14:textId="37C3A9C9" w:rsidR="00D17614" w:rsidRPr="00A71002" w:rsidRDefault="00A71002" w:rsidP="00A71002">
      <w:pPr>
        <w:pStyle w:val="Ttulo2"/>
        <w:rPr>
          <w:rFonts w:ascii="Times New Roman" w:hAnsi="Times New Roman" w:cs="Times New Roman"/>
          <w:sz w:val="24"/>
          <w:szCs w:val="24"/>
        </w:rPr>
      </w:pPr>
      <w:bookmarkStart w:id="16" w:name="_Toc239021727"/>
      <w:r w:rsidRPr="4F9D73CE">
        <w:rPr>
          <w:rFonts w:ascii="Times New Roman" w:hAnsi="Times New Roman" w:cs="Times New Roman"/>
          <w:sz w:val="24"/>
          <w:szCs w:val="24"/>
        </w:rPr>
        <w:lastRenderedPageBreak/>
        <w:t>5.1 Modelo Entidad-Relación</w:t>
      </w:r>
      <w:bookmarkEnd w:id="16"/>
      <w:r w:rsidRPr="4F9D73CE">
        <w:rPr>
          <w:rFonts w:ascii="Times New Roman" w:hAnsi="Times New Roman" w:cs="Times New Roman"/>
          <w:sz w:val="24"/>
          <w:szCs w:val="24"/>
        </w:rPr>
        <w:t xml:space="preserve"> </w:t>
      </w:r>
    </w:p>
    <w:p w14:paraId="7E45B81E" w14:textId="4D7B5A3A" w:rsidR="00D17614" w:rsidRDefault="6C4B3A9B" w:rsidP="4F9D73CE">
      <w:r>
        <w:rPr>
          <w:noProof/>
        </w:rPr>
        <w:drawing>
          <wp:inline distT="0" distB="0" distL="0" distR="0" wp14:anchorId="733D76F3" wp14:editId="1CFBD64C">
            <wp:extent cx="5562600" cy="3137978"/>
            <wp:effectExtent l="0" t="0" r="0" b="0"/>
            <wp:docPr id="2098532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144574" name="Picture 975144574"/>
                    <pic:cNvPicPr/>
                  </pic:nvPicPr>
                  <pic:blipFill>
                    <a:blip r:embed="rId12">
                      <a:extLst>
                        <a:ext uri="{28A0092B-C50C-407E-A947-70E740481C1C}">
                          <a14:useLocalDpi xmlns:a14="http://schemas.microsoft.com/office/drawing/2010/main"/>
                        </a:ext>
                      </a:extLst>
                    </a:blip>
                    <a:stretch>
                      <a:fillRect/>
                    </a:stretch>
                  </pic:blipFill>
                  <pic:spPr>
                    <a:xfrm>
                      <a:off x="0" y="0"/>
                      <a:ext cx="5562600" cy="3137978"/>
                    </a:xfrm>
                    <a:prstGeom prst="rect">
                      <a:avLst/>
                    </a:prstGeom>
                  </pic:spPr>
                </pic:pic>
              </a:graphicData>
            </a:graphic>
          </wp:inline>
        </w:drawing>
      </w:r>
    </w:p>
    <w:p w14:paraId="7771EC11" w14:textId="687A2EC0" w:rsidR="007004B9" w:rsidRPr="007004B9" w:rsidRDefault="007004B9" w:rsidP="007004B9">
      <w:pPr>
        <w:pStyle w:val="Ttulo2"/>
        <w:rPr>
          <w:rFonts w:ascii="Times New Roman" w:hAnsi="Times New Roman" w:cs="Times New Roman"/>
          <w:sz w:val="24"/>
          <w:szCs w:val="24"/>
        </w:rPr>
      </w:pPr>
      <w:bookmarkStart w:id="17" w:name="_Toc239021728"/>
      <w:r w:rsidRPr="4F9D73CE">
        <w:rPr>
          <w:rFonts w:ascii="Times New Roman" w:hAnsi="Times New Roman" w:cs="Times New Roman"/>
          <w:sz w:val="24"/>
          <w:szCs w:val="24"/>
        </w:rPr>
        <w:t>5.2. Modelo Relacional</w:t>
      </w:r>
      <w:bookmarkEnd w:id="17"/>
    </w:p>
    <w:p w14:paraId="7A696262" w14:textId="2B883EE8" w:rsidR="007004B9" w:rsidRDefault="007004B9" w:rsidP="4F9D73CE"/>
    <w:p w14:paraId="051E95E2" w14:textId="53877DAC" w:rsidR="007004B9" w:rsidRPr="007004B9" w:rsidRDefault="007004B9" w:rsidP="2DF0F2B2">
      <w:pPr>
        <w:pStyle w:val="Ttulo2"/>
        <w:rPr>
          <w:rFonts w:ascii="Times New Roman" w:hAnsi="Times New Roman" w:cs="Times New Roman"/>
          <w:sz w:val="24"/>
          <w:szCs w:val="24"/>
        </w:rPr>
      </w:pPr>
    </w:p>
    <w:p w14:paraId="72D1C924" w14:textId="2AAD0F95" w:rsidR="007004B9" w:rsidRPr="007004B9" w:rsidRDefault="007004B9" w:rsidP="2DF0F2B2">
      <w:pPr>
        <w:pStyle w:val="Ttulo2"/>
        <w:rPr>
          <w:rFonts w:ascii="Times New Roman" w:hAnsi="Times New Roman" w:cs="Times New Roman"/>
          <w:sz w:val="24"/>
          <w:szCs w:val="24"/>
        </w:rPr>
      </w:pPr>
    </w:p>
    <w:p w14:paraId="18CD8FB1" w14:textId="34F7B60B" w:rsidR="007004B9" w:rsidRPr="007004B9" w:rsidRDefault="007004B9" w:rsidP="007004B9">
      <w:pPr>
        <w:pStyle w:val="Ttulo2"/>
        <w:rPr>
          <w:rFonts w:ascii="Times New Roman" w:hAnsi="Times New Roman" w:cs="Times New Roman"/>
          <w:sz w:val="24"/>
          <w:szCs w:val="24"/>
        </w:rPr>
      </w:pPr>
      <w:bookmarkStart w:id="18" w:name="_Toc239021729"/>
      <w:r w:rsidRPr="2DF0F2B2">
        <w:rPr>
          <w:rFonts w:ascii="Times New Roman" w:hAnsi="Times New Roman" w:cs="Times New Roman"/>
          <w:sz w:val="24"/>
          <w:szCs w:val="24"/>
        </w:rPr>
        <w:t>5.3. Diccionario de datos</w:t>
      </w:r>
      <w:bookmarkEnd w:id="18"/>
    </w:p>
    <w:p w14:paraId="460F5DD5" w14:textId="6935A7FA" w:rsidR="00D17614" w:rsidRDefault="6C243035" w:rsidP="009F4238">
      <w:r>
        <w:t xml:space="preserve"> </w:t>
      </w:r>
    </w:p>
    <w:tbl>
      <w:tblPr>
        <w:tblW w:w="0" w:type="auto"/>
        <w:tblLook w:val="06A0" w:firstRow="1" w:lastRow="0" w:firstColumn="1" w:lastColumn="0" w:noHBand="1" w:noVBand="1"/>
      </w:tblPr>
      <w:tblGrid>
        <w:gridCol w:w="2375"/>
        <w:gridCol w:w="1456"/>
        <w:gridCol w:w="563"/>
        <w:gridCol w:w="4110"/>
      </w:tblGrid>
      <w:tr w:rsidR="4F9D73CE" w14:paraId="0D94DDC2" w14:textId="77777777" w:rsidTr="4F9D73CE">
        <w:trPr>
          <w:trHeight w:val="465"/>
        </w:trPr>
        <w:tc>
          <w:tcPr>
            <w:tcW w:w="4320" w:type="dxa"/>
            <w:gridSpan w:val="2"/>
            <w:tcBorders>
              <w:top w:val="nil"/>
              <w:left w:val="nil"/>
              <w:bottom w:val="nil"/>
              <w:right w:val="nil"/>
            </w:tcBorders>
            <w:shd w:val="clear" w:color="auto" w:fill="FFFFFF" w:themeFill="background1"/>
            <w:tcMar>
              <w:left w:w="15" w:type="dxa"/>
              <w:right w:w="15" w:type="dxa"/>
            </w:tcMar>
            <w:vAlign w:val="center"/>
          </w:tcPr>
          <w:p w14:paraId="1D80F139" w14:textId="75AC5E18" w:rsidR="4F9D73CE" w:rsidRDefault="4F9D73CE" w:rsidP="4F9D73CE">
            <w:pPr>
              <w:spacing w:after="0"/>
            </w:pPr>
            <w:r w:rsidRPr="4F9D73CE">
              <w:rPr>
                <w:b/>
                <w:bCs/>
                <w:color w:val="000000" w:themeColor="text1"/>
                <w:sz w:val="36"/>
                <w:szCs w:val="36"/>
              </w:rPr>
              <w:t>Tabla: categorias</w:t>
            </w:r>
          </w:p>
        </w:tc>
        <w:tc>
          <w:tcPr>
            <w:tcW w:w="585" w:type="dxa"/>
            <w:tcBorders>
              <w:top w:val="nil"/>
              <w:left w:val="nil"/>
              <w:bottom w:val="nil"/>
              <w:right w:val="nil"/>
            </w:tcBorders>
            <w:shd w:val="clear" w:color="auto" w:fill="FFFFFF" w:themeFill="background1"/>
            <w:tcMar>
              <w:left w:w="15" w:type="dxa"/>
              <w:right w:w="15" w:type="dxa"/>
            </w:tcMar>
            <w:vAlign w:val="center"/>
          </w:tcPr>
          <w:p w14:paraId="7253272F" w14:textId="31C9CCEC" w:rsidR="4F9D73CE" w:rsidRDefault="4F9D73CE" w:rsidP="4F9D73CE">
            <w:pPr>
              <w:spacing w:after="0"/>
            </w:pPr>
            <w:r w:rsidRPr="4F9D73CE">
              <w:rPr>
                <w:color w:val="000000" w:themeColor="text1"/>
              </w:rPr>
              <w:t xml:space="preserve"> </w:t>
            </w:r>
          </w:p>
        </w:tc>
        <w:tc>
          <w:tcPr>
            <w:tcW w:w="4995" w:type="dxa"/>
            <w:tcBorders>
              <w:top w:val="nil"/>
              <w:left w:val="nil"/>
              <w:bottom w:val="nil"/>
              <w:right w:val="nil"/>
            </w:tcBorders>
            <w:shd w:val="clear" w:color="auto" w:fill="FFFFFF" w:themeFill="background1"/>
            <w:tcMar>
              <w:left w:w="15" w:type="dxa"/>
              <w:right w:w="15" w:type="dxa"/>
            </w:tcMar>
            <w:vAlign w:val="center"/>
          </w:tcPr>
          <w:p w14:paraId="7CA1753A" w14:textId="71FE4362" w:rsidR="4F9D73CE" w:rsidRDefault="4F9D73CE" w:rsidP="4F9D73CE">
            <w:pPr>
              <w:spacing w:after="0"/>
            </w:pPr>
            <w:r w:rsidRPr="4F9D73CE">
              <w:rPr>
                <w:color w:val="000000" w:themeColor="text1"/>
              </w:rPr>
              <w:t xml:space="preserve"> </w:t>
            </w:r>
          </w:p>
        </w:tc>
      </w:tr>
      <w:tr w:rsidR="4F9D73CE" w14:paraId="1F50C93B" w14:textId="77777777" w:rsidTr="4F9D73CE">
        <w:trPr>
          <w:trHeight w:val="315"/>
        </w:trPr>
        <w:tc>
          <w:tcPr>
            <w:tcW w:w="2805" w:type="dxa"/>
            <w:tcBorders>
              <w:top w:val="nil"/>
              <w:left w:val="nil"/>
              <w:bottom w:val="nil"/>
              <w:right w:val="nil"/>
            </w:tcBorders>
            <w:shd w:val="clear" w:color="auto" w:fill="FFFFFF" w:themeFill="background1"/>
            <w:tcMar>
              <w:left w:w="15" w:type="dxa"/>
              <w:right w:w="15" w:type="dxa"/>
            </w:tcMar>
            <w:vAlign w:val="center"/>
          </w:tcPr>
          <w:p w14:paraId="433A4817" w14:textId="6483797D" w:rsidR="4F9D73CE" w:rsidRDefault="4F9D73CE" w:rsidP="4F9D73CE">
            <w:pPr>
              <w:spacing w:after="0"/>
            </w:pPr>
            <w:r w:rsidRPr="4F9D73CE">
              <w:rPr>
                <w:color w:val="000000" w:themeColor="text1"/>
              </w:rPr>
              <w:t xml:space="preserve"> </w:t>
            </w:r>
          </w:p>
        </w:tc>
        <w:tc>
          <w:tcPr>
            <w:tcW w:w="1515" w:type="dxa"/>
            <w:tcBorders>
              <w:top w:val="nil"/>
              <w:left w:val="nil"/>
              <w:bottom w:val="nil"/>
              <w:right w:val="nil"/>
            </w:tcBorders>
            <w:shd w:val="clear" w:color="auto" w:fill="FFFFFF" w:themeFill="background1"/>
            <w:tcMar>
              <w:left w:w="15" w:type="dxa"/>
              <w:right w:w="15" w:type="dxa"/>
            </w:tcMar>
            <w:vAlign w:val="center"/>
          </w:tcPr>
          <w:p w14:paraId="3C50F47A" w14:textId="49C793A7" w:rsidR="4F9D73CE" w:rsidRDefault="4F9D73CE" w:rsidP="4F9D73CE">
            <w:pPr>
              <w:spacing w:after="0"/>
            </w:pPr>
            <w:r w:rsidRPr="4F9D73CE">
              <w:rPr>
                <w:color w:val="000000" w:themeColor="text1"/>
              </w:rPr>
              <w:t xml:space="preserve"> </w:t>
            </w:r>
          </w:p>
        </w:tc>
        <w:tc>
          <w:tcPr>
            <w:tcW w:w="585" w:type="dxa"/>
            <w:tcBorders>
              <w:top w:val="nil"/>
              <w:left w:val="nil"/>
              <w:bottom w:val="nil"/>
              <w:right w:val="nil"/>
            </w:tcBorders>
            <w:shd w:val="clear" w:color="auto" w:fill="FFFFFF" w:themeFill="background1"/>
            <w:tcMar>
              <w:left w:w="15" w:type="dxa"/>
              <w:right w:w="15" w:type="dxa"/>
            </w:tcMar>
            <w:vAlign w:val="center"/>
          </w:tcPr>
          <w:p w14:paraId="7A8ADA44" w14:textId="6B339EE1" w:rsidR="4F9D73CE" w:rsidRDefault="4F9D73CE" w:rsidP="4F9D73CE">
            <w:pPr>
              <w:spacing w:after="0"/>
            </w:pPr>
            <w:r w:rsidRPr="4F9D73CE">
              <w:rPr>
                <w:color w:val="000000" w:themeColor="text1"/>
              </w:rPr>
              <w:t xml:space="preserve"> </w:t>
            </w:r>
          </w:p>
        </w:tc>
        <w:tc>
          <w:tcPr>
            <w:tcW w:w="4995" w:type="dxa"/>
            <w:tcBorders>
              <w:top w:val="nil"/>
              <w:left w:val="nil"/>
              <w:bottom w:val="nil"/>
              <w:right w:val="nil"/>
            </w:tcBorders>
            <w:shd w:val="clear" w:color="auto" w:fill="FFFFFF" w:themeFill="background1"/>
            <w:tcMar>
              <w:left w:w="15" w:type="dxa"/>
              <w:right w:w="15" w:type="dxa"/>
            </w:tcMar>
            <w:vAlign w:val="center"/>
          </w:tcPr>
          <w:p w14:paraId="50F290D5" w14:textId="066A0598" w:rsidR="4F9D73CE" w:rsidRDefault="4F9D73CE" w:rsidP="4F9D73CE">
            <w:pPr>
              <w:spacing w:after="0"/>
            </w:pPr>
            <w:r w:rsidRPr="4F9D73CE">
              <w:rPr>
                <w:color w:val="000000" w:themeColor="text1"/>
              </w:rPr>
              <w:t xml:space="preserve"> </w:t>
            </w:r>
          </w:p>
        </w:tc>
      </w:tr>
      <w:tr w:rsidR="4F9D73CE" w14:paraId="72B8B2C2" w14:textId="77777777" w:rsidTr="4F9D73CE">
        <w:trPr>
          <w:trHeight w:val="315"/>
        </w:trPr>
        <w:tc>
          <w:tcPr>
            <w:tcW w:w="280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1B0DD3BD" w14:textId="4ECD02E3" w:rsidR="4F9D73CE" w:rsidRDefault="4F9D73CE" w:rsidP="4F9D73CE">
            <w:pPr>
              <w:spacing w:after="0"/>
              <w:jc w:val="center"/>
            </w:pPr>
            <w:r w:rsidRPr="4F9D73CE">
              <w:rPr>
                <w:color w:val="000000" w:themeColor="text1"/>
              </w:rPr>
              <w:t>Nombre del campo</w:t>
            </w:r>
          </w:p>
        </w:tc>
        <w:tc>
          <w:tcPr>
            <w:tcW w:w="151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29CB1119" w14:textId="13171D06" w:rsidR="4F9D73CE" w:rsidRDefault="4F9D73CE" w:rsidP="4F9D73CE">
            <w:pPr>
              <w:spacing w:after="0"/>
              <w:jc w:val="center"/>
            </w:pPr>
            <w:r w:rsidRPr="4F9D73CE">
              <w:rPr>
                <w:color w:val="000000" w:themeColor="text1"/>
              </w:rPr>
              <w:t>Tipo de dato</w:t>
            </w:r>
          </w:p>
        </w:tc>
        <w:tc>
          <w:tcPr>
            <w:tcW w:w="58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54D63253" w14:textId="3A129ADA" w:rsidR="4F9D73CE" w:rsidRDefault="4F9D73CE" w:rsidP="4F9D73CE">
            <w:pPr>
              <w:spacing w:after="0"/>
              <w:jc w:val="center"/>
            </w:pPr>
            <w:r w:rsidRPr="4F9D73CE">
              <w:rPr>
                <w:color w:val="000000" w:themeColor="text1"/>
              </w:rPr>
              <w:t>Llave</w:t>
            </w:r>
          </w:p>
        </w:tc>
        <w:tc>
          <w:tcPr>
            <w:tcW w:w="499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6B4FE2DD" w14:textId="711FC014" w:rsidR="4F9D73CE" w:rsidRDefault="4F9D73CE" w:rsidP="4F9D73CE">
            <w:pPr>
              <w:spacing w:after="0"/>
              <w:jc w:val="center"/>
            </w:pPr>
            <w:r w:rsidRPr="4F9D73CE">
              <w:rPr>
                <w:color w:val="000000" w:themeColor="text1"/>
              </w:rPr>
              <w:t>Descripción</w:t>
            </w:r>
          </w:p>
        </w:tc>
      </w:tr>
      <w:tr w:rsidR="4F9D73CE" w14:paraId="515946F3" w14:textId="77777777" w:rsidTr="4F9D73CE">
        <w:trPr>
          <w:trHeight w:val="315"/>
        </w:trPr>
        <w:tc>
          <w:tcPr>
            <w:tcW w:w="280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162D757A" w14:textId="42C796E7" w:rsidR="4F9D73CE" w:rsidRDefault="4F9D73CE" w:rsidP="4F9D73CE">
            <w:pPr>
              <w:spacing w:after="0"/>
            </w:pPr>
            <w:r w:rsidRPr="4F9D73CE">
              <w:rPr>
                <w:rFonts w:ascii="Times New Roman" w:eastAsia="Times New Roman" w:hAnsi="Times New Roman" w:cs="Times New Roman"/>
                <w:color w:val="000000" w:themeColor="text1"/>
                <w:sz w:val="20"/>
                <w:szCs w:val="20"/>
              </w:rPr>
              <w:t>id</w:t>
            </w:r>
          </w:p>
        </w:tc>
        <w:tc>
          <w:tcPr>
            <w:tcW w:w="151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013F6693" w14:textId="6AB53C3A" w:rsidR="4F9D73CE" w:rsidRDefault="4F9D73CE" w:rsidP="4F9D73CE">
            <w:pPr>
              <w:spacing w:after="0"/>
            </w:pPr>
            <w:r w:rsidRPr="4F9D73CE">
              <w:rPr>
                <w:color w:val="000000" w:themeColor="text1"/>
              </w:rPr>
              <w:t>INT</w:t>
            </w:r>
          </w:p>
        </w:tc>
        <w:tc>
          <w:tcPr>
            <w:tcW w:w="58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6763582E" w14:textId="7433349F" w:rsidR="4F9D73CE" w:rsidRDefault="4F9D73CE" w:rsidP="4F9D73CE">
            <w:pPr>
              <w:spacing w:after="0"/>
            </w:pPr>
            <w:r w:rsidRPr="4F9D73CE">
              <w:rPr>
                <w:color w:val="000000" w:themeColor="text1"/>
              </w:rPr>
              <w:t>PK</w:t>
            </w:r>
          </w:p>
        </w:tc>
        <w:tc>
          <w:tcPr>
            <w:tcW w:w="499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0D2CB738" w14:textId="0112ED86" w:rsidR="4F9D73CE" w:rsidRDefault="4F9D73CE" w:rsidP="4F9D73CE">
            <w:pPr>
              <w:spacing w:after="0"/>
            </w:pPr>
            <w:r w:rsidRPr="4F9D73CE">
              <w:rPr>
                <w:color w:val="000000" w:themeColor="text1"/>
              </w:rPr>
              <w:t>Identificador único de la categoría.</w:t>
            </w:r>
          </w:p>
        </w:tc>
      </w:tr>
      <w:tr w:rsidR="4F9D73CE" w14:paraId="7BE82925" w14:textId="77777777" w:rsidTr="4F9D73CE">
        <w:trPr>
          <w:trHeight w:val="315"/>
        </w:trPr>
        <w:tc>
          <w:tcPr>
            <w:tcW w:w="280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19596DD1" w14:textId="5F349DDB" w:rsidR="4F9D73CE" w:rsidRDefault="4F9D73CE" w:rsidP="4F9D73CE">
            <w:pPr>
              <w:spacing w:after="0"/>
            </w:pPr>
            <w:r w:rsidRPr="4F9D73CE">
              <w:rPr>
                <w:rFonts w:ascii="Times New Roman" w:eastAsia="Times New Roman" w:hAnsi="Times New Roman" w:cs="Times New Roman"/>
                <w:color w:val="000000" w:themeColor="text1"/>
                <w:sz w:val="20"/>
                <w:szCs w:val="20"/>
              </w:rPr>
              <w:t>nombre</w:t>
            </w:r>
          </w:p>
        </w:tc>
        <w:tc>
          <w:tcPr>
            <w:tcW w:w="151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32FB9654" w14:textId="33A9AB38" w:rsidR="4F9D73CE" w:rsidRDefault="4F9D73CE" w:rsidP="4F9D73CE">
            <w:pPr>
              <w:spacing w:after="0"/>
            </w:pPr>
            <w:proofErr w:type="gramStart"/>
            <w:r w:rsidRPr="4F9D73CE">
              <w:rPr>
                <w:color w:val="000000" w:themeColor="text1"/>
              </w:rPr>
              <w:t>VARCHAR(</w:t>
            </w:r>
            <w:proofErr w:type="gramEnd"/>
            <w:r w:rsidRPr="4F9D73CE">
              <w:rPr>
                <w:color w:val="000000" w:themeColor="text1"/>
              </w:rPr>
              <w:t>20)</w:t>
            </w:r>
          </w:p>
        </w:tc>
        <w:tc>
          <w:tcPr>
            <w:tcW w:w="58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405C56AA" w14:textId="5906575F" w:rsidR="4F9D73CE" w:rsidRDefault="4F9D73CE" w:rsidP="4F9D73CE">
            <w:pPr>
              <w:spacing w:after="0"/>
            </w:pPr>
            <w:r w:rsidRPr="4F9D73CE">
              <w:rPr>
                <w:color w:val="000000" w:themeColor="text1"/>
              </w:rPr>
              <w:t>—</w:t>
            </w:r>
          </w:p>
        </w:tc>
        <w:tc>
          <w:tcPr>
            <w:tcW w:w="499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32221003" w14:textId="530721C3" w:rsidR="4F9D73CE" w:rsidRDefault="4F9D73CE" w:rsidP="4F9D73CE">
            <w:pPr>
              <w:spacing w:after="0"/>
            </w:pPr>
            <w:r w:rsidRPr="4F9D73CE">
              <w:rPr>
                <w:color w:val="000000" w:themeColor="text1"/>
              </w:rPr>
              <w:t>Nombre de la categoría.</w:t>
            </w:r>
          </w:p>
        </w:tc>
      </w:tr>
      <w:tr w:rsidR="4F9D73CE" w14:paraId="22107534" w14:textId="77777777" w:rsidTr="4F9D73CE">
        <w:trPr>
          <w:trHeight w:val="315"/>
        </w:trPr>
        <w:tc>
          <w:tcPr>
            <w:tcW w:w="280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28DD4B96" w14:textId="45B37C50" w:rsidR="4F9D73CE" w:rsidRDefault="4F9D73CE" w:rsidP="4F9D73CE">
            <w:pPr>
              <w:spacing w:after="0"/>
            </w:pPr>
            <w:r w:rsidRPr="4F9D73CE">
              <w:rPr>
                <w:rFonts w:ascii="Times New Roman" w:eastAsia="Times New Roman" w:hAnsi="Times New Roman" w:cs="Times New Roman"/>
                <w:color w:val="000000" w:themeColor="text1"/>
                <w:sz w:val="20"/>
                <w:szCs w:val="20"/>
              </w:rPr>
              <w:t>descripcion</w:t>
            </w:r>
          </w:p>
        </w:tc>
        <w:tc>
          <w:tcPr>
            <w:tcW w:w="151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7B12958E" w14:textId="2B0E9FBD" w:rsidR="51FE7DFE" w:rsidRDefault="51FE7DFE" w:rsidP="4F9D73CE">
            <w:pPr>
              <w:spacing w:after="0"/>
            </w:pPr>
            <w:r w:rsidRPr="4F9D73CE">
              <w:rPr>
                <w:color w:val="000000" w:themeColor="text1"/>
              </w:rPr>
              <w:t>VARCHAR (</w:t>
            </w:r>
            <w:r w:rsidR="4F9D73CE" w:rsidRPr="4F9D73CE">
              <w:rPr>
                <w:color w:val="000000" w:themeColor="text1"/>
              </w:rPr>
              <w:t>255)</w:t>
            </w:r>
          </w:p>
        </w:tc>
        <w:tc>
          <w:tcPr>
            <w:tcW w:w="58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4E0EC50F" w14:textId="19A3A7C2" w:rsidR="4F9D73CE" w:rsidRDefault="4F9D73CE" w:rsidP="4F9D73CE">
            <w:pPr>
              <w:spacing w:after="0"/>
            </w:pPr>
            <w:r w:rsidRPr="4F9D73CE">
              <w:rPr>
                <w:color w:val="000000" w:themeColor="text1"/>
              </w:rPr>
              <w:t xml:space="preserve"> </w:t>
            </w:r>
          </w:p>
        </w:tc>
        <w:tc>
          <w:tcPr>
            <w:tcW w:w="499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5B66DDCE" w14:textId="3BD8E126" w:rsidR="4F9D73CE" w:rsidRDefault="4F9D73CE" w:rsidP="4F9D73CE">
            <w:pPr>
              <w:spacing w:after="0"/>
            </w:pPr>
            <w:r w:rsidRPr="4F9D73CE">
              <w:rPr>
                <w:color w:val="000000" w:themeColor="text1"/>
              </w:rPr>
              <w:t xml:space="preserve">Se registra una pequeña descripción de la </w:t>
            </w:r>
            <w:r w:rsidR="719A9455" w:rsidRPr="4F9D73CE">
              <w:rPr>
                <w:color w:val="000000" w:themeColor="text1"/>
              </w:rPr>
              <w:t>categoría</w:t>
            </w:r>
          </w:p>
        </w:tc>
      </w:tr>
      <w:tr w:rsidR="4F9D73CE" w14:paraId="5B758558" w14:textId="77777777" w:rsidTr="4F9D73CE">
        <w:trPr>
          <w:trHeight w:val="315"/>
        </w:trPr>
        <w:tc>
          <w:tcPr>
            <w:tcW w:w="280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216687C8" w14:textId="3B112897" w:rsidR="4F9D73CE" w:rsidRDefault="4F9D73CE" w:rsidP="4F9D73CE">
            <w:pPr>
              <w:spacing w:after="0"/>
            </w:pPr>
            <w:r w:rsidRPr="4F9D73CE">
              <w:rPr>
                <w:rFonts w:ascii="Times New Roman" w:eastAsia="Times New Roman" w:hAnsi="Times New Roman" w:cs="Times New Roman"/>
                <w:color w:val="000000" w:themeColor="text1"/>
                <w:sz w:val="20"/>
                <w:szCs w:val="20"/>
              </w:rPr>
              <w:t>activo</w:t>
            </w:r>
          </w:p>
        </w:tc>
        <w:tc>
          <w:tcPr>
            <w:tcW w:w="151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3D0E4E35" w14:textId="48E4AF5A" w:rsidR="4F9D73CE" w:rsidRDefault="4F9D73CE" w:rsidP="4F9D73CE">
            <w:pPr>
              <w:spacing w:after="0"/>
            </w:pPr>
            <w:r w:rsidRPr="4F9D73CE">
              <w:rPr>
                <w:color w:val="000000" w:themeColor="text1"/>
              </w:rPr>
              <w:t>bit</w:t>
            </w:r>
          </w:p>
        </w:tc>
        <w:tc>
          <w:tcPr>
            <w:tcW w:w="58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02E95D5D" w14:textId="2C4717A3" w:rsidR="4F9D73CE" w:rsidRDefault="4F9D73CE" w:rsidP="4F9D73CE">
            <w:pPr>
              <w:spacing w:after="0"/>
            </w:pPr>
            <w:r w:rsidRPr="4F9D73CE">
              <w:rPr>
                <w:color w:val="000000" w:themeColor="text1"/>
              </w:rPr>
              <w:t xml:space="preserve"> </w:t>
            </w:r>
          </w:p>
        </w:tc>
        <w:tc>
          <w:tcPr>
            <w:tcW w:w="499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4DB12B32" w14:textId="43FAE4FB" w:rsidR="3CBBF224" w:rsidRDefault="3CBBF224" w:rsidP="4F9D73CE">
            <w:pPr>
              <w:spacing w:after="0"/>
            </w:pPr>
            <w:r w:rsidRPr="4F9D73CE">
              <w:rPr>
                <w:color w:val="000000" w:themeColor="text1"/>
              </w:rPr>
              <w:t>Usará</w:t>
            </w:r>
            <w:r w:rsidR="4F9D73CE" w:rsidRPr="4F9D73CE">
              <w:rPr>
                <w:color w:val="000000" w:themeColor="text1"/>
              </w:rPr>
              <w:t xml:space="preserve"> dos valores 0 y 1 - Si es 1 = activo</w:t>
            </w:r>
          </w:p>
        </w:tc>
      </w:tr>
    </w:tbl>
    <w:p w14:paraId="47C1377B" w14:textId="3A24477D" w:rsidR="00D17614" w:rsidRDefault="00D17614" w:rsidP="009F4238"/>
    <w:tbl>
      <w:tblPr>
        <w:tblW w:w="0" w:type="auto"/>
        <w:tblLook w:val="06A0" w:firstRow="1" w:lastRow="0" w:firstColumn="1" w:lastColumn="0" w:noHBand="1" w:noVBand="1"/>
      </w:tblPr>
      <w:tblGrid>
        <w:gridCol w:w="2385"/>
        <w:gridCol w:w="1482"/>
        <w:gridCol w:w="562"/>
        <w:gridCol w:w="4075"/>
      </w:tblGrid>
      <w:tr w:rsidR="4F9D73CE" w14:paraId="219AC141" w14:textId="77777777" w:rsidTr="4F9D73CE">
        <w:trPr>
          <w:trHeight w:val="465"/>
        </w:trPr>
        <w:tc>
          <w:tcPr>
            <w:tcW w:w="4320" w:type="dxa"/>
            <w:gridSpan w:val="2"/>
            <w:tcBorders>
              <w:top w:val="nil"/>
              <w:left w:val="nil"/>
              <w:bottom w:val="nil"/>
              <w:right w:val="nil"/>
            </w:tcBorders>
            <w:shd w:val="clear" w:color="auto" w:fill="FFFFFF" w:themeFill="background1"/>
            <w:tcMar>
              <w:top w:w="15" w:type="dxa"/>
              <w:left w:w="15" w:type="dxa"/>
              <w:right w:w="15" w:type="dxa"/>
            </w:tcMar>
            <w:vAlign w:val="center"/>
          </w:tcPr>
          <w:p w14:paraId="4EC2408A" w14:textId="5C242ECA" w:rsidR="4F9D73CE" w:rsidRDefault="4F9D73CE" w:rsidP="4F9D73CE">
            <w:pPr>
              <w:spacing w:after="0"/>
            </w:pPr>
            <w:r w:rsidRPr="4F9D73CE">
              <w:rPr>
                <w:b/>
                <w:bCs/>
                <w:color w:val="000000" w:themeColor="text1"/>
                <w:sz w:val="36"/>
                <w:szCs w:val="36"/>
              </w:rPr>
              <w:t>Tabla: Articulo</w:t>
            </w:r>
          </w:p>
        </w:tc>
        <w:tc>
          <w:tcPr>
            <w:tcW w:w="585" w:type="dxa"/>
            <w:tcBorders>
              <w:top w:val="nil"/>
              <w:left w:val="nil"/>
              <w:bottom w:val="nil"/>
              <w:right w:val="nil"/>
            </w:tcBorders>
            <w:shd w:val="clear" w:color="auto" w:fill="FFFFFF" w:themeFill="background1"/>
            <w:tcMar>
              <w:top w:w="15" w:type="dxa"/>
              <w:left w:w="15" w:type="dxa"/>
              <w:right w:w="15" w:type="dxa"/>
            </w:tcMar>
            <w:vAlign w:val="center"/>
          </w:tcPr>
          <w:p w14:paraId="6F5115F9" w14:textId="1BAD46F3" w:rsidR="4F9D73CE" w:rsidRDefault="4F9D73CE" w:rsidP="4F9D73CE">
            <w:pPr>
              <w:spacing w:after="0"/>
            </w:pPr>
            <w:r w:rsidRPr="4F9D73CE">
              <w:rPr>
                <w:color w:val="000000" w:themeColor="text1"/>
              </w:rPr>
              <w:t xml:space="preserve"> </w:t>
            </w:r>
          </w:p>
        </w:tc>
        <w:tc>
          <w:tcPr>
            <w:tcW w:w="4995" w:type="dxa"/>
            <w:tcBorders>
              <w:top w:val="nil"/>
              <w:left w:val="nil"/>
              <w:bottom w:val="nil"/>
              <w:right w:val="nil"/>
            </w:tcBorders>
            <w:shd w:val="clear" w:color="auto" w:fill="FFFFFF" w:themeFill="background1"/>
            <w:tcMar>
              <w:top w:w="15" w:type="dxa"/>
              <w:left w:w="15" w:type="dxa"/>
              <w:right w:w="15" w:type="dxa"/>
            </w:tcMar>
            <w:vAlign w:val="center"/>
          </w:tcPr>
          <w:p w14:paraId="59847449" w14:textId="72D74F5E" w:rsidR="4F9D73CE" w:rsidRDefault="4F9D73CE" w:rsidP="4F9D73CE">
            <w:pPr>
              <w:spacing w:after="0"/>
            </w:pPr>
            <w:r w:rsidRPr="4F9D73CE">
              <w:rPr>
                <w:color w:val="000000" w:themeColor="text1"/>
              </w:rPr>
              <w:t xml:space="preserve"> </w:t>
            </w:r>
          </w:p>
        </w:tc>
      </w:tr>
      <w:tr w:rsidR="4F9D73CE" w14:paraId="6C36A1A0" w14:textId="77777777" w:rsidTr="4F9D73CE">
        <w:trPr>
          <w:trHeight w:val="315"/>
        </w:trPr>
        <w:tc>
          <w:tcPr>
            <w:tcW w:w="2805" w:type="dxa"/>
            <w:tcBorders>
              <w:top w:val="nil"/>
              <w:left w:val="nil"/>
              <w:bottom w:val="nil"/>
              <w:right w:val="nil"/>
            </w:tcBorders>
            <w:shd w:val="clear" w:color="auto" w:fill="FFFFFF" w:themeFill="background1"/>
            <w:tcMar>
              <w:top w:w="15" w:type="dxa"/>
              <w:left w:w="15" w:type="dxa"/>
              <w:right w:w="15" w:type="dxa"/>
            </w:tcMar>
            <w:vAlign w:val="center"/>
          </w:tcPr>
          <w:p w14:paraId="670B4EC6" w14:textId="3A9AC529" w:rsidR="4F9D73CE" w:rsidRDefault="4F9D73CE" w:rsidP="4F9D73CE">
            <w:pPr>
              <w:spacing w:after="0"/>
            </w:pPr>
            <w:r w:rsidRPr="4F9D73CE">
              <w:rPr>
                <w:color w:val="000000" w:themeColor="text1"/>
              </w:rPr>
              <w:t xml:space="preserve"> </w:t>
            </w:r>
          </w:p>
        </w:tc>
        <w:tc>
          <w:tcPr>
            <w:tcW w:w="1515" w:type="dxa"/>
            <w:tcBorders>
              <w:top w:val="nil"/>
              <w:left w:val="nil"/>
              <w:bottom w:val="nil"/>
              <w:right w:val="nil"/>
            </w:tcBorders>
            <w:shd w:val="clear" w:color="auto" w:fill="FFFFFF" w:themeFill="background1"/>
            <w:tcMar>
              <w:top w:w="15" w:type="dxa"/>
              <w:left w:w="15" w:type="dxa"/>
              <w:right w:w="15" w:type="dxa"/>
            </w:tcMar>
            <w:vAlign w:val="center"/>
          </w:tcPr>
          <w:p w14:paraId="547B8A19" w14:textId="3BBBD841" w:rsidR="4F9D73CE" w:rsidRDefault="4F9D73CE" w:rsidP="4F9D73CE">
            <w:pPr>
              <w:spacing w:after="0"/>
            </w:pPr>
            <w:r w:rsidRPr="4F9D73CE">
              <w:rPr>
                <w:color w:val="000000" w:themeColor="text1"/>
              </w:rPr>
              <w:t xml:space="preserve"> </w:t>
            </w:r>
          </w:p>
        </w:tc>
        <w:tc>
          <w:tcPr>
            <w:tcW w:w="585" w:type="dxa"/>
            <w:tcBorders>
              <w:top w:val="nil"/>
              <w:left w:val="nil"/>
              <w:bottom w:val="nil"/>
              <w:right w:val="nil"/>
            </w:tcBorders>
            <w:shd w:val="clear" w:color="auto" w:fill="FFFFFF" w:themeFill="background1"/>
            <w:tcMar>
              <w:top w:w="15" w:type="dxa"/>
              <w:left w:w="15" w:type="dxa"/>
              <w:right w:w="15" w:type="dxa"/>
            </w:tcMar>
            <w:vAlign w:val="center"/>
          </w:tcPr>
          <w:p w14:paraId="17A7C9F8" w14:textId="038CF7FA" w:rsidR="4F9D73CE" w:rsidRDefault="4F9D73CE" w:rsidP="4F9D73CE">
            <w:pPr>
              <w:spacing w:after="0"/>
            </w:pPr>
            <w:r w:rsidRPr="4F9D73CE">
              <w:rPr>
                <w:color w:val="000000" w:themeColor="text1"/>
              </w:rPr>
              <w:t xml:space="preserve"> </w:t>
            </w:r>
          </w:p>
        </w:tc>
        <w:tc>
          <w:tcPr>
            <w:tcW w:w="4995" w:type="dxa"/>
            <w:tcBorders>
              <w:top w:val="nil"/>
              <w:left w:val="nil"/>
              <w:bottom w:val="nil"/>
              <w:right w:val="nil"/>
            </w:tcBorders>
            <w:shd w:val="clear" w:color="auto" w:fill="FFFFFF" w:themeFill="background1"/>
            <w:tcMar>
              <w:top w:w="15" w:type="dxa"/>
              <w:left w:w="15" w:type="dxa"/>
              <w:right w:w="15" w:type="dxa"/>
            </w:tcMar>
            <w:vAlign w:val="center"/>
          </w:tcPr>
          <w:p w14:paraId="69A7D026" w14:textId="56AA7BDC" w:rsidR="4F9D73CE" w:rsidRDefault="4F9D73CE" w:rsidP="4F9D73CE">
            <w:pPr>
              <w:spacing w:after="0"/>
            </w:pPr>
            <w:r w:rsidRPr="4F9D73CE">
              <w:rPr>
                <w:color w:val="000000" w:themeColor="text1"/>
              </w:rPr>
              <w:t xml:space="preserve"> </w:t>
            </w:r>
          </w:p>
        </w:tc>
      </w:tr>
      <w:tr w:rsidR="4F9D73CE" w14:paraId="72664235" w14:textId="77777777" w:rsidTr="4F9D73CE">
        <w:trPr>
          <w:trHeight w:val="315"/>
        </w:trPr>
        <w:tc>
          <w:tcPr>
            <w:tcW w:w="280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008BDB69" w14:textId="15E5EBCB" w:rsidR="4F9D73CE" w:rsidRDefault="4F9D73CE" w:rsidP="4F9D73CE">
            <w:pPr>
              <w:spacing w:after="0"/>
              <w:jc w:val="center"/>
            </w:pPr>
            <w:r w:rsidRPr="4F9D73CE">
              <w:rPr>
                <w:color w:val="000000" w:themeColor="text1"/>
              </w:rPr>
              <w:t>Nombre del campo</w:t>
            </w:r>
          </w:p>
        </w:tc>
        <w:tc>
          <w:tcPr>
            <w:tcW w:w="151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5A2DD7A6" w14:textId="32371F90" w:rsidR="4F9D73CE" w:rsidRDefault="4F9D73CE" w:rsidP="4F9D73CE">
            <w:pPr>
              <w:spacing w:after="0"/>
              <w:jc w:val="center"/>
            </w:pPr>
            <w:r w:rsidRPr="4F9D73CE">
              <w:rPr>
                <w:color w:val="000000" w:themeColor="text1"/>
              </w:rPr>
              <w:t>Tipo de dato</w:t>
            </w:r>
          </w:p>
        </w:tc>
        <w:tc>
          <w:tcPr>
            <w:tcW w:w="58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213BF9CF" w14:textId="62BD3EF0" w:rsidR="4F9D73CE" w:rsidRDefault="4F9D73CE" w:rsidP="4F9D73CE">
            <w:pPr>
              <w:spacing w:after="0"/>
              <w:jc w:val="center"/>
            </w:pPr>
            <w:r w:rsidRPr="4F9D73CE">
              <w:rPr>
                <w:color w:val="000000" w:themeColor="text1"/>
              </w:rPr>
              <w:t>Llave</w:t>
            </w:r>
          </w:p>
        </w:tc>
        <w:tc>
          <w:tcPr>
            <w:tcW w:w="499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2217DCAE" w14:textId="03AEA46B" w:rsidR="4F9D73CE" w:rsidRDefault="4F9D73CE" w:rsidP="4F9D73CE">
            <w:pPr>
              <w:spacing w:after="0"/>
              <w:jc w:val="center"/>
            </w:pPr>
            <w:r w:rsidRPr="4F9D73CE">
              <w:rPr>
                <w:color w:val="000000" w:themeColor="text1"/>
              </w:rPr>
              <w:t>Descripción</w:t>
            </w:r>
          </w:p>
        </w:tc>
      </w:tr>
      <w:tr w:rsidR="4F9D73CE" w14:paraId="5658CF4D" w14:textId="77777777" w:rsidTr="4F9D73CE">
        <w:trPr>
          <w:trHeight w:val="315"/>
        </w:trPr>
        <w:tc>
          <w:tcPr>
            <w:tcW w:w="280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6BBA59D4" w14:textId="0AAAA0CA" w:rsidR="4F9D73CE" w:rsidRDefault="4F9D73CE" w:rsidP="4F9D73CE">
            <w:pPr>
              <w:spacing w:after="0"/>
            </w:pPr>
            <w:r w:rsidRPr="4F9D73CE">
              <w:rPr>
                <w:rFonts w:ascii="Times New Roman" w:eastAsia="Times New Roman" w:hAnsi="Times New Roman" w:cs="Times New Roman"/>
                <w:color w:val="000000" w:themeColor="text1"/>
                <w:sz w:val="20"/>
                <w:szCs w:val="20"/>
              </w:rPr>
              <w:t>id</w:t>
            </w:r>
          </w:p>
        </w:tc>
        <w:tc>
          <w:tcPr>
            <w:tcW w:w="151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1AA703A2" w14:textId="3FFC3070" w:rsidR="4F9D73CE" w:rsidRDefault="4F9D73CE" w:rsidP="4F9D73CE">
            <w:pPr>
              <w:spacing w:after="0"/>
            </w:pPr>
            <w:r w:rsidRPr="4F9D73CE">
              <w:rPr>
                <w:color w:val="000000" w:themeColor="text1"/>
              </w:rPr>
              <w:t>INT</w:t>
            </w:r>
          </w:p>
        </w:tc>
        <w:tc>
          <w:tcPr>
            <w:tcW w:w="58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397A238E" w14:textId="04392881" w:rsidR="4F9D73CE" w:rsidRDefault="4F9D73CE" w:rsidP="4F9D73CE">
            <w:pPr>
              <w:spacing w:after="0"/>
            </w:pPr>
            <w:r w:rsidRPr="4F9D73CE">
              <w:rPr>
                <w:color w:val="000000" w:themeColor="text1"/>
              </w:rPr>
              <w:t>PK</w:t>
            </w:r>
          </w:p>
        </w:tc>
        <w:tc>
          <w:tcPr>
            <w:tcW w:w="499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0CAA4322" w14:textId="7C0437D6" w:rsidR="4F9D73CE" w:rsidRDefault="4F9D73CE" w:rsidP="4F9D73CE">
            <w:pPr>
              <w:spacing w:after="0"/>
            </w:pPr>
            <w:r w:rsidRPr="4F9D73CE">
              <w:rPr>
                <w:color w:val="000000" w:themeColor="text1"/>
              </w:rPr>
              <w:t>Identificador único del articulo</w:t>
            </w:r>
          </w:p>
        </w:tc>
      </w:tr>
      <w:tr w:rsidR="4F9D73CE" w14:paraId="3D7F77AD" w14:textId="77777777" w:rsidTr="4F9D73CE">
        <w:trPr>
          <w:trHeight w:val="315"/>
        </w:trPr>
        <w:tc>
          <w:tcPr>
            <w:tcW w:w="280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336D7C79" w14:textId="5AD2519F" w:rsidR="4F9D73CE" w:rsidRDefault="4F9D73CE" w:rsidP="4F9D73CE">
            <w:pPr>
              <w:spacing w:after="0"/>
            </w:pPr>
            <w:r w:rsidRPr="4F9D73CE">
              <w:rPr>
                <w:rFonts w:ascii="Times New Roman" w:eastAsia="Times New Roman" w:hAnsi="Times New Roman" w:cs="Times New Roman"/>
                <w:color w:val="000000" w:themeColor="text1"/>
                <w:sz w:val="20"/>
                <w:szCs w:val="20"/>
              </w:rPr>
              <w:t>categoria_id</w:t>
            </w:r>
          </w:p>
        </w:tc>
        <w:tc>
          <w:tcPr>
            <w:tcW w:w="151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2F33B0BC" w14:textId="6DB718D2" w:rsidR="4F9D73CE" w:rsidRDefault="4F9D73CE" w:rsidP="4F9D73CE">
            <w:pPr>
              <w:spacing w:after="0"/>
            </w:pPr>
            <w:r w:rsidRPr="4F9D73CE">
              <w:rPr>
                <w:color w:val="000000" w:themeColor="text1"/>
              </w:rPr>
              <w:t>INT</w:t>
            </w:r>
          </w:p>
        </w:tc>
        <w:tc>
          <w:tcPr>
            <w:tcW w:w="58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7FAEB9A3" w14:textId="7FB063FC" w:rsidR="4F9D73CE" w:rsidRDefault="4F9D73CE" w:rsidP="4F9D73CE">
            <w:pPr>
              <w:spacing w:after="0"/>
            </w:pPr>
            <w:r w:rsidRPr="4F9D73CE">
              <w:rPr>
                <w:color w:val="000000" w:themeColor="text1"/>
              </w:rPr>
              <w:t>FK</w:t>
            </w:r>
          </w:p>
        </w:tc>
        <w:tc>
          <w:tcPr>
            <w:tcW w:w="499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1B0EE19B" w14:textId="1F01D1B2" w:rsidR="4F9D73CE" w:rsidRDefault="4F9D73CE" w:rsidP="4F9D73CE">
            <w:pPr>
              <w:spacing w:after="0"/>
            </w:pPr>
            <w:r w:rsidRPr="4F9D73CE">
              <w:rPr>
                <w:color w:val="000000" w:themeColor="text1"/>
              </w:rPr>
              <w:t>Almacena el id de la tabla categorias</w:t>
            </w:r>
          </w:p>
        </w:tc>
      </w:tr>
      <w:tr w:rsidR="4F9D73CE" w14:paraId="3DC016DA" w14:textId="77777777" w:rsidTr="4F9D73CE">
        <w:trPr>
          <w:trHeight w:val="315"/>
        </w:trPr>
        <w:tc>
          <w:tcPr>
            <w:tcW w:w="280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2C003469" w14:textId="6C845298" w:rsidR="4F9D73CE" w:rsidRDefault="4F9D73CE" w:rsidP="4F9D73CE">
            <w:pPr>
              <w:spacing w:after="0"/>
            </w:pPr>
            <w:r w:rsidRPr="4F9D73CE">
              <w:rPr>
                <w:rFonts w:ascii="Times New Roman" w:eastAsia="Times New Roman" w:hAnsi="Times New Roman" w:cs="Times New Roman"/>
                <w:color w:val="000000" w:themeColor="text1"/>
                <w:sz w:val="20"/>
                <w:szCs w:val="20"/>
              </w:rPr>
              <w:lastRenderedPageBreak/>
              <w:t>codigo</w:t>
            </w:r>
          </w:p>
        </w:tc>
        <w:tc>
          <w:tcPr>
            <w:tcW w:w="151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6837C9B3" w14:textId="2B9368AE" w:rsidR="4F9D73CE" w:rsidRDefault="4F9D73CE" w:rsidP="4F9D73CE">
            <w:pPr>
              <w:spacing w:after="0"/>
            </w:pPr>
            <w:proofErr w:type="gramStart"/>
            <w:r w:rsidRPr="4F9D73CE">
              <w:rPr>
                <w:color w:val="000000" w:themeColor="text1"/>
              </w:rPr>
              <w:t>VARCHAR(</w:t>
            </w:r>
            <w:proofErr w:type="gramEnd"/>
            <w:r w:rsidRPr="4F9D73CE">
              <w:rPr>
                <w:color w:val="000000" w:themeColor="text1"/>
              </w:rPr>
              <w:t>50)</w:t>
            </w:r>
          </w:p>
        </w:tc>
        <w:tc>
          <w:tcPr>
            <w:tcW w:w="58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2116C228" w14:textId="29AFACBD" w:rsidR="4F9D73CE" w:rsidRDefault="4F9D73CE" w:rsidP="4F9D73CE">
            <w:pPr>
              <w:spacing w:after="0"/>
            </w:pPr>
            <w:r w:rsidRPr="4F9D73CE">
              <w:rPr>
                <w:color w:val="000000" w:themeColor="text1"/>
              </w:rPr>
              <w:t xml:space="preserve"> </w:t>
            </w:r>
          </w:p>
        </w:tc>
        <w:tc>
          <w:tcPr>
            <w:tcW w:w="499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5497C43C" w14:textId="4B742FEF" w:rsidR="4F9D73CE" w:rsidRDefault="4F9D73CE" w:rsidP="4F9D73CE">
            <w:pPr>
              <w:spacing w:after="0"/>
            </w:pPr>
            <w:r w:rsidRPr="4F9D73CE">
              <w:rPr>
                <w:color w:val="000000" w:themeColor="text1"/>
              </w:rPr>
              <w:t>Almacena el codigo del articulo</w:t>
            </w:r>
          </w:p>
        </w:tc>
      </w:tr>
      <w:tr w:rsidR="4F9D73CE" w14:paraId="2626D5BD" w14:textId="77777777" w:rsidTr="4F9D73CE">
        <w:trPr>
          <w:trHeight w:val="315"/>
        </w:trPr>
        <w:tc>
          <w:tcPr>
            <w:tcW w:w="280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470806B4" w14:textId="79A14798" w:rsidR="4F9D73CE" w:rsidRDefault="4F9D73CE" w:rsidP="4F9D73CE">
            <w:pPr>
              <w:spacing w:after="0"/>
            </w:pPr>
            <w:r w:rsidRPr="4F9D73CE">
              <w:rPr>
                <w:rFonts w:ascii="Times New Roman" w:eastAsia="Times New Roman" w:hAnsi="Times New Roman" w:cs="Times New Roman"/>
                <w:color w:val="000000" w:themeColor="text1"/>
                <w:sz w:val="20"/>
                <w:szCs w:val="20"/>
              </w:rPr>
              <w:t>nombre</w:t>
            </w:r>
          </w:p>
        </w:tc>
        <w:tc>
          <w:tcPr>
            <w:tcW w:w="151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36A35701" w14:textId="7574D9EC" w:rsidR="4F9D73CE" w:rsidRDefault="4F9D73CE" w:rsidP="4F9D73CE">
            <w:pPr>
              <w:spacing w:after="0"/>
            </w:pPr>
            <w:proofErr w:type="gramStart"/>
            <w:r w:rsidRPr="4F9D73CE">
              <w:rPr>
                <w:color w:val="000000" w:themeColor="text1"/>
              </w:rPr>
              <w:t>VARCHAR(</w:t>
            </w:r>
            <w:proofErr w:type="gramEnd"/>
            <w:r w:rsidRPr="4F9D73CE">
              <w:rPr>
                <w:color w:val="000000" w:themeColor="text1"/>
              </w:rPr>
              <w:t>100)</w:t>
            </w:r>
          </w:p>
        </w:tc>
        <w:tc>
          <w:tcPr>
            <w:tcW w:w="58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0E888740" w14:textId="21AA6228" w:rsidR="4F9D73CE" w:rsidRDefault="4F9D73CE" w:rsidP="4F9D73CE">
            <w:pPr>
              <w:spacing w:after="0"/>
            </w:pPr>
            <w:r w:rsidRPr="4F9D73CE">
              <w:rPr>
                <w:color w:val="000000" w:themeColor="text1"/>
              </w:rPr>
              <w:t>—</w:t>
            </w:r>
          </w:p>
        </w:tc>
        <w:tc>
          <w:tcPr>
            <w:tcW w:w="499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47B1ADE5" w14:textId="7665F35D" w:rsidR="4F9D73CE" w:rsidRDefault="4F9D73CE" w:rsidP="4F9D73CE">
            <w:pPr>
              <w:spacing w:after="0"/>
            </w:pPr>
            <w:r w:rsidRPr="4F9D73CE">
              <w:rPr>
                <w:color w:val="000000" w:themeColor="text1"/>
              </w:rPr>
              <w:t>Almacena el nombre del articulo.</w:t>
            </w:r>
          </w:p>
        </w:tc>
      </w:tr>
      <w:tr w:rsidR="4F9D73CE" w14:paraId="371860A9" w14:textId="77777777" w:rsidTr="4F9D73CE">
        <w:trPr>
          <w:trHeight w:val="315"/>
        </w:trPr>
        <w:tc>
          <w:tcPr>
            <w:tcW w:w="280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6BB9BCBF" w14:textId="1F3B9872" w:rsidR="4F9D73CE" w:rsidRDefault="4F9D73CE" w:rsidP="4F9D73CE">
            <w:pPr>
              <w:spacing w:after="0"/>
            </w:pPr>
            <w:r w:rsidRPr="4F9D73CE">
              <w:rPr>
                <w:rFonts w:ascii="Times New Roman" w:eastAsia="Times New Roman" w:hAnsi="Times New Roman" w:cs="Times New Roman"/>
                <w:color w:val="000000" w:themeColor="text1"/>
                <w:sz w:val="20"/>
                <w:szCs w:val="20"/>
              </w:rPr>
              <w:t>precio_venta</w:t>
            </w:r>
          </w:p>
        </w:tc>
        <w:tc>
          <w:tcPr>
            <w:tcW w:w="151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2E8C46E5" w14:textId="17D49EBF" w:rsidR="4F9D73CE" w:rsidRDefault="4F9D73CE" w:rsidP="4F9D73CE">
            <w:pPr>
              <w:spacing w:after="0"/>
            </w:pPr>
            <w:proofErr w:type="gramStart"/>
            <w:r w:rsidRPr="4F9D73CE">
              <w:rPr>
                <w:color w:val="000000" w:themeColor="text1"/>
              </w:rPr>
              <w:t>DECIMAL(</w:t>
            </w:r>
            <w:proofErr w:type="gramEnd"/>
            <w:r w:rsidRPr="4F9D73CE">
              <w:rPr>
                <w:color w:val="000000" w:themeColor="text1"/>
              </w:rPr>
              <w:t>11,2)</w:t>
            </w:r>
          </w:p>
        </w:tc>
        <w:tc>
          <w:tcPr>
            <w:tcW w:w="58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661F69D0" w14:textId="4B4F6951" w:rsidR="4F9D73CE" w:rsidRDefault="4F9D73CE" w:rsidP="4F9D73CE">
            <w:pPr>
              <w:spacing w:after="0"/>
            </w:pPr>
            <w:r w:rsidRPr="4F9D73CE">
              <w:rPr>
                <w:color w:val="000000" w:themeColor="text1"/>
              </w:rPr>
              <w:t xml:space="preserve"> </w:t>
            </w:r>
          </w:p>
        </w:tc>
        <w:tc>
          <w:tcPr>
            <w:tcW w:w="499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7DD54B8E" w14:textId="4B1CD9F4" w:rsidR="4F9D73CE" w:rsidRDefault="4F9D73CE" w:rsidP="4F9D73CE">
            <w:pPr>
              <w:spacing w:after="0"/>
            </w:pPr>
            <w:r w:rsidRPr="4F9D73CE">
              <w:rPr>
                <w:color w:val="000000" w:themeColor="text1"/>
              </w:rPr>
              <w:t>Registra el precio de venta en dos decimales</w:t>
            </w:r>
          </w:p>
        </w:tc>
      </w:tr>
      <w:tr w:rsidR="4F9D73CE" w14:paraId="3040D081" w14:textId="77777777" w:rsidTr="4F9D73CE">
        <w:trPr>
          <w:trHeight w:val="315"/>
        </w:trPr>
        <w:tc>
          <w:tcPr>
            <w:tcW w:w="280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6871F6BA" w14:textId="5314C789" w:rsidR="4F9D73CE" w:rsidRDefault="4F9D73CE" w:rsidP="4F9D73CE">
            <w:pPr>
              <w:spacing w:after="0"/>
            </w:pPr>
            <w:r w:rsidRPr="4F9D73CE">
              <w:rPr>
                <w:rFonts w:ascii="Times New Roman" w:eastAsia="Times New Roman" w:hAnsi="Times New Roman" w:cs="Times New Roman"/>
                <w:color w:val="000000" w:themeColor="text1"/>
                <w:sz w:val="20"/>
                <w:szCs w:val="20"/>
              </w:rPr>
              <w:t>stock</w:t>
            </w:r>
          </w:p>
        </w:tc>
        <w:tc>
          <w:tcPr>
            <w:tcW w:w="151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4A945FF5" w14:textId="2308F99E" w:rsidR="4F9D73CE" w:rsidRDefault="4F9D73CE" w:rsidP="4F9D73CE">
            <w:pPr>
              <w:spacing w:after="0"/>
            </w:pPr>
            <w:r w:rsidRPr="4F9D73CE">
              <w:rPr>
                <w:color w:val="000000" w:themeColor="text1"/>
              </w:rPr>
              <w:t>INT</w:t>
            </w:r>
          </w:p>
        </w:tc>
        <w:tc>
          <w:tcPr>
            <w:tcW w:w="58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073725EF" w14:textId="4129A570" w:rsidR="4F9D73CE" w:rsidRDefault="4F9D73CE" w:rsidP="4F9D73CE">
            <w:pPr>
              <w:spacing w:after="0"/>
            </w:pPr>
            <w:r w:rsidRPr="4F9D73CE">
              <w:rPr>
                <w:color w:val="000000" w:themeColor="text1"/>
              </w:rPr>
              <w:t xml:space="preserve"> </w:t>
            </w:r>
          </w:p>
        </w:tc>
        <w:tc>
          <w:tcPr>
            <w:tcW w:w="499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23D4C56A" w14:textId="28DD9C5E" w:rsidR="4F9D73CE" w:rsidRDefault="4F9D73CE" w:rsidP="4F9D73CE">
            <w:pPr>
              <w:spacing w:after="0"/>
            </w:pPr>
            <w:r w:rsidRPr="4F9D73CE">
              <w:rPr>
                <w:color w:val="000000" w:themeColor="text1"/>
              </w:rPr>
              <w:t>Almacena el stock en enteros</w:t>
            </w:r>
          </w:p>
        </w:tc>
      </w:tr>
      <w:tr w:rsidR="4F9D73CE" w14:paraId="23FFD52A" w14:textId="77777777" w:rsidTr="4F9D73CE">
        <w:trPr>
          <w:trHeight w:val="315"/>
        </w:trPr>
        <w:tc>
          <w:tcPr>
            <w:tcW w:w="280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2DF44F3E" w14:textId="116EC711" w:rsidR="4F9D73CE" w:rsidRDefault="4F9D73CE" w:rsidP="4F9D73CE">
            <w:pPr>
              <w:spacing w:after="0"/>
            </w:pPr>
            <w:r w:rsidRPr="4F9D73CE">
              <w:rPr>
                <w:rFonts w:ascii="Times New Roman" w:eastAsia="Times New Roman" w:hAnsi="Times New Roman" w:cs="Times New Roman"/>
                <w:color w:val="000000" w:themeColor="text1"/>
                <w:sz w:val="20"/>
                <w:szCs w:val="20"/>
              </w:rPr>
              <w:t>descripcion</w:t>
            </w:r>
          </w:p>
        </w:tc>
        <w:tc>
          <w:tcPr>
            <w:tcW w:w="151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18385FAC" w14:textId="6D3DB3BA" w:rsidR="4F9D73CE" w:rsidRDefault="4F9D73CE" w:rsidP="4F9D73CE">
            <w:pPr>
              <w:spacing w:after="0"/>
            </w:pPr>
            <w:proofErr w:type="gramStart"/>
            <w:r w:rsidRPr="4F9D73CE">
              <w:rPr>
                <w:color w:val="000000" w:themeColor="text1"/>
              </w:rPr>
              <w:t>VARCHAR(</w:t>
            </w:r>
            <w:proofErr w:type="gramEnd"/>
            <w:r w:rsidRPr="4F9D73CE">
              <w:rPr>
                <w:color w:val="000000" w:themeColor="text1"/>
              </w:rPr>
              <w:t>255)</w:t>
            </w:r>
          </w:p>
        </w:tc>
        <w:tc>
          <w:tcPr>
            <w:tcW w:w="58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4465914C" w14:textId="4F40CDB1" w:rsidR="4F9D73CE" w:rsidRDefault="4F9D73CE" w:rsidP="4F9D73CE">
            <w:pPr>
              <w:spacing w:after="0"/>
            </w:pPr>
            <w:r w:rsidRPr="4F9D73CE">
              <w:rPr>
                <w:color w:val="000000" w:themeColor="text1"/>
              </w:rPr>
              <w:t xml:space="preserve"> </w:t>
            </w:r>
          </w:p>
        </w:tc>
        <w:tc>
          <w:tcPr>
            <w:tcW w:w="499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2B6E1E38" w14:textId="75B2C23C" w:rsidR="4F9D73CE" w:rsidRDefault="4F9D73CE" w:rsidP="4F9D73CE">
            <w:pPr>
              <w:spacing w:after="0"/>
            </w:pPr>
            <w:r w:rsidRPr="4F9D73CE">
              <w:rPr>
                <w:color w:val="000000" w:themeColor="text1"/>
              </w:rPr>
              <w:t>Almacena una pequeña descripcion del articulo</w:t>
            </w:r>
          </w:p>
        </w:tc>
      </w:tr>
      <w:tr w:rsidR="4F9D73CE" w14:paraId="337399A4" w14:textId="77777777" w:rsidTr="4F9D73CE">
        <w:trPr>
          <w:trHeight w:val="315"/>
        </w:trPr>
        <w:tc>
          <w:tcPr>
            <w:tcW w:w="280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3F983C12" w14:textId="18F5BCC0" w:rsidR="4F9D73CE" w:rsidRDefault="4F9D73CE" w:rsidP="4F9D73CE">
            <w:pPr>
              <w:spacing w:after="0"/>
            </w:pPr>
            <w:r w:rsidRPr="4F9D73CE">
              <w:rPr>
                <w:rFonts w:ascii="Times New Roman" w:eastAsia="Times New Roman" w:hAnsi="Times New Roman" w:cs="Times New Roman"/>
                <w:color w:val="000000" w:themeColor="text1"/>
                <w:sz w:val="20"/>
                <w:szCs w:val="20"/>
              </w:rPr>
              <w:t>imagen</w:t>
            </w:r>
          </w:p>
        </w:tc>
        <w:tc>
          <w:tcPr>
            <w:tcW w:w="151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005CFC79" w14:textId="22A7187B" w:rsidR="4F9D73CE" w:rsidRDefault="4F9D73CE" w:rsidP="4F9D73CE">
            <w:pPr>
              <w:spacing w:after="0"/>
            </w:pPr>
            <w:proofErr w:type="gramStart"/>
            <w:r w:rsidRPr="4F9D73CE">
              <w:rPr>
                <w:color w:val="000000" w:themeColor="text1"/>
              </w:rPr>
              <w:t>VARCHAR(</w:t>
            </w:r>
            <w:proofErr w:type="gramEnd"/>
            <w:r w:rsidRPr="4F9D73CE">
              <w:rPr>
                <w:color w:val="000000" w:themeColor="text1"/>
              </w:rPr>
              <w:t>50)</w:t>
            </w:r>
          </w:p>
        </w:tc>
        <w:tc>
          <w:tcPr>
            <w:tcW w:w="58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5B067E1F" w14:textId="1E33B7B5" w:rsidR="4F9D73CE" w:rsidRDefault="4F9D73CE" w:rsidP="4F9D73CE">
            <w:pPr>
              <w:spacing w:after="0"/>
            </w:pPr>
            <w:r w:rsidRPr="4F9D73CE">
              <w:rPr>
                <w:color w:val="000000" w:themeColor="text1"/>
              </w:rPr>
              <w:t xml:space="preserve"> </w:t>
            </w:r>
          </w:p>
        </w:tc>
        <w:tc>
          <w:tcPr>
            <w:tcW w:w="499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2A574CE7" w14:textId="359CCB5C" w:rsidR="4F9D73CE" w:rsidRDefault="4F9D73CE" w:rsidP="4F9D73CE">
            <w:pPr>
              <w:spacing w:after="0"/>
            </w:pPr>
            <w:r w:rsidRPr="4F9D73CE">
              <w:rPr>
                <w:color w:val="000000" w:themeColor="text1"/>
              </w:rPr>
              <w:t>Almacena imagen del producto</w:t>
            </w:r>
          </w:p>
        </w:tc>
      </w:tr>
      <w:tr w:rsidR="4F9D73CE" w14:paraId="225B1E2E" w14:textId="77777777" w:rsidTr="4F9D73CE">
        <w:trPr>
          <w:trHeight w:val="315"/>
        </w:trPr>
        <w:tc>
          <w:tcPr>
            <w:tcW w:w="280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71E7D5DF" w14:textId="254D00A8" w:rsidR="4F9D73CE" w:rsidRDefault="4F9D73CE" w:rsidP="4F9D73CE">
            <w:pPr>
              <w:spacing w:after="0"/>
            </w:pPr>
            <w:r w:rsidRPr="4F9D73CE">
              <w:rPr>
                <w:rFonts w:ascii="Times New Roman" w:eastAsia="Times New Roman" w:hAnsi="Times New Roman" w:cs="Times New Roman"/>
                <w:color w:val="000000" w:themeColor="text1"/>
                <w:sz w:val="20"/>
                <w:szCs w:val="20"/>
              </w:rPr>
              <w:t>activo</w:t>
            </w:r>
          </w:p>
        </w:tc>
        <w:tc>
          <w:tcPr>
            <w:tcW w:w="151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2FC9EC47" w14:textId="1E456D63" w:rsidR="4F9D73CE" w:rsidRDefault="4F9D73CE" w:rsidP="4F9D73CE">
            <w:pPr>
              <w:spacing w:after="0"/>
            </w:pPr>
            <w:proofErr w:type="gramStart"/>
            <w:r w:rsidRPr="4F9D73CE">
              <w:rPr>
                <w:color w:val="000000" w:themeColor="text1"/>
              </w:rPr>
              <w:t>bit(</w:t>
            </w:r>
            <w:proofErr w:type="gramEnd"/>
            <w:r w:rsidRPr="4F9D73CE">
              <w:rPr>
                <w:color w:val="000000" w:themeColor="text1"/>
              </w:rPr>
              <w:t>1)</w:t>
            </w:r>
          </w:p>
        </w:tc>
        <w:tc>
          <w:tcPr>
            <w:tcW w:w="58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68840FDF" w14:textId="21C24246" w:rsidR="4F9D73CE" w:rsidRDefault="4F9D73CE" w:rsidP="4F9D73CE">
            <w:pPr>
              <w:spacing w:after="0"/>
            </w:pPr>
            <w:r w:rsidRPr="4F9D73CE">
              <w:rPr>
                <w:color w:val="000000" w:themeColor="text1"/>
              </w:rPr>
              <w:t xml:space="preserve"> </w:t>
            </w:r>
          </w:p>
        </w:tc>
        <w:tc>
          <w:tcPr>
            <w:tcW w:w="499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221EC6F7" w14:textId="53B42DF0" w:rsidR="4F9D73CE" w:rsidRDefault="4F9D73CE" w:rsidP="4F9D73CE">
            <w:pPr>
              <w:spacing w:after="0"/>
            </w:pPr>
            <w:r w:rsidRPr="4F9D73CE">
              <w:rPr>
                <w:color w:val="000000" w:themeColor="text1"/>
              </w:rPr>
              <w:t>Usara dos valores 0 y 1 - Si es 1 = activo</w:t>
            </w:r>
          </w:p>
        </w:tc>
      </w:tr>
    </w:tbl>
    <w:p w14:paraId="56937386" w14:textId="46923825" w:rsidR="4F9D73CE" w:rsidRDefault="4F9D73CE"/>
    <w:tbl>
      <w:tblPr>
        <w:tblW w:w="0" w:type="auto"/>
        <w:tblLook w:val="06A0" w:firstRow="1" w:lastRow="0" w:firstColumn="1" w:lastColumn="0" w:noHBand="1" w:noVBand="1"/>
      </w:tblPr>
      <w:tblGrid>
        <w:gridCol w:w="2453"/>
        <w:gridCol w:w="1449"/>
        <w:gridCol w:w="563"/>
        <w:gridCol w:w="4039"/>
      </w:tblGrid>
      <w:tr w:rsidR="4F9D73CE" w14:paraId="4ADC3123" w14:textId="77777777" w:rsidTr="4F9D73CE">
        <w:trPr>
          <w:trHeight w:val="465"/>
        </w:trPr>
        <w:tc>
          <w:tcPr>
            <w:tcW w:w="2805" w:type="dxa"/>
            <w:tcBorders>
              <w:top w:val="nil"/>
              <w:left w:val="nil"/>
              <w:bottom w:val="nil"/>
              <w:right w:val="nil"/>
            </w:tcBorders>
            <w:shd w:val="clear" w:color="auto" w:fill="FFFFFF" w:themeFill="background1"/>
            <w:tcMar>
              <w:top w:w="15" w:type="dxa"/>
              <w:left w:w="15" w:type="dxa"/>
              <w:right w:w="15" w:type="dxa"/>
            </w:tcMar>
            <w:vAlign w:val="center"/>
          </w:tcPr>
          <w:p w14:paraId="5237B502" w14:textId="4CC5325C" w:rsidR="4F9D73CE" w:rsidRDefault="4F9D73CE" w:rsidP="4F9D73CE">
            <w:pPr>
              <w:spacing w:after="0"/>
            </w:pPr>
            <w:r w:rsidRPr="4F9D73CE">
              <w:rPr>
                <w:b/>
                <w:bCs/>
                <w:color w:val="000000" w:themeColor="text1"/>
                <w:sz w:val="36"/>
                <w:szCs w:val="36"/>
              </w:rPr>
              <w:t>Tabla: persona</w:t>
            </w:r>
          </w:p>
        </w:tc>
        <w:tc>
          <w:tcPr>
            <w:tcW w:w="1515" w:type="dxa"/>
            <w:tcBorders>
              <w:top w:val="nil"/>
              <w:left w:val="nil"/>
              <w:bottom w:val="nil"/>
              <w:right w:val="nil"/>
            </w:tcBorders>
            <w:shd w:val="clear" w:color="auto" w:fill="FFFFFF" w:themeFill="background1"/>
            <w:tcMar>
              <w:top w:w="15" w:type="dxa"/>
              <w:left w:w="15" w:type="dxa"/>
              <w:right w:w="15" w:type="dxa"/>
            </w:tcMar>
            <w:vAlign w:val="center"/>
          </w:tcPr>
          <w:p w14:paraId="0B1BAB17" w14:textId="4F1D4FF3" w:rsidR="4F9D73CE" w:rsidRDefault="4F9D73CE" w:rsidP="4F9D73CE">
            <w:pPr>
              <w:spacing w:after="0"/>
            </w:pPr>
            <w:r w:rsidRPr="4F9D73CE">
              <w:rPr>
                <w:b/>
                <w:bCs/>
                <w:color w:val="000000" w:themeColor="text1"/>
                <w:sz w:val="36"/>
                <w:szCs w:val="36"/>
              </w:rPr>
              <w:t xml:space="preserve"> </w:t>
            </w:r>
          </w:p>
        </w:tc>
        <w:tc>
          <w:tcPr>
            <w:tcW w:w="585" w:type="dxa"/>
            <w:tcBorders>
              <w:top w:val="nil"/>
              <w:left w:val="nil"/>
              <w:bottom w:val="nil"/>
              <w:right w:val="nil"/>
            </w:tcBorders>
            <w:shd w:val="clear" w:color="auto" w:fill="FFFFFF" w:themeFill="background1"/>
            <w:tcMar>
              <w:top w:w="15" w:type="dxa"/>
              <w:left w:w="15" w:type="dxa"/>
              <w:right w:w="15" w:type="dxa"/>
            </w:tcMar>
            <w:vAlign w:val="bottom"/>
          </w:tcPr>
          <w:p w14:paraId="64D9E03E" w14:textId="3CAAA5A1" w:rsidR="4F9D73CE" w:rsidRDefault="4F9D73CE" w:rsidP="4F9D73CE">
            <w:pPr>
              <w:spacing w:after="0"/>
            </w:pPr>
            <w:r w:rsidRPr="4F9D73CE">
              <w:rPr>
                <w:color w:val="000000" w:themeColor="text1"/>
              </w:rPr>
              <w:t xml:space="preserve"> </w:t>
            </w:r>
          </w:p>
        </w:tc>
        <w:tc>
          <w:tcPr>
            <w:tcW w:w="4995" w:type="dxa"/>
            <w:tcBorders>
              <w:top w:val="nil"/>
              <w:left w:val="nil"/>
              <w:bottom w:val="nil"/>
              <w:right w:val="nil"/>
            </w:tcBorders>
            <w:shd w:val="clear" w:color="auto" w:fill="FFFFFF" w:themeFill="background1"/>
            <w:tcMar>
              <w:top w:w="15" w:type="dxa"/>
              <w:left w:w="15" w:type="dxa"/>
              <w:right w:w="15" w:type="dxa"/>
            </w:tcMar>
            <w:vAlign w:val="bottom"/>
          </w:tcPr>
          <w:p w14:paraId="750142AB" w14:textId="7D02293F" w:rsidR="4F9D73CE" w:rsidRDefault="4F9D73CE" w:rsidP="4F9D73CE">
            <w:pPr>
              <w:spacing w:after="0"/>
            </w:pPr>
            <w:r w:rsidRPr="4F9D73CE">
              <w:rPr>
                <w:color w:val="000000" w:themeColor="text1"/>
              </w:rPr>
              <w:t xml:space="preserve"> </w:t>
            </w:r>
          </w:p>
        </w:tc>
      </w:tr>
      <w:tr w:rsidR="4F9D73CE" w14:paraId="68EE766D" w14:textId="77777777" w:rsidTr="4F9D73CE">
        <w:trPr>
          <w:trHeight w:val="300"/>
        </w:trPr>
        <w:tc>
          <w:tcPr>
            <w:tcW w:w="2805" w:type="dxa"/>
            <w:tcBorders>
              <w:top w:val="nil"/>
              <w:left w:val="nil"/>
              <w:bottom w:val="nil"/>
              <w:right w:val="nil"/>
            </w:tcBorders>
            <w:shd w:val="clear" w:color="auto" w:fill="FFFFFF" w:themeFill="background1"/>
            <w:tcMar>
              <w:top w:w="15" w:type="dxa"/>
              <w:left w:w="15" w:type="dxa"/>
              <w:right w:w="15" w:type="dxa"/>
            </w:tcMar>
            <w:vAlign w:val="bottom"/>
          </w:tcPr>
          <w:p w14:paraId="75E99E68" w14:textId="7634998C" w:rsidR="4F9D73CE" w:rsidRDefault="4F9D73CE" w:rsidP="4F9D73CE">
            <w:pPr>
              <w:spacing w:after="0"/>
            </w:pPr>
            <w:r w:rsidRPr="4F9D73CE">
              <w:rPr>
                <w:color w:val="000000" w:themeColor="text1"/>
              </w:rPr>
              <w:t xml:space="preserve"> </w:t>
            </w:r>
          </w:p>
        </w:tc>
        <w:tc>
          <w:tcPr>
            <w:tcW w:w="1515" w:type="dxa"/>
            <w:tcBorders>
              <w:top w:val="nil"/>
              <w:left w:val="nil"/>
              <w:bottom w:val="nil"/>
              <w:right w:val="nil"/>
            </w:tcBorders>
            <w:shd w:val="clear" w:color="auto" w:fill="FFFFFF" w:themeFill="background1"/>
            <w:tcMar>
              <w:top w:w="15" w:type="dxa"/>
              <w:left w:w="15" w:type="dxa"/>
              <w:right w:w="15" w:type="dxa"/>
            </w:tcMar>
            <w:vAlign w:val="bottom"/>
          </w:tcPr>
          <w:p w14:paraId="31B7D3CB" w14:textId="55577ED4" w:rsidR="4F9D73CE" w:rsidRDefault="4F9D73CE" w:rsidP="4F9D73CE">
            <w:pPr>
              <w:spacing w:after="0"/>
            </w:pPr>
            <w:r w:rsidRPr="4F9D73CE">
              <w:rPr>
                <w:color w:val="000000" w:themeColor="text1"/>
              </w:rPr>
              <w:t xml:space="preserve"> </w:t>
            </w:r>
          </w:p>
        </w:tc>
        <w:tc>
          <w:tcPr>
            <w:tcW w:w="585" w:type="dxa"/>
            <w:tcBorders>
              <w:top w:val="nil"/>
              <w:left w:val="nil"/>
              <w:bottom w:val="nil"/>
              <w:right w:val="nil"/>
            </w:tcBorders>
            <w:shd w:val="clear" w:color="auto" w:fill="FFFFFF" w:themeFill="background1"/>
            <w:tcMar>
              <w:top w:w="15" w:type="dxa"/>
              <w:left w:w="15" w:type="dxa"/>
              <w:right w:w="15" w:type="dxa"/>
            </w:tcMar>
            <w:vAlign w:val="bottom"/>
          </w:tcPr>
          <w:p w14:paraId="3F55094C" w14:textId="70A1DD77" w:rsidR="4F9D73CE" w:rsidRDefault="4F9D73CE" w:rsidP="4F9D73CE">
            <w:pPr>
              <w:spacing w:after="0"/>
            </w:pPr>
            <w:r w:rsidRPr="4F9D73CE">
              <w:rPr>
                <w:color w:val="000000" w:themeColor="text1"/>
              </w:rPr>
              <w:t xml:space="preserve"> </w:t>
            </w:r>
          </w:p>
        </w:tc>
        <w:tc>
          <w:tcPr>
            <w:tcW w:w="4995" w:type="dxa"/>
            <w:tcBorders>
              <w:top w:val="nil"/>
              <w:left w:val="nil"/>
              <w:bottom w:val="nil"/>
              <w:right w:val="nil"/>
            </w:tcBorders>
            <w:shd w:val="clear" w:color="auto" w:fill="FFFFFF" w:themeFill="background1"/>
            <w:tcMar>
              <w:top w:w="15" w:type="dxa"/>
              <w:left w:w="15" w:type="dxa"/>
              <w:right w:w="15" w:type="dxa"/>
            </w:tcMar>
            <w:vAlign w:val="bottom"/>
          </w:tcPr>
          <w:p w14:paraId="5BDBDEF2" w14:textId="780C9D03" w:rsidR="4F9D73CE" w:rsidRDefault="4F9D73CE" w:rsidP="4F9D73CE">
            <w:pPr>
              <w:spacing w:after="0"/>
            </w:pPr>
            <w:r w:rsidRPr="4F9D73CE">
              <w:rPr>
                <w:color w:val="000000" w:themeColor="text1"/>
              </w:rPr>
              <w:t xml:space="preserve"> </w:t>
            </w:r>
          </w:p>
        </w:tc>
      </w:tr>
      <w:tr w:rsidR="4F9D73CE" w14:paraId="18268CA9"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67FD6EB5" w14:textId="1CC23DC4" w:rsidR="4F9D73CE" w:rsidRDefault="4F9D73CE" w:rsidP="4F9D73CE">
            <w:pPr>
              <w:spacing w:after="0"/>
              <w:jc w:val="center"/>
            </w:pPr>
            <w:r w:rsidRPr="4F9D73CE">
              <w:rPr>
                <w:b/>
                <w:bCs/>
                <w:color w:val="000000" w:themeColor="text1"/>
              </w:rPr>
              <w:t>Nombre del campo</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D27FB4D" w14:textId="03E2F274" w:rsidR="4F9D73CE" w:rsidRDefault="4F9D73CE" w:rsidP="4F9D73CE">
            <w:pPr>
              <w:spacing w:after="0"/>
              <w:jc w:val="center"/>
            </w:pPr>
            <w:r w:rsidRPr="4F9D73CE">
              <w:rPr>
                <w:b/>
                <w:bCs/>
                <w:color w:val="000000" w:themeColor="text1"/>
              </w:rPr>
              <w:t>Tipo de dato</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2F85E87" w14:textId="4C285766" w:rsidR="4F9D73CE" w:rsidRDefault="4F9D73CE" w:rsidP="4F9D73CE">
            <w:pPr>
              <w:spacing w:after="0"/>
              <w:jc w:val="center"/>
            </w:pPr>
            <w:r w:rsidRPr="4F9D73CE">
              <w:rPr>
                <w:b/>
                <w:bCs/>
                <w:color w:val="000000" w:themeColor="text1"/>
              </w:rPr>
              <w:t>Llave</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4312C1A" w14:textId="29ADA83A" w:rsidR="4F9D73CE" w:rsidRDefault="4F9D73CE" w:rsidP="4F9D73CE">
            <w:pPr>
              <w:spacing w:after="0"/>
              <w:jc w:val="center"/>
            </w:pPr>
            <w:r w:rsidRPr="4F9D73CE">
              <w:rPr>
                <w:b/>
                <w:bCs/>
                <w:color w:val="000000" w:themeColor="text1"/>
              </w:rPr>
              <w:t>Descripción</w:t>
            </w:r>
          </w:p>
        </w:tc>
      </w:tr>
      <w:tr w:rsidR="4F9D73CE" w14:paraId="68005632"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72DEC28" w14:textId="5FCA1089" w:rsidR="4F9D73CE" w:rsidRDefault="4F9D73CE" w:rsidP="4F9D73CE">
            <w:pPr>
              <w:spacing w:after="0"/>
            </w:pPr>
            <w:r w:rsidRPr="4F9D73CE">
              <w:rPr>
                <w:color w:val="000000" w:themeColor="text1"/>
                <w:sz w:val="20"/>
                <w:szCs w:val="20"/>
              </w:rPr>
              <w:t>id</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3F489251" w14:textId="486C1564" w:rsidR="4F9D73CE" w:rsidRDefault="4F9D73CE" w:rsidP="4F9D73CE">
            <w:pPr>
              <w:spacing w:after="0"/>
            </w:pPr>
            <w:r w:rsidRPr="4F9D73CE">
              <w:rPr>
                <w:color w:val="000000" w:themeColor="text1"/>
              </w:rPr>
              <w:t>INT</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03ABFA3" w14:textId="302B4106" w:rsidR="4F9D73CE" w:rsidRDefault="4F9D73CE" w:rsidP="4F9D73CE">
            <w:pPr>
              <w:spacing w:after="0"/>
            </w:pPr>
            <w:r w:rsidRPr="4F9D73CE">
              <w:rPr>
                <w:color w:val="000000" w:themeColor="text1"/>
              </w:rPr>
              <w:t>PK</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34BD9EE3" w14:textId="5F8587CD" w:rsidR="4F9D73CE" w:rsidRDefault="4F9D73CE" w:rsidP="4F9D73CE">
            <w:pPr>
              <w:spacing w:after="0"/>
            </w:pPr>
            <w:r w:rsidRPr="4F9D73CE">
              <w:rPr>
                <w:color w:val="000000" w:themeColor="text1"/>
              </w:rPr>
              <w:t>Identificador único de la persona.</w:t>
            </w:r>
          </w:p>
        </w:tc>
      </w:tr>
      <w:tr w:rsidR="4F9D73CE" w14:paraId="7B4B9AF7" w14:textId="77777777" w:rsidTr="4F9D73CE">
        <w:trPr>
          <w:trHeight w:val="6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443652B7" w14:textId="001B0117" w:rsidR="4F9D73CE" w:rsidRDefault="4F9D73CE" w:rsidP="4F9D73CE">
            <w:pPr>
              <w:spacing w:after="0"/>
            </w:pPr>
            <w:r w:rsidRPr="4F9D73CE">
              <w:rPr>
                <w:color w:val="000000" w:themeColor="text1"/>
                <w:sz w:val="20"/>
                <w:szCs w:val="20"/>
              </w:rPr>
              <w:t>tipo_persona</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0F19EB5" w14:textId="7EA550CE" w:rsidR="4F9D73CE" w:rsidRDefault="4F9D73CE" w:rsidP="4F9D73CE">
            <w:pPr>
              <w:spacing w:after="0"/>
            </w:pPr>
            <w:proofErr w:type="gramStart"/>
            <w:r w:rsidRPr="4F9D73CE">
              <w:rPr>
                <w:color w:val="000000" w:themeColor="text1"/>
              </w:rPr>
              <w:t>VARCHAR(</w:t>
            </w:r>
            <w:proofErr w:type="gramEnd"/>
            <w:r w:rsidRPr="4F9D73CE">
              <w:rPr>
                <w:color w:val="000000" w:themeColor="text1"/>
              </w:rPr>
              <w:t>20)</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5B688049" w14:textId="1721E780" w:rsidR="4F9D73CE" w:rsidRDefault="4F9D73CE" w:rsidP="4F9D73CE">
            <w:pPr>
              <w:spacing w:after="0"/>
            </w:pPr>
            <w:r w:rsidRPr="4F9D73CE">
              <w:rPr>
                <w:color w:val="000000" w:themeColor="text1"/>
              </w:rPr>
              <w:t>—</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0008A49" w14:textId="4B0B2924" w:rsidR="4F9D73CE" w:rsidRDefault="4F9D73CE" w:rsidP="4F9D73CE">
            <w:pPr>
              <w:spacing w:after="0"/>
            </w:pPr>
            <w:r w:rsidRPr="4F9D73CE">
              <w:rPr>
                <w:color w:val="000000" w:themeColor="text1"/>
              </w:rPr>
              <w:t>Tipo de persona registrada, por ejemplo, cliente o proveedor.</w:t>
            </w:r>
          </w:p>
        </w:tc>
      </w:tr>
      <w:tr w:rsidR="4F9D73CE" w14:paraId="7C2C965E"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EC65474" w14:textId="25B2F176" w:rsidR="4F9D73CE" w:rsidRDefault="4F9D73CE" w:rsidP="4F9D73CE">
            <w:pPr>
              <w:spacing w:after="0"/>
            </w:pPr>
            <w:r w:rsidRPr="4F9D73CE">
              <w:rPr>
                <w:color w:val="000000" w:themeColor="text1"/>
                <w:sz w:val="20"/>
                <w:szCs w:val="20"/>
              </w:rPr>
              <w:t>nombre</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50253B15" w14:textId="1F995133" w:rsidR="4F9D73CE" w:rsidRDefault="4F9D73CE" w:rsidP="4F9D73CE">
            <w:pPr>
              <w:spacing w:after="0"/>
            </w:pPr>
            <w:proofErr w:type="gramStart"/>
            <w:r w:rsidRPr="4F9D73CE">
              <w:rPr>
                <w:color w:val="000000" w:themeColor="text1"/>
              </w:rPr>
              <w:t>VARCHAR(</w:t>
            </w:r>
            <w:proofErr w:type="gramEnd"/>
            <w:r w:rsidRPr="4F9D73CE">
              <w:rPr>
                <w:color w:val="000000" w:themeColor="text1"/>
              </w:rPr>
              <w:t>70)</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035951DE" w14:textId="57774A4D" w:rsidR="4F9D73CE" w:rsidRDefault="4F9D73CE" w:rsidP="4F9D73CE">
            <w:pPr>
              <w:spacing w:after="0"/>
            </w:pPr>
            <w:r w:rsidRPr="4F9D73CE">
              <w:rPr>
                <w:color w:val="000000" w:themeColor="text1"/>
              </w:rPr>
              <w:t>—</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05066F15" w14:textId="770C2AE5" w:rsidR="4F9D73CE" w:rsidRDefault="4F9D73CE" w:rsidP="4F9D73CE">
            <w:pPr>
              <w:spacing w:after="0"/>
            </w:pPr>
            <w:r w:rsidRPr="4F9D73CE">
              <w:rPr>
                <w:color w:val="000000" w:themeColor="text1"/>
              </w:rPr>
              <w:t>Nombre o razón social de la persona.</w:t>
            </w:r>
          </w:p>
        </w:tc>
      </w:tr>
      <w:tr w:rsidR="4F9D73CE" w14:paraId="7DD443FA" w14:textId="77777777" w:rsidTr="4F9D73CE">
        <w:trPr>
          <w:trHeight w:val="6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5CD2032A" w14:textId="12F035B7" w:rsidR="4F9D73CE" w:rsidRDefault="4F9D73CE" w:rsidP="4F9D73CE">
            <w:pPr>
              <w:spacing w:after="0"/>
            </w:pPr>
            <w:r w:rsidRPr="4F9D73CE">
              <w:rPr>
                <w:color w:val="000000" w:themeColor="text1"/>
                <w:sz w:val="20"/>
                <w:szCs w:val="20"/>
              </w:rPr>
              <w:t>tipo_documento</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90FEAF0" w14:textId="060E0D30" w:rsidR="4F9D73CE" w:rsidRDefault="4F9D73CE" w:rsidP="4F9D73CE">
            <w:pPr>
              <w:spacing w:after="0"/>
            </w:pPr>
            <w:proofErr w:type="gramStart"/>
            <w:r w:rsidRPr="4F9D73CE">
              <w:rPr>
                <w:color w:val="000000" w:themeColor="text1"/>
              </w:rPr>
              <w:t>VARCHAR(</w:t>
            </w:r>
            <w:proofErr w:type="gramEnd"/>
            <w:r w:rsidRPr="4F9D73CE">
              <w:rPr>
                <w:color w:val="000000" w:themeColor="text1"/>
              </w:rPr>
              <w:t>20)</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89546B2" w14:textId="21C4B58F" w:rsidR="4F9D73CE" w:rsidRDefault="4F9D73CE" w:rsidP="4F9D73CE">
            <w:pPr>
              <w:spacing w:after="0"/>
            </w:pPr>
            <w:r w:rsidRPr="4F9D73CE">
              <w:rPr>
                <w:color w:val="000000" w:themeColor="text1"/>
              </w:rPr>
              <w:t>—</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570ED0E6" w14:textId="34D2D7C6" w:rsidR="4F9D73CE" w:rsidRDefault="4F9D73CE" w:rsidP="4F9D73CE">
            <w:pPr>
              <w:spacing w:after="0"/>
            </w:pPr>
            <w:r w:rsidRPr="4F9D73CE">
              <w:rPr>
                <w:color w:val="000000" w:themeColor="text1"/>
              </w:rPr>
              <w:t>Tipo de documento de identidad o identificación tributaria.</w:t>
            </w:r>
          </w:p>
        </w:tc>
      </w:tr>
      <w:tr w:rsidR="4F9D73CE" w14:paraId="4EDC0F83"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4B1A2CB6" w14:textId="0E417C86" w:rsidR="4F9D73CE" w:rsidRDefault="4F9D73CE" w:rsidP="4F9D73CE">
            <w:pPr>
              <w:spacing w:after="0"/>
            </w:pPr>
            <w:r w:rsidRPr="4F9D73CE">
              <w:rPr>
                <w:color w:val="000000" w:themeColor="text1"/>
                <w:sz w:val="20"/>
                <w:szCs w:val="20"/>
              </w:rPr>
              <w:t>num_documento</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6186C23F" w14:textId="533D8E19" w:rsidR="4F9D73CE" w:rsidRDefault="4F9D73CE" w:rsidP="4F9D73CE">
            <w:pPr>
              <w:spacing w:after="0"/>
            </w:pPr>
            <w:proofErr w:type="gramStart"/>
            <w:r w:rsidRPr="4F9D73CE">
              <w:rPr>
                <w:color w:val="000000" w:themeColor="text1"/>
              </w:rPr>
              <w:t>VARCHAR(</w:t>
            </w:r>
            <w:proofErr w:type="gramEnd"/>
            <w:r w:rsidRPr="4F9D73CE">
              <w:rPr>
                <w:color w:val="000000" w:themeColor="text1"/>
              </w:rPr>
              <w:t>20)</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1332768" w14:textId="2A04D1BC" w:rsidR="4F9D73CE" w:rsidRDefault="4F9D73CE" w:rsidP="4F9D73CE">
            <w:pPr>
              <w:spacing w:after="0"/>
            </w:pPr>
            <w:r w:rsidRPr="4F9D73CE">
              <w:rPr>
                <w:color w:val="000000" w:themeColor="text1"/>
              </w:rPr>
              <w:t>—</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3097ABF9" w14:textId="355AE571" w:rsidR="4F9D73CE" w:rsidRDefault="4F9D73CE" w:rsidP="4F9D73CE">
            <w:pPr>
              <w:spacing w:after="0"/>
            </w:pPr>
            <w:r w:rsidRPr="4F9D73CE">
              <w:rPr>
                <w:color w:val="000000" w:themeColor="text1"/>
              </w:rPr>
              <w:t>Número del documento de identificación.</w:t>
            </w:r>
          </w:p>
        </w:tc>
      </w:tr>
      <w:tr w:rsidR="4F9D73CE" w14:paraId="5644CB5C"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7902F75" w14:textId="3A6428BD" w:rsidR="4F9D73CE" w:rsidRDefault="4F9D73CE" w:rsidP="4F9D73CE">
            <w:pPr>
              <w:spacing w:after="0"/>
            </w:pPr>
            <w:r w:rsidRPr="4F9D73CE">
              <w:rPr>
                <w:color w:val="000000" w:themeColor="text1"/>
                <w:sz w:val="20"/>
                <w:szCs w:val="20"/>
              </w:rPr>
              <w:t>direccion</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F220302" w14:textId="0C02B98F" w:rsidR="4F9D73CE" w:rsidRDefault="4F9D73CE" w:rsidP="4F9D73CE">
            <w:pPr>
              <w:spacing w:after="0"/>
            </w:pPr>
            <w:proofErr w:type="gramStart"/>
            <w:r w:rsidRPr="4F9D73CE">
              <w:rPr>
                <w:color w:val="000000" w:themeColor="text1"/>
              </w:rPr>
              <w:t>VARCHAR(</w:t>
            </w:r>
            <w:proofErr w:type="gramEnd"/>
            <w:r w:rsidRPr="4F9D73CE">
              <w:rPr>
                <w:color w:val="000000" w:themeColor="text1"/>
              </w:rPr>
              <w:t>70)</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58FB12AA" w14:textId="1669DD40" w:rsidR="4F9D73CE" w:rsidRDefault="4F9D73CE" w:rsidP="4F9D73CE">
            <w:pPr>
              <w:spacing w:after="0"/>
            </w:pPr>
            <w:r w:rsidRPr="4F9D73CE">
              <w:rPr>
                <w:color w:val="000000" w:themeColor="text1"/>
              </w:rPr>
              <w:t>—</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670103E" w14:textId="3BFBAC4E" w:rsidR="4F9D73CE" w:rsidRDefault="4F9D73CE" w:rsidP="4F9D73CE">
            <w:pPr>
              <w:spacing w:after="0"/>
            </w:pPr>
            <w:r w:rsidRPr="4F9D73CE">
              <w:rPr>
                <w:color w:val="000000" w:themeColor="text1"/>
              </w:rPr>
              <w:t>Dirección registrada de la persona.</w:t>
            </w:r>
          </w:p>
        </w:tc>
      </w:tr>
      <w:tr w:rsidR="4F9D73CE" w14:paraId="46D7C0B0"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30F5A5EC" w14:textId="5C739AF3" w:rsidR="4F9D73CE" w:rsidRDefault="4F9D73CE" w:rsidP="4F9D73CE">
            <w:pPr>
              <w:spacing w:after="0"/>
            </w:pPr>
            <w:r w:rsidRPr="4F9D73CE">
              <w:rPr>
                <w:color w:val="000000" w:themeColor="text1"/>
                <w:sz w:val="20"/>
                <w:szCs w:val="20"/>
              </w:rPr>
              <w:t>telefono</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C7A5E59" w14:textId="0D38FCCF" w:rsidR="4F9D73CE" w:rsidRDefault="4F9D73CE" w:rsidP="4F9D73CE">
            <w:pPr>
              <w:spacing w:after="0"/>
            </w:pPr>
            <w:proofErr w:type="gramStart"/>
            <w:r w:rsidRPr="4F9D73CE">
              <w:rPr>
                <w:color w:val="000000" w:themeColor="text1"/>
              </w:rPr>
              <w:t>VARCHAR(</w:t>
            </w:r>
            <w:proofErr w:type="gramEnd"/>
            <w:r w:rsidRPr="4F9D73CE">
              <w:rPr>
                <w:color w:val="000000" w:themeColor="text1"/>
              </w:rPr>
              <w:t>15)</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554D707" w14:textId="5B0286AD" w:rsidR="4F9D73CE" w:rsidRDefault="4F9D73CE" w:rsidP="4F9D73CE">
            <w:pPr>
              <w:spacing w:after="0"/>
            </w:pPr>
            <w:r w:rsidRPr="4F9D73CE">
              <w:rPr>
                <w:color w:val="000000" w:themeColor="text1"/>
              </w:rPr>
              <w:t>—</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5FF8CDF4" w14:textId="60CD1BA4" w:rsidR="4F9D73CE" w:rsidRDefault="4F9D73CE" w:rsidP="4F9D73CE">
            <w:pPr>
              <w:spacing w:after="0"/>
            </w:pPr>
            <w:r w:rsidRPr="4F9D73CE">
              <w:rPr>
                <w:color w:val="000000" w:themeColor="text1"/>
              </w:rPr>
              <w:t>Número telefónico de contacto.</w:t>
            </w:r>
          </w:p>
        </w:tc>
      </w:tr>
      <w:tr w:rsidR="4F9D73CE" w14:paraId="3EB23B48"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05E846D9" w14:textId="03E7CC5B" w:rsidR="4F9D73CE" w:rsidRDefault="4F9D73CE" w:rsidP="4F9D73CE">
            <w:pPr>
              <w:spacing w:after="0"/>
            </w:pPr>
            <w:r w:rsidRPr="4F9D73CE">
              <w:rPr>
                <w:color w:val="000000" w:themeColor="text1"/>
                <w:sz w:val="20"/>
                <w:szCs w:val="20"/>
              </w:rPr>
              <w:t>email</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D4C0D5A" w14:textId="1F078241" w:rsidR="4F9D73CE" w:rsidRDefault="4F9D73CE" w:rsidP="4F9D73CE">
            <w:pPr>
              <w:spacing w:after="0"/>
            </w:pPr>
            <w:proofErr w:type="gramStart"/>
            <w:r w:rsidRPr="4F9D73CE">
              <w:rPr>
                <w:color w:val="000000" w:themeColor="text1"/>
              </w:rPr>
              <w:t>VARCHAR(</w:t>
            </w:r>
            <w:proofErr w:type="gramEnd"/>
            <w:r w:rsidRPr="4F9D73CE">
              <w:rPr>
                <w:color w:val="000000" w:themeColor="text1"/>
              </w:rPr>
              <w:t>50)</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064606D" w14:textId="0D367E2F" w:rsidR="4F9D73CE" w:rsidRDefault="4F9D73CE" w:rsidP="4F9D73CE">
            <w:pPr>
              <w:spacing w:after="0"/>
            </w:pPr>
            <w:r w:rsidRPr="4F9D73CE">
              <w:rPr>
                <w:color w:val="000000" w:themeColor="text1"/>
              </w:rPr>
              <w:t>—</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0738F7C" w14:textId="23CC27A0" w:rsidR="4F9D73CE" w:rsidRDefault="4F9D73CE" w:rsidP="4F9D73CE">
            <w:pPr>
              <w:spacing w:after="0"/>
            </w:pPr>
            <w:r w:rsidRPr="4F9D73CE">
              <w:rPr>
                <w:color w:val="000000" w:themeColor="text1"/>
              </w:rPr>
              <w:t>Correo electrónico de contacto.</w:t>
            </w:r>
          </w:p>
        </w:tc>
      </w:tr>
      <w:tr w:rsidR="4F9D73CE" w14:paraId="1FE561AF" w14:textId="77777777" w:rsidTr="4F9D73CE">
        <w:trPr>
          <w:trHeight w:val="315"/>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4ED8AFEE" w14:textId="6AD38643" w:rsidR="4F9D73CE" w:rsidRDefault="4F9D73CE" w:rsidP="4F9D73CE">
            <w:pPr>
              <w:spacing w:after="0"/>
            </w:pPr>
            <w:r w:rsidRPr="4F9D73CE">
              <w:rPr>
                <w:color w:val="000000" w:themeColor="text1"/>
                <w:sz w:val="20"/>
                <w:szCs w:val="20"/>
              </w:rPr>
              <w:t>activo</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65A6B43" w14:textId="7102B73F" w:rsidR="4F9D73CE" w:rsidRDefault="4F9D73CE" w:rsidP="4F9D73CE">
            <w:pPr>
              <w:spacing w:after="0"/>
            </w:pPr>
            <w:proofErr w:type="gramStart"/>
            <w:r w:rsidRPr="4F9D73CE">
              <w:rPr>
                <w:color w:val="000000" w:themeColor="text1"/>
              </w:rPr>
              <w:t>BIT(</w:t>
            </w:r>
            <w:proofErr w:type="gramEnd"/>
            <w:r w:rsidRPr="4F9D73CE">
              <w:rPr>
                <w:color w:val="000000" w:themeColor="text1"/>
              </w:rPr>
              <w:t>1)</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309E3FB8" w14:textId="189F84D6" w:rsidR="4F9D73CE" w:rsidRDefault="4F9D73CE" w:rsidP="4F9D73CE">
            <w:pPr>
              <w:spacing w:after="0"/>
            </w:pPr>
            <w:r w:rsidRPr="4F9D73CE">
              <w:rPr>
                <w:color w:val="000000" w:themeColor="text1"/>
              </w:rPr>
              <w:t>—</w:t>
            </w:r>
          </w:p>
        </w:tc>
        <w:tc>
          <w:tcPr>
            <w:tcW w:w="4995" w:type="dxa"/>
            <w:tcBorders>
              <w:top w:val="single" w:sz="4" w:space="0" w:color="auto"/>
              <w:left w:val="single" w:sz="4"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172E37D6" w14:textId="49BBF6B0" w:rsidR="4F9D73CE" w:rsidRDefault="4F9D73CE" w:rsidP="4F9D73CE">
            <w:pPr>
              <w:spacing w:after="0"/>
            </w:pPr>
            <w:r w:rsidRPr="4F9D73CE">
              <w:rPr>
                <w:color w:val="000000" w:themeColor="text1"/>
              </w:rPr>
              <w:t>Usara dos valores 0 y 1 - Si es 1 = activo</w:t>
            </w:r>
          </w:p>
        </w:tc>
      </w:tr>
    </w:tbl>
    <w:p w14:paraId="76DB5287" w14:textId="4C08C9B3" w:rsidR="4F9D73CE" w:rsidRDefault="4F9D73CE"/>
    <w:tbl>
      <w:tblPr>
        <w:tblW w:w="0" w:type="auto"/>
        <w:tblLook w:val="06A0" w:firstRow="1" w:lastRow="0" w:firstColumn="1" w:lastColumn="0" w:noHBand="1" w:noVBand="1"/>
      </w:tblPr>
      <w:tblGrid>
        <w:gridCol w:w="2368"/>
        <w:gridCol w:w="1481"/>
        <w:gridCol w:w="565"/>
        <w:gridCol w:w="4090"/>
      </w:tblGrid>
      <w:tr w:rsidR="4F9D73CE" w14:paraId="1362D59E" w14:textId="77777777" w:rsidTr="4F9D73CE">
        <w:trPr>
          <w:trHeight w:val="465"/>
        </w:trPr>
        <w:tc>
          <w:tcPr>
            <w:tcW w:w="4320" w:type="dxa"/>
            <w:gridSpan w:val="2"/>
            <w:tcBorders>
              <w:top w:val="nil"/>
              <w:left w:val="nil"/>
              <w:bottom w:val="nil"/>
              <w:right w:val="nil"/>
            </w:tcBorders>
            <w:shd w:val="clear" w:color="auto" w:fill="FFFFFF" w:themeFill="background1"/>
            <w:tcMar>
              <w:top w:w="15" w:type="dxa"/>
              <w:left w:w="15" w:type="dxa"/>
              <w:right w:w="15" w:type="dxa"/>
            </w:tcMar>
            <w:vAlign w:val="center"/>
          </w:tcPr>
          <w:p w14:paraId="01D61112" w14:textId="2CB1ED06" w:rsidR="4F9D73CE" w:rsidRDefault="4F9D73CE" w:rsidP="4F9D73CE">
            <w:pPr>
              <w:spacing w:after="0"/>
            </w:pPr>
            <w:r w:rsidRPr="4F9D73CE">
              <w:rPr>
                <w:b/>
                <w:bCs/>
                <w:color w:val="000000" w:themeColor="text1"/>
                <w:sz w:val="36"/>
                <w:szCs w:val="36"/>
              </w:rPr>
              <w:t>Tabla: rol</w:t>
            </w:r>
          </w:p>
        </w:tc>
        <w:tc>
          <w:tcPr>
            <w:tcW w:w="585" w:type="dxa"/>
            <w:tcBorders>
              <w:top w:val="nil"/>
              <w:left w:val="nil"/>
              <w:bottom w:val="nil"/>
              <w:right w:val="nil"/>
            </w:tcBorders>
            <w:shd w:val="clear" w:color="auto" w:fill="FFFFFF" w:themeFill="background1"/>
            <w:tcMar>
              <w:top w:w="15" w:type="dxa"/>
              <w:left w:w="15" w:type="dxa"/>
              <w:right w:w="15" w:type="dxa"/>
            </w:tcMar>
            <w:vAlign w:val="bottom"/>
          </w:tcPr>
          <w:p w14:paraId="7D427D89" w14:textId="7F976C4E" w:rsidR="4F9D73CE" w:rsidRDefault="4F9D73CE" w:rsidP="4F9D73CE">
            <w:pPr>
              <w:spacing w:after="0"/>
            </w:pPr>
            <w:r w:rsidRPr="4F9D73CE">
              <w:rPr>
                <w:color w:val="000000" w:themeColor="text1"/>
              </w:rPr>
              <w:t xml:space="preserve"> </w:t>
            </w:r>
          </w:p>
        </w:tc>
        <w:tc>
          <w:tcPr>
            <w:tcW w:w="4995" w:type="dxa"/>
            <w:tcBorders>
              <w:top w:val="nil"/>
              <w:left w:val="nil"/>
              <w:bottom w:val="nil"/>
              <w:right w:val="nil"/>
            </w:tcBorders>
            <w:shd w:val="clear" w:color="auto" w:fill="FFFFFF" w:themeFill="background1"/>
            <w:tcMar>
              <w:top w:w="15" w:type="dxa"/>
              <w:left w:w="15" w:type="dxa"/>
              <w:right w:w="15" w:type="dxa"/>
            </w:tcMar>
            <w:vAlign w:val="bottom"/>
          </w:tcPr>
          <w:p w14:paraId="28E208CC" w14:textId="7F39BDA9" w:rsidR="4F9D73CE" w:rsidRDefault="4F9D73CE" w:rsidP="4F9D73CE">
            <w:pPr>
              <w:spacing w:after="0"/>
            </w:pPr>
            <w:r w:rsidRPr="4F9D73CE">
              <w:rPr>
                <w:color w:val="000000" w:themeColor="text1"/>
              </w:rPr>
              <w:t xml:space="preserve"> </w:t>
            </w:r>
          </w:p>
        </w:tc>
      </w:tr>
      <w:tr w:rsidR="4F9D73CE" w14:paraId="6A42F475" w14:textId="77777777" w:rsidTr="4F9D73CE">
        <w:trPr>
          <w:trHeight w:val="465"/>
        </w:trPr>
        <w:tc>
          <w:tcPr>
            <w:tcW w:w="2805" w:type="dxa"/>
            <w:tcBorders>
              <w:top w:val="nil"/>
              <w:left w:val="nil"/>
              <w:bottom w:val="nil"/>
              <w:right w:val="nil"/>
            </w:tcBorders>
            <w:shd w:val="clear" w:color="auto" w:fill="FFFFFF" w:themeFill="background1"/>
            <w:tcMar>
              <w:top w:w="15" w:type="dxa"/>
              <w:left w:w="15" w:type="dxa"/>
              <w:right w:w="15" w:type="dxa"/>
            </w:tcMar>
            <w:vAlign w:val="center"/>
          </w:tcPr>
          <w:p w14:paraId="4AA4A683" w14:textId="0D1C1E55" w:rsidR="4F9D73CE" w:rsidRDefault="4F9D73CE" w:rsidP="4F9D73CE">
            <w:pPr>
              <w:spacing w:after="0"/>
            </w:pPr>
            <w:r w:rsidRPr="4F9D73CE">
              <w:rPr>
                <w:b/>
                <w:bCs/>
                <w:color w:val="000000" w:themeColor="text1"/>
                <w:sz w:val="36"/>
                <w:szCs w:val="36"/>
              </w:rPr>
              <w:t xml:space="preserve"> </w:t>
            </w:r>
          </w:p>
        </w:tc>
        <w:tc>
          <w:tcPr>
            <w:tcW w:w="1515" w:type="dxa"/>
            <w:tcBorders>
              <w:top w:val="nil"/>
              <w:left w:val="nil"/>
              <w:bottom w:val="nil"/>
              <w:right w:val="nil"/>
            </w:tcBorders>
            <w:shd w:val="clear" w:color="auto" w:fill="FFFFFF" w:themeFill="background1"/>
            <w:tcMar>
              <w:top w:w="15" w:type="dxa"/>
              <w:left w:w="15" w:type="dxa"/>
              <w:right w:w="15" w:type="dxa"/>
            </w:tcMar>
            <w:vAlign w:val="center"/>
          </w:tcPr>
          <w:p w14:paraId="630D2B3F" w14:textId="22EB33F0" w:rsidR="4F9D73CE" w:rsidRDefault="4F9D73CE" w:rsidP="4F9D73CE">
            <w:pPr>
              <w:spacing w:after="0"/>
            </w:pPr>
            <w:r w:rsidRPr="4F9D73CE">
              <w:rPr>
                <w:b/>
                <w:bCs/>
                <w:color w:val="000000" w:themeColor="text1"/>
                <w:sz w:val="36"/>
                <w:szCs w:val="36"/>
              </w:rPr>
              <w:t xml:space="preserve"> </w:t>
            </w:r>
          </w:p>
        </w:tc>
        <w:tc>
          <w:tcPr>
            <w:tcW w:w="585" w:type="dxa"/>
            <w:tcBorders>
              <w:top w:val="nil"/>
              <w:left w:val="nil"/>
              <w:bottom w:val="nil"/>
              <w:right w:val="nil"/>
            </w:tcBorders>
            <w:shd w:val="clear" w:color="auto" w:fill="FFFFFF" w:themeFill="background1"/>
            <w:tcMar>
              <w:top w:w="15" w:type="dxa"/>
              <w:left w:w="15" w:type="dxa"/>
              <w:right w:w="15" w:type="dxa"/>
            </w:tcMar>
            <w:vAlign w:val="bottom"/>
          </w:tcPr>
          <w:p w14:paraId="32B520F5" w14:textId="64AEE891" w:rsidR="4F9D73CE" w:rsidRDefault="4F9D73CE" w:rsidP="4F9D73CE">
            <w:pPr>
              <w:spacing w:after="0"/>
            </w:pPr>
            <w:r w:rsidRPr="4F9D73CE">
              <w:rPr>
                <w:color w:val="000000" w:themeColor="text1"/>
              </w:rPr>
              <w:t xml:space="preserve"> </w:t>
            </w:r>
          </w:p>
        </w:tc>
        <w:tc>
          <w:tcPr>
            <w:tcW w:w="4995" w:type="dxa"/>
            <w:tcBorders>
              <w:top w:val="nil"/>
              <w:left w:val="nil"/>
              <w:bottom w:val="nil"/>
              <w:right w:val="nil"/>
            </w:tcBorders>
            <w:shd w:val="clear" w:color="auto" w:fill="FFFFFF" w:themeFill="background1"/>
            <w:tcMar>
              <w:top w:w="15" w:type="dxa"/>
              <w:left w:w="15" w:type="dxa"/>
              <w:right w:w="15" w:type="dxa"/>
            </w:tcMar>
            <w:vAlign w:val="bottom"/>
          </w:tcPr>
          <w:p w14:paraId="008B998D" w14:textId="1E9B8009" w:rsidR="4F9D73CE" w:rsidRDefault="4F9D73CE" w:rsidP="4F9D73CE">
            <w:pPr>
              <w:spacing w:after="0"/>
            </w:pPr>
            <w:r w:rsidRPr="4F9D73CE">
              <w:rPr>
                <w:color w:val="000000" w:themeColor="text1"/>
              </w:rPr>
              <w:t xml:space="preserve"> </w:t>
            </w:r>
          </w:p>
        </w:tc>
      </w:tr>
      <w:tr w:rsidR="4F9D73CE" w14:paraId="04063C16"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55021825" w14:textId="4DB96A6E" w:rsidR="4F9D73CE" w:rsidRDefault="4F9D73CE" w:rsidP="4F9D73CE">
            <w:pPr>
              <w:spacing w:after="0"/>
              <w:jc w:val="center"/>
            </w:pPr>
            <w:r w:rsidRPr="4F9D73CE">
              <w:rPr>
                <w:b/>
                <w:bCs/>
                <w:color w:val="000000" w:themeColor="text1"/>
              </w:rPr>
              <w:t>Nombre del campo</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47B092E5" w14:textId="09026F2E" w:rsidR="4F9D73CE" w:rsidRDefault="4F9D73CE" w:rsidP="4F9D73CE">
            <w:pPr>
              <w:spacing w:after="0"/>
              <w:jc w:val="center"/>
            </w:pPr>
            <w:r w:rsidRPr="4F9D73CE">
              <w:rPr>
                <w:b/>
                <w:bCs/>
                <w:color w:val="000000" w:themeColor="text1"/>
              </w:rPr>
              <w:t>Tipo de dato</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9D6DE4B" w14:textId="36DEE905" w:rsidR="4F9D73CE" w:rsidRDefault="4F9D73CE" w:rsidP="4F9D73CE">
            <w:pPr>
              <w:spacing w:after="0"/>
              <w:jc w:val="center"/>
            </w:pPr>
            <w:r w:rsidRPr="4F9D73CE">
              <w:rPr>
                <w:b/>
                <w:bCs/>
                <w:color w:val="000000" w:themeColor="text1"/>
              </w:rPr>
              <w:t>Llave</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64AD653" w14:textId="03D767BA" w:rsidR="4F9D73CE" w:rsidRDefault="4F9D73CE" w:rsidP="4F9D73CE">
            <w:pPr>
              <w:spacing w:after="0"/>
              <w:jc w:val="center"/>
            </w:pPr>
            <w:r w:rsidRPr="4F9D73CE">
              <w:rPr>
                <w:b/>
                <w:bCs/>
                <w:color w:val="000000" w:themeColor="text1"/>
              </w:rPr>
              <w:t>Descripción</w:t>
            </w:r>
          </w:p>
        </w:tc>
      </w:tr>
      <w:tr w:rsidR="4F9D73CE" w14:paraId="77473C5F"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62280920" w14:textId="77229B75" w:rsidR="4F9D73CE" w:rsidRDefault="4F9D73CE" w:rsidP="4F9D73CE">
            <w:pPr>
              <w:spacing w:after="0"/>
            </w:pPr>
            <w:r w:rsidRPr="4F9D73CE">
              <w:rPr>
                <w:color w:val="000000" w:themeColor="text1"/>
                <w:sz w:val="20"/>
                <w:szCs w:val="20"/>
              </w:rPr>
              <w:t>id</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5B582CE9" w14:textId="57FD4163" w:rsidR="4F9D73CE" w:rsidRDefault="4F9D73CE" w:rsidP="4F9D73CE">
            <w:pPr>
              <w:spacing w:after="0"/>
            </w:pPr>
            <w:r w:rsidRPr="4F9D73CE">
              <w:rPr>
                <w:color w:val="000000" w:themeColor="text1"/>
              </w:rPr>
              <w:t>INT</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A096692" w14:textId="4BB1133B" w:rsidR="4F9D73CE" w:rsidRDefault="4F9D73CE" w:rsidP="4F9D73CE">
            <w:pPr>
              <w:spacing w:after="0"/>
            </w:pPr>
            <w:r w:rsidRPr="4F9D73CE">
              <w:rPr>
                <w:color w:val="000000" w:themeColor="text1"/>
              </w:rPr>
              <w:t>PK</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517B2BB5" w14:textId="2A72550C" w:rsidR="4F9D73CE" w:rsidRDefault="4F9D73CE" w:rsidP="4F9D73CE">
            <w:pPr>
              <w:spacing w:after="0"/>
            </w:pPr>
            <w:r w:rsidRPr="4F9D73CE">
              <w:rPr>
                <w:color w:val="000000" w:themeColor="text1"/>
              </w:rPr>
              <w:t>Identificador único del rol.</w:t>
            </w:r>
          </w:p>
        </w:tc>
      </w:tr>
      <w:tr w:rsidR="4F9D73CE" w14:paraId="79ADE5A4"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3D5DF1CE" w14:textId="6619AB43" w:rsidR="4F9D73CE" w:rsidRDefault="4F9D73CE" w:rsidP="4F9D73CE">
            <w:pPr>
              <w:spacing w:after="0"/>
            </w:pPr>
            <w:r w:rsidRPr="4F9D73CE">
              <w:rPr>
                <w:color w:val="000000" w:themeColor="text1"/>
                <w:sz w:val="20"/>
                <w:szCs w:val="20"/>
              </w:rPr>
              <w:t>nombre</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2BE7ABC" w14:textId="73C7DCFC" w:rsidR="4F9D73CE" w:rsidRDefault="4F9D73CE" w:rsidP="4F9D73CE">
            <w:pPr>
              <w:spacing w:after="0"/>
            </w:pPr>
            <w:proofErr w:type="gramStart"/>
            <w:r w:rsidRPr="4F9D73CE">
              <w:rPr>
                <w:color w:val="000000" w:themeColor="text1"/>
              </w:rPr>
              <w:t>VARCHAR(</w:t>
            </w:r>
            <w:proofErr w:type="gramEnd"/>
            <w:r w:rsidRPr="4F9D73CE">
              <w:rPr>
                <w:color w:val="000000" w:themeColor="text1"/>
              </w:rPr>
              <w:t>20)</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42B586A3" w14:textId="2B3C33AC" w:rsidR="4F9D73CE" w:rsidRDefault="4F9D73CE" w:rsidP="4F9D73CE">
            <w:pPr>
              <w:spacing w:after="0"/>
            </w:pPr>
            <w:r w:rsidRPr="4F9D73CE">
              <w:rPr>
                <w:color w:val="000000" w:themeColor="text1"/>
              </w:rPr>
              <w:t>—</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391002B0" w14:textId="35B21EAE" w:rsidR="4F9D73CE" w:rsidRDefault="4F9D73CE" w:rsidP="4F9D73CE">
            <w:pPr>
              <w:spacing w:after="0"/>
            </w:pPr>
            <w:r w:rsidRPr="4F9D73CE">
              <w:rPr>
                <w:color w:val="000000" w:themeColor="text1"/>
              </w:rPr>
              <w:t>Nombre del rol asignado al usuario.</w:t>
            </w:r>
          </w:p>
        </w:tc>
      </w:tr>
      <w:tr w:rsidR="4F9D73CE" w14:paraId="3223DC5C" w14:textId="77777777" w:rsidTr="4F9D73CE">
        <w:trPr>
          <w:trHeight w:val="6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66BCB1CF" w14:textId="7191242F" w:rsidR="4F9D73CE" w:rsidRDefault="4F9D73CE" w:rsidP="4F9D73CE">
            <w:pPr>
              <w:spacing w:after="0"/>
            </w:pPr>
            <w:r w:rsidRPr="4F9D73CE">
              <w:rPr>
                <w:color w:val="000000" w:themeColor="text1"/>
                <w:sz w:val="20"/>
                <w:szCs w:val="20"/>
              </w:rPr>
              <w:t>descripcion</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64770E6F" w14:textId="4F542B19" w:rsidR="4F9D73CE" w:rsidRDefault="4F9D73CE" w:rsidP="4F9D73CE">
            <w:pPr>
              <w:spacing w:after="0"/>
            </w:pPr>
            <w:proofErr w:type="gramStart"/>
            <w:r w:rsidRPr="4F9D73CE">
              <w:rPr>
                <w:color w:val="000000" w:themeColor="text1"/>
              </w:rPr>
              <w:t>VARCHAR(</w:t>
            </w:r>
            <w:proofErr w:type="gramEnd"/>
            <w:r w:rsidRPr="4F9D73CE">
              <w:rPr>
                <w:color w:val="000000" w:themeColor="text1"/>
              </w:rPr>
              <w:t>255)</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302F008" w14:textId="409687F3" w:rsidR="4F9D73CE" w:rsidRDefault="4F9D73CE" w:rsidP="4F9D73CE">
            <w:pPr>
              <w:spacing w:after="0"/>
            </w:pPr>
            <w:r w:rsidRPr="4F9D73CE">
              <w:rPr>
                <w:color w:val="000000" w:themeColor="text1"/>
              </w:rPr>
              <w:t>—</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04947B8D" w14:textId="5BC41E0D" w:rsidR="4F9D73CE" w:rsidRDefault="4F9D73CE" w:rsidP="4F9D73CE">
            <w:pPr>
              <w:spacing w:after="0"/>
            </w:pPr>
            <w:r w:rsidRPr="4F9D73CE">
              <w:rPr>
                <w:color w:val="000000" w:themeColor="text1"/>
              </w:rPr>
              <w:t>Descripción de los permisos o funciones asociadas al rol.</w:t>
            </w:r>
          </w:p>
        </w:tc>
      </w:tr>
    </w:tbl>
    <w:p w14:paraId="2367A39A" w14:textId="3C5BFC7C" w:rsidR="4F9D73CE" w:rsidRDefault="4F9D73CE"/>
    <w:tbl>
      <w:tblPr>
        <w:tblW w:w="0" w:type="auto"/>
        <w:tblLook w:val="06A0" w:firstRow="1" w:lastRow="0" w:firstColumn="1" w:lastColumn="0" w:noHBand="1" w:noVBand="1"/>
      </w:tblPr>
      <w:tblGrid>
        <w:gridCol w:w="2448"/>
        <w:gridCol w:w="1477"/>
        <w:gridCol w:w="563"/>
        <w:gridCol w:w="4016"/>
      </w:tblGrid>
      <w:tr w:rsidR="4F9D73CE" w14:paraId="68ACDC4A" w14:textId="77777777" w:rsidTr="4F9D73CE">
        <w:trPr>
          <w:trHeight w:val="465"/>
        </w:trPr>
        <w:tc>
          <w:tcPr>
            <w:tcW w:w="4320" w:type="dxa"/>
            <w:gridSpan w:val="2"/>
            <w:tcBorders>
              <w:top w:val="nil"/>
              <w:left w:val="nil"/>
              <w:bottom w:val="nil"/>
              <w:right w:val="nil"/>
            </w:tcBorders>
            <w:shd w:val="clear" w:color="auto" w:fill="FFFFFF" w:themeFill="background1"/>
            <w:tcMar>
              <w:left w:w="15" w:type="dxa"/>
              <w:right w:w="15" w:type="dxa"/>
            </w:tcMar>
            <w:vAlign w:val="center"/>
          </w:tcPr>
          <w:p w14:paraId="31B97AE8" w14:textId="7F6E373E" w:rsidR="4F9D73CE" w:rsidRDefault="4F9D73CE" w:rsidP="4F9D73CE">
            <w:pPr>
              <w:spacing w:after="0"/>
            </w:pPr>
            <w:r w:rsidRPr="4F9D73CE">
              <w:rPr>
                <w:b/>
                <w:bCs/>
                <w:color w:val="000000" w:themeColor="text1"/>
                <w:sz w:val="36"/>
                <w:szCs w:val="36"/>
              </w:rPr>
              <w:t>Tabla: usuario</w:t>
            </w:r>
          </w:p>
        </w:tc>
        <w:tc>
          <w:tcPr>
            <w:tcW w:w="585" w:type="dxa"/>
            <w:tcBorders>
              <w:top w:val="nil"/>
              <w:left w:val="nil"/>
              <w:bottom w:val="nil"/>
              <w:right w:val="nil"/>
            </w:tcBorders>
            <w:shd w:val="clear" w:color="auto" w:fill="FFFFFF" w:themeFill="background1"/>
            <w:tcMar>
              <w:top w:w="15" w:type="dxa"/>
              <w:left w:w="15" w:type="dxa"/>
              <w:right w:w="15" w:type="dxa"/>
            </w:tcMar>
            <w:vAlign w:val="bottom"/>
          </w:tcPr>
          <w:p w14:paraId="08812A1E" w14:textId="5279D349" w:rsidR="4F9D73CE" w:rsidRDefault="4F9D73CE" w:rsidP="4F9D73CE">
            <w:pPr>
              <w:spacing w:after="0"/>
            </w:pPr>
            <w:r w:rsidRPr="4F9D73CE">
              <w:rPr>
                <w:color w:val="000000" w:themeColor="text1"/>
              </w:rPr>
              <w:t xml:space="preserve"> </w:t>
            </w:r>
          </w:p>
        </w:tc>
        <w:tc>
          <w:tcPr>
            <w:tcW w:w="4995" w:type="dxa"/>
            <w:tcBorders>
              <w:top w:val="nil"/>
              <w:left w:val="nil"/>
              <w:bottom w:val="nil"/>
              <w:right w:val="nil"/>
            </w:tcBorders>
            <w:shd w:val="clear" w:color="auto" w:fill="FFFFFF" w:themeFill="background1"/>
            <w:tcMar>
              <w:top w:w="15" w:type="dxa"/>
              <w:left w:w="15" w:type="dxa"/>
              <w:right w:w="15" w:type="dxa"/>
            </w:tcMar>
            <w:vAlign w:val="bottom"/>
          </w:tcPr>
          <w:p w14:paraId="121CF93A" w14:textId="0D069FC8" w:rsidR="4F9D73CE" w:rsidRDefault="4F9D73CE" w:rsidP="4F9D73CE">
            <w:pPr>
              <w:spacing w:after="0"/>
            </w:pPr>
            <w:r w:rsidRPr="4F9D73CE">
              <w:rPr>
                <w:color w:val="000000" w:themeColor="text1"/>
              </w:rPr>
              <w:t xml:space="preserve"> </w:t>
            </w:r>
          </w:p>
        </w:tc>
      </w:tr>
      <w:tr w:rsidR="4F9D73CE" w14:paraId="0B276945" w14:textId="77777777" w:rsidTr="4F9D73CE">
        <w:trPr>
          <w:trHeight w:val="300"/>
        </w:trPr>
        <w:tc>
          <w:tcPr>
            <w:tcW w:w="2805" w:type="dxa"/>
            <w:tcBorders>
              <w:top w:val="nil"/>
              <w:left w:val="nil"/>
              <w:bottom w:val="nil"/>
              <w:right w:val="nil"/>
            </w:tcBorders>
            <w:shd w:val="clear" w:color="auto" w:fill="FFFFFF" w:themeFill="background1"/>
            <w:tcMar>
              <w:top w:w="15" w:type="dxa"/>
              <w:left w:w="15" w:type="dxa"/>
              <w:right w:w="15" w:type="dxa"/>
            </w:tcMar>
            <w:vAlign w:val="bottom"/>
          </w:tcPr>
          <w:p w14:paraId="116EB6A2" w14:textId="0FE2E3D2" w:rsidR="4F9D73CE" w:rsidRDefault="4F9D73CE" w:rsidP="4F9D73CE">
            <w:pPr>
              <w:spacing w:after="0"/>
            </w:pPr>
            <w:r w:rsidRPr="4F9D73CE">
              <w:rPr>
                <w:color w:val="000000" w:themeColor="text1"/>
              </w:rPr>
              <w:t xml:space="preserve"> </w:t>
            </w:r>
          </w:p>
        </w:tc>
        <w:tc>
          <w:tcPr>
            <w:tcW w:w="1515" w:type="dxa"/>
            <w:tcBorders>
              <w:top w:val="nil"/>
              <w:left w:val="nil"/>
              <w:bottom w:val="nil"/>
              <w:right w:val="nil"/>
            </w:tcBorders>
            <w:shd w:val="clear" w:color="auto" w:fill="FFFFFF" w:themeFill="background1"/>
            <w:tcMar>
              <w:top w:w="15" w:type="dxa"/>
              <w:left w:w="15" w:type="dxa"/>
              <w:right w:w="15" w:type="dxa"/>
            </w:tcMar>
            <w:vAlign w:val="bottom"/>
          </w:tcPr>
          <w:p w14:paraId="2DDBECD9" w14:textId="30FEDCE0" w:rsidR="4F9D73CE" w:rsidRDefault="4F9D73CE" w:rsidP="4F9D73CE">
            <w:pPr>
              <w:spacing w:after="0"/>
            </w:pPr>
            <w:r w:rsidRPr="4F9D73CE">
              <w:rPr>
                <w:color w:val="000000" w:themeColor="text1"/>
              </w:rPr>
              <w:t xml:space="preserve"> </w:t>
            </w:r>
          </w:p>
        </w:tc>
        <w:tc>
          <w:tcPr>
            <w:tcW w:w="585" w:type="dxa"/>
            <w:tcBorders>
              <w:top w:val="nil"/>
              <w:left w:val="nil"/>
              <w:bottom w:val="nil"/>
              <w:right w:val="nil"/>
            </w:tcBorders>
            <w:shd w:val="clear" w:color="auto" w:fill="FFFFFF" w:themeFill="background1"/>
            <w:tcMar>
              <w:top w:w="15" w:type="dxa"/>
              <w:left w:w="15" w:type="dxa"/>
              <w:right w:w="15" w:type="dxa"/>
            </w:tcMar>
            <w:vAlign w:val="bottom"/>
          </w:tcPr>
          <w:p w14:paraId="5D1AB282" w14:textId="0279B7BB" w:rsidR="4F9D73CE" w:rsidRDefault="4F9D73CE" w:rsidP="4F9D73CE">
            <w:pPr>
              <w:spacing w:after="0"/>
            </w:pPr>
            <w:r w:rsidRPr="4F9D73CE">
              <w:rPr>
                <w:color w:val="000000" w:themeColor="text1"/>
              </w:rPr>
              <w:t xml:space="preserve"> </w:t>
            </w:r>
          </w:p>
        </w:tc>
        <w:tc>
          <w:tcPr>
            <w:tcW w:w="4995" w:type="dxa"/>
            <w:tcBorders>
              <w:top w:val="nil"/>
              <w:left w:val="nil"/>
              <w:bottom w:val="nil"/>
              <w:right w:val="nil"/>
            </w:tcBorders>
            <w:shd w:val="clear" w:color="auto" w:fill="FFFFFF" w:themeFill="background1"/>
            <w:tcMar>
              <w:top w:w="15" w:type="dxa"/>
              <w:left w:w="15" w:type="dxa"/>
              <w:right w:w="15" w:type="dxa"/>
            </w:tcMar>
            <w:vAlign w:val="bottom"/>
          </w:tcPr>
          <w:p w14:paraId="43C3BBC6" w14:textId="63BAF16F" w:rsidR="4F9D73CE" w:rsidRDefault="4F9D73CE" w:rsidP="4F9D73CE">
            <w:pPr>
              <w:spacing w:after="0"/>
            </w:pPr>
            <w:r w:rsidRPr="4F9D73CE">
              <w:rPr>
                <w:color w:val="000000" w:themeColor="text1"/>
              </w:rPr>
              <w:t xml:space="preserve"> </w:t>
            </w:r>
          </w:p>
        </w:tc>
      </w:tr>
      <w:tr w:rsidR="4F9D73CE" w14:paraId="4590BF72"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4023637E" w14:textId="7EC13481" w:rsidR="4F9D73CE" w:rsidRDefault="4F9D73CE" w:rsidP="4F9D73CE">
            <w:pPr>
              <w:spacing w:after="0"/>
              <w:jc w:val="center"/>
            </w:pPr>
            <w:r w:rsidRPr="4F9D73CE">
              <w:rPr>
                <w:b/>
                <w:bCs/>
                <w:color w:val="000000" w:themeColor="text1"/>
              </w:rPr>
              <w:t>Nombre del campo</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39C40745" w14:textId="722FCCA1" w:rsidR="4F9D73CE" w:rsidRDefault="4F9D73CE" w:rsidP="4F9D73CE">
            <w:pPr>
              <w:spacing w:after="0"/>
              <w:jc w:val="center"/>
            </w:pPr>
            <w:r w:rsidRPr="4F9D73CE">
              <w:rPr>
                <w:b/>
                <w:bCs/>
                <w:color w:val="000000" w:themeColor="text1"/>
              </w:rPr>
              <w:t>Tipo de dato</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5F012728" w14:textId="55769668" w:rsidR="4F9D73CE" w:rsidRDefault="4F9D73CE" w:rsidP="4F9D73CE">
            <w:pPr>
              <w:spacing w:after="0"/>
              <w:jc w:val="center"/>
            </w:pPr>
            <w:r w:rsidRPr="4F9D73CE">
              <w:rPr>
                <w:b/>
                <w:bCs/>
                <w:color w:val="000000" w:themeColor="text1"/>
              </w:rPr>
              <w:t>Llave</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6488558E" w14:textId="2388D16E" w:rsidR="4F9D73CE" w:rsidRDefault="4F9D73CE" w:rsidP="4F9D73CE">
            <w:pPr>
              <w:spacing w:after="0"/>
              <w:jc w:val="center"/>
            </w:pPr>
            <w:r w:rsidRPr="4F9D73CE">
              <w:rPr>
                <w:b/>
                <w:bCs/>
                <w:color w:val="000000" w:themeColor="text1"/>
              </w:rPr>
              <w:t>Descripción</w:t>
            </w:r>
          </w:p>
        </w:tc>
      </w:tr>
      <w:tr w:rsidR="4F9D73CE" w14:paraId="5C19876E"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65C25212" w14:textId="529DFC80" w:rsidR="4F9D73CE" w:rsidRDefault="4F9D73CE" w:rsidP="4F9D73CE">
            <w:pPr>
              <w:spacing w:after="0"/>
            </w:pPr>
            <w:r w:rsidRPr="4F9D73CE">
              <w:rPr>
                <w:color w:val="000000" w:themeColor="text1"/>
                <w:sz w:val="20"/>
                <w:szCs w:val="20"/>
              </w:rPr>
              <w:t>id</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407AC44" w14:textId="17D47EDA" w:rsidR="4F9D73CE" w:rsidRDefault="4F9D73CE" w:rsidP="4F9D73CE">
            <w:pPr>
              <w:spacing w:after="0"/>
            </w:pPr>
            <w:r w:rsidRPr="4F9D73CE">
              <w:rPr>
                <w:color w:val="000000" w:themeColor="text1"/>
              </w:rPr>
              <w:t>INT</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4394CB26" w14:textId="28D735BA" w:rsidR="4F9D73CE" w:rsidRDefault="4F9D73CE" w:rsidP="4F9D73CE">
            <w:pPr>
              <w:spacing w:after="0"/>
            </w:pPr>
            <w:r w:rsidRPr="4F9D73CE">
              <w:rPr>
                <w:color w:val="000000" w:themeColor="text1"/>
              </w:rPr>
              <w:t>PK</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F535B45" w14:textId="4A27779F" w:rsidR="4F9D73CE" w:rsidRDefault="4F9D73CE" w:rsidP="4F9D73CE">
            <w:pPr>
              <w:spacing w:after="0"/>
            </w:pPr>
            <w:r w:rsidRPr="4F9D73CE">
              <w:rPr>
                <w:color w:val="000000" w:themeColor="text1"/>
              </w:rPr>
              <w:t>Identificador único del usuario del sistema.</w:t>
            </w:r>
          </w:p>
        </w:tc>
      </w:tr>
      <w:tr w:rsidR="4F9D73CE" w14:paraId="4D64C7B6"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4230111E" w14:textId="25345BF7" w:rsidR="4F9D73CE" w:rsidRDefault="4F9D73CE" w:rsidP="4F9D73CE">
            <w:pPr>
              <w:spacing w:after="0"/>
            </w:pPr>
            <w:r w:rsidRPr="4F9D73CE">
              <w:rPr>
                <w:color w:val="000000" w:themeColor="text1"/>
                <w:sz w:val="20"/>
                <w:szCs w:val="20"/>
              </w:rPr>
              <w:t>rol_id</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F9954D1" w14:textId="003850FF" w:rsidR="4F9D73CE" w:rsidRDefault="4F9D73CE" w:rsidP="4F9D73CE">
            <w:pPr>
              <w:spacing w:after="0"/>
            </w:pPr>
            <w:r w:rsidRPr="4F9D73CE">
              <w:rPr>
                <w:color w:val="000000" w:themeColor="text1"/>
              </w:rPr>
              <w:t>INT</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7B08F1F" w14:textId="2EE80D39" w:rsidR="4F9D73CE" w:rsidRDefault="4F9D73CE" w:rsidP="4F9D73CE">
            <w:pPr>
              <w:spacing w:after="0"/>
            </w:pPr>
            <w:r w:rsidRPr="4F9D73CE">
              <w:rPr>
                <w:color w:val="000000" w:themeColor="text1"/>
              </w:rPr>
              <w:t>FK</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3CCB3201" w14:textId="096D5895" w:rsidR="4F9D73CE" w:rsidRDefault="4F9D73CE" w:rsidP="4F9D73CE">
            <w:pPr>
              <w:spacing w:after="0"/>
            </w:pPr>
            <w:r w:rsidRPr="4F9D73CE">
              <w:rPr>
                <w:color w:val="000000" w:themeColor="text1"/>
              </w:rPr>
              <w:t>Identificador del rol asignado al usuario.</w:t>
            </w:r>
          </w:p>
        </w:tc>
      </w:tr>
      <w:tr w:rsidR="4F9D73CE" w14:paraId="28837542" w14:textId="77777777" w:rsidTr="4F9D73CE">
        <w:trPr>
          <w:trHeight w:val="6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614BAB4" w14:textId="45D1226C" w:rsidR="4F9D73CE" w:rsidRDefault="4F9D73CE" w:rsidP="4F9D73CE">
            <w:pPr>
              <w:spacing w:after="0"/>
            </w:pPr>
            <w:r w:rsidRPr="4F9D73CE">
              <w:rPr>
                <w:color w:val="000000" w:themeColor="text1"/>
                <w:sz w:val="20"/>
                <w:szCs w:val="20"/>
              </w:rPr>
              <w:t>nombre_usuario</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D993367" w14:textId="7DE1AE96" w:rsidR="2D2D503C" w:rsidRDefault="2D2D503C" w:rsidP="4F9D73CE">
            <w:pPr>
              <w:spacing w:after="0"/>
            </w:pPr>
            <w:r w:rsidRPr="4F9D73CE">
              <w:rPr>
                <w:color w:val="000000" w:themeColor="text1"/>
              </w:rPr>
              <w:t>VARCHAR (</w:t>
            </w:r>
            <w:r w:rsidR="4F9D73CE" w:rsidRPr="4F9D73CE">
              <w:rPr>
                <w:color w:val="000000" w:themeColor="text1"/>
              </w:rPr>
              <w:t>70)</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69F59E61" w14:textId="35F08DE2" w:rsidR="4F9D73CE" w:rsidRDefault="4F9D73CE" w:rsidP="4F9D73CE">
            <w:pPr>
              <w:spacing w:after="0"/>
            </w:pPr>
            <w:r w:rsidRPr="4F9D73CE">
              <w:rPr>
                <w:color w:val="000000" w:themeColor="text1"/>
              </w:rPr>
              <w:t>—</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A43908B" w14:textId="29541E85" w:rsidR="4F9D73CE" w:rsidRDefault="4F9D73CE" w:rsidP="4F9D73CE">
            <w:pPr>
              <w:spacing w:after="0"/>
            </w:pPr>
            <w:r w:rsidRPr="4F9D73CE">
              <w:rPr>
                <w:color w:val="000000" w:themeColor="text1"/>
              </w:rPr>
              <w:t>Nombre utilizado por el usuario para ingresar al sistema.</w:t>
            </w:r>
          </w:p>
        </w:tc>
      </w:tr>
      <w:tr w:rsidR="4F9D73CE" w14:paraId="4032ABD6"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64666B72" w14:textId="103D5662" w:rsidR="4F9D73CE" w:rsidRDefault="4F9D73CE" w:rsidP="4F9D73CE">
            <w:pPr>
              <w:spacing w:after="0"/>
            </w:pPr>
            <w:r w:rsidRPr="4F9D73CE">
              <w:rPr>
                <w:color w:val="000000" w:themeColor="text1"/>
                <w:sz w:val="20"/>
                <w:szCs w:val="20"/>
              </w:rPr>
              <w:lastRenderedPageBreak/>
              <w:t>tipo_documento</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4291AA22" w14:textId="161648AD" w:rsidR="4F9D73CE" w:rsidRDefault="4F9D73CE" w:rsidP="4F9D73CE">
            <w:pPr>
              <w:spacing w:after="0"/>
            </w:pPr>
            <w:proofErr w:type="gramStart"/>
            <w:r w:rsidRPr="4F9D73CE">
              <w:rPr>
                <w:color w:val="000000" w:themeColor="text1"/>
              </w:rPr>
              <w:t>VARCHAR(</w:t>
            </w:r>
            <w:proofErr w:type="gramEnd"/>
            <w:r w:rsidRPr="4F9D73CE">
              <w:rPr>
                <w:color w:val="000000" w:themeColor="text1"/>
              </w:rPr>
              <w:t>20)</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DABE968" w14:textId="0308FA02" w:rsidR="4F9D73CE" w:rsidRDefault="4F9D73CE" w:rsidP="4F9D73CE">
            <w:pPr>
              <w:spacing w:after="0"/>
            </w:pPr>
            <w:r w:rsidRPr="4F9D73CE">
              <w:rPr>
                <w:color w:val="000000" w:themeColor="text1"/>
              </w:rPr>
              <w:t>—</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4920EBB5" w14:textId="0051627B" w:rsidR="4F9D73CE" w:rsidRDefault="4F9D73CE" w:rsidP="4F9D73CE">
            <w:pPr>
              <w:spacing w:after="0"/>
            </w:pPr>
            <w:r w:rsidRPr="4F9D73CE">
              <w:rPr>
                <w:color w:val="000000" w:themeColor="text1"/>
              </w:rPr>
              <w:t>Tipo de documento de identificación del usuario.</w:t>
            </w:r>
          </w:p>
        </w:tc>
      </w:tr>
      <w:tr w:rsidR="4F9D73CE" w14:paraId="763A9F25"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0CFF32AD" w14:textId="0CA54EEE" w:rsidR="4F9D73CE" w:rsidRDefault="4F9D73CE" w:rsidP="4F9D73CE">
            <w:pPr>
              <w:spacing w:after="0"/>
            </w:pPr>
            <w:r w:rsidRPr="4F9D73CE">
              <w:rPr>
                <w:color w:val="000000" w:themeColor="text1"/>
                <w:sz w:val="20"/>
                <w:szCs w:val="20"/>
              </w:rPr>
              <w:t>num_documento</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5052B8FC" w14:textId="151A84E1" w:rsidR="4F9D73CE" w:rsidRDefault="4F9D73CE" w:rsidP="4F9D73CE">
            <w:pPr>
              <w:spacing w:after="0"/>
            </w:pPr>
            <w:proofErr w:type="gramStart"/>
            <w:r w:rsidRPr="4F9D73CE">
              <w:rPr>
                <w:color w:val="000000" w:themeColor="text1"/>
              </w:rPr>
              <w:t>VARCHAR(</w:t>
            </w:r>
            <w:proofErr w:type="gramEnd"/>
            <w:r w:rsidRPr="4F9D73CE">
              <w:rPr>
                <w:color w:val="000000" w:themeColor="text1"/>
              </w:rPr>
              <w:t>20)</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308281AA" w14:textId="79159327" w:rsidR="4F9D73CE" w:rsidRDefault="4F9D73CE" w:rsidP="4F9D73CE">
            <w:pPr>
              <w:spacing w:after="0"/>
            </w:pPr>
            <w:r w:rsidRPr="4F9D73CE">
              <w:rPr>
                <w:color w:val="000000" w:themeColor="text1"/>
              </w:rPr>
              <w:t>—</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858EBEB" w14:textId="7AEE11DE" w:rsidR="4F9D73CE" w:rsidRDefault="4F9D73CE" w:rsidP="4F9D73CE">
            <w:pPr>
              <w:spacing w:after="0"/>
            </w:pPr>
            <w:r w:rsidRPr="4F9D73CE">
              <w:rPr>
                <w:color w:val="000000" w:themeColor="text1"/>
              </w:rPr>
              <w:t>Número de documento del usuario.</w:t>
            </w:r>
          </w:p>
        </w:tc>
      </w:tr>
      <w:tr w:rsidR="4F9D73CE" w14:paraId="5ED1634D"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39467FDE" w14:textId="5C11516C" w:rsidR="4F9D73CE" w:rsidRDefault="4F9D73CE" w:rsidP="4F9D73CE">
            <w:pPr>
              <w:spacing w:after="0"/>
            </w:pPr>
            <w:r w:rsidRPr="4F9D73CE">
              <w:rPr>
                <w:color w:val="000000" w:themeColor="text1"/>
                <w:sz w:val="20"/>
                <w:szCs w:val="20"/>
              </w:rPr>
              <w:t>direccion</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FBAD37A" w14:textId="4C36171E" w:rsidR="4F9D73CE" w:rsidRDefault="4F9D73CE" w:rsidP="4F9D73CE">
            <w:pPr>
              <w:spacing w:after="0"/>
            </w:pPr>
            <w:proofErr w:type="gramStart"/>
            <w:r w:rsidRPr="4F9D73CE">
              <w:rPr>
                <w:color w:val="000000" w:themeColor="text1"/>
              </w:rPr>
              <w:t>VARCHAR(</w:t>
            </w:r>
            <w:proofErr w:type="gramEnd"/>
            <w:r w:rsidRPr="4F9D73CE">
              <w:rPr>
                <w:color w:val="000000" w:themeColor="text1"/>
              </w:rPr>
              <w:t>70)</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6B115DE" w14:textId="0C835176" w:rsidR="4F9D73CE" w:rsidRDefault="4F9D73CE" w:rsidP="4F9D73CE">
            <w:pPr>
              <w:spacing w:after="0"/>
            </w:pPr>
            <w:r w:rsidRPr="4F9D73CE">
              <w:rPr>
                <w:color w:val="000000" w:themeColor="text1"/>
              </w:rPr>
              <w:t>—</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51234D5B" w14:textId="64327074" w:rsidR="4F9D73CE" w:rsidRDefault="4F9D73CE" w:rsidP="4F9D73CE">
            <w:pPr>
              <w:spacing w:after="0"/>
            </w:pPr>
            <w:r w:rsidRPr="4F9D73CE">
              <w:rPr>
                <w:color w:val="000000" w:themeColor="text1"/>
              </w:rPr>
              <w:t>Dirección registrada del usuario.</w:t>
            </w:r>
          </w:p>
        </w:tc>
      </w:tr>
      <w:tr w:rsidR="4F9D73CE" w14:paraId="562E62D8"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31E4D75" w14:textId="163EE425" w:rsidR="4F9D73CE" w:rsidRDefault="4F9D73CE" w:rsidP="4F9D73CE">
            <w:pPr>
              <w:spacing w:after="0"/>
            </w:pPr>
            <w:r w:rsidRPr="4F9D73CE">
              <w:rPr>
                <w:color w:val="000000" w:themeColor="text1"/>
                <w:sz w:val="20"/>
                <w:szCs w:val="20"/>
              </w:rPr>
              <w:t>telefono</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E467551" w14:textId="263F4DB9" w:rsidR="4F9D73CE" w:rsidRDefault="4F9D73CE" w:rsidP="4F9D73CE">
            <w:pPr>
              <w:spacing w:after="0"/>
            </w:pPr>
            <w:proofErr w:type="gramStart"/>
            <w:r w:rsidRPr="4F9D73CE">
              <w:rPr>
                <w:color w:val="000000" w:themeColor="text1"/>
              </w:rPr>
              <w:t>VARCHAR(</w:t>
            </w:r>
            <w:proofErr w:type="gramEnd"/>
            <w:r w:rsidRPr="4F9D73CE">
              <w:rPr>
                <w:color w:val="000000" w:themeColor="text1"/>
              </w:rPr>
              <w:t>15)</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413772D" w14:textId="12418403" w:rsidR="4F9D73CE" w:rsidRDefault="4F9D73CE" w:rsidP="4F9D73CE">
            <w:pPr>
              <w:spacing w:after="0"/>
            </w:pPr>
            <w:r w:rsidRPr="4F9D73CE">
              <w:rPr>
                <w:color w:val="000000" w:themeColor="text1"/>
              </w:rPr>
              <w:t>—</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561C09FE" w14:textId="67B254CB" w:rsidR="4F9D73CE" w:rsidRDefault="4F9D73CE" w:rsidP="4F9D73CE">
            <w:pPr>
              <w:spacing w:after="0"/>
            </w:pPr>
            <w:r w:rsidRPr="4F9D73CE">
              <w:rPr>
                <w:color w:val="000000" w:themeColor="text1"/>
              </w:rPr>
              <w:t>Número telefónico del usuario.</w:t>
            </w:r>
          </w:p>
        </w:tc>
      </w:tr>
      <w:tr w:rsidR="4F9D73CE" w14:paraId="11DE225B"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3F3EEC7" w14:textId="0B2B866A" w:rsidR="4F9D73CE" w:rsidRDefault="4F9D73CE" w:rsidP="4F9D73CE">
            <w:pPr>
              <w:spacing w:after="0"/>
            </w:pPr>
            <w:r w:rsidRPr="4F9D73CE">
              <w:rPr>
                <w:color w:val="000000" w:themeColor="text1"/>
                <w:sz w:val="20"/>
                <w:szCs w:val="20"/>
              </w:rPr>
              <w:t>email</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34345746" w14:textId="7C2E0063" w:rsidR="4F9D73CE" w:rsidRDefault="4F9D73CE" w:rsidP="4F9D73CE">
            <w:pPr>
              <w:spacing w:after="0"/>
            </w:pPr>
            <w:proofErr w:type="gramStart"/>
            <w:r w:rsidRPr="4F9D73CE">
              <w:rPr>
                <w:color w:val="000000" w:themeColor="text1"/>
              </w:rPr>
              <w:t>VARCHAR(</w:t>
            </w:r>
            <w:proofErr w:type="gramEnd"/>
            <w:r w:rsidRPr="4F9D73CE">
              <w:rPr>
                <w:color w:val="000000" w:themeColor="text1"/>
              </w:rPr>
              <w:t>50)</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DA9F81E" w14:textId="093E3DC0" w:rsidR="4F9D73CE" w:rsidRDefault="4F9D73CE" w:rsidP="4F9D73CE">
            <w:pPr>
              <w:spacing w:after="0"/>
            </w:pPr>
            <w:r w:rsidRPr="4F9D73CE">
              <w:rPr>
                <w:color w:val="000000" w:themeColor="text1"/>
              </w:rPr>
              <w:t>—</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01A9F9F" w14:textId="4A837F89" w:rsidR="4F9D73CE" w:rsidRDefault="4F9D73CE" w:rsidP="4F9D73CE">
            <w:pPr>
              <w:spacing w:after="0"/>
            </w:pPr>
            <w:r w:rsidRPr="4F9D73CE">
              <w:rPr>
                <w:color w:val="000000" w:themeColor="text1"/>
              </w:rPr>
              <w:t>Correo electrónico del usuario.</w:t>
            </w:r>
          </w:p>
        </w:tc>
      </w:tr>
      <w:tr w:rsidR="4F9D73CE" w14:paraId="47AAF5D6" w14:textId="77777777" w:rsidTr="4F9D73CE">
        <w:trPr>
          <w:trHeight w:val="6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C78C057" w14:textId="2C3197D5" w:rsidR="4F9D73CE" w:rsidRDefault="4F9D73CE" w:rsidP="4F9D73CE">
            <w:pPr>
              <w:spacing w:after="0"/>
            </w:pPr>
            <w:r w:rsidRPr="4F9D73CE">
              <w:rPr>
                <w:color w:val="000000" w:themeColor="text1"/>
                <w:sz w:val="20"/>
                <w:szCs w:val="20"/>
              </w:rPr>
              <w:t>clave</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0D7B9629" w14:textId="0747A0C6" w:rsidR="4F9D73CE" w:rsidRDefault="4F9D73CE" w:rsidP="4F9D73CE">
            <w:pPr>
              <w:spacing w:after="0"/>
            </w:pPr>
            <w:proofErr w:type="gramStart"/>
            <w:r w:rsidRPr="4F9D73CE">
              <w:rPr>
                <w:color w:val="000000" w:themeColor="text1"/>
              </w:rPr>
              <w:t>VARCHAR(</w:t>
            </w:r>
            <w:proofErr w:type="gramEnd"/>
            <w:r w:rsidRPr="4F9D73CE">
              <w:rPr>
                <w:color w:val="000000" w:themeColor="text1"/>
              </w:rPr>
              <w:t>128)</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66705AC0" w14:textId="2A8CEE47" w:rsidR="4F9D73CE" w:rsidRDefault="4F9D73CE" w:rsidP="4F9D73CE">
            <w:pPr>
              <w:spacing w:after="0"/>
            </w:pPr>
            <w:r w:rsidRPr="4F9D73CE">
              <w:rPr>
                <w:color w:val="000000" w:themeColor="text1"/>
              </w:rPr>
              <w:t>—</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88243DD" w14:textId="2F47CC2E" w:rsidR="4F9D73CE" w:rsidRDefault="4F9D73CE" w:rsidP="4F9D73CE">
            <w:pPr>
              <w:spacing w:after="0"/>
            </w:pPr>
            <w:r w:rsidRPr="4F9D73CE">
              <w:rPr>
                <w:color w:val="000000" w:themeColor="text1"/>
              </w:rPr>
              <w:t>Contraseña almacenada para la autenticación del usuario.</w:t>
            </w:r>
          </w:p>
        </w:tc>
      </w:tr>
      <w:tr w:rsidR="4F9D73CE" w14:paraId="635C1509"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3846A021" w14:textId="4EB6ABDE" w:rsidR="4F9D73CE" w:rsidRDefault="4F9D73CE" w:rsidP="4F9D73CE">
            <w:pPr>
              <w:spacing w:after="0"/>
            </w:pPr>
            <w:r w:rsidRPr="4F9D73CE">
              <w:rPr>
                <w:color w:val="000000" w:themeColor="text1"/>
                <w:sz w:val="20"/>
                <w:szCs w:val="20"/>
              </w:rPr>
              <w:t>activo</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5DCD374B" w14:textId="41981E88" w:rsidR="4F9D73CE" w:rsidRDefault="4F9D73CE" w:rsidP="4F9D73CE">
            <w:pPr>
              <w:spacing w:after="0"/>
            </w:pPr>
            <w:proofErr w:type="gramStart"/>
            <w:r w:rsidRPr="4F9D73CE">
              <w:rPr>
                <w:color w:val="000000" w:themeColor="text1"/>
              </w:rPr>
              <w:t>BIT(</w:t>
            </w:r>
            <w:proofErr w:type="gramEnd"/>
            <w:r w:rsidRPr="4F9D73CE">
              <w:rPr>
                <w:color w:val="000000" w:themeColor="text1"/>
              </w:rPr>
              <w:t>1)</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01AC7659" w14:textId="3E0DA73B" w:rsidR="4F9D73CE" w:rsidRDefault="4F9D73CE" w:rsidP="4F9D73CE">
            <w:pPr>
              <w:spacing w:after="0"/>
            </w:pPr>
            <w:r w:rsidRPr="4F9D73CE">
              <w:rPr>
                <w:color w:val="000000" w:themeColor="text1"/>
              </w:rPr>
              <w:t>—</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6F6292BC" w14:textId="534CE44B" w:rsidR="4F9D73CE" w:rsidRDefault="4F9D73CE" w:rsidP="4F9D73CE">
            <w:pPr>
              <w:spacing w:after="0"/>
            </w:pPr>
            <w:r w:rsidRPr="4F9D73CE">
              <w:rPr>
                <w:color w:val="000000" w:themeColor="text1"/>
              </w:rPr>
              <w:t>Usara dos valores 0 y 1 - Si es 1 = activo</w:t>
            </w:r>
          </w:p>
        </w:tc>
      </w:tr>
    </w:tbl>
    <w:p w14:paraId="2A7D4F98" w14:textId="57168FDB" w:rsidR="4F9D73CE" w:rsidRDefault="4F9D73CE"/>
    <w:tbl>
      <w:tblPr>
        <w:tblW w:w="0" w:type="auto"/>
        <w:tblLook w:val="06A0" w:firstRow="1" w:lastRow="0" w:firstColumn="1" w:lastColumn="0" w:noHBand="1" w:noVBand="1"/>
      </w:tblPr>
      <w:tblGrid>
        <w:gridCol w:w="2482"/>
        <w:gridCol w:w="1477"/>
        <w:gridCol w:w="562"/>
        <w:gridCol w:w="3983"/>
      </w:tblGrid>
      <w:tr w:rsidR="4F9D73CE" w14:paraId="0857FC10" w14:textId="77777777" w:rsidTr="4F9D73CE">
        <w:trPr>
          <w:trHeight w:val="465"/>
        </w:trPr>
        <w:tc>
          <w:tcPr>
            <w:tcW w:w="4320" w:type="dxa"/>
            <w:gridSpan w:val="2"/>
            <w:tcBorders>
              <w:top w:val="nil"/>
              <w:left w:val="nil"/>
              <w:bottom w:val="nil"/>
              <w:right w:val="nil"/>
            </w:tcBorders>
            <w:shd w:val="clear" w:color="auto" w:fill="FFFFFF" w:themeFill="background1"/>
            <w:tcMar>
              <w:top w:w="15" w:type="dxa"/>
              <w:left w:w="15" w:type="dxa"/>
              <w:right w:w="15" w:type="dxa"/>
            </w:tcMar>
            <w:vAlign w:val="center"/>
          </w:tcPr>
          <w:p w14:paraId="60FE220A" w14:textId="40136B27" w:rsidR="4F9D73CE" w:rsidRDefault="4F9D73CE" w:rsidP="4F9D73CE">
            <w:pPr>
              <w:spacing w:after="0"/>
            </w:pPr>
            <w:r w:rsidRPr="4F9D73CE">
              <w:rPr>
                <w:b/>
                <w:bCs/>
                <w:color w:val="000000" w:themeColor="text1"/>
                <w:sz w:val="36"/>
                <w:szCs w:val="36"/>
              </w:rPr>
              <w:t>Tabla: ingreso</w:t>
            </w:r>
          </w:p>
        </w:tc>
        <w:tc>
          <w:tcPr>
            <w:tcW w:w="585" w:type="dxa"/>
            <w:tcBorders>
              <w:top w:val="nil"/>
              <w:left w:val="nil"/>
              <w:bottom w:val="nil"/>
              <w:right w:val="nil"/>
            </w:tcBorders>
            <w:shd w:val="clear" w:color="auto" w:fill="FFFFFF" w:themeFill="background1"/>
            <w:tcMar>
              <w:top w:w="15" w:type="dxa"/>
              <w:left w:w="15" w:type="dxa"/>
              <w:right w:w="15" w:type="dxa"/>
            </w:tcMar>
            <w:vAlign w:val="bottom"/>
          </w:tcPr>
          <w:p w14:paraId="1FC1D1F6" w14:textId="00A49D85" w:rsidR="4F9D73CE" w:rsidRDefault="4F9D73CE" w:rsidP="4F9D73CE">
            <w:pPr>
              <w:spacing w:after="0"/>
            </w:pPr>
            <w:r w:rsidRPr="4F9D73CE">
              <w:rPr>
                <w:color w:val="000000" w:themeColor="text1"/>
              </w:rPr>
              <w:t xml:space="preserve"> </w:t>
            </w:r>
          </w:p>
        </w:tc>
        <w:tc>
          <w:tcPr>
            <w:tcW w:w="4995" w:type="dxa"/>
            <w:tcBorders>
              <w:top w:val="nil"/>
              <w:left w:val="nil"/>
              <w:bottom w:val="nil"/>
              <w:right w:val="nil"/>
            </w:tcBorders>
            <w:shd w:val="clear" w:color="auto" w:fill="FFFFFF" w:themeFill="background1"/>
            <w:tcMar>
              <w:top w:w="15" w:type="dxa"/>
              <w:left w:w="15" w:type="dxa"/>
              <w:right w:w="15" w:type="dxa"/>
            </w:tcMar>
            <w:vAlign w:val="bottom"/>
          </w:tcPr>
          <w:p w14:paraId="39FCA964" w14:textId="06CD2605" w:rsidR="4F9D73CE" w:rsidRDefault="4F9D73CE" w:rsidP="4F9D73CE">
            <w:pPr>
              <w:spacing w:after="0"/>
            </w:pPr>
            <w:r w:rsidRPr="4F9D73CE">
              <w:rPr>
                <w:color w:val="000000" w:themeColor="text1"/>
              </w:rPr>
              <w:t xml:space="preserve"> </w:t>
            </w:r>
          </w:p>
        </w:tc>
      </w:tr>
      <w:tr w:rsidR="4F9D73CE" w14:paraId="0E1234E6" w14:textId="77777777" w:rsidTr="4F9D73CE">
        <w:trPr>
          <w:trHeight w:val="300"/>
        </w:trPr>
        <w:tc>
          <w:tcPr>
            <w:tcW w:w="2805" w:type="dxa"/>
            <w:tcBorders>
              <w:top w:val="nil"/>
              <w:left w:val="nil"/>
              <w:bottom w:val="nil"/>
              <w:right w:val="nil"/>
            </w:tcBorders>
            <w:shd w:val="clear" w:color="auto" w:fill="FFFFFF" w:themeFill="background1"/>
            <w:tcMar>
              <w:top w:w="15" w:type="dxa"/>
              <w:left w:w="15" w:type="dxa"/>
              <w:right w:w="15" w:type="dxa"/>
            </w:tcMar>
            <w:vAlign w:val="bottom"/>
          </w:tcPr>
          <w:p w14:paraId="6BFB399B" w14:textId="0DE64E30" w:rsidR="4F9D73CE" w:rsidRDefault="4F9D73CE" w:rsidP="4F9D73CE">
            <w:pPr>
              <w:spacing w:after="0"/>
            </w:pPr>
            <w:r w:rsidRPr="4F9D73CE">
              <w:rPr>
                <w:color w:val="000000" w:themeColor="text1"/>
              </w:rPr>
              <w:t xml:space="preserve"> </w:t>
            </w:r>
          </w:p>
        </w:tc>
        <w:tc>
          <w:tcPr>
            <w:tcW w:w="1515" w:type="dxa"/>
            <w:tcBorders>
              <w:top w:val="nil"/>
              <w:left w:val="nil"/>
              <w:bottom w:val="nil"/>
              <w:right w:val="nil"/>
            </w:tcBorders>
            <w:shd w:val="clear" w:color="auto" w:fill="FFFFFF" w:themeFill="background1"/>
            <w:tcMar>
              <w:top w:w="15" w:type="dxa"/>
              <w:left w:w="15" w:type="dxa"/>
              <w:right w:w="15" w:type="dxa"/>
            </w:tcMar>
            <w:vAlign w:val="bottom"/>
          </w:tcPr>
          <w:p w14:paraId="1DCF8A47" w14:textId="03BEEB44" w:rsidR="4F9D73CE" w:rsidRDefault="4F9D73CE" w:rsidP="4F9D73CE">
            <w:pPr>
              <w:spacing w:after="0"/>
            </w:pPr>
            <w:r w:rsidRPr="4F9D73CE">
              <w:rPr>
                <w:color w:val="000000" w:themeColor="text1"/>
              </w:rPr>
              <w:t xml:space="preserve"> </w:t>
            </w:r>
          </w:p>
        </w:tc>
        <w:tc>
          <w:tcPr>
            <w:tcW w:w="585" w:type="dxa"/>
            <w:tcBorders>
              <w:top w:val="nil"/>
              <w:left w:val="nil"/>
              <w:bottom w:val="nil"/>
              <w:right w:val="nil"/>
            </w:tcBorders>
            <w:shd w:val="clear" w:color="auto" w:fill="FFFFFF" w:themeFill="background1"/>
            <w:tcMar>
              <w:top w:w="15" w:type="dxa"/>
              <w:left w:w="15" w:type="dxa"/>
              <w:right w:w="15" w:type="dxa"/>
            </w:tcMar>
            <w:vAlign w:val="bottom"/>
          </w:tcPr>
          <w:p w14:paraId="1505A693" w14:textId="46EAD259" w:rsidR="4F9D73CE" w:rsidRDefault="4F9D73CE" w:rsidP="4F9D73CE">
            <w:pPr>
              <w:spacing w:after="0"/>
            </w:pPr>
            <w:r w:rsidRPr="4F9D73CE">
              <w:rPr>
                <w:color w:val="000000" w:themeColor="text1"/>
              </w:rPr>
              <w:t xml:space="preserve"> </w:t>
            </w:r>
          </w:p>
        </w:tc>
        <w:tc>
          <w:tcPr>
            <w:tcW w:w="4995" w:type="dxa"/>
            <w:tcBorders>
              <w:top w:val="nil"/>
              <w:left w:val="nil"/>
              <w:bottom w:val="nil"/>
              <w:right w:val="nil"/>
            </w:tcBorders>
            <w:shd w:val="clear" w:color="auto" w:fill="FFFFFF" w:themeFill="background1"/>
            <w:tcMar>
              <w:top w:w="15" w:type="dxa"/>
              <w:left w:w="15" w:type="dxa"/>
              <w:right w:w="15" w:type="dxa"/>
            </w:tcMar>
            <w:vAlign w:val="bottom"/>
          </w:tcPr>
          <w:p w14:paraId="39B04DB2" w14:textId="5764473C" w:rsidR="4F9D73CE" w:rsidRDefault="4F9D73CE" w:rsidP="4F9D73CE">
            <w:pPr>
              <w:spacing w:after="0"/>
            </w:pPr>
            <w:r w:rsidRPr="4F9D73CE">
              <w:rPr>
                <w:color w:val="000000" w:themeColor="text1"/>
              </w:rPr>
              <w:t xml:space="preserve"> </w:t>
            </w:r>
          </w:p>
        </w:tc>
      </w:tr>
      <w:tr w:rsidR="4F9D73CE" w14:paraId="0E512E96"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01C2CA6E" w14:textId="2EBC0BF6" w:rsidR="4F9D73CE" w:rsidRDefault="4F9D73CE" w:rsidP="4F9D73CE">
            <w:pPr>
              <w:spacing w:after="0"/>
              <w:jc w:val="center"/>
            </w:pPr>
            <w:r w:rsidRPr="4F9D73CE">
              <w:rPr>
                <w:b/>
                <w:bCs/>
                <w:color w:val="000000" w:themeColor="text1"/>
              </w:rPr>
              <w:t>Nombre del campo</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0110ED34" w14:textId="7A776061" w:rsidR="4F9D73CE" w:rsidRDefault="4F9D73CE" w:rsidP="4F9D73CE">
            <w:pPr>
              <w:spacing w:after="0"/>
              <w:jc w:val="center"/>
            </w:pPr>
            <w:r w:rsidRPr="4F9D73CE">
              <w:rPr>
                <w:b/>
                <w:bCs/>
                <w:color w:val="000000" w:themeColor="text1"/>
              </w:rPr>
              <w:t>Tipo de dato</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C219ECA" w14:textId="69873BB0" w:rsidR="4F9D73CE" w:rsidRDefault="4F9D73CE" w:rsidP="4F9D73CE">
            <w:pPr>
              <w:spacing w:after="0"/>
              <w:jc w:val="center"/>
            </w:pPr>
            <w:r w:rsidRPr="4F9D73CE">
              <w:rPr>
                <w:b/>
                <w:bCs/>
                <w:color w:val="000000" w:themeColor="text1"/>
              </w:rPr>
              <w:t>Llave</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64AF293" w14:textId="12ED034B" w:rsidR="4F9D73CE" w:rsidRDefault="4F9D73CE" w:rsidP="4F9D73CE">
            <w:pPr>
              <w:spacing w:after="0"/>
              <w:jc w:val="center"/>
            </w:pPr>
            <w:r w:rsidRPr="4F9D73CE">
              <w:rPr>
                <w:b/>
                <w:bCs/>
                <w:color w:val="000000" w:themeColor="text1"/>
              </w:rPr>
              <w:t>Descripción</w:t>
            </w:r>
          </w:p>
        </w:tc>
      </w:tr>
      <w:tr w:rsidR="4F9D73CE" w14:paraId="74EE558A"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4DF30395" w14:textId="42CC6AF9" w:rsidR="4F9D73CE" w:rsidRDefault="4F9D73CE" w:rsidP="4F9D73CE">
            <w:pPr>
              <w:spacing w:after="0"/>
            </w:pPr>
            <w:r w:rsidRPr="4F9D73CE">
              <w:rPr>
                <w:color w:val="000000" w:themeColor="text1"/>
                <w:sz w:val="20"/>
                <w:szCs w:val="20"/>
              </w:rPr>
              <w:t>id</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5DD2044" w14:textId="2E6E8B64" w:rsidR="4F9D73CE" w:rsidRDefault="4F9D73CE" w:rsidP="4F9D73CE">
            <w:pPr>
              <w:spacing w:after="0"/>
            </w:pPr>
            <w:r w:rsidRPr="4F9D73CE">
              <w:rPr>
                <w:color w:val="000000" w:themeColor="text1"/>
              </w:rPr>
              <w:t>INT</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0B7B0DC1" w14:textId="422374C4" w:rsidR="4F9D73CE" w:rsidRDefault="4F9D73CE" w:rsidP="4F9D73CE">
            <w:pPr>
              <w:spacing w:after="0"/>
            </w:pPr>
            <w:r w:rsidRPr="4F9D73CE">
              <w:rPr>
                <w:color w:val="000000" w:themeColor="text1"/>
              </w:rPr>
              <w:t>PK</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63867D64" w14:textId="66696BB2" w:rsidR="4F9D73CE" w:rsidRDefault="4F9D73CE" w:rsidP="4F9D73CE">
            <w:pPr>
              <w:spacing w:after="0"/>
            </w:pPr>
            <w:r w:rsidRPr="4F9D73CE">
              <w:rPr>
                <w:color w:val="000000" w:themeColor="text1"/>
              </w:rPr>
              <w:t>Identificador único del ingreso o compra.</w:t>
            </w:r>
          </w:p>
        </w:tc>
      </w:tr>
      <w:tr w:rsidR="4F9D73CE" w14:paraId="21F202E7" w14:textId="77777777" w:rsidTr="4F9D73CE">
        <w:trPr>
          <w:trHeight w:val="6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C5CCAD9" w14:textId="0F230457" w:rsidR="4F9D73CE" w:rsidRDefault="4F9D73CE" w:rsidP="4F9D73CE">
            <w:pPr>
              <w:spacing w:after="0"/>
            </w:pPr>
            <w:r w:rsidRPr="4F9D73CE">
              <w:rPr>
                <w:color w:val="000000" w:themeColor="text1"/>
                <w:sz w:val="20"/>
                <w:szCs w:val="20"/>
              </w:rPr>
              <w:t>persona_id</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5F694C15" w14:textId="0E158A38" w:rsidR="4F9D73CE" w:rsidRDefault="4F9D73CE" w:rsidP="4F9D73CE">
            <w:pPr>
              <w:spacing w:after="0"/>
            </w:pPr>
            <w:r w:rsidRPr="4F9D73CE">
              <w:rPr>
                <w:color w:val="000000" w:themeColor="text1"/>
              </w:rPr>
              <w:t>INT</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0F873AB" w14:textId="6B763330" w:rsidR="4F9D73CE" w:rsidRDefault="4F9D73CE" w:rsidP="4F9D73CE">
            <w:pPr>
              <w:spacing w:after="0"/>
            </w:pPr>
            <w:r w:rsidRPr="4F9D73CE">
              <w:rPr>
                <w:color w:val="000000" w:themeColor="text1"/>
              </w:rPr>
              <w:t>FK</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FFE9D75" w14:textId="6A30AA62" w:rsidR="4F9D73CE" w:rsidRDefault="4F9D73CE" w:rsidP="4F9D73CE">
            <w:pPr>
              <w:spacing w:after="0"/>
            </w:pPr>
            <w:r w:rsidRPr="4F9D73CE">
              <w:rPr>
                <w:color w:val="000000" w:themeColor="text1"/>
              </w:rPr>
              <w:t>Identificador de la persona asociada al ingreso, normalmente el proveedor.</w:t>
            </w:r>
          </w:p>
        </w:tc>
      </w:tr>
      <w:tr w:rsidR="4F9D73CE" w14:paraId="73B79E19"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495F54E3" w14:textId="241B2947" w:rsidR="4F9D73CE" w:rsidRDefault="4F9D73CE" w:rsidP="4F9D73CE">
            <w:pPr>
              <w:spacing w:after="0"/>
            </w:pPr>
            <w:r w:rsidRPr="4F9D73CE">
              <w:rPr>
                <w:color w:val="000000" w:themeColor="text1"/>
                <w:sz w:val="20"/>
                <w:szCs w:val="20"/>
              </w:rPr>
              <w:t>usuario_id</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400E4022" w14:textId="00DBA6F1" w:rsidR="4F9D73CE" w:rsidRDefault="4F9D73CE" w:rsidP="4F9D73CE">
            <w:pPr>
              <w:spacing w:after="0"/>
            </w:pPr>
            <w:r w:rsidRPr="4F9D73CE">
              <w:rPr>
                <w:color w:val="000000" w:themeColor="text1"/>
              </w:rPr>
              <w:t>INT</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5DE9D3EB" w14:textId="407CAA25" w:rsidR="4F9D73CE" w:rsidRDefault="4F9D73CE" w:rsidP="4F9D73CE">
            <w:pPr>
              <w:spacing w:after="0"/>
            </w:pPr>
            <w:r w:rsidRPr="4F9D73CE">
              <w:rPr>
                <w:color w:val="000000" w:themeColor="text1"/>
              </w:rPr>
              <w:t>FK</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3356733F" w14:textId="7E643295" w:rsidR="4F9D73CE" w:rsidRDefault="4F9D73CE" w:rsidP="4F9D73CE">
            <w:pPr>
              <w:spacing w:after="0"/>
            </w:pPr>
            <w:r w:rsidRPr="4F9D73CE">
              <w:rPr>
                <w:color w:val="000000" w:themeColor="text1"/>
              </w:rPr>
              <w:t>Identificador del usuario que registra el ingreso.</w:t>
            </w:r>
          </w:p>
        </w:tc>
      </w:tr>
      <w:tr w:rsidR="4F9D73CE" w14:paraId="46FF458B"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64D4FA9A" w14:textId="38FB5DD9" w:rsidR="4F9D73CE" w:rsidRDefault="4F9D73CE" w:rsidP="4F9D73CE">
            <w:pPr>
              <w:spacing w:after="0"/>
            </w:pPr>
            <w:r w:rsidRPr="4F9D73CE">
              <w:rPr>
                <w:color w:val="000000" w:themeColor="text1"/>
                <w:sz w:val="20"/>
                <w:szCs w:val="20"/>
              </w:rPr>
              <w:t>tipo_comprobante</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325B3DA2" w14:textId="39CF74FD" w:rsidR="2EBE18CB" w:rsidRDefault="2EBE18CB" w:rsidP="4F9D73CE">
            <w:pPr>
              <w:spacing w:after="0"/>
            </w:pPr>
            <w:r w:rsidRPr="4F9D73CE">
              <w:rPr>
                <w:color w:val="000000" w:themeColor="text1"/>
              </w:rPr>
              <w:t>VARCHAR (20)</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679AC3A6" w14:textId="0C18FA07" w:rsidR="4F9D73CE" w:rsidRDefault="4F9D73CE" w:rsidP="4F9D73CE">
            <w:pPr>
              <w:spacing w:after="0"/>
            </w:pPr>
            <w:r w:rsidRPr="4F9D73CE">
              <w:rPr>
                <w:color w:val="000000" w:themeColor="text1"/>
              </w:rPr>
              <w:t>—</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6D6C77F" w14:textId="0ED9D88B" w:rsidR="4F9D73CE" w:rsidRDefault="4F9D73CE" w:rsidP="4F9D73CE">
            <w:pPr>
              <w:spacing w:after="0"/>
            </w:pPr>
            <w:r w:rsidRPr="4F9D73CE">
              <w:rPr>
                <w:color w:val="000000" w:themeColor="text1"/>
              </w:rPr>
              <w:t>Tipo de comprobante asociado a la operación.</w:t>
            </w:r>
          </w:p>
        </w:tc>
      </w:tr>
      <w:tr w:rsidR="4F9D73CE" w14:paraId="407FE5D7"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58762B1" w14:textId="33ACB217" w:rsidR="4F9D73CE" w:rsidRDefault="4F9D73CE" w:rsidP="4F9D73CE">
            <w:pPr>
              <w:spacing w:after="0"/>
            </w:pPr>
            <w:r w:rsidRPr="4F9D73CE">
              <w:rPr>
                <w:color w:val="000000" w:themeColor="text1"/>
                <w:sz w:val="20"/>
                <w:szCs w:val="20"/>
              </w:rPr>
              <w:t>serie_comprobante</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4EAA4E77" w14:textId="70A609E3" w:rsidR="090E7386" w:rsidRDefault="090E7386" w:rsidP="4F9D73CE">
            <w:pPr>
              <w:spacing w:after="0"/>
            </w:pPr>
            <w:r w:rsidRPr="4F9D73CE">
              <w:rPr>
                <w:color w:val="000000" w:themeColor="text1"/>
              </w:rPr>
              <w:t>VARCHAR (</w:t>
            </w:r>
            <w:r w:rsidR="4F9D73CE" w:rsidRPr="4F9D73CE">
              <w:rPr>
                <w:color w:val="000000" w:themeColor="text1"/>
              </w:rPr>
              <w:t>7)</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4ACEC3F8" w14:textId="6117CF9F" w:rsidR="4F9D73CE" w:rsidRDefault="4F9D73CE" w:rsidP="4F9D73CE">
            <w:pPr>
              <w:spacing w:after="0"/>
            </w:pPr>
            <w:r w:rsidRPr="4F9D73CE">
              <w:rPr>
                <w:color w:val="000000" w:themeColor="text1"/>
              </w:rPr>
              <w:t>—</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F2E8711" w14:textId="4C95405F" w:rsidR="4F9D73CE" w:rsidRDefault="4F9D73CE" w:rsidP="4F9D73CE">
            <w:pPr>
              <w:spacing w:after="0"/>
            </w:pPr>
            <w:r w:rsidRPr="4F9D73CE">
              <w:rPr>
                <w:color w:val="000000" w:themeColor="text1"/>
              </w:rPr>
              <w:t>Serie del comprobante de compra.</w:t>
            </w:r>
          </w:p>
        </w:tc>
      </w:tr>
      <w:tr w:rsidR="4F9D73CE" w14:paraId="32EC3E5D"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026AC3AE" w14:textId="3DF25A8F" w:rsidR="4F9D73CE" w:rsidRDefault="4F9D73CE" w:rsidP="4F9D73CE">
            <w:pPr>
              <w:spacing w:after="0"/>
            </w:pPr>
            <w:r w:rsidRPr="4F9D73CE">
              <w:rPr>
                <w:color w:val="000000" w:themeColor="text1"/>
                <w:sz w:val="20"/>
                <w:szCs w:val="20"/>
              </w:rPr>
              <w:t>num_comprobante</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78F44C3" w14:textId="4CEE54E5" w:rsidR="39F49098" w:rsidRDefault="39F49098" w:rsidP="4F9D73CE">
            <w:pPr>
              <w:spacing w:after="0"/>
            </w:pPr>
            <w:r w:rsidRPr="4F9D73CE">
              <w:rPr>
                <w:color w:val="000000" w:themeColor="text1"/>
              </w:rPr>
              <w:t>VARCHAR (</w:t>
            </w:r>
            <w:r w:rsidR="4F9D73CE" w:rsidRPr="4F9D73CE">
              <w:rPr>
                <w:color w:val="000000" w:themeColor="text1"/>
              </w:rPr>
              <w:t>10)</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78A3824" w14:textId="2E4D51AB" w:rsidR="4F9D73CE" w:rsidRDefault="4F9D73CE" w:rsidP="4F9D73CE">
            <w:pPr>
              <w:spacing w:after="0"/>
            </w:pPr>
            <w:r w:rsidRPr="4F9D73CE">
              <w:rPr>
                <w:color w:val="000000" w:themeColor="text1"/>
              </w:rPr>
              <w:t>—</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676CBCF6" w14:textId="69BDAFDB" w:rsidR="4F9D73CE" w:rsidRDefault="4F9D73CE" w:rsidP="4F9D73CE">
            <w:pPr>
              <w:spacing w:after="0"/>
            </w:pPr>
            <w:r w:rsidRPr="4F9D73CE">
              <w:rPr>
                <w:color w:val="000000" w:themeColor="text1"/>
              </w:rPr>
              <w:t>Número correlativo del comprobante.</w:t>
            </w:r>
          </w:p>
        </w:tc>
      </w:tr>
      <w:tr w:rsidR="4F9D73CE" w14:paraId="5F3B03DE"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49082EEA" w14:textId="05A7A71B" w:rsidR="4F9D73CE" w:rsidRDefault="4F9D73CE" w:rsidP="4F9D73CE">
            <w:pPr>
              <w:spacing w:after="0"/>
            </w:pPr>
            <w:r w:rsidRPr="4F9D73CE">
              <w:rPr>
                <w:color w:val="000000" w:themeColor="text1"/>
                <w:sz w:val="20"/>
                <w:szCs w:val="20"/>
              </w:rPr>
              <w:t>fecha</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A13C930" w14:textId="52D08C6E" w:rsidR="4F9D73CE" w:rsidRDefault="4F9D73CE" w:rsidP="4F9D73CE">
            <w:pPr>
              <w:spacing w:after="0"/>
            </w:pPr>
            <w:r w:rsidRPr="4F9D73CE">
              <w:rPr>
                <w:color w:val="000000" w:themeColor="text1"/>
              </w:rPr>
              <w:t>DATETIME</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09C73D59" w14:textId="70CA2A48" w:rsidR="4F9D73CE" w:rsidRDefault="4F9D73CE" w:rsidP="4F9D73CE">
            <w:pPr>
              <w:spacing w:after="0"/>
            </w:pPr>
            <w:r w:rsidRPr="4F9D73CE">
              <w:rPr>
                <w:color w:val="000000" w:themeColor="text1"/>
              </w:rPr>
              <w:t>—</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5E746633" w14:textId="61AC47F5" w:rsidR="4F9D73CE" w:rsidRDefault="4F9D73CE" w:rsidP="4F9D73CE">
            <w:pPr>
              <w:spacing w:after="0"/>
            </w:pPr>
            <w:r w:rsidRPr="4F9D73CE">
              <w:rPr>
                <w:color w:val="000000" w:themeColor="text1"/>
              </w:rPr>
              <w:t>Fecha y hora en que se registra el ingreso.</w:t>
            </w:r>
          </w:p>
        </w:tc>
      </w:tr>
      <w:tr w:rsidR="4F9D73CE" w14:paraId="7BB97D9D"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E9E7084" w14:textId="40CB62A0" w:rsidR="4F9D73CE" w:rsidRDefault="4F9D73CE" w:rsidP="4F9D73CE">
            <w:pPr>
              <w:spacing w:after="0"/>
            </w:pPr>
            <w:r w:rsidRPr="4F9D73CE">
              <w:rPr>
                <w:color w:val="000000" w:themeColor="text1"/>
                <w:sz w:val="20"/>
                <w:szCs w:val="20"/>
              </w:rPr>
              <w:t>impuesto</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61932C5" w14:textId="179C145D" w:rsidR="7E99F2F1" w:rsidRDefault="7E99F2F1" w:rsidP="4F9D73CE">
            <w:pPr>
              <w:spacing w:after="0"/>
            </w:pPr>
            <w:r w:rsidRPr="4F9D73CE">
              <w:rPr>
                <w:color w:val="000000" w:themeColor="text1"/>
              </w:rPr>
              <w:t>DECIMAL (</w:t>
            </w:r>
            <w:r w:rsidR="4F9D73CE" w:rsidRPr="4F9D73CE">
              <w:rPr>
                <w:color w:val="000000" w:themeColor="text1"/>
              </w:rPr>
              <w:t>4,2)</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4D8C7F75" w14:textId="07596C57" w:rsidR="4F9D73CE" w:rsidRDefault="4F9D73CE" w:rsidP="4F9D73CE">
            <w:pPr>
              <w:spacing w:after="0"/>
            </w:pPr>
            <w:r w:rsidRPr="4F9D73CE">
              <w:rPr>
                <w:color w:val="000000" w:themeColor="text1"/>
              </w:rPr>
              <w:t>—</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5C7E629E" w14:textId="356DA1E4" w:rsidR="4F9D73CE" w:rsidRDefault="4F9D73CE" w:rsidP="4F9D73CE">
            <w:pPr>
              <w:spacing w:after="0"/>
            </w:pPr>
            <w:r w:rsidRPr="4F9D73CE">
              <w:rPr>
                <w:color w:val="000000" w:themeColor="text1"/>
              </w:rPr>
              <w:t>Porcentaje o valor del impuesto aplicado al ingreso.</w:t>
            </w:r>
          </w:p>
        </w:tc>
      </w:tr>
      <w:tr w:rsidR="4F9D73CE" w14:paraId="2B887C4A"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89258EF" w14:textId="19F14818" w:rsidR="4F9D73CE" w:rsidRDefault="4F9D73CE" w:rsidP="4F9D73CE">
            <w:pPr>
              <w:spacing w:after="0"/>
            </w:pPr>
            <w:r w:rsidRPr="4F9D73CE">
              <w:rPr>
                <w:color w:val="000000" w:themeColor="text1"/>
                <w:sz w:val="20"/>
                <w:szCs w:val="20"/>
              </w:rPr>
              <w:t>total</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6047459D" w14:textId="4E63DDA3" w:rsidR="53A8210B" w:rsidRDefault="53A8210B" w:rsidP="4F9D73CE">
            <w:pPr>
              <w:spacing w:after="0"/>
            </w:pPr>
            <w:r w:rsidRPr="4F9D73CE">
              <w:rPr>
                <w:color w:val="000000" w:themeColor="text1"/>
              </w:rPr>
              <w:t>DECIMAL (</w:t>
            </w:r>
            <w:r w:rsidR="4F9D73CE" w:rsidRPr="4F9D73CE">
              <w:rPr>
                <w:color w:val="000000" w:themeColor="text1"/>
              </w:rPr>
              <w:t>11,2)</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6E8C6498" w14:textId="46BBBBFE" w:rsidR="4F9D73CE" w:rsidRDefault="4F9D73CE" w:rsidP="4F9D73CE">
            <w:pPr>
              <w:spacing w:after="0"/>
            </w:pPr>
            <w:r w:rsidRPr="4F9D73CE">
              <w:rPr>
                <w:color w:val="000000" w:themeColor="text1"/>
              </w:rPr>
              <w:t>—</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6B0DC590" w14:textId="6FDB3882" w:rsidR="4F9D73CE" w:rsidRDefault="4F9D73CE" w:rsidP="4F9D73CE">
            <w:pPr>
              <w:spacing w:after="0"/>
            </w:pPr>
            <w:r w:rsidRPr="4F9D73CE">
              <w:rPr>
                <w:color w:val="000000" w:themeColor="text1"/>
              </w:rPr>
              <w:t>Importe total de la operación de compra.</w:t>
            </w:r>
          </w:p>
        </w:tc>
      </w:tr>
      <w:tr w:rsidR="4F9D73CE" w14:paraId="7F262D42" w14:textId="77777777" w:rsidTr="4F9D73CE">
        <w:trPr>
          <w:trHeight w:val="6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AFE30F8" w14:textId="30BDFAF4" w:rsidR="4F9D73CE" w:rsidRDefault="4F9D73CE" w:rsidP="4F9D73CE">
            <w:pPr>
              <w:spacing w:after="0"/>
            </w:pPr>
            <w:r w:rsidRPr="4F9D73CE">
              <w:rPr>
                <w:color w:val="000000" w:themeColor="text1"/>
                <w:sz w:val="20"/>
                <w:szCs w:val="20"/>
              </w:rPr>
              <w:t>estado</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62B7A428" w14:textId="68E390A1" w:rsidR="3E697939" w:rsidRDefault="3E697939" w:rsidP="4F9D73CE">
            <w:pPr>
              <w:spacing w:after="0"/>
            </w:pPr>
            <w:r w:rsidRPr="4F9D73CE">
              <w:rPr>
                <w:color w:val="000000" w:themeColor="text1"/>
              </w:rPr>
              <w:t>VARCHAR (</w:t>
            </w:r>
            <w:r w:rsidR="4F9D73CE" w:rsidRPr="4F9D73CE">
              <w:rPr>
                <w:color w:val="000000" w:themeColor="text1"/>
              </w:rPr>
              <w:t>20)</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DABF65E" w14:textId="575809C1" w:rsidR="4F9D73CE" w:rsidRDefault="4F9D73CE" w:rsidP="4F9D73CE">
            <w:pPr>
              <w:spacing w:after="0"/>
            </w:pPr>
            <w:r w:rsidRPr="4F9D73CE">
              <w:rPr>
                <w:color w:val="000000" w:themeColor="text1"/>
              </w:rPr>
              <w:t>—</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AD70DCE" w14:textId="6BE8FDB8" w:rsidR="4F9D73CE" w:rsidRDefault="4F9D73CE" w:rsidP="4F9D73CE">
            <w:pPr>
              <w:spacing w:after="0"/>
            </w:pPr>
            <w:r w:rsidRPr="4F9D73CE">
              <w:rPr>
                <w:color w:val="000000" w:themeColor="text1"/>
              </w:rPr>
              <w:t>Estado actual del ingreso, por ejemplo, aceptado, anulado o pendiente.</w:t>
            </w:r>
          </w:p>
        </w:tc>
      </w:tr>
      <w:tr w:rsidR="4F9D73CE" w14:paraId="70E9C2C1" w14:textId="77777777" w:rsidTr="4F9D73CE">
        <w:trPr>
          <w:trHeight w:val="465"/>
        </w:trPr>
        <w:tc>
          <w:tcPr>
            <w:tcW w:w="4320" w:type="dxa"/>
            <w:gridSpan w:val="2"/>
            <w:tcBorders>
              <w:top w:val="nil"/>
              <w:left w:val="nil"/>
              <w:bottom w:val="nil"/>
              <w:right w:val="nil"/>
            </w:tcBorders>
            <w:shd w:val="clear" w:color="auto" w:fill="FFFFFF" w:themeFill="background1"/>
            <w:tcMar>
              <w:left w:w="15" w:type="dxa"/>
              <w:right w:w="15" w:type="dxa"/>
            </w:tcMar>
            <w:vAlign w:val="center"/>
          </w:tcPr>
          <w:p w14:paraId="7B8B1351" w14:textId="4E036B24" w:rsidR="4F9D73CE" w:rsidRDefault="4F9D73CE" w:rsidP="4F9D73CE">
            <w:pPr>
              <w:spacing w:after="0"/>
            </w:pPr>
            <w:r w:rsidRPr="4F9D73CE">
              <w:rPr>
                <w:b/>
                <w:bCs/>
                <w:color w:val="000000" w:themeColor="text1"/>
                <w:sz w:val="36"/>
                <w:szCs w:val="36"/>
              </w:rPr>
              <w:t>Tabla: detalle_ingreso</w:t>
            </w:r>
          </w:p>
        </w:tc>
        <w:tc>
          <w:tcPr>
            <w:tcW w:w="585" w:type="dxa"/>
            <w:tcBorders>
              <w:top w:val="nil"/>
              <w:left w:val="nil"/>
              <w:bottom w:val="nil"/>
              <w:right w:val="nil"/>
            </w:tcBorders>
            <w:shd w:val="clear" w:color="auto" w:fill="FFFFFF" w:themeFill="background1"/>
            <w:tcMar>
              <w:top w:w="15" w:type="dxa"/>
              <w:left w:w="15" w:type="dxa"/>
              <w:right w:w="15" w:type="dxa"/>
            </w:tcMar>
            <w:vAlign w:val="bottom"/>
          </w:tcPr>
          <w:p w14:paraId="215C2D99" w14:textId="57226277" w:rsidR="4F9D73CE" w:rsidRDefault="4F9D73CE" w:rsidP="4F9D73CE">
            <w:pPr>
              <w:spacing w:after="0"/>
            </w:pPr>
            <w:r w:rsidRPr="4F9D73CE">
              <w:rPr>
                <w:color w:val="000000" w:themeColor="text1"/>
              </w:rPr>
              <w:t xml:space="preserve"> </w:t>
            </w:r>
          </w:p>
        </w:tc>
        <w:tc>
          <w:tcPr>
            <w:tcW w:w="4995" w:type="dxa"/>
            <w:tcBorders>
              <w:top w:val="nil"/>
              <w:left w:val="nil"/>
              <w:bottom w:val="nil"/>
              <w:right w:val="nil"/>
            </w:tcBorders>
            <w:shd w:val="clear" w:color="auto" w:fill="FFFFFF" w:themeFill="background1"/>
            <w:tcMar>
              <w:top w:w="15" w:type="dxa"/>
              <w:left w:w="15" w:type="dxa"/>
              <w:right w:w="15" w:type="dxa"/>
            </w:tcMar>
            <w:vAlign w:val="bottom"/>
          </w:tcPr>
          <w:p w14:paraId="76CC9179" w14:textId="19ABD5A4" w:rsidR="4F9D73CE" w:rsidRDefault="4F9D73CE" w:rsidP="4F9D73CE">
            <w:pPr>
              <w:spacing w:after="0"/>
            </w:pPr>
            <w:r w:rsidRPr="4F9D73CE">
              <w:rPr>
                <w:color w:val="000000" w:themeColor="text1"/>
              </w:rPr>
              <w:t xml:space="preserve"> </w:t>
            </w:r>
          </w:p>
        </w:tc>
      </w:tr>
      <w:tr w:rsidR="4F9D73CE" w14:paraId="63E7A7A3" w14:textId="77777777" w:rsidTr="4F9D73CE">
        <w:trPr>
          <w:trHeight w:val="300"/>
        </w:trPr>
        <w:tc>
          <w:tcPr>
            <w:tcW w:w="2805" w:type="dxa"/>
            <w:tcBorders>
              <w:top w:val="nil"/>
              <w:left w:val="nil"/>
              <w:bottom w:val="nil"/>
              <w:right w:val="nil"/>
            </w:tcBorders>
            <w:shd w:val="clear" w:color="auto" w:fill="FFFFFF" w:themeFill="background1"/>
            <w:tcMar>
              <w:top w:w="15" w:type="dxa"/>
              <w:left w:w="15" w:type="dxa"/>
              <w:right w:w="15" w:type="dxa"/>
            </w:tcMar>
            <w:vAlign w:val="bottom"/>
          </w:tcPr>
          <w:p w14:paraId="3301A128" w14:textId="3DDF5389" w:rsidR="4F9D73CE" w:rsidRDefault="4F9D73CE" w:rsidP="4F9D73CE">
            <w:pPr>
              <w:spacing w:after="0"/>
            </w:pPr>
            <w:r w:rsidRPr="4F9D73CE">
              <w:rPr>
                <w:color w:val="000000" w:themeColor="text1"/>
              </w:rPr>
              <w:t xml:space="preserve"> </w:t>
            </w:r>
          </w:p>
        </w:tc>
        <w:tc>
          <w:tcPr>
            <w:tcW w:w="1515" w:type="dxa"/>
            <w:tcBorders>
              <w:top w:val="nil"/>
              <w:left w:val="nil"/>
              <w:bottom w:val="nil"/>
              <w:right w:val="nil"/>
            </w:tcBorders>
            <w:shd w:val="clear" w:color="auto" w:fill="FFFFFF" w:themeFill="background1"/>
            <w:tcMar>
              <w:top w:w="15" w:type="dxa"/>
              <w:left w:w="15" w:type="dxa"/>
              <w:right w:w="15" w:type="dxa"/>
            </w:tcMar>
            <w:vAlign w:val="bottom"/>
          </w:tcPr>
          <w:p w14:paraId="7F634BCC" w14:textId="5116445C" w:rsidR="4F9D73CE" w:rsidRDefault="4F9D73CE" w:rsidP="4F9D73CE">
            <w:pPr>
              <w:spacing w:after="0"/>
            </w:pPr>
            <w:r w:rsidRPr="4F9D73CE">
              <w:rPr>
                <w:color w:val="000000" w:themeColor="text1"/>
              </w:rPr>
              <w:t xml:space="preserve"> </w:t>
            </w:r>
          </w:p>
        </w:tc>
        <w:tc>
          <w:tcPr>
            <w:tcW w:w="585" w:type="dxa"/>
            <w:tcBorders>
              <w:top w:val="nil"/>
              <w:left w:val="nil"/>
              <w:bottom w:val="nil"/>
              <w:right w:val="nil"/>
            </w:tcBorders>
            <w:shd w:val="clear" w:color="auto" w:fill="FFFFFF" w:themeFill="background1"/>
            <w:tcMar>
              <w:top w:w="15" w:type="dxa"/>
              <w:left w:w="15" w:type="dxa"/>
              <w:right w:w="15" w:type="dxa"/>
            </w:tcMar>
            <w:vAlign w:val="bottom"/>
          </w:tcPr>
          <w:p w14:paraId="03A04F80" w14:textId="778EC2D8" w:rsidR="4F9D73CE" w:rsidRDefault="4F9D73CE" w:rsidP="4F9D73CE">
            <w:pPr>
              <w:spacing w:after="0"/>
            </w:pPr>
            <w:r w:rsidRPr="4F9D73CE">
              <w:rPr>
                <w:color w:val="000000" w:themeColor="text1"/>
              </w:rPr>
              <w:t xml:space="preserve"> </w:t>
            </w:r>
          </w:p>
        </w:tc>
        <w:tc>
          <w:tcPr>
            <w:tcW w:w="4995" w:type="dxa"/>
            <w:tcBorders>
              <w:top w:val="nil"/>
              <w:left w:val="nil"/>
              <w:bottom w:val="nil"/>
              <w:right w:val="nil"/>
            </w:tcBorders>
            <w:shd w:val="clear" w:color="auto" w:fill="FFFFFF" w:themeFill="background1"/>
            <w:tcMar>
              <w:top w:w="15" w:type="dxa"/>
              <w:left w:w="15" w:type="dxa"/>
              <w:right w:w="15" w:type="dxa"/>
            </w:tcMar>
            <w:vAlign w:val="bottom"/>
          </w:tcPr>
          <w:p w14:paraId="7F111C9D" w14:textId="5ECCB13E" w:rsidR="4F9D73CE" w:rsidRDefault="4F9D73CE" w:rsidP="4F9D73CE">
            <w:pPr>
              <w:spacing w:after="0"/>
            </w:pPr>
            <w:r w:rsidRPr="4F9D73CE">
              <w:rPr>
                <w:color w:val="000000" w:themeColor="text1"/>
              </w:rPr>
              <w:t xml:space="preserve"> </w:t>
            </w:r>
          </w:p>
        </w:tc>
      </w:tr>
      <w:tr w:rsidR="4F9D73CE" w14:paraId="526F4BB9"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7CFF285" w14:textId="17CB7F9D" w:rsidR="4F9D73CE" w:rsidRDefault="4F9D73CE" w:rsidP="4F9D73CE">
            <w:pPr>
              <w:spacing w:after="0"/>
              <w:jc w:val="center"/>
            </w:pPr>
            <w:r w:rsidRPr="4F9D73CE">
              <w:rPr>
                <w:b/>
                <w:bCs/>
                <w:color w:val="000000" w:themeColor="text1"/>
              </w:rPr>
              <w:t>Nombre del campo</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54F37C37" w14:textId="5EA48E02" w:rsidR="4F9D73CE" w:rsidRDefault="4F9D73CE" w:rsidP="4F9D73CE">
            <w:pPr>
              <w:spacing w:after="0"/>
              <w:jc w:val="center"/>
            </w:pPr>
            <w:r w:rsidRPr="4F9D73CE">
              <w:rPr>
                <w:b/>
                <w:bCs/>
                <w:color w:val="000000" w:themeColor="text1"/>
              </w:rPr>
              <w:t>Tipo de dato</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BCB3758" w14:textId="6B4D68D4" w:rsidR="4F9D73CE" w:rsidRDefault="4F9D73CE" w:rsidP="4F9D73CE">
            <w:pPr>
              <w:spacing w:after="0"/>
              <w:jc w:val="center"/>
            </w:pPr>
            <w:r w:rsidRPr="4F9D73CE">
              <w:rPr>
                <w:b/>
                <w:bCs/>
                <w:color w:val="000000" w:themeColor="text1"/>
              </w:rPr>
              <w:t>Llave</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57C89C22" w14:textId="62B983FE" w:rsidR="4F9D73CE" w:rsidRDefault="4F9D73CE" w:rsidP="4F9D73CE">
            <w:pPr>
              <w:spacing w:after="0"/>
              <w:jc w:val="center"/>
            </w:pPr>
            <w:r w:rsidRPr="4F9D73CE">
              <w:rPr>
                <w:b/>
                <w:bCs/>
                <w:color w:val="000000" w:themeColor="text1"/>
              </w:rPr>
              <w:t>Descripción</w:t>
            </w:r>
          </w:p>
        </w:tc>
      </w:tr>
      <w:tr w:rsidR="4F9D73CE" w14:paraId="77D77822"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58257841" w14:textId="49536D72" w:rsidR="4F9D73CE" w:rsidRDefault="4F9D73CE" w:rsidP="4F9D73CE">
            <w:pPr>
              <w:spacing w:after="0"/>
            </w:pPr>
            <w:r w:rsidRPr="4F9D73CE">
              <w:rPr>
                <w:color w:val="000000" w:themeColor="text1"/>
                <w:sz w:val="20"/>
                <w:szCs w:val="20"/>
              </w:rPr>
              <w:t>id</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1CBFB3E" w14:textId="3C4A184A" w:rsidR="4F9D73CE" w:rsidRDefault="4F9D73CE" w:rsidP="4F9D73CE">
            <w:pPr>
              <w:spacing w:after="0"/>
            </w:pPr>
            <w:r w:rsidRPr="4F9D73CE">
              <w:rPr>
                <w:color w:val="000000" w:themeColor="text1"/>
              </w:rPr>
              <w:t>INT</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C81E4E7" w14:textId="72D268B8" w:rsidR="4F9D73CE" w:rsidRDefault="4F9D73CE" w:rsidP="4F9D73CE">
            <w:pPr>
              <w:spacing w:after="0"/>
            </w:pPr>
            <w:r w:rsidRPr="4F9D73CE">
              <w:rPr>
                <w:color w:val="000000" w:themeColor="text1"/>
              </w:rPr>
              <w:t>PK</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7B17F6E" w14:textId="38B58569" w:rsidR="4F9D73CE" w:rsidRDefault="4F9D73CE" w:rsidP="4F9D73CE">
            <w:pPr>
              <w:spacing w:after="0"/>
            </w:pPr>
            <w:r w:rsidRPr="4F9D73CE">
              <w:rPr>
                <w:color w:val="000000" w:themeColor="text1"/>
              </w:rPr>
              <w:t>Identificador único del detalle del ingreso.</w:t>
            </w:r>
          </w:p>
        </w:tc>
      </w:tr>
      <w:tr w:rsidR="4F9D73CE" w14:paraId="58D3DE13" w14:textId="77777777" w:rsidTr="4F9D73CE">
        <w:trPr>
          <w:trHeight w:val="6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FEA9EDA" w14:textId="0BAF02D6" w:rsidR="4F9D73CE" w:rsidRDefault="4F9D73CE" w:rsidP="4F9D73CE">
            <w:pPr>
              <w:spacing w:after="0"/>
            </w:pPr>
            <w:r w:rsidRPr="4F9D73CE">
              <w:rPr>
                <w:color w:val="000000" w:themeColor="text1"/>
                <w:sz w:val="20"/>
                <w:szCs w:val="20"/>
              </w:rPr>
              <w:t>ingreso_id</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3B24EED" w14:textId="513F386D" w:rsidR="4F9D73CE" w:rsidRDefault="4F9D73CE" w:rsidP="4F9D73CE">
            <w:pPr>
              <w:spacing w:after="0"/>
            </w:pPr>
            <w:r w:rsidRPr="4F9D73CE">
              <w:rPr>
                <w:color w:val="000000" w:themeColor="text1"/>
              </w:rPr>
              <w:t>INT</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62CE2345" w14:textId="0AE018C3" w:rsidR="4F9D73CE" w:rsidRDefault="4F9D73CE" w:rsidP="4F9D73CE">
            <w:pPr>
              <w:spacing w:after="0"/>
            </w:pPr>
            <w:r w:rsidRPr="4F9D73CE">
              <w:rPr>
                <w:color w:val="000000" w:themeColor="text1"/>
              </w:rPr>
              <w:t>FK</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0F3F1C95" w14:textId="5A41DF06" w:rsidR="4F9D73CE" w:rsidRDefault="4F9D73CE" w:rsidP="4F9D73CE">
            <w:pPr>
              <w:spacing w:after="0"/>
            </w:pPr>
            <w:r w:rsidRPr="4F9D73CE">
              <w:rPr>
                <w:color w:val="000000" w:themeColor="text1"/>
              </w:rPr>
              <w:t>Identificador del ingreso al que pertenece el detalle.</w:t>
            </w:r>
          </w:p>
        </w:tc>
      </w:tr>
      <w:tr w:rsidR="4F9D73CE" w14:paraId="11F2D776"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CE7AB7D" w14:textId="18761924" w:rsidR="4F9D73CE" w:rsidRDefault="4F9D73CE" w:rsidP="4F9D73CE">
            <w:pPr>
              <w:spacing w:after="0"/>
            </w:pPr>
            <w:r w:rsidRPr="4F9D73CE">
              <w:rPr>
                <w:color w:val="000000" w:themeColor="text1"/>
                <w:sz w:val="20"/>
                <w:szCs w:val="20"/>
              </w:rPr>
              <w:t>articulo_id</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688E05FA" w14:textId="229BD61F" w:rsidR="4F9D73CE" w:rsidRDefault="4F9D73CE" w:rsidP="4F9D73CE">
            <w:pPr>
              <w:spacing w:after="0"/>
            </w:pPr>
            <w:r w:rsidRPr="4F9D73CE">
              <w:rPr>
                <w:color w:val="000000" w:themeColor="text1"/>
              </w:rPr>
              <w:t>INT</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19442FF" w14:textId="341EF5DB" w:rsidR="4F9D73CE" w:rsidRDefault="4F9D73CE" w:rsidP="4F9D73CE">
            <w:pPr>
              <w:spacing w:after="0"/>
            </w:pPr>
            <w:r w:rsidRPr="4F9D73CE">
              <w:rPr>
                <w:color w:val="000000" w:themeColor="text1"/>
              </w:rPr>
              <w:t>FK</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373986D" w14:textId="66A00018" w:rsidR="4F9D73CE" w:rsidRDefault="4F9D73CE" w:rsidP="4F9D73CE">
            <w:pPr>
              <w:spacing w:after="0"/>
            </w:pPr>
            <w:r w:rsidRPr="4F9D73CE">
              <w:rPr>
                <w:color w:val="000000" w:themeColor="text1"/>
              </w:rPr>
              <w:t>Identificador del artículo ingresado.</w:t>
            </w:r>
          </w:p>
        </w:tc>
      </w:tr>
      <w:tr w:rsidR="4F9D73CE" w14:paraId="034704DE"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CAFE6F3" w14:textId="0E1EBB6A" w:rsidR="4F9D73CE" w:rsidRDefault="4F9D73CE" w:rsidP="4F9D73CE">
            <w:pPr>
              <w:spacing w:after="0"/>
            </w:pPr>
            <w:r w:rsidRPr="4F9D73CE">
              <w:rPr>
                <w:color w:val="000000" w:themeColor="text1"/>
                <w:sz w:val="20"/>
                <w:szCs w:val="20"/>
              </w:rPr>
              <w:t>cantidad</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43039C06" w14:textId="2A919E95" w:rsidR="4F9D73CE" w:rsidRDefault="4F9D73CE" w:rsidP="4F9D73CE">
            <w:pPr>
              <w:spacing w:after="0"/>
            </w:pPr>
            <w:r w:rsidRPr="4F9D73CE">
              <w:rPr>
                <w:color w:val="000000" w:themeColor="text1"/>
              </w:rPr>
              <w:t>INT</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4CEF1FCC" w14:textId="615D3BDF" w:rsidR="4F9D73CE" w:rsidRDefault="4F9D73CE" w:rsidP="4F9D73CE">
            <w:pPr>
              <w:spacing w:after="0"/>
            </w:pPr>
            <w:r w:rsidRPr="4F9D73CE">
              <w:rPr>
                <w:color w:val="000000" w:themeColor="text1"/>
              </w:rPr>
              <w:t>—</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078955A" w14:textId="10DECC2D" w:rsidR="4F9D73CE" w:rsidRDefault="4F9D73CE" w:rsidP="4F9D73CE">
            <w:pPr>
              <w:spacing w:after="0"/>
            </w:pPr>
            <w:r w:rsidRPr="4F9D73CE">
              <w:rPr>
                <w:color w:val="000000" w:themeColor="text1"/>
              </w:rPr>
              <w:t>Cantidad de unidades ingresadas.</w:t>
            </w:r>
          </w:p>
        </w:tc>
      </w:tr>
      <w:tr w:rsidR="4F9D73CE" w14:paraId="2BD84D97" w14:textId="77777777" w:rsidTr="4F9D73CE">
        <w:trPr>
          <w:trHeight w:val="6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F2F3D92" w14:textId="5816C285" w:rsidR="4F9D73CE" w:rsidRDefault="4F9D73CE" w:rsidP="4F9D73CE">
            <w:pPr>
              <w:spacing w:after="0"/>
            </w:pPr>
            <w:r w:rsidRPr="4F9D73CE">
              <w:rPr>
                <w:color w:val="000000" w:themeColor="text1"/>
                <w:sz w:val="20"/>
                <w:szCs w:val="20"/>
              </w:rPr>
              <w:t>precio</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20188CB" w14:textId="7E498E35" w:rsidR="4F9D73CE" w:rsidRDefault="4F9D73CE" w:rsidP="4F9D73CE">
            <w:pPr>
              <w:spacing w:after="0"/>
            </w:pPr>
            <w:proofErr w:type="gramStart"/>
            <w:r w:rsidRPr="4F9D73CE">
              <w:rPr>
                <w:color w:val="000000" w:themeColor="text1"/>
              </w:rPr>
              <w:t>DECIMAL(</w:t>
            </w:r>
            <w:proofErr w:type="gramEnd"/>
            <w:r w:rsidRPr="4F9D73CE">
              <w:rPr>
                <w:color w:val="000000" w:themeColor="text1"/>
              </w:rPr>
              <w:t>11,2)</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59448D05" w14:textId="6F21952C" w:rsidR="4F9D73CE" w:rsidRDefault="4F9D73CE" w:rsidP="4F9D73CE">
            <w:pPr>
              <w:spacing w:after="0"/>
            </w:pPr>
            <w:r w:rsidRPr="4F9D73CE">
              <w:rPr>
                <w:color w:val="000000" w:themeColor="text1"/>
              </w:rPr>
              <w:t>—</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68A32F53" w14:textId="64AEC20E" w:rsidR="4F9D73CE" w:rsidRDefault="4F9D73CE" w:rsidP="4F9D73CE">
            <w:pPr>
              <w:spacing w:after="0"/>
            </w:pPr>
            <w:r w:rsidRPr="4F9D73CE">
              <w:rPr>
                <w:color w:val="000000" w:themeColor="text1"/>
              </w:rPr>
              <w:t>Precio unitario del artículo en la operación de ingreso.</w:t>
            </w:r>
          </w:p>
        </w:tc>
      </w:tr>
    </w:tbl>
    <w:p w14:paraId="57B6060D" w14:textId="1ED78BEE" w:rsidR="4F9D73CE" w:rsidRDefault="4F9D73CE"/>
    <w:p w14:paraId="1A816880" w14:textId="77777777" w:rsidR="008B7E9A" w:rsidRDefault="008B7E9A"/>
    <w:p w14:paraId="2594EAB5" w14:textId="77777777" w:rsidR="008B7E9A" w:rsidRDefault="008B7E9A"/>
    <w:tbl>
      <w:tblPr>
        <w:tblW w:w="0" w:type="auto"/>
        <w:tblLook w:val="06A0" w:firstRow="1" w:lastRow="0" w:firstColumn="1" w:lastColumn="0" w:noHBand="1" w:noVBand="1"/>
      </w:tblPr>
      <w:tblGrid>
        <w:gridCol w:w="2483"/>
        <w:gridCol w:w="1477"/>
        <w:gridCol w:w="559"/>
        <w:gridCol w:w="3985"/>
      </w:tblGrid>
      <w:tr w:rsidR="4F9D73CE" w14:paraId="6DAC0D38" w14:textId="77777777" w:rsidTr="4F9D73CE">
        <w:trPr>
          <w:trHeight w:val="465"/>
        </w:trPr>
        <w:tc>
          <w:tcPr>
            <w:tcW w:w="4320" w:type="dxa"/>
            <w:gridSpan w:val="2"/>
            <w:tcBorders>
              <w:top w:val="nil"/>
              <w:left w:val="nil"/>
              <w:bottom w:val="nil"/>
              <w:right w:val="nil"/>
            </w:tcBorders>
            <w:shd w:val="clear" w:color="auto" w:fill="FFFFFF" w:themeFill="background1"/>
            <w:tcMar>
              <w:left w:w="15" w:type="dxa"/>
              <w:right w:w="15" w:type="dxa"/>
            </w:tcMar>
            <w:vAlign w:val="center"/>
          </w:tcPr>
          <w:p w14:paraId="3445A2D4" w14:textId="2CD50D40" w:rsidR="4F9D73CE" w:rsidRDefault="4F9D73CE" w:rsidP="4F9D73CE">
            <w:pPr>
              <w:spacing w:after="0"/>
            </w:pPr>
            <w:r w:rsidRPr="4F9D73CE">
              <w:rPr>
                <w:b/>
                <w:bCs/>
                <w:color w:val="000000" w:themeColor="text1"/>
                <w:sz w:val="36"/>
                <w:szCs w:val="36"/>
              </w:rPr>
              <w:lastRenderedPageBreak/>
              <w:t>Tabla: Venta</w:t>
            </w:r>
          </w:p>
        </w:tc>
        <w:tc>
          <w:tcPr>
            <w:tcW w:w="585" w:type="dxa"/>
            <w:tcBorders>
              <w:top w:val="nil"/>
              <w:left w:val="nil"/>
              <w:bottom w:val="nil"/>
              <w:right w:val="nil"/>
            </w:tcBorders>
            <w:shd w:val="clear" w:color="auto" w:fill="FFFFFF" w:themeFill="background1"/>
            <w:tcMar>
              <w:left w:w="15" w:type="dxa"/>
              <w:right w:w="15" w:type="dxa"/>
            </w:tcMar>
            <w:vAlign w:val="center"/>
          </w:tcPr>
          <w:p w14:paraId="65E1A63E" w14:textId="3EC37332" w:rsidR="4F9D73CE" w:rsidRDefault="4F9D73CE" w:rsidP="4F9D73CE">
            <w:pPr>
              <w:spacing w:after="0"/>
            </w:pPr>
            <w:r w:rsidRPr="4F9D73CE">
              <w:rPr>
                <w:color w:val="000000" w:themeColor="text1"/>
              </w:rPr>
              <w:t xml:space="preserve"> </w:t>
            </w:r>
          </w:p>
        </w:tc>
        <w:tc>
          <w:tcPr>
            <w:tcW w:w="4995" w:type="dxa"/>
            <w:tcBorders>
              <w:top w:val="nil"/>
              <w:left w:val="nil"/>
              <w:bottom w:val="nil"/>
              <w:right w:val="nil"/>
            </w:tcBorders>
            <w:shd w:val="clear" w:color="auto" w:fill="FFFFFF" w:themeFill="background1"/>
            <w:tcMar>
              <w:left w:w="15" w:type="dxa"/>
              <w:right w:w="15" w:type="dxa"/>
            </w:tcMar>
            <w:vAlign w:val="center"/>
          </w:tcPr>
          <w:p w14:paraId="297971B9" w14:textId="413F41B2" w:rsidR="4F9D73CE" w:rsidRDefault="4F9D73CE" w:rsidP="4F9D73CE">
            <w:pPr>
              <w:spacing w:after="0"/>
            </w:pPr>
            <w:r w:rsidRPr="4F9D73CE">
              <w:rPr>
                <w:color w:val="000000" w:themeColor="text1"/>
              </w:rPr>
              <w:t xml:space="preserve"> </w:t>
            </w:r>
          </w:p>
        </w:tc>
      </w:tr>
      <w:tr w:rsidR="4F9D73CE" w14:paraId="115BF4DC" w14:textId="77777777" w:rsidTr="4F9D73CE">
        <w:trPr>
          <w:trHeight w:val="300"/>
        </w:trPr>
        <w:tc>
          <w:tcPr>
            <w:tcW w:w="2805" w:type="dxa"/>
            <w:tcBorders>
              <w:top w:val="nil"/>
              <w:left w:val="nil"/>
              <w:bottom w:val="nil"/>
              <w:right w:val="nil"/>
            </w:tcBorders>
            <w:shd w:val="clear" w:color="auto" w:fill="FFFFFF" w:themeFill="background1"/>
            <w:tcMar>
              <w:left w:w="15" w:type="dxa"/>
              <w:right w:w="15" w:type="dxa"/>
            </w:tcMar>
            <w:vAlign w:val="center"/>
          </w:tcPr>
          <w:p w14:paraId="64FE5B45" w14:textId="691B221F" w:rsidR="4F9D73CE" w:rsidRDefault="4F9D73CE" w:rsidP="4F9D73CE">
            <w:pPr>
              <w:spacing w:after="0"/>
            </w:pPr>
            <w:r w:rsidRPr="4F9D73CE">
              <w:rPr>
                <w:color w:val="000000" w:themeColor="text1"/>
              </w:rPr>
              <w:t xml:space="preserve"> </w:t>
            </w:r>
          </w:p>
        </w:tc>
        <w:tc>
          <w:tcPr>
            <w:tcW w:w="1515" w:type="dxa"/>
            <w:tcBorders>
              <w:top w:val="nil"/>
              <w:left w:val="nil"/>
              <w:bottom w:val="nil"/>
              <w:right w:val="nil"/>
            </w:tcBorders>
            <w:shd w:val="clear" w:color="auto" w:fill="FFFFFF" w:themeFill="background1"/>
            <w:tcMar>
              <w:left w:w="15" w:type="dxa"/>
              <w:right w:w="15" w:type="dxa"/>
            </w:tcMar>
            <w:vAlign w:val="center"/>
          </w:tcPr>
          <w:p w14:paraId="6F47EDBE" w14:textId="64229C54" w:rsidR="4F9D73CE" w:rsidRDefault="4F9D73CE" w:rsidP="4F9D73CE">
            <w:pPr>
              <w:spacing w:after="0"/>
            </w:pPr>
            <w:r w:rsidRPr="4F9D73CE">
              <w:rPr>
                <w:color w:val="000000" w:themeColor="text1"/>
              </w:rPr>
              <w:t xml:space="preserve"> </w:t>
            </w:r>
          </w:p>
        </w:tc>
        <w:tc>
          <w:tcPr>
            <w:tcW w:w="585" w:type="dxa"/>
            <w:tcBorders>
              <w:top w:val="nil"/>
              <w:left w:val="nil"/>
              <w:bottom w:val="nil"/>
              <w:right w:val="nil"/>
            </w:tcBorders>
            <w:shd w:val="clear" w:color="auto" w:fill="FFFFFF" w:themeFill="background1"/>
            <w:tcMar>
              <w:left w:w="15" w:type="dxa"/>
              <w:right w:w="15" w:type="dxa"/>
            </w:tcMar>
            <w:vAlign w:val="center"/>
          </w:tcPr>
          <w:p w14:paraId="1DA09C3F" w14:textId="06B6B93F" w:rsidR="4F9D73CE" w:rsidRDefault="4F9D73CE" w:rsidP="4F9D73CE">
            <w:pPr>
              <w:spacing w:after="0"/>
            </w:pPr>
            <w:r w:rsidRPr="4F9D73CE">
              <w:rPr>
                <w:color w:val="000000" w:themeColor="text1"/>
              </w:rPr>
              <w:t xml:space="preserve"> </w:t>
            </w:r>
          </w:p>
        </w:tc>
        <w:tc>
          <w:tcPr>
            <w:tcW w:w="4995" w:type="dxa"/>
            <w:tcBorders>
              <w:top w:val="nil"/>
              <w:left w:val="nil"/>
              <w:bottom w:val="nil"/>
              <w:right w:val="nil"/>
            </w:tcBorders>
            <w:shd w:val="clear" w:color="auto" w:fill="FFFFFF" w:themeFill="background1"/>
            <w:tcMar>
              <w:left w:w="15" w:type="dxa"/>
              <w:right w:w="15" w:type="dxa"/>
            </w:tcMar>
            <w:vAlign w:val="center"/>
          </w:tcPr>
          <w:p w14:paraId="1723E334" w14:textId="5CD4F2AD" w:rsidR="4F9D73CE" w:rsidRDefault="4F9D73CE" w:rsidP="4F9D73CE">
            <w:pPr>
              <w:spacing w:after="0"/>
            </w:pPr>
            <w:r w:rsidRPr="4F9D73CE">
              <w:rPr>
                <w:color w:val="000000" w:themeColor="text1"/>
              </w:rPr>
              <w:t xml:space="preserve"> </w:t>
            </w:r>
          </w:p>
        </w:tc>
      </w:tr>
      <w:tr w:rsidR="4F9D73CE" w14:paraId="0711457C"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57C0B33D" w14:textId="7D90621A" w:rsidR="4F9D73CE" w:rsidRDefault="4F9D73CE" w:rsidP="4F9D73CE">
            <w:pPr>
              <w:spacing w:after="0"/>
              <w:jc w:val="center"/>
            </w:pPr>
            <w:r w:rsidRPr="4F9D73CE">
              <w:rPr>
                <w:color w:val="000000" w:themeColor="text1"/>
              </w:rPr>
              <w:t>Nombre del campo</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39DB922" w14:textId="011E646E" w:rsidR="4F9D73CE" w:rsidRDefault="4F9D73CE" w:rsidP="4F9D73CE">
            <w:pPr>
              <w:spacing w:after="0"/>
              <w:jc w:val="center"/>
            </w:pPr>
            <w:r w:rsidRPr="4F9D73CE">
              <w:rPr>
                <w:b/>
                <w:bCs/>
                <w:color w:val="000000" w:themeColor="text1"/>
              </w:rPr>
              <w:t>Tipo de dato</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0705767" w14:textId="735E0A14" w:rsidR="4F9D73CE" w:rsidRDefault="4F9D73CE" w:rsidP="4F9D73CE">
            <w:pPr>
              <w:spacing w:after="0"/>
              <w:jc w:val="center"/>
            </w:pPr>
            <w:r w:rsidRPr="4F9D73CE">
              <w:rPr>
                <w:color w:val="000000" w:themeColor="text1"/>
              </w:rPr>
              <w:t>Llave</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E2DBC98" w14:textId="622EF72D" w:rsidR="4F9D73CE" w:rsidRDefault="4F9D73CE" w:rsidP="4F9D73CE">
            <w:pPr>
              <w:spacing w:after="0"/>
              <w:jc w:val="center"/>
            </w:pPr>
            <w:r w:rsidRPr="4F9D73CE">
              <w:rPr>
                <w:color w:val="000000" w:themeColor="text1"/>
              </w:rPr>
              <w:t>Descripción</w:t>
            </w:r>
          </w:p>
        </w:tc>
      </w:tr>
      <w:tr w:rsidR="4F9D73CE" w14:paraId="0A4F3556"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A17D339" w14:textId="4A572741" w:rsidR="4F9D73CE" w:rsidRDefault="4F9D73CE" w:rsidP="4F9D73CE">
            <w:pPr>
              <w:spacing w:after="0"/>
            </w:pPr>
            <w:r w:rsidRPr="4F9D73CE">
              <w:rPr>
                <w:color w:val="000000" w:themeColor="text1"/>
                <w:sz w:val="20"/>
                <w:szCs w:val="20"/>
              </w:rPr>
              <w:t>id</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0A64F782" w14:textId="021EF3DB" w:rsidR="4F9D73CE" w:rsidRDefault="4F9D73CE" w:rsidP="4F9D73CE">
            <w:pPr>
              <w:spacing w:after="0"/>
            </w:pPr>
            <w:r w:rsidRPr="4F9D73CE">
              <w:rPr>
                <w:color w:val="000000" w:themeColor="text1"/>
              </w:rPr>
              <w:t>INT</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D843295" w14:textId="4111A140" w:rsidR="4F9D73CE" w:rsidRDefault="4F9D73CE" w:rsidP="4F9D73CE">
            <w:pPr>
              <w:spacing w:after="0"/>
            </w:pPr>
            <w:r w:rsidRPr="4F9D73CE">
              <w:rPr>
                <w:color w:val="000000" w:themeColor="text1"/>
              </w:rPr>
              <w:t>PK</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0557DC48" w14:textId="66668F0B" w:rsidR="4F9D73CE" w:rsidRDefault="4F9D73CE" w:rsidP="4F9D73CE">
            <w:pPr>
              <w:spacing w:after="0"/>
            </w:pPr>
            <w:r w:rsidRPr="4F9D73CE">
              <w:rPr>
                <w:color w:val="000000" w:themeColor="text1"/>
              </w:rPr>
              <w:t>Identificador único de la venta.</w:t>
            </w:r>
          </w:p>
        </w:tc>
      </w:tr>
      <w:tr w:rsidR="4F9D73CE" w14:paraId="412805D1"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0CC989F9" w14:textId="29AE8145" w:rsidR="4F9D73CE" w:rsidRDefault="4F9D73CE" w:rsidP="4F9D73CE">
            <w:pPr>
              <w:spacing w:after="0"/>
            </w:pPr>
            <w:r w:rsidRPr="4F9D73CE">
              <w:rPr>
                <w:color w:val="000000" w:themeColor="text1"/>
                <w:sz w:val="20"/>
                <w:szCs w:val="20"/>
              </w:rPr>
              <w:t>persona_id</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2131D75" w14:textId="15E31D26" w:rsidR="4F9D73CE" w:rsidRDefault="4F9D73CE" w:rsidP="4F9D73CE">
            <w:pPr>
              <w:spacing w:after="0"/>
            </w:pPr>
            <w:r w:rsidRPr="4F9D73CE">
              <w:rPr>
                <w:color w:val="000000" w:themeColor="text1"/>
              </w:rPr>
              <w:t>INT</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705A5F4" w14:textId="5EC3D71E" w:rsidR="4F9D73CE" w:rsidRDefault="4F9D73CE" w:rsidP="4F9D73CE">
            <w:pPr>
              <w:spacing w:after="0"/>
            </w:pPr>
            <w:r w:rsidRPr="4F9D73CE">
              <w:rPr>
                <w:color w:val="000000" w:themeColor="text1"/>
              </w:rPr>
              <w:t>FK</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29E5B2D" w14:textId="10DFD138" w:rsidR="4F9D73CE" w:rsidRDefault="4F9D73CE" w:rsidP="4F9D73CE">
            <w:pPr>
              <w:spacing w:after="0"/>
            </w:pPr>
            <w:r w:rsidRPr="4F9D73CE">
              <w:rPr>
                <w:color w:val="000000" w:themeColor="text1"/>
              </w:rPr>
              <w:t>Identificador del cliente asociado a la venta.</w:t>
            </w:r>
          </w:p>
        </w:tc>
      </w:tr>
      <w:tr w:rsidR="4F9D73CE" w14:paraId="13FC55F6"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8B2EBA8" w14:textId="333E59E1" w:rsidR="4F9D73CE" w:rsidRDefault="4F9D73CE" w:rsidP="4F9D73CE">
            <w:pPr>
              <w:spacing w:after="0"/>
            </w:pPr>
            <w:r w:rsidRPr="4F9D73CE">
              <w:rPr>
                <w:color w:val="000000" w:themeColor="text1"/>
                <w:sz w:val="20"/>
                <w:szCs w:val="20"/>
              </w:rPr>
              <w:t>usuario_id</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00A62091" w14:textId="43B20498" w:rsidR="4F9D73CE" w:rsidRDefault="4F9D73CE" w:rsidP="4F9D73CE">
            <w:pPr>
              <w:spacing w:after="0"/>
            </w:pPr>
            <w:r w:rsidRPr="4F9D73CE">
              <w:rPr>
                <w:color w:val="000000" w:themeColor="text1"/>
              </w:rPr>
              <w:t>INT</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62DF783" w14:textId="4E23F4E5" w:rsidR="4F9D73CE" w:rsidRDefault="4F9D73CE" w:rsidP="4F9D73CE">
            <w:pPr>
              <w:spacing w:after="0"/>
            </w:pPr>
            <w:r w:rsidRPr="4F9D73CE">
              <w:rPr>
                <w:color w:val="000000" w:themeColor="text1"/>
              </w:rPr>
              <w:t>FK</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C8814F4" w14:textId="6E0E3491" w:rsidR="4F9D73CE" w:rsidRDefault="4F9D73CE" w:rsidP="4F9D73CE">
            <w:pPr>
              <w:spacing w:after="0"/>
            </w:pPr>
            <w:r w:rsidRPr="4F9D73CE">
              <w:rPr>
                <w:color w:val="000000" w:themeColor="text1"/>
              </w:rPr>
              <w:t>Identificador del usuario que registra la venta.</w:t>
            </w:r>
          </w:p>
        </w:tc>
      </w:tr>
      <w:tr w:rsidR="4F9D73CE" w14:paraId="4A84E457"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44F2C476" w14:textId="449EFA27" w:rsidR="4F9D73CE" w:rsidRDefault="4F9D73CE" w:rsidP="4F9D73CE">
            <w:pPr>
              <w:spacing w:after="0"/>
            </w:pPr>
            <w:r w:rsidRPr="4F9D73CE">
              <w:rPr>
                <w:color w:val="000000" w:themeColor="text1"/>
                <w:sz w:val="20"/>
                <w:szCs w:val="20"/>
              </w:rPr>
              <w:t>tipo_comprobante</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8AAC4F6" w14:textId="22AB64C7" w:rsidR="4F9D73CE" w:rsidRDefault="4F9D73CE" w:rsidP="4F9D73CE">
            <w:pPr>
              <w:spacing w:after="0"/>
            </w:pPr>
            <w:proofErr w:type="gramStart"/>
            <w:r w:rsidRPr="4F9D73CE">
              <w:rPr>
                <w:color w:val="000000" w:themeColor="text1"/>
              </w:rPr>
              <w:t>VARCHAR(</w:t>
            </w:r>
            <w:proofErr w:type="gramEnd"/>
            <w:r w:rsidRPr="4F9D73CE">
              <w:rPr>
                <w:color w:val="000000" w:themeColor="text1"/>
              </w:rPr>
              <w:t>20)</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35CDA31" w14:textId="13AB46A0" w:rsidR="4F9D73CE" w:rsidRDefault="4F9D73CE" w:rsidP="4F9D73CE">
            <w:pPr>
              <w:spacing w:after="0"/>
            </w:pPr>
            <w:r w:rsidRPr="4F9D73CE">
              <w:rPr>
                <w:color w:val="000000" w:themeColor="text1"/>
              </w:rPr>
              <w:t>—</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627E163" w14:textId="4984F204" w:rsidR="4F9D73CE" w:rsidRDefault="4F9D73CE" w:rsidP="4F9D73CE">
            <w:pPr>
              <w:spacing w:after="0"/>
            </w:pPr>
            <w:r w:rsidRPr="4F9D73CE">
              <w:rPr>
                <w:color w:val="000000" w:themeColor="text1"/>
              </w:rPr>
              <w:t>Tipo de comprobante emitido por la venta.</w:t>
            </w:r>
          </w:p>
        </w:tc>
      </w:tr>
      <w:tr w:rsidR="4F9D73CE" w14:paraId="36B9E0BA"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3BD69459" w14:textId="3864E5A3" w:rsidR="4F9D73CE" w:rsidRDefault="4F9D73CE" w:rsidP="4F9D73CE">
            <w:pPr>
              <w:spacing w:after="0"/>
            </w:pPr>
            <w:r w:rsidRPr="4F9D73CE">
              <w:rPr>
                <w:color w:val="000000" w:themeColor="text1"/>
                <w:sz w:val="20"/>
                <w:szCs w:val="20"/>
              </w:rPr>
              <w:t>serie_comprobante</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023DC545" w14:textId="1814280F" w:rsidR="4F9D73CE" w:rsidRDefault="4F9D73CE" w:rsidP="4F9D73CE">
            <w:pPr>
              <w:spacing w:after="0"/>
            </w:pPr>
            <w:proofErr w:type="gramStart"/>
            <w:r w:rsidRPr="4F9D73CE">
              <w:rPr>
                <w:color w:val="000000" w:themeColor="text1"/>
              </w:rPr>
              <w:t>VARCHAR(</w:t>
            </w:r>
            <w:proofErr w:type="gramEnd"/>
            <w:r w:rsidRPr="4F9D73CE">
              <w:rPr>
                <w:color w:val="000000" w:themeColor="text1"/>
              </w:rPr>
              <w:t>7)</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CBE1919" w14:textId="0DB65B9F" w:rsidR="4F9D73CE" w:rsidRDefault="4F9D73CE" w:rsidP="4F9D73CE">
            <w:pPr>
              <w:spacing w:after="0"/>
            </w:pPr>
            <w:r w:rsidRPr="4F9D73CE">
              <w:rPr>
                <w:color w:val="000000" w:themeColor="text1"/>
              </w:rPr>
              <w:t>—</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516A33CD" w14:textId="680C0C2A" w:rsidR="4F9D73CE" w:rsidRDefault="4F9D73CE" w:rsidP="4F9D73CE">
            <w:pPr>
              <w:spacing w:after="0"/>
            </w:pPr>
            <w:r w:rsidRPr="4F9D73CE">
              <w:rPr>
                <w:color w:val="000000" w:themeColor="text1"/>
              </w:rPr>
              <w:t>Serie del comprobante de venta.</w:t>
            </w:r>
          </w:p>
        </w:tc>
      </w:tr>
      <w:tr w:rsidR="4F9D73CE" w14:paraId="20CB9578"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5199A219" w14:textId="32570E31" w:rsidR="4F9D73CE" w:rsidRDefault="4F9D73CE" w:rsidP="4F9D73CE">
            <w:pPr>
              <w:spacing w:after="0"/>
            </w:pPr>
            <w:r w:rsidRPr="4F9D73CE">
              <w:rPr>
                <w:color w:val="000000" w:themeColor="text1"/>
                <w:sz w:val="20"/>
                <w:szCs w:val="20"/>
              </w:rPr>
              <w:t>num_comprobante</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5FE8E9F" w14:textId="7D4AC036" w:rsidR="4F9D73CE" w:rsidRDefault="4F9D73CE" w:rsidP="4F9D73CE">
            <w:pPr>
              <w:spacing w:after="0"/>
            </w:pPr>
            <w:proofErr w:type="gramStart"/>
            <w:r w:rsidRPr="4F9D73CE">
              <w:rPr>
                <w:color w:val="000000" w:themeColor="text1"/>
              </w:rPr>
              <w:t>VARCHAR(</w:t>
            </w:r>
            <w:proofErr w:type="gramEnd"/>
            <w:r w:rsidRPr="4F9D73CE">
              <w:rPr>
                <w:color w:val="000000" w:themeColor="text1"/>
              </w:rPr>
              <w:t>10)</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648F5E5" w14:textId="36D82B03" w:rsidR="4F9D73CE" w:rsidRDefault="4F9D73CE" w:rsidP="4F9D73CE">
            <w:pPr>
              <w:spacing w:after="0"/>
            </w:pPr>
            <w:r w:rsidRPr="4F9D73CE">
              <w:rPr>
                <w:color w:val="000000" w:themeColor="text1"/>
              </w:rPr>
              <w:t>—</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53AB9CF7" w14:textId="57A8D8B9" w:rsidR="4F9D73CE" w:rsidRDefault="4F9D73CE" w:rsidP="4F9D73CE">
            <w:pPr>
              <w:spacing w:after="0"/>
            </w:pPr>
            <w:r w:rsidRPr="4F9D73CE">
              <w:rPr>
                <w:color w:val="000000" w:themeColor="text1"/>
              </w:rPr>
              <w:t>Número correlativo del comprobante.</w:t>
            </w:r>
          </w:p>
        </w:tc>
      </w:tr>
      <w:tr w:rsidR="4F9D73CE" w14:paraId="46C40EF3"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41964961" w14:textId="1FDAA43C" w:rsidR="4F9D73CE" w:rsidRDefault="4F9D73CE" w:rsidP="4F9D73CE">
            <w:pPr>
              <w:spacing w:after="0"/>
            </w:pPr>
            <w:r w:rsidRPr="4F9D73CE">
              <w:rPr>
                <w:color w:val="000000" w:themeColor="text1"/>
                <w:sz w:val="20"/>
                <w:szCs w:val="20"/>
              </w:rPr>
              <w:t>fecha</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5F8191DB" w14:textId="06032968" w:rsidR="4F9D73CE" w:rsidRDefault="4F9D73CE" w:rsidP="4F9D73CE">
            <w:pPr>
              <w:spacing w:after="0"/>
            </w:pPr>
            <w:r w:rsidRPr="4F9D73CE">
              <w:rPr>
                <w:color w:val="000000" w:themeColor="text1"/>
              </w:rPr>
              <w:t>DATETIME</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360F5DF2" w14:textId="64D2EE8A" w:rsidR="4F9D73CE" w:rsidRDefault="4F9D73CE" w:rsidP="4F9D73CE">
            <w:pPr>
              <w:spacing w:after="0"/>
            </w:pPr>
            <w:r w:rsidRPr="4F9D73CE">
              <w:rPr>
                <w:color w:val="000000" w:themeColor="text1"/>
              </w:rPr>
              <w:t>—</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6774E740" w14:textId="73941B16" w:rsidR="4F9D73CE" w:rsidRDefault="4F9D73CE" w:rsidP="4F9D73CE">
            <w:pPr>
              <w:spacing w:after="0"/>
            </w:pPr>
            <w:r w:rsidRPr="4F9D73CE">
              <w:rPr>
                <w:color w:val="000000" w:themeColor="text1"/>
              </w:rPr>
              <w:t>Fecha y hora en que se registra la venta.</w:t>
            </w:r>
          </w:p>
        </w:tc>
      </w:tr>
      <w:tr w:rsidR="4F9D73CE" w14:paraId="69FE3F61"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0F75BCE8" w14:textId="3C540C99" w:rsidR="4F9D73CE" w:rsidRDefault="4F9D73CE" w:rsidP="4F9D73CE">
            <w:pPr>
              <w:spacing w:after="0"/>
            </w:pPr>
            <w:r w:rsidRPr="4F9D73CE">
              <w:rPr>
                <w:color w:val="000000" w:themeColor="text1"/>
                <w:sz w:val="20"/>
                <w:szCs w:val="20"/>
              </w:rPr>
              <w:t>impuesto</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4C0DE98A" w14:textId="05B8889C" w:rsidR="4F9D73CE" w:rsidRDefault="4F9D73CE" w:rsidP="4F9D73CE">
            <w:pPr>
              <w:spacing w:after="0"/>
            </w:pPr>
            <w:proofErr w:type="gramStart"/>
            <w:r w:rsidRPr="4F9D73CE">
              <w:rPr>
                <w:color w:val="000000" w:themeColor="text1"/>
              </w:rPr>
              <w:t>DECIMAL(</w:t>
            </w:r>
            <w:proofErr w:type="gramEnd"/>
            <w:r w:rsidRPr="4F9D73CE">
              <w:rPr>
                <w:color w:val="000000" w:themeColor="text1"/>
              </w:rPr>
              <w:t>4,2)</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602E016" w14:textId="77444EA7" w:rsidR="4F9D73CE" w:rsidRDefault="4F9D73CE" w:rsidP="4F9D73CE">
            <w:pPr>
              <w:spacing w:after="0"/>
            </w:pPr>
            <w:r w:rsidRPr="4F9D73CE">
              <w:rPr>
                <w:color w:val="000000" w:themeColor="text1"/>
              </w:rPr>
              <w:t>—</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52C63672" w14:textId="669F6BCF" w:rsidR="4F9D73CE" w:rsidRDefault="4F9D73CE" w:rsidP="4F9D73CE">
            <w:pPr>
              <w:spacing w:after="0"/>
            </w:pPr>
            <w:r w:rsidRPr="4F9D73CE">
              <w:rPr>
                <w:color w:val="000000" w:themeColor="text1"/>
              </w:rPr>
              <w:t>Porcentaje o valor del impuesto aplicado a la venta.</w:t>
            </w:r>
          </w:p>
        </w:tc>
      </w:tr>
      <w:tr w:rsidR="4F9D73CE" w14:paraId="25B4B31F"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6051C6AB" w14:textId="2955935E" w:rsidR="4F9D73CE" w:rsidRDefault="4F9D73CE" w:rsidP="4F9D73CE">
            <w:pPr>
              <w:spacing w:after="0"/>
            </w:pPr>
            <w:r w:rsidRPr="4F9D73CE">
              <w:rPr>
                <w:color w:val="000000" w:themeColor="text1"/>
                <w:sz w:val="20"/>
                <w:szCs w:val="20"/>
              </w:rPr>
              <w:t>total</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0B478015" w14:textId="2E531D56" w:rsidR="4F9D73CE" w:rsidRDefault="4F9D73CE" w:rsidP="4F9D73CE">
            <w:pPr>
              <w:spacing w:after="0"/>
            </w:pPr>
            <w:proofErr w:type="gramStart"/>
            <w:r w:rsidRPr="4F9D73CE">
              <w:rPr>
                <w:color w:val="000000" w:themeColor="text1"/>
              </w:rPr>
              <w:t>DECIMAL(</w:t>
            </w:r>
            <w:proofErr w:type="gramEnd"/>
            <w:r w:rsidRPr="4F9D73CE">
              <w:rPr>
                <w:color w:val="000000" w:themeColor="text1"/>
              </w:rPr>
              <w:t>11,2)</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48570C7" w14:textId="10ECD577" w:rsidR="4F9D73CE" w:rsidRDefault="4F9D73CE" w:rsidP="4F9D73CE">
            <w:pPr>
              <w:spacing w:after="0"/>
            </w:pPr>
            <w:r w:rsidRPr="4F9D73CE">
              <w:rPr>
                <w:color w:val="000000" w:themeColor="text1"/>
              </w:rPr>
              <w:t>—</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8CDBB07" w14:textId="5C93CB1E" w:rsidR="4F9D73CE" w:rsidRDefault="4F9D73CE" w:rsidP="4F9D73CE">
            <w:pPr>
              <w:spacing w:after="0"/>
            </w:pPr>
            <w:r w:rsidRPr="4F9D73CE">
              <w:rPr>
                <w:color w:val="000000" w:themeColor="text1"/>
              </w:rPr>
              <w:t>Importe total de la venta.</w:t>
            </w:r>
          </w:p>
        </w:tc>
      </w:tr>
      <w:tr w:rsidR="4F9D73CE" w14:paraId="4090429D"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5A368C3" w14:textId="28FD8573" w:rsidR="4F9D73CE" w:rsidRDefault="4F9D73CE" w:rsidP="4F9D73CE">
            <w:pPr>
              <w:spacing w:after="0"/>
            </w:pPr>
            <w:r w:rsidRPr="4F9D73CE">
              <w:rPr>
                <w:color w:val="000000" w:themeColor="text1"/>
                <w:sz w:val="20"/>
                <w:szCs w:val="20"/>
              </w:rPr>
              <w:t>estado</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552990AD" w14:textId="0308EF94" w:rsidR="4F9D73CE" w:rsidRDefault="4F9D73CE" w:rsidP="4F9D73CE">
            <w:pPr>
              <w:spacing w:after="0"/>
            </w:pPr>
            <w:proofErr w:type="gramStart"/>
            <w:r w:rsidRPr="4F9D73CE">
              <w:rPr>
                <w:color w:val="000000" w:themeColor="text1"/>
              </w:rPr>
              <w:t>VARCHAR(</w:t>
            </w:r>
            <w:proofErr w:type="gramEnd"/>
            <w:r w:rsidRPr="4F9D73CE">
              <w:rPr>
                <w:color w:val="000000" w:themeColor="text1"/>
              </w:rPr>
              <w:t>20)</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3A46B50D" w14:textId="0EC59871" w:rsidR="4F9D73CE" w:rsidRDefault="4F9D73CE" w:rsidP="4F9D73CE">
            <w:pPr>
              <w:spacing w:after="0"/>
            </w:pPr>
            <w:r w:rsidRPr="4F9D73CE">
              <w:rPr>
                <w:color w:val="000000" w:themeColor="text1"/>
              </w:rPr>
              <w:t>—</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4B69845A" w14:textId="4F9C4FE1" w:rsidR="4F9D73CE" w:rsidRDefault="4F9D73CE" w:rsidP="4F9D73CE">
            <w:pPr>
              <w:spacing w:after="0"/>
            </w:pPr>
            <w:r w:rsidRPr="4F9D73CE">
              <w:rPr>
                <w:color w:val="000000" w:themeColor="text1"/>
              </w:rPr>
              <w:t>Estado actual de la venta.</w:t>
            </w:r>
          </w:p>
        </w:tc>
      </w:tr>
    </w:tbl>
    <w:p w14:paraId="3B99BCC8" w14:textId="77EFC75D" w:rsidR="4F9D73CE" w:rsidRDefault="4F9D73CE"/>
    <w:tbl>
      <w:tblPr>
        <w:tblW w:w="0" w:type="auto"/>
        <w:tblLook w:val="06A0" w:firstRow="1" w:lastRow="0" w:firstColumn="1" w:lastColumn="0" w:noHBand="1" w:noVBand="1"/>
      </w:tblPr>
      <w:tblGrid>
        <w:gridCol w:w="2358"/>
        <w:gridCol w:w="1483"/>
        <w:gridCol w:w="565"/>
        <w:gridCol w:w="4098"/>
      </w:tblGrid>
      <w:tr w:rsidR="4F9D73CE" w14:paraId="58EABA49" w14:textId="77777777" w:rsidTr="4F9D73CE">
        <w:trPr>
          <w:trHeight w:val="465"/>
        </w:trPr>
        <w:tc>
          <w:tcPr>
            <w:tcW w:w="4320" w:type="dxa"/>
            <w:gridSpan w:val="2"/>
            <w:tcBorders>
              <w:top w:val="nil"/>
              <w:left w:val="nil"/>
              <w:bottom w:val="nil"/>
              <w:right w:val="nil"/>
            </w:tcBorders>
            <w:shd w:val="clear" w:color="auto" w:fill="FFFFFF" w:themeFill="background1"/>
            <w:tcMar>
              <w:left w:w="15" w:type="dxa"/>
              <w:right w:w="15" w:type="dxa"/>
            </w:tcMar>
            <w:vAlign w:val="center"/>
          </w:tcPr>
          <w:p w14:paraId="602240D1" w14:textId="7F527EF9" w:rsidR="4F9D73CE" w:rsidRDefault="4F9D73CE" w:rsidP="4F9D73CE">
            <w:pPr>
              <w:spacing w:after="0"/>
            </w:pPr>
            <w:r w:rsidRPr="4F9D73CE">
              <w:rPr>
                <w:b/>
                <w:bCs/>
                <w:color w:val="000000" w:themeColor="text1"/>
                <w:sz w:val="36"/>
                <w:szCs w:val="36"/>
              </w:rPr>
              <w:t>Tabla: detalle_venta</w:t>
            </w:r>
          </w:p>
        </w:tc>
        <w:tc>
          <w:tcPr>
            <w:tcW w:w="585" w:type="dxa"/>
            <w:tcBorders>
              <w:top w:val="nil"/>
              <w:left w:val="nil"/>
              <w:bottom w:val="nil"/>
              <w:right w:val="nil"/>
            </w:tcBorders>
            <w:shd w:val="clear" w:color="auto" w:fill="FFFFFF" w:themeFill="background1"/>
            <w:tcMar>
              <w:top w:w="15" w:type="dxa"/>
              <w:left w:w="15" w:type="dxa"/>
              <w:right w:w="15" w:type="dxa"/>
            </w:tcMar>
            <w:vAlign w:val="bottom"/>
          </w:tcPr>
          <w:p w14:paraId="1566D04A" w14:textId="1E0BEF98" w:rsidR="4F9D73CE" w:rsidRDefault="4F9D73CE" w:rsidP="4F9D73CE">
            <w:pPr>
              <w:spacing w:after="0"/>
            </w:pPr>
            <w:r w:rsidRPr="4F9D73CE">
              <w:rPr>
                <w:color w:val="000000" w:themeColor="text1"/>
              </w:rPr>
              <w:t xml:space="preserve"> </w:t>
            </w:r>
          </w:p>
        </w:tc>
        <w:tc>
          <w:tcPr>
            <w:tcW w:w="4995" w:type="dxa"/>
            <w:tcBorders>
              <w:top w:val="nil"/>
              <w:left w:val="nil"/>
              <w:bottom w:val="nil"/>
              <w:right w:val="nil"/>
            </w:tcBorders>
            <w:shd w:val="clear" w:color="auto" w:fill="FFFFFF" w:themeFill="background1"/>
            <w:tcMar>
              <w:top w:w="15" w:type="dxa"/>
              <w:left w:w="15" w:type="dxa"/>
              <w:right w:w="15" w:type="dxa"/>
            </w:tcMar>
            <w:vAlign w:val="bottom"/>
          </w:tcPr>
          <w:p w14:paraId="1A53E739" w14:textId="356ECFDE" w:rsidR="4F9D73CE" w:rsidRDefault="4F9D73CE" w:rsidP="4F9D73CE">
            <w:pPr>
              <w:spacing w:after="0"/>
            </w:pPr>
            <w:r w:rsidRPr="4F9D73CE">
              <w:rPr>
                <w:color w:val="000000" w:themeColor="text1"/>
              </w:rPr>
              <w:t xml:space="preserve"> </w:t>
            </w:r>
          </w:p>
        </w:tc>
      </w:tr>
      <w:tr w:rsidR="4F9D73CE" w14:paraId="2390A4CE" w14:textId="77777777" w:rsidTr="4F9D73CE">
        <w:trPr>
          <w:trHeight w:val="300"/>
        </w:trPr>
        <w:tc>
          <w:tcPr>
            <w:tcW w:w="2805" w:type="dxa"/>
            <w:tcBorders>
              <w:top w:val="nil"/>
              <w:left w:val="nil"/>
              <w:bottom w:val="nil"/>
              <w:right w:val="nil"/>
            </w:tcBorders>
            <w:shd w:val="clear" w:color="auto" w:fill="FFFFFF" w:themeFill="background1"/>
            <w:tcMar>
              <w:top w:w="15" w:type="dxa"/>
              <w:left w:w="15" w:type="dxa"/>
              <w:right w:w="15" w:type="dxa"/>
            </w:tcMar>
            <w:vAlign w:val="bottom"/>
          </w:tcPr>
          <w:p w14:paraId="1022ED9B" w14:textId="4469ABFF" w:rsidR="4F9D73CE" w:rsidRDefault="4F9D73CE" w:rsidP="4F9D73CE">
            <w:pPr>
              <w:spacing w:after="0"/>
            </w:pPr>
            <w:r w:rsidRPr="4F9D73CE">
              <w:rPr>
                <w:color w:val="000000" w:themeColor="text1"/>
              </w:rPr>
              <w:t xml:space="preserve"> </w:t>
            </w:r>
          </w:p>
        </w:tc>
        <w:tc>
          <w:tcPr>
            <w:tcW w:w="1515" w:type="dxa"/>
            <w:tcBorders>
              <w:top w:val="nil"/>
              <w:left w:val="nil"/>
              <w:bottom w:val="nil"/>
              <w:right w:val="nil"/>
            </w:tcBorders>
            <w:shd w:val="clear" w:color="auto" w:fill="FFFFFF" w:themeFill="background1"/>
            <w:tcMar>
              <w:top w:w="15" w:type="dxa"/>
              <w:left w:w="15" w:type="dxa"/>
              <w:right w:w="15" w:type="dxa"/>
            </w:tcMar>
            <w:vAlign w:val="bottom"/>
          </w:tcPr>
          <w:p w14:paraId="165C9BA6" w14:textId="6009F433" w:rsidR="4F9D73CE" w:rsidRDefault="4F9D73CE" w:rsidP="4F9D73CE">
            <w:pPr>
              <w:spacing w:after="0"/>
            </w:pPr>
            <w:r w:rsidRPr="4F9D73CE">
              <w:rPr>
                <w:color w:val="000000" w:themeColor="text1"/>
              </w:rPr>
              <w:t xml:space="preserve"> </w:t>
            </w:r>
          </w:p>
        </w:tc>
        <w:tc>
          <w:tcPr>
            <w:tcW w:w="585" w:type="dxa"/>
            <w:tcBorders>
              <w:top w:val="nil"/>
              <w:left w:val="nil"/>
              <w:bottom w:val="nil"/>
              <w:right w:val="nil"/>
            </w:tcBorders>
            <w:shd w:val="clear" w:color="auto" w:fill="FFFFFF" w:themeFill="background1"/>
            <w:tcMar>
              <w:top w:w="15" w:type="dxa"/>
              <w:left w:w="15" w:type="dxa"/>
              <w:right w:w="15" w:type="dxa"/>
            </w:tcMar>
            <w:vAlign w:val="bottom"/>
          </w:tcPr>
          <w:p w14:paraId="7837E8DE" w14:textId="20194A1E" w:rsidR="4F9D73CE" w:rsidRDefault="4F9D73CE" w:rsidP="4F9D73CE">
            <w:pPr>
              <w:spacing w:after="0"/>
            </w:pPr>
            <w:r w:rsidRPr="4F9D73CE">
              <w:rPr>
                <w:color w:val="000000" w:themeColor="text1"/>
              </w:rPr>
              <w:t xml:space="preserve"> </w:t>
            </w:r>
          </w:p>
        </w:tc>
        <w:tc>
          <w:tcPr>
            <w:tcW w:w="4995" w:type="dxa"/>
            <w:tcBorders>
              <w:top w:val="nil"/>
              <w:left w:val="nil"/>
              <w:bottom w:val="nil"/>
              <w:right w:val="nil"/>
            </w:tcBorders>
            <w:shd w:val="clear" w:color="auto" w:fill="FFFFFF" w:themeFill="background1"/>
            <w:tcMar>
              <w:top w:w="15" w:type="dxa"/>
              <w:left w:w="15" w:type="dxa"/>
              <w:right w:w="15" w:type="dxa"/>
            </w:tcMar>
            <w:vAlign w:val="bottom"/>
          </w:tcPr>
          <w:p w14:paraId="60C408CE" w14:textId="2160A289" w:rsidR="4F9D73CE" w:rsidRDefault="4F9D73CE" w:rsidP="4F9D73CE">
            <w:pPr>
              <w:spacing w:after="0"/>
            </w:pPr>
            <w:r w:rsidRPr="4F9D73CE">
              <w:rPr>
                <w:color w:val="000000" w:themeColor="text1"/>
              </w:rPr>
              <w:t xml:space="preserve"> </w:t>
            </w:r>
          </w:p>
        </w:tc>
      </w:tr>
      <w:tr w:rsidR="4F9D73CE" w14:paraId="701CCF71"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3A8A076F" w14:textId="790C81E5" w:rsidR="4F9D73CE" w:rsidRDefault="4F9D73CE" w:rsidP="4F9D73CE">
            <w:pPr>
              <w:spacing w:after="0"/>
              <w:jc w:val="center"/>
            </w:pPr>
            <w:r w:rsidRPr="4F9D73CE">
              <w:rPr>
                <w:b/>
                <w:bCs/>
                <w:color w:val="000000" w:themeColor="text1"/>
              </w:rPr>
              <w:t>Nombre del campo</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BE8E59F" w14:textId="6407CA69" w:rsidR="4F9D73CE" w:rsidRDefault="4F9D73CE" w:rsidP="4F9D73CE">
            <w:pPr>
              <w:spacing w:after="0"/>
              <w:jc w:val="center"/>
            </w:pPr>
            <w:r w:rsidRPr="4F9D73CE">
              <w:rPr>
                <w:b/>
                <w:bCs/>
                <w:color w:val="000000" w:themeColor="text1"/>
              </w:rPr>
              <w:t>Tipo de dato</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07A2451C" w14:textId="14014A64" w:rsidR="4F9D73CE" w:rsidRDefault="4F9D73CE" w:rsidP="4F9D73CE">
            <w:pPr>
              <w:spacing w:after="0"/>
              <w:jc w:val="center"/>
            </w:pPr>
            <w:r w:rsidRPr="4F9D73CE">
              <w:rPr>
                <w:b/>
                <w:bCs/>
                <w:color w:val="000000" w:themeColor="text1"/>
              </w:rPr>
              <w:t>Llave</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6C2110E6" w14:textId="7C01E7CE" w:rsidR="4F9D73CE" w:rsidRDefault="4F9D73CE" w:rsidP="4F9D73CE">
            <w:pPr>
              <w:spacing w:after="0"/>
              <w:jc w:val="center"/>
            </w:pPr>
            <w:r w:rsidRPr="4F9D73CE">
              <w:rPr>
                <w:b/>
                <w:bCs/>
                <w:color w:val="000000" w:themeColor="text1"/>
              </w:rPr>
              <w:t>Descripción</w:t>
            </w:r>
          </w:p>
        </w:tc>
      </w:tr>
      <w:tr w:rsidR="4F9D73CE" w14:paraId="05962E3F"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5EB96C3" w14:textId="7472EE9B" w:rsidR="4F9D73CE" w:rsidRDefault="4F9D73CE" w:rsidP="4F9D73CE">
            <w:pPr>
              <w:spacing w:after="0"/>
            </w:pPr>
            <w:r w:rsidRPr="4F9D73CE">
              <w:rPr>
                <w:color w:val="000000" w:themeColor="text1"/>
                <w:sz w:val="20"/>
                <w:szCs w:val="20"/>
              </w:rPr>
              <w:t>id</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04F9D2BC" w14:textId="7BE16FBA" w:rsidR="4F9D73CE" w:rsidRDefault="4F9D73CE" w:rsidP="4F9D73CE">
            <w:pPr>
              <w:spacing w:after="0"/>
            </w:pPr>
            <w:r w:rsidRPr="4F9D73CE">
              <w:rPr>
                <w:color w:val="000000" w:themeColor="text1"/>
              </w:rPr>
              <w:t>INT</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53694E15" w14:textId="5EBBE984" w:rsidR="4F9D73CE" w:rsidRDefault="4F9D73CE" w:rsidP="4F9D73CE">
            <w:pPr>
              <w:spacing w:after="0"/>
            </w:pPr>
            <w:r w:rsidRPr="4F9D73CE">
              <w:rPr>
                <w:color w:val="000000" w:themeColor="text1"/>
              </w:rPr>
              <w:t>PK</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F7A086C" w14:textId="6992B27B" w:rsidR="4F9D73CE" w:rsidRDefault="4F9D73CE" w:rsidP="4F9D73CE">
            <w:pPr>
              <w:spacing w:after="0"/>
            </w:pPr>
            <w:r w:rsidRPr="4F9D73CE">
              <w:rPr>
                <w:color w:val="000000" w:themeColor="text1"/>
              </w:rPr>
              <w:t>Identificador único del detalle de la venta.</w:t>
            </w:r>
          </w:p>
        </w:tc>
      </w:tr>
      <w:tr w:rsidR="4F9D73CE" w14:paraId="5DD28B29" w14:textId="77777777" w:rsidTr="4F9D73CE">
        <w:trPr>
          <w:trHeight w:val="6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1F2713E" w14:textId="6BC1C512" w:rsidR="4F9D73CE" w:rsidRDefault="4F9D73CE" w:rsidP="4F9D73CE">
            <w:pPr>
              <w:spacing w:after="0"/>
            </w:pPr>
            <w:r w:rsidRPr="4F9D73CE">
              <w:rPr>
                <w:color w:val="000000" w:themeColor="text1"/>
                <w:sz w:val="20"/>
                <w:szCs w:val="20"/>
              </w:rPr>
              <w:t>venta_id</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570F82E8" w14:textId="2A98FECA" w:rsidR="4F9D73CE" w:rsidRDefault="4F9D73CE" w:rsidP="4F9D73CE">
            <w:pPr>
              <w:spacing w:after="0"/>
            </w:pPr>
            <w:r w:rsidRPr="4F9D73CE">
              <w:rPr>
                <w:color w:val="000000" w:themeColor="text1"/>
              </w:rPr>
              <w:t>INT</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4CB509CB" w14:textId="12EE7517" w:rsidR="4F9D73CE" w:rsidRDefault="4F9D73CE" w:rsidP="4F9D73CE">
            <w:pPr>
              <w:spacing w:after="0"/>
            </w:pPr>
            <w:r w:rsidRPr="4F9D73CE">
              <w:rPr>
                <w:color w:val="000000" w:themeColor="text1"/>
              </w:rPr>
              <w:t>FK</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CD0E665" w14:textId="0596F70D" w:rsidR="4F9D73CE" w:rsidRDefault="4F9D73CE" w:rsidP="4F9D73CE">
            <w:pPr>
              <w:spacing w:after="0"/>
            </w:pPr>
            <w:r w:rsidRPr="4F9D73CE">
              <w:rPr>
                <w:color w:val="000000" w:themeColor="text1"/>
              </w:rPr>
              <w:t>Identificador de la venta a la que pertenece el detalle.</w:t>
            </w:r>
          </w:p>
        </w:tc>
      </w:tr>
      <w:tr w:rsidR="4F9D73CE" w14:paraId="35871A5A"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FFDDAAB" w14:textId="41FA789A" w:rsidR="4F9D73CE" w:rsidRDefault="4F9D73CE" w:rsidP="4F9D73CE">
            <w:pPr>
              <w:spacing w:after="0"/>
            </w:pPr>
            <w:r w:rsidRPr="4F9D73CE">
              <w:rPr>
                <w:color w:val="000000" w:themeColor="text1"/>
                <w:sz w:val="20"/>
                <w:szCs w:val="20"/>
              </w:rPr>
              <w:t>articulo_id</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462CB1C7" w14:textId="3778CF77" w:rsidR="4F9D73CE" w:rsidRDefault="4F9D73CE" w:rsidP="4F9D73CE">
            <w:pPr>
              <w:spacing w:after="0"/>
            </w:pPr>
            <w:r w:rsidRPr="4F9D73CE">
              <w:rPr>
                <w:color w:val="000000" w:themeColor="text1"/>
              </w:rPr>
              <w:t>INT</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957307A" w14:textId="6E3B1AEE" w:rsidR="4F9D73CE" w:rsidRDefault="4F9D73CE" w:rsidP="4F9D73CE">
            <w:pPr>
              <w:spacing w:after="0"/>
            </w:pPr>
            <w:r w:rsidRPr="4F9D73CE">
              <w:rPr>
                <w:color w:val="000000" w:themeColor="text1"/>
              </w:rPr>
              <w:t>FK</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E628F8C" w14:textId="225ED48C" w:rsidR="4F9D73CE" w:rsidRDefault="4F9D73CE" w:rsidP="4F9D73CE">
            <w:pPr>
              <w:spacing w:after="0"/>
            </w:pPr>
            <w:r w:rsidRPr="4F9D73CE">
              <w:rPr>
                <w:color w:val="000000" w:themeColor="text1"/>
              </w:rPr>
              <w:t>Identificador del artículo vendido.</w:t>
            </w:r>
          </w:p>
        </w:tc>
      </w:tr>
      <w:tr w:rsidR="4F9D73CE" w14:paraId="6BDF892A"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3A4DFD7B" w14:textId="7BD75068" w:rsidR="4F9D73CE" w:rsidRDefault="4F9D73CE" w:rsidP="4F9D73CE">
            <w:pPr>
              <w:spacing w:after="0"/>
            </w:pPr>
            <w:r w:rsidRPr="4F9D73CE">
              <w:rPr>
                <w:color w:val="000000" w:themeColor="text1"/>
                <w:sz w:val="20"/>
                <w:szCs w:val="20"/>
              </w:rPr>
              <w:t>cantidad</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31F9618C" w14:textId="0762CDAC" w:rsidR="4F9D73CE" w:rsidRDefault="4F9D73CE" w:rsidP="4F9D73CE">
            <w:pPr>
              <w:spacing w:after="0"/>
            </w:pPr>
            <w:r w:rsidRPr="4F9D73CE">
              <w:rPr>
                <w:color w:val="000000" w:themeColor="text1"/>
              </w:rPr>
              <w:t>INT</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001750B6" w14:textId="1347CE74" w:rsidR="4F9D73CE" w:rsidRDefault="4F9D73CE" w:rsidP="4F9D73CE">
            <w:pPr>
              <w:spacing w:after="0"/>
            </w:pPr>
            <w:r w:rsidRPr="4F9D73CE">
              <w:rPr>
                <w:color w:val="000000" w:themeColor="text1"/>
              </w:rPr>
              <w:t>—</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33AA62E" w14:textId="04B7B8EE" w:rsidR="4F9D73CE" w:rsidRDefault="4F9D73CE" w:rsidP="4F9D73CE">
            <w:pPr>
              <w:spacing w:after="0"/>
            </w:pPr>
            <w:r w:rsidRPr="4F9D73CE">
              <w:rPr>
                <w:color w:val="000000" w:themeColor="text1"/>
              </w:rPr>
              <w:t>Cantidad de unidades vendidas.</w:t>
            </w:r>
          </w:p>
        </w:tc>
      </w:tr>
      <w:tr w:rsidR="4F9D73CE" w14:paraId="6199726C"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1E12056" w14:textId="08AE8D91" w:rsidR="4F9D73CE" w:rsidRDefault="4F9D73CE" w:rsidP="4F9D73CE">
            <w:pPr>
              <w:spacing w:after="0"/>
            </w:pPr>
            <w:r w:rsidRPr="4F9D73CE">
              <w:rPr>
                <w:color w:val="000000" w:themeColor="text1"/>
                <w:sz w:val="20"/>
                <w:szCs w:val="20"/>
              </w:rPr>
              <w:t>precio</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E713E6E" w14:textId="7336ADB9" w:rsidR="4F9D73CE" w:rsidRDefault="4F9D73CE" w:rsidP="4F9D73CE">
            <w:pPr>
              <w:spacing w:after="0"/>
            </w:pPr>
            <w:proofErr w:type="gramStart"/>
            <w:r w:rsidRPr="4F9D73CE">
              <w:rPr>
                <w:color w:val="000000" w:themeColor="text1"/>
              </w:rPr>
              <w:t>DECIMAL(</w:t>
            </w:r>
            <w:proofErr w:type="gramEnd"/>
            <w:r w:rsidRPr="4F9D73CE">
              <w:rPr>
                <w:color w:val="000000" w:themeColor="text1"/>
              </w:rPr>
              <w:t>11,2)</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02660BCD" w14:textId="18C620F8" w:rsidR="4F9D73CE" w:rsidRDefault="4F9D73CE" w:rsidP="4F9D73CE">
            <w:pPr>
              <w:spacing w:after="0"/>
            </w:pPr>
            <w:r w:rsidRPr="4F9D73CE">
              <w:rPr>
                <w:color w:val="000000" w:themeColor="text1"/>
              </w:rPr>
              <w:t>—</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32786513" w14:textId="1C7121A2" w:rsidR="4F9D73CE" w:rsidRDefault="4F9D73CE" w:rsidP="4F9D73CE">
            <w:pPr>
              <w:spacing w:after="0"/>
            </w:pPr>
            <w:r w:rsidRPr="4F9D73CE">
              <w:rPr>
                <w:color w:val="000000" w:themeColor="text1"/>
              </w:rPr>
              <w:t>Precio unitario del artículo vendido.</w:t>
            </w:r>
          </w:p>
        </w:tc>
      </w:tr>
      <w:tr w:rsidR="4F9D73CE" w14:paraId="28F1D191" w14:textId="77777777" w:rsidTr="4F9D73CE">
        <w:trPr>
          <w:trHeight w:val="300"/>
        </w:trPr>
        <w:tc>
          <w:tcPr>
            <w:tcW w:w="280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4E5062F2" w14:textId="40A5E2F3" w:rsidR="4F9D73CE" w:rsidRDefault="4F9D73CE" w:rsidP="4F9D73CE">
            <w:pPr>
              <w:spacing w:after="0"/>
            </w:pPr>
            <w:r w:rsidRPr="4F9D73CE">
              <w:rPr>
                <w:color w:val="000000" w:themeColor="text1"/>
                <w:sz w:val="20"/>
                <w:szCs w:val="20"/>
              </w:rPr>
              <w:t>descuento</w:t>
            </w:r>
          </w:p>
        </w:tc>
        <w:tc>
          <w:tcPr>
            <w:tcW w:w="15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4C077CED" w14:textId="7A54EDB0" w:rsidR="4F9D73CE" w:rsidRDefault="4F9D73CE" w:rsidP="4F9D73CE">
            <w:pPr>
              <w:spacing w:after="0"/>
            </w:pPr>
            <w:proofErr w:type="gramStart"/>
            <w:r w:rsidRPr="4F9D73CE">
              <w:rPr>
                <w:color w:val="000000" w:themeColor="text1"/>
              </w:rPr>
              <w:t>DECIMAL(</w:t>
            </w:r>
            <w:proofErr w:type="gramEnd"/>
            <w:r w:rsidRPr="4F9D73CE">
              <w:rPr>
                <w:color w:val="000000" w:themeColor="text1"/>
              </w:rPr>
              <w:t>11,2)</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3779387C" w14:textId="532EDD16" w:rsidR="4F9D73CE" w:rsidRDefault="4F9D73CE" w:rsidP="4F9D73CE">
            <w:pPr>
              <w:spacing w:after="0"/>
            </w:pPr>
            <w:r w:rsidRPr="4F9D73CE">
              <w:rPr>
                <w:color w:val="000000" w:themeColor="text1"/>
              </w:rPr>
              <w:t>—</w:t>
            </w:r>
          </w:p>
        </w:tc>
        <w:tc>
          <w:tcPr>
            <w:tcW w:w="49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089C3500" w14:textId="0AEB4929" w:rsidR="4F9D73CE" w:rsidRDefault="4F9D73CE" w:rsidP="4F9D73CE">
            <w:pPr>
              <w:spacing w:after="0"/>
            </w:pPr>
            <w:r w:rsidRPr="4F9D73CE">
              <w:rPr>
                <w:color w:val="000000" w:themeColor="text1"/>
              </w:rPr>
              <w:t>Descuento aplicado al artículo dentro de la venta.</w:t>
            </w:r>
          </w:p>
        </w:tc>
      </w:tr>
    </w:tbl>
    <w:p w14:paraId="1D2E4853" w14:textId="77777777" w:rsidR="008B7E9A" w:rsidRDefault="008B7E9A" w:rsidP="498264E7"/>
    <w:p w14:paraId="6B1703E5" w14:textId="77777777" w:rsidR="008B7E9A" w:rsidRDefault="008B7E9A" w:rsidP="498264E7"/>
    <w:p w14:paraId="4FA3878F" w14:textId="77777777" w:rsidR="008B7E9A" w:rsidRDefault="008B7E9A" w:rsidP="498264E7"/>
    <w:p w14:paraId="7B7E20E8" w14:textId="77777777" w:rsidR="008B7E9A" w:rsidRDefault="008B7E9A" w:rsidP="498264E7"/>
    <w:p w14:paraId="7B6FE592" w14:textId="77777777" w:rsidR="008B7E9A" w:rsidRDefault="008B7E9A" w:rsidP="498264E7"/>
    <w:p w14:paraId="765981DB" w14:textId="77777777" w:rsidR="008B7E9A" w:rsidRDefault="008B7E9A" w:rsidP="498264E7"/>
    <w:p w14:paraId="5DCBEF61" w14:textId="77777777" w:rsidR="008B7E9A" w:rsidRDefault="008B7E9A" w:rsidP="498264E7"/>
    <w:p w14:paraId="55079053" w14:textId="77777777" w:rsidR="008B7E9A" w:rsidRDefault="008B7E9A" w:rsidP="498264E7"/>
    <w:p w14:paraId="2D477EE5" w14:textId="77777777" w:rsidR="008B7E9A" w:rsidRDefault="008B7E9A" w:rsidP="498264E7"/>
    <w:p w14:paraId="781DF585" w14:textId="77777777" w:rsidR="008B7E9A" w:rsidRDefault="008B7E9A" w:rsidP="498264E7"/>
    <w:p w14:paraId="702C5608" w14:textId="77777777" w:rsidR="008B7E9A" w:rsidRDefault="008B7E9A" w:rsidP="498264E7"/>
    <w:p w14:paraId="74754522" w14:textId="5E47ED44" w:rsidR="008B7E9A" w:rsidRDefault="000C68E3" w:rsidP="008B7E9A">
      <w:pPr>
        <w:pStyle w:val="Ttulo2"/>
        <w:rPr>
          <w:rFonts w:ascii="Times New Roman" w:hAnsi="Times New Roman" w:cs="Times New Roman"/>
          <w:sz w:val="24"/>
          <w:szCs w:val="24"/>
        </w:rPr>
      </w:pPr>
      <w:bookmarkStart w:id="19" w:name="_Toc239021730"/>
      <w:r w:rsidRPr="498264E7">
        <w:rPr>
          <w:rFonts w:ascii="Times New Roman" w:hAnsi="Times New Roman" w:cs="Times New Roman"/>
          <w:sz w:val="24"/>
          <w:szCs w:val="24"/>
        </w:rPr>
        <w:lastRenderedPageBreak/>
        <w:t>5.4. Arquitectura del Software y Código Fuente en Java</w:t>
      </w:r>
      <w:bookmarkEnd w:id="19"/>
    </w:p>
    <w:p w14:paraId="75CA53E9" w14:textId="77777777" w:rsidR="008B7E9A" w:rsidRPr="008B7E9A" w:rsidRDefault="008B7E9A" w:rsidP="008B7E9A"/>
    <w:p w14:paraId="105AE098" w14:textId="08662F16" w:rsidR="008B7E9A" w:rsidRDefault="59785B1A" w:rsidP="498264E7">
      <w:pPr>
        <w:rPr>
          <w:rFonts w:ascii="Times New Roman" w:hAnsi="Times New Roman" w:cs="Times New Roman"/>
          <w:b/>
          <w:bCs/>
          <w:sz w:val="24"/>
          <w:szCs w:val="24"/>
        </w:rPr>
      </w:pPr>
      <w:r w:rsidRPr="498264E7">
        <w:rPr>
          <w:rFonts w:ascii="Times New Roman" w:hAnsi="Times New Roman" w:cs="Times New Roman"/>
          <w:b/>
          <w:bCs/>
          <w:sz w:val="24"/>
          <w:szCs w:val="24"/>
        </w:rPr>
        <w:t>5.4.1</w:t>
      </w:r>
      <w:r>
        <w:t xml:space="preserve"> </w:t>
      </w:r>
      <w:r w:rsidRPr="498264E7">
        <w:rPr>
          <w:rFonts w:ascii="Times New Roman" w:hAnsi="Times New Roman" w:cs="Times New Roman"/>
          <w:b/>
          <w:bCs/>
          <w:sz w:val="24"/>
          <w:szCs w:val="24"/>
        </w:rPr>
        <w:t>Diagrama UML de Clases</w:t>
      </w:r>
    </w:p>
    <w:p w14:paraId="5D0F6AA2" w14:textId="77777777" w:rsidR="008B7E9A" w:rsidRDefault="008B7E9A" w:rsidP="498264E7">
      <w:pPr>
        <w:rPr>
          <w:rFonts w:ascii="Times New Roman" w:hAnsi="Times New Roman" w:cs="Times New Roman"/>
          <w:b/>
          <w:bCs/>
          <w:sz w:val="24"/>
          <w:szCs w:val="24"/>
        </w:rPr>
      </w:pPr>
    </w:p>
    <w:p w14:paraId="0646C95E" w14:textId="77777777" w:rsidR="008B7E9A" w:rsidRPr="008B7E9A" w:rsidRDefault="008B7E9A" w:rsidP="498264E7">
      <w:pPr>
        <w:rPr>
          <w:rFonts w:ascii="Times New Roman" w:hAnsi="Times New Roman" w:cs="Times New Roman"/>
          <w:b/>
          <w:bCs/>
          <w:sz w:val="24"/>
          <w:szCs w:val="24"/>
        </w:rPr>
      </w:pPr>
    </w:p>
    <w:p w14:paraId="18F7EBD6" w14:textId="2D730772" w:rsidR="4090D1C5" w:rsidRDefault="237CF880" w:rsidP="498264E7">
      <w:pPr>
        <w:jc w:val="center"/>
      </w:pPr>
      <w:r>
        <w:rPr>
          <w:noProof/>
        </w:rPr>
        <w:drawing>
          <wp:inline distT="0" distB="0" distL="0" distR="0" wp14:anchorId="23FEB3EB" wp14:editId="788BB220">
            <wp:extent cx="5400675" cy="2971800"/>
            <wp:effectExtent l="0" t="0" r="0" b="0"/>
            <wp:docPr id="4943516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351664" name="Picture 494351664"/>
                    <pic:cNvPicPr/>
                  </pic:nvPicPr>
                  <pic:blipFill>
                    <a:blip r:embed="rId13">
                      <a:extLst>
                        <a:ext uri="{28A0092B-C50C-407E-A947-70E740481C1C}">
                          <a14:useLocalDpi xmlns:a14="http://schemas.microsoft.com/office/drawing/2010/main"/>
                        </a:ext>
                      </a:extLst>
                    </a:blip>
                    <a:stretch>
                      <a:fillRect/>
                    </a:stretch>
                  </pic:blipFill>
                  <pic:spPr>
                    <a:xfrm>
                      <a:off x="0" y="0"/>
                      <a:ext cx="5400675" cy="2971800"/>
                    </a:xfrm>
                    <a:prstGeom prst="rect">
                      <a:avLst/>
                    </a:prstGeom>
                  </pic:spPr>
                </pic:pic>
              </a:graphicData>
            </a:graphic>
          </wp:inline>
        </w:drawing>
      </w:r>
      <w:r w:rsidR="77A2DC92" w:rsidRPr="498264E7">
        <w:t>Figura X. Diagrama UML de clases del sistema Hard Tech</w:t>
      </w:r>
    </w:p>
    <w:p w14:paraId="49E39035" w14:textId="77777777" w:rsidR="008B7E9A" w:rsidRDefault="008B7E9A" w:rsidP="498264E7">
      <w:pPr>
        <w:jc w:val="center"/>
      </w:pPr>
    </w:p>
    <w:p w14:paraId="340C45FB" w14:textId="06F739DD" w:rsidR="498264E7" w:rsidRDefault="77A2DC92" w:rsidP="498264E7">
      <w:pPr>
        <w:rPr>
          <w:rFonts w:ascii="Times New Roman" w:eastAsia="Times New Roman" w:hAnsi="Times New Roman" w:cs="Times New Roman"/>
          <w:sz w:val="24"/>
          <w:szCs w:val="24"/>
        </w:rPr>
      </w:pPr>
      <w:r w:rsidRPr="498264E7">
        <w:rPr>
          <w:rFonts w:ascii="Times New Roman" w:eastAsia="Times New Roman" w:hAnsi="Times New Roman" w:cs="Times New Roman"/>
          <w:sz w:val="24"/>
          <w:szCs w:val="24"/>
        </w:rPr>
        <w:t>El diagrama UML de clases representa la estructura lógica del sistema Hard Tech, mostrando las principales clases, sus atributos, métodos y relaciones. Este modelo permite visualizar la organización del software desde el enfoque de Programación Orientada a Objetos.</w:t>
      </w:r>
    </w:p>
    <w:p w14:paraId="09F00DB0" w14:textId="77777777" w:rsidR="008B7E9A" w:rsidRDefault="008B7E9A" w:rsidP="498264E7">
      <w:pPr>
        <w:rPr>
          <w:rFonts w:ascii="Times New Roman" w:eastAsia="Times New Roman" w:hAnsi="Times New Roman" w:cs="Times New Roman"/>
          <w:sz w:val="24"/>
          <w:szCs w:val="24"/>
        </w:rPr>
      </w:pPr>
    </w:p>
    <w:p w14:paraId="0158D77C" w14:textId="77777777" w:rsidR="008B7E9A" w:rsidRDefault="008B7E9A" w:rsidP="498264E7">
      <w:pPr>
        <w:rPr>
          <w:rFonts w:ascii="Times New Roman" w:eastAsia="Times New Roman" w:hAnsi="Times New Roman" w:cs="Times New Roman"/>
          <w:sz w:val="24"/>
          <w:szCs w:val="24"/>
        </w:rPr>
      </w:pPr>
    </w:p>
    <w:p w14:paraId="259EE067" w14:textId="77777777" w:rsidR="008B7E9A" w:rsidRDefault="008B7E9A" w:rsidP="498264E7">
      <w:pPr>
        <w:rPr>
          <w:rFonts w:ascii="Times New Roman" w:eastAsia="Times New Roman" w:hAnsi="Times New Roman" w:cs="Times New Roman"/>
          <w:sz w:val="24"/>
          <w:szCs w:val="24"/>
        </w:rPr>
      </w:pPr>
    </w:p>
    <w:p w14:paraId="18DBC27C" w14:textId="77777777" w:rsidR="008B7E9A" w:rsidRDefault="008B7E9A" w:rsidP="498264E7">
      <w:pPr>
        <w:rPr>
          <w:rFonts w:ascii="Times New Roman" w:eastAsia="Times New Roman" w:hAnsi="Times New Roman" w:cs="Times New Roman"/>
          <w:sz w:val="24"/>
          <w:szCs w:val="24"/>
        </w:rPr>
      </w:pPr>
    </w:p>
    <w:p w14:paraId="1B609B71" w14:textId="77777777" w:rsidR="008B7E9A" w:rsidRDefault="008B7E9A" w:rsidP="498264E7">
      <w:pPr>
        <w:rPr>
          <w:rFonts w:ascii="Times New Roman" w:eastAsia="Times New Roman" w:hAnsi="Times New Roman" w:cs="Times New Roman"/>
          <w:sz w:val="24"/>
          <w:szCs w:val="24"/>
        </w:rPr>
      </w:pPr>
    </w:p>
    <w:p w14:paraId="50AF9FEC" w14:textId="77777777" w:rsidR="008B7E9A" w:rsidRDefault="008B7E9A" w:rsidP="498264E7">
      <w:pPr>
        <w:rPr>
          <w:rFonts w:ascii="Times New Roman" w:eastAsia="Times New Roman" w:hAnsi="Times New Roman" w:cs="Times New Roman"/>
          <w:sz w:val="24"/>
          <w:szCs w:val="24"/>
        </w:rPr>
      </w:pPr>
    </w:p>
    <w:p w14:paraId="47EC6181" w14:textId="77777777" w:rsidR="008B7E9A" w:rsidRDefault="008B7E9A" w:rsidP="498264E7">
      <w:pPr>
        <w:rPr>
          <w:rFonts w:ascii="Times New Roman" w:eastAsia="Times New Roman" w:hAnsi="Times New Roman" w:cs="Times New Roman"/>
          <w:sz w:val="24"/>
          <w:szCs w:val="24"/>
        </w:rPr>
      </w:pPr>
    </w:p>
    <w:p w14:paraId="181B277B" w14:textId="77777777" w:rsidR="008B7E9A" w:rsidRDefault="008B7E9A" w:rsidP="498264E7">
      <w:pPr>
        <w:rPr>
          <w:rFonts w:ascii="Times New Roman" w:eastAsia="Times New Roman" w:hAnsi="Times New Roman" w:cs="Times New Roman"/>
          <w:sz w:val="24"/>
          <w:szCs w:val="24"/>
        </w:rPr>
      </w:pPr>
    </w:p>
    <w:p w14:paraId="259F3A2C" w14:textId="77777777" w:rsidR="008B7E9A" w:rsidRDefault="008B7E9A" w:rsidP="498264E7">
      <w:pPr>
        <w:rPr>
          <w:rFonts w:ascii="Times New Roman" w:eastAsia="Times New Roman" w:hAnsi="Times New Roman" w:cs="Times New Roman"/>
          <w:sz w:val="24"/>
          <w:szCs w:val="24"/>
        </w:rPr>
      </w:pPr>
    </w:p>
    <w:p w14:paraId="30AE14C6" w14:textId="77777777" w:rsidR="008B7E9A" w:rsidRDefault="008B7E9A" w:rsidP="498264E7">
      <w:pPr>
        <w:rPr>
          <w:rFonts w:ascii="Times New Roman" w:eastAsia="Times New Roman" w:hAnsi="Times New Roman" w:cs="Times New Roman"/>
          <w:sz w:val="24"/>
          <w:szCs w:val="24"/>
        </w:rPr>
      </w:pPr>
    </w:p>
    <w:p w14:paraId="73B811A1" w14:textId="77777777" w:rsidR="008B7E9A" w:rsidRDefault="008B7E9A" w:rsidP="498264E7">
      <w:pPr>
        <w:rPr>
          <w:rFonts w:ascii="Times New Roman" w:eastAsia="Times New Roman" w:hAnsi="Times New Roman" w:cs="Times New Roman"/>
          <w:sz w:val="24"/>
          <w:szCs w:val="24"/>
        </w:rPr>
      </w:pPr>
    </w:p>
    <w:p w14:paraId="6A7EC526" w14:textId="77777777" w:rsidR="008B7E9A" w:rsidRDefault="008B7E9A" w:rsidP="498264E7">
      <w:pPr>
        <w:rPr>
          <w:rFonts w:ascii="Times New Roman" w:eastAsia="Times New Roman" w:hAnsi="Times New Roman" w:cs="Times New Roman"/>
          <w:sz w:val="24"/>
          <w:szCs w:val="24"/>
        </w:rPr>
      </w:pPr>
    </w:p>
    <w:p w14:paraId="63272479" w14:textId="77777777" w:rsidR="008B7E9A" w:rsidRDefault="008B7E9A" w:rsidP="498264E7">
      <w:pPr>
        <w:rPr>
          <w:rFonts w:ascii="Times New Roman" w:eastAsia="Times New Roman" w:hAnsi="Times New Roman" w:cs="Times New Roman"/>
          <w:sz w:val="24"/>
          <w:szCs w:val="24"/>
        </w:rPr>
      </w:pPr>
    </w:p>
    <w:p w14:paraId="2A8210D5" w14:textId="77777777" w:rsidR="008B7E9A" w:rsidRDefault="008B7E9A" w:rsidP="498264E7">
      <w:pPr>
        <w:rPr>
          <w:rFonts w:ascii="Times New Roman" w:eastAsia="Times New Roman" w:hAnsi="Times New Roman" w:cs="Times New Roman"/>
          <w:sz w:val="24"/>
          <w:szCs w:val="24"/>
        </w:rPr>
      </w:pPr>
    </w:p>
    <w:p w14:paraId="2DEC5AC6" w14:textId="61CFE228" w:rsidR="008B7E9A" w:rsidRDefault="3F2039AB" w:rsidP="498264E7">
      <w:pPr>
        <w:rPr>
          <w:rFonts w:ascii="Times New Roman" w:hAnsi="Times New Roman" w:cs="Times New Roman"/>
          <w:b/>
          <w:bCs/>
          <w:sz w:val="24"/>
          <w:szCs w:val="24"/>
        </w:rPr>
      </w:pPr>
      <w:r w:rsidRPr="498264E7">
        <w:rPr>
          <w:rFonts w:ascii="Times New Roman" w:hAnsi="Times New Roman" w:cs="Times New Roman"/>
          <w:b/>
          <w:bCs/>
          <w:sz w:val="24"/>
          <w:szCs w:val="24"/>
        </w:rPr>
        <w:t>5.4.2</w:t>
      </w:r>
      <w:r w:rsidRPr="498264E7">
        <w:rPr>
          <w:rFonts w:ascii="Times New Roman" w:eastAsia="Times New Roman" w:hAnsi="Times New Roman" w:cs="Times New Roman"/>
          <w:sz w:val="24"/>
          <w:szCs w:val="24"/>
        </w:rPr>
        <w:t xml:space="preserve"> </w:t>
      </w:r>
      <w:r w:rsidRPr="498264E7">
        <w:rPr>
          <w:rFonts w:ascii="Times New Roman" w:hAnsi="Times New Roman" w:cs="Times New Roman"/>
          <w:b/>
          <w:bCs/>
          <w:sz w:val="24"/>
          <w:szCs w:val="24"/>
        </w:rPr>
        <w:t>Diagrama de Casos de Us</w:t>
      </w:r>
      <w:r w:rsidR="008B7E9A">
        <w:rPr>
          <w:rFonts w:ascii="Times New Roman" w:hAnsi="Times New Roman" w:cs="Times New Roman"/>
          <w:b/>
          <w:bCs/>
          <w:sz w:val="24"/>
          <w:szCs w:val="24"/>
        </w:rPr>
        <w:t>o</w:t>
      </w:r>
    </w:p>
    <w:p w14:paraId="1BE48CF3" w14:textId="55738E1A" w:rsidR="3F2039AB" w:rsidRDefault="008B7E9A" w:rsidP="498264E7">
      <w:r>
        <w:rPr>
          <w:noProof/>
        </w:rPr>
        <w:drawing>
          <wp:anchor distT="0" distB="0" distL="114300" distR="114300" simplePos="0" relativeHeight="251660288" behindDoc="1" locked="0" layoutInCell="1" allowOverlap="1" wp14:anchorId="189E70CA" wp14:editId="64A7D883">
            <wp:simplePos x="0" y="0"/>
            <wp:positionH relativeFrom="column">
              <wp:posOffset>-3810</wp:posOffset>
            </wp:positionH>
            <wp:positionV relativeFrom="paragraph">
              <wp:posOffset>3810</wp:posOffset>
            </wp:positionV>
            <wp:extent cx="5400040" cy="4085745"/>
            <wp:effectExtent l="0" t="0" r="0" b="0"/>
            <wp:wrapTight wrapText="bothSides">
              <wp:wrapPolygon edited="0">
                <wp:start x="0" y="0"/>
                <wp:lineTo x="0" y="21452"/>
                <wp:lineTo x="21488" y="21452"/>
                <wp:lineTo x="21488" y="0"/>
                <wp:lineTo x="0" y="0"/>
              </wp:wrapPolygon>
            </wp:wrapTight>
            <wp:docPr id="1791113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11357" name="Picture 17911135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4085745"/>
                    </a:xfrm>
                    <a:prstGeom prst="rect">
                      <a:avLst/>
                    </a:prstGeom>
                  </pic:spPr>
                </pic:pic>
              </a:graphicData>
            </a:graphic>
          </wp:anchor>
        </w:drawing>
      </w:r>
    </w:p>
    <w:p w14:paraId="344B79D1" w14:textId="3C82DFD9" w:rsidR="4090D1C5" w:rsidRDefault="79E35721" w:rsidP="498264E7">
      <w:pPr>
        <w:jc w:val="center"/>
      </w:pPr>
      <w:r w:rsidRPr="498264E7">
        <w:t>Figura X. Diagrama de casos de uso del sistema Hard Tech</w:t>
      </w:r>
    </w:p>
    <w:p w14:paraId="613235D4" w14:textId="77777777" w:rsidR="008B7E9A" w:rsidRDefault="008B7E9A" w:rsidP="498264E7">
      <w:pPr>
        <w:jc w:val="center"/>
      </w:pPr>
    </w:p>
    <w:p w14:paraId="6ECC31BF" w14:textId="77777777" w:rsidR="008B7E9A" w:rsidRDefault="008B7E9A" w:rsidP="498264E7">
      <w:pPr>
        <w:jc w:val="center"/>
      </w:pPr>
    </w:p>
    <w:p w14:paraId="7F11FFA2" w14:textId="25A8711E" w:rsidR="4090D1C5" w:rsidRDefault="79E35721" w:rsidP="498264E7">
      <w:pPr>
        <w:jc w:val="both"/>
        <w:rPr>
          <w:rFonts w:ascii="Times New Roman" w:eastAsia="Times New Roman" w:hAnsi="Times New Roman" w:cs="Times New Roman"/>
          <w:sz w:val="24"/>
          <w:szCs w:val="24"/>
        </w:rPr>
      </w:pPr>
      <w:r w:rsidRPr="498264E7">
        <w:rPr>
          <w:rFonts w:ascii="Times New Roman" w:eastAsia="Times New Roman" w:hAnsi="Times New Roman" w:cs="Times New Roman"/>
          <w:sz w:val="24"/>
          <w:szCs w:val="24"/>
        </w:rPr>
        <w:t>El diagrama de casos de uso representa las principales interacciones entre los actores del sistema Hard Tech y sus funcionalidades. Se consideran los perfiles Administrador, Vendedor y Almacenero, quienes acceden a funciones relacionadas con la gestión de usuarios, categorías, artículos, proveedores, ventas, compras, inventario y reportes.</w:t>
      </w:r>
    </w:p>
    <w:p w14:paraId="5376BC33" w14:textId="36F54975" w:rsidR="4090D1C5" w:rsidRDefault="4090D1C5"/>
    <w:p w14:paraId="79EAA229" w14:textId="310E0B07" w:rsidR="4090D1C5" w:rsidRDefault="4090D1C5"/>
    <w:p w14:paraId="0A3C84EF" w14:textId="206710F3" w:rsidR="4090D1C5" w:rsidRDefault="4090D1C5"/>
    <w:p w14:paraId="10C43DF9" w14:textId="0A1F26DD" w:rsidR="4090D1C5" w:rsidRDefault="4090D1C5"/>
    <w:p w14:paraId="1371FE25" w14:textId="36AFC350" w:rsidR="4090D1C5" w:rsidRDefault="4090D1C5"/>
    <w:p w14:paraId="74D1322C" w14:textId="7AB44604" w:rsidR="4090D1C5" w:rsidRDefault="4090D1C5"/>
    <w:p w14:paraId="3D4E8CBF" w14:textId="1F669329" w:rsidR="4090D1C5" w:rsidRDefault="4090D1C5"/>
    <w:p w14:paraId="701FFF6E" w14:textId="77777777" w:rsidR="008B7E9A" w:rsidRDefault="008B7E9A"/>
    <w:p w14:paraId="3DB60A0A" w14:textId="77777777" w:rsidR="008B7E9A" w:rsidRDefault="008B7E9A"/>
    <w:p w14:paraId="5DB05B96" w14:textId="77777777" w:rsidR="008B7E9A" w:rsidRDefault="008B7E9A"/>
    <w:p w14:paraId="39D94F34" w14:textId="6994ADD9" w:rsidR="4090D1C5" w:rsidRDefault="19895D2B" w:rsidP="498264E7">
      <w:pPr>
        <w:rPr>
          <w:rFonts w:ascii="Times New Roman" w:hAnsi="Times New Roman" w:cs="Times New Roman"/>
          <w:b/>
          <w:bCs/>
          <w:sz w:val="24"/>
          <w:szCs w:val="24"/>
        </w:rPr>
      </w:pPr>
      <w:r w:rsidRPr="498264E7">
        <w:rPr>
          <w:rFonts w:ascii="Times New Roman" w:hAnsi="Times New Roman" w:cs="Times New Roman"/>
          <w:b/>
          <w:bCs/>
          <w:sz w:val="24"/>
          <w:szCs w:val="24"/>
        </w:rPr>
        <w:t>5.4.3 Diagrama de Secuencia</w:t>
      </w:r>
    </w:p>
    <w:p w14:paraId="6D2AB6D8" w14:textId="3B09C4E7" w:rsidR="4090D1C5" w:rsidRDefault="4090D1C5"/>
    <w:p w14:paraId="324391E7" w14:textId="2D3D1E5C" w:rsidR="4090D1C5" w:rsidRDefault="02252178" w:rsidP="498264E7">
      <w:pPr>
        <w:jc w:val="center"/>
      </w:pPr>
      <w:r>
        <w:rPr>
          <w:noProof/>
        </w:rPr>
        <w:drawing>
          <wp:inline distT="0" distB="0" distL="0" distR="0" wp14:anchorId="1CF94EA5" wp14:editId="5459CA67">
            <wp:extent cx="3648075" cy="5400675"/>
            <wp:effectExtent l="0" t="0" r="0" b="0"/>
            <wp:docPr id="10503181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18124" name="Picture 1050318124"/>
                    <pic:cNvPicPr/>
                  </pic:nvPicPr>
                  <pic:blipFill>
                    <a:blip r:embed="rId15">
                      <a:extLst>
                        <a:ext uri="{28A0092B-C50C-407E-A947-70E740481C1C}">
                          <a14:useLocalDpi xmlns:a14="http://schemas.microsoft.com/office/drawing/2010/main"/>
                        </a:ext>
                      </a:extLst>
                    </a:blip>
                    <a:stretch>
                      <a:fillRect/>
                    </a:stretch>
                  </pic:blipFill>
                  <pic:spPr>
                    <a:xfrm>
                      <a:off x="0" y="0"/>
                      <a:ext cx="3648075" cy="5400675"/>
                    </a:xfrm>
                    <a:prstGeom prst="rect">
                      <a:avLst/>
                    </a:prstGeom>
                  </pic:spPr>
                </pic:pic>
              </a:graphicData>
            </a:graphic>
          </wp:inline>
        </w:drawing>
      </w:r>
    </w:p>
    <w:p w14:paraId="7A24E81C" w14:textId="40553ECD" w:rsidR="53D9F50D" w:rsidRDefault="53D9F50D" w:rsidP="498264E7">
      <w:pPr>
        <w:jc w:val="center"/>
      </w:pPr>
      <w:r w:rsidRPr="498264E7">
        <w:t>Figura X. Diagrama de secuencia del proceso Registrar Venta del sistema Hard Tech</w:t>
      </w:r>
    </w:p>
    <w:p w14:paraId="0C0AAFA0" w14:textId="10B38148" w:rsidR="498264E7" w:rsidRDefault="498264E7" w:rsidP="498264E7">
      <w:pPr>
        <w:jc w:val="center"/>
      </w:pPr>
    </w:p>
    <w:p w14:paraId="2D89EBF6" w14:textId="37AC06DA" w:rsidR="53D9F50D" w:rsidRDefault="53D9F50D" w:rsidP="498264E7">
      <w:pPr>
        <w:jc w:val="both"/>
        <w:rPr>
          <w:rFonts w:ascii="Times New Roman" w:eastAsia="Times New Roman" w:hAnsi="Times New Roman" w:cs="Times New Roman"/>
          <w:sz w:val="24"/>
          <w:szCs w:val="24"/>
        </w:rPr>
      </w:pPr>
      <w:r w:rsidRPr="498264E7">
        <w:rPr>
          <w:rFonts w:ascii="Times New Roman" w:eastAsia="Times New Roman" w:hAnsi="Times New Roman" w:cs="Times New Roman"/>
          <w:sz w:val="24"/>
          <w:szCs w:val="24"/>
        </w:rPr>
        <w:t>El diagrama de secuencia representa la interacción entre el Vendedor, la Interfaz de Venta, el Controlador de Venta, el Servicio de Inventario y la base de datos MySQL durante el proceso de registro de una venta. El flujo incluye la consulta del cliente, validación de stock, cálculo del total, registro de la venta y su detalle, actualización del inventario y confirmación final de la operación.</w:t>
      </w:r>
    </w:p>
    <w:p w14:paraId="065F3FDC" w14:textId="2E194749" w:rsidR="4090D1C5" w:rsidRDefault="4090D1C5"/>
    <w:p w14:paraId="5F68B0FE" w14:textId="07A9BA82" w:rsidR="4090D1C5" w:rsidRDefault="4090D1C5"/>
    <w:p w14:paraId="79BAC046" w14:textId="03332E37" w:rsidR="4090D1C5" w:rsidRDefault="4090D1C5"/>
    <w:p w14:paraId="65514665" w14:textId="4EC8FDE2" w:rsidR="4090D1C5" w:rsidRDefault="4090D1C5"/>
    <w:p w14:paraId="5BA8C0F2" w14:textId="29E65856" w:rsidR="4090D1C5" w:rsidRDefault="4090D1C5"/>
    <w:p w14:paraId="56CAAAA5" w14:textId="1E8A8EA6" w:rsidR="000C68E3" w:rsidRPr="000C68E3" w:rsidRDefault="000C68E3" w:rsidP="000C68E3">
      <w:pPr>
        <w:pStyle w:val="Ttulo2"/>
      </w:pPr>
      <w:bookmarkStart w:id="20" w:name="_Toc239021731"/>
      <w:r w:rsidRPr="4F9D73CE">
        <w:rPr>
          <w:rFonts w:ascii="Times New Roman" w:hAnsi="Times New Roman" w:cs="Times New Roman"/>
          <w:sz w:val="24"/>
          <w:szCs w:val="24"/>
        </w:rPr>
        <w:t>5.5. Interfaces Gráficas de Usuario (Formularios y Pantallas del Sistema)</w:t>
      </w:r>
      <w:bookmarkEnd w:id="20"/>
    </w:p>
    <w:p w14:paraId="689BB516" w14:textId="2D6DBEA2" w:rsidR="4F9D73CE" w:rsidRDefault="4F9D73CE" w:rsidP="4F9D73CE"/>
    <w:p w14:paraId="41854976" w14:textId="0EC364C8" w:rsidR="76CB6F96" w:rsidRDefault="76CB6F96" w:rsidP="4F9D73CE">
      <w:r>
        <w:t xml:space="preserve">Menú principal </w:t>
      </w:r>
    </w:p>
    <w:p w14:paraId="3EAE9BB7" w14:textId="148C40AC" w:rsidR="000C68E3" w:rsidRDefault="4F9D73CE" w:rsidP="009F4238">
      <w:r>
        <w:rPr>
          <w:noProof/>
        </w:rPr>
        <w:drawing>
          <wp:anchor distT="0" distB="0" distL="114300" distR="114300" simplePos="0" relativeHeight="251656192" behindDoc="0" locked="0" layoutInCell="1" allowOverlap="1" wp14:anchorId="4BC16828" wp14:editId="4C992921">
            <wp:simplePos x="0" y="0"/>
            <wp:positionH relativeFrom="column">
              <wp:align>right</wp:align>
            </wp:positionH>
            <wp:positionV relativeFrom="paragraph">
              <wp:posOffset>0</wp:posOffset>
            </wp:positionV>
            <wp:extent cx="4962525" cy="2609850"/>
            <wp:effectExtent l="0" t="0" r="0" b="0"/>
            <wp:wrapSquare wrapText="bothSides"/>
            <wp:docPr id="964703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70365" name="Picture 96470365"/>
                    <pic:cNvPicPr/>
                  </pic:nvPicPr>
                  <pic:blipFill>
                    <a:blip r:embed="rId16">
                      <a:extLst>
                        <a:ext uri="{28A0092B-C50C-407E-A947-70E740481C1C}">
                          <a14:useLocalDpi xmlns:a14="http://schemas.microsoft.com/office/drawing/2010/main"/>
                        </a:ext>
                      </a:extLst>
                    </a:blip>
                    <a:stretch>
                      <a:fillRect/>
                    </a:stretch>
                  </pic:blipFill>
                  <pic:spPr>
                    <a:xfrm>
                      <a:off x="0" y="0"/>
                      <a:ext cx="4962525" cy="2609850"/>
                    </a:xfrm>
                    <a:prstGeom prst="rect">
                      <a:avLst/>
                    </a:prstGeom>
                  </pic:spPr>
                </pic:pic>
              </a:graphicData>
            </a:graphic>
            <wp14:sizeRelH relativeFrom="page">
              <wp14:pctWidth>0</wp14:pctWidth>
            </wp14:sizeRelH>
            <wp14:sizeRelV relativeFrom="page">
              <wp14:pctHeight>0</wp14:pctHeight>
            </wp14:sizeRelV>
          </wp:anchor>
        </w:drawing>
      </w:r>
    </w:p>
    <w:p w14:paraId="40C4F0DD" w14:textId="575C5F77" w:rsidR="4090D1C5" w:rsidRDefault="4090D1C5"/>
    <w:p w14:paraId="72297485" w14:textId="5B3AB86A" w:rsidR="4227D711" w:rsidRDefault="4227D711">
      <w:r>
        <w:t>GRUD de Categorías y Artículos</w:t>
      </w:r>
    </w:p>
    <w:p w14:paraId="3D0A0F77" w14:textId="3C1E412A" w:rsidR="0270871D" w:rsidRDefault="0270871D" w:rsidP="0270871D"/>
    <w:p w14:paraId="4F71BBD2" w14:textId="071F6754" w:rsidR="4090D1C5" w:rsidRDefault="4090D1C5" w:rsidP="4090D1C5">
      <w:r>
        <w:rPr>
          <w:noProof/>
        </w:rPr>
        <w:drawing>
          <wp:anchor distT="0" distB="0" distL="114300" distR="114300" simplePos="0" relativeHeight="251658240" behindDoc="0" locked="0" layoutInCell="1" allowOverlap="1" wp14:anchorId="72FBF20B" wp14:editId="0DCF45D4">
            <wp:simplePos x="0" y="0"/>
            <wp:positionH relativeFrom="column">
              <wp:align>right</wp:align>
            </wp:positionH>
            <wp:positionV relativeFrom="paragraph">
              <wp:posOffset>0</wp:posOffset>
            </wp:positionV>
            <wp:extent cx="4933950" cy="2847975"/>
            <wp:effectExtent l="0" t="0" r="0" b="0"/>
            <wp:wrapSquare wrapText="bothSides"/>
            <wp:docPr id="16929799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78827" name="Picture 873078827"/>
                    <pic:cNvPicPr/>
                  </pic:nvPicPr>
                  <pic:blipFill>
                    <a:blip r:embed="rId17">
                      <a:extLst>
                        <a:ext uri="{28A0092B-C50C-407E-A947-70E740481C1C}">
                          <a14:useLocalDpi xmlns:a14="http://schemas.microsoft.com/office/drawing/2010/main"/>
                        </a:ext>
                      </a:extLst>
                    </a:blip>
                    <a:stretch>
                      <a:fillRect/>
                    </a:stretch>
                  </pic:blipFill>
                  <pic:spPr>
                    <a:xfrm>
                      <a:off x="0" y="0"/>
                      <a:ext cx="4933950" cy="2847975"/>
                    </a:xfrm>
                    <a:prstGeom prst="rect">
                      <a:avLst/>
                    </a:prstGeom>
                  </pic:spPr>
                </pic:pic>
              </a:graphicData>
            </a:graphic>
            <wp14:sizeRelH relativeFrom="page">
              <wp14:pctWidth>0</wp14:pctWidth>
            </wp14:sizeRelH>
            <wp14:sizeRelV relativeFrom="page">
              <wp14:pctHeight>0</wp14:pctHeight>
            </wp14:sizeRelV>
          </wp:anchor>
        </w:drawing>
      </w:r>
    </w:p>
    <w:p w14:paraId="4A47A70E" w14:textId="59615BA4" w:rsidR="4090D1C5" w:rsidRDefault="2E935A9B" w:rsidP="4090D1C5">
      <w:pPr>
        <w:pStyle w:val="Ttulo2"/>
        <w:rPr>
          <w:rFonts w:ascii="Times New Roman" w:hAnsi="Times New Roman" w:cs="Times New Roman"/>
          <w:b w:val="0"/>
          <w:bCs w:val="0"/>
          <w:sz w:val="24"/>
          <w:szCs w:val="24"/>
        </w:rPr>
      </w:pPr>
      <w:r w:rsidRPr="2D393A47">
        <w:rPr>
          <w:rFonts w:ascii="Times New Roman" w:hAnsi="Times New Roman" w:cs="Times New Roman"/>
          <w:b w:val="0"/>
          <w:bCs w:val="0"/>
          <w:sz w:val="24"/>
          <w:szCs w:val="24"/>
        </w:rPr>
        <w:lastRenderedPageBreak/>
        <w:t xml:space="preserve">Reporte de artículos </w:t>
      </w:r>
    </w:p>
    <w:p w14:paraId="1ECDCE92" w14:textId="6FB3959F" w:rsidR="2D393A47" w:rsidRDefault="2D393A47" w:rsidP="2D393A47">
      <w:r>
        <w:rPr>
          <w:noProof/>
        </w:rPr>
        <w:drawing>
          <wp:anchor distT="0" distB="0" distL="114300" distR="114300" simplePos="0" relativeHeight="251657216" behindDoc="0" locked="0" layoutInCell="1" allowOverlap="1" wp14:anchorId="5040C3AA" wp14:editId="1F6DA0F7">
            <wp:simplePos x="0" y="0"/>
            <wp:positionH relativeFrom="column">
              <wp:align>right</wp:align>
            </wp:positionH>
            <wp:positionV relativeFrom="paragraph">
              <wp:posOffset>0</wp:posOffset>
            </wp:positionV>
            <wp:extent cx="5076825" cy="4114800"/>
            <wp:effectExtent l="0" t="0" r="0" b="0"/>
            <wp:wrapSquare wrapText="bothSides"/>
            <wp:docPr id="8135120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333081" name="Picture 1667333081"/>
                    <pic:cNvPicPr/>
                  </pic:nvPicPr>
                  <pic:blipFill>
                    <a:blip r:embed="rId18">
                      <a:extLst>
                        <a:ext uri="{28A0092B-C50C-407E-A947-70E740481C1C}">
                          <a14:useLocalDpi xmlns:a14="http://schemas.microsoft.com/office/drawing/2010/main"/>
                        </a:ext>
                      </a:extLst>
                    </a:blip>
                    <a:stretch>
                      <a:fillRect/>
                    </a:stretch>
                  </pic:blipFill>
                  <pic:spPr>
                    <a:xfrm>
                      <a:off x="0" y="0"/>
                      <a:ext cx="5076825" cy="4114800"/>
                    </a:xfrm>
                    <a:prstGeom prst="rect">
                      <a:avLst/>
                    </a:prstGeom>
                  </pic:spPr>
                </pic:pic>
              </a:graphicData>
            </a:graphic>
            <wp14:sizeRelH relativeFrom="page">
              <wp14:pctWidth>0</wp14:pctWidth>
            </wp14:sizeRelH>
            <wp14:sizeRelV relativeFrom="page">
              <wp14:pctHeight>0</wp14:pctHeight>
            </wp14:sizeRelV>
          </wp:anchor>
        </w:drawing>
      </w:r>
    </w:p>
    <w:p w14:paraId="62516B19" w14:textId="5563FEBF" w:rsidR="000C68E3" w:rsidRPr="000C68E3" w:rsidRDefault="000C68E3" w:rsidP="000C68E3">
      <w:pPr>
        <w:pStyle w:val="Ttulo2"/>
        <w:rPr>
          <w:rFonts w:ascii="Times New Roman" w:hAnsi="Times New Roman" w:cs="Times New Roman"/>
          <w:sz w:val="24"/>
          <w:szCs w:val="24"/>
        </w:rPr>
      </w:pPr>
      <w:bookmarkStart w:id="21" w:name="_Toc239021732"/>
      <w:r w:rsidRPr="4090D1C5">
        <w:rPr>
          <w:rFonts w:ascii="Times New Roman" w:hAnsi="Times New Roman" w:cs="Times New Roman"/>
          <w:sz w:val="24"/>
          <w:szCs w:val="24"/>
        </w:rPr>
        <w:t>5.6. Manual de Usuario y Guía de Instalación</w:t>
      </w:r>
      <w:bookmarkEnd w:id="21"/>
    </w:p>
    <w:p w14:paraId="30543EF5" w14:textId="7EF3783C" w:rsidR="000C68E3" w:rsidRPr="000C68E3" w:rsidRDefault="000C68E3" w:rsidP="000C68E3">
      <w:pPr>
        <w:pStyle w:val="Ttulo1"/>
        <w:rPr>
          <w:rFonts w:ascii="Times New Roman" w:hAnsi="Times New Roman" w:cs="Times New Roman"/>
          <w:sz w:val="24"/>
          <w:szCs w:val="24"/>
        </w:rPr>
      </w:pPr>
      <w:bookmarkStart w:id="22" w:name="_Toc239021733"/>
      <w:r w:rsidRPr="4090D1C5">
        <w:rPr>
          <w:rFonts w:ascii="Times New Roman" w:hAnsi="Times New Roman" w:cs="Times New Roman"/>
          <w:sz w:val="24"/>
          <w:szCs w:val="24"/>
        </w:rPr>
        <w:t>6. CONCLUSIONES</w:t>
      </w:r>
      <w:bookmarkEnd w:id="22"/>
    </w:p>
    <w:p w14:paraId="3F38F8B3" w14:textId="1DF993E4" w:rsidR="000C68E3" w:rsidRPr="000C68E3" w:rsidRDefault="000C68E3" w:rsidP="000C68E3">
      <w:pPr>
        <w:pStyle w:val="Ttulo1"/>
        <w:rPr>
          <w:rFonts w:ascii="Times New Roman" w:hAnsi="Times New Roman" w:cs="Times New Roman"/>
          <w:sz w:val="24"/>
          <w:szCs w:val="24"/>
        </w:rPr>
      </w:pPr>
      <w:bookmarkStart w:id="23" w:name="_Toc239021734"/>
      <w:r w:rsidRPr="4090D1C5">
        <w:rPr>
          <w:rFonts w:ascii="Times New Roman" w:hAnsi="Times New Roman" w:cs="Times New Roman"/>
          <w:sz w:val="24"/>
          <w:szCs w:val="24"/>
        </w:rPr>
        <w:t>7. RECOMENDACIONES</w:t>
      </w:r>
      <w:bookmarkEnd w:id="23"/>
    </w:p>
    <w:p w14:paraId="1013449F" w14:textId="6A0249F0" w:rsidR="000C68E3" w:rsidRPr="000C68E3" w:rsidRDefault="000C68E3" w:rsidP="000C68E3">
      <w:pPr>
        <w:pStyle w:val="Ttulo1"/>
        <w:rPr>
          <w:rFonts w:ascii="Times New Roman" w:hAnsi="Times New Roman" w:cs="Times New Roman"/>
          <w:sz w:val="24"/>
          <w:szCs w:val="24"/>
        </w:rPr>
      </w:pPr>
      <w:bookmarkStart w:id="24" w:name="_Toc239021735"/>
      <w:r w:rsidRPr="000C68E3">
        <w:rPr>
          <w:rFonts w:ascii="Times New Roman" w:hAnsi="Times New Roman" w:cs="Times New Roman"/>
          <w:sz w:val="24"/>
          <w:szCs w:val="24"/>
        </w:rPr>
        <w:t>8. GLOSARIO</w:t>
      </w:r>
      <w:bookmarkEnd w:id="24"/>
    </w:p>
    <w:p w14:paraId="776BC852" w14:textId="77777777" w:rsidR="000C68E3" w:rsidRDefault="000C68E3" w:rsidP="009F4238"/>
    <w:p w14:paraId="41DC9678" w14:textId="77777777" w:rsidR="000C68E3" w:rsidRDefault="000C68E3" w:rsidP="009F4238"/>
    <w:p w14:paraId="00DC3DA9" w14:textId="77777777" w:rsidR="000C68E3" w:rsidRDefault="000C68E3" w:rsidP="009F4238"/>
    <w:p w14:paraId="648F9E6D" w14:textId="77777777" w:rsidR="000C68E3" w:rsidRDefault="000C68E3" w:rsidP="009F4238"/>
    <w:p w14:paraId="2B2CE807" w14:textId="77777777" w:rsidR="000C68E3" w:rsidRDefault="000C68E3" w:rsidP="009F4238"/>
    <w:p w14:paraId="23214AEF" w14:textId="77777777" w:rsidR="000C68E3" w:rsidRDefault="000C68E3" w:rsidP="009F4238"/>
    <w:p w14:paraId="0FECD470" w14:textId="77777777" w:rsidR="000C68E3" w:rsidRDefault="000C68E3" w:rsidP="009F4238"/>
    <w:p w14:paraId="5CC9C45B" w14:textId="77777777" w:rsidR="000C68E3" w:rsidRDefault="000C68E3" w:rsidP="009F4238"/>
    <w:p w14:paraId="2935A26C" w14:textId="77777777" w:rsidR="00960CF1" w:rsidRDefault="00960CF1" w:rsidP="00CF53F9"/>
    <w:p w14:paraId="1488AE82" w14:textId="77777777" w:rsidR="00960CF1" w:rsidRDefault="00960CF1" w:rsidP="00CF53F9"/>
    <w:p w14:paraId="351E49FD" w14:textId="77777777" w:rsidR="004C73D4" w:rsidRDefault="004C73D4" w:rsidP="00F81149">
      <w:pPr>
        <w:rPr>
          <w:rFonts w:ascii="Times New Roman" w:eastAsia="Times New Roman" w:hAnsi="Times New Roman" w:cs="Times New Roman"/>
          <w:sz w:val="24"/>
          <w:szCs w:val="24"/>
        </w:rPr>
      </w:pPr>
    </w:p>
    <w:p w14:paraId="7047DCAE" w14:textId="77777777" w:rsidR="004C73D4" w:rsidRDefault="004C73D4" w:rsidP="004C73D4"/>
    <w:p w14:paraId="1ADC4697" w14:textId="77777777" w:rsidR="004C73D4" w:rsidRDefault="004C73D4" w:rsidP="004C73D4"/>
    <w:p w14:paraId="28D3C85A" w14:textId="77777777" w:rsidR="004C73D4" w:rsidRPr="004C73D4" w:rsidRDefault="004C73D4" w:rsidP="004C73D4"/>
    <w:sectPr w:rsidR="004C73D4" w:rsidRPr="004C73D4">
      <w:pgSz w:w="11906" w:h="16838"/>
      <w:pgMar w:top="1418" w:right="1701"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8E1EB" w14:textId="77777777" w:rsidR="00BC39F8" w:rsidRDefault="00BC39F8">
      <w:pPr>
        <w:spacing w:after="0" w:line="240" w:lineRule="auto"/>
      </w:pPr>
      <w:r>
        <w:separator/>
      </w:r>
    </w:p>
  </w:endnote>
  <w:endnote w:type="continuationSeparator" w:id="0">
    <w:p w14:paraId="45FCBF7F" w14:textId="77777777" w:rsidR="00BC39F8" w:rsidRDefault="00BC39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w:panose1 w:val="020B0502040504020204"/>
    <w:charset w:val="00"/>
    <w:family w:val="swiss"/>
    <w:pitch w:val="variable"/>
    <w:sig w:usb0="E00082FF" w:usb1="400078FF" w:usb2="00000021" w:usb3="00000000" w:csb0="0000019F" w:csb1="00000000"/>
    <w:embedRegular r:id="rId1" w:fontKey="{84633CB7-02A2-4AAF-9429-CE39A267127A}"/>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2" w:fontKey="{C9C43839-1404-47E5-A4F0-5C33F22F109A}"/>
    <w:embedBold r:id="rId3" w:fontKey="{7674524C-218D-4408-BB35-480EC6F2BECE}"/>
    <w:embedItalic r:id="rId4" w:fontKey="{B18324AE-5CF5-4C66-AFA8-DED01AE36CA9}"/>
  </w:font>
  <w:font w:name="Georgia">
    <w:altName w:val="﷽﷽﷽﷽﷽﷽﷽﷽縀Z怀"/>
    <w:panose1 w:val="02040502050405020303"/>
    <w:charset w:val="00"/>
    <w:family w:val="roman"/>
    <w:pitch w:val="variable"/>
    <w:sig w:usb0="00000287" w:usb1="00000000" w:usb2="00000000" w:usb3="00000000" w:csb0="0000009F" w:csb1="00000000"/>
    <w:embedItalic r:id="rId5" w:fontKey="{36C4B0B5-4FA2-48EE-82D8-87AC38A58BF7}"/>
  </w:font>
  <w:font w:name="Calibri Light">
    <w:panose1 w:val="020F0302020204030204"/>
    <w:charset w:val="00"/>
    <w:family w:val="swiss"/>
    <w:pitch w:val="variable"/>
    <w:sig w:usb0="E4002EFF" w:usb1="C000247B" w:usb2="00000009" w:usb3="00000000" w:csb0="000001FF" w:csb1="00000000"/>
    <w:embedRegular r:id="rId6" w:fontKey="{86CE1682-FECD-4990-93E6-EE064459D318}"/>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Sharp Grotesk SemiBold 15">
    <w:altName w:val="Cambria"/>
    <w:panose1 w:val="00000000000000000000"/>
    <w:charset w:val="00"/>
    <w:family w:val="roman"/>
    <w:notTrueType/>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9687290"/>
      <w:docPartObj>
        <w:docPartGallery w:val="Page Numbers (Bottom of Page)"/>
        <w:docPartUnique/>
      </w:docPartObj>
    </w:sdtPr>
    <w:sdtContent>
      <w:p w14:paraId="127BE882" w14:textId="6BAFE077" w:rsidR="00F74712" w:rsidRDefault="00F74712">
        <w:pPr>
          <w:pStyle w:val="Piedepgina"/>
          <w:jc w:val="right"/>
        </w:pPr>
        <w:r>
          <w:fldChar w:fldCharType="begin"/>
        </w:r>
        <w:r>
          <w:instrText>PAGE   \* MERGEFORMAT</w:instrText>
        </w:r>
        <w:r>
          <w:fldChar w:fldCharType="separate"/>
        </w:r>
        <w:r>
          <w:rPr>
            <w:lang w:val="es-ES"/>
          </w:rPr>
          <w:t>2</w:t>
        </w:r>
        <w:r>
          <w:fldChar w:fldCharType="end"/>
        </w:r>
      </w:p>
    </w:sdtContent>
  </w:sdt>
  <w:p w14:paraId="3E1209CF" w14:textId="77777777" w:rsidR="00F74712" w:rsidRDefault="00F7471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99157" w14:textId="77777777" w:rsidR="00BC39F8" w:rsidRDefault="00BC39F8">
      <w:pPr>
        <w:spacing w:after="0" w:line="240" w:lineRule="auto"/>
      </w:pPr>
      <w:r>
        <w:separator/>
      </w:r>
    </w:p>
  </w:footnote>
  <w:footnote w:type="continuationSeparator" w:id="0">
    <w:p w14:paraId="7E7A88EE" w14:textId="77777777" w:rsidR="00BC39F8" w:rsidRDefault="00BC39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5E266" w14:textId="0EC75AC6" w:rsidR="009B4508" w:rsidRDefault="007D31DC">
    <w:pPr>
      <w:pBdr>
        <w:top w:val="nil"/>
        <w:left w:val="nil"/>
        <w:bottom w:val="nil"/>
        <w:right w:val="nil"/>
        <w:between w:val="nil"/>
      </w:pBdr>
      <w:tabs>
        <w:tab w:val="center" w:pos="4252"/>
        <w:tab w:val="right" w:pos="8504"/>
      </w:tabs>
      <w:spacing w:after="0" w:line="240" w:lineRule="auto"/>
      <w:rPr>
        <w:color w:val="000000"/>
      </w:rPr>
    </w:pPr>
    <w:r>
      <w:rPr>
        <w:noProof/>
      </w:rPr>
      <mc:AlternateContent>
        <mc:Choice Requires="wps">
          <w:drawing>
            <wp:anchor distT="45720" distB="45720" distL="114300" distR="114300" simplePos="0" relativeHeight="251659264" behindDoc="0" locked="0" layoutInCell="1" hidden="0" allowOverlap="1" wp14:anchorId="416CD3F9" wp14:editId="02E407F7">
              <wp:simplePos x="0" y="0"/>
              <wp:positionH relativeFrom="column">
                <wp:posOffset>929640</wp:posOffset>
              </wp:positionH>
              <wp:positionV relativeFrom="paragraph">
                <wp:posOffset>-240665</wp:posOffset>
              </wp:positionV>
              <wp:extent cx="5227320" cy="370840"/>
              <wp:effectExtent l="0" t="0" r="0" b="0"/>
              <wp:wrapSquare wrapText="bothSides" distT="45720" distB="45720" distL="114300" distR="114300"/>
              <wp:docPr id="484432416" name="Rectángulo 484432416"/>
              <wp:cNvGraphicFramePr/>
              <a:graphic xmlns:a="http://schemas.openxmlformats.org/drawingml/2006/main">
                <a:graphicData uri="http://schemas.microsoft.com/office/word/2010/wordprocessingShape">
                  <wps:wsp>
                    <wps:cNvSpPr/>
                    <wps:spPr>
                      <a:xfrm>
                        <a:off x="0" y="0"/>
                        <a:ext cx="5227320" cy="370840"/>
                      </a:xfrm>
                      <a:prstGeom prst="rect">
                        <a:avLst/>
                      </a:prstGeom>
                      <a:noFill/>
                      <a:ln>
                        <a:noFill/>
                      </a:ln>
                    </wps:spPr>
                    <wps:txbx>
                      <w:txbxContent>
                        <w:p w14:paraId="3FF5BEC4" w14:textId="4A0F7257" w:rsidR="007D31DC" w:rsidRPr="007D31DC" w:rsidRDefault="007D31DC" w:rsidP="007D31DC">
                          <w:pPr>
                            <w:jc w:val="right"/>
                            <w:textDirection w:val="btLr"/>
                            <w:rPr>
                              <w:rFonts w:ascii="Times New Roman" w:eastAsia="Sharp Grotesk SemiBold 15" w:hAnsi="Times New Roman" w:cs="Times New Roman"/>
                              <w:i/>
                              <w:color w:val="000000"/>
                              <w:sz w:val="24"/>
                              <w:szCs w:val="24"/>
                            </w:rPr>
                          </w:pPr>
                          <w:r w:rsidRPr="007D31DC">
                            <w:rPr>
                              <w:rFonts w:ascii="Times New Roman" w:eastAsia="Sharp Grotesk SemiBold 15" w:hAnsi="Times New Roman" w:cs="Times New Roman"/>
                              <w:i/>
                              <w:color w:val="000000"/>
                              <w:sz w:val="24"/>
                              <w:szCs w:val="24"/>
                            </w:rPr>
                            <w:t>TÉCNICAS DE PROGRAM</w:t>
                          </w:r>
                          <w:r>
                            <w:rPr>
                              <w:rFonts w:ascii="Times New Roman" w:eastAsia="Sharp Grotesk SemiBold 15" w:hAnsi="Times New Roman" w:cs="Times New Roman"/>
                              <w:i/>
                              <w:color w:val="000000"/>
                              <w:sz w:val="24"/>
                              <w:szCs w:val="24"/>
                            </w:rPr>
                            <w:t xml:space="preserve">ACIÓN </w:t>
                          </w:r>
                          <w:r w:rsidRPr="007D31DC">
                            <w:rPr>
                              <w:rFonts w:ascii="Times New Roman" w:eastAsia="Sharp Grotesk SemiBold 15" w:hAnsi="Times New Roman" w:cs="Times New Roman"/>
                              <w:i/>
                              <w:color w:val="000000"/>
                              <w:sz w:val="24"/>
                              <w:szCs w:val="24"/>
                            </w:rPr>
                            <w:t>ORI</w:t>
                          </w:r>
                          <w:r>
                            <w:rPr>
                              <w:rFonts w:ascii="Times New Roman" w:eastAsia="Sharp Grotesk SemiBold 15" w:hAnsi="Times New Roman" w:cs="Times New Roman"/>
                              <w:i/>
                              <w:color w:val="000000"/>
                              <w:sz w:val="24"/>
                              <w:szCs w:val="24"/>
                            </w:rPr>
                            <w:t>ENTADA A</w:t>
                          </w:r>
                          <w:r w:rsidRPr="007D31DC">
                            <w:rPr>
                              <w:rFonts w:ascii="Times New Roman" w:eastAsia="Sharp Grotesk SemiBold 15" w:hAnsi="Times New Roman" w:cs="Times New Roman"/>
                              <w:i/>
                              <w:color w:val="000000"/>
                              <w:sz w:val="24"/>
                              <w:szCs w:val="24"/>
                            </w:rPr>
                            <w:t xml:space="preserve"> OBJ</w:t>
                          </w:r>
                          <w:r>
                            <w:rPr>
                              <w:rFonts w:ascii="Times New Roman" w:eastAsia="Sharp Grotesk SemiBold 15" w:hAnsi="Times New Roman" w:cs="Times New Roman"/>
                              <w:i/>
                              <w:color w:val="000000"/>
                              <w:sz w:val="24"/>
                              <w:szCs w:val="24"/>
                            </w:rPr>
                            <w:t>ETOS</w:t>
                          </w:r>
                          <w:r w:rsidRPr="007D31DC">
                            <w:rPr>
                              <w:rFonts w:ascii="Times New Roman" w:eastAsia="Sharp Grotesk SemiBold 15" w:hAnsi="Times New Roman" w:cs="Times New Roman"/>
                              <w:i/>
                              <w:color w:val="000000"/>
                              <w:sz w:val="24"/>
                              <w:szCs w:val="24"/>
                            </w:rPr>
                            <w:t xml:space="preserve"> - 226534.6794</w:t>
                          </w:r>
                        </w:p>
                        <w:p w14:paraId="4469DDDF" w14:textId="77777777" w:rsidR="009B4508" w:rsidRDefault="009B4508">
                          <w:pPr>
                            <w:jc w:val="right"/>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3CD04044">
            <v:rect id="Rectángulo 484432416" style="position:absolute;margin-left:73.2pt;margin-top:-18.95pt;width:411.6pt;height:29.2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6" filled="f" stroked="f" w14:anchorId="416CD3F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">
              <v:textbox inset="2.53958mm,1.2694mm,2.53958mm,1.2694mm">
                <w:txbxContent>
                  <w:p w:rsidRPr="007D31DC" w:rsidR="007D31DC" w:rsidP="007D31DC" w:rsidRDefault="007D31DC" w14:paraId="42A713B3" w14:textId="4A0F7257">
                    <w:pPr>
                      <w:jc w:val="right"/>
                      <w:textDirection w:val="btLr"/>
                      <w:rPr>
                        <w:rFonts w:ascii="Times New Roman" w:hAnsi="Times New Roman" w:eastAsia="Sharp Grotesk SemiBold 15" w:cs="Times New Roman"/>
                        <w:i/>
                        <w:color w:val="000000"/>
                        <w:sz w:val="24"/>
                        <w:szCs w:val="24"/>
                      </w:rPr>
                    </w:pPr>
                    <w:r w:rsidRPr="007D31DC">
                      <w:rPr>
                        <w:rFonts w:ascii="Times New Roman" w:hAnsi="Times New Roman" w:eastAsia="Sharp Grotesk SemiBold 15" w:cs="Times New Roman"/>
                        <w:i/>
                        <w:color w:val="000000"/>
                        <w:sz w:val="24"/>
                        <w:szCs w:val="24"/>
                      </w:rPr>
                      <w:t>TÉCNICAS DE PROGRAM</w:t>
                    </w:r>
                    <w:r>
                      <w:rPr>
                        <w:rFonts w:ascii="Times New Roman" w:hAnsi="Times New Roman" w:eastAsia="Sharp Grotesk SemiBold 15" w:cs="Times New Roman"/>
                        <w:i/>
                        <w:color w:val="000000"/>
                        <w:sz w:val="24"/>
                        <w:szCs w:val="24"/>
                      </w:rPr>
                      <w:t xml:space="preserve">ACIÓN </w:t>
                    </w:r>
                    <w:r w:rsidRPr="007D31DC">
                      <w:rPr>
                        <w:rFonts w:ascii="Times New Roman" w:hAnsi="Times New Roman" w:eastAsia="Sharp Grotesk SemiBold 15" w:cs="Times New Roman"/>
                        <w:i/>
                        <w:color w:val="000000"/>
                        <w:sz w:val="24"/>
                        <w:szCs w:val="24"/>
                      </w:rPr>
                      <w:t>ORI</w:t>
                    </w:r>
                    <w:r>
                      <w:rPr>
                        <w:rFonts w:ascii="Times New Roman" w:hAnsi="Times New Roman" w:eastAsia="Sharp Grotesk SemiBold 15" w:cs="Times New Roman"/>
                        <w:i/>
                        <w:color w:val="000000"/>
                        <w:sz w:val="24"/>
                        <w:szCs w:val="24"/>
                      </w:rPr>
                      <w:t>ENTADA A</w:t>
                    </w:r>
                    <w:r w:rsidRPr="007D31DC">
                      <w:rPr>
                        <w:rFonts w:ascii="Times New Roman" w:hAnsi="Times New Roman" w:eastAsia="Sharp Grotesk SemiBold 15" w:cs="Times New Roman"/>
                        <w:i/>
                        <w:color w:val="000000"/>
                        <w:sz w:val="24"/>
                        <w:szCs w:val="24"/>
                      </w:rPr>
                      <w:t xml:space="preserve"> OBJ</w:t>
                    </w:r>
                    <w:r>
                      <w:rPr>
                        <w:rFonts w:ascii="Times New Roman" w:hAnsi="Times New Roman" w:eastAsia="Sharp Grotesk SemiBold 15" w:cs="Times New Roman"/>
                        <w:i/>
                        <w:color w:val="000000"/>
                        <w:sz w:val="24"/>
                        <w:szCs w:val="24"/>
                      </w:rPr>
                      <w:t>ETOS</w:t>
                    </w:r>
                    <w:r w:rsidRPr="007D31DC">
                      <w:rPr>
                        <w:rFonts w:ascii="Times New Roman" w:hAnsi="Times New Roman" w:eastAsia="Sharp Grotesk SemiBold 15" w:cs="Times New Roman"/>
                        <w:i/>
                        <w:color w:val="000000"/>
                        <w:sz w:val="24"/>
                        <w:szCs w:val="24"/>
                      </w:rPr>
                      <w:t xml:space="preserve"> - 226534.6794</w:t>
                    </w:r>
                  </w:p>
                  <w:p w:rsidR="009B4508" w:rsidRDefault="009B4508" w14:paraId="672A6659" w14:textId="77777777">
                    <w:pPr>
                      <w:jc w:val="right"/>
                      <w:textDirection w:val="btLr"/>
                    </w:pPr>
                  </w:p>
                </w:txbxContent>
              </v:textbox>
              <w10:wrap type="square"/>
            </v:rect>
          </w:pict>
        </mc:Fallback>
      </mc:AlternateContent>
    </w:r>
    <w:r>
      <w:rPr>
        <w:noProof/>
      </w:rPr>
      <w:drawing>
        <wp:anchor distT="0" distB="0" distL="0" distR="0" simplePos="0" relativeHeight="251658240" behindDoc="0" locked="0" layoutInCell="1" hidden="0" allowOverlap="1" wp14:anchorId="72563B99" wp14:editId="5EE58E17">
          <wp:simplePos x="0" y="0"/>
          <wp:positionH relativeFrom="column">
            <wp:posOffset>-1080131</wp:posOffset>
          </wp:positionH>
          <wp:positionV relativeFrom="paragraph">
            <wp:posOffset>-448306</wp:posOffset>
          </wp:positionV>
          <wp:extent cx="7662492" cy="756772"/>
          <wp:effectExtent l="0" t="0" r="0" b="0"/>
          <wp:wrapSquare wrapText="bothSides" distT="0" distB="0" distL="0" distR="0"/>
          <wp:docPr id="168967279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662492" cy="756772"/>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1102AB14" wp14:editId="2E8F87B3">
          <wp:simplePos x="0" y="0"/>
          <wp:positionH relativeFrom="column">
            <wp:posOffset>-1080131</wp:posOffset>
          </wp:positionH>
          <wp:positionV relativeFrom="paragraph">
            <wp:posOffset>-450211</wp:posOffset>
          </wp:positionV>
          <wp:extent cx="1315085" cy="730885"/>
          <wp:effectExtent l="0" t="0" r="0" b="0"/>
          <wp:wrapSquare wrapText="bothSides" distT="0" distB="0" distL="114300" distR="114300"/>
          <wp:docPr id="1725199426" name="image1.png"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Logotipo&#10;&#10;Descripción generada automáticamente"/>
                  <pic:cNvPicPr preferRelativeResize="0"/>
                </pic:nvPicPr>
                <pic:blipFill>
                  <a:blip r:embed="rId2">
                    <a:extLst>
                      <a:ext uri="{BEBA8EAE-BF5A-486C-A8C5-ECC9F3942E4B}">
                        <a14:imgProps xmlns:a14="http://schemas.microsoft.com/office/drawing/2010/main">
                          <a14:imgLayer r:embed="rId3">
                            <a14:imgEffect>
                              <a14:saturation sat="0"/>
                            </a14:imgEffect>
                          </a14:imgLayer>
                        </a14:imgProps>
                      </a:ext>
                    </a:extLst>
                  </a:blip>
                  <a:srcRect l="17183" t="6973" r="13434" b="10065"/>
                  <a:stretch>
                    <a:fillRect/>
                  </a:stretch>
                </pic:blipFill>
                <pic:spPr>
                  <a:xfrm>
                    <a:off x="0" y="0"/>
                    <a:ext cx="1315085" cy="73088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C6BED"/>
    <w:multiLevelType w:val="multilevel"/>
    <w:tmpl w:val="36908498"/>
    <w:lvl w:ilvl="0">
      <w:start w:val="1"/>
      <w:numFmt w:val="bullet"/>
      <w:lvlText w:val="●"/>
      <w:lvlJc w:val="left"/>
      <w:pPr>
        <w:ind w:left="1571" w:hanging="360"/>
      </w:pPr>
      <w:rPr>
        <w:rFonts w:ascii="Noto Sans" w:eastAsia="Noto Sans" w:hAnsi="Noto Sans" w:cs="Noto Sans"/>
        <w:sz w:val="22"/>
        <w:szCs w:val="22"/>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w:eastAsia="Noto Sans" w:hAnsi="Noto Sans" w:cs="Noto Sans"/>
      </w:rPr>
    </w:lvl>
    <w:lvl w:ilvl="3">
      <w:start w:val="1"/>
      <w:numFmt w:val="bullet"/>
      <w:lvlText w:val="●"/>
      <w:lvlJc w:val="left"/>
      <w:pPr>
        <w:ind w:left="3731" w:hanging="360"/>
      </w:pPr>
      <w:rPr>
        <w:rFonts w:ascii="Noto Sans" w:eastAsia="Noto Sans" w:hAnsi="Noto Sans" w:cs="Noto San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w:eastAsia="Noto Sans" w:hAnsi="Noto Sans" w:cs="Noto Sans"/>
      </w:rPr>
    </w:lvl>
    <w:lvl w:ilvl="6">
      <w:start w:val="1"/>
      <w:numFmt w:val="bullet"/>
      <w:lvlText w:val="●"/>
      <w:lvlJc w:val="left"/>
      <w:pPr>
        <w:ind w:left="5891" w:hanging="360"/>
      </w:pPr>
      <w:rPr>
        <w:rFonts w:ascii="Noto Sans" w:eastAsia="Noto Sans" w:hAnsi="Noto Sans" w:cs="Noto San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w:eastAsia="Noto Sans" w:hAnsi="Noto Sans" w:cs="Noto Sans"/>
      </w:rPr>
    </w:lvl>
  </w:abstractNum>
  <w:abstractNum w:abstractNumId="1" w15:restartNumberingAfterBreak="0">
    <w:nsid w:val="117E35A1"/>
    <w:multiLevelType w:val="multilevel"/>
    <w:tmpl w:val="2CF0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0F4C2D"/>
    <w:multiLevelType w:val="multilevel"/>
    <w:tmpl w:val="59C6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F26F1A"/>
    <w:multiLevelType w:val="hybridMultilevel"/>
    <w:tmpl w:val="FFFFFFFF"/>
    <w:lvl w:ilvl="0" w:tplc="F386F99C">
      <w:start w:val="1"/>
      <w:numFmt w:val="bullet"/>
      <w:lvlText w:val=""/>
      <w:lvlJc w:val="left"/>
      <w:pPr>
        <w:ind w:left="720" w:hanging="360"/>
      </w:pPr>
      <w:rPr>
        <w:rFonts w:ascii="Symbol" w:hAnsi="Symbol" w:hint="default"/>
      </w:rPr>
    </w:lvl>
    <w:lvl w:ilvl="1" w:tplc="67768586">
      <w:start w:val="1"/>
      <w:numFmt w:val="bullet"/>
      <w:lvlText w:val="o"/>
      <w:lvlJc w:val="left"/>
      <w:pPr>
        <w:ind w:left="1440" w:hanging="360"/>
      </w:pPr>
      <w:rPr>
        <w:rFonts w:ascii="Courier New" w:hAnsi="Courier New" w:hint="default"/>
      </w:rPr>
    </w:lvl>
    <w:lvl w:ilvl="2" w:tplc="CBE8F93A">
      <w:start w:val="1"/>
      <w:numFmt w:val="bullet"/>
      <w:lvlText w:val=""/>
      <w:lvlJc w:val="left"/>
      <w:pPr>
        <w:ind w:left="2160" w:hanging="360"/>
      </w:pPr>
      <w:rPr>
        <w:rFonts w:ascii="Wingdings" w:hAnsi="Wingdings" w:hint="default"/>
      </w:rPr>
    </w:lvl>
    <w:lvl w:ilvl="3" w:tplc="DC509D78">
      <w:start w:val="1"/>
      <w:numFmt w:val="bullet"/>
      <w:lvlText w:val=""/>
      <w:lvlJc w:val="left"/>
      <w:pPr>
        <w:ind w:left="2880" w:hanging="360"/>
      </w:pPr>
      <w:rPr>
        <w:rFonts w:ascii="Symbol" w:hAnsi="Symbol" w:hint="default"/>
      </w:rPr>
    </w:lvl>
    <w:lvl w:ilvl="4" w:tplc="A3E4112C">
      <w:start w:val="1"/>
      <w:numFmt w:val="bullet"/>
      <w:lvlText w:val="o"/>
      <w:lvlJc w:val="left"/>
      <w:pPr>
        <w:ind w:left="3600" w:hanging="360"/>
      </w:pPr>
      <w:rPr>
        <w:rFonts w:ascii="Courier New" w:hAnsi="Courier New" w:hint="default"/>
      </w:rPr>
    </w:lvl>
    <w:lvl w:ilvl="5" w:tplc="1696F378">
      <w:start w:val="1"/>
      <w:numFmt w:val="bullet"/>
      <w:lvlText w:val=""/>
      <w:lvlJc w:val="left"/>
      <w:pPr>
        <w:ind w:left="4320" w:hanging="360"/>
      </w:pPr>
      <w:rPr>
        <w:rFonts w:ascii="Wingdings" w:hAnsi="Wingdings" w:hint="default"/>
      </w:rPr>
    </w:lvl>
    <w:lvl w:ilvl="6" w:tplc="DD2ECB94">
      <w:start w:val="1"/>
      <w:numFmt w:val="bullet"/>
      <w:lvlText w:val=""/>
      <w:lvlJc w:val="left"/>
      <w:pPr>
        <w:ind w:left="5040" w:hanging="360"/>
      </w:pPr>
      <w:rPr>
        <w:rFonts w:ascii="Symbol" w:hAnsi="Symbol" w:hint="default"/>
      </w:rPr>
    </w:lvl>
    <w:lvl w:ilvl="7" w:tplc="71A8C9F4">
      <w:start w:val="1"/>
      <w:numFmt w:val="bullet"/>
      <w:lvlText w:val="o"/>
      <w:lvlJc w:val="left"/>
      <w:pPr>
        <w:ind w:left="5760" w:hanging="360"/>
      </w:pPr>
      <w:rPr>
        <w:rFonts w:ascii="Courier New" w:hAnsi="Courier New" w:hint="default"/>
      </w:rPr>
    </w:lvl>
    <w:lvl w:ilvl="8" w:tplc="3968A772">
      <w:start w:val="1"/>
      <w:numFmt w:val="bullet"/>
      <w:lvlText w:val=""/>
      <w:lvlJc w:val="left"/>
      <w:pPr>
        <w:ind w:left="6480" w:hanging="360"/>
      </w:pPr>
      <w:rPr>
        <w:rFonts w:ascii="Wingdings" w:hAnsi="Wingdings" w:hint="default"/>
      </w:rPr>
    </w:lvl>
  </w:abstractNum>
  <w:abstractNum w:abstractNumId="4" w15:restartNumberingAfterBreak="0">
    <w:nsid w:val="2E1BCCC0"/>
    <w:multiLevelType w:val="hybridMultilevel"/>
    <w:tmpl w:val="FFFFFFFF"/>
    <w:lvl w:ilvl="0" w:tplc="B3F8AE06">
      <w:start w:val="1"/>
      <w:numFmt w:val="bullet"/>
      <w:lvlText w:val=""/>
      <w:lvlJc w:val="left"/>
      <w:pPr>
        <w:ind w:left="720" w:hanging="360"/>
      </w:pPr>
      <w:rPr>
        <w:rFonts w:ascii="Symbol" w:hAnsi="Symbol" w:hint="default"/>
      </w:rPr>
    </w:lvl>
    <w:lvl w:ilvl="1" w:tplc="BDD08CB8">
      <w:start w:val="1"/>
      <w:numFmt w:val="bullet"/>
      <w:lvlText w:val="o"/>
      <w:lvlJc w:val="left"/>
      <w:pPr>
        <w:ind w:left="1440" w:hanging="360"/>
      </w:pPr>
      <w:rPr>
        <w:rFonts w:ascii="Courier New" w:hAnsi="Courier New" w:hint="default"/>
      </w:rPr>
    </w:lvl>
    <w:lvl w:ilvl="2" w:tplc="D206B91C">
      <w:start w:val="1"/>
      <w:numFmt w:val="bullet"/>
      <w:lvlText w:val=""/>
      <w:lvlJc w:val="left"/>
      <w:pPr>
        <w:ind w:left="2160" w:hanging="360"/>
      </w:pPr>
      <w:rPr>
        <w:rFonts w:ascii="Wingdings" w:hAnsi="Wingdings" w:hint="default"/>
      </w:rPr>
    </w:lvl>
    <w:lvl w:ilvl="3" w:tplc="EA7C534A">
      <w:start w:val="1"/>
      <w:numFmt w:val="bullet"/>
      <w:lvlText w:val=""/>
      <w:lvlJc w:val="left"/>
      <w:pPr>
        <w:ind w:left="2880" w:hanging="360"/>
      </w:pPr>
      <w:rPr>
        <w:rFonts w:ascii="Symbol" w:hAnsi="Symbol" w:hint="default"/>
      </w:rPr>
    </w:lvl>
    <w:lvl w:ilvl="4" w:tplc="A0C06044">
      <w:start w:val="1"/>
      <w:numFmt w:val="bullet"/>
      <w:lvlText w:val="o"/>
      <w:lvlJc w:val="left"/>
      <w:pPr>
        <w:ind w:left="3600" w:hanging="360"/>
      </w:pPr>
      <w:rPr>
        <w:rFonts w:ascii="Courier New" w:hAnsi="Courier New" w:hint="default"/>
      </w:rPr>
    </w:lvl>
    <w:lvl w:ilvl="5" w:tplc="766A4CFA">
      <w:start w:val="1"/>
      <w:numFmt w:val="bullet"/>
      <w:lvlText w:val=""/>
      <w:lvlJc w:val="left"/>
      <w:pPr>
        <w:ind w:left="4320" w:hanging="360"/>
      </w:pPr>
      <w:rPr>
        <w:rFonts w:ascii="Wingdings" w:hAnsi="Wingdings" w:hint="default"/>
      </w:rPr>
    </w:lvl>
    <w:lvl w:ilvl="6" w:tplc="7EF64468">
      <w:start w:val="1"/>
      <w:numFmt w:val="bullet"/>
      <w:lvlText w:val=""/>
      <w:lvlJc w:val="left"/>
      <w:pPr>
        <w:ind w:left="5040" w:hanging="360"/>
      </w:pPr>
      <w:rPr>
        <w:rFonts w:ascii="Symbol" w:hAnsi="Symbol" w:hint="default"/>
      </w:rPr>
    </w:lvl>
    <w:lvl w:ilvl="7" w:tplc="A60EE676">
      <w:start w:val="1"/>
      <w:numFmt w:val="bullet"/>
      <w:lvlText w:val="o"/>
      <w:lvlJc w:val="left"/>
      <w:pPr>
        <w:ind w:left="5760" w:hanging="360"/>
      </w:pPr>
      <w:rPr>
        <w:rFonts w:ascii="Courier New" w:hAnsi="Courier New" w:hint="default"/>
      </w:rPr>
    </w:lvl>
    <w:lvl w:ilvl="8" w:tplc="E6248BE6">
      <w:start w:val="1"/>
      <w:numFmt w:val="bullet"/>
      <w:lvlText w:val=""/>
      <w:lvlJc w:val="left"/>
      <w:pPr>
        <w:ind w:left="6480" w:hanging="360"/>
      </w:pPr>
      <w:rPr>
        <w:rFonts w:ascii="Wingdings" w:hAnsi="Wingdings" w:hint="default"/>
      </w:rPr>
    </w:lvl>
  </w:abstractNum>
  <w:abstractNum w:abstractNumId="5" w15:restartNumberingAfterBreak="0">
    <w:nsid w:val="3447365C"/>
    <w:multiLevelType w:val="multilevel"/>
    <w:tmpl w:val="59FEC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8B1843"/>
    <w:multiLevelType w:val="multilevel"/>
    <w:tmpl w:val="FAB80E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C4F77D"/>
    <w:multiLevelType w:val="hybridMultilevel"/>
    <w:tmpl w:val="FFFFFFFF"/>
    <w:lvl w:ilvl="0" w:tplc="C3201CD4">
      <w:start w:val="1"/>
      <w:numFmt w:val="bullet"/>
      <w:lvlText w:val=""/>
      <w:lvlJc w:val="left"/>
      <w:pPr>
        <w:ind w:left="720" w:hanging="360"/>
      </w:pPr>
      <w:rPr>
        <w:rFonts w:ascii="Symbol" w:hAnsi="Symbol" w:hint="default"/>
      </w:rPr>
    </w:lvl>
    <w:lvl w:ilvl="1" w:tplc="370C10E4">
      <w:start w:val="1"/>
      <w:numFmt w:val="bullet"/>
      <w:lvlText w:val="o"/>
      <w:lvlJc w:val="left"/>
      <w:pPr>
        <w:ind w:left="1440" w:hanging="360"/>
      </w:pPr>
      <w:rPr>
        <w:rFonts w:ascii="Courier New" w:hAnsi="Courier New" w:hint="default"/>
      </w:rPr>
    </w:lvl>
    <w:lvl w:ilvl="2" w:tplc="7D5C9606">
      <w:start w:val="1"/>
      <w:numFmt w:val="bullet"/>
      <w:lvlText w:val=""/>
      <w:lvlJc w:val="left"/>
      <w:pPr>
        <w:ind w:left="2160" w:hanging="360"/>
      </w:pPr>
      <w:rPr>
        <w:rFonts w:ascii="Wingdings" w:hAnsi="Wingdings" w:hint="default"/>
      </w:rPr>
    </w:lvl>
    <w:lvl w:ilvl="3" w:tplc="EAFC7670">
      <w:start w:val="1"/>
      <w:numFmt w:val="bullet"/>
      <w:lvlText w:val=""/>
      <w:lvlJc w:val="left"/>
      <w:pPr>
        <w:ind w:left="2880" w:hanging="360"/>
      </w:pPr>
      <w:rPr>
        <w:rFonts w:ascii="Symbol" w:hAnsi="Symbol" w:hint="default"/>
      </w:rPr>
    </w:lvl>
    <w:lvl w:ilvl="4" w:tplc="2536D316">
      <w:start w:val="1"/>
      <w:numFmt w:val="bullet"/>
      <w:lvlText w:val="o"/>
      <w:lvlJc w:val="left"/>
      <w:pPr>
        <w:ind w:left="3600" w:hanging="360"/>
      </w:pPr>
      <w:rPr>
        <w:rFonts w:ascii="Courier New" w:hAnsi="Courier New" w:hint="default"/>
      </w:rPr>
    </w:lvl>
    <w:lvl w:ilvl="5" w:tplc="96A4AF86">
      <w:start w:val="1"/>
      <w:numFmt w:val="bullet"/>
      <w:lvlText w:val=""/>
      <w:lvlJc w:val="left"/>
      <w:pPr>
        <w:ind w:left="4320" w:hanging="360"/>
      </w:pPr>
      <w:rPr>
        <w:rFonts w:ascii="Wingdings" w:hAnsi="Wingdings" w:hint="default"/>
      </w:rPr>
    </w:lvl>
    <w:lvl w:ilvl="6" w:tplc="46EAFD74">
      <w:start w:val="1"/>
      <w:numFmt w:val="bullet"/>
      <w:lvlText w:val=""/>
      <w:lvlJc w:val="left"/>
      <w:pPr>
        <w:ind w:left="5040" w:hanging="360"/>
      </w:pPr>
      <w:rPr>
        <w:rFonts w:ascii="Symbol" w:hAnsi="Symbol" w:hint="default"/>
      </w:rPr>
    </w:lvl>
    <w:lvl w:ilvl="7" w:tplc="CF36F51C">
      <w:start w:val="1"/>
      <w:numFmt w:val="bullet"/>
      <w:lvlText w:val="o"/>
      <w:lvlJc w:val="left"/>
      <w:pPr>
        <w:ind w:left="5760" w:hanging="360"/>
      </w:pPr>
      <w:rPr>
        <w:rFonts w:ascii="Courier New" w:hAnsi="Courier New" w:hint="default"/>
      </w:rPr>
    </w:lvl>
    <w:lvl w:ilvl="8" w:tplc="BAB65376">
      <w:start w:val="1"/>
      <w:numFmt w:val="bullet"/>
      <w:lvlText w:val=""/>
      <w:lvlJc w:val="left"/>
      <w:pPr>
        <w:ind w:left="6480" w:hanging="360"/>
      </w:pPr>
      <w:rPr>
        <w:rFonts w:ascii="Wingdings" w:hAnsi="Wingdings" w:hint="default"/>
      </w:rPr>
    </w:lvl>
  </w:abstractNum>
  <w:abstractNum w:abstractNumId="8" w15:restartNumberingAfterBreak="0">
    <w:nsid w:val="552E14E1"/>
    <w:multiLevelType w:val="multilevel"/>
    <w:tmpl w:val="7E2A9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A13BA8"/>
    <w:multiLevelType w:val="hybridMultilevel"/>
    <w:tmpl w:val="FFFFFFFF"/>
    <w:lvl w:ilvl="0" w:tplc="37E0E838">
      <w:start w:val="1"/>
      <w:numFmt w:val="bullet"/>
      <w:lvlText w:val=""/>
      <w:lvlJc w:val="left"/>
      <w:pPr>
        <w:ind w:left="720" w:hanging="360"/>
      </w:pPr>
      <w:rPr>
        <w:rFonts w:ascii="Symbol" w:hAnsi="Symbol" w:hint="default"/>
      </w:rPr>
    </w:lvl>
    <w:lvl w:ilvl="1" w:tplc="3B886298">
      <w:start w:val="1"/>
      <w:numFmt w:val="bullet"/>
      <w:lvlText w:val="o"/>
      <w:lvlJc w:val="left"/>
      <w:pPr>
        <w:ind w:left="1440" w:hanging="360"/>
      </w:pPr>
      <w:rPr>
        <w:rFonts w:ascii="Courier New" w:hAnsi="Courier New" w:hint="default"/>
      </w:rPr>
    </w:lvl>
    <w:lvl w:ilvl="2" w:tplc="E5569AF8">
      <w:start w:val="1"/>
      <w:numFmt w:val="bullet"/>
      <w:lvlText w:val=""/>
      <w:lvlJc w:val="left"/>
      <w:pPr>
        <w:ind w:left="2160" w:hanging="360"/>
      </w:pPr>
      <w:rPr>
        <w:rFonts w:ascii="Wingdings" w:hAnsi="Wingdings" w:hint="default"/>
      </w:rPr>
    </w:lvl>
    <w:lvl w:ilvl="3" w:tplc="A940AFA2">
      <w:start w:val="1"/>
      <w:numFmt w:val="bullet"/>
      <w:lvlText w:val=""/>
      <w:lvlJc w:val="left"/>
      <w:pPr>
        <w:ind w:left="2880" w:hanging="360"/>
      </w:pPr>
      <w:rPr>
        <w:rFonts w:ascii="Symbol" w:hAnsi="Symbol" w:hint="default"/>
      </w:rPr>
    </w:lvl>
    <w:lvl w:ilvl="4" w:tplc="4BB24E7E">
      <w:start w:val="1"/>
      <w:numFmt w:val="bullet"/>
      <w:lvlText w:val="o"/>
      <w:lvlJc w:val="left"/>
      <w:pPr>
        <w:ind w:left="3600" w:hanging="360"/>
      </w:pPr>
      <w:rPr>
        <w:rFonts w:ascii="Courier New" w:hAnsi="Courier New" w:hint="default"/>
      </w:rPr>
    </w:lvl>
    <w:lvl w:ilvl="5" w:tplc="8E22194E">
      <w:start w:val="1"/>
      <w:numFmt w:val="bullet"/>
      <w:lvlText w:val=""/>
      <w:lvlJc w:val="left"/>
      <w:pPr>
        <w:ind w:left="4320" w:hanging="360"/>
      </w:pPr>
      <w:rPr>
        <w:rFonts w:ascii="Wingdings" w:hAnsi="Wingdings" w:hint="default"/>
      </w:rPr>
    </w:lvl>
    <w:lvl w:ilvl="6" w:tplc="4B2ADA22">
      <w:start w:val="1"/>
      <w:numFmt w:val="bullet"/>
      <w:lvlText w:val=""/>
      <w:lvlJc w:val="left"/>
      <w:pPr>
        <w:ind w:left="5040" w:hanging="360"/>
      </w:pPr>
      <w:rPr>
        <w:rFonts w:ascii="Symbol" w:hAnsi="Symbol" w:hint="default"/>
      </w:rPr>
    </w:lvl>
    <w:lvl w:ilvl="7" w:tplc="E0687A30">
      <w:start w:val="1"/>
      <w:numFmt w:val="bullet"/>
      <w:lvlText w:val="o"/>
      <w:lvlJc w:val="left"/>
      <w:pPr>
        <w:ind w:left="5760" w:hanging="360"/>
      </w:pPr>
      <w:rPr>
        <w:rFonts w:ascii="Courier New" w:hAnsi="Courier New" w:hint="default"/>
      </w:rPr>
    </w:lvl>
    <w:lvl w:ilvl="8" w:tplc="00AADECE">
      <w:start w:val="1"/>
      <w:numFmt w:val="bullet"/>
      <w:lvlText w:val=""/>
      <w:lvlJc w:val="left"/>
      <w:pPr>
        <w:ind w:left="6480" w:hanging="360"/>
      </w:pPr>
      <w:rPr>
        <w:rFonts w:ascii="Wingdings" w:hAnsi="Wingdings" w:hint="default"/>
      </w:rPr>
    </w:lvl>
  </w:abstractNum>
  <w:abstractNum w:abstractNumId="10" w15:restartNumberingAfterBreak="0">
    <w:nsid w:val="7C273049"/>
    <w:multiLevelType w:val="multilevel"/>
    <w:tmpl w:val="31E0D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CD1F38"/>
    <w:multiLevelType w:val="multilevel"/>
    <w:tmpl w:val="BC92AB2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31543067">
    <w:abstractNumId w:val="3"/>
  </w:num>
  <w:num w:numId="2" w16cid:durableId="309945617">
    <w:abstractNumId w:val="4"/>
  </w:num>
  <w:num w:numId="3" w16cid:durableId="1496458430">
    <w:abstractNumId w:val="9"/>
  </w:num>
  <w:num w:numId="4" w16cid:durableId="1032073812">
    <w:abstractNumId w:val="7"/>
  </w:num>
  <w:num w:numId="5" w16cid:durableId="1075393040">
    <w:abstractNumId w:val="0"/>
  </w:num>
  <w:num w:numId="6" w16cid:durableId="1139954210">
    <w:abstractNumId w:val="5"/>
  </w:num>
  <w:num w:numId="7" w16cid:durableId="1478255779">
    <w:abstractNumId w:val="6"/>
  </w:num>
  <w:num w:numId="8" w16cid:durableId="786394138">
    <w:abstractNumId w:val="2"/>
  </w:num>
  <w:num w:numId="9" w16cid:durableId="1054963641">
    <w:abstractNumId w:val="11"/>
  </w:num>
  <w:num w:numId="10" w16cid:durableId="966620327">
    <w:abstractNumId w:val="8"/>
  </w:num>
  <w:num w:numId="11" w16cid:durableId="196745231">
    <w:abstractNumId w:val="10"/>
  </w:num>
  <w:num w:numId="12" w16cid:durableId="17611010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4508"/>
    <w:rsid w:val="00024D77"/>
    <w:rsid w:val="00025696"/>
    <w:rsid w:val="000C68E3"/>
    <w:rsid w:val="001309EF"/>
    <w:rsid w:val="001703E6"/>
    <w:rsid w:val="001C2BC8"/>
    <w:rsid w:val="00315652"/>
    <w:rsid w:val="00390189"/>
    <w:rsid w:val="003A325C"/>
    <w:rsid w:val="003C38F4"/>
    <w:rsid w:val="004C73D4"/>
    <w:rsid w:val="005632FE"/>
    <w:rsid w:val="005C422D"/>
    <w:rsid w:val="006476DC"/>
    <w:rsid w:val="00666F9B"/>
    <w:rsid w:val="007004B9"/>
    <w:rsid w:val="00782DBE"/>
    <w:rsid w:val="007D1F5D"/>
    <w:rsid w:val="007D31DC"/>
    <w:rsid w:val="008B7E9A"/>
    <w:rsid w:val="00960CF1"/>
    <w:rsid w:val="00966C72"/>
    <w:rsid w:val="009A405F"/>
    <w:rsid w:val="009B4508"/>
    <w:rsid w:val="009E31A5"/>
    <w:rsid w:val="009F4238"/>
    <w:rsid w:val="00A629B9"/>
    <w:rsid w:val="00A71002"/>
    <w:rsid w:val="00A86948"/>
    <w:rsid w:val="00AA6FD6"/>
    <w:rsid w:val="00B449E3"/>
    <w:rsid w:val="00BC39F8"/>
    <w:rsid w:val="00C631BC"/>
    <w:rsid w:val="00C936B2"/>
    <w:rsid w:val="00CD6DBC"/>
    <w:rsid w:val="00CF53F9"/>
    <w:rsid w:val="00D17614"/>
    <w:rsid w:val="00DA59CA"/>
    <w:rsid w:val="00DD35CC"/>
    <w:rsid w:val="00E7586C"/>
    <w:rsid w:val="00F1423F"/>
    <w:rsid w:val="00F74712"/>
    <w:rsid w:val="00F81149"/>
    <w:rsid w:val="00FE373E"/>
    <w:rsid w:val="01F1985C"/>
    <w:rsid w:val="02252178"/>
    <w:rsid w:val="0270871D"/>
    <w:rsid w:val="05707F23"/>
    <w:rsid w:val="08697A2E"/>
    <w:rsid w:val="090E7386"/>
    <w:rsid w:val="0B18BF09"/>
    <w:rsid w:val="0BBE5CCE"/>
    <w:rsid w:val="0E18B604"/>
    <w:rsid w:val="0F45BCB9"/>
    <w:rsid w:val="0F8ACF39"/>
    <w:rsid w:val="0FA8D108"/>
    <w:rsid w:val="1309982B"/>
    <w:rsid w:val="150AEDD9"/>
    <w:rsid w:val="16B14899"/>
    <w:rsid w:val="1870E96D"/>
    <w:rsid w:val="19895D2B"/>
    <w:rsid w:val="1F7A3ADE"/>
    <w:rsid w:val="206723EA"/>
    <w:rsid w:val="237CF880"/>
    <w:rsid w:val="25DB3FFC"/>
    <w:rsid w:val="25E32D9C"/>
    <w:rsid w:val="262F289E"/>
    <w:rsid w:val="26637AF2"/>
    <w:rsid w:val="28A17A1C"/>
    <w:rsid w:val="2993B06B"/>
    <w:rsid w:val="2C77F7BB"/>
    <w:rsid w:val="2D2D503C"/>
    <w:rsid w:val="2D393A47"/>
    <w:rsid w:val="2DF0F2B2"/>
    <w:rsid w:val="2E935A9B"/>
    <w:rsid w:val="2EBE18CB"/>
    <w:rsid w:val="2F541BAA"/>
    <w:rsid w:val="318106DA"/>
    <w:rsid w:val="32486D40"/>
    <w:rsid w:val="39F49098"/>
    <w:rsid w:val="3CBBF224"/>
    <w:rsid w:val="3E697939"/>
    <w:rsid w:val="3F2039AB"/>
    <w:rsid w:val="4090D1C5"/>
    <w:rsid w:val="4227D711"/>
    <w:rsid w:val="486B1646"/>
    <w:rsid w:val="48A57F69"/>
    <w:rsid w:val="48CC3F03"/>
    <w:rsid w:val="498264E7"/>
    <w:rsid w:val="4C1CE7AD"/>
    <w:rsid w:val="4DBA82B5"/>
    <w:rsid w:val="4F9D73CE"/>
    <w:rsid w:val="51FE7DFE"/>
    <w:rsid w:val="53A8210B"/>
    <w:rsid w:val="53D9F50D"/>
    <w:rsid w:val="5730F847"/>
    <w:rsid w:val="59785B1A"/>
    <w:rsid w:val="5A20CC92"/>
    <w:rsid w:val="5C8B658E"/>
    <w:rsid w:val="5F6E70E9"/>
    <w:rsid w:val="6119F945"/>
    <w:rsid w:val="61A551F7"/>
    <w:rsid w:val="63ACE12F"/>
    <w:rsid w:val="646F2B2B"/>
    <w:rsid w:val="658517F0"/>
    <w:rsid w:val="66B03017"/>
    <w:rsid w:val="68D8F77F"/>
    <w:rsid w:val="6C243035"/>
    <w:rsid w:val="6C4B3A9B"/>
    <w:rsid w:val="6F28ADE5"/>
    <w:rsid w:val="719A9455"/>
    <w:rsid w:val="71A10399"/>
    <w:rsid w:val="737B85A3"/>
    <w:rsid w:val="7393D722"/>
    <w:rsid w:val="73FD159D"/>
    <w:rsid w:val="76CB6F96"/>
    <w:rsid w:val="77A2DC92"/>
    <w:rsid w:val="7886EFF1"/>
    <w:rsid w:val="79E35721"/>
    <w:rsid w:val="7C98A07E"/>
    <w:rsid w:val="7E6D70FF"/>
    <w:rsid w:val="7E99F2F1"/>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C65DC3"/>
  <w15:docId w15:val="{A587F5C1-E0AB-4CE0-9650-46992E6D7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s-PE" w:bidi="ar-SA"/>
      </w:rPr>
    </w:rPrDefault>
    <w:pPrDefault>
      <w:pPr>
        <w:spacing w:after="160" w:line="25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0"/>
    <w:tblPr>
      <w:tblCellMar>
        <w:top w:w="100" w:type="dxa"/>
        <w:left w:w="100" w:type="dxa"/>
        <w:bottom w:w="100" w:type="dxa"/>
        <w:right w:w="100" w:type="dxa"/>
      </w:tblCellMar>
    </w:tblPr>
  </w:style>
  <w:style w:type="table" w:customStyle="1" w:styleId="TableNormal1">
    <w:name w:val="Table Normal1"/>
    <w:tblPr>
      <w:tblCellMar>
        <w:top w:w="0" w:type="dxa"/>
        <w:left w:w="0" w:type="dxa"/>
        <w:bottom w:w="0" w:type="dxa"/>
        <w:right w:w="0" w:type="dxa"/>
      </w:tblCellMar>
    </w:tblPr>
  </w:style>
  <w:style w:type="paragraph" w:styleId="Encabezado">
    <w:name w:val="header"/>
    <w:basedOn w:val="Normal"/>
    <w:link w:val="EncabezadoCar"/>
    <w:uiPriority w:val="99"/>
    <w:unhideWhenUsed/>
    <w:rsid w:val="009F027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F0272"/>
    <w:rPr>
      <w:rFonts w:ascii="Calibri" w:eastAsia="Calibri" w:hAnsi="Calibri" w:cs="Calibri"/>
      <w:lang w:val="es-ES" w:eastAsia="es-PE"/>
    </w:rPr>
  </w:style>
  <w:style w:type="paragraph" w:styleId="Piedepgina">
    <w:name w:val="footer"/>
    <w:basedOn w:val="Normal"/>
    <w:link w:val="PiedepginaCar"/>
    <w:uiPriority w:val="99"/>
    <w:unhideWhenUsed/>
    <w:rsid w:val="009F027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F0272"/>
    <w:rPr>
      <w:rFonts w:ascii="Calibri" w:eastAsia="Calibri" w:hAnsi="Calibri" w:cs="Calibri"/>
      <w:lang w:val="es-ES" w:eastAsia="es-PE"/>
    </w:rPr>
  </w:style>
  <w:style w:type="table" w:styleId="Tablaconcuadrcula">
    <w:name w:val="Table Grid"/>
    <w:basedOn w:val="Tablanormal"/>
    <w:uiPriority w:val="39"/>
    <w:rsid w:val="005B3C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1"/>
    <w:pPr>
      <w:spacing w:after="0" w:line="240" w:lineRule="auto"/>
    </w:pPr>
    <w:tblPr>
      <w:tblStyleRowBandSize w:val="1"/>
      <w:tblStyleColBandSize w:val="1"/>
      <w:tblCellMar>
        <w:left w:w="108" w:type="dxa"/>
        <w:right w:w="108" w:type="dxa"/>
      </w:tblCellMar>
    </w:tblPr>
  </w:style>
  <w:style w:type="table" w:customStyle="1" w:styleId="a0">
    <w:basedOn w:val="TableNormal1"/>
    <w:pPr>
      <w:spacing w:after="0" w:line="240" w:lineRule="auto"/>
    </w:pPr>
    <w:tblPr>
      <w:tblStyleRowBandSize w:val="1"/>
      <w:tblStyleColBandSize w:val="1"/>
      <w:tblCellMar>
        <w:left w:w="108" w:type="dxa"/>
        <w:right w:w="108" w:type="dxa"/>
      </w:tblCellMar>
    </w:tblPr>
  </w:style>
  <w:style w:type="table" w:customStyle="1" w:styleId="a1">
    <w:basedOn w:val="TableNormal1"/>
    <w:pPr>
      <w:spacing w:after="0" w:line="240" w:lineRule="auto"/>
    </w:pPr>
    <w:tblPr>
      <w:tblStyleRowBandSize w:val="1"/>
      <w:tblStyleColBandSize w:val="1"/>
      <w:tblCellMar>
        <w:left w:w="108"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TtuloTDC">
    <w:name w:val="TOC Heading"/>
    <w:basedOn w:val="Ttulo1"/>
    <w:next w:val="Normal"/>
    <w:uiPriority w:val="39"/>
    <w:unhideWhenUsed/>
    <w:qFormat/>
    <w:rsid w:val="00CF53F9"/>
    <w:pPr>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DC1">
    <w:name w:val="toc 1"/>
    <w:basedOn w:val="Normal"/>
    <w:next w:val="Normal"/>
    <w:autoRedefine/>
    <w:uiPriority w:val="39"/>
    <w:unhideWhenUsed/>
    <w:rsid w:val="00CF53F9"/>
    <w:pPr>
      <w:spacing w:after="100"/>
    </w:pPr>
  </w:style>
  <w:style w:type="character" w:styleId="Hipervnculo">
    <w:name w:val="Hyperlink"/>
    <w:basedOn w:val="Fuentedeprrafopredeter"/>
    <w:uiPriority w:val="99"/>
    <w:unhideWhenUsed/>
    <w:rsid w:val="00CF53F9"/>
    <w:rPr>
      <w:color w:val="0563C1" w:themeColor="hyperlink"/>
      <w:u w:val="single"/>
    </w:rPr>
  </w:style>
  <w:style w:type="paragraph" w:styleId="TDC2">
    <w:name w:val="toc 2"/>
    <w:basedOn w:val="Normal"/>
    <w:next w:val="Normal"/>
    <w:autoRedefine/>
    <w:uiPriority w:val="39"/>
    <w:unhideWhenUsed/>
    <w:rsid w:val="00D17614"/>
    <w:pPr>
      <w:spacing w:after="100"/>
      <w:ind w:left="220"/>
    </w:pPr>
  </w:style>
  <w:style w:type="paragraph" w:styleId="Prrafodelista">
    <w:name w:val="List Paragraph"/>
    <w:basedOn w:val="Normal"/>
    <w:uiPriority w:val="34"/>
    <w:qFormat/>
    <w:rsid w:val="000C68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jp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image" Target="media/image9.jpg"/><Relationship Id="rId2" Type="http://schemas.openxmlformats.org/officeDocument/2006/relationships/customXml" Target="../customXml/item2.xml"/><Relationship Id="rId16" Type="http://schemas.openxmlformats.org/officeDocument/2006/relationships/image" Target="media/image8.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C2lCa+NSb3o0+tV+a78bV8Ctsg==">CgMxLjA4AHIhMVNkT3NWVk1oUkIzUHBpWlc2MExOallJbUFSRTVQR3BH</go:docsCustomData>
</go:gDocsCustomXmlDataStorage>
</file>

<file path=customXml/itemProps1.xml><?xml version="1.0" encoding="utf-8"?>
<ds:datastoreItem xmlns:ds="http://schemas.openxmlformats.org/officeDocument/2006/customXml" ds:itemID="{FA57941D-41B6-4515-A30F-023707EC6D7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20</Pages>
  <Words>3334</Words>
  <Characters>18341</Characters>
  <Application>Microsoft Office Word</Application>
  <DocSecurity>0</DocSecurity>
  <Lines>152</Lines>
  <Paragraphs>43</Paragraphs>
  <ScaleCrop>false</ScaleCrop>
  <Company/>
  <LinksUpToDate>false</LinksUpToDate>
  <CharactersWithSpaces>21632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Lady Susan Delgado Cerna</dc:creator>
  <cp:keywords/>
  <cp:lastModifiedBy>Cristian David Coaquira Leo</cp:lastModifiedBy>
  <cp:revision>26</cp:revision>
  <dcterms:created xsi:type="dcterms:W3CDTF">2026-08-22T04:19:00Z</dcterms:created>
  <dcterms:modified xsi:type="dcterms:W3CDTF">2026-09-06T22:38:00Z</dcterms:modified>
</cp:coreProperties>
</file>