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2F692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77777777" w:rsidR="009C23E9" w:rsidRDefault="009C23E9">
                                    <w:pPr>
                                      <w:pStyle w:val="NoSpacing"/>
                                      <w:spacing w:before="80" w:after="40"/>
                                      <w:rPr>
                                        <w:caps/>
                                        <w:color w:val="5B9BD5" w:themeColor="accent5"/>
                                        <w:sz w:val="24"/>
                                        <w:szCs w:val="24"/>
                                      </w:rPr>
                                    </w:pPr>
                                    <w:r>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FD7DB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77777777" w:rsidR="009C23E9" w:rsidRDefault="009C23E9">
                              <w:pPr>
                                <w:pStyle w:val="NoSpacing"/>
                                <w:spacing w:before="80" w:after="40"/>
                                <w:rPr>
                                  <w:caps/>
                                  <w:color w:val="5B9BD5" w:themeColor="accent5"/>
                                  <w:sz w:val="24"/>
                                  <w:szCs w:val="24"/>
                                </w:rPr>
                              </w:pPr>
                              <w:r>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24A27E3A" w14:textId="4DD0DE94" w:rsidR="00A307E0" w:rsidRDefault="00E7305B">
          <w:pPr>
            <w:pStyle w:val="TOC1"/>
            <w:tabs>
              <w:tab w:val="right" w:leader="dot" w:pos="9736"/>
            </w:tabs>
            <w:rPr>
              <w:noProof/>
            </w:rPr>
          </w:pPr>
          <w:r>
            <w:fldChar w:fldCharType="begin"/>
          </w:r>
          <w:r>
            <w:instrText xml:space="preserve"> TOC \o "1-3" \h \z \u </w:instrText>
          </w:r>
          <w:r>
            <w:fldChar w:fldCharType="separate"/>
          </w:r>
          <w:hyperlink w:anchor="_Toc24642484" w:history="1">
            <w:r w:rsidR="00A307E0" w:rsidRPr="00CB1F26">
              <w:rPr>
                <w:rStyle w:val="Hyperlink"/>
                <w:b/>
                <w:bCs/>
                <w:noProof/>
              </w:rPr>
              <w:t>Executive Summary</w:t>
            </w:r>
            <w:r w:rsidR="00A307E0">
              <w:rPr>
                <w:noProof/>
                <w:webHidden/>
              </w:rPr>
              <w:tab/>
            </w:r>
            <w:r w:rsidR="00A307E0">
              <w:rPr>
                <w:noProof/>
                <w:webHidden/>
              </w:rPr>
              <w:fldChar w:fldCharType="begin"/>
            </w:r>
            <w:r w:rsidR="00A307E0">
              <w:rPr>
                <w:noProof/>
                <w:webHidden/>
              </w:rPr>
              <w:instrText xml:space="preserve"> PAGEREF _Toc24642484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08D12B86" w14:textId="1268EA59" w:rsidR="00A307E0" w:rsidRDefault="002F692E">
          <w:pPr>
            <w:pStyle w:val="TOC1"/>
            <w:tabs>
              <w:tab w:val="right" w:leader="dot" w:pos="9736"/>
            </w:tabs>
            <w:rPr>
              <w:noProof/>
            </w:rPr>
          </w:pPr>
          <w:hyperlink w:anchor="_Toc24642485" w:history="1">
            <w:r w:rsidR="00A307E0" w:rsidRPr="00CB1F26">
              <w:rPr>
                <w:rStyle w:val="Hyperlink"/>
                <w:b/>
                <w:bCs/>
                <w:noProof/>
              </w:rPr>
              <w:t>Software and Hardware Development options</w:t>
            </w:r>
            <w:r w:rsidR="00A307E0">
              <w:rPr>
                <w:noProof/>
                <w:webHidden/>
              </w:rPr>
              <w:tab/>
            </w:r>
            <w:r w:rsidR="00A307E0">
              <w:rPr>
                <w:noProof/>
                <w:webHidden/>
              </w:rPr>
              <w:fldChar w:fldCharType="begin"/>
            </w:r>
            <w:r w:rsidR="00A307E0">
              <w:rPr>
                <w:noProof/>
                <w:webHidden/>
              </w:rPr>
              <w:instrText xml:space="preserve"> PAGEREF _Toc24642485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5B7F6CD9" w14:textId="244BFBA0" w:rsidR="00A307E0" w:rsidRDefault="002F692E">
          <w:pPr>
            <w:pStyle w:val="TOC1"/>
            <w:tabs>
              <w:tab w:val="right" w:leader="dot" w:pos="9736"/>
            </w:tabs>
            <w:rPr>
              <w:noProof/>
            </w:rPr>
          </w:pPr>
          <w:hyperlink w:anchor="_Toc24642486" w:history="1">
            <w:r w:rsidR="00A307E0" w:rsidRPr="00CB1F26">
              <w:rPr>
                <w:rStyle w:val="Hyperlink"/>
                <w:b/>
                <w:bCs/>
                <w:noProof/>
              </w:rPr>
              <w:t>Usability and Guidelines</w:t>
            </w:r>
            <w:r w:rsidR="00A307E0">
              <w:rPr>
                <w:noProof/>
                <w:webHidden/>
              </w:rPr>
              <w:tab/>
            </w:r>
            <w:r w:rsidR="00A307E0">
              <w:rPr>
                <w:noProof/>
                <w:webHidden/>
              </w:rPr>
              <w:fldChar w:fldCharType="begin"/>
            </w:r>
            <w:r w:rsidR="00A307E0">
              <w:rPr>
                <w:noProof/>
                <w:webHidden/>
              </w:rPr>
              <w:instrText xml:space="preserve"> PAGEREF _Toc24642486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427FB160" w14:textId="12DE7F54" w:rsidR="00A307E0" w:rsidRDefault="002F692E">
          <w:pPr>
            <w:pStyle w:val="TOC1"/>
            <w:tabs>
              <w:tab w:val="right" w:leader="dot" w:pos="9736"/>
            </w:tabs>
            <w:rPr>
              <w:noProof/>
            </w:rPr>
          </w:pPr>
          <w:hyperlink w:anchor="_Toc24642487" w:history="1">
            <w:r w:rsidR="00A307E0" w:rsidRPr="00CB1F26">
              <w:rPr>
                <w:rStyle w:val="Hyperlink"/>
                <w:b/>
                <w:bCs/>
                <w:noProof/>
              </w:rPr>
              <w:t>Requirements and Constraints</w:t>
            </w:r>
            <w:r w:rsidR="00A307E0">
              <w:rPr>
                <w:noProof/>
                <w:webHidden/>
              </w:rPr>
              <w:tab/>
            </w:r>
            <w:r w:rsidR="00A307E0">
              <w:rPr>
                <w:noProof/>
                <w:webHidden/>
              </w:rPr>
              <w:fldChar w:fldCharType="begin"/>
            </w:r>
            <w:r w:rsidR="00A307E0">
              <w:rPr>
                <w:noProof/>
                <w:webHidden/>
              </w:rPr>
              <w:instrText xml:space="preserve"> PAGEREF _Toc24642487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37C482F9" w14:textId="23C5C54E" w:rsidR="00A307E0" w:rsidRDefault="002F692E">
          <w:pPr>
            <w:pStyle w:val="TOC1"/>
            <w:tabs>
              <w:tab w:val="right" w:leader="dot" w:pos="9736"/>
            </w:tabs>
            <w:rPr>
              <w:noProof/>
            </w:rPr>
          </w:pPr>
          <w:hyperlink w:anchor="_Toc24642488" w:history="1">
            <w:r w:rsidR="00A307E0" w:rsidRPr="00CB1F26">
              <w:rPr>
                <w:rStyle w:val="Hyperlink"/>
                <w:b/>
                <w:bCs/>
                <w:noProof/>
              </w:rPr>
              <w:t>Proposed Idea and Impact</w:t>
            </w:r>
            <w:r w:rsidR="00A307E0">
              <w:rPr>
                <w:noProof/>
                <w:webHidden/>
              </w:rPr>
              <w:tab/>
            </w:r>
            <w:r w:rsidR="00A307E0">
              <w:rPr>
                <w:noProof/>
                <w:webHidden/>
              </w:rPr>
              <w:fldChar w:fldCharType="begin"/>
            </w:r>
            <w:r w:rsidR="00A307E0">
              <w:rPr>
                <w:noProof/>
                <w:webHidden/>
              </w:rPr>
              <w:instrText xml:space="preserve"> PAGEREF _Toc24642488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08E14ECC" w14:textId="0A30E5ED" w:rsidR="00A307E0" w:rsidRDefault="002F692E">
          <w:pPr>
            <w:pStyle w:val="TOC1"/>
            <w:tabs>
              <w:tab w:val="right" w:leader="dot" w:pos="9736"/>
            </w:tabs>
            <w:rPr>
              <w:noProof/>
            </w:rPr>
          </w:pPr>
          <w:hyperlink w:anchor="_Toc24642489" w:history="1">
            <w:r w:rsidR="00A307E0" w:rsidRPr="00CB1F26">
              <w:rPr>
                <w:rStyle w:val="Hyperlink"/>
                <w:b/>
                <w:bCs/>
                <w:noProof/>
              </w:rPr>
              <w:t>App Features</w:t>
            </w:r>
            <w:r w:rsidR="00A307E0">
              <w:rPr>
                <w:noProof/>
                <w:webHidden/>
              </w:rPr>
              <w:tab/>
            </w:r>
            <w:r w:rsidR="00A307E0">
              <w:rPr>
                <w:noProof/>
                <w:webHidden/>
              </w:rPr>
              <w:fldChar w:fldCharType="begin"/>
            </w:r>
            <w:r w:rsidR="00A307E0">
              <w:rPr>
                <w:noProof/>
                <w:webHidden/>
              </w:rPr>
              <w:instrText xml:space="preserve"> PAGEREF _Toc24642489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46988E66" w14:textId="69A54E18" w:rsidR="00A307E0" w:rsidRDefault="002F692E">
          <w:pPr>
            <w:pStyle w:val="TOC1"/>
            <w:tabs>
              <w:tab w:val="right" w:leader="dot" w:pos="9736"/>
            </w:tabs>
            <w:rPr>
              <w:noProof/>
            </w:rPr>
          </w:pPr>
          <w:hyperlink w:anchor="_Toc24642490" w:history="1">
            <w:r w:rsidR="00A307E0" w:rsidRPr="00CB1F26">
              <w:rPr>
                <w:rStyle w:val="Hyperlink"/>
                <w:b/>
                <w:bCs/>
                <w:noProof/>
              </w:rPr>
              <w:t>Evaluation of Paper prototype</w:t>
            </w:r>
            <w:r w:rsidR="00A307E0">
              <w:rPr>
                <w:noProof/>
                <w:webHidden/>
              </w:rPr>
              <w:tab/>
            </w:r>
            <w:r w:rsidR="00A307E0">
              <w:rPr>
                <w:noProof/>
                <w:webHidden/>
              </w:rPr>
              <w:fldChar w:fldCharType="begin"/>
            </w:r>
            <w:r w:rsidR="00A307E0">
              <w:rPr>
                <w:noProof/>
                <w:webHidden/>
              </w:rPr>
              <w:instrText xml:space="preserve"> PAGEREF _Toc24642490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659BB1EC" w14:textId="398399AB" w:rsidR="00A307E0" w:rsidRDefault="002F692E">
          <w:pPr>
            <w:pStyle w:val="TOC1"/>
            <w:tabs>
              <w:tab w:val="right" w:leader="dot" w:pos="9736"/>
            </w:tabs>
            <w:rPr>
              <w:noProof/>
            </w:rPr>
          </w:pPr>
          <w:hyperlink w:anchor="_Toc24642491" w:history="1">
            <w:r w:rsidR="00A307E0" w:rsidRPr="00CB1F26">
              <w:rPr>
                <w:rStyle w:val="Hyperlink"/>
                <w:b/>
                <w:bCs/>
                <w:noProof/>
              </w:rPr>
              <w:t>Appendices</w:t>
            </w:r>
            <w:r w:rsidR="00A307E0">
              <w:rPr>
                <w:noProof/>
                <w:webHidden/>
              </w:rPr>
              <w:tab/>
            </w:r>
            <w:r w:rsidR="00A307E0">
              <w:rPr>
                <w:noProof/>
                <w:webHidden/>
              </w:rPr>
              <w:fldChar w:fldCharType="begin"/>
            </w:r>
            <w:r w:rsidR="00A307E0">
              <w:rPr>
                <w:noProof/>
                <w:webHidden/>
              </w:rPr>
              <w:instrText xml:space="preserve"> PAGEREF _Toc24642491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6371EE5F" w14:textId="5D3DBDAD"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E7305B">
      <w:pPr>
        <w:pStyle w:val="Heading1"/>
        <w:rPr>
          <w:rFonts w:ascii="Calibri" w:hAnsi="Calibri"/>
          <w:b/>
          <w:bCs/>
          <w:color w:val="auto"/>
          <w:sz w:val="22"/>
          <w:szCs w:val="22"/>
        </w:rPr>
      </w:pPr>
      <w:bookmarkStart w:id="0" w:name="_Toc24642484"/>
      <w:r w:rsidRPr="00E7305B">
        <w:rPr>
          <w:b/>
          <w:bCs/>
          <w:color w:val="auto"/>
        </w:rPr>
        <w:lastRenderedPageBreak/>
        <w:t>Executive Summary</w:t>
      </w:r>
      <w:bookmarkEnd w:id="0"/>
    </w:p>
    <w:p w14:paraId="09E0E535" w14:textId="51611661" w:rsidR="00E7305B" w:rsidRPr="00E7305B" w:rsidRDefault="002F692E" w:rsidP="00A07839">
      <w:pPr>
        <w:spacing w:after="0" w:line="276"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The proposed application for the project is a mobile application for recruitment fair hosted by NTU for their students where various companies will come and advertise job/placement opportunities. </w:t>
      </w:r>
      <w:bookmarkStart w:id="1" w:name="_GoBack"/>
      <w:bookmarkEnd w:id="1"/>
    </w:p>
    <w:p w14:paraId="3C39604D" w14:textId="40EE32A0" w:rsidR="00E7305B" w:rsidRPr="00E7305B" w:rsidRDefault="00E7305B" w:rsidP="00E7305B">
      <w:pPr>
        <w:pStyle w:val="Heading1"/>
        <w:rPr>
          <w:rFonts w:ascii="Calibri" w:hAnsi="Calibri"/>
          <w:b/>
          <w:bCs/>
          <w:color w:val="auto"/>
          <w:sz w:val="22"/>
          <w:szCs w:val="22"/>
        </w:rPr>
      </w:pPr>
      <w:bookmarkStart w:id="2" w:name="_Toc24642485"/>
      <w:r w:rsidRPr="00E7305B">
        <w:rPr>
          <w:b/>
          <w:bCs/>
          <w:color w:val="auto"/>
        </w:rPr>
        <w:t>Software and Hardware Development options</w:t>
      </w:r>
      <w:bookmarkEnd w:id="2"/>
    </w:p>
    <w:p w14:paraId="41C70E92" w14:textId="08AB01B4" w:rsidR="00E7305B" w:rsidRDefault="00E7305B" w:rsidP="00A07839">
      <w:pPr>
        <w:spacing w:after="0" w:line="276" w:lineRule="auto"/>
        <w:jc w:val="both"/>
        <w:rPr>
          <w:rFonts w:ascii="Times New Roman" w:eastAsia="Times New Roman" w:hAnsi="Times New Roman" w:cs="Times New Roman"/>
          <w:color w:val="000000"/>
          <w:sz w:val="20"/>
          <w:szCs w:val="20"/>
        </w:rPr>
      </w:pPr>
      <w:r w:rsidRPr="00E7305B">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E7305B">
        <w:rPr>
          <w:rFonts w:ascii="Verdana" w:eastAsia="Times New Roman" w:hAnsi="Verdana" w:cs="Calibri"/>
          <w:color w:val="000000"/>
          <w:sz w:val="20"/>
          <w:szCs w:val="20"/>
        </w:rPr>
        <w:t>communication..etc</w:t>
      </w:r>
      <w:proofErr w:type="spellEnd"/>
      <w:r w:rsidRPr="00E7305B">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E7305B">
        <w:rPr>
          <w:rFonts w:ascii="Times New Roman" w:eastAsia="Times New Roman" w:hAnsi="Times New Roman" w:cs="Times New Roman"/>
          <w:color w:val="000000"/>
          <w:sz w:val="20"/>
          <w:szCs w:val="20"/>
        </w:rPr>
        <w:t> </w:t>
      </w:r>
    </w:p>
    <w:p w14:paraId="236CFBEF" w14:textId="69CA3317"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GPS function</w:t>
      </w:r>
    </w:p>
    <w:p w14:paraId="0D16DA51" w14:textId="79CCBEBA" w:rsidR="002307EE"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map of the campus</w:t>
      </w:r>
    </w:p>
    <w:p w14:paraId="21E373B3" w14:textId="04FCE645"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Have login for admin and login for students</w:t>
      </w:r>
    </w:p>
    <w:p w14:paraId="751A93D2" w14:textId="46F37E0E" w:rsidR="00A307E0"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 xml:space="preserve">Android since it’s the biggest mobile market currently </w:t>
      </w:r>
    </w:p>
    <w:p w14:paraId="71DA35C5" w14:textId="77777777" w:rsidR="002307EE" w:rsidRPr="00A307E0" w:rsidRDefault="002307EE" w:rsidP="00A307E0">
      <w:pPr>
        <w:pStyle w:val="ListParagraph"/>
        <w:numPr>
          <w:ilvl w:val="0"/>
          <w:numId w:val="8"/>
        </w:numPr>
        <w:spacing w:after="0" w:line="276" w:lineRule="auto"/>
        <w:jc w:val="both"/>
        <w:rPr>
          <w:rFonts w:ascii="Calibri" w:eastAsia="Times New Roman" w:hAnsi="Calibri" w:cs="Calibri"/>
          <w:color w:val="000000"/>
        </w:rPr>
      </w:pPr>
    </w:p>
    <w:p w14:paraId="6F888DD5" w14:textId="77777777" w:rsidR="00A07839" w:rsidRPr="00A07839" w:rsidRDefault="00E7305B" w:rsidP="00A07839">
      <w:pPr>
        <w:pStyle w:val="Heading1"/>
        <w:rPr>
          <w:b/>
          <w:bCs/>
          <w:color w:val="auto"/>
        </w:rPr>
      </w:pPr>
      <w:bookmarkStart w:id="3" w:name="_Toc24642486"/>
      <w:r w:rsidRPr="00A07839">
        <w:rPr>
          <w:b/>
          <w:bCs/>
          <w:color w:val="auto"/>
        </w:rPr>
        <w:t>Usability and Guidelines</w:t>
      </w:r>
      <w:bookmarkEnd w:id="3"/>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(any accessibility issues? E.g.is this app for the elderly?,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4" w:name="_Toc24642487"/>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4642488"/>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(why this app?,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4642489"/>
      <w:r w:rsidRPr="00A07839">
        <w:rPr>
          <w:b/>
          <w:bCs/>
          <w:color w:val="auto"/>
        </w:rPr>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r w:rsidRPr="00E7305B">
        <w:rPr>
          <w:rFonts w:ascii="Verdana" w:eastAsia="Times New Roman" w:hAnsi="Verdana" w:cs="Calibri"/>
          <w:color w:val="000000"/>
          <w:sz w:val="20"/>
          <w:szCs w:val="20"/>
        </w:rPr>
        <w:t>maps..etc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4642490"/>
      <w:r w:rsidRPr="00A07839">
        <w:rPr>
          <w:b/>
          <w:bCs/>
          <w:color w:val="auto"/>
        </w:rPr>
        <w:t>Evaluation of Paper prototype</w:t>
      </w:r>
      <w:bookmarkEnd w:id="7"/>
      <w:r w:rsidRPr="00A07839">
        <w:rPr>
          <w:b/>
          <w:bCs/>
          <w:color w:val="auto"/>
        </w:rPr>
        <w:t> </w:t>
      </w:r>
    </w:p>
    <w:p w14:paraId="4F43D29B" w14:textId="522C73B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resources/widgets, and ask them for suggestions to improve the design.</w:t>
      </w:r>
    </w:p>
    <w:p w14:paraId="77F355C1" w14:textId="1B4CEA58" w:rsidR="00E7305B" w:rsidRPr="00A07839" w:rsidRDefault="00E7305B" w:rsidP="00A07839">
      <w:pPr>
        <w:pStyle w:val="Heading1"/>
        <w:rPr>
          <w:rFonts w:ascii="Calibri" w:hAnsi="Calibri"/>
          <w:b/>
          <w:bCs/>
          <w:color w:val="auto"/>
        </w:rPr>
      </w:pPr>
      <w:bookmarkStart w:id="8" w:name="_Toc24642491"/>
      <w:r w:rsidRPr="00A07839">
        <w:rPr>
          <w:b/>
          <w:bCs/>
          <w:color w:val="auto"/>
        </w:rPr>
        <w:lastRenderedPageBreak/>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Personas (Template provided in Week5 section): Depending on your application, if you have more than one user type then you need more than one persona, e.g. if the application aims at the employees and staff then you need two personas 1)one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77777777" w:rsidR="009C23E9" w:rsidRDefault="009C23E9"/>
    <w:sectPr w:rsidR="009C23E9"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2307EE"/>
    <w:rsid w:val="002F692E"/>
    <w:rsid w:val="009C23E9"/>
    <w:rsid w:val="00A07839"/>
    <w:rsid w:val="00A307E0"/>
    <w:rsid w:val="00E7305B"/>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ACCE0CE-4C3F-49D9-BF56-51C88453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Hamid Mujtaba</dc:creator>
  <cp:keywords/>
  <dc:description/>
  <cp:lastModifiedBy>Hamid Raza</cp:lastModifiedBy>
  <cp:revision>3</cp:revision>
  <dcterms:created xsi:type="dcterms:W3CDTF">2019-11-15T11:42:00Z</dcterms:created>
  <dcterms:modified xsi:type="dcterms:W3CDTF">2019-11-27T11:29:00Z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