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A06C6F" w:rsidRDefault="00CA4CCC" w14:paraId="58F8C712" wp14:textId="77777777">
      <w:pPr>
        <w:rPr>
          <w:lang w:val="en-GB"/>
        </w:rPr>
      </w:pPr>
      <w:r w:rsidRPr="7959D690" w:rsidR="00CA4CCC">
        <w:rPr>
          <w:lang w:val="en-GB"/>
        </w:rPr>
        <w:t xml:space="preserve">1. </w:t>
      </w:r>
      <w:r w:rsidRPr="7959D690" w:rsidR="00A06C6F">
        <w:rPr>
          <w:lang w:val="en-GB"/>
        </w:rPr>
        <w:t>Outer Shell</w:t>
      </w:r>
    </w:p>
    <w:p w:rsidR="7959D690" w:rsidP="7959D690" w:rsidRDefault="7959D690" w14:paraId="2B0981B8" w14:textId="1ED31619">
      <w:pPr>
        <w:pStyle w:val="Normal"/>
        <w:rPr>
          <w:lang w:val="en-GB"/>
        </w:rPr>
      </w:pPr>
    </w:p>
    <w:p w:rsidR="6CC20A32" w:rsidP="7959D690" w:rsidRDefault="6CC20A32" w14:paraId="3218B449" w14:textId="45A42390">
      <w:pPr>
        <w:pStyle w:val="Normal"/>
        <w:rPr>
          <w:b w:val="1"/>
          <w:bCs w:val="1"/>
        </w:rPr>
      </w:pPr>
      <w:r w:rsidRPr="7959D690" w:rsidR="6CC20A32">
        <w:rPr>
          <w:b w:val="1"/>
          <w:bCs w:val="1"/>
        </w:rPr>
        <w:t>NOTE: More info will be given between figures also RENDER images left</w:t>
      </w:r>
    </w:p>
    <w:p w:rsidR="7959D690" w:rsidP="7959D690" w:rsidRDefault="7959D690" w14:paraId="1486F85E" w14:textId="5AE0E201">
      <w:pPr>
        <w:pStyle w:val="Normal"/>
        <w:rPr>
          <w:lang w:val="en-GB"/>
        </w:rPr>
      </w:pPr>
    </w:p>
    <w:p xmlns:wp14="http://schemas.microsoft.com/office/word/2010/wordml" w:rsidRPr="00A4454C" w:rsidR="005A20B1" w:rsidP="005A20B1" w:rsidRDefault="005A20B1" w14:paraId="62E4CA1A" wp14:textId="59CD23CB">
      <w:pPr>
        <w:jc w:val="both"/>
        <w:rPr>
          <w:rFonts w:ascii="Times New Roman" w:hAnsi="Times New Roman" w:cs="Times New Roman"/>
          <w:sz w:val="24"/>
          <w:szCs w:val="24"/>
        </w:rPr>
      </w:pPr>
      <w:r w:rsidRPr="7959D690" w:rsidR="005A20B1">
        <w:rPr>
          <w:rFonts w:ascii="Times New Roman" w:hAnsi="Times New Roman" w:cs="Times New Roman"/>
          <w:sz w:val="24"/>
          <w:szCs w:val="24"/>
        </w:rPr>
        <w:t xml:space="preserve">As the </w:t>
      </w:r>
      <w:r w:rsidRPr="7959D690" w:rsidR="005A20B1">
        <w:rPr>
          <w:rFonts w:ascii="Times New Roman" w:hAnsi="Times New Roman" w:cs="Times New Roman"/>
          <w:sz w:val="24"/>
          <w:szCs w:val="24"/>
        </w:rPr>
        <w:t>p</w:t>
      </w:r>
      <w:r w:rsidRPr="7959D690" w:rsidR="005A20B1">
        <w:rPr>
          <w:rFonts w:ascii="Times New Roman" w:hAnsi="Times New Roman" w:cs="Times New Roman"/>
          <w:sz w:val="24"/>
          <w:szCs w:val="24"/>
        </w:rPr>
        <w:t>od</w:t>
      </w:r>
      <w:r w:rsidRPr="7959D690" w:rsidR="005A20B1">
        <w:rPr>
          <w:rFonts w:ascii="Times New Roman" w:hAnsi="Times New Roman" w:cs="Times New Roman"/>
          <w:sz w:val="24"/>
          <w:szCs w:val="24"/>
        </w:rPr>
        <w:t xml:space="preserve"> size is comparatively smaller and the run is being done in open air, we aimed for a highly efficient design of the shell</w:t>
      </w:r>
      <w:r w:rsidRPr="7959D690" w:rsidR="005A20B1">
        <w:rPr>
          <w:rFonts w:ascii="Times New Roman" w:hAnsi="Times New Roman" w:cs="Times New Roman"/>
          <w:sz w:val="24"/>
          <w:szCs w:val="24"/>
        </w:rPr>
        <w:t>.</w:t>
      </w:r>
      <w:r w:rsidRPr="7959D690" w:rsidR="005A20B1">
        <w:rPr>
          <w:rFonts w:ascii="Times New Roman" w:hAnsi="Times New Roman" w:cs="Times New Roman"/>
          <w:sz w:val="24"/>
          <w:szCs w:val="24"/>
        </w:rPr>
        <w:t xml:space="preserve"> The material used for the panel is going to be glass </w:t>
      </w:r>
      <w:proofErr w:type="spellStart"/>
      <w:r w:rsidRPr="7959D690" w:rsidR="005A20B1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7959D690" w:rsidR="005A20B1">
        <w:rPr>
          <w:rFonts w:ascii="Times New Roman" w:hAnsi="Times New Roman" w:cs="Times New Roman"/>
          <w:sz w:val="24"/>
          <w:szCs w:val="24"/>
        </w:rPr>
        <w:t xml:space="preserve">. This material was chosen instead of carbon </w:t>
      </w:r>
      <w:r w:rsidRPr="7959D690" w:rsidR="1D962E6E">
        <w:rPr>
          <w:rFonts w:ascii="Times New Roman" w:hAnsi="Times New Roman" w:cs="Times New Roman"/>
          <w:sz w:val="24"/>
          <w:szCs w:val="24"/>
        </w:rPr>
        <w:t>fiber</w:t>
      </w:r>
      <w:r w:rsidRPr="7959D690" w:rsidR="005A20B1">
        <w:rPr>
          <w:rFonts w:ascii="Times New Roman" w:hAnsi="Times New Roman" w:cs="Times New Roman"/>
          <w:sz w:val="24"/>
          <w:szCs w:val="24"/>
        </w:rPr>
        <w:t xml:space="preserve"> because of its cost effectiveness and availability.</w:t>
      </w:r>
    </w:p>
    <w:p xmlns:wp14="http://schemas.microsoft.com/office/word/2010/wordml" w:rsidR="00C3749E" w:rsidRDefault="00A06C6F" w14:paraId="29D6B04F" wp14:textId="77777777">
      <w:pPr>
        <w:rPr>
          <w:lang w:val="en-GB"/>
        </w:rPr>
      </w:pPr>
      <w:r>
        <w:rPr>
          <w:lang w:val="en-GB"/>
        </w:rPr>
        <w:t xml:space="preserve"> </w:t>
      </w:r>
    </w:p>
    <w:p xmlns:wp14="http://schemas.microsoft.com/office/word/2010/wordml" w:rsidR="00A06C6F" w:rsidRDefault="00CA4CCC" w14:paraId="57F210F9" wp14:textId="77777777">
      <w:pPr>
        <w:rPr>
          <w:lang w:val="en-GB"/>
        </w:rPr>
      </w:pPr>
      <w:r>
        <w:rPr>
          <w:lang w:val="en-GB"/>
        </w:rPr>
        <w:t xml:space="preserve">1.1 </w:t>
      </w:r>
      <w:r w:rsidR="005A20B1">
        <w:rPr>
          <w:lang w:val="en-GB"/>
        </w:rPr>
        <w:t>Aerodynamic</w:t>
      </w:r>
      <w:r w:rsidR="00A06C6F">
        <w:rPr>
          <w:lang w:val="en-GB"/>
        </w:rPr>
        <w:t xml:space="preserve"> design </w:t>
      </w:r>
    </w:p>
    <w:p xmlns:wp14="http://schemas.microsoft.com/office/word/2010/wordml" w:rsidR="00A06C6F" w:rsidRDefault="005A20B1" w14:paraId="19617E33" wp14:textId="77777777">
      <w:pPr>
        <w:rPr>
          <w:lang w:val="en-GB"/>
        </w:rPr>
      </w:pPr>
      <w:r>
        <w:rPr>
          <w:lang w:val="en-GB"/>
        </w:rPr>
        <w:t xml:space="preserve">Isometric view </w:t>
      </w:r>
    </w:p>
    <w:p xmlns:wp14="http://schemas.microsoft.com/office/word/2010/wordml" w:rsidR="00CA4CCC" w:rsidRDefault="00CA4CCC" w14:paraId="672A6659" wp14:textId="77777777">
      <w:pPr>
        <w:rPr>
          <w:lang w:val="en-GB"/>
        </w:rPr>
      </w:pPr>
    </w:p>
    <w:p xmlns:wp14="http://schemas.microsoft.com/office/word/2010/wordml" w:rsidR="00CA4CCC" w:rsidRDefault="00CA4CCC" w14:paraId="0A37501D" wp14:textId="77777777">
      <w:pPr>
        <w:rPr>
          <w:lang w:val="en-GB"/>
        </w:rPr>
      </w:pPr>
    </w:p>
    <w:p xmlns:wp14="http://schemas.microsoft.com/office/word/2010/wordml" w:rsidR="00CA4CCC" w:rsidRDefault="00CA4CCC" w14:paraId="5DAB6C7B" wp14:textId="77777777">
      <w:pPr>
        <w:rPr>
          <w:lang w:val="en-GB"/>
        </w:rPr>
      </w:pPr>
    </w:p>
    <w:p xmlns:wp14="http://schemas.microsoft.com/office/word/2010/wordml" w:rsidR="005A20B1" w:rsidRDefault="005A20B1" w14:paraId="211D786E" wp14:textId="77777777">
      <w:pPr>
        <w:rPr>
          <w:lang w:val="en-GB"/>
        </w:rPr>
      </w:pPr>
      <w:r>
        <w:rPr>
          <w:lang w:val="en-GB"/>
        </w:rPr>
        <w:t xml:space="preserve">Top view </w:t>
      </w:r>
    </w:p>
    <w:p xmlns:wp14="http://schemas.microsoft.com/office/word/2010/wordml" w:rsidR="00CA4CCC" w:rsidRDefault="00CA4CCC" w14:paraId="02EB378F" wp14:textId="77777777">
      <w:pPr>
        <w:rPr>
          <w:lang w:val="en-GB"/>
        </w:rPr>
      </w:pPr>
    </w:p>
    <w:p xmlns:wp14="http://schemas.microsoft.com/office/word/2010/wordml" w:rsidR="00CA4CCC" w:rsidRDefault="00CA4CCC" w14:paraId="6A05A809" wp14:textId="77777777">
      <w:pPr>
        <w:rPr>
          <w:lang w:val="en-GB"/>
        </w:rPr>
      </w:pPr>
    </w:p>
    <w:p xmlns:wp14="http://schemas.microsoft.com/office/word/2010/wordml" w:rsidR="00CA4CCC" w:rsidRDefault="00CA4CCC" w14:paraId="5A39BBE3" wp14:textId="77777777">
      <w:pPr>
        <w:rPr>
          <w:lang w:val="en-GB"/>
        </w:rPr>
      </w:pPr>
    </w:p>
    <w:p xmlns:wp14="http://schemas.microsoft.com/office/word/2010/wordml" w:rsidR="00CA4CCC" w:rsidRDefault="00CA4CCC" w14:paraId="41C8F396" wp14:textId="77777777">
      <w:pPr>
        <w:rPr>
          <w:lang w:val="en-GB"/>
        </w:rPr>
      </w:pPr>
    </w:p>
    <w:p xmlns:wp14="http://schemas.microsoft.com/office/word/2010/wordml" w:rsidR="00A06C6F" w:rsidRDefault="00CA4CCC" w14:paraId="1AD05AF9" wp14:textId="5D06D149">
      <w:pPr>
        <w:rPr>
          <w:lang w:val="en-GB"/>
        </w:rPr>
      </w:pPr>
      <w:r w:rsidRPr="7959D690" w:rsidR="00CA4CCC">
        <w:rPr>
          <w:lang w:val="en-GB"/>
        </w:rPr>
        <w:t>We decided that rather than considering panels with extreme pressure conditions which could be prone</w:t>
      </w:r>
      <w:r w:rsidRPr="7959D690" w:rsidR="00CA4CCC">
        <w:rPr>
          <w:lang w:val="en-GB"/>
        </w:rPr>
        <w:t xml:space="preserve"> to vibrations during the run</w:t>
      </w:r>
      <w:r w:rsidRPr="7959D690" w:rsidR="00CA4CCC">
        <w:rPr>
          <w:lang w:val="en-GB"/>
        </w:rPr>
        <w:t>, focusing on designing a panel w</w:t>
      </w:r>
      <w:r w:rsidRPr="7959D690" w:rsidR="00CA4CCC">
        <w:rPr>
          <w:lang w:val="en-GB"/>
        </w:rPr>
        <w:t xml:space="preserve">ith more stability is better as the </w:t>
      </w:r>
      <w:r w:rsidRPr="7959D690" w:rsidR="00CA4CCC">
        <w:rPr>
          <w:lang w:val="en-GB"/>
        </w:rPr>
        <w:t xml:space="preserve"> </w:t>
      </w:r>
      <w:r w:rsidRPr="7959D690" w:rsidR="00CA4CCC">
        <w:rPr>
          <w:lang w:val="en-GB"/>
        </w:rPr>
        <w:t xml:space="preserve">run is </w:t>
      </w:r>
      <w:r w:rsidRPr="7959D690" w:rsidR="00CA4CCC">
        <w:rPr>
          <w:lang w:val="en-GB"/>
        </w:rPr>
        <w:t>being</w:t>
      </w:r>
      <w:r w:rsidRPr="7959D690" w:rsidR="00CA4CCC">
        <w:rPr>
          <w:lang w:val="en-GB"/>
        </w:rPr>
        <w:t xml:space="preserve"> conducted in open air.</w:t>
      </w:r>
    </w:p>
    <w:p xmlns:wp14="http://schemas.microsoft.com/office/word/2010/wordml" w:rsidR="00A06C6F" w:rsidRDefault="00CA4CCC" w14:paraId="25A2C2FB" wp14:textId="77777777">
      <w:pPr>
        <w:rPr>
          <w:lang w:val="en-GB"/>
        </w:rPr>
      </w:pPr>
      <w:r w:rsidRPr="7959D690" w:rsidR="00CA4CCC">
        <w:rPr>
          <w:lang w:val="en-GB"/>
        </w:rPr>
        <w:t xml:space="preserve">2. Analysis </w:t>
      </w:r>
    </w:p>
    <w:p w:rsidR="7959D690" w:rsidP="7959D690" w:rsidRDefault="7959D690" w14:paraId="3EF90CE7" w14:textId="62E8495B">
      <w:pPr>
        <w:pStyle w:val="Normal"/>
        <w:rPr>
          <w:lang w:val="en-GB"/>
        </w:rPr>
      </w:pPr>
    </w:p>
    <w:p w:rsidR="501AAC10" w:rsidP="7959D690" w:rsidRDefault="501AAC10" w14:paraId="06EC4278" w14:textId="4D188006">
      <w:pPr>
        <w:pStyle w:val="Normal"/>
        <w:rPr>
          <w:lang w:val="en-GB"/>
        </w:rPr>
      </w:pPr>
      <w:r w:rsidRPr="7959D690" w:rsidR="501AAC10">
        <w:rPr>
          <w:lang w:val="en-GB"/>
        </w:rPr>
        <w:t xml:space="preserve">2D CFD </w:t>
      </w:r>
    </w:p>
    <w:p w:rsidR="7959D690" w:rsidP="7959D690" w:rsidRDefault="7959D690" w14:paraId="22682042" w14:textId="730A259F">
      <w:pPr>
        <w:pStyle w:val="Normal"/>
        <w:rPr>
          <w:lang w:val="en-GB"/>
        </w:rPr>
      </w:pPr>
    </w:p>
    <w:p w:rsidR="67227F69" w:rsidP="7959D690" w:rsidRDefault="67227F69" w14:paraId="7815D12D" w14:textId="2639F8F8">
      <w:pPr>
        <w:pStyle w:val="Normal"/>
      </w:pPr>
      <w:r w:rsidR="67227F69">
        <w:drawing>
          <wp:inline wp14:editId="2D3ACF34" wp14:anchorId="70C44437">
            <wp:extent cx="5943600" cy="3181350"/>
            <wp:effectExtent l="76200" t="76200" r="114300" b="114300"/>
            <wp:docPr id="114269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5718a93bb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1813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01AAC10" w:rsidP="7959D690" w:rsidRDefault="501AAC10" w14:paraId="425BA623" w14:textId="1BEDEAC7">
      <w:pPr>
        <w:pStyle w:val="Normal"/>
        <w:jc w:val="center"/>
      </w:pPr>
      <w:r w:rsidR="501AAC10">
        <w:rPr/>
        <w:t xml:space="preserve">2D CAD model of </w:t>
      </w:r>
      <w:r w:rsidR="401F9508">
        <w:rPr/>
        <w:t>Panel in Enclosure</w:t>
      </w:r>
    </w:p>
    <w:p w:rsidR="7959D690" w:rsidP="7959D690" w:rsidRDefault="7959D690" w14:paraId="5ACCF1C1" w14:textId="7E04A276">
      <w:pPr>
        <w:pStyle w:val="Normal"/>
        <w:jc w:val="center"/>
      </w:pPr>
    </w:p>
    <w:p w:rsidR="40575608" w:rsidP="7959D690" w:rsidRDefault="40575608" w14:paraId="6BE2E9FE" w14:textId="3F6F7649">
      <w:pPr>
        <w:pStyle w:val="Normal"/>
        <w:jc w:val="left"/>
      </w:pPr>
      <w:r w:rsidR="40575608">
        <w:rPr/>
        <w:t>The velocity of the pod is 100km/</w:t>
      </w:r>
      <w:proofErr w:type="spellStart"/>
      <w:r w:rsidR="40575608">
        <w:rPr/>
        <w:t>hr</w:t>
      </w:r>
      <w:proofErr w:type="spellEnd"/>
      <w:r w:rsidR="40575608">
        <w:rPr/>
        <w:t xml:space="preserve"> as a result the inlet velocity has been taken as 27.77m/s</w:t>
      </w:r>
      <w:r w:rsidR="1FA9C8A1">
        <w:rPr/>
        <w:t>. A k-epsilon</w:t>
      </w:r>
      <w:r w:rsidR="755B3D16">
        <w:rPr/>
        <w:t xml:space="preserve"> viscous model has been </w:t>
      </w:r>
      <w:r w:rsidR="66CA7F66">
        <w:rPr/>
        <w:t>considered and</w:t>
      </w:r>
      <w:r w:rsidR="755B3D16">
        <w:rPr/>
        <w:t xml:space="preserve"> the initial pressure is taken as 1 </w:t>
      </w:r>
      <w:r w:rsidR="7B2FAD3D">
        <w:rPr/>
        <w:t>atm with</w:t>
      </w:r>
      <w:r w:rsidR="755B3D16">
        <w:rPr/>
        <w:t xml:space="preserve"> a density of 1.225kg/m^3.</w:t>
      </w:r>
    </w:p>
    <w:p w:rsidR="7959D690" w:rsidP="7959D690" w:rsidRDefault="7959D690" w14:paraId="52EDBF99" w14:textId="45C3A140">
      <w:pPr>
        <w:pStyle w:val="Normal"/>
        <w:jc w:val="left"/>
      </w:pPr>
    </w:p>
    <w:p w:rsidR="5FEFE724" w:rsidP="7959D690" w:rsidRDefault="5FEFE724" w14:paraId="230599A5" w14:textId="2DE49E87">
      <w:pPr>
        <w:pStyle w:val="Normal"/>
        <w:jc w:val="left"/>
      </w:pPr>
      <w:r w:rsidR="5FEFE724">
        <w:drawing>
          <wp:inline wp14:editId="3499D126" wp14:anchorId="7B97D0B0">
            <wp:extent cx="5943600" cy="2943225"/>
            <wp:effectExtent l="76200" t="76200" r="114300" b="123825"/>
            <wp:docPr id="1244165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f34e30fd0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9432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55B3D16" w:rsidP="7959D690" w:rsidRDefault="755B3D16" w14:paraId="3D7FF947" w14:textId="664D5287">
      <w:pPr>
        <w:pStyle w:val="Normal"/>
        <w:jc w:val="center"/>
      </w:pPr>
      <w:r w:rsidR="755B3D16">
        <w:rPr/>
        <w:t>Velocity contour of 2D panel</w:t>
      </w:r>
    </w:p>
    <w:p w:rsidR="7959D690" w:rsidP="7959D690" w:rsidRDefault="7959D690" w14:paraId="3775B39F" w14:textId="13442373">
      <w:pPr>
        <w:pStyle w:val="Normal"/>
        <w:jc w:val="center"/>
      </w:pPr>
    </w:p>
    <w:p w:rsidR="229B35F6" w:rsidP="7959D690" w:rsidRDefault="229B35F6" w14:paraId="1B6A2C9F" w14:textId="05F7E631">
      <w:pPr>
        <w:pStyle w:val="Normal"/>
        <w:jc w:val="left"/>
      </w:pPr>
      <w:r w:rsidR="229B35F6">
        <w:drawing>
          <wp:inline wp14:editId="0EFADE35" wp14:anchorId="5BF14841">
            <wp:extent cx="5943600" cy="3038475"/>
            <wp:effectExtent l="76200" t="76200" r="114300" b="123825"/>
            <wp:docPr id="841958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fdc9235db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0384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B4A6FF0" w:rsidP="7959D690" w:rsidRDefault="1B4A6FF0" w14:paraId="60CF3981" w14:textId="4876B062">
      <w:pPr>
        <w:pStyle w:val="Normal"/>
        <w:jc w:val="center"/>
      </w:pPr>
      <w:r w:rsidR="1B4A6FF0">
        <w:rPr/>
        <w:t>Static Pressure Contour along with mesh of 2D Panel</w:t>
      </w:r>
    </w:p>
    <w:p w:rsidR="7959D690" w:rsidP="7959D690" w:rsidRDefault="7959D690" w14:paraId="6E5C880D" w14:textId="3A3484BA">
      <w:pPr>
        <w:pStyle w:val="Normal"/>
        <w:jc w:val="center"/>
      </w:pPr>
    </w:p>
    <w:p w:rsidR="30506A7B" w:rsidP="7959D690" w:rsidRDefault="30506A7B" w14:paraId="5114AAC2" w14:textId="60960695">
      <w:pPr>
        <w:pStyle w:val="Normal"/>
        <w:jc w:val="center"/>
      </w:pPr>
      <w:r w:rsidR="30506A7B">
        <w:drawing>
          <wp:inline wp14:editId="75A6AD7C" wp14:anchorId="5E129655">
            <wp:extent cx="5943600" cy="3105150"/>
            <wp:effectExtent l="76200" t="76200" r="114300" b="114300"/>
            <wp:docPr id="165252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00c46727b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1051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5C30B17" w:rsidP="7959D690" w:rsidRDefault="05C30B17" w14:paraId="6B152F13" w14:textId="080B4BC2">
      <w:pPr>
        <w:pStyle w:val="Normal"/>
        <w:jc w:val="center"/>
      </w:pPr>
      <w:r w:rsidR="05C30B17">
        <w:rPr/>
        <w:t xml:space="preserve">Cd vs </w:t>
      </w:r>
      <w:proofErr w:type="spellStart"/>
      <w:r w:rsidR="05C30B17">
        <w:rPr/>
        <w:t>Itertation</w:t>
      </w:r>
      <w:proofErr w:type="spellEnd"/>
      <w:r w:rsidR="05C30B17">
        <w:rPr/>
        <w:t xml:space="preserve"> for 2D Panel</w:t>
      </w:r>
    </w:p>
    <w:p w:rsidR="05C30B17" w:rsidP="7959D690" w:rsidRDefault="05C30B17" w14:paraId="3FEB95E4" w14:textId="13EF7949">
      <w:pPr>
        <w:pStyle w:val="Normal"/>
        <w:jc w:val="left"/>
      </w:pPr>
      <w:r w:rsidR="05C30B17">
        <w:rPr/>
        <w:t>Coefficient of Drag for 2D analysis is 0.324</w:t>
      </w:r>
    </w:p>
    <w:p w:rsidR="7959D690" w:rsidP="7959D690" w:rsidRDefault="7959D690" w14:paraId="2716FCB0" w14:textId="741B2D01">
      <w:pPr>
        <w:pStyle w:val="Normal"/>
        <w:jc w:val="left"/>
      </w:pPr>
    </w:p>
    <w:p w:rsidR="223C341D" w:rsidP="7959D690" w:rsidRDefault="223C341D" w14:paraId="71F41FE4" w14:textId="5BD35E5A">
      <w:pPr>
        <w:pStyle w:val="Normal"/>
        <w:jc w:val="left"/>
      </w:pPr>
      <w:r w:rsidR="223C341D">
        <w:drawing>
          <wp:inline wp14:editId="37CC0750" wp14:anchorId="1823E82B">
            <wp:extent cx="5825322" cy="3155383"/>
            <wp:effectExtent l="76200" t="76200" r="118745" b="121285"/>
            <wp:docPr id="845633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cf1b38919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25322" cy="315538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43D216D" w:rsidP="7959D690" w:rsidRDefault="143D216D" w14:paraId="75910A3E" w14:textId="7ADBD19C">
      <w:pPr>
        <w:pStyle w:val="Normal"/>
        <w:jc w:val="left"/>
      </w:pPr>
      <w:r w:rsidR="143D216D">
        <w:rPr/>
        <w:t>Coefficient of lift for 2D analysis is –0.11</w:t>
      </w:r>
      <w:r w:rsidR="0C218952">
        <w:rPr/>
        <w:t>. The coefficient of lift obtained is negative thus indicating a negative lift or downforce</w:t>
      </w:r>
    </w:p>
    <w:p w:rsidR="7959D690" w:rsidP="7959D690" w:rsidRDefault="7959D690" w14:paraId="722D0A14" w14:textId="7191B432">
      <w:pPr>
        <w:pStyle w:val="Normal"/>
        <w:jc w:val="center"/>
      </w:pPr>
    </w:p>
    <w:p w:rsidR="0C218952" w:rsidP="7959D690" w:rsidRDefault="0C218952" w14:paraId="2283194A" w14:textId="525FA1B2">
      <w:pPr>
        <w:pStyle w:val="Normal"/>
        <w:jc w:val="left"/>
      </w:pPr>
      <w:r w:rsidR="0C218952">
        <w:rPr/>
        <w:t>3D CFD</w:t>
      </w:r>
    </w:p>
    <w:p w:rsidR="021CC8BE" w:rsidP="7959D690" w:rsidRDefault="021CC8BE" w14:paraId="2CC2DA57" w14:textId="2B86CD6A">
      <w:pPr>
        <w:pStyle w:val="Normal"/>
        <w:jc w:val="left"/>
      </w:pPr>
      <w:r w:rsidR="021CC8BE">
        <w:drawing>
          <wp:inline wp14:editId="1E1B5D3A" wp14:anchorId="57DA4987">
            <wp:extent cx="5943600" cy="2628900"/>
            <wp:effectExtent l="76200" t="76200" r="114300" b="114300"/>
            <wp:docPr id="253141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4a8600dab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6289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542840A" w:rsidP="7959D690" w:rsidRDefault="7542840A" w14:paraId="07A9323A" w14:textId="5AB1B467">
      <w:pPr>
        <w:pStyle w:val="Normal"/>
        <w:jc w:val="center"/>
      </w:pPr>
      <w:r w:rsidR="7542840A">
        <w:rPr/>
        <w:t xml:space="preserve">Absolute Pressure contour of 3D Panel </w:t>
      </w:r>
    </w:p>
    <w:p xmlns:wp14="http://schemas.microsoft.com/office/word/2010/wordml" w:rsidRPr="00A06C6F" w:rsidR="00CA4CCC" w:rsidRDefault="00CA4CCC" w14:paraId="72A3D3EC" wp14:textId="77777777" wp14:noSpellErr="1">
      <w:pPr>
        <w:rPr>
          <w:lang w:val="en-GB"/>
        </w:rPr>
      </w:pPr>
    </w:p>
    <w:p w:rsidR="412E686D" w:rsidP="7959D690" w:rsidRDefault="412E686D" w14:paraId="5CDCDB0E" w14:textId="7402944E">
      <w:pPr>
        <w:pStyle w:val="Normal"/>
      </w:pPr>
      <w:r w:rsidR="412E686D">
        <w:drawing>
          <wp:inline wp14:editId="0DFDBC15" wp14:anchorId="52891114">
            <wp:extent cx="5943600" cy="3648075"/>
            <wp:effectExtent l="76200" t="76200" r="114300" b="123825"/>
            <wp:docPr id="1853135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9f88254f3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6480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C956295" w:rsidP="7959D690" w:rsidRDefault="7C956295" w14:paraId="3CA69B9A" w14:textId="2749905F">
      <w:pPr>
        <w:pStyle w:val="Normal"/>
        <w:jc w:val="center"/>
      </w:pPr>
      <w:r w:rsidR="7C956295">
        <w:rPr/>
        <w:t xml:space="preserve">Cd vs </w:t>
      </w:r>
      <w:r w:rsidR="35A0D049">
        <w:rPr/>
        <w:t>Iteration</w:t>
      </w:r>
      <w:r w:rsidR="7C956295">
        <w:rPr/>
        <w:t xml:space="preserve"> for 3D Panel</w:t>
      </w:r>
    </w:p>
    <w:p w:rsidR="5E9B8015" w:rsidP="7959D690" w:rsidRDefault="5E9B8015" w14:paraId="1306A5AC" w14:textId="7FBA575D">
      <w:pPr>
        <w:pStyle w:val="Normal"/>
        <w:jc w:val="center"/>
      </w:pPr>
      <w:r w:rsidR="5E9B8015">
        <w:drawing>
          <wp:inline wp14:editId="34A991C3" wp14:anchorId="1D4482B9">
            <wp:extent cx="6048375" cy="1289157"/>
            <wp:effectExtent l="76200" t="76200" r="104775" b="120650"/>
            <wp:docPr id="643047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cb79269c2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48375" cy="128915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C956295" w:rsidP="7959D690" w:rsidRDefault="7C956295" w14:paraId="6BFA7998" w14:textId="05068F0D">
      <w:pPr>
        <w:pStyle w:val="Normal"/>
        <w:jc w:val="left"/>
      </w:pPr>
      <w:r w:rsidR="7C956295">
        <w:rPr/>
        <w:t>Coefficient of Drag for</w:t>
      </w:r>
      <w:r w:rsidR="182DAAA1">
        <w:rPr/>
        <w:t xml:space="preserve"> 3D </w:t>
      </w:r>
      <w:r w:rsidR="49AC8191">
        <w:rPr/>
        <w:t>panel</w:t>
      </w:r>
      <w:r w:rsidR="182DAAA1">
        <w:rPr/>
        <w:t xml:space="preserve"> is 0.38 </w:t>
      </w:r>
    </w:p>
    <w:p w:rsidR="54AD4A2D" w:rsidP="7959D690" w:rsidRDefault="54AD4A2D" w14:paraId="0DC1D0C6" w14:textId="5DC2C5CD">
      <w:pPr>
        <w:pStyle w:val="Normal"/>
        <w:jc w:val="left"/>
      </w:pPr>
      <w:r w:rsidR="54AD4A2D">
        <w:rPr/>
        <w:t xml:space="preserve">Total Drag force is 19N </w:t>
      </w:r>
    </w:p>
    <w:p w:rsidR="7959D690" w:rsidP="7959D690" w:rsidRDefault="7959D690" w14:paraId="6276CC04" w14:textId="115277E0">
      <w:pPr>
        <w:pStyle w:val="Normal"/>
        <w:jc w:val="left"/>
      </w:pPr>
    </w:p>
    <w:p w:rsidR="207C1A44" w:rsidP="7959D690" w:rsidRDefault="207C1A44" w14:paraId="171A38A2" w14:textId="60FC6EC5">
      <w:pPr>
        <w:pStyle w:val="Normal"/>
        <w:jc w:val="left"/>
      </w:pPr>
      <w:r w:rsidR="207C1A44">
        <w:drawing>
          <wp:inline wp14:editId="2160A283" wp14:anchorId="4D9C4DF2">
            <wp:extent cx="5943600" cy="3657600"/>
            <wp:effectExtent l="76200" t="76200" r="114300" b="114300"/>
            <wp:docPr id="8394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9e3416022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6576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9DB29F7" w:rsidP="7959D690" w:rsidRDefault="69DB29F7" w14:paraId="18208E4E" w14:textId="3EB87506">
      <w:pPr>
        <w:pStyle w:val="Normal"/>
        <w:jc w:val="center"/>
      </w:pPr>
      <w:r w:rsidR="69DB29F7">
        <w:rPr/>
        <w:t>CI</w:t>
      </w:r>
      <w:r w:rsidR="69DB29F7">
        <w:rPr/>
        <w:t xml:space="preserve"> vs iteration for 3D pane</w:t>
      </w:r>
      <w:r w:rsidR="0829BD55">
        <w:rPr/>
        <w:t>l</w:t>
      </w:r>
    </w:p>
    <w:p w:rsidR="0A8DC141" w:rsidP="7959D690" w:rsidRDefault="0A8DC141" w14:paraId="481B1B85" w14:textId="4084A0BE">
      <w:pPr>
        <w:pStyle w:val="Normal"/>
        <w:jc w:val="center"/>
      </w:pPr>
      <w:r w:rsidR="0A8DC141">
        <w:drawing>
          <wp:inline wp14:editId="369835A2" wp14:anchorId="1E5C1AC3">
            <wp:extent cx="6115050" cy="1224970"/>
            <wp:effectExtent l="76200" t="76200" r="114300" b="108585"/>
            <wp:docPr id="34488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df4541d96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15050" cy="122497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829BD55" w:rsidP="7959D690" w:rsidRDefault="0829BD55" w14:paraId="0265EFEB" w14:textId="090A68A8">
      <w:pPr>
        <w:pStyle w:val="Normal"/>
        <w:jc w:val="left"/>
      </w:pPr>
      <w:r w:rsidR="0829BD55">
        <w:rPr/>
        <w:t>Coefficient of Lift for 3D panel is  –0.2</w:t>
      </w:r>
    </w:p>
    <w:p w:rsidR="160A5DF9" w:rsidP="7959D690" w:rsidRDefault="160A5DF9" w14:paraId="7BBDDB18" w14:textId="205AE09E">
      <w:pPr>
        <w:pStyle w:val="Normal"/>
      </w:pPr>
      <w:r w:rsidR="160A5DF9">
        <w:rPr/>
        <w:t>Total Lift Force</w:t>
      </w:r>
      <w:r w:rsidR="466E3A03">
        <w:rPr/>
        <w:t xml:space="preserve"> is –6N </w:t>
      </w:r>
    </w:p>
    <w:p w:rsidR="7959D690" w:rsidP="7959D690" w:rsidRDefault="7959D690" w14:paraId="469404D6" w14:textId="6B704ECE">
      <w:pPr>
        <w:pStyle w:val="Normal"/>
      </w:pPr>
    </w:p>
    <w:p w:rsidR="7959D690" w:rsidP="7959D690" w:rsidRDefault="7959D690" w14:paraId="3363236C" w14:textId="0655B2C3">
      <w:pPr>
        <w:pStyle w:val="Normal"/>
      </w:pPr>
    </w:p>
    <w:p w:rsidR="7959D690" w:rsidP="7959D690" w:rsidRDefault="7959D690" w14:paraId="4A338CD1" w14:textId="725BC41E">
      <w:pPr>
        <w:pStyle w:val="Normal"/>
        <w:jc w:val="center"/>
      </w:pPr>
    </w:p>
    <w:sectPr w:rsidRPr="00A06C6F" w:rsidR="00CA4CCC" w:rsidSect="00C3749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>
    <w:useFELayout/>
  </w:compat>
  <w:rsids>
    <w:rsidRoot w:val="00A06C6F"/>
    <w:rsid w:val="005A20B1"/>
    <w:rsid w:val="005D32E7"/>
    <w:rsid w:val="00A06C6F"/>
    <w:rsid w:val="00C3749E"/>
    <w:rsid w:val="00CA4CCC"/>
    <w:rsid w:val="01096F0B"/>
    <w:rsid w:val="019DE857"/>
    <w:rsid w:val="021CC8BE"/>
    <w:rsid w:val="05C30B17"/>
    <w:rsid w:val="061C7A48"/>
    <w:rsid w:val="0829BD55"/>
    <w:rsid w:val="0A8DC141"/>
    <w:rsid w:val="0C218952"/>
    <w:rsid w:val="0D623315"/>
    <w:rsid w:val="0DD2885C"/>
    <w:rsid w:val="0EC6BB89"/>
    <w:rsid w:val="0FAA3431"/>
    <w:rsid w:val="143D216D"/>
    <w:rsid w:val="150EC107"/>
    <w:rsid w:val="154AE004"/>
    <w:rsid w:val="15FB5625"/>
    <w:rsid w:val="160A5DF9"/>
    <w:rsid w:val="182DAAA1"/>
    <w:rsid w:val="1B4A6FF0"/>
    <w:rsid w:val="1D962E6E"/>
    <w:rsid w:val="1F88AB67"/>
    <w:rsid w:val="1FA9C8A1"/>
    <w:rsid w:val="207C1A44"/>
    <w:rsid w:val="223C341D"/>
    <w:rsid w:val="229B35F6"/>
    <w:rsid w:val="236CAFB5"/>
    <w:rsid w:val="26036646"/>
    <w:rsid w:val="30506A7B"/>
    <w:rsid w:val="32C1063C"/>
    <w:rsid w:val="347A9281"/>
    <w:rsid w:val="35A0D049"/>
    <w:rsid w:val="37A392BA"/>
    <w:rsid w:val="37AF0C15"/>
    <w:rsid w:val="37DA23D8"/>
    <w:rsid w:val="39247AE3"/>
    <w:rsid w:val="3AA8F920"/>
    <w:rsid w:val="3C827D38"/>
    <w:rsid w:val="3EB1BB99"/>
    <w:rsid w:val="3F957C42"/>
    <w:rsid w:val="401F9508"/>
    <w:rsid w:val="40575608"/>
    <w:rsid w:val="40B792E5"/>
    <w:rsid w:val="40F5A400"/>
    <w:rsid w:val="412E686D"/>
    <w:rsid w:val="41314CA3"/>
    <w:rsid w:val="41B67E4B"/>
    <w:rsid w:val="432F7F70"/>
    <w:rsid w:val="4348C35D"/>
    <w:rsid w:val="4641C82A"/>
    <w:rsid w:val="466E3A03"/>
    <w:rsid w:val="49AC8191"/>
    <w:rsid w:val="4A59E29F"/>
    <w:rsid w:val="501AAC10"/>
    <w:rsid w:val="53D703C1"/>
    <w:rsid w:val="546648C0"/>
    <w:rsid w:val="54AD4A2D"/>
    <w:rsid w:val="560674F3"/>
    <w:rsid w:val="5B1977A6"/>
    <w:rsid w:val="5E9B8015"/>
    <w:rsid w:val="5FEFE724"/>
    <w:rsid w:val="62D8E728"/>
    <w:rsid w:val="66CA7F66"/>
    <w:rsid w:val="67227F69"/>
    <w:rsid w:val="672CB5D3"/>
    <w:rsid w:val="68A0427C"/>
    <w:rsid w:val="69DB29F7"/>
    <w:rsid w:val="6A3C12DD"/>
    <w:rsid w:val="6B427D00"/>
    <w:rsid w:val="6CC20A32"/>
    <w:rsid w:val="6CDE4D61"/>
    <w:rsid w:val="6DCD8983"/>
    <w:rsid w:val="6DF09586"/>
    <w:rsid w:val="71283648"/>
    <w:rsid w:val="7396B3B9"/>
    <w:rsid w:val="7542840A"/>
    <w:rsid w:val="755B3D16"/>
    <w:rsid w:val="7945B0F9"/>
    <w:rsid w:val="7959D690"/>
    <w:rsid w:val="7B2FAD3D"/>
    <w:rsid w:val="7B710976"/>
    <w:rsid w:val="7C956295"/>
    <w:rsid w:val="7DBCD4CB"/>
    <w:rsid w:val="7EB4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270E91"/>
  <w15:docId w15:val="{3fa36490-9139-4b94-b335-a33f4cacef6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749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d5718a93bb4929" /><Relationship Type="http://schemas.openxmlformats.org/officeDocument/2006/relationships/image" Target="/media/image2.png" Id="R120f34e30fd044ca" /><Relationship Type="http://schemas.openxmlformats.org/officeDocument/2006/relationships/image" Target="/media/image3.png" Id="Rcb2fdc9235db47e1" /><Relationship Type="http://schemas.openxmlformats.org/officeDocument/2006/relationships/image" Target="/media/image4.png" Id="Rad200c46727b461c" /><Relationship Type="http://schemas.openxmlformats.org/officeDocument/2006/relationships/image" Target="/media/image5.png" Id="R5decf1b389194bc0" /><Relationship Type="http://schemas.openxmlformats.org/officeDocument/2006/relationships/image" Target="/media/image6.png" Id="Rc524a8600dab4b89" /><Relationship Type="http://schemas.openxmlformats.org/officeDocument/2006/relationships/image" Target="/media/image7.png" Id="R82b9f88254f34741" /><Relationship Type="http://schemas.openxmlformats.org/officeDocument/2006/relationships/image" Target="/media/image8.png" Id="Rd7ecb79269c24ead" /><Relationship Type="http://schemas.openxmlformats.org/officeDocument/2006/relationships/image" Target="/media/image9.png" Id="Rd379e34160224dfa" /><Relationship Type="http://schemas.openxmlformats.org/officeDocument/2006/relationships/image" Target="/media/imagea.png" Id="Ra56df4541d96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madhur</dc:creator>
  <lastModifiedBy>Rohan Panicker</lastModifiedBy>
  <revision>2</revision>
  <dcterms:created xsi:type="dcterms:W3CDTF">2021-03-14T10:50:00.0000000Z</dcterms:created>
  <dcterms:modified xsi:type="dcterms:W3CDTF">2021-03-14T13:22:09.0504126Z</dcterms:modified>
</coreProperties>
</file>