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2CCC" w:rsidRPr="00616AC6" w:rsidRDefault="00572CCC" w:rsidP="00572CCC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:rsidR="00572CCC" w:rsidRDefault="00572CCC" w:rsidP="00572CCC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572CCC" w:rsidRDefault="00572CCC" w:rsidP="00572CCC">
      <w:pPr>
        <w:pStyle w:val="Standard"/>
        <w:jc w:val="center"/>
        <w:rPr>
          <w:lang w:val="ru-RU"/>
        </w:rPr>
      </w:pPr>
    </w:p>
    <w:tbl>
      <w:tblPr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29"/>
        <w:gridCol w:w="4824"/>
        <w:gridCol w:w="1548"/>
        <w:gridCol w:w="952"/>
        <w:gridCol w:w="1039"/>
      </w:tblGrid>
      <w:tr w:rsidR="00572CCC" w:rsidRPr="00005EED" w:rsidTr="00B54FBA">
        <w:trPr>
          <w:trHeight w:val="418"/>
        </w:trPr>
        <w:tc>
          <w:tcPr>
            <w:tcW w:w="1129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29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824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48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52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9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572CCC" w:rsidRPr="00005EED" w:rsidTr="00B54FBA">
        <w:trPr>
          <w:trHeight w:val="203"/>
        </w:trPr>
        <w:tc>
          <w:tcPr>
            <w:tcW w:w="1129" w:type="dxa"/>
            <w:shd w:val="clear" w:color="auto" w:fill="auto"/>
          </w:tcPr>
          <w:p w:rsidR="00572CCC" w:rsidRDefault="00572CCC" w:rsidP="00B54FBA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  <w:lang w:val="ru-RU"/>
              </w:rPr>
              <w:t>25</w:t>
            </w:r>
            <w:r>
              <w:rPr>
                <w:sz w:val="18"/>
                <w:highlight w:val="lightGray"/>
              </w:rPr>
              <w:t>.09.2024</w:t>
            </w:r>
          </w:p>
        </w:tc>
        <w:tc>
          <w:tcPr>
            <w:tcW w:w="1129" w:type="dxa"/>
            <w:shd w:val="clear" w:color="auto" w:fill="auto"/>
          </w:tcPr>
          <w:p w:rsidR="00572CCC" w:rsidRPr="00424BA9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4824" w:type="dxa"/>
            <w:shd w:val="clear" w:color="auto" w:fill="auto"/>
          </w:tcPr>
          <w:p w:rsidR="00572CCC" w:rsidRDefault="00572CCC" w:rsidP="00B54FBA">
            <w:pPr>
              <w:pStyle w:val="Standard"/>
              <w:jc w:val="center"/>
              <w:rPr>
                <w:sz w:val="16"/>
                <w:szCs w:val="16"/>
                <w:highlight w:val="lightGray"/>
                <w:lang w:val="ru-RU"/>
              </w:rPr>
            </w:pPr>
            <w:r>
              <w:rPr>
                <w:sz w:val="16"/>
                <w:szCs w:val="16"/>
                <w:highlight w:val="lightGray"/>
                <w:lang w:val="ru-RU"/>
              </w:rPr>
              <w:t xml:space="preserve">МОДЕЛИРОВАНИЕ 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>И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 xml:space="preserve">ТЕМЫ ЗАЩИТЫ ИНФОРМАЦИИ В 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>ЕТИ</w:t>
            </w:r>
          </w:p>
        </w:tc>
        <w:tc>
          <w:tcPr>
            <w:tcW w:w="1548" w:type="dxa"/>
            <w:shd w:val="clear" w:color="auto" w:fill="auto"/>
          </w:tcPr>
          <w:p w:rsidR="00572CCC" w:rsidRDefault="00572CCC" w:rsidP="00B54FB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05.12.2021</w:t>
            </w:r>
          </w:p>
        </w:tc>
        <w:tc>
          <w:tcPr>
            <w:tcW w:w="952" w:type="dxa"/>
            <w:shd w:val="clear" w:color="auto" w:fill="auto"/>
          </w:tcPr>
          <w:p w:rsidR="00572CCC" w:rsidRPr="002435A1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960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39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 w:rsidRPr="002435A1">
              <w:rPr>
                <w:sz w:val="18"/>
                <w:lang w:val="ru-RU"/>
              </w:rPr>
              <w:t>25.09.2024</w:t>
            </w:r>
          </w:p>
        </w:tc>
      </w:tr>
      <w:tr w:rsidR="00572CCC" w:rsidRPr="00005EED" w:rsidTr="00B54FBA">
        <w:trPr>
          <w:trHeight w:val="275"/>
        </w:trPr>
        <w:tc>
          <w:tcPr>
            <w:tcW w:w="1129" w:type="dxa"/>
            <w:shd w:val="clear" w:color="auto" w:fill="auto"/>
          </w:tcPr>
          <w:p w:rsidR="00572CCC" w:rsidRDefault="00572CCC" w:rsidP="00B54FB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09.10.2024</w:t>
            </w:r>
          </w:p>
        </w:tc>
        <w:tc>
          <w:tcPr>
            <w:tcW w:w="1129" w:type="dxa"/>
            <w:shd w:val="clear" w:color="auto" w:fill="auto"/>
          </w:tcPr>
          <w:p w:rsidR="00572CCC" w:rsidRPr="00424BA9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4824" w:type="dxa"/>
            <w:shd w:val="clear" w:color="auto" w:fill="auto"/>
          </w:tcPr>
          <w:p w:rsidR="00572CCC" w:rsidRPr="00527C94" w:rsidRDefault="00572CCC" w:rsidP="00B54FBA">
            <w:pPr>
              <w:pStyle w:val="Standard"/>
              <w:jc w:val="center"/>
              <w:rPr>
                <w:sz w:val="16"/>
                <w:szCs w:val="16"/>
                <w:lang w:val="ru-RU"/>
              </w:rPr>
            </w:pPr>
            <w:r w:rsidRPr="00527C94">
              <w:rPr>
                <w:sz w:val="16"/>
                <w:szCs w:val="16"/>
                <w:lang w:val="ru-RU"/>
              </w:rPr>
              <w:t xml:space="preserve">Применение алгоритмов сжатия информации для задачи когнитивного отображения проектного пространства многослойных экранов защиты от радиации  </w:t>
            </w:r>
          </w:p>
        </w:tc>
        <w:tc>
          <w:tcPr>
            <w:tcW w:w="1548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21.11.2023</w:t>
            </w:r>
          </w:p>
        </w:tc>
        <w:tc>
          <w:tcPr>
            <w:tcW w:w="952" w:type="dxa"/>
            <w:shd w:val="clear" w:color="auto" w:fill="auto"/>
          </w:tcPr>
          <w:p w:rsidR="00572CCC" w:rsidRPr="00946B3C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 xml:space="preserve">~1000 </w:t>
            </w:r>
            <w:r>
              <w:rPr>
                <w:sz w:val="18"/>
                <w:lang w:val="ru-RU"/>
              </w:rPr>
              <w:t xml:space="preserve">слов </w:t>
            </w:r>
          </w:p>
        </w:tc>
        <w:tc>
          <w:tcPr>
            <w:tcW w:w="1039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572CCC" w:rsidRPr="009E0CFA" w:rsidTr="00B54FBA">
        <w:trPr>
          <w:trHeight w:val="211"/>
        </w:trPr>
        <w:tc>
          <w:tcPr>
            <w:tcW w:w="1129" w:type="dxa"/>
            <w:shd w:val="clear" w:color="auto" w:fill="auto"/>
          </w:tcPr>
          <w:p w:rsidR="00572CCC" w:rsidRPr="00527C94" w:rsidRDefault="00572CCC" w:rsidP="00B54FBA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</w:t>
            </w:r>
            <w:r>
              <w:rPr>
                <w:sz w:val="18"/>
              </w:rPr>
              <w:t>024</w:t>
            </w:r>
          </w:p>
        </w:tc>
        <w:tc>
          <w:tcPr>
            <w:tcW w:w="1129" w:type="dxa"/>
            <w:shd w:val="clear" w:color="auto" w:fill="auto"/>
          </w:tcPr>
          <w:p w:rsidR="00572CCC" w:rsidRPr="00424BA9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</w:t>
            </w:r>
          </w:p>
        </w:tc>
        <w:tc>
          <w:tcPr>
            <w:tcW w:w="4824" w:type="dxa"/>
            <w:shd w:val="clear" w:color="auto" w:fill="auto"/>
          </w:tcPr>
          <w:p w:rsidR="00572CCC" w:rsidRPr="004E41AF" w:rsidRDefault="00572CCC" w:rsidP="00B54FBA">
            <w:pPr>
              <w:pStyle w:val="Standard"/>
              <w:numPr>
                <w:ilvl w:val="0"/>
                <w:numId w:val="1"/>
              </w:numPr>
              <w:jc w:val="center"/>
              <w:rPr>
                <w:sz w:val="18"/>
              </w:rPr>
            </w:pPr>
            <w:proofErr w:type="spellStart"/>
            <w:r w:rsidRPr="004E41AF">
              <w:rPr>
                <w:sz w:val="18"/>
              </w:rPr>
              <w:t>Что</w:t>
            </w:r>
            <w:proofErr w:type="spellEnd"/>
            <w:r w:rsidRPr="004E41AF">
              <w:rPr>
                <w:sz w:val="18"/>
              </w:rPr>
              <w:t xml:space="preserve"> </w:t>
            </w:r>
            <w:proofErr w:type="spellStart"/>
            <w:r w:rsidRPr="004E41AF">
              <w:rPr>
                <w:sz w:val="18"/>
              </w:rPr>
              <w:t>такое</w:t>
            </w:r>
            <w:proofErr w:type="spellEnd"/>
            <w:r w:rsidRPr="004E41AF">
              <w:rPr>
                <w:sz w:val="18"/>
              </w:rPr>
              <w:t xml:space="preserve"> Protocol Buffers (Protobuf)</w:t>
            </w:r>
          </w:p>
        </w:tc>
        <w:tc>
          <w:tcPr>
            <w:tcW w:w="1548" w:type="dxa"/>
            <w:shd w:val="clear" w:color="auto" w:fill="auto"/>
          </w:tcPr>
          <w:p w:rsidR="00572CCC" w:rsidRPr="004E41AF" w:rsidRDefault="00572CCC" w:rsidP="00B54FBA">
            <w:pPr>
              <w:pStyle w:val="Standard"/>
              <w:jc w:val="center"/>
              <w:rPr>
                <w:sz w:val="18"/>
              </w:rPr>
            </w:pPr>
            <w:r w:rsidRPr="008D38BC">
              <w:rPr>
                <w:sz w:val="18"/>
              </w:rPr>
              <w:t>09.08.2023</w:t>
            </w:r>
          </w:p>
        </w:tc>
        <w:tc>
          <w:tcPr>
            <w:tcW w:w="952" w:type="dxa"/>
            <w:shd w:val="clear" w:color="auto" w:fill="auto"/>
          </w:tcPr>
          <w:p w:rsidR="00572CCC" w:rsidRPr="00424BA9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600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39" w:type="dxa"/>
            <w:shd w:val="clear" w:color="auto" w:fill="auto"/>
          </w:tcPr>
          <w:p w:rsidR="00572CCC" w:rsidRPr="00527C94" w:rsidRDefault="00572CCC" w:rsidP="00B54FBA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</w:t>
            </w:r>
            <w:r>
              <w:rPr>
                <w:sz w:val="18"/>
              </w:rPr>
              <w:t>024</w:t>
            </w:r>
          </w:p>
        </w:tc>
      </w:tr>
      <w:tr w:rsidR="00572CCC" w:rsidRPr="00005EED" w:rsidTr="00B54FBA">
        <w:trPr>
          <w:trHeight w:val="203"/>
        </w:trPr>
        <w:tc>
          <w:tcPr>
            <w:tcW w:w="1129" w:type="dxa"/>
            <w:shd w:val="clear" w:color="auto" w:fill="auto"/>
          </w:tcPr>
          <w:p w:rsidR="00572CCC" w:rsidRPr="00527C94" w:rsidRDefault="00572CCC" w:rsidP="00B54FBA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  <w:tc>
          <w:tcPr>
            <w:tcW w:w="1129" w:type="dxa"/>
            <w:shd w:val="clear" w:color="auto" w:fill="auto"/>
          </w:tcPr>
          <w:p w:rsidR="00572CCC" w:rsidRPr="009E0CFA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</w:t>
            </w:r>
          </w:p>
        </w:tc>
        <w:tc>
          <w:tcPr>
            <w:tcW w:w="4824" w:type="dxa"/>
            <w:shd w:val="clear" w:color="auto" w:fill="auto"/>
          </w:tcPr>
          <w:p w:rsidR="00572CCC" w:rsidRPr="00424BA9" w:rsidRDefault="00572CCC" w:rsidP="00B54FBA">
            <w:pPr>
              <w:pStyle w:val="Standard"/>
              <w:numPr>
                <w:ilvl w:val="0"/>
                <w:numId w:val="1"/>
              </w:numPr>
              <w:jc w:val="center"/>
              <w:rPr>
                <w:sz w:val="18"/>
                <w:lang w:val="ru-RU"/>
              </w:rPr>
            </w:pPr>
            <w:r w:rsidRPr="00424BA9">
              <w:rPr>
                <w:sz w:val="18"/>
                <w:lang w:val="ru-RU"/>
              </w:rPr>
              <w:t xml:space="preserve">Начало работы с </w:t>
            </w:r>
            <w:r w:rsidRPr="00424BA9">
              <w:rPr>
                <w:sz w:val="18"/>
              </w:rPr>
              <w:t>VBA</w:t>
            </w:r>
            <w:r w:rsidRPr="00424BA9">
              <w:rPr>
                <w:sz w:val="18"/>
                <w:lang w:val="ru-RU"/>
              </w:rPr>
              <w:t xml:space="preserve"> в </w:t>
            </w:r>
            <w:r w:rsidRPr="00424BA9">
              <w:rPr>
                <w:sz w:val="18"/>
              </w:rPr>
              <w:t>Office</w:t>
            </w:r>
          </w:p>
        </w:tc>
        <w:tc>
          <w:tcPr>
            <w:tcW w:w="1548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 w:rsidRPr="00527C94">
              <w:rPr>
                <w:sz w:val="18"/>
              </w:rPr>
              <w:t>07.04.2023</w:t>
            </w:r>
          </w:p>
        </w:tc>
        <w:tc>
          <w:tcPr>
            <w:tcW w:w="952" w:type="dxa"/>
            <w:shd w:val="clear" w:color="auto" w:fill="auto"/>
          </w:tcPr>
          <w:p w:rsidR="00572CCC" w:rsidRPr="00424BA9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4100 слов</w:t>
            </w:r>
          </w:p>
        </w:tc>
        <w:tc>
          <w:tcPr>
            <w:tcW w:w="1039" w:type="dxa"/>
            <w:shd w:val="clear" w:color="auto" w:fill="auto"/>
          </w:tcPr>
          <w:p w:rsidR="00572CCC" w:rsidRPr="00527C94" w:rsidRDefault="00572CCC" w:rsidP="00B54FBA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572CCC" w:rsidRPr="00005EED" w:rsidTr="00B54FBA">
        <w:trPr>
          <w:trHeight w:val="104"/>
        </w:trPr>
        <w:tc>
          <w:tcPr>
            <w:tcW w:w="1129" w:type="dxa"/>
            <w:shd w:val="clear" w:color="auto" w:fill="auto"/>
          </w:tcPr>
          <w:p w:rsidR="00572CCC" w:rsidRPr="00392DD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  <w:tc>
          <w:tcPr>
            <w:tcW w:w="1129" w:type="dxa"/>
            <w:shd w:val="clear" w:color="auto" w:fill="auto"/>
          </w:tcPr>
          <w:p w:rsidR="00572CCC" w:rsidRPr="009E0CFA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</w:t>
            </w:r>
          </w:p>
        </w:tc>
        <w:tc>
          <w:tcPr>
            <w:tcW w:w="4824" w:type="dxa"/>
            <w:shd w:val="clear" w:color="auto" w:fill="auto"/>
          </w:tcPr>
          <w:p w:rsidR="00572CCC" w:rsidRPr="00485728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proofErr w:type="spellStart"/>
            <w:r w:rsidRPr="00485728">
              <w:rPr>
                <w:sz w:val="18"/>
                <w:lang w:val="ru-RU"/>
              </w:rPr>
              <w:t>XeLaTeX</w:t>
            </w:r>
            <w:proofErr w:type="spellEnd"/>
            <w:r w:rsidRPr="00485728">
              <w:rPr>
                <w:sz w:val="18"/>
                <w:lang w:val="ru-RU"/>
              </w:rPr>
              <w:t xml:space="preserve"> для оформления текстов: Текст, рисунки, таблицы, автоматизация</w:t>
            </w:r>
          </w:p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48" w:type="dxa"/>
            <w:shd w:val="clear" w:color="auto" w:fill="auto"/>
          </w:tcPr>
          <w:p w:rsidR="00572CCC" w:rsidRPr="009A2468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30.09.2024</w:t>
            </w:r>
          </w:p>
        </w:tc>
        <w:tc>
          <w:tcPr>
            <w:tcW w:w="952" w:type="dxa"/>
            <w:shd w:val="clear" w:color="auto" w:fill="auto"/>
          </w:tcPr>
          <w:p w:rsidR="00572CCC" w:rsidRPr="009A2468" w:rsidRDefault="00572CCC" w:rsidP="00B54FBA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~3000 </w:t>
            </w:r>
            <w:r>
              <w:rPr>
                <w:sz w:val="18"/>
                <w:lang w:val="ru-RU"/>
              </w:rPr>
              <w:t>слов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</w:tcPr>
          <w:p w:rsidR="00572CCC" w:rsidRPr="00392DDD" w:rsidRDefault="00572CCC" w:rsidP="00B54FBA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572CCC" w:rsidRPr="00005EED" w:rsidTr="00B54FBA">
        <w:trPr>
          <w:trHeight w:val="98"/>
        </w:trPr>
        <w:tc>
          <w:tcPr>
            <w:tcW w:w="1129" w:type="dxa"/>
            <w:shd w:val="clear" w:color="auto" w:fill="auto"/>
          </w:tcPr>
          <w:p w:rsidR="00572CCC" w:rsidRPr="00572CCC" w:rsidRDefault="00572CCC" w:rsidP="00B54FBA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04.12.2024</w:t>
            </w:r>
          </w:p>
        </w:tc>
        <w:tc>
          <w:tcPr>
            <w:tcW w:w="1129" w:type="dxa"/>
            <w:shd w:val="clear" w:color="auto" w:fill="auto"/>
          </w:tcPr>
          <w:p w:rsidR="00572CCC" w:rsidRPr="00891B04" w:rsidRDefault="00572CCC" w:rsidP="00B54FBA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824" w:type="dxa"/>
            <w:shd w:val="clear" w:color="auto" w:fill="auto"/>
          </w:tcPr>
          <w:p w:rsidR="00572CCC" w:rsidRPr="00572CCC" w:rsidRDefault="00572CCC" w:rsidP="00B54FBA">
            <w:pPr>
              <w:pStyle w:val="Standard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572CCC">
              <w:rPr>
                <w:bCs/>
                <w:sz w:val="18"/>
                <w:szCs w:val="18"/>
                <w:lang w:val="ru-RU"/>
              </w:rPr>
              <w:t>Record-and-Replay</w:t>
            </w:r>
            <w:proofErr w:type="spellEnd"/>
            <w:r w:rsidRPr="00572CCC">
              <w:rPr>
                <w:bCs/>
                <w:sz w:val="18"/>
                <w:szCs w:val="18"/>
                <w:lang w:val="ru-RU"/>
              </w:rPr>
              <w:t xml:space="preserve"> тестирование — сочетание достоинств юнит и интеграционных тестов</w:t>
            </w:r>
          </w:p>
        </w:tc>
        <w:tc>
          <w:tcPr>
            <w:tcW w:w="1548" w:type="dxa"/>
            <w:shd w:val="clear" w:color="auto" w:fill="auto"/>
          </w:tcPr>
          <w:p w:rsidR="00572CCC" w:rsidRPr="00005EED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22.08.2021</w:t>
            </w:r>
          </w:p>
        </w:tc>
        <w:tc>
          <w:tcPr>
            <w:tcW w:w="952" w:type="dxa"/>
            <w:shd w:val="clear" w:color="auto" w:fill="auto"/>
          </w:tcPr>
          <w:p w:rsidR="00572CCC" w:rsidRPr="00572CCC" w:rsidRDefault="00572CCC" w:rsidP="00B54FBA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3</w:t>
            </w:r>
            <w:r w:rsidR="00F73EF5">
              <w:rPr>
                <w:sz w:val="18"/>
                <w:lang w:val="ru-RU"/>
              </w:rPr>
              <w:t>500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39" w:type="dxa"/>
            <w:shd w:val="clear" w:color="auto" w:fill="auto"/>
          </w:tcPr>
          <w:p w:rsidR="00572CCC" w:rsidRPr="00572CCC" w:rsidRDefault="00572CCC" w:rsidP="00B54FBA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18.12.2024</w:t>
            </w:r>
          </w:p>
        </w:tc>
      </w:tr>
    </w:tbl>
    <w:p w:rsidR="00572CCC" w:rsidRDefault="00572CCC" w:rsidP="00572CCC">
      <w:pPr>
        <w:pStyle w:val="Standard"/>
        <w:jc w:val="center"/>
        <w:rPr>
          <w:lang w:val="ru-RU"/>
        </w:rPr>
      </w:pPr>
    </w:p>
    <w:p w:rsidR="00572CCC" w:rsidRPr="00616AC6" w:rsidRDefault="00572CCC" w:rsidP="00572CCC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Суворов.С.Д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4E41AF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572CCC" w:rsidRPr="00616AC6" w:rsidRDefault="00572CCC" w:rsidP="00572CCC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815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15"/>
      </w:tblGrid>
      <w:tr w:rsidR="00572CCC" w:rsidRPr="00572CCC" w:rsidTr="00B54FBA">
        <w:trPr>
          <w:trHeight w:val="701"/>
        </w:trPr>
        <w:tc>
          <w:tcPr>
            <w:tcW w:w="108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72CCC" w:rsidRPr="00616AC6" w:rsidRDefault="00572CCC" w:rsidP="00B54F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572CCC" w:rsidRPr="00C861ED" w:rsidRDefault="00572CCC" w:rsidP="00B54FBA">
            <w:pPr>
              <w:pStyle w:val="TableContents"/>
              <w:rPr>
                <w:lang w:val="ru-RU"/>
              </w:rPr>
            </w:pPr>
            <w:r w:rsidRPr="00572CCC">
              <w:rPr>
                <w:lang w:val="ru-RU"/>
              </w:rPr>
              <w:t>https://habr.com/ru/articles/573948/</w:t>
            </w:r>
          </w:p>
        </w:tc>
      </w:tr>
      <w:tr w:rsidR="00572CCC" w:rsidRPr="00572CCC" w:rsidTr="00B54FBA">
        <w:trPr>
          <w:trHeight w:val="722"/>
        </w:trPr>
        <w:tc>
          <w:tcPr>
            <w:tcW w:w="10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72CCC" w:rsidRPr="00424BA9" w:rsidRDefault="00572CCC" w:rsidP="00B54F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:rsidR="00572CCC" w:rsidRPr="00572CCC" w:rsidRDefault="00572CCC" w:rsidP="00572CCC">
            <w:pPr>
              <w:pStyle w:val="TableContents"/>
              <w:tabs>
                <w:tab w:val="left" w:pos="2908"/>
              </w:tabs>
              <w:rPr>
                <w:lang w:val="ru-RU"/>
              </w:rPr>
            </w:pPr>
            <w:r w:rsidRPr="00572CCC">
              <w:rPr>
                <w:b/>
                <w:bCs/>
                <w:lang w:val="ru-RU"/>
              </w:rPr>
              <w:t xml:space="preserve">Тестирование </w:t>
            </w:r>
            <w:r w:rsidRPr="00572CCC">
              <w:rPr>
                <w:b/>
                <w:bCs/>
              </w:rPr>
              <w:t>IT</w:t>
            </w:r>
            <w:r w:rsidRPr="00572CCC">
              <w:rPr>
                <w:b/>
                <w:bCs/>
                <w:lang w:val="ru-RU"/>
              </w:rPr>
              <w:t xml:space="preserve">-систем; </w:t>
            </w:r>
            <w:r w:rsidRPr="00572CCC">
              <w:rPr>
                <w:b/>
                <w:bCs/>
              </w:rPr>
              <w:t>TDD</w:t>
            </w:r>
            <w:r w:rsidRPr="00572CCC">
              <w:rPr>
                <w:b/>
                <w:bCs/>
                <w:lang w:val="ru-RU"/>
              </w:rPr>
              <w:t xml:space="preserve">; Юнит- и интеграционное тестирование; </w:t>
            </w:r>
            <w:r w:rsidRPr="00572CCC">
              <w:rPr>
                <w:b/>
                <w:bCs/>
              </w:rPr>
              <w:t>Java</w:t>
            </w:r>
            <w:r w:rsidRPr="00572CCC">
              <w:rPr>
                <w:b/>
                <w:bCs/>
                <w:lang w:val="ru-RU"/>
              </w:rPr>
              <w:t>.</w:t>
            </w:r>
          </w:p>
        </w:tc>
      </w:tr>
      <w:tr w:rsidR="00572CCC" w:rsidRPr="00572CCC" w:rsidTr="00B54FBA">
        <w:trPr>
          <w:trHeight w:val="2515"/>
        </w:trPr>
        <w:tc>
          <w:tcPr>
            <w:tcW w:w="10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72CCC" w:rsidRPr="00F73EF5" w:rsidRDefault="00572CCC" w:rsidP="00B54FBA">
            <w:pPr>
              <w:pStyle w:val="TableContents"/>
              <w:rPr>
                <w:sz w:val="18"/>
                <w:szCs w:val="18"/>
                <w:lang w:val="ru-RU"/>
              </w:rPr>
            </w:pPr>
            <w:r w:rsidRPr="00F73EF5">
              <w:rPr>
                <w:b/>
                <w:bCs/>
                <w:sz w:val="18"/>
                <w:szCs w:val="18"/>
                <w:lang w:val="ru-RU"/>
              </w:rPr>
              <w:t>Перечень фактов, упомянутых в статье (минимум четыре пункта)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  <w:lang w:val="ru-RU"/>
              </w:rPr>
            </w:pPr>
            <w:r w:rsidRPr="00572CCC">
              <w:rPr>
                <w:sz w:val="18"/>
                <w:szCs w:val="18"/>
              </w:rPr>
              <w:t>Record</w:t>
            </w:r>
            <w:r w:rsidRPr="00572CCC">
              <w:rPr>
                <w:sz w:val="18"/>
                <w:szCs w:val="18"/>
                <w:lang w:val="ru-RU"/>
              </w:rPr>
              <w:t>-</w:t>
            </w:r>
            <w:r w:rsidRPr="00572CCC">
              <w:rPr>
                <w:sz w:val="18"/>
                <w:szCs w:val="18"/>
              </w:rPr>
              <w:t>and</w:t>
            </w:r>
            <w:r w:rsidRPr="00572CCC">
              <w:rPr>
                <w:sz w:val="18"/>
                <w:szCs w:val="18"/>
                <w:lang w:val="ru-RU"/>
              </w:rPr>
              <w:t>-</w:t>
            </w:r>
            <w:r w:rsidRPr="00572CCC">
              <w:rPr>
                <w:sz w:val="18"/>
                <w:szCs w:val="18"/>
              </w:rPr>
              <w:t>Replay</w:t>
            </w:r>
            <w:r w:rsidRPr="00572CCC">
              <w:rPr>
                <w:sz w:val="18"/>
                <w:szCs w:val="18"/>
                <w:lang w:val="ru-RU"/>
              </w:rPr>
              <w:t xml:space="preserve"> – это гибрид подходов с внешними зависимостями, мок-серверами и отчасти юнит-тестами.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  <w:lang w:val="ru-RU"/>
              </w:rPr>
            </w:pPr>
            <w:r w:rsidRPr="00572CCC">
              <w:rPr>
                <w:sz w:val="18"/>
                <w:szCs w:val="18"/>
                <w:lang w:val="ru-RU"/>
              </w:rPr>
              <w:t>Очень часто интеграционные тесты бывают случайно успешными (</w:t>
            </w:r>
            <w:r w:rsidRPr="00572CCC">
              <w:rPr>
                <w:sz w:val="18"/>
                <w:szCs w:val="18"/>
              </w:rPr>
              <w:t>flaky</w:t>
            </w:r>
            <w:r w:rsidRPr="00572CCC">
              <w:rPr>
                <w:sz w:val="18"/>
                <w:szCs w:val="18"/>
                <w:lang w:val="ru-RU"/>
              </w:rPr>
              <w:t>), т.е. то проходят, то не проходят, а также дороги в машинных ресурсах в зависимости от инфраструктуры.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  <w:lang w:val="ru-RU"/>
              </w:rPr>
            </w:pPr>
            <w:r w:rsidRPr="00572CCC">
              <w:rPr>
                <w:sz w:val="18"/>
                <w:szCs w:val="18"/>
                <w:lang w:val="ru-RU"/>
              </w:rPr>
              <w:t xml:space="preserve">Для </w:t>
            </w:r>
            <w:r w:rsidRPr="00572CCC">
              <w:rPr>
                <w:sz w:val="18"/>
                <w:szCs w:val="18"/>
              </w:rPr>
              <w:t>Java</w:t>
            </w:r>
            <w:r w:rsidRPr="00572CCC">
              <w:rPr>
                <w:sz w:val="18"/>
                <w:szCs w:val="18"/>
                <w:lang w:val="ru-RU"/>
              </w:rPr>
              <w:t xml:space="preserve"> есть несколько библиотек для </w:t>
            </w:r>
            <w:proofErr w:type="spellStart"/>
            <w:r w:rsidRPr="00572CCC">
              <w:rPr>
                <w:sz w:val="18"/>
                <w:szCs w:val="18"/>
              </w:rPr>
              <w:t>RnR</w:t>
            </w:r>
            <w:proofErr w:type="spellEnd"/>
            <w:r w:rsidRPr="00572CCC">
              <w:rPr>
                <w:sz w:val="18"/>
                <w:szCs w:val="18"/>
                <w:lang w:val="ru-RU"/>
              </w:rPr>
              <w:t xml:space="preserve">: основные это </w:t>
            </w:r>
            <w:proofErr w:type="spellStart"/>
            <w:r w:rsidRPr="00572CCC">
              <w:rPr>
                <w:sz w:val="18"/>
                <w:szCs w:val="18"/>
              </w:rPr>
              <w:t>WireMock</w:t>
            </w:r>
            <w:proofErr w:type="spellEnd"/>
            <w:r w:rsidRPr="00572CCC">
              <w:rPr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572CCC">
              <w:rPr>
                <w:sz w:val="18"/>
                <w:szCs w:val="18"/>
              </w:rPr>
              <w:t>AnyStub</w:t>
            </w:r>
            <w:proofErr w:type="spellEnd"/>
            <w:r w:rsidRPr="00572CCC">
              <w:rPr>
                <w:sz w:val="18"/>
                <w:szCs w:val="18"/>
                <w:lang w:val="ru-RU"/>
              </w:rPr>
              <w:t xml:space="preserve">, </w:t>
            </w:r>
            <w:r w:rsidRPr="00572CCC">
              <w:rPr>
                <w:sz w:val="18"/>
                <w:szCs w:val="18"/>
              </w:rPr>
              <w:t>VCR</w:t>
            </w:r>
            <w:r w:rsidRPr="00572CCC">
              <w:rPr>
                <w:sz w:val="18"/>
                <w:szCs w:val="18"/>
                <w:lang w:val="ru-RU"/>
              </w:rPr>
              <w:t>.</w:t>
            </w:r>
            <w:proofErr w:type="spellStart"/>
            <w:r w:rsidRPr="00572CCC">
              <w:rPr>
                <w:sz w:val="18"/>
                <w:szCs w:val="18"/>
              </w:rPr>
              <w:t>py</w:t>
            </w:r>
            <w:proofErr w:type="spellEnd"/>
            <w:r w:rsidRPr="00572CCC">
              <w:rPr>
                <w:sz w:val="18"/>
                <w:szCs w:val="18"/>
                <w:lang w:val="ru-RU"/>
              </w:rPr>
              <w:t xml:space="preserve"> для </w:t>
            </w:r>
            <w:r w:rsidRPr="00572CCC">
              <w:rPr>
                <w:sz w:val="18"/>
                <w:szCs w:val="18"/>
              </w:rPr>
              <w:t>Python</w:t>
            </w:r>
            <w:r w:rsidRPr="00572CCC">
              <w:rPr>
                <w:sz w:val="18"/>
                <w:szCs w:val="18"/>
                <w:lang w:val="ru-RU"/>
              </w:rPr>
              <w:t xml:space="preserve">, </w:t>
            </w:r>
            <w:r w:rsidRPr="00572CCC">
              <w:rPr>
                <w:sz w:val="18"/>
                <w:szCs w:val="18"/>
              </w:rPr>
              <w:t>VCR</w:t>
            </w:r>
            <w:r w:rsidRPr="00572CCC">
              <w:rPr>
                <w:sz w:val="18"/>
                <w:szCs w:val="18"/>
                <w:lang w:val="ru-RU"/>
              </w:rPr>
              <w:t xml:space="preserve"> для </w:t>
            </w:r>
            <w:r w:rsidRPr="00572CCC">
              <w:rPr>
                <w:sz w:val="18"/>
                <w:szCs w:val="18"/>
              </w:rPr>
              <w:t>Ruby</w:t>
            </w:r>
            <w:r w:rsidRPr="00572CCC">
              <w:rPr>
                <w:sz w:val="18"/>
                <w:szCs w:val="18"/>
                <w:lang w:val="ru-RU"/>
              </w:rPr>
              <w:t>.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  <w:lang w:val="ru-RU"/>
              </w:rPr>
            </w:pPr>
            <w:r w:rsidRPr="00572CCC">
              <w:rPr>
                <w:sz w:val="18"/>
                <w:szCs w:val="18"/>
                <w:lang w:val="ru-RU"/>
              </w:rPr>
              <w:t>Юнит-тесты сильно связаны с исходным кодом и часто тестируют не контракт, а имплементацию и мало говорят о работе системы в целом, писать и поддерживать их дорого.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  <w:lang w:val="ru-RU"/>
              </w:rPr>
            </w:pPr>
            <w:r w:rsidRPr="00572CCC">
              <w:rPr>
                <w:sz w:val="18"/>
                <w:szCs w:val="18"/>
                <w:lang w:val="ru-RU"/>
              </w:rPr>
              <w:t xml:space="preserve">В пирамиде тестирования </w:t>
            </w:r>
            <w:proofErr w:type="spellStart"/>
            <w:r w:rsidRPr="00572CCC">
              <w:rPr>
                <w:sz w:val="18"/>
                <w:szCs w:val="18"/>
              </w:rPr>
              <w:t>RnR</w:t>
            </w:r>
            <w:proofErr w:type="spellEnd"/>
            <w:r w:rsidRPr="00572CCC">
              <w:rPr>
                <w:sz w:val="18"/>
                <w:szCs w:val="18"/>
                <w:lang w:val="ru-RU"/>
              </w:rPr>
              <w:t xml:space="preserve"> занимает место на границе между </w:t>
            </w:r>
            <w:proofErr w:type="spellStart"/>
            <w:r w:rsidRPr="00572CCC">
              <w:rPr>
                <w:sz w:val="18"/>
                <w:szCs w:val="18"/>
                <w:lang w:val="ru-RU"/>
              </w:rPr>
              <w:t>интегр</w:t>
            </w:r>
            <w:proofErr w:type="spellEnd"/>
            <w:r w:rsidRPr="00572CCC">
              <w:rPr>
                <w:sz w:val="18"/>
                <w:szCs w:val="18"/>
                <w:lang w:val="ru-RU"/>
              </w:rPr>
              <w:t>-ми и юнит-тестами.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  <w:lang w:val="ru-RU"/>
              </w:rPr>
            </w:pPr>
            <w:r w:rsidRPr="00572CCC">
              <w:rPr>
                <w:sz w:val="18"/>
                <w:szCs w:val="18"/>
                <w:lang w:val="ru-RU"/>
              </w:rPr>
              <w:t>Ресурсы на тестирование ограничены, поэтому нужно искать методы тестирования, способные обеспечить как можно большую степень уверенности в качестве продукта, потратив как можно меньше ресурсов.</w:t>
            </w:r>
          </w:p>
          <w:p w:rsidR="00572CCC" w:rsidRPr="00F73EF5" w:rsidRDefault="00572CCC" w:rsidP="00572CCC">
            <w:pPr>
              <w:pStyle w:val="TableContents"/>
              <w:numPr>
                <w:ilvl w:val="0"/>
                <w:numId w:val="2"/>
              </w:numPr>
              <w:rPr>
                <w:sz w:val="18"/>
                <w:szCs w:val="18"/>
                <w:lang w:val="ru-RU"/>
              </w:rPr>
            </w:pPr>
            <w:r w:rsidRPr="00572CCC">
              <w:rPr>
                <w:sz w:val="18"/>
                <w:szCs w:val="18"/>
                <w:lang w:val="ru-RU"/>
              </w:rPr>
              <w:t xml:space="preserve">В </w:t>
            </w:r>
            <w:proofErr w:type="spellStart"/>
            <w:r w:rsidRPr="00572CCC">
              <w:rPr>
                <w:sz w:val="18"/>
                <w:szCs w:val="18"/>
              </w:rPr>
              <w:t>RnR</w:t>
            </w:r>
            <w:proofErr w:type="spellEnd"/>
            <w:r w:rsidRPr="00572CCC">
              <w:rPr>
                <w:sz w:val="18"/>
                <w:szCs w:val="18"/>
                <w:lang w:val="ru-RU"/>
              </w:rPr>
              <w:t xml:space="preserve"> при первом проходе тестов записываются ответы сторонних систем, а при последующих воспроизводим записанные ранее ответы, что решает несколько проблем: по сравнению с чистыми интеграционными скорость выполнения возрастает, исчезает проблема </w:t>
            </w:r>
            <w:proofErr w:type="spellStart"/>
            <w:r w:rsidRPr="00572CCC">
              <w:rPr>
                <w:sz w:val="18"/>
                <w:szCs w:val="18"/>
                <w:lang w:val="ru-RU"/>
              </w:rPr>
              <w:t>мокирования</w:t>
            </w:r>
            <w:proofErr w:type="spellEnd"/>
            <w:r w:rsidRPr="00572CCC">
              <w:rPr>
                <w:sz w:val="18"/>
                <w:szCs w:val="18"/>
                <w:lang w:val="ru-RU"/>
              </w:rPr>
              <w:t>.</w:t>
            </w:r>
          </w:p>
        </w:tc>
      </w:tr>
      <w:tr w:rsidR="00572CCC" w:rsidRPr="00572CCC" w:rsidTr="00B54FBA">
        <w:trPr>
          <w:trHeight w:val="951"/>
        </w:trPr>
        <w:tc>
          <w:tcPr>
            <w:tcW w:w="1081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572CCC" w:rsidRPr="00F73EF5" w:rsidRDefault="00572CCC" w:rsidP="00B54FBA">
            <w:pPr>
              <w:pStyle w:val="TableContents"/>
              <w:rPr>
                <w:sz w:val="18"/>
                <w:szCs w:val="18"/>
                <w:lang w:val="ru-RU"/>
              </w:rPr>
            </w:pPr>
            <w:r w:rsidRPr="00F73EF5">
              <w:rPr>
                <w:b/>
                <w:bCs/>
                <w:sz w:val="18"/>
                <w:szCs w:val="18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3"/>
              </w:numPr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2CCC">
              <w:rPr>
                <w:b/>
                <w:bCs/>
                <w:sz w:val="18"/>
                <w:szCs w:val="18"/>
              </w:rPr>
              <w:t>RnR</w:t>
            </w:r>
            <w:proofErr w:type="spellEnd"/>
            <w:r w:rsidRPr="00572CCC">
              <w:rPr>
                <w:b/>
                <w:bCs/>
                <w:sz w:val="18"/>
                <w:szCs w:val="18"/>
                <w:lang w:val="ru-RU"/>
              </w:rPr>
              <w:t xml:space="preserve"> тесты значительно упрощают рефакторинг и являются подходящим средством для тестирования изменения кодовой базы без изменений контракта.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3"/>
              </w:numPr>
              <w:rPr>
                <w:b/>
                <w:bCs/>
                <w:sz w:val="18"/>
                <w:szCs w:val="18"/>
                <w:lang w:val="ru-RU"/>
              </w:rPr>
            </w:pPr>
            <w:r w:rsidRPr="00572CCC">
              <w:rPr>
                <w:b/>
                <w:bCs/>
                <w:sz w:val="18"/>
                <w:szCs w:val="18"/>
                <w:lang w:val="ru-RU"/>
              </w:rPr>
              <w:t>Кассеты, куда записались данные после прогона, в репозитории могут выступать дополнительным средством документирования и анализа приложения, поскольку записано все сетевое взаимодействие.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3"/>
              </w:numPr>
              <w:rPr>
                <w:b/>
                <w:bCs/>
                <w:sz w:val="18"/>
                <w:szCs w:val="18"/>
                <w:lang w:val="ru-RU"/>
              </w:rPr>
            </w:pPr>
            <w:r w:rsidRPr="00572CCC">
              <w:rPr>
                <w:b/>
                <w:bCs/>
                <w:sz w:val="18"/>
                <w:szCs w:val="18"/>
                <w:lang w:val="ru-RU"/>
              </w:rPr>
              <w:t xml:space="preserve">В отличие от юнит-тестов, в </w:t>
            </w:r>
            <w:proofErr w:type="spellStart"/>
            <w:r w:rsidRPr="00572CCC">
              <w:rPr>
                <w:b/>
                <w:bCs/>
                <w:sz w:val="18"/>
                <w:szCs w:val="18"/>
              </w:rPr>
              <w:t>RnR</w:t>
            </w:r>
            <w:proofErr w:type="spellEnd"/>
            <w:r w:rsidRPr="00572CCC">
              <w:rPr>
                <w:b/>
                <w:bCs/>
                <w:sz w:val="18"/>
                <w:szCs w:val="18"/>
                <w:lang w:val="ru-RU"/>
              </w:rPr>
              <w:t xml:space="preserve"> нет необходимости иметь знания о внутренностях системы, поэтому такие тесты может писать и </w:t>
            </w:r>
            <w:r w:rsidRPr="00572CCC">
              <w:rPr>
                <w:b/>
                <w:bCs/>
                <w:sz w:val="18"/>
                <w:szCs w:val="18"/>
              </w:rPr>
              <w:t>QA</w:t>
            </w:r>
            <w:r w:rsidRPr="00572CCC">
              <w:rPr>
                <w:b/>
                <w:bCs/>
                <w:sz w:val="18"/>
                <w:szCs w:val="18"/>
                <w:lang w:val="ru-RU"/>
              </w:rPr>
              <w:t>-специалист.</w:t>
            </w:r>
          </w:p>
          <w:p w:rsidR="00572CCC" w:rsidRPr="00572CCC" w:rsidRDefault="00572CCC" w:rsidP="00572CCC">
            <w:pPr>
              <w:pStyle w:val="TableContents"/>
              <w:numPr>
                <w:ilvl w:val="0"/>
                <w:numId w:val="3"/>
              </w:numPr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2CCC">
              <w:rPr>
                <w:b/>
                <w:bCs/>
                <w:sz w:val="18"/>
                <w:szCs w:val="18"/>
              </w:rPr>
              <w:t>RnR</w:t>
            </w:r>
            <w:proofErr w:type="spellEnd"/>
            <w:r w:rsidRPr="00572CCC">
              <w:rPr>
                <w:b/>
                <w:bCs/>
                <w:sz w:val="18"/>
                <w:szCs w:val="18"/>
                <w:lang w:val="ru-RU"/>
              </w:rPr>
              <w:t>-тестирование как правило эффективнее интеграционного при аналогичном результате.</w:t>
            </w:r>
          </w:p>
          <w:p w:rsidR="00572CCC" w:rsidRPr="00F73EF5" w:rsidRDefault="00572CCC" w:rsidP="00572CCC">
            <w:pPr>
              <w:pStyle w:val="TableContents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572CCC" w:rsidRPr="00D05FF4" w:rsidTr="00B54FBA">
        <w:trPr>
          <w:trHeight w:val="858"/>
        </w:trPr>
        <w:tc>
          <w:tcPr>
            <w:tcW w:w="10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CCC" w:rsidRPr="00F73EF5" w:rsidRDefault="00572CCC" w:rsidP="00B54FBA">
            <w:pPr>
              <w:pStyle w:val="TableContents"/>
              <w:rPr>
                <w:sz w:val="18"/>
                <w:szCs w:val="18"/>
                <w:lang w:val="ru-RU"/>
              </w:rPr>
            </w:pPr>
            <w:r w:rsidRPr="00F73EF5">
              <w:rPr>
                <w:b/>
                <w:bCs/>
                <w:sz w:val="18"/>
                <w:szCs w:val="18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F73EF5" w:rsidRPr="00F73EF5" w:rsidRDefault="00F73EF5" w:rsidP="00F73EF5">
            <w:pPr>
              <w:pStyle w:val="TableContents"/>
              <w:numPr>
                <w:ilvl w:val="0"/>
                <w:numId w:val="18"/>
              </w:numPr>
              <w:rPr>
                <w:sz w:val="18"/>
                <w:szCs w:val="18"/>
                <w:lang w:val="ru-RU"/>
              </w:rPr>
            </w:pPr>
            <w:r w:rsidRPr="00F73EF5">
              <w:rPr>
                <w:sz w:val="18"/>
                <w:szCs w:val="18"/>
                <w:lang w:val="ru-RU"/>
              </w:rPr>
              <w:t xml:space="preserve">Падения </w:t>
            </w:r>
            <w:proofErr w:type="spellStart"/>
            <w:r w:rsidRPr="00F73EF5">
              <w:rPr>
                <w:sz w:val="18"/>
                <w:szCs w:val="18"/>
              </w:rPr>
              <w:t>RnR</w:t>
            </w:r>
            <w:proofErr w:type="spellEnd"/>
            <w:r w:rsidRPr="00F73EF5">
              <w:rPr>
                <w:sz w:val="18"/>
                <w:szCs w:val="18"/>
                <w:lang w:val="ru-RU"/>
              </w:rPr>
              <w:t>-тестов диагностировать существенно сложнее, чем юнит-тестов.</w:t>
            </w:r>
          </w:p>
          <w:p w:rsidR="00F73EF5" w:rsidRPr="00F73EF5" w:rsidRDefault="00F73EF5" w:rsidP="00F73EF5">
            <w:pPr>
              <w:pStyle w:val="TableContents"/>
              <w:numPr>
                <w:ilvl w:val="0"/>
                <w:numId w:val="18"/>
              </w:numPr>
              <w:rPr>
                <w:sz w:val="18"/>
                <w:szCs w:val="18"/>
                <w:lang w:val="ru-RU"/>
              </w:rPr>
            </w:pPr>
            <w:r w:rsidRPr="00F73EF5">
              <w:rPr>
                <w:sz w:val="18"/>
                <w:szCs w:val="18"/>
                <w:lang w:val="ru-RU"/>
              </w:rPr>
              <w:t xml:space="preserve">Для малого количества вариаций поведения приложения </w:t>
            </w:r>
            <w:proofErr w:type="spellStart"/>
            <w:r w:rsidRPr="00F73EF5">
              <w:rPr>
                <w:sz w:val="18"/>
                <w:szCs w:val="18"/>
              </w:rPr>
              <w:t>RnR</w:t>
            </w:r>
            <w:proofErr w:type="spellEnd"/>
            <w:r w:rsidRPr="00F73EF5">
              <w:rPr>
                <w:sz w:val="18"/>
                <w:szCs w:val="18"/>
                <w:lang w:val="ru-RU"/>
              </w:rPr>
              <w:t xml:space="preserve"> теряет преимущества и превращается в интеграционные тесты с дополнительными проблемами (хранение кассет и т.д.).</w:t>
            </w:r>
          </w:p>
          <w:p w:rsidR="00F73EF5" w:rsidRPr="00F73EF5" w:rsidRDefault="00F73EF5" w:rsidP="00F73EF5">
            <w:pPr>
              <w:pStyle w:val="TableContents"/>
              <w:numPr>
                <w:ilvl w:val="0"/>
                <w:numId w:val="18"/>
              </w:numPr>
              <w:rPr>
                <w:sz w:val="18"/>
                <w:szCs w:val="18"/>
                <w:lang w:val="ru-RU"/>
              </w:rPr>
            </w:pPr>
            <w:proofErr w:type="spellStart"/>
            <w:r w:rsidRPr="00F73EF5">
              <w:rPr>
                <w:sz w:val="18"/>
                <w:szCs w:val="18"/>
              </w:rPr>
              <w:t>RnR</w:t>
            </w:r>
            <w:proofErr w:type="spellEnd"/>
            <w:r w:rsidRPr="00F73EF5">
              <w:rPr>
                <w:sz w:val="18"/>
                <w:szCs w:val="18"/>
                <w:lang w:val="ru-RU"/>
              </w:rPr>
              <w:t>-тесты являются плохим выбором для тестирования алгоритмически-содержательных частей приложения, здесь лучше использовать юнит-тесты.</w:t>
            </w:r>
          </w:p>
          <w:p w:rsidR="00572CCC" w:rsidRPr="00F73EF5" w:rsidRDefault="00572CCC" w:rsidP="00B54FBA">
            <w:pPr>
              <w:pStyle w:val="TableContents"/>
              <w:ind w:left="720"/>
              <w:rPr>
                <w:sz w:val="18"/>
                <w:szCs w:val="18"/>
                <w:lang w:val="ru-RU"/>
              </w:rPr>
            </w:pPr>
          </w:p>
        </w:tc>
      </w:tr>
      <w:tr w:rsidR="00572CCC" w:rsidRPr="00F73EF5" w:rsidTr="00B54FBA">
        <w:trPr>
          <w:trHeight w:val="728"/>
        </w:trPr>
        <w:tc>
          <w:tcPr>
            <w:tcW w:w="10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EF5" w:rsidRPr="00F73EF5" w:rsidRDefault="00F73EF5" w:rsidP="00F73EF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ЖЕСТКАЯ ЦИТАТА ДНЯ</w:t>
            </w:r>
            <w:r w:rsidRPr="00F73EF5">
              <w:rPr>
                <w:b/>
                <w:bCs/>
                <w:lang w:val="ru-RU"/>
              </w:rPr>
              <w:t>:</w:t>
            </w:r>
          </w:p>
          <w:p w:rsidR="00F73EF5" w:rsidRPr="00F73EF5" w:rsidRDefault="00F73EF5" w:rsidP="00F73EF5">
            <w:pPr>
              <w:pStyle w:val="TableContents"/>
              <w:rPr>
                <w:b/>
                <w:bCs/>
                <w:lang w:val="ru-RU"/>
              </w:rPr>
            </w:pPr>
            <w:r w:rsidRPr="00F73EF5">
              <w:rPr>
                <w:b/>
                <w:bCs/>
                <w:lang w:val="ru-RU"/>
              </w:rPr>
              <w:t>Никогда не сдавайтесь, идите к своей цели! А если будет сложно – сдавайтесь.</w:t>
            </w:r>
          </w:p>
          <w:p w:rsidR="00572CCC" w:rsidRPr="00F73EF5" w:rsidRDefault="00572CCC" w:rsidP="00B54FBA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572CCC" w:rsidRPr="00F73EF5" w:rsidRDefault="00572CCC">
      <w:pPr>
        <w:rPr>
          <w:lang w:val="ru-RU"/>
        </w:rPr>
      </w:pPr>
    </w:p>
    <w:sectPr w:rsidR="00572CCC" w:rsidRPr="00F73EF5" w:rsidSect="00572C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0D59" w:rsidRDefault="00F10D59" w:rsidP="00572CCC">
      <w:r>
        <w:separator/>
      </w:r>
    </w:p>
  </w:endnote>
  <w:endnote w:type="continuationSeparator" w:id="0">
    <w:p w:rsidR="00F10D59" w:rsidRDefault="00F10D59" w:rsidP="0057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0D59" w:rsidRDefault="00F10D59" w:rsidP="00572CCC">
      <w:r>
        <w:separator/>
      </w:r>
    </w:p>
  </w:footnote>
  <w:footnote w:type="continuationSeparator" w:id="0">
    <w:p w:rsidR="00F10D59" w:rsidRDefault="00F10D59" w:rsidP="00572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C63AAA"/>
    <w:multiLevelType w:val="multilevel"/>
    <w:tmpl w:val="A9768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71328"/>
    <w:multiLevelType w:val="multilevel"/>
    <w:tmpl w:val="42B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31D42"/>
    <w:multiLevelType w:val="multilevel"/>
    <w:tmpl w:val="476EC5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62D06"/>
    <w:multiLevelType w:val="multilevel"/>
    <w:tmpl w:val="F41A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93F05"/>
    <w:multiLevelType w:val="multilevel"/>
    <w:tmpl w:val="E4844A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51888"/>
    <w:multiLevelType w:val="hybridMultilevel"/>
    <w:tmpl w:val="87401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0291">
    <w:abstractNumId w:val="0"/>
  </w:num>
  <w:num w:numId="2" w16cid:durableId="953050447">
    <w:abstractNumId w:val="2"/>
  </w:num>
  <w:num w:numId="3" w16cid:durableId="1729955189">
    <w:abstractNumId w:val="4"/>
  </w:num>
  <w:num w:numId="4" w16cid:durableId="1368485888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437019159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61385635">
    <w:abstractNumId w:val="3"/>
    <w:lvlOverride w:ilvl="0">
      <w:lvl w:ilvl="0">
        <w:numFmt w:val="decimal"/>
        <w:lvlText w:val="%1."/>
        <w:lvlJc w:val="left"/>
      </w:lvl>
    </w:lvlOverride>
  </w:num>
  <w:num w:numId="7" w16cid:durableId="989555842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537112364">
    <w:abstractNumId w:val="3"/>
    <w:lvlOverride w:ilvl="0">
      <w:lvl w:ilvl="0">
        <w:numFmt w:val="decimal"/>
        <w:lvlText w:val="%1."/>
        <w:lvlJc w:val="left"/>
      </w:lvl>
    </w:lvlOverride>
  </w:num>
  <w:num w:numId="9" w16cid:durableId="202451143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81880536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336569170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508981451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93595144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1638875199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459424643">
    <w:abstractNumId w:val="1"/>
    <w:lvlOverride w:ilvl="0">
      <w:lvl w:ilvl="0">
        <w:numFmt w:val="decimal"/>
        <w:lvlText w:val="%1."/>
        <w:lvlJc w:val="left"/>
      </w:lvl>
    </w:lvlOverride>
  </w:num>
  <w:num w:numId="16" w16cid:durableId="1409231844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696493770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1818835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CC"/>
    <w:rsid w:val="00572CCC"/>
    <w:rsid w:val="00EE4FED"/>
    <w:rsid w:val="00F10D59"/>
    <w:rsid w:val="00F7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D54A"/>
  <w15:chartTrackingRefBased/>
  <w15:docId w15:val="{C67454A9-2F9E-8642-9FB3-0523123B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CC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eastAsia="zh-CN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C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C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C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C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C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CCC"/>
    <w:rPr>
      <w:b/>
      <w:bCs/>
      <w:smallCaps/>
      <w:color w:val="0F4761" w:themeColor="accent1" w:themeShade="BF"/>
      <w:spacing w:val="5"/>
    </w:rPr>
  </w:style>
  <w:style w:type="character" w:customStyle="1" w:styleId="a">
    <w:name w:val="Символ сноски"/>
    <w:rsid w:val="00572CCC"/>
    <w:rPr>
      <w:vertAlign w:val="superscript"/>
    </w:rPr>
  </w:style>
  <w:style w:type="paragraph" w:customStyle="1" w:styleId="Standard">
    <w:name w:val="Standard"/>
    <w:rsid w:val="00572CCC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eastAsia="zh-CN" w:bidi="en-US"/>
      <w14:ligatures w14:val="none"/>
    </w:rPr>
  </w:style>
  <w:style w:type="paragraph" w:customStyle="1" w:styleId="TableContents">
    <w:name w:val="Table Contents"/>
    <w:basedOn w:val="Standard"/>
    <w:rsid w:val="00572CCC"/>
    <w:pPr>
      <w:suppressLineNumbers/>
    </w:pPr>
  </w:style>
  <w:style w:type="paragraph" w:styleId="FootnoteText">
    <w:name w:val="footnote text"/>
    <w:basedOn w:val="Normal"/>
    <w:link w:val="FootnoteTextChar"/>
    <w:rsid w:val="00572C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72CCC"/>
    <w:rPr>
      <w:rFonts w:ascii="Times New Roman" w:eastAsia="Andale Sans UI" w:hAnsi="Times New Roman" w:cs="Tahoma"/>
      <w:kern w:val="1"/>
      <w:sz w:val="20"/>
      <w:szCs w:val="20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1</cp:revision>
  <dcterms:created xsi:type="dcterms:W3CDTF">2024-12-27T07:58:00Z</dcterms:created>
  <dcterms:modified xsi:type="dcterms:W3CDTF">2024-12-27T08:22:00Z</dcterms:modified>
</cp:coreProperties>
</file>