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8"/>
        <w:ind w:left="0" w:right="836" w:firstLine="0"/>
        <w:jc w:val="right"/>
        <w:rPr>
          <w:sz w:val="18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90pt,17.031004pt" to="505.3pt,17.031004pt" stroked="true" strokeweight=".48pt" strokecolor="#000000">
            <v:stroke dashstyle="solid"/>
            <w10:wrap type="topAndBottom"/>
          </v:line>
        </w:pict>
      </w:r>
      <w:r>
        <w:rPr>
          <w:sz w:val="18"/>
        </w:rPr>
        <w:t>XXXX-CP32-04</w:t>
      </w:r>
    </w:p>
    <w:p>
      <w:pPr>
        <w:pStyle w:val="BodyText"/>
        <w:ind w:left="5176"/>
        <w:rPr>
          <w:rFonts w:ascii="Times New Roman" w:eastAsia="Times New Roman"/>
        </w:rPr>
      </w:pPr>
      <w:r>
        <w:rPr>
          <w:spacing w:val="-22"/>
          <w:w w:val="99"/>
        </w:rPr>
        <w:t>项目编号：</w:t>
      </w:r>
      <w:r>
        <w:rPr>
          <w:spacing w:val="2"/>
          <w:w w:val="99"/>
          <w:u w:val="single"/>
        </w:rPr>
        <w:t>（</w:t>
      </w:r>
      <w:r>
        <w:rPr>
          <w:spacing w:val="-1"/>
          <w:w w:val="99"/>
          <w:u w:val="single"/>
        </w:rPr>
        <w:t>D</w:t>
      </w:r>
      <w:r>
        <w:rPr>
          <w:w w:val="99"/>
          <w:u w:val="single"/>
        </w:rPr>
        <w:t>J</w:t>
      </w:r>
      <w:r>
        <w:rPr>
          <w:spacing w:val="-1"/>
          <w:w w:val="99"/>
          <w:u w:val="single"/>
        </w:rPr>
        <w:t>C</w:t>
      </w:r>
      <w:r>
        <w:rPr>
          <w:spacing w:val="2"/>
          <w:w w:val="99"/>
          <w:u w:val="single"/>
        </w:rPr>
        <w:t>P</w:t>
      </w:r>
      <w:r>
        <w:rPr>
          <w:w w:val="99"/>
          <w:u w:val="single"/>
        </w:rPr>
        <w:t>2</w:t>
      </w:r>
      <w:r>
        <w:rPr>
          <w:w w:val="99"/>
        </w:rPr>
        <w:t>XX</w:t>
      </w:r>
      <w:r>
        <w:rPr>
          <w:spacing w:val="-1"/>
          <w:w w:val="99"/>
        </w:rPr>
        <w:t>X</w:t>
      </w:r>
      <w:r>
        <w:rPr>
          <w:rFonts w:ascii="Times New Roman" w:eastAsia="Times New Roman"/>
          <w:w w:val="99"/>
          <w:u w:val="single"/>
        </w:rPr>
        <w:t> </w:t>
      </w:r>
      <w:r>
        <w:rPr>
          <w:rFonts w:ascii="Times New Roman" w:eastAsia="Times New Roman"/>
          <w:u w:val="single"/>
        </w:rPr>
        <w:t> </w:t>
      </w:r>
    </w:p>
    <w:p>
      <w:pPr>
        <w:spacing w:before="83"/>
        <w:ind w:left="2956" w:right="3573" w:firstLine="0"/>
        <w:jc w:val="center"/>
        <w:rPr>
          <w:rFonts w:ascii="微软雅黑" w:eastAsia="微软雅黑" w:hint="eastAsia"/>
          <w:b/>
          <w:sz w:val="40"/>
        </w:rPr>
      </w:pPr>
      <w:r>
        <w:rPr>
          <w:rFonts w:ascii="微软雅黑" w:eastAsia="微软雅黑" w:hint="eastAsia"/>
          <w:b/>
          <w:sz w:val="40"/>
        </w:rPr>
        <w:t>服务项目验收单</w:t>
      </w:r>
    </w:p>
    <w:p>
      <w:pPr>
        <w:pStyle w:val="BodyText"/>
        <w:spacing w:before="6"/>
        <w:rPr>
          <w:rFonts w:ascii="微软雅黑"/>
          <w:b/>
          <w:sz w:val="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2505"/>
        <w:gridCol w:w="1824"/>
        <w:gridCol w:w="1430"/>
        <w:gridCol w:w="532"/>
        <w:gridCol w:w="701"/>
        <w:gridCol w:w="598"/>
      </w:tblGrid>
      <w:tr>
        <w:trPr>
          <w:trHeight w:val="762" w:hRule="atLeast"/>
        </w:trPr>
        <w:tc>
          <w:tcPr>
            <w:tcW w:w="1550" w:type="dxa"/>
          </w:tcPr>
          <w:p>
            <w:pPr>
              <w:pStyle w:val="TableParagraph"/>
              <w:spacing w:before="203"/>
              <w:ind w:left="192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项目名称</w:t>
            </w:r>
          </w:p>
        </w:tc>
        <w:tc>
          <w:tcPr>
            <w:tcW w:w="7590" w:type="dxa"/>
            <w:gridSpan w:val="6"/>
          </w:tcPr>
          <w:p>
            <w:pPr>
              <w:pStyle w:val="TableParagraph"/>
              <w:spacing w:before="198"/>
              <w:ind w:left="108"/>
              <w:rPr>
                <w:sz w:val="28"/>
              </w:rPr>
            </w:pPr>
            <w:r>
              <w:rPr>
                <w:rFonts w:ascii="华文仿宋" w:eastAsia="华文仿宋" w:hint="eastAsia"/>
                <w:sz w:val="21"/>
              </w:rPr>
              <w:t>XXX </w:t>
            </w:r>
            <w:r>
              <w:rPr>
                <w:sz w:val="28"/>
              </w:rPr>
              <w:t>大学全流程数字化业务系统网络安全等级保护测评项目</w:t>
            </w:r>
          </w:p>
        </w:tc>
      </w:tr>
      <w:tr>
        <w:trPr>
          <w:trHeight w:val="915" w:hRule="atLeast"/>
        </w:trPr>
        <w:tc>
          <w:tcPr>
            <w:tcW w:w="1550" w:type="dxa"/>
          </w:tcPr>
          <w:p>
            <w:pPr>
              <w:pStyle w:val="TableParagraph"/>
              <w:spacing w:before="1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spacing w:before="1"/>
              <w:ind w:left="192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委托单位</w:t>
            </w:r>
          </w:p>
        </w:tc>
        <w:tc>
          <w:tcPr>
            <w:tcW w:w="7590" w:type="dxa"/>
            <w:gridSpan w:val="6"/>
          </w:tcPr>
          <w:p>
            <w:pPr>
              <w:pStyle w:val="TableParagraph"/>
              <w:spacing w:before="17"/>
              <w:rPr>
                <w:rFonts w:ascii="微软雅黑"/>
                <w:b/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rFonts w:ascii="华文仿宋" w:eastAsia="华文仿宋" w:hint="eastAsia"/>
                <w:sz w:val="21"/>
              </w:rPr>
              <w:t>XXX </w:t>
            </w:r>
            <w:r>
              <w:rPr>
                <w:sz w:val="28"/>
              </w:rPr>
              <w:t>大学</w:t>
            </w:r>
          </w:p>
        </w:tc>
      </w:tr>
      <w:tr>
        <w:trPr>
          <w:trHeight w:val="900" w:hRule="atLeast"/>
        </w:trPr>
        <w:tc>
          <w:tcPr>
            <w:tcW w:w="1550" w:type="dxa"/>
          </w:tcPr>
          <w:p>
            <w:pPr>
              <w:pStyle w:val="TableParagraph"/>
              <w:spacing w:before="13"/>
              <w:rPr>
                <w:rFonts w:ascii="微软雅黑"/>
                <w:b/>
                <w:sz w:val="14"/>
              </w:rPr>
            </w:pPr>
          </w:p>
          <w:p>
            <w:pPr>
              <w:pStyle w:val="TableParagraph"/>
              <w:ind w:left="192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联系人员</w:t>
            </w:r>
          </w:p>
        </w:tc>
        <w:tc>
          <w:tcPr>
            <w:tcW w:w="2505" w:type="dxa"/>
          </w:tcPr>
          <w:p>
            <w:pPr>
              <w:pStyle w:val="TableParagraph"/>
              <w:spacing w:before="1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ind w:left="108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824" w:type="dxa"/>
          </w:tcPr>
          <w:p>
            <w:pPr>
              <w:pStyle w:val="TableParagraph"/>
              <w:spacing w:before="13"/>
              <w:rPr>
                <w:rFonts w:ascii="微软雅黑"/>
                <w:b/>
                <w:sz w:val="14"/>
              </w:rPr>
            </w:pPr>
          </w:p>
          <w:p>
            <w:pPr>
              <w:pStyle w:val="TableParagraph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>联系电话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spacing w:before="1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ind w:left="106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</w:tr>
      <w:tr>
        <w:trPr>
          <w:trHeight w:val="1062" w:hRule="atLeast"/>
        </w:trPr>
        <w:tc>
          <w:tcPr>
            <w:tcW w:w="1550" w:type="dxa"/>
          </w:tcPr>
          <w:p>
            <w:pPr>
              <w:pStyle w:val="TableParagraph"/>
              <w:spacing w:before="2"/>
              <w:rPr>
                <w:rFonts w:ascii="微软雅黑"/>
                <w:b/>
                <w:sz w:val="19"/>
              </w:rPr>
            </w:pPr>
          </w:p>
          <w:p>
            <w:pPr>
              <w:pStyle w:val="TableParagraph"/>
              <w:ind w:left="192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测评机构</w:t>
            </w:r>
          </w:p>
        </w:tc>
        <w:tc>
          <w:tcPr>
            <w:tcW w:w="7590" w:type="dxa"/>
            <w:gridSpan w:val="6"/>
          </w:tcPr>
          <w:p>
            <w:pPr>
              <w:pStyle w:val="TableParagraph"/>
              <w:spacing w:before="16"/>
              <w:rPr>
                <w:rFonts w:ascii="微软雅黑"/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rFonts w:ascii="华文仿宋" w:eastAsia="华文仿宋" w:hint="eastAsia"/>
                <w:sz w:val="21"/>
              </w:rPr>
              <w:t>XXX </w:t>
            </w:r>
            <w:r>
              <w:rPr>
                <w:sz w:val="28"/>
              </w:rPr>
              <w:t>有限公司</w:t>
            </w:r>
          </w:p>
        </w:tc>
      </w:tr>
      <w:tr>
        <w:trPr>
          <w:trHeight w:val="900" w:hRule="atLeast"/>
        </w:trPr>
        <w:tc>
          <w:tcPr>
            <w:tcW w:w="1550" w:type="dxa"/>
          </w:tcPr>
          <w:p>
            <w:pPr>
              <w:pStyle w:val="TableParagraph"/>
              <w:spacing w:before="12"/>
              <w:rPr>
                <w:rFonts w:ascii="微软雅黑"/>
                <w:b/>
                <w:sz w:val="14"/>
              </w:rPr>
            </w:pPr>
          </w:p>
          <w:p>
            <w:pPr>
              <w:pStyle w:val="TableParagraph"/>
              <w:spacing w:before="1"/>
              <w:ind w:left="192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联系人员</w:t>
            </w:r>
          </w:p>
        </w:tc>
        <w:tc>
          <w:tcPr>
            <w:tcW w:w="2505" w:type="dxa"/>
          </w:tcPr>
          <w:p>
            <w:pPr>
              <w:pStyle w:val="TableParagraph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824" w:type="dxa"/>
          </w:tcPr>
          <w:p>
            <w:pPr>
              <w:pStyle w:val="TableParagraph"/>
              <w:spacing w:before="12"/>
              <w:rPr>
                <w:rFonts w:ascii="微软雅黑"/>
                <w:b/>
                <w:sz w:val="14"/>
              </w:rPr>
            </w:pPr>
          </w:p>
          <w:p>
            <w:pPr>
              <w:pStyle w:val="TableParagraph"/>
              <w:spacing w:before="1"/>
              <w:ind w:left="336"/>
              <w:rPr>
                <w:b/>
                <w:sz w:val="28"/>
              </w:rPr>
            </w:pPr>
            <w:r>
              <w:rPr>
                <w:b/>
                <w:sz w:val="28"/>
              </w:rPr>
              <w:t>联系电话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spacing w:before="1"/>
              <w:ind w:left="106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</w:tr>
      <w:tr>
        <w:trPr>
          <w:trHeight w:val="982" w:hRule="atLeast"/>
        </w:trPr>
        <w:tc>
          <w:tcPr>
            <w:tcW w:w="1550" w:type="dxa"/>
          </w:tcPr>
          <w:p>
            <w:pPr>
              <w:pStyle w:val="TableParagraph"/>
              <w:spacing w:before="16"/>
              <w:rPr>
                <w:rFonts w:ascii="微软雅黑"/>
                <w:b/>
                <w:sz w:val="16"/>
              </w:rPr>
            </w:pPr>
          </w:p>
          <w:p>
            <w:pPr>
              <w:pStyle w:val="TableParagraph"/>
              <w:ind w:left="192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开始时间</w:t>
            </w:r>
          </w:p>
        </w:tc>
        <w:tc>
          <w:tcPr>
            <w:tcW w:w="2505" w:type="dxa"/>
          </w:tcPr>
          <w:p>
            <w:pPr>
              <w:pStyle w:val="TableParagraph"/>
              <w:spacing w:before="4"/>
              <w:rPr>
                <w:rFonts w:ascii="微软雅黑"/>
                <w:b/>
                <w:sz w:val="17"/>
              </w:rPr>
            </w:pPr>
          </w:p>
          <w:p>
            <w:pPr>
              <w:pStyle w:val="TableParagraph"/>
              <w:ind w:left="108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824" w:type="dxa"/>
          </w:tcPr>
          <w:p>
            <w:pPr>
              <w:pStyle w:val="TableParagraph"/>
              <w:spacing w:before="16"/>
              <w:rPr>
                <w:rFonts w:ascii="微软雅黑"/>
                <w:b/>
                <w:sz w:val="16"/>
              </w:rPr>
            </w:pPr>
          </w:p>
          <w:p>
            <w:pPr>
              <w:pStyle w:val="TableParagraph"/>
              <w:ind w:left="336"/>
              <w:rPr>
                <w:b/>
                <w:sz w:val="28"/>
              </w:rPr>
            </w:pPr>
            <w:r>
              <w:rPr>
                <w:b/>
                <w:sz w:val="28"/>
              </w:rPr>
              <w:t>结束时间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spacing w:before="4"/>
              <w:rPr>
                <w:rFonts w:ascii="微软雅黑"/>
                <w:b/>
                <w:sz w:val="17"/>
              </w:rPr>
            </w:pPr>
          </w:p>
          <w:p>
            <w:pPr>
              <w:pStyle w:val="TableParagraph"/>
              <w:ind w:left="106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</w:tr>
      <w:tr>
        <w:trPr>
          <w:trHeight w:val="5616" w:hRule="atLeast"/>
        </w:trPr>
        <w:tc>
          <w:tcPr>
            <w:tcW w:w="4055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132"/>
              <w:ind w:left="388"/>
              <w:rPr>
                <w:b/>
                <w:sz w:val="28"/>
              </w:rPr>
            </w:pPr>
            <w:r>
              <w:rPr>
                <w:b/>
                <w:sz w:val="28"/>
              </w:rPr>
              <w:t>验收结论：</w:t>
            </w:r>
          </w:p>
        </w:tc>
        <w:tc>
          <w:tcPr>
            <w:tcW w:w="325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微软雅黑"/>
                <w:b/>
                <w:sz w:val="30"/>
              </w:rPr>
            </w:pPr>
          </w:p>
          <w:p>
            <w:pPr>
              <w:pStyle w:val="TableParagraph"/>
              <w:rPr>
                <w:rFonts w:ascii="微软雅黑"/>
                <w:b/>
                <w:sz w:val="30"/>
              </w:rPr>
            </w:pPr>
          </w:p>
          <w:p>
            <w:pPr>
              <w:pStyle w:val="TableParagraph"/>
              <w:rPr>
                <w:rFonts w:ascii="微软雅黑"/>
                <w:b/>
                <w:sz w:val="30"/>
              </w:rPr>
            </w:pPr>
          </w:p>
          <w:p>
            <w:pPr>
              <w:pStyle w:val="TableParagraph"/>
              <w:rPr>
                <w:rFonts w:ascii="微软雅黑"/>
                <w:b/>
                <w:sz w:val="30"/>
              </w:rPr>
            </w:pPr>
          </w:p>
          <w:p>
            <w:pPr>
              <w:pStyle w:val="TableParagraph"/>
              <w:rPr>
                <w:rFonts w:ascii="微软雅黑"/>
                <w:b/>
                <w:sz w:val="30"/>
              </w:rPr>
            </w:pPr>
          </w:p>
          <w:p>
            <w:pPr>
              <w:pStyle w:val="TableParagraph"/>
              <w:spacing w:before="5"/>
              <w:rPr>
                <w:rFonts w:ascii="微软雅黑"/>
                <w:b/>
                <w:sz w:val="26"/>
              </w:rPr>
            </w:pPr>
          </w:p>
          <w:p>
            <w:pPr>
              <w:pStyle w:val="TableParagraph"/>
              <w:ind w:left="1378"/>
              <w:rPr>
                <w:rFonts w:ascii="华文仿宋" w:eastAsia="华文仿宋" w:hint="eastAsia"/>
                <w:sz w:val="21"/>
              </w:rPr>
            </w:pPr>
            <w:r>
              <w:rPr>
                <w:sz w:val="28"/>
              </w:rPr>
              <w:t>验收人员：</w:t>
            </w:r>
            <w:r>
              <w:rPr>
                <w:rFonts w:ascii="华文仿宋" w:eastAsia="华文仿宋" w:hint="eastAsia"/>
                <w:sz w:val="21"/>
              </w:rPr>
              <w:t>XXX</w:t>
            </w:r>
          </w:p>
          <w:p>
            <w:pPr>
              <w:pStyle w:val="TableParagraph"/>
              <w:rPr>
                <w:rFonts w:ascii="微软雅黑"/>
                <w:b/>
                <w:sz w:val="30"/>
              </w:rPr>
            </w:pPr>
          </w:p>
          <w:p>
            <w:pPr>
              <w:pStyle w:val="TableParagraph"/>
              <w:spacing w:before="13"/>
              <w:rPr>
                <w:rFonts w:ascii="微软雅黑"/>
                <w:b/>
                <w:sz w:val="16"/>
              </w:rPr>
            </w:pPr>
          </w:p>
          <w:p>
            <w:pPr>
              <w:pStyle w:val="TableParagraph"/>
              <w:ind w:left="1378"/>
              <w:rPr>
                <w:sz w:val="28"/>
              </w:rPr>
            </w:pPr>
            <w:r>
              <w:rPr>
                <w:sz w:val="28"/>
              </w:rPr>
              <w:t>验收日期：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微软雅黑"/>
                <w:b/>
                <w:sz w:val="20"/>
              </w:rPr>
            </w:pPr>
          </w:p>
          <w:p>
            <w:pPr>
              <w:pStyle w:val="TableParagraph"/>
              <w:ind w:left="44"/>
              <w:rPr>
                <w:sz w:val="28"/>
              </w:rPr>
            </w:pPr>
            <w:r>
              <w:rPr>
                <w:w w:val="100"/>
                <w:sz w:val="28"/>
              </w:rPr>
              <w:t>年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微软雅黑"/>
                <w:b/>
                <w:sz w:val="20"/>
              </w:rPr>
            </w:pPr>
          </w:p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w w:val="100"/>
                <w:sz w:val="28"/>
              </w:rPr>
              <w:t>月</w:t>
            </w:r>
          </w:p>
        </w:tc>
        <w:tc>
          <w:tcPr>
            <w:tcW w:w="598" w:type="dxa"/>
            <w:tcBorders>
              <w:left w:val="nil"/>
            </w:tcBorders>
          </w:tcPr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微软雅黑"/>
                <w:b/>
                <w:sz w:val="20"/>
              </w:rPr>
            </w:pPr>
          </w:p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w w:val="100"/>
                <w:sz w:val="28"/>
              </w:rPr>
              <w:t>日</w:t>
            </w:r>
          </w:p>
        </w:tc>
      </w:tr>
    </w:tbl>
    <w:sectPr>
      <w:type w:val="continuous"/>
      <w:pgSz w:w="11910" w:h="16840"/>
      <w:pgMar w:top="1060" w:bottom="280" w:left="15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华文仿宋">
    <w:altName w:val="华文仿宋"/>
    <w:charset w:val="86"/>
    <w:family w:val="auto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华文仿宋" w:hAnsi="华文仿宋" w:eastAsia="华文仿宋" w:cs="华文仿宋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luozheng</dc:creator>
  <dcterms:created xsi:type="dcterms:W3CDTF">2021-07-16T07:32:37Z</dcterms:created>
  <dcterms:modified xsi:type="dcterms:W3CDTF">2021-07-16T07:32:37Z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2021-07-16T00:00:00Z</vt:filetime>
  </property>
</Properties>
</file>