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Title"/>
      </w:pPr>
      <w:r>
        <w:t xml:space="preserve">Instruct Sample Document</w:t>
      </w:r>
    </w:p>
    <w:p>
      <w:pPr>
        <w:pStyle w:val="Normal"/>
      </w:pPr>
      <w:r>
        <w:t xml:space="preserve">This is a sample Markdown file for testing DOCX conversion.</w:t>
      </w:r>
    </w:p>
    <w:p>
      <w:pPr>
        <w:pStyle w:val="Heading2"/>
      </w:pPr>
      <w:r>
        <w:t xml:space="preserve">Overview</w:t>
      </w:r>
    </w:p>
    <w:p>
      <w:pPr>
        <w:pStyle w:val="ListBullet"/>
      </w:pPr>
      <w:r>
        <w:t xml:space="preserve">Convert Markdown to DOCX with </w:t>
      </w:r>
      <w:r>
        <w:rPr>
          <w:rStyle w:val="Code"/>
          <w:rFonts w:ascii="Consolas" w:hAnsi="Consolas"/>
          <w:sz w:val="20"/>
        </w:rPr>
        <w:t xml:space="preserve">instruct md2docx</w:t>
      </w:r>
    </w:p>
    <w:p>
      <w:pPr>
        <w:pStyle w:val="ListBullet"/>
      </w:pPr>
      <w:r>
        <w:t xml:space="preserve">Convert DOCX back to Markdown with </w:t>
      </w:r>
      <w:r>
        <w:rPr>
          <w:rStyle w:val="Code"/>
          <w:rFonts w:ascii="Consolas" w:hAnsi="Consolas"/>
          <w:sz w:val="20"/>
        </w:rPr>
        <w:t xml:space="preserve">instruct docx2md</w:t>
      </w:r>
    </w:p>
    <w:p>
      <w:pPr>
        <w:pStyle w:val="ListBullet"/>
      </w:pPr>
      <w:r>
        <w:t xml:space="preserve">Use </w:t>
      </w:r>
      <w:r>
        <w:rPr>
          <w:rStyle w:val="Code"/>
          <w:rFonts w:ascii="Consolas" w:hAnsi="Consolas"/>
          <w:sz w:val="20"/>
        </w:rPr>
        <w:t xml:space="preserve">--strict</w:t>
      </w:r>
      <w:r>
        <w:t xml:space="preserve"> to fail on warnings</w:t>
      </w:r>
    </w:p>
    <w:p>
      <w:pPr>
        <w:pStyle w:val="Heading2"/>
      </w:pPr>
      <w:r>
        <w:t xml:space="preserve">Notes</w:t>
      </w:r>
    </w:p>
    <w:p>
      <w:pPr>
        <w:pStyle w:val="Normal"/>
      </w:pPr>
      <w:r>
        <w:t xml:space="preserve">This paragraph includes </w:t>
      </w:r>
      <w:r>
        <w:rPr>
          <w:b/>
        </w:rPr>
        <w:t xml:space="preserve">bold text</w:t>
      </w:r>
      <w:r>
        <w:t xml:space="preserve">, </w:t>
      </w:r>
      <w:r>
        <w:rPr>
          <w:i/>
        </w:rPr>
        <w:t xml:space="preserve">italic text</w:t>
      </w:r>
      <w:r>
        <w:t xml:space="preserve">, and </w:t>
      </w:r>
      <w:r>
        <w:rPr>
          <w:rStyle w:val="Code"/>
          <w:rFonts w:ascii="Consolas" w:hAnsi="Consolas"/>
          <w:sz w:val="20"/>
        </w:rPr>
        <w:t xml:space="preserve">inline code</w:t>
      </w:r>
      <w:r>
        <w:t xml:space="preserve">.</w:t>
      </w:r>
    </w:p>
    <w:p>
      <w:pPr>
        <w:pStyle w:val="Heading3"/>
      </w:pPr>
      <w:r>
        <w:t xml:space="preserve">Next Steps</w:t>
      </w:r>
    </w:p>
    <w:p>
      <w:pPr>
        <w:pStyle w:val="ListNumber"/>
      </w:pPr>
      <w:r>
        <w:t xml:space="preserve">Run the conversion command.</w:t>
      </w:r>
    </w:p>
    <w:p>
      <w:pPr>
        <w:pStyle w:val="ListNumber"/>
      </w:pPr>
      <w:r>
        <w:t xml:space="preserve">Open the generated </w:t>
      </w:r>
      <w:r>
        <w:rPr>
          <w:rStyle w:val="Code"/>
          <w:rFonts w:ascii="Consolas" w:hAnsi="Consolas"/>
          <w:sz w:val="20"/>
        </w:rPr>
        <w:t xml:space="preserve">.docx</w:t>
      </w:r>
      <w:r>
        <w:t xml:space="preserve"> file in Word or another compatible editor.</w:t>
      </w:r>
    </w:p>
    <w:p>
      <w:pPr>
        <w:pStyle w:val="ListNumber"/>
      </w:pPr>
      <w:r>
        <w:t xml:space="preserve">Confirm formatting looks correct.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Heading5">
    <w:name w:val="heading 5"/>
    <w:basedOn w:val="Normal"/>
    <w:qFormat/>
    <w:rPr>
      <w:b/>
      <w:sz w:val="20"/>
    </w:rPr>
  </w:style>
  <w:style w:type="paragraph" w:styleId="Heading6">
    <w:name w:val="heading 6"/>
    <w:basedOn w:val="Normal"/>
    <w:qFormat/>
    <w:rPr>
      <w:b/>
      <w:sz w:val="18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instruct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 output</dc:title>
  <dc:creator>instruct</dc:creator>
</cp:coreProperties>
</file>