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BEF2" w14:textId="77777777" w:rsidR="0050540E" w:rsidRDefault="00000000">
      <w:pPr>
        <w:spacing w:after="0" w:line="216" w:lineRule="auto"/>
        <w:jc w:val="right"/>
        <w:rPr>
          <w:rFonts w:ascii="Source Sans Pro Regular" w:eastAsia="Source Sans Pro Regular" w:hAnsi="Source Sans Pro Regular"/>
          <w:sz w:val="21"/>
          <w:szCs w:val="21"/>
        </w:rPr>
      </w:pPr>
      <w:r>
        <w:rPr>
          <w:rFonts w:ascii="Source Sans Pro Regular" w:eastAsia="Source Sans Pro Regular" w:hAnsi="Source Sans Pro Regular"/>
          <w:sz w:val="21"/>
          <w:szCs w:val="21"/>
        </w:rPr>
        <w:t xml:space="preserve">Ciudad de México, </w:t>
      </w:r>
      <w:r>
        <w:rPr>
          <w:rFonts w:ascii="Source Sans Pro Regular" w:eastAsia="Source Sans Pro Regular" w:hAnsi="Source Sans Pro Regular"/>
          <w:b/>
          <w:bCs/>
          <w:sz w:val="21"/>
          <w:szCs w:val="21"/>
        </w:rPr>
        <w:t>[DATE-L]</w:t>
      </w:r>
    </w:p>
    <w:p w14:paraId="41B50170" w14:textId="77777777" w:rsidR="0050540E" w:rsidRDefault="00000000">
      <w:pPr>
        <w:spacing w:after="0" w:line="216" w:lineRule="auto"/>
        <w:jc w:val="right"/>
        <w:rPr>
          <w:rFonts w:ascii="Source Sans Pro Bold" w:eastAsia="Source Sans Pro Bold" w:hAnsi="Source Sans Pro Bold"/>
          <w:b/>
          <w:sz w:val="21"/>
          <w:szCs w:val="21"/>
        </w:rPr>
      </w:pPr>
      <w:r>
        <w:rPr>
          <w:rFonts w:ascii="Source Sans Pro Bold" w:eastAsia="Source Sans Pro Bold" w:hAnsi="Source Sans Pro Bold"/>
          <w:b/>
          <w:sz w:val="21"/>
          <w:szCs w:val="21"/>
        </w:rPr>
        <w:t xml:space="preserve">Oficio Número: </w:t>
      </w:r>
      <w:r>
        <w:rPr>
          <w:rFonts w:ascii="Source Sans Pro Regular" w:eastAsia="Source Sans Pro Regular" w:hAnsi="Source Sans Pro Regular"/>
          <w:sz w:val="21"/>
          <w:szCs w:val="21"/>
        </w:rPr>
        <w:t>GCDMX-SEDEMA-SACMEX-CG-DGPSH-DTIC-</w:t>
      </w:r>
      <w:r>
        <w:rPr>
          <w:rFonts w:ascii="Source Sans Pro Bold" w:eastAsia="Source Sans Pro Bold" w:hAnsi="Source Sans Pro Bold"/>
          <w:b/>
          <w:sz w:val="21"/>
          <w:szCs w:val="21"/>
        </w:rPr>
        <w:t>[CODE]</w:t>
      </w:r>
    </w:p>
    <w:p w14:paraId="5804F004" w14:textId="77777777" w:rsidR="0050540E" w:rsidRDefault="00000000">
      <w:pPr>
        <w:spacing w:after="0" w:line="216" w:lineRule="auto"/>
        <w:jc w:val="right"/>
        <w:rPr>
          <w:rFonts w:ascii="Source Sans Pro Bold" w:eastAsia="Source Sans Pro Bold" w:hAnsi="Source Sans Pro Bold"/>
          <w:b/>
          <w:sz w:val="21"/>
          <w:szCs w:val="21"/>
        </w:rPr>
      </w:pPr>
      <w:r>
        <w:rPr>
          <w:rFonts w:ascii="Source Sans Pro Regular" w:eastAsia="Source Sans Pro Regular" w:hAnsi="Source Sans Pro Regular"/>
          <w:sz w:val="21"/>
          <w:szCs w:val="21"/>
        </w:rPr>
        <w:t>ASUNTO:</w:t>
      </w:r>
      <w:r>
        <w:rPr>
          <w:rFonts w:ascii="Source Sans Pro Bold" w:eastAsia="Source Sans Pro Bold" w:hAnsi="Source Sans Pro Bold"/>
          <w:sz w:val="21"/>
          <w:szCs w:val="21"/>
        </w:rPr>
        <w:t xml:space="preserve"> </w:t>
      </w:r>
      <w:r>
        <w:rPr>
          <w:rFonts w:ascii="Source Sans Pro Bold" w:eastAsia="Source Sans Pro Bold" w:hAnsi="Source Sans Pro Bold"/>
          <w:b/>
          <w:sz w:val="21"/>
          <w:szCs w:val="21"/>
        </w:rPr>
        <w:t>ENTREGA REQUISICIÓN DCC-0001-2022 LICENCIA GOOGLE API KEY</w:t>
      </w:r>
    </w:p>
    <w:p w14:paraId="5078AA7C" w14:textId="77777777" w:rsidR="0050540E" w:rsidRDefault="0050540E">
      <w:pPr>
        <w:spacing w:after="0" w:line="120" w:lineRule="atLeast"/>
        <w:rPr>
          <w:rFonts w:ascii="Source Sans Pro" w:eastAsia="Source Sans Pro" w:hAnsi="Source Sans Pro"/>
          <w:b/>
        </w:rPr>
      </w:pPr>
    </w:p>
    <w:p w14:paraId="40313981" w14:textId="77777777" w:rsidR="0050540E" w:rsidRDefault="00000000">
      <w:pPr>
        <w:spacing w:after="0" w:line="240" w:lineRule="auto"/>
        <w:rPr>
          <w:rFonts w:ascii="Source Sans Pro Bold" w:eastAsia="Source Sans Pro Bold" w:hAnsi="Source Sans Pro Bold"/>
          <w:b/>
          <w:sz w:val="21"/>
          <w:szCs w:val="21"/>
        </w:rPr>
      </w:pPr>
      <w:r>
        <w:rPr>
          <w:rFonts w:ascii="Source Sans Pro Bold" w:eastAsia="Source Sans Pro Bold" w:hAnsi="Source Sans Pro Bold"/>
          <w:b/>
          <w:sz w:val="21"/>
          <w:szCs w:val="21"/>
        </w:rPr>
        <w:t>LIC. CONSUELO GABRIELA LÓPEZ VILLEGAS</w:t>
      </w:r>
    </w:p>
    <w:p w14:paraId="3B77D744" w14:textId="77777777" w:rsidR="0050540E" w:rsidRDefault="00000000">
      <w:pPr>
        <w:spacing w:after="0" w:line="240" w:lineRule="auto"/>
        <w:ind w:right="-234"/>
        <w:rPr>
          <w:rFonts w:ascii="Source Sans Pro Bold" w:eastAsia="Source Sans Pro Bold" w:hAnsi="Source Sans Pro Bold"/>
          <w:b/>
          <w:sz w:val="21"/>
          <w:szCs w:val="21"/>
        </w:rPr>
      </w:pPr>
      <w:r>
        <w:rPr>
          <w:rFonts w:ascii="Source Sans Pro Bold" w:eastAsia="Source Sans Pro Bold" w:hAnsi="Source Sans Pro Bold"/>
          <w:b/>
          <w:sz w:val="21"/>
          <w:szCs w:val="21"/>
        </w:rPr>
        <w:t>DIRECTORA DE RECURSOS MATERIALES, ABASTECIMIENTO Y SERVICIOS</w:t>
      </w:r>
    </w:p>
    <w:p w14:paraId="44D99DF7" w14:textId="38F806EF" w:rsidR="004D40B5" w:rsidRDefault="00000000" w:rsidP="004D40B5">
      <w:pPr>
        <w:spacing w:after="0" w:line="240" w:lineRule="auto"/>
        <w:ind w:right="49"/>
        <w:rPr>
          <w:rFonts w:ascii="Source Sans Pro Bold" w:eastAsia="Source Sans Pro Bold" w:hAnsi="Source Sans Pro Bold"/>
          <w:b/>
          <w:sz w:val="21"/>
          <w:szCs w:val="21"/>
        </w:rPr>
      </w:pPr>
      <w:r>
        <w:rPr>
          <w:rFonts w:ascii="Source Sans Pro Bold" w:eastAsia="Source Sans Pro Bold" w:hAnsi="Source Sans Pro Bold"/>
          <w:b/>
          <w:sz w:val="21"/>
          <w:szCs w:val="21"/>
        </w:rPr>
        <w:t>P R E S E N T E</w:t>
      </w:r>
    </w:p>
    <w:p w14:paraId="1E2ED79E" w14:textId="77777777" w:rsidR="004D40B5" w:rsidRPr="004D40B5" w:rsidRDefault="004D40B5" w:rsidP="004D40B5">
      <w:pPr>
        <w:spacing w:after="0" w:line="240" w:lineRule="auto"/>
        <w:ind w:right="49"/>
        <w:rPr>
          <w:rFonts w:ascii="Source Sans Pro Bold" w:eastAsia="Source Sans Pro Bold" w:hAnsi="Source Sans Pro Bold"/>
          <w:b/>
          <w:sz w:val="21"/>
          <w:szCs w:val="21"/>
        </w:rPr>
      </w:pPr>
    </w:p>
    <w:p w14:paraId="6B8DD303" w14:textId="77777777" w:rsidR="004D40B5" w:rsidRPr="009A020E" w:rsidRDefault="004D40B5" w:rsidP="004D40B5">
      <w:pPr>
        <w:autoSpaceDE w:val="0"/>
        <w:autoSpaceDN w:val="0"/>
        <w:adjustRightInd w:val="0"/>
        <w:spacing w:after="0" w:line="240" w:lineRule="auto"/>
        <w:jc w:val="both"/>
        <w:rPr>
          <w:rFonts w:ascii="Source Sans Pro" w:hAnsi="Source Sans Pro" w:cs="Source Sans Pro"/>
          <w:sz w:val="18"/>
        </w:rPr>
      </w:pPr>
      <w:r>
        <w:rPr>
          <w:rFonts w:ascii="Source Sans Pro" w:hAnsi="Source Sans Pro" w:cs="Source Sans Pro"/>
          <w:sz w:val="18"/>
        </w:rPr>
        <w:t xml:space="preserve">Hago referencia al oficio número </w:t>
      </w:r>
      <w:r w:rsidRPr="00140D1B">
        <w:rPr>
          <w:rFonts w:ascii="Source Sans Pro" w:hAnsi="Source Sans Pro" w:cs="Source Sans Pro"/>
          <w:b/>
          <w:bCs/>
          <w:sz w:val="18"/>
        </w:rPr>
        <w:t>GCDMX-SEDEMA-SACMEX-CG-DGPSH-DTIC-00</w:t>
      </w:r>
      <w:r>
        <w:rPr>
          <w:rFonts w:ascii="Source Sans Pro" w:hAnsi="Source Sans Pro" w:cs="Source Sans Pro"/>
          <w:b/>
          <w:bCs/>
          <w:sz w:val="18"/>
        </w:rPr>
        <w:t>440</w:t>
      </w:r>
      <w:r w:rsidRPr="00140D1B">
        <w:rPr>
          <w:rFonts w:ascii="Source Sans Pro" w:hAnsi="Source Sans Pro" w:cs="Source Sans Pro"/>
          <w:b/>
          <w:bCs/>
          <w:sz w:val="18"/>
        </w:rPr>
        <w:t>/DTIC/2022</w:t>
      </w:r>
      <w:r>
        <w:rPr>
          <w:rFonts w:ascii="Source Sans Pro" w:hAnsi="Source Sans Pro" w:cs="Source Sans Pro"/>
          <w:sz w:val="18"/>
        </w:rPr>
        <w:t xml:space="preserve"> de fecha 12 de mayo de 2022, dirigido a la Dirección de Recursos Materiales, Abastecimiento y Servicios por el cual se hizo entrega de la </w:t>
      </w:r>
      <w:r w:rsidRPr="009A020E">
        <w:rPr>
          <w:rFonts w:ascii="Source Sans Pro" w:hAnsi="Source Sans Pro" w:cs="Source Sans Pro"/>
          <w:sz w:val="18"/>
        </w:rPr>
        <w:t xml:space="preserve">Requisición número </w:t>
      </w:r>
      <w:r w:rsidRPr="009A020E">
        <w:rPr>
          <w:rFonts w:ascii="Source Sans Pro" w:hAnsi="Source Sans Pro" w:cs="Source Sans Pro"/>
          <w:b/>
          <w:sz w:val="18"/>
        </w:rPr>
        <w:t>D</w:t>
      </w:r>
      <w:r>
        <w:rPr>
          <w:rFonts w:ascii="Source Sans Pro" w:hAnsi="Source Sans Pro" w:cs="Source Sans Pro"/>
          <w:b/>
          <w:sz w:val="18"/>
        </w:rPr>
        <w:t>C</w:t>
      </w:r>
      <w:r w:rsidRPr="009A020E">
        <w:rPr>
          <w:rFonts w:ascii="Source Sans Pro" w:hAnsi="Source Sans Pro" w:cs="Source Sans Pro"/>
          <w:b/>
          <w:sz w:val="18"/>
        </w:rPr>
        <w:t>C-00</w:t>
      </w:r>
      <w:r>
        <w:rPr>
          <w:rFonts w:ascii="Source Sans Pro" w:hAnsi="Source Sans Pro" w:cs="Source Sans Pro"/>
          <w:b/>
          <w:sz w:val="18"/>
        </w:rPr>
        <w:t>01</w:t>
      </w:r>
      <w:r w:rsidRPr="009A020E">
        <w:rPr>
          <w:rFonts w:ascii="Source Sans Pro" w:hAnsi="Source Sans Pro" w:cs="Source Sans Pro"/>
          <w:b/>
          <w:sz w:val="18"/>
        </w:rPr>
        <w:t>-2022</w:t>
      </w:r>
      <w:r w:rsidRPr="009A020E">
        <w:rPr>
          <w:rFonts w:ascii="Source Sans Pro" w:hAnsi="Source Sans Pro" w:cs="Source Sans Pro"/>
          <w:sz w:val="18"/>
        </w:rPr>
        <w:t>, debidamente firmada para la adquisición de “</w:t>
      </w:r>
      <w:r>
        <w:rPr>
          <w:rFonts w:ascii="Source Sans Pro" w:hAnsi="Source Sans Pro" w:cs="Source Sans Pro"/>
          <w:b/>
          <w:sz w:val="18"/>
        </w:rPr>
        <w:t>Licencia Google API KEY (SKU: GEOCODING)</w:t>
      </w:r>
      <w:r w:rsidRPr="009A020E">
        <w:rPr>
          <w:rFonts w:ascii="Source Sans Pro" w:hAnsi="Source Sans Pro" w:cs="Source Sans Pro"/>
          <w:sz w:val="18"/>
        </w:rPr>
        <w:t>” con número de partida “</w:t>
      </w:r>
      <w:r w:rsidRPr="009A020E">
        <w:rPr>
          <w:rFonts w:ascii="Source Sans Pro" w:hAnsi="Source Sans Pro" w:cs="Source Sans Pro"/>
          <w:b/>
          <w:bCs/>
          <w:sz w:val="18"/>
        </w:rPr>
        <w:t>5</w:t>
      </w:r>
      <w:r>
        <w:rPr>
          <w:rFonts w:ascii="Source Sans Pro" w:hAnsi="Source Sans Pro" w:cs="Source Sans Pro"/>
          <w:b/>
          <w:bCs/>
          <w:sz w:val="18"/>
        </w:rPr>
        <w:t>971</w:t>
      </w:r>
      <w:r w:rsidRPr="009A020E">
        <w:rPr>
          <w:rFonts w:ascii="Source Sans Pro" w:hAnsi="Source Sans Pro" w:cs="Source Sans Pro"/>
          <w:sz w:val="18"/>
        </w:rPr>
        <w:t xml:space="preserve">” </w:t>
      </w:r>
      <w:r>
        <w:rPr>
          <w:rFonts w:ascii="Source Sans Pro" w:hAnsi="Source Sans Pro" w:cs="Source Sans Pro"/>
          <w:sz w:val="18"/>
        </w:rPr>
        <w:t xml:space="preserve">y del cual se anexa copia para pronta referencia </w:t>
      </w:r>
      <w:r w:rsidRPr="009A020E">
        <w:rPr>
          <w:rFonts w:ascii="Source Sans Pro" w:hAnsi="Source Sans Pro" w:cs="Source Sans Pro"/>
          <w:sz w:val="18"/>
        </w:rPr>
        <w:t xml:space="preserve">con la finalidad de que la misma </w:t>
      </w:r>
      <w:r>
        <w:rPr>
          <w:rFonts w:ascii="Source Sans Pro" w:hAnsi="Source Sans Pro" w:cs="Source Sans Pro"/>
          <w:sz w:val="18"/>
        </w:rPr>
        <w:t xml:space="preserve">fuera </w:t>
      </w:r>
      <w:r w:rsidRPr="009A020E">
        <w:rPr>
          <w:rFonts w:ascii="Source Sans Pro" w:hAnsi="Source Sans Pro" w:cs="Source Sans Pro"/>
          <w:sz w:val="18"/>
        </w:rPr>
        <w:t xml:space="preserve">remitida a la Dirección de Finanzas, para que se </w:t>
      </w:r>
      <w:r>
        <w:rPr>
          <w:rFonts w:ascii="Source Sans Pro" w:hAnsi="Source Sans Pro" w:cs="Source Sans Pro"/>
          <w:sz w:val="18"/>
        </w:rPr>
        <w:t xml:space="preserve">le </w:t>
      </w:r>
      <w:r w:rsidRPr="009A020E">
        <w:rPr>
          <w:rFonts w:ascii="Source Sans Pro" w:hAnsi="Source Sans Pro" w:cs="Source Sans Pro"/>
          <w:sz w:val="18"/>
        </w:rPr>
        <w:t>otorg</w:t>
      </w:r>
      <w:r>
        <w:rPr>
          <w:rFonts w:ascii="Source Sans Pro" w:hAnsi="Source Sans Pro" w:cs="Source Sans Pro"/>
          <w:sz w:val="18"/>
        </w:rPr>
        <w:t xml:space="preserve">ara </w:t>
      </w:r>
      <w:r w:rsidRPr="009A020E">
        <w:rPr>
          <w:rFonts w:ascii="Source Sans Pro" w:hAnsi="Source Sans Pro" w:cs="Source Sans Pro"/>
          <w:sz w:val="18"/>
        </w:rPr>
        <w:t>la Suficiencia Presupuestal necesaria y se reali</w:t>
      </w:r>
      <w:r>
        <w:rPr>
          <w:rFonts w:ascii="Source Sans Pro" w:hAnsi="Source Sans Pro" w:cs="Source Sans Pro"/>
          <w:sz w:val="18"/>
        </w:rPr>
        <w:t>zara</w:t>
      </w:r>
      <w:r w:rsidRPr="009A020E">
        <w:rPr>
          <w:rFonts w:ascii="Source Sans Pro" w:hAnsi="Source Sans Pro" w:cs="Source Sans Pro"/>
          <w:sz w:val="18"/>
        </w:rPr>
        <w:t xml:space="preserve">n las liberaciones correspondientes, para solicitar el Dictamen de Autorización de la Agencia Digital de Innovación Pública (ADIP), así como para el proceso de adquisición conducente.   </w:t>
      </w:r>
    </w:p>
    <w:p w14:paraId="3AE50277" w14:textId="77777777" w:rsidR="004D40B5" w:rsidRDefault="004D40B5" w:rsidP="004D40B5">
      <w:pPr>
        <w:autoSpaceDE w:val="0"/>
        <w:autoSpaceDN w:val="0"/>
        <w:adjustRightInd w:val="0"/>
        <w:spacing w:after="0" w:line="240" w:lineRule="auto"/>
        <w:contextualSpacing/>
        <w:jc w:val="both"/>
        <w:rPr>
          <w:rFonts w:ascii="Source Sans Pro" w:hAnsi="Source Sans Pro" w:cs="Source Sans Pro"/>
          <w:sz w:val="18"/>
        </w:rPr>
      </w:pPr>
    </w:p>
    <w:p w14:paraId="7E7D2079" w14:textId="7B9FCEAE" w:rsidR="004D40B5" w:rsidRDefault="004D40B5" w:rsidP="004D40B5">
      <w:pPr>
        <w:autoSpaceDE w:val="0"/>
        <w:autoSpaceDN w:val="0"/>
        <w:adjustRightInd w:val="0"/>
        <w:spacing w:after="0" w:line="240" w:lineRule="auto"/>
        <w:contextualSpacing/>
        <w:jc w:val="both"/>
        <w:rPr>
          <w:rFonts w:ascii="Source Sans Pro" w:hAnsi="Source Sans Pro" w:cs="Source Sans Pro"/>
          <w:sz w:val="18"/>
        </w:rPr>
      </w:pPr>
      <w:r>
        <w:rPr>
          <w:rFonts w:ascii="Source Sans Pro" w:hAnsi="Source Sans Pro" w:cs="Source Sans Pro"/>
          <w:sz w:val="18"/>
        </w:rPr>
        <w:t xml:space="preserve">Al respecto me permito solicitar su valiosa intervención a fin de que se pueda continuar con el proceso anteriormente citado y estar en la posibilidad de realizar la adquisición de la Licencia arriba menciona, no omito señalar de la importancia del presente derivado de la necesidad de contar con un sistema que permita la geolocalización precisa de los reportes de </w:t>
      </w:r>
      <w:r w:rsidRPr="00943946">
        <w:rPr>
          <w:rFonts w:ascii="Source Sans Pro" w:hAnsi="Source Sans Pro" w:cs="Source Sans Pro"/>
          <w:sz w:val="18"/>
        </w:rPr>
        <w:t>(Faltas de Agua Potable, Fugas de Agua Potable, Fugas de Agua Residual Tratada, Faltas de Accesorios Hidráulicos, Mala Calidad del Agua, Solicitud de Desazolve en Vialidades, Fallas del Sistema de Drenaje, Encharcamientos, Solicitudes de Lavado y Desinfección de Cisternas y Tinacos, etc.) l</w:t>
      </w:r>
      <w:r>
        <w:rPr>
          <w:rFonts w:ascii="Source Sans Pro" w:hAnsi="Source Sans Pro" w:cs="Source Sans Pro"/>
          <w:sz w:val="18"/>
        </w:rPr>
        <w:t>o</w:t>
      </w:r>
      <w:r w:rsidRPr="00943946">
        <w:rPr>
          <w:rFonts w:ascii="Source Sans Pro" w:hAnsi="Source Sans Pro" w:cs="Source Sans Pro"/>
          <w:sz w:val="18"/>
        </w:rPr>
        <w:t>s cuales son recibid</w:t>
      </w:r>
      <w:r>
        <w:rPr>
          <w:rFonts w:ascii="Source Sans Pro" w:hAnsi="Source Sans Pro" w:cs="Source Sans Pro"/>
          <w:sz w:val="18"/>
        </w:rPr>
        <w:t>o</w:t>
      </w:r>
      <w:r w:rsidRPr="00943946">
        <w:rPr>
          <w:rFonts w:ascii="Source Sans Pro" w:hAnsi="Source Sans Pro" w:cs="Source Sans Pro"/>
          <w:sz w:val="18"/>
        </w:rPr>
        <w:t>s mediante llamadas telefónicas por parte de la ciudadanía, y que puedan ser atendidas de manera oportuna por parte de las áreas operativas del SACMEX y las Alcaldías, con ello reduciendo el tiempo de respuesta para la atención de fallas en el Sistema Hidráulico de la Ciudad de México; evitando el desplazamiento del personal, equipos de emergencia, parque vehicular y consumo de combustible a ubicaciones no existentes</w:t>
      </w:r>
      <w:r>
        <w:rPr>
          <w:rFonts w:ascii="Source Sans Pro" w:hAnsi="Source Sans Pro" w:cs="Source Sans Pro"/>
          <w:sz w:val="18"/>
        </w:rPr>
        <w:t xml:space="preserve">. </w:t>
      </w:r>
    </w:p>
    <w:p w14:paraId="3CC8F46E" w14:textId="77777777" w:rsidR="004D40B5" w:rsidRPr="009A020E" w:rsidRDefault="004D40B5" w:rsidP="004D40B5">
      <w:pPr>
        <w:autoSpaceDE w:val="0"/>
        <w:autoSpaceDN w:val="0"/>
        <w:adjustRightInd w:val="0"/>
        <w:spacing w:after="0" w:line="240" w:lineRule="auto"/>
        <w:contextualSpacing/>
        <w:jc w:val="both"/>
        <w:rPr>
          <w:rFonts w:ascii="Source Sans Pro" w:hAnsi="Source Sans Pro" w:cs="Source Sans Pro"/>
          <w:sz w:val="18"/>
        </w:rPr>
      </w:pPr>
    </w:p>
    <w:p w14:paraId="7BD23999" w14:textId="644DE414" w:rsidR="0050540E" w:rsidRDefault="004D40B5" w:rsidP="004D40B5">
      <w:pPr>
        <w:autoSpaceDE w:val="0"/>
        <w:autoSpaceDN w:val="0"/>
        <w:adjustRightInd w:val="0"/>
        <w:spacing w:after="0" w:line="240" w:lineRule="auto"/>
        <w:jc w:val="both"/>
        <w:rPr>
          <w:rFonts w:ascii="Source Sans Pro" w:hAnsi="Source Sans Pro" w:cs="Source Sans Pro"/>
          <w:sz w:val="18"/>
        </w:rPr>
      </w:pPr>
      <w:r w:rsidRPr="009A020E">
        <w:rPr>
          <w:rFonts w:ascii="Source Sans Pro" w:hAnsi="Source Sans Pro" w:cs="Source Sans Pro"/>
          <w:sz w:val="18"/>
        </w:rPr>
        <w:t>Sin otro particular por el momento, reciba un cordial saludo.</w:t>
      </w:r>
    </w:p>
    <w:p w14:paraId="1B33D053" w14:textId="77777777" w:rsidR="004D40B5" w:rsidRPr="004D40B5" w:rsidRDefault="004D40B5" w:rsidP="004D40B5">
      <w:pPr>
        <w:autoSpaceDE w:val="0"/>
        <w:autoSpaceDN w:val="0"/>
        <w:adjustRightInd w:val="0"/>
        <w:spacing w:after="0" w:line="240" w:lineRule="auto"/>
        <w:jc w:val="both"/>
        <w:rPr>
          <w:rFonts w:ascii="Source Sans Pro" w:hAnsi="Source Sans Pro" w:cs="Source Sans Pro"/>
          <w:sz w:val="18"/>
        </w:rPr>
      </w:pPr>
    </w:p>
    <w:p w14:paraId="4AF89200" w14:textId="77777777" w:rsidR="0050540E" w:rsidRDefault="00000000">
      <w:pPr>
        <w:spacing w:after="0" w:line="18" w:lineRule="atLeast"/>
        <w:jc w:val="center"/>
        <w:rPr>
          <w:rFonts w:ascii="Source Sans Pro" w:eastAsia="Source Sans Pro" w:hAnsi="Source Sans Pro"/>
          <w:b/>
          <w:sz w:val="21"/>
          <w:szCs w:val="21"/>
          <w:lang w:val="en-US"/>
        </w:rPr>
      </w:pPr>
      <w:r>
        <w:rPr>
          <w:rFonts w:ascii="Source Sans Pro" w:eastAsia="Source Sans Pro" w:hAnsi="Source Sans Pro"/>
          <w:b/>
          <w:sz w:val="21"/>
          <w:szCs w:val="21"/>
          <w:lang w:val="en-US"/>
        </w:rPr>
        <w:t>ATENTAMENTE</w:t>
      </w:r>
    </w:p>
    <w:p w14:paraId="3D05E7BC" w14:textId="77777777" w:rsidR="0050540E" w:rsidRDefault="00000000">
      <w:pPr>
        <w:spacing w:after="0" w:line="18" w:lineRule="atLeast"/>
        <w:jc w:val="center"/>
        <w:rPr>
          <w:rFonts w:ascii="Source Sans Pro" w:eastAsia="Source Sans Pro" w:hAnsi="Source Sans Pro"/>
          <w:b/>
          <w:sz w:val="21"/>
          <w:szCs w:val="21"/>
          <w:lang w:val="en-US"/>
        </w:rPr>
      </w:pPr>
      <w:r>
        <w:rPr>
          <w:rFonts w:ascii="Source Sans Pro" w:eastAsia="Source Sans Pro" w:hAnsi="Source Sans Pro"/>
          <w:b/>
          <w:sz w:val="21"/>
          <w:szCs w:val="21"/>
          <w:lang w:val="en-US"/>
        </w:rPr>
        <w:t>[SIGNATURE-R]</w:t>
      </w:r>
    </w:p>
    <w:p w14:paraId="2697FA0E" w14:textId="77777777" w:rsidR="0050540E" w:rsidRDefault="00000000">
      <w:pPr>
        <w:spacing w:after="0" w:line="18" w:lineRule="atLeast"/>
        <w:jc w:val="center"/>
        <w:rPr>
          <w:rFonts w:ascii="Source Sans Pro" w:eastAsia="Source Sans Pro" w:hAnsi="Source Sans Pro"/>
          <w:b/>
          <w:sz w:val="21"/>
          <w:szCs w:val="21"/>
          <w:lang w:val="en-US"/>
        </w:rPr>
      </w:pPr>
      <w:r>
        <w:rPr>
          <w:rFonts w:ascii="Source Sans Pro" w:eastAsia="Source Sans Pro" w:hAnsi="Source Sans Pro"/>
          <w:b/>
          <w:sz w:val="21"/>
          <w:szCs w:val="21"/>
          <w:lang w:val="en-US"/>
        </w:rPr>
        <w:t>LIC. JOSÉ ANTONIO GARCÍA MONROY</w:t>
      </w:r>
    </w:p>
    <w:p w14:paraId="2F60AE00" w14:textId="77777777" w:rsidR="0050540E" w:rsidRDefault="00000000">
      <w:pPr>
        <w:spacing w:after="0" w:line="18" w:lineRule="atLeast"/>
        <w:jc w:val="center"/>
        <w:rPr>
          <w:rFonts w:ascii="Source Sans Pro" w:eastAsia="Source Sans Pro" w:hAnsi="Source Sans Pro"/>
          <w:b/>
          <w:sz w:val="21"/>
          <w:szCs w:val="21"/>
        </w:rPr>
      </w:pPr>
      <w:r>
        <w:rPr>
          <w:rFonts w:ascii="Source Sans Pro" w:eastAsia="Source Sans Pro" w:hAnsi="Source Sans Pro"/>
          <w:b/>
          <w:sz w:val="21"/>
          <w:szCs w:val="21"/>
        </w:rPr>
        <w:t>DIRECTOR DE TECNOLOGÍAS DE LA INFORMACIÓN Y COMUNICACIONES</w:t>
      </w:r>
    </w:p>
    <w:p w14:paraId="2AFFF158" w14:textId="77777777" w:rsidR="0050540E" w:rsidRDefault="00000000">
      <w:pPr>
        <w:spacing w:after="0" w:line="18" w:lineRule="atLeast"/>
        <w:jc w:val="right"/>
        <w:rPr>
          <w:rFonts w:ascii="Source Sans Pro" w:eastAsia="Source Sans Pro" w:hAnsi="Source Sans Pro"/>
          <w:b/>
          <w:sz w:val="21"/>
          <w:szCs w:val="21"/>
        </w:rPr>
      </w:pPr>
      <w:r>
        <w:rPr>
          <w:rFonts w:ascii="Source Sans Pro" w:eastAsia="Source Sans Pro" w:hAnsi="Source Sans Pro"/>
          <w:b/>
          <w:sz w:val="21"/>
          <w:szCs w:val="21"/>
        </w:rPr>
        <w:t>[CODIGO-QR]</w:t>
      </w:r>
    </w:p>
    <w:p w14:paraId="37DA916A" w14:textId="77777777" w:rsidR="0050540E" w:rsidRDefault="00000000">
      <w:pPr>
        <w:tabs>
          <w:tab w:val="left" w:pos="1245"/>
        </w:tabs>
        <w:spacing w:after="0" w:line="18" w:lineRule="atLeast"/>
        <w:rPr>
          <w:rFonts w:ascii="Source Sans Pro" w:eastAsia="Source Sans Pro" w:hAnsi="Source Sans Pro"/>
          <w:b/>
          <w:sz w:val="16"/>
          <w:szCs w:val="16"/>
        </w:rPr>
      </w:pPr>
      <w:r>
        <w:rPr>
          <w:rFonts w:ascii="Source Sans Pro" w:eastAsia="Source Sans Pro" w:hAnsi="Source Sans Pro"/>
          <w:b/>
          <w:sz w:val="16"/>
          <w:szCs w:val="16"/>
        </w:rPr>
        <w:t>C.c.c.e.p.</w:t>
      </w:r>
    </w:p>
    <w:p w14:paraId="129809C9" w14:textId="77777777" w:rsidR="004D40B5" w:rsidRPr="004D40B5" w:rsidRDefault="004D40B5" w:rsidP="004D40B5">
      <w:pPr>
        <w:tabs>
          <w:tab w:val="left" w:pos="1245"/>
        </w:tabs>
        <w:spacing w:after="0" w:line="18" w:lineRule="atLeast"/>
        <w:rPr>
          <w:rFonts w:ascii="Source Sans Pro" w:eastAsia="Source Sans Pro" w:hAnsi="Source Sans Pro"/>
          <w:b/>
          <w:sz w:val="16"/>
          <w:szCs w:val="16"/>
          <w:lang w:val="en-US"/>
        </w:rPr>
      </w:pPr>
      <w:proofErr w:type="spellStart"/>
      <w:r w:rsidRPr="004D40B5">
        <w:rPr>
          <w:rFonts w:ascii="Source Sans Pro" w:eastAsia="Source Sans Pro" w:hAnsi="Source Sans Pro"/>
          <w:b/>
          <w:sz w:val="16"/>
          <w:szCs w:val="16"/>
          <w:lang w:val="en-US"/>
        </w:rPr>
        <w:t>Lic</w:t>
      </w:r>
      <w:proofErr w:type="spellEnd"/>
      <w:r w:rsidRPr="004D40B5">
        <w:rPr>
          <w:rFonts w:ascii="Source Sans Pro" w:eastAsia="Source Sans Pro" w:hAnsi="Source Sans Pro"/>
          <w:b/>
          <w:sz w:val="16"/>
          <w:szCs w:val="16"/>
          <w:lang w:val="en-US"/>
        </w:rPr>
        <w:t>. Fermín Salvador González García – Director General de Administración y Finanzas – SACMEX</w:t>
      </w:r>
    </w:p>
    <w:p w14:paraId="6DBC232E" w14:textId="77777777" w:rsidR="004D40B5" w:rsidRPr="004D40B5" w:rsidRDefault="004D40B5" w:rsidP="004D40B5">
      <w:pPr>
        <w:tabs>
          <w:tab w:val="left" w:pos="1245"/>
        </w:tabs>
        <w:spacing w:after="0" w:line="18" w:lineRule="atLeast"/>
        <w:rPr>
          <w:rFonts w:ascii="Source Sans Pro" w:eastAsia="Source Sans Pro" w:hAnsi="Source Sans Pro"/>
          <w:b/>
          <w:sz w:val="16"/>
          <w:szCs w:val="16"/>
          <w:lang w:val="en-US"/>
        </w:rPr>
      </w:pPr>
      <w:r w:rsidRPr="004D40B5">
        <w:rPr>
          <w:rFonts w:ascii="Source Sans Pro" w:eastAsia="Source Sans Pro" w:hAnsi="Source Sans Pro"/>
          <w:b/>
          <w:sz w:val="16"/>
          <w:szCs w:val="16"/>
          <w:lang w:val="en-US"/>
        </w:rPr>
        <w:t xml:space="preserve">M. </w:t>
      </w:r>
      <w:proofErr w:type="spellStart"/>
      <w:r w:rsidRPr="004D40B5">
        <w:rPr>
          <w:rFonts w:ascii="Source Sans Pro" w:eastAsia="Source Sans Pro" w:hAnsi="Source Sans Pro"/>
          <w:b/>
          <w:sz w:val="16"/>
          <w:szCs w:val="16"/>
          <w:lang w:val="en-US"/>
        </w:rPr>
        <w:t>en</w:t>
      </w:r>
      <w:proofErr w:type="spellEnd"/>
      <w:r w:rsidRPr="004D40B5">
        <w:rPr>
          <w:rFonts w:ascii="Source Sans Pro" w:eastAsia="Source Sans Pro" w:hAnsi="Source Sans Pro"/>
          <w:b/>
          <w:sz w:val="16"/>
          <w:szCs w:val="16"/>
          <w:lang w:val="en-US"/>
        </w:rPr>
        <w:t xml:space="preserve"> I. Mauricio </w:t>
      </w:r>
      <w:proofErr w:type="spellStart"/>
      <w:r w:rsidRPr="004D40B5">
        <w:rPr>
          <w:rFonts w:ascii="Source Sans Pro" w:eastAsia="Source Sans Pro" w:hAnsi="Source Sans Pro"/>
          <w:b/>
          <w:sz w:val="16"/>
          <w:szCs w:val="16"/>
          <w:lang w:val="en-US"/>
        </w:rPr>
        <w:t>Becerril</w:t>
      </w:r>
      <w:proofErr w:type="spellEnd"/>
      <w:r w:rsidRPr="004D40B5">
        <w:rPr>
          <w:rFonts w:ascii="Source Sans Pro" w:eastAsia="Source Sans Pro" w:hAnsi="Source Sans Pro"/>
          <w:b/>
          <w:sz w:val="16"/>
          <w:szCs w:val="16"/>
          <w:lang w:val="en-US"/>
        </w:rPr>
        <w:t xml:space="preserve"> Olivares – Director General de </w:t>
      </w:r>
      <w:proofErr w:type="spellStart"/>
      <w:r w:rsidRPr="004D40B5">
        <w:rPr>
          <w:rFonts w:ascii="Source Sans Pro" w:eastAsia="Source Sans Pro" w:hAnsi="Source Sans Pro"/>
          <w:b/>
          <w:sz w:val="16"/>
          <w:szCs w:val="16"/>
          <w:lang w:val="en-US"/>
        </w:rPr>
        <w:t>Planeación</w:t>
      </w:r>
      <w:proofErr w:type="spellEnd"/>
      <w:r w:rsidRPr="004D40B5">
        <w:rPr>
          <w:rFonts w:ascii="Source Sans Pro" w:eastAsia="Source Sans Pro" w:hAnsi="Source Sans Pro"/>
          <w:b/>
          <w:sz w:val="16"/>
          <w:szCs w:val="16"/>
          <w:lang w:val="en-US"/>
        </w:rPr>
        <w:t xml:space="preserve"> de </w:t>
      </w:r>
      <w:proofErr w:type="spellStart"/>
      <w:r w:rsidRPr="004D40B5">
        <w:rPr>
          <w:rFonts w:ascii="Source Sans Pro" w:eastAsia="Source Sans Pro" w:hAnsi="Source Sans Pro"/>
          <w:b/>
          <w:sz w:val="16"/>
          <w:szCs w:val="16"/>
          <w:lang w:val="en-US"/>
        </w:rPr>
        <w:t>los</w:t>
      </w:r>
      <w:proofErr w:type="spellEnd"/>
      <w:r w:rsidRPr="004D40B5">
        <w:rPr>
          <w:rFonts w:ascii="Source Sans Pro" w:eastAsia="Source Sans Pro" w:hAnsi="Source Sans Pro"/>
          <w:b/>
          <w:sz w:val="16"/>
          <w:szCs w:val="16"/>
          <w:lang w:val="en-US"/>
        </w:rPr>
        <w:t xml:space="preserve"> </w:t>
      </w:r>
      <w:proofErr w:type="spellStart"/>
      <w:r w:rsidRPr="004D40B5">
        <w:rPr>
          <w:rFonts w:ascii="Source Sans Pro" w:eastAsia="Source Sans Pro" w:hAnsi="Source Sans Pro"/>
          <w:b/>
          <w:sz w:val="16"/>
          <w:szCs w:val="16"/>
          <w:lang w:val="en-US"/>
        </w:rPr>
        <w:t>Servicios</w:t>
      </w:r>
      <w:proofErr w:type="spellEnd"/>
      <w:r w:rsidRPr="004D40B5">
        <w:rPr>
          <w:rFonts w:ascii="Source Sans Pro" w:eastAsia="Source Sans Pro" w:hAnsi="Source Sans Pro"/>
          <w:b/>
          <w:sz w:val="16"/>
          <w:szCs w:val="16"/>
          <w:lang w:val="en-US"/>
        </w:rPr>
        <w:t xml:space="preserve"> </w:t>
      </w:r>
      <w:proofErr w:type="spellStart"/>
      <w:r w:rsidRPr="004D40B5">
        <w:rPr>
          <w:rFonts w:ascii="Source Sans Pro" w:eastAsia="Source Sans Pro" w:hAnsi="Source Sans Pro"/>
          <w:b/>
          <w:sz w:val="16"/>
          <w:szCs w:val="16"/>
          <w:lang w:val="en-US"/>
        </w:rPr>
        <w:t>Hidráulicos</w:t>
      </w:r>
      <w:proofErr w:type="spellEnd"/>
      <w:r w:rsidRPr="004D40B5">
        <w:rPr>
          <w:rFonts w:ascii="Source Sans Pro" w:eastAsia="Source Sans Pro" w:hAnsi="Source Sans Pro"/>
          <w:b/>
          <w:sz w:val="16"/>
          <w:szCs w:val="16"/>
          <w:lang w:val="en-US"/>
        </w:rPr>
        <w:t xml:space="preserve"> - SACMEX</w:t>
      </w:r>
    </w:p>
    <w:p w14:paraId="57095E2E" w14:textId="659EA0A2" w:rsidR="0050540E" w:rsidRDefault="004D40B5" w:rsidP="004D40B5">
      <w:pPr>
        <w:tabs>
          <w:tab w:val="left" w:pos="1245"/>
        </w:tabs>
        <w:spacing w:after="0" w:line="18" w:lineRule="atLeast"/>
        <w:rPr>
          <w:rFonts w:ascii="Source Sans Pro" w:eastAsia="Source Sans Pro" w:hAnsi="Source Sans Pro"/>
          <w:b/>
          <w:sz w:val="16"/>
          <w:szCs w:val="16"/>
          <w:lang w:val="en-US"/>
        </w:rPr>
      </w:pPr>
      <w:proofErr w:type="spellStart"/>
      <w:r w:rsidRPr="004D40B5">
        <w:rPr>
          <w:rFonts w:ascii="Source Sans Pro" w:eastAsia="Source Sans Pro" w:hAnsi="Source Sans Pro"/>
          <w:b/>
          <w:sz w:val="16"/>
          <w:szCs w:val="16"/>
          <w:lang w:val="en-US"/>
        </w:rPr>
        <w:t>Lic</w:t>
      </w:r>
      <w:proofErr w:type="spellEnd"/>
      <w:r w:rsidRPr="004D40B5">
        <w:rPr>
          <w:rFonts w:ascii="Source Sans Pro" w:eastAsia="Source Sans Pro" w:hAnsi="Source Sans Pro"/>
          <w:b/>
          <w:sz w:val="16"/>
          <w:szCs w:val="16"/>
          <w:lang w:val="en-US"/>
        </w:rPr>
        <w:t xml:space="preserve">. Arturo Fisher Valencia – Subdirector de </w:t>
      </w:r>
      <w:proofErr w:type="spellStart"/>
      <w:r w:rsidRPr="004D40B5">
        <w:rPr>
          <w:rFonts w:ascii="Source Sans Pro" w:eastAsia="Source Sans Pro" w:hAnsi="Source Sans Pro"/>
          <w:b/>
          <w:sz w:val="16"/>
          <w:szCs w:val="16"/>
          <w:lang w:val="en-US"/>
        </w:rPr>
        <w:t>Compras</w:t>
      </w:r>
      <w:proofErr w:type="spellEnd"/>
      <w:r w:rsidRPr="004D40B5">
        <w:rPr>
          <w:rFonts w:ascii="Source Sans Pro" w:eastAsia="Source Sans Pro" w:hAnsi="Source Sans Pro"/>
          <w:b/>
          <w:sz w:val="16"/>
          <w:szCs w:val="16"/>
          <w:lang w:val="en-US"/>
        </w:rPr>
        <w:t xml:space="preserve"> y Control de </w:t>
      </w:r>
      <w:proofErr w:type="spellStart"/>
      <w:r w:rsidRPr="004D40B5">
        <w:rPr>
          <w:rFonts w:ascii="Source Sans Pro" w:eastAsia="Source Sans Pro" w:hAnsi="Source Sans Pro"/>
          <w:b/>
          <w:sz w:val="16"/>
          <w:szCs w:val="16"/>
          <w:lang w:val="en-US"/>
        </w:rPr>
        <w:t>Materiales</w:t>
      </w:r>
      <w:proofErr w:type="spellEnd"/>
      <w:r w:rsidRPr="004D40B5">
        <w:rPr>
          <w:rFonts w:ascii="Source Sans Pro" w:eastAsia="Source Sans Pro" w:hAnsi="Source Sans Pro"/>
          <w:b/>
          <w:sz w:val="16"/>
          <w:szCs w:val="16"/>
          <w:lang w:val="en-US"/>
        </w:rPr>
        <w:t xml:space="preserve"> - SACMEX</w:t>
      </w:r>
    </w:p>
    <w:sectPr w:rsidR="0050540E">
      <w:headerReference w:type="default" r:id="rId7"/>
      <w:footerReference w:type="default" r:id="rId8"/>
      <w:pgSz w:w="12240" w:h="15840"/>
      <w:pgMar w:top="2977" w:right="1185" w:bottom="1559" w:left="1134" w:header="567" w:footer="4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07BF" w14:textId="77777777" w:rsidR="00D46BD4" w:rsidRDefault="00D46BD4">
      <w:pPr>
        <w:spacing w:after="0" w:line="240" w:lineRule="auto"/>
      </w:pPr>
      <w:r>
        <w:separator/>
      </w:r>
    </w:p>
  </w:endnote>
  <w:endnote w:type="continuationSeparator" w:id="0">
    <w:p w14:paraId="4168BAAE" w14:textId="77777777" w:rsidR="00D46BD4" w:rsidRDefault="00D4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Cambria"/>
    <w:charset w:val="00"/>
    <w:family w:val="roman"/>
    <w:pitch w:val="default"/>
  </w:font>
  <w:font w:name="Source Sans Pro Regular">
    <w:altName w:val="Source Sans Pro"/>
    <w:charset w:val="00"/>
    <w:family w:val="roman"/>
    <w:pitch w:val="default"/>
  </w:font>
  <w:font w:name="Source Sans Pro Bold">
    <w:panose1 w:val="020B0703030403020204"/>
    <w:charset w:val="00"/>
    <w:family w:val="roman"/>
    <w:pitch w:val="default"/>
  </w:font>
  <w:font w:name="Source Sans Pro">
    <w:panose1 w:val="020B0503030403090204"/>
    <w:charset w:val="00"/>
    <w:family w:val="swiss"/>
    <w:pitch w:val="variable"/>
    <w:sig w:usb0="600002F7" w:usb1="02000001" w:usb2="00000000" w:usb3="00000000" w:csb0="0000019F" w:csb1="00000000"/>
  </w:font>
  <w:font w:name="Source Sans Pro SemiBold">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62FB" w14:textId="77777777" w:rsidR="0050540E" w:rsidRDefault="00000000">
    <w:pPr>
      <w:pStyle w:val="Piedepgina"/>
      <w:rPr>
        <w:rFonts w:ascii="Source Sans Pro" w:eastAsia="Source Sans Pro" w:hAnsi="Source Sans Pro" w:cs="Source Sans Pro"/>
        <w:color w:val="808080"/>
        <w:sz w:val="16"/>
        <w:szCs w:val="20"/>
        <w:lang w:eastAsia="es-MX"/>
      </w:rPr>
    </w:pPr>
    <w:r>
      <w:rPr>
        <w:rFonts w:ascii="Source Sans Pro" w:eastAsia="Source Sans Pro" w:hAnsi="Source Sans Pro" w:cs="Source Sans Pro"/>
        <w:noProof/>
        <w:color w:val="808080"/>
        <w:sz w:val="16"/>
        <w:szCs w:val="20"/>
        <w:lang w:eastAsia="es-MX"/>
      </w:rPr>
      <w:drawing>
        <wp:anchor distT="0" distB="0" distL="114300" distR="114300" simplePos="0" relativeHeight="251669504" behindDoc="0" locked="0" layoutInCell="1" allowOverlap="1" wp14:anchorId="2DA3CB7E" wp14:editId="7FC26C26">
          <wp:simplePos x="0" y="0"/>
          <wp:positionH relativeFrom="column">
            <wp:posOffset>4939030</wp:posOffset>
          </wp:positionH>
          <wp:positionV relativeFrom="paragraph">
            <wp:posOffset>35560</wp:posOffset>
          </wp:positionV>
          <wp:extent cx="1400175" cy="323850"/>
          <wp:effectExtent l="0" t="0" r="9525" b="0"/>
          <wp:wrapThrough wrapText="bothSides">
            <wp:wrapPolygon edited="0">
              <wp:start x="0" y="0"/>
              <wp:lineTo x="0" y="20329"/>
              <wp:lineTo x="21453" y="20329"/>
              <wp:lineTo x="21453" y="0"/>
              <wp:lineTo x="0" y="0"/>
            </wp:wrapPolygon>
          </wp:wrapThrough>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323850"/>
                  </a:xfrm>
                  <a:prstGeom prst="rect">
                    <a:avLst/>
                  </a:prstGeom>
                </pic:spPr>
              </pic:pic>
            </a:graphicData>
          </a:graphic>
        </wp:anchor>
      </w:drawing>
    </w:r>
    <w:r>
      <w:rPr>
        <w:rFonts w:ascii="Source Sans Pro" w:eastAsia="Source Sans Pro" w:hAnsi="Source Sans Pro" w:cs="Source Sans Pro"/>
        <w:color w:val="808080"/>
        <w:sz w:val="16"/>
        <w:szCs w:val="20"/>
        <w:lang w:eastAsia="es-MX"/>
      </w:rPr>
      <w:t>Río</w:t>
    </w:r>
    <w:r>
      <w:rPr>
        <w:color w:val="7F7F7F"/>
        <w:sz w:val="16"/>
        <w:szCs w:val="16"/>
      </w:rPr>
      <w:t xml:space="preserve"> </w:t>
    </w:r>
    <w:r>
      <w:rPr>
        <w:rFonts w:ascii="Source Sans Pro" w:eastAsia="Source Sans Pro" w:hAnsi="Source Sans Pro" w:cs="Source Sans Pro"/>
        <w:color w:val="808080"/>
        <w:sz w:val="16"/>
        <w:szCs w:val="20"/>
        <w:lang w:eastAsia="es-MX"/>
      </w:rPr>
      <w:t>de la Plata 48, Piso 15, Cuauhtémoc,</w:t>
    </w:r>
  </w:p>
  <w:p w14:paraId="086713A6" w14:textId="77777777" w:rsidR="0050540E" w:rsidRDefault="00000000">
    <w:pPr>
      <w:pStyle w:val="Piedepgina"/>
      <w:rPr>
        <w:rFonts w:ascii="Source Sans Pro" w:eastAsia="Source Sans Pro" w:hAnsi="Source Sans Pro" w:cs="Source Sans Pro"/>
        <w:color w:val="808080"/>
        <w:sz w:val="16"/>
        <w:szCs w:val="20"/>
        <w:lang w:eastAsia="es-MX"/>
      </w:rPr>
    </w:pPr>
    <w:r>
      <w:rPr>
        <w:rFonts w:ascii="Source Sans Pro" w:eastAsia="Source Sans Pro" w:hAnsi="Source Sans Pro" w:cs="Source Sans Pro"/>
        <w:color w:val="808080"/>
        <w:sz w:val="16"/>
        <w:szCs w:val="20"/>
        <w:lang w:eastAsia="es-MX"/>
      </w:rPr>
      <w:t>Cuauhtémoc, C.P. 06500, Ciudad de México.</w:t>
    </w:r>
  </w:p>
  <w:p w14:paraId="75698052" w14:textId="77777777" w:rsidR="0050540E" w:rsidRDefault="00000000">
    <w:pPr>
      <w:pStyle w:val="Piedepgina"/>
      <w:rPr>
        <w:sz w:val="20"/>
        <w:szCs w:val="20"/>
      </w:rPr>
    </w:pPr>
    <w:r>
      <w:rPr>
        <w:rFonts w:ascii="Source Sans Pro" w:eastAsia="Source Sans Pro" w:hAnsi="Source Sans Pro" w:cs="Source Sans Pro"/>
        <w:color w:val="808080"/>
        <w:sz w:val="16"/>
        <w:szCs w:val="20"/>
        <w:lang w:eastAsia="es-MX"/>
      </w:rPr>
      <w:t>Tel. 55 90 17 73 20 Y 55 90 17 46 03 Ext. 1514 Y 1515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E11B" w14:textId="77777777" w:rsidR="00D46BD4" w:rsidRDefault="00D46BD4">
      <w:pPr>
        <w:spacing w:after="0" w:line="240" w:lineRule="auto"/>
      </w:pPr>
      <w:r>
        <w:separator/>
      </w:r>
    </w:p>
  </w:footnote>
  <w:footnote w:type="continuationSeparator" w:id="0">
    <w:p w14:paraId="040E3738" w14:textId="77777777" w:rsidR="00D46BD4" w:rsidRDefault="00D46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4909" w14:textId="77777777" w:rsidR="0050540E" w:rsidRDefault="00000000">
    <w:pPr>
      <w:spacing w:after="0" w:line="180" w:lineRule="atLeast"/>
      <w:ind w:leftChars="2513" w:left="5529"/>
      <w:rPr>
        <w:rFonts w:ascii="Source Sans Pro" w:eastAsia="Source Sans Pro" w:hAnsi="Source Sans Pro" w:cs="Source Sans Pro"/>
        <w:b/>
        <w:color w:val="808080"/>
        <w:sz w:val="18"/>
        <w:szCs w:val="14"/>
        <w:lang w:eastAsia="es-MX"/>
      </w:rPr>
    </w:pPr>
    <w:r>
      <w:rPr>
        <w:noProof/>
        <w:lang w:eastAsia="es-MX"/>
      </w:rPr>
      <w:drawing>
        <wp:anchor distT="0" distB="0" distL="114300" distR="114300" simplePos="0" relativeHeight="251671552" behindDoc="1" locked="0" layoutInCell="1" allowOverlap="1" wp14:anchorId="10101097" wp14:editId="53592528">
          <wp:simplePos x="0" y="0"/>
          <wp:positionH relativeFrom="column">
            <wp:posOffset>-5715</wp:posOffset>
          </wp:positionH>
          <wp:positionV relativeFrom="paragraph">
            <wp:posOffset>106680</wp:posOffset>
          </wp:positionV>
          <wp:extent cx="3315483" cy="523875"/>
          <wp:effectExtent l="0" t="0" r="0" b="0"/>
          <wp:wrapNone/>
          <wp:docPr id="2" name="Imagen 2" descr="Logo_Nota_H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5483" cy="523875"/>
                  </a:xfrm>
                  <a:prstGeom prst="rect">
                    <a:avLst/>
                  </a:prstGeom>
                </pic:spPr>
              </pic:pic>
            </a:graphicData>
          </a:graphic>
        </wp:anchor>
      </w:drawing>
    </w:r>
    <w:r>
      <w:rPr>
        <w:rFonts w:ascii="Source Sans Pro" w:eastAsia="Source Sans Pro" w:hAnsi="Source Sans Pro" w:cs="Source Sans Pro"/>
        <w:b/>
        <w:color w:val="808080"/>
        <w:sz w:val="18"/>
        <w:szCs w:val="14"/>
        <w:lang w:eastAsia="es-MX"/>
      </w:rPr>
      <w:t>SISTEMA DE AGUAS DE LA CIUDAD DE MÉXICO</w:t>
    </w:r>
  </w:p>
  <w:p w14:paraId="6A40B33C" w14:textId="77777777" w:rsidR="0050540E" w:rsidRDefault="00000000">
    <w:pPr>
      <w:spacing w:after="0" w:line="180" w:lineRule="atLeast"/>
      <w:ind w:leftChars="2513" w:left="5529"/>
      <w:rPr>
        <w:rFonts w:ascii="Source Sans Pro SemiBold" w:eastAsia="Source Sans Pro SemiBold" w:hAnsi="Source Sans Pro SemiBold"/>
        <w:bCs/>
        <w:color w:val="7F7F7F"/>
        <w:sz w:val="18"/>
        <w:szCs w:val="16"/>
        <w:lang w:val="es-ES"/>
      </w:rPr>
    </w:pPr>
    <w:r>
      <w:rPr>
        <w:rFonts w:ascii="Source Sans Pro SemiBold" w:eastAsia="Source Sans Pro SemiBold" w:hAnsi="Source Sans Pro SemiBold"/>
        <w:bCs/>
        <w:color w:val="7F7F7F"/>
        <w:sz w:val="18"/>
        <w:szCs w:val="16"/>
        <w:lang w:val="es-ES"/>
      </w:rPr>
      <w:t>COORDINACIÓN GENERAL</w:t>
    </w:r>
  </w:p>
  <w:p w14:paraId="4F290440" w14:textId="77777777" w:rsidR="0050540E" w:rsidRDefault="00000000">
    <w:pPr>
      <w:spacing w:after="0" w:line="180" w:lineRule="atLeast"/>
      <w:ind w:leftChars="2513" w:left="5529"/>
      <w:rPr>
        <w:rFonts w:ascii="Source Sans Pro SemiBold" w:eastAsia="Source Sans Pro SemiBold" w:hAnsi="Source Sans Pro SemiBold"/>
        <w:bCs/>
        <w:color w:val="7F7F7F"/>
        <w:sz w:val="18"/>
        <w:szCs w:val="16"/>
      </w:rPr>
    </w:pPr>
    <w:r>
      <w:rPr>
        <w:rFonts w:ascii="Source Sans Pro SemiBold" w:eastAsia="Source Sans Pro SemiBold" w:hAnsi="Source Sans Pro SemiBold"/>
        <w:bCs/>
        <w:color w:val="7F7F7F"/>
        <w:sz w:val="18"/>
        <w:szCs w:val="16"/>
      </w:rPr>
      <w:t>DIRECCIÓN GENERAL DE PLANEACIÓN DE LOS SERVICIOS HIDRÁULICOS</w:t>
    </w:r>
  </w:p>
  <w:p w14:paraId="7394E3F6" w14:textId="77777777" w:rsidR="0050540E" w:rsidRDefault="00000000">
    <w:pPr>
      <w:spacing w:after="0" w:line="180" w:lineRule="atLeast"/>
      <w:ind w:leftChars="2513" w:left="5529"/>
    </w:pPr>
    <w:r>
      <w:rPr>
        <w:noProof/>
        <w:lang w:eastAsia="es-MX"/>
      </w:rPr>
      <w:drawing>
        <wp:anchor distT="0" distB="0" distL="114300" distR="114300" simplePos="0" relativeHeight="251672576" behindDoc="1" locked="0" layoutInCell="1" allowOverlap="1" wp14:anchorId="1DF34121" wp14:editId="1816616A">
          <wp:simplePos x="0" y="0"/>
          <wp:positionH relativeFrom="margin">
            <wp:align>right</wp:align>
          </wp:positionH>
          <wp:positionV relativeFrom="topMargin">
            <wp:posOffset>1104392</wp:posOffset>
          </wp:positionV>
          <wp:extent cx="1559077" cy="733425"/>
          <wp:effectExtent l="0" t="0" r="3175" b="0"/>
          <wp:wrapNone/>
          <wp:docPr id="3" name="Imagen 1" descr="Logotip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9077" cy="733425"/>
                  </a:xfrm>
                  <a:prstGeom prst="rect">
                    <a:avLst/>
                  </a:prstGeom>
                </pic:spPr>
              </pic:pic>
            </a:graphicData>
          </a:graphic>
        </wp:anchor>
      </w:drawing>
    </w:r>
    <w:r>
      <w:rPr>
        <w:rFonts w:ascii="Source Sans Pro SemiBold" w:eastAsia="Source Sans Pro SemiBold" w:hAnsi="Source Sans Pro SemiBold"/>
        <w:bCs/>
        <w:color w:val="7F7F7F"/>
        <w:sz w:val="18"/>
        <w:szCs w:val="16"/>
      </w:rPr>
      <w:t>DIRECCIÓN DE TECNOLOGÍAS DE LA INFORMACIÓN Y COMUNICACIONES</w:t>
    </w:r>
  </w:p>
  <w:p w14:paraId="31FA56F8" w14:textId="77777777" w:rsidR="0050540E" w:rsidRDefault="0050540E">
    <w:pPr>
      <w:pStyle w:val="Encabezado"/>
    </w:pPr>
  </w:p>
  <w:p w14:paraId="6BE732A5" w14:textId="77777777" w:rsidR="0050540E" w:rsidRDefault="005054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0E"/>
    <w:rsid w:val="004D40B5"/>
    <w:rsid w:val="0050540E"/>
    <w:rsid w:val="00D46BD4"/>
  </w:rsids>
  <m:mathPr>
    <m:mathFont m:val="Cambria Math"/>
    <m:brkBin m:val="before"/>
    <m:brkBinSub m:val="--"/>
    <m:smallFrac/>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E653"/>
  <w15:docId w15:val="{0C935C27-4F8F-425F-87B3-EFEBC232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Textodeglobo">
    <w:name w:val="Balloon Text"/>
    <w:basedOn w:val="Normal"/>
    <w:link w:val="TextodegloboCar"/>
    <w:uiPriority w:val="99"/>
    <w:semiHidden/>
    <w:unhideWhenUsed/>
    <w:qFormat/>
    <w:pPr>
      <w:spacing w:after="0" w:line="240" w:lineRule="auto"/>
    </w:pPr>
    <w:rPr>
      <w:rFonts w:ascii="Tahoma" w:eastAsia="Tahoma" w:hAnsi="Tahoma" w:cs="Tahoma"/>
      <w:sz w:val="16"/>
      <w:szCs w:val="16"/>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Piedepgina">
    <w:name w:val="footer"/>
    <w:basedOn w:val="Normal"/>
    <w:uiPriority w:val="99"/>
    <w:unhideWhenUsed/>
    <w:qFormat/>
    <w:pPr>
      <w:tabs>
        <w:tab w:val="center" w:pos="4419"/>
        <w:tab w:val="right" w:pos="8838"/>
      </w:tabs>
      <w:spacing w:after="0" w:line="240" w:lineRule="auto"/>
    </w:pPr>
  </w:style>
  <w:style w:type="character" w:customStyle="1" w:styleId="TextodegloboCar">
    <w:name w:val="Texto de globo Car"/>
    <w:basedOn w:val="Fuentedeprrafopredeter"/>
    <w:link w:val="Textodeglobo"/>
    <w:uiPriority w:val="99"/>
    <w:semiHidden/>
    <w:qFormat/>
    <w:rPr>
      <w:rFonts w:ascii="Tahoma" w:eastAsia="Tahoma" w:hAnsi="Tahoma" w:cs="Tahoma"/>
      <w:sz w:val="16"/>
      <w:szCs w:val="1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uiPriority w:val="99"/>
    <w:qFormat/>
  </w:style>
  <w:style w:type="paragraph" w:customStyle="1" w:styleId="Prrafobsico">
    <w:name w:val="[Párrafo básico]"/>
    <w:basedOn w:val="Normal"/>
    <w:uiPriority w:val="99"/>
    <w:qFormat/>
    <w:pPr>
      <w:autoSpaceDE w:val="0"/>
      <w:autoSpaceDN w:val="0"/>
      <w:adjustRightInd w:val="0"/>
      <w:spacing w:after="0" w:line="288" w:lineRule="auto"/>
      <w:textAlignment w:val="center"/>
    </w:pPr>
    <w:rPr>
      <w:rFonts w:ascii="Minion Pro" w:eastAsia="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402</Words>
  <Characters>2216</Characters>
  <Application>Microsoft Office Word</Application>
  <DocSecurity>0</DocSecurity>
  <Lines>18</Lines>
  <Paragraphs>5</Paragraphs>
  <ScaleCrop>false</ScaleCrop>
  <Company>S.A.C.M</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dc:creator>
  <cp:lastModifiedBy>sacmex MJ0GNT53_6647</cp:lastModifiedBy>
  <cp:revision>8</cp:revision>
  <cp:lastPrinted>2021-04-08T16:26:00Z</cp:lastPrinted>
  <dcterms:created xsi:type="dcterms:W3CDTF">2022-01-14T17:58:00Z</dcterms:created>
  <dcterms:modified xsi:type="dcterms:W3CDTF">2022-09-09T23:40:00Z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2058-11.2.0.10132</vt:lpwstr>
  </property>
</Properties>
</file>