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Crear en IntelliJ un nuevo proyecto Java llamado "Empledo". Se deberá crear una clase llamada "Empleado" que tenga las siguientes características:</w:t>
      </w:r>
    </w:p>
    <w:p>
      <w:pPr>
        <w:pStyle w:val="ListParagraph"/>
        <w:numPr>
          <w:ilvl w:val="0"/>
          <w:numId w:val="1"/>
        </w:numPr>
        <w:spacing w:before="240" w:after="80"/>
        <w:ind w:hanging="357" w:left="714"/>
        <w:contextualSpacing/>
        <w:rPr/>
      </w:pPr>
      <w:r>
        <w:rPr/>
        <w:t>Atributos: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>
          <w:b/>
          <w:bCs/>
        </w:rPr>
      </w:pPr>
      <w:r>
        <w:rPr>
          <w:b/>
          <w:bCs/>
        </w:rPr>
        <w:t xml:space="preserve">Nombre: </w:t>
      </w:r>
      <w:r>
        <w:rPr/>
        <w:t>Indica el nombre del empleado.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puesto</w:t>
      </w:r>
      <w:r>
        <w:rPr/>
        <w:t>: Indicará el puesto de trabajo (ingeniero, administrativo, soporte…)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sueldo</w:t>
      </w:r>
      <w:r>
        <w:rPr/>
        <w:t>: indicará el suelo del empleado (por ej. 34000)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disponibilidadViajar</w:t>
      </w:r>
      <w:r>
        <w:rPr/>
        <w:t>: Indicará si el empleado tiene disponibilidad para viajar con dos posibles valores: verdadero o falso.</w:t>
      </w:r>
    </w:p>
    <w:p>
      <w:pPr>
        <w:pStyle w:val="ListParagraph"/>
        <w:numPr>
          <w:ilvl w:val="0"/>
          <w:numId w:val="1"/>
        </w:numPr>
        <w:spacing w:before="240" w:after="80"/>
        <w:ind w:hanging="357" w:left="714"/>
        <w:contextualSpacing/>
        <w:rPr/>
      </w:pPr>
      <w:r>
        <w:rPr/>
        <w:t>Métodos: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cambiarPuesto():</w:t>
      </w:r>
      <w:r>
        <w:rPr/>
        <w:t xml:space="preserve"> Cambia el puesto de trabajo según el parámetro de entrada que llevará el valor del nuevo puesto de trabajo.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subidaSueldo():</w:t>
      </w:r>
      <w:r>
        <w:rPr/>
        <w:t xml:space="preserve"> Subirá el sueldo según un parámetro de entrada, que será el % de subida del mismo.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mostrarDisponibilidadViajar():</w:t>
      </w:r>
      <w:r>
        <w:rPr/>
        <w:t xml:space="preserve"> Devolverá un valor, verdadero o falso, si está o no disponible para viajar.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estaDisponible():</w:t>
      </w:r>
      <w:r>
        <w:rPr/>
        <w:t xml:space="preserve"> configurará la disponibilidad del empleado a que SI está disponible.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noEstaDisponible()</w:t>
      </w:r>
      <w:r>
        <w:rPr/>
        <w:t>: configurará la disponibilidad del empleado a que NO está disponible.</w:t>
      </w:r>
    </w:p>
    <w:p>
      <w:pPr>
        <w:pStyle w:val="Normal"/>
        <w:spacing w:before="240" w:after="80"/>
        <w:rPr/>
      </w:pPr>
      <w:r>
        <w:rPr/>
      </w:r>
    </w:p>
    <w:p>
      <w:pPr>
        <w:pStyle w:val="Normal"/>
        <w:spacing w:before="240" w:after="80"/>
        <w:rPr/>
      </w:pPr>
      <w:r>
        <w:rPr/>
      </w:r>
    </w:p>
    <w:p>
      <w:pPr>
        <w:pStyle w:val="Normal"/>
        <w:spacing w:before="240" w:after="80"/>
        <w:rPr/>
      </w:pPr>
      <w:r>
        <w:rPr/>
        <w:t>En la siguiente tabla, indica en la segunda columna si los métodos anteriores son accesores o mutadores:</w:t>
      </w:r>
    </w:p>
    <w:p>
      <w:pPr>
        <w:pStyle w:val="Normal"/>
        <w:spacing w:before="240" w:after="80"/>
        <w:rPr/>
      </w:pPr>
      <w:r>
        <w:rPr/>
      </w:r>
    </w:p>
    <w:tbl>
      <w:tblPr>
        <w:tblStyle w:val="Tablaconcuadrcula"/>
        <w:tblW w:w="85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9"/>
        <w:gridCol w:w="4976"/>
      </w:tblGrid>
      <w:tr>
        <w:trPr>
          <w:trHeight w:val="219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s-ES" w:eastAsia="en-US" w:bidi="ar-SA"/>
              </w:rPr>
              <w:t>Método</w:t>
            </w:r>
          </w:p>
        </w:tc>
        <w:tc>
          <w:tcPr>
            <w:tcW w:w="49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s-ES" w:eastAsia="en-US" w:bidi="ar-SA"/>
              </w:rPr>
              <w:t>Accesor/Mutador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  <w:t>cambiarPuesto()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  <w:t>subidaSueldo()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  <w:t>mostrarDisponibilidadViajar()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accesor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  <w:t>estaDisponible()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  <w:t>noEstaDisponible()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</w:tbl>
    <w:p>
      <w:pPr>
        <w:pStyle w:val="Normal"/>
        <w:spacing w:before="240" w:after="80"/>
        <w:rPr/>
      </w:pPr>
      <w:r>
        <w:rPr/>
      </w:r>
    </w:p>
    <w:p>
      <w:pPr>
        <w:pStyle w:val="ListParagraph"/>
        <w:spacing w:before="240" w:after="80"/>
        <w:ind w:left="1440"/>
        <w:contextualSpacing/>
        <w:rPr/>
      </w:pPr>
      <w:r>
        <w:rPr/>
      </w:r>
    </w:p>
    <w:p>
      <w:pPr>
        <w:pStyle w:val="ListParagraph"/>
        <w:spacing w:before="240" w:after="16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0e1b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00e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LibreOffice/24.8.0.3$Windows_X86_64 LibreOffice_project/0bdf1299c94fe897b119f97f3c613e9dca6be583</Application>
  <AppVersion>15.0000</AppVersion>
  <Pages>1</Pages>
  <Words>176</Words>
  <Characters>1083</Characters>
  <CharactersWithSpaces>1223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2024-09-27T08:01:00Z</dcterms:created>
  <dc:creator>Edu Moreno</dc:creator>
  <dc:description/>
  <dc:language>es-ES</dc:language>
  <cp:lastModifiedBy/>
  <dcterms:modified xsi:type="dcterms:W3CDTF">2024-09-27T16:35:56Z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