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32" w:lineRule="auto"/>
        <w:jc w:val="left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32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CSN-254</w:t>
      </w:r>
    </w:p>
    <w:p w:rsidR="00000000" w:rsidDel="00000000" w:rsidP="00000000" w:rsidRDefault="00000000" w:rsidRPr="00000000" w14:paraId="00000003">
      <w:pPr>
        <w:spacing w:line="432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ENGINEERING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3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Project: Recommendation System for CodeForces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3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no. 15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Layout w:type="fixed"/>
        <w:tblLook w:val="0600"/>
      </w:tblPr>
      <w:tblGrid>
        <w:gridCol w:w="990"/>
        <w:gridCol w:w="2250"/>
        <w:gridCol w:w="2835"/>
        <w:gridCol w:w="2805"/>
        <w:tblGridChange w:id="0">
          <w:tblGrid>
            <w:gridCol w:w="990"/>
            <w:gridCol w:w="2250"/>
            <w:gridCol w:w="2835"/>
            <w:gridCol w:w="280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3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3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3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3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32" w:lineRule="auto"/>
              <w:rPr/>
            </w:pPr>
            <w:r w:rsidDel="00000000" w:rsidR="00000000" w:rsidRPr="00000000">
              <w:rPr>
                <w:rtl w:val="0"/>
              </w:rPr>
              <w:t xml:space="preserve">BALNE NITEESHA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18114017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32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bniteesha@cs.iitr.ac.in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32" w:lineRule="auto"/>
              <w:rPr/>
            </w:pPr>
            <w:r w:rsidDel="00000000" w:rsidR="00000000" w:rsidRPr="00000000">
              <w:rPr>
                <w:rtl w:val="0"/>
              </w:rPr>
              <w:t xml:space="preserve">DIKSHA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18114019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32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diksha@cs.iitr.ac.in</w:t>
            </w:r>
          </w:p>
          <w:p w:rsidR="00000000" w:rsidDel="00000000" w:rsidP="00000000" w:rsidRDefault="00000000" w:rsidRPr="00000000" w14:paraId="00000016">
            <w:pPr>
              <w:spacing w:line="432" w:lineRule="auto"/>
              <w:rPr/>
            </w:pPr>
            <w:r w:rsidDel="00000000" w:rsidR="00000000" w:rsidRPr="00000000">
              <w:rPr>
                <w:rtl w:val="0"/>
              </w:rPr>
              <w:t xml:space="preserve">9929155847</w:t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32" w:lineRule="auto"/>
              <w:rPr/>
            </w:pPr>
            <w:r w:rsidDel="00000000" w:rsidR="00000000" w:rsidRPr="00000000">
              <w:rPr>
                <w:rtl w:val="0"/>
              </w:rPr>
              <w:t xml:space="preserve">KARAN SINGH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18114035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32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ksingh1@cs.iitr.ac.in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32" w:lineRule="auto"/>
              <w:rPr/>
            </w:pPr>
            <w:r w:rsidDel="00000000" w:rsidR="00000000" w:rsidRPr="00000000">
              <w:rPr>
                <w:rtl w:val="0"/>
              </w:rPr>
              <w:t xml:space="preserve">KHUSHI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18114040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32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khushi@cs.iitr.ac.in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32" w:lineRule="auto"/>
              <w:rPr/>
            </w:pPr>
            <w:r w:rsidDel="00000000" w:rsidR="00000000" w:rsidRPr="00000000">
              <w:rPr>
                <w:rtl w:val="0"/>
              </w:rPr>
              <w:t xml:space="preserve">MANASVI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3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18114046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32" w:lineRule="auto"/>
              <w:rPr/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mpatidar@cs.iitr.ac.in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veat" w:cs="Caveat" w:eastAsia="Caveat" w:hAnsi="Cave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aveat" w:cs="Caveat" w:eastAsia="Caveat" w:hAnsi="Caveat"/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veat" w:cs="Caveat" w:eastAsia="Caveat" w:hAnsi="Caveat"/>
          <w:b w:val="1"/>
          <w:sz w:val="40"/>
          <w:szCs w:val="40"/>
        </w:rPr>
      </w:pPr>
      <w:r w:rsidDel="00000000" w:rsidR="00000000" w:rsidRPr="00000000">
        <w:rPr>
          <w:rFonts w:ascii="Caveat" w:cs="Caveat" w:eastAsia="Caveat" w:hAnsi="Caveat"/>
          <w:b w:val="1"/>
          <w:sz w:val="40"/>
          <w:szCs w:val="40"/>
          <w:rtl w:val="0"/>
        </w:rPr>
        <w:t xml:space="preserve">Recommendation System For CodeForces</w:t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Requirement and Specification Document</w:t>
      </w:r>
    </w:p>
    <w:p w:rsidR="00000000" w:rsidDel="00000000" w:rsidP="00000000" w:rsidRDefault="00000000" w:rsidRPr="00000000" w14:paraId="00000029">
      <w:pPr>
        <w:jc w:val="center"/>
        <w:rPr>
          <w:rFonts w:ascii="Comic Sans MS" w:cs="Comic Sans MS" w:eastAsia="Comic Sans MS" w:hAnsi="Comic Sans MS"/>
          <w:b w:val="1"/>
          <w:color w:val="666666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66666"/>
          <w:sz w:val="36"/>
          <w:szCs w:val="36"/>
          <w:rtl w:val="0"/>
        </w:rPr>
        <w:t xml:space="preserve">Date: 20th Feb, 2020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b w:val="1"/>
          <w:color w:val="666666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666666"/>
          <w:sz w:val="36"/>
          <w:szCs w:val="36"/>
          <w:rtl w:val="0"/>
        </w:rPr>
        <w:t xml:space="preserve">                 Version:1.1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28"/>
          <w:szCs w:val="28"/>
          <w:rtl w:val="0"/>
        </w:rPr>
        <w:t xml:space="preserve">1.1.1 Project Abstract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28"/>
          <w:szCs w:val="28"/>
          <w:rtl w:val="0"/>
        </w:rPr>
        <w:t xml:space="preserve">1.1.2 Customer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28"/>
          <w:szCs w:val="28"/>
          <w:rtl w:val="0"/>
        </w:rPr>
        <w:t xml:space="preserve">1.1.3 Competitive Landscape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It is tiring to search “what to solve next?” in CodeForces site, our app helps to solve their problem by recommending users in a hybrid way and there also exists a website (https://acm-recommender.herokuapp.com/#/signup) to recommend problems for CodeForces users is developed by mohabamr. This can be said as our current competitor.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Analysis: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OUR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THEIR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UNIQUE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Dynamic hybrid of user-based and item-based collaborative filtering.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BEST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Handy app with best featured GUI facility.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SAME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Sign-in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Sign-in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POOR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28"/>
          <w:szCs w:val="28"/>
          <w:rtl w:val="0"/>
        </w:rPr>
        <w:t xml:space="preserve">1.1.4 System Requirements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28"/>
          <w:szCs w:val="28"/>
          <w:rtl w:val="0"/>
        </w:rPr>
        <w:t xml:space="preserve">1.1.5 Checklist: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b w:val="1"/>
          <w:color w:val="434343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All stakeholders into account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Are the requirements specific enough about functionality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Specification of non-functional requirements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omic Sans MS" w:cs="Comic Sans MS" w:eastAsia="Comic Sans MS" w:hAnsi="Comic Sans MS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mic Sans MS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