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EC287" w14:textId="77777777" w:rsidR="00EF3B09" w:rsidRPr="00EF3B09" w:rsidRDefault="00EF3B09" w:rsidP="00EF3B09">
      <w:pPr>
        <w:rPr>
          <w:b/>
          <w:bCs/>
        </w:rPr>
      </w:pPr>
      <w:r w:rsidRPr="00EF3B09">
        <w:rPr>
          <w:b/>
          <w:bCs/>
        </w:rPr>
        <w:t>Power BI Project: Employee Attrition Analysis Dashboard</w:t>
      </w:r>
    </w:p>
    <w:p w14:paraId="2509A7AF" w14:textId="77777777" w:rsidR="00EF3B09" w:rsidRPr="00EF3B09" w:rsidRDefault="00EF3B09" w:rsidP="00EF3B09">
      <w:pPr>
        <w:rPr>
          <w:b/>
          <w:bCs/>
        </w:rPr>
      </w:pPr>
      <w:r w:rsidRPr="00EF3B09">
        <w:rPr>
          <w:b/>
          <w:bCs/>
        </w:rPr>
        <w:t>Project Overview</w:t>
      </w:r>
    </w:p>
    <w:p w14:paraId="7E72BAF7" w14:textId="77777777" w:rsidR="00EF3B09" w:rsidRPr="00EF3B09" w:rsidRDefault="00EF3B09" w:rsidP="00EF3B09">
      <w:r w:rsidRPr="00EF3B09">
        <w:t xml:space="preserve">This Power BI dashboard </w:t>
      </w:r>
      <w:proofErr w:type="spellStart"/>
      <w:r w:rsidRPr="00EF3B09">
        <w:t>analyzes</w:t>
      </w:r>
      <w:proofErr w:type="spellEnd"/>
      <w:r w:rsidRPr="00EF3B09">
        <w:t xml:space="preserve"> employee attrition patterns across various dimensions, including job role, age group, education level, salary slab, and years at the company. The purpose of this project is to uncover insights into attrition trends and identify actionable strategies to improve employee retention. By visualizing these factors, the dashboard enables HR teams and management to make data-driven decisions to enhance employee satisfaction and reduce turnover.</w:t>
      </w:r>
    </w:p>
    <w:p w14:paraId="127B8022" w14:textId="77777777" w:rsidR="00EF3B09" w:rsidRPr="00EF3B09" w:rsidRDefault="00EF3B09" w:rsidP="00EF3B09">
      <w:r w:rsidRPr="00EF3B09">
        <w:pict w14:anchorId="6939BB2E">
          <v:rect id="_x0000_i1031" style="width:0;height:1.5pt" o:hralign="center" o:hrstd="t" o:hr="t" fillcolor="#a0a0a0" stroked="f"/>
        </w:pict>
      </w:r>
    </w:p>
    <w:p w14:paraId="26EF4922" w14:textId="77777777" w:rsidR="00EF3B09" w:rsidRPr="00EF3B09" w:rsidRDefault="00EF3B09" w:rsidP="00EF3B09">
      <w:pPr>
        <w:rPr>
          <w:b/>
          <w:bCs/>
        </w:rPr>
      </w:pPr>
      <w:r w:rsidRPr="00EF3B09">
        <w:rPr>
          <w:b/>
          <w:bCs/>
        </w:rPr>
        <w:t>Key Objectives</w:t>
      </w:r>
    </w:p>
    <w:p w14:paraId="44D55A58" w14:textId="77777777" w:rsidR="00EF3B09" w:rsidRPr="00EF3B09" w:rsidRDefault="00EF3B09" w:rsidP="00EF3B09">
      <w:pPr>
        <w:numPr>
          <w:ilvl w:val="0"/>
          <w:numId w:val="1"/>
        </w:numPr>
      </w:pPr>
      <w:r w:rsidRPr="00EF3B09">
        <w:rPr>
          <w:b/>
          <w:bCs/>
        </w:rPr>
        <w:t>Understand Attrition Patterns</w:t>
      </w:r>
      <w:r w:rsidRPr="00EF3B09">
        <w:t>: Identify which job roles, age groups, salary ranges, and education levels have the highest attrition rates.</w:t>
      </w:r>
    </w:p>
    <w:p w14:paraId="47F7B643" w14:textId="77777777" w:rsidR="00EF3B09" w:rsidRPr="00EF3B09" w:rsidRDefault="00EF3B09" w:rsidP="00EF3B09">
      <w:pPr>
        <w:numPr>
          <w:ilvl w:val="0"/>
          <w:numId w:val="1"/>
        </w:numPr>
      </w:pPr>
      <w:proofErr w:type="spellStart"/>
      <w:r w:rsidRPr="00EF3B09">
        <w:rPr>
          <w:b/>
          <w:bCs/>
        </w:rPr>
        <w:t>Analyze</w:t>
      </w:r>
      <w:proofErr w:type="spellEnd"/>
      <w:r w:rsidRPr="00EF3B09">
        <w:rPr>
          <w:b/>
          <w:bCs/>
        </w:rPr>
        <w:t xml:space="preserve"> Trends Over Tenure</w:t>
      </w:r>
      <w:r w:rsidRPr="00EF3B09">
        <w:t>: Explore how employee attrition varies based on the number of years at the company.</w:t>
      </w:r>
    </w:p>
    <w:p w14:paraId="05180F72" w14:textId="77777777" w:rsidR="00EF3B09" w:rsidRPr="00EF3B09" w:rsidRDefault="00EF3B09" w:rsidP="00EF3B09">
      <w:pPr>
        <w:numPr>
          <w:ilvl w:val="0"/>
          <w:numId w:val="1"/>
        </w:numPr>
      </w:pPr>
      <w:r w:rsidRPr="00EF3B09">
        <w:rPr>
          <w:b/>
          <w:bCs/>
        </w:rPr>
        <w:t>Correlate Factors</w:t>
      </w:r>
      <w:r w:rsidRPr="00EF3B09">
        <w:t>: Cross-</w:t>
      </w:r>
      <w:proofErr w:type="spellStart"/>
      <w:r w:rsidRPr="00EF3B09">
        <w:t>analyze</w:t>
      </w:r>
      <w:proofErr w:type="spellEnd"/>
      <w:r w:rsidRPr="00EF3B09">
        <w:t xml:space="preserve"> dimensions such as job role and salary or age group and education to uncover hidden relationships influencing attrition.</w:t>
      </w:r>
    </w:p>
    <w:p w14:paraId="0715397F" w14:textId="77777777" w:rsidR="00EF3B09" w:rsidRPr="00EF3B09" w:rsidRDefault="00EF3B09" w:rsidP="00EF3B09">
      <w:pPr>
        <w:numPr>
          <w:ilvl w:val="0"/>
          <w:numId w:val="1"/>
        </w:numPr>
      </w:pPr>
      <w:r w:rsidRPr="00EF3B09">
        <w:rPr>
          <w:b/>
          <w:bCs/>
        </w:rPr>
        <w:t>Drive Actionable Insights</w:t>
      </w:r>
      <w:r w:rsidRPr="00EF3B09">
        <w:t>: Provide clear and actionable recommendations for reducing attrition and improving employee engagement.</w:t>
      </w:r>
    </w:p>
    <w:p w14:paraId="4DC7796A" w14:textId="77777777" w:rsidR="006E1B2A" w:rsidRDefault="006E1B2A"/>
    <w:sectPr w:rsidR="006E1B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8231A"/>
    <w:multiLevelType w:val="multilevel"/>
    <w:tmpl w:val="B084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7038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09"/>
    <w:rsid w:val="006E1B2A"/>
    <w:rsid w:val="00A94257"/>
    <w:rsid w:val="00EF3B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316E3"/>
  <w15:chartTrackingRefBased/>
  <w15:docId w15:val="{DF48D81D-57B1-4802-94F5-79A69E39F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139812">
      <w:bodyDiv w:val="1"/>
      <w:marLeft w:val="0"/>
      <w:marRight w:val="0"/>
      <w:marTop w:val="0"/>
      <w:marBottom w:val="0"/>
      <w:divBdr>
        <w:top w:val="none" w:sz="0" w:space="0" w:color="auto"/>
        <w:left w:val="none" w:sz="0" w:space="0" w:color="auto"/>
        <w:bottom w:val="none" w:sz="0" w:space="0" w:color="auto"/>
        <w:right w:val="none" w:sz="0" w:space="0" w:color="auto"/>
      </w:divBdr>
    </w:div>
    <w:div w:id="62836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RATHOD</dc:creator>
  <cp:keywords/>
  <dc:description/>
  <cp:lastModifiedBy>NAYAN RATHOD</cp:lastModifiedBy>
  <cp:revision>1</cp:revision>
  <dcterms:created xsi:type="dcterms:W3CDTF">2024-11-26T15:24:00Z</dcterms:created>
  <dcterms:modified xsi:type="dcterms:W3CDTF">2024-11-26T15:25:00Z</dcterms:modified>
</cp:coreProperties>
</file>