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48" w:lineRule="auto"/>
        <w:ind w:left="320" w:right="460" w:firstLine="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Ministerul Educaţiei, Culturii și Cercetării al Republicii Moldova Colegiul Iulia Hasdeu din Cahul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3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Catedra 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26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48"/>
          <w:szCs w:val="48"/>
          <w:rtl w:val="0"/>
        </w:rPr>
        <w:t xml:space="preserve">RAPORT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75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Practica tehnologică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5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Specialitatea: 61210 Administrarea aplicațiilor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5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Calificarea: Tehnician de site-uri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57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Semestrul 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184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right="140"/>
        <w:jc w:val="center"/>
        <w:rPr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32"/>
          <w:szCs w:val="32"/>
          <w:rtl w:val="0"/>
        </w:rPr>
        <w:t xml:space="preserve">Grupa AAW.2032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00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1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96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Efectuat </w:t>
      </w:r>
      <w:r w:rsidDel="00000000" w:rsidR="00000000" w:rsidRPr="00000000">
        <w:rPr>
          <w:color w:val="000000"/>
          <w:u w:val="single"/>
          <w:rtl w:val="0"/>
        </w:rPr>
        <w:t xml:space="preserve">_________Arteni Nicolae____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3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38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14"/>
          <w:szCs w:val="14"/>
          <w:rtl w:val="0"/>
        </w:rPr>
        <w:t xml:space="preserve">(Numele, prenumele studentului, grupa)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33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96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rtl w:val="0"/>
        </w:rPr>
        <w:t xml:space="preserve">Verificat _____</w:t>
      </w:r>
      <w:r w:rsidDel="00000000" w:rsidR="00000000" w:rsidRPr="00000000">
        <w:rPr>
          <w:color w:val="000000"/>
          <w:u w:val="single"/>
          <w:rtl w:val="0"/>
        </w:rPr>
        <w:t xml:space="preserve">__    Tataru Arina_____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3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380" w:firstLine="0"/>
        <w:rPr>
          <w:color w:val="000000"/>
          <w:sz w:val="20"/>
          <w:szCs w:val="20"/>
        </w:rPr>
      </w:pPr>
      <w:r w:rsidDel="00000000" w:rsidR="00000000" w:rsidRPr="00000000">
        <w:rPr>
          <w:color w:val="000000"/>
          <w:sz w:val="14"/>
          <w:szCs w:val="14"/>
          <w:rtl w:val="0"/>
        </w:rPr>
        <w:t xml:space="preserve">(Numele, prenumele coordonatorului)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39" w:lineRule="auto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5960" w:firstLine="0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Nota ___________________________</w:t>
      </w:r>
    </w:p>
    <w:p w:rsidR="00000000" w:rsidDel="00000000" w:rsidP="00000000" w:rsidRDefault="00000000" w:rsidRPr="00000000" w14:paraId="00000031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59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140"/>
        <w:jc w:val="center"/>
        <w:rPr>
          <w:color w:val="000000"/>
          <w:sz w:val="20"/>
          <w:szCs w:val="20"/>
        </w:rPr>
        <w:sectPr>
          <w:pgSz w:h="16838" w:w="11900" w:orient="portrait"/>
          <w:pgMar w:bottom="361" w:top="722" w:left="1440" w:right="746" w:header="0" w:footer="0"/>
          <w:pgNumType w:start="1"/>
        </w:sect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000000"/>
          <w:rtl w:val="0"/>
        </w:rPr>
        <w:t xml:space="preserve">Cahul,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Title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Cuprinsul:</w:t>
      </w:r>
    </w:p>
    <w:p w:rsidR="00000000" w:rsidDel="00000000" w:rsidP="00000000" w:rsidRDefault="00000000" w:rsidRPr="00000000" w14:paraId="0000003C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Introducere</w:t>
      </w:r>
    </w:p>
    <w:p w:rsidR="00000000" w:rsidDel="00000000" w:rsidP="00000000" w:rsidRDefault="00000000" w:rsidRPr="00000000" w14:paraId="0000003D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Conținutul activităților și sarcinilor de lucru</w:t>
      </w:r>
    </w:p>
    <w:p w:rsidR="00000000" w:rsidDel="00000000" w:rsidP="00000000" w:rsidRDefault="00000000" w:rsidRPr="00000000" w14:paraId="0000003E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32"/>
          <w:szCs w:val="32"/>
          <w:rtl w:val="0"/>
        </w:rPr>
        <w:t xml:space="preserve">Planul de dezvoltare a site-ului web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26"/>
          <w:szCs w:val="26"/>
          <w:rtl w:val="0"/>
        </w:rPr>
        <w:t xml:space="preserve">3.1 Tehnologiile și instrumentele utilizate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2"/>
        <w:ind w:firstLine="72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e75b5"/>
          <w:sz w:val="26"/>
          <w:szCs w:val="26"/>
          <w:rtl w:val="0"/>
        </w:rPr>
        <w:t xml:space="preserve">3.2 Planificarea site-ului web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2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3.3 Design-ul paginilor site-ului web</w:t>
      </w:r>
    </w:p>
    <w:p w:rsidR="00000000" w:rsidDel="00000000" w:rsidP="00000000" w:rsidRDefault="00000000" w:rsidRPr="00000000" w14:paraId="00000042">
      <w:pPr>
        <w:pStyle w:val="Heading2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3.4 Codul sursă a aplicațiilor elaborate </w:t>
      </w:r>
    </w:p>
    <w:p w:rsidR="00000000" w:rsidDel="00000000" w:rsidP="00000000" w:rsidRDefault="00000000" w:rsidRPr="00000000" w14:paraId="00000043">
      <w:pPr>
        <w:pStyle w:val="Heading2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3.5 Optimizarea site-ului </w:t>
      </w:r>
    </w:p>
    <w:p w:rsidR="00000000" w:rsidDel="00000000" w:rsidP="00000000" w:rsidRDefault="00000000" w:rsidRPr="00000000" w14:paraId="00000044">
      <w:pPr>
        <w:pStyle w:val="Heading2"/>
        <w:ind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3.6 Publicarea și testarea site-ului</w:t>
      </w:r>
    </w:p>
    <w:p w:rsidR="00000000" w:rsidDel="00000000" w:rsidP="00000000" w:rsidRDefault="00000000" w:rsidRPr="00000000" w14:paraId="00000045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Concluzii</w:t>
      </w:r>
    </w:p>
    <w:p w:rsidR="00000000" w:rsidDel="00000000" w:rsidP="00000000" w:rsidRDefault="00000000" w:rsidRPr="00000000" w14:paraId="00000046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Bibliografie</w:t>
      </w:r>
    </w:p>
    <w:p w:rsidR="00000000" w:rsidDel="00000000" w:rsidP="00000000" w:rsidRDefault="00000000" w:rsidRPr="00000000" w14:paraId="00000047">
      <w:pPr>
        <w:pStyle w:val="Heading1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Anexe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Conținutul activităților și sarcinilor de lucru:</w:t>
      </w:r>
    </w:p>
    <w:p w:rsidR="00000000" w:rsidDel="00000000" w:rsidP="00000000" w:rsidRDefault="00000000" w:rsidRPr="00000000" w14:paraId="00000067">
      <w:pPr>
        <w:spacing w:after="300" w:before="3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  <w:rtl w:val="0"/>
        </w:rPr>
        <w:t xml:space="preserve">În cadrul acestei practici, am avut ca obiectiv dezvoltarea unei platforme online de vânzare/cumpărare a criptovalutei. Am parcurs următoarele activități și sarcini de lucru: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Cercetare și înțelegere a pieței de criptovalute și a cerințelor utilizatorilor.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Definirea cerințelor și specificațiilor pentru platforma online.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Selecția tehnologiilor și instrumentelor adecvate pentru dezvoltarea platformei.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Testarea și depanarea platformei pentru a asigura funcționarea corectă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Optimizarea performanței platformei pentru a asigura o experiență rapidă și fluentă pentru utilizatori.</w:t>
      </w:r>
    </w:p>
    <w:p w:rsidR="00000000" w:rsidDel="00000000" w:rsidP="00000000" w:rsidRDefault="00000000" w:rsidRPr="00000000" w14:paraId="0000006D">
      <w:pPr>
        <w:spacing w:after="300" w:before="3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300" w:before="3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300" w:before="300" w:lineRule="auto"/>
        <w:jc w:val="both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300" w:before="300" w:lineRule="auto"/>
        <w:jc w:val="both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Planul de dezvoltare a site-ului web:</w:t>
      </w:r>
    </w:p>
    <w:p w:rsidR="00000000" w:rsidDel="00000000" w:rsidP="00000000" w:rsidRDefault="00000000" w:rsidRPr="00000000" w14:paraId="00000071">
      <w:pPr>
        <w:spacing w:after="300" w:before="300" w:lineRule="auto"/>
        <w:jc w:val="both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3.1 Tehnologiile și instrumentele utilizate: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Limbaj de programare: HTML,CSS,JAVASCRIPT</w:t>
      </w:r>
    </w:p>
    <w:p w:rsidR="00000000" w:rsidDel="00000000" w:rsidP="00000000" w:rsidRDefault="00000000" w:rsidRPr="00000000" w14:paraId="00000073">
      <w:pPr>
        <w:spacing w:after="300" w:before="300" w:lineRule="auto"/>
        <w:jc w:val="both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3.2 Planificarea site-ului web: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Definirea structurii și fluxului utilizatorilor pe platformă.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Proiectarea interfeței utilizatorului și crearea prototipurilor.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Dezvoltarea schemei logicii de afaceri.</w:t>
      </w:r>
    </w:p>
    <w:p w:rsidR="00000000" w:rsidDel="00000000" w:rsidP="00000000" w:rsidRDefault="00000000" w:rsidRPr="00000000" w14:paraId="00000077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3.3 Design-ul paginilor site-ului web: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38100</wp:posOffset>
            </wp:positionV>
            <wp:extent cx="4886325" cy="5267325"/>
            <wp:effectExtent b="0" l="0" r="0" t="0"/>
            <wp:wrapSquare wrapText="bothSides" distB="0" distT="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526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1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300" w:before="300" w:lineRule="auto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300" w:before="300" w:lineRule="auto"/>
        <w:rPr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300" w:before="300" w:lineRule="auto"/>
        <w:jc w:val="center"/>
        <w:rPr>
          <w:color w:val="767171"/>
          <w:sz w:val="14"/>
          <w:szCs w:val="14"/>
        </w:rPr>
      </w:pPr>
      <w:r w:rsidDel="00000000" w:rsidR="00000000" w:rsidRPr="00000000">
        <w:rPr>
          <w:color w:val="767171"/>
          <w:sz w:val="14"/>
          <w:szCs w:val="14"/>
          <w:rtl w:val="0"/>
        </w:rPr>
        <w:t xml:space="preserve">Desig-ul 1.img</w:t>
      </w:r>
    </w:p>
    <w:p w:rsidR="00000000" w:rsidDel="00000000" w:rsidP="00000000" w:rsidRDefault="00000000" w:rsidRPr="00000000" w14:paraId="0000008E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300" w:before="300" w:lineRule="auto"/>
        <w:jc w:val="both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300" w:before="300" w:lineRule="auto"/>
        <w:jc w:val="both"/>
        <w:rPr>
          <w:color w:val="000000"/>
          <w:sz w:val="32"/>
          <w:szCs w:val="32"/>
        </w:rPr>
      </w:pPr>
      <w:r w:rsidDel="00000000" w:rsidR="00000000" w:rsidRPr="00000000">
        <w:rPr>
          <w:color w:val="000000"/>
          <w:sz w:val="32"/>
          <w:szCs w:val="32"/>
          <w:rtl w:val="0"/>
        </w:rPr>
        <w:t xml:space="preserve">3.4 Codul sursă a aplicațiilor elaborate: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Implementarea funcționalităților principale, cum ar fi înregistrare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Structurarea și organizarea codului sursă în module și fișiere separate pentru o gestionare ușoară.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5" w:right="0" w:hanging="405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Publicarea și testarea site-ului: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5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Implementarea platformei pe un server web pentru a o face disponibilă publicului.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Testarea funcționalităților și identificarea și remedierea erorilor.</w:t>
      </w:r>
    </w:p>
    <w:p w:rsidR="00000000" w:rsidDel="00000000" w:rsidP="00000000" w:rsidRDefault="00000000" w:rsidRPr="00000000" w14:paraId="000000A7">
      <w:pPr>
        <w:spacing w:after="300" w:before="300" w:lineRule="auto"/>
        <w:jc w:val="both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Concluzii: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30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În urma cercetării și dezvoltării acestei platforme online de vânzare/cumpărare a criptovalutei, am obținut rezultate semnificative și am îndeplinit obiectivele propuse. Importanța acestei platforme este evidentă în contextul creșterii utilizării criptomonedelor și a nevoii de a oferi utilizatorilor o modalitate sigură și convenabilă de a interacționa cu acestea.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30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Cercetarea s-a confruntat cu anumite complexități și dificultăți specifice. Dezvoltarea unei astfel de platforme online implică o înțelegere aprofundată a tehnologiilor blockchain și a aspectelor de securitate asociate cu tranzacțiile financiare. De asemenea, am întâmpinat provocări în proiectarea unei interfețe intuitive și a funcționalităților cheie care să răspundă nevoilor utilizatorilor.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30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Cu toate acestea, recunoaștem că există aspecte pe care nu le-am abordat în întregime în cadrul acestei lucrări. În viitor, cercetările pot fi extinse pentru a explora mai în detaliu aspecte precum integrarea cu alte burse de criptomonede, implementarea de algoritmi de tranzacționare automatizată sau dezvoltarea funcționalităților avansate de securitate.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00" w:before="30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Personal, consider că rezultatele obținute în cadrul acestui proiect sunt semnificative și că platforma dezvoltată reprezintă o soluție valoroasă pentru utilizatorii interesați de tranzacționarea criptomonedelor. Obiectivele noastre inițiale au fost îndeplinite, oferind o platformă sigură, eficientă și ușor de utilizat.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00" w:line="240" w:lineRule="auto"/>
        <w:ind w:left="0" w:right="0" w:firstLine="0"/>
        <w:jc w:val="both"/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În concluzie, această platformă online de vânzare/cumpărare a criptovalutei are potențialul de a facilita și îmbunătăți experiența utilizatorilor în domeniul tranzacțiilor cu criptomonede. Cercetarea și dezvoltarea continuă pot aduce îmbunătățiri suplimentare și inovații în acest domeniu dinamic și în continuă evoluție.</w:t>
      </w:r>
    </w:p>
    <w:p w:rsidR="00000000" w:rsidDel="00000000" w:rsidP="00000000" w:rsidRDefault="00000000" w:rsidRPr="00000000" w14:paraId="000000AD">
      <w:pPr>
        <w:spacing w:after="300" w:before="300" w:lineRule="auto"/>
        <w:jc w:val="both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Bibliografie:</w:t>
      </w:r>
    </w:p>
    <w:p w:rsidR="00000000" w:rsidDel="00000000" w:rsidP="00000000" w:rsidRDefault="00000000" w:rsidRPr="00000000" w14:paraId="000000AE">
      <w:pPr>
        <w:spacing w:after="300" w:before="300" w:lineRule="auto"/>
        <w:ind w:firstLine="720"/>
        <w:jc w:val="both"/>
        <w:rPr>
          <w:color w:val="000000"/>
          <w:sz w:val="28"/>
          <w:szCs w:val="28"/>
        </w:rPr>
      </w:pPr>
      <w:r w:rsidDel="00000000" w:rsidR="00000000" w:rsidRPr="00000000">
        <w:rPr>
          <w:color w:val="000000"/>
          <w:sz w:val="28"/>
          <w:szCs w:val="28"/>
          <w:rtl w:val="0"/>
        </w:rPr>
        <w:t xml:space="preserve">https://payeer.com/ru/</w:t>
      </w:r>
    </w:p>
    <w:p w:rsidR="00000000" w:rsidDel="00000000" w:rsidP="00000000" w:rsidRDefault="00000000" w:rsidRPr="00000000" w14:paraId="000000AF">
      <w:pPr>
        <w:spacing w:after="300" w:before="300" w:lineRule="auto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300" w:before="300" w:lineRule="auto"/>
        <w:rPr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300" w:before="300" w:lineRule="auto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Anexe:</w:t>
      </w:r>
    </w:p>
    <w:p w:rsidR="00000000" w:rsidDel="00000000" w:rsidP="00000000" w:rsidRDefault="00000000" w:rsidRPr="00000000" w14:paraId="000000B2">
      <w:pPr>
        <w:spacing w:after="300" w:before="300" w:lineRule="auto"/>
        <w:rPr>
          <w:rFonts w:ascii="Roboto" w:cs="Roboto" w:eastAsia="Roboto" w:hAnsi="Roboto"/>
          <w:color w:val="545a61"/>
          <w:sz w:val="21"/>
          <w:szCs w:val="21"/>
          <w:highlight w:val="white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https://crypto-net.netlify.app/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300" w:before="300" w:lineRule="auto"/>
        <w:rPr>
          <w:rFonts w:ascii="Roboto" w:cs="Roboto" w:eastAsia="Roboto" w:hAnsi="Roboto"/>
          <w:color w:val="545a61"/>
          <w:sz w:val="21"/>
          <w:szCs w:val="21"/>
          <w:highlight w:val="white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https://drive.google.com/drive/folders/1mfIHFnasvnYEp402gXAikjTkPI7QgDpz?usp=sharing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300" w:before="300" w:lineRule="auto"/>
        <w:rPr>
          <w:rFonts w:ascii="Roboto" w:cs="Roboto" w:eastAsia="Roboto" w:hAnsi="Roboto"/>
          <w:color w:val="545a61"/>
          <w:sz w:val="21"/>
          <w:szCs w:val="21"/>
          <w:highlight w:val="white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highlight w:val="white"/>
            <w:u w:val="single"/>
            <w:rtl w:val="0"/>
          </w:rPr>
          <w:t xml:space="preserve">https://app.moqups.com/n8UwvkVinL37hnUmkm0L5XTTTJwKwlpy/view/page/ad64222d5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300" w:before="300" w:lineRule="auto"/>
        <w:rPr>
          <w:rFonts w:ascii="Roboto" w:cs="Roboto" w:eastAsia="Roboto" w:hAnsi="Roboto"/>
          <w:color w:val="545a6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300" w:before="300" w:lineRule="auto"/>
        <w:rPr>
          <w:rFonts w:ascii="Roboto" w:cs="Roboto" w:eastAsia="Roboto" w:hAnsi="Roboto"/>
          <w:color w:val="545a6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type w:val="nextPage"/>
      <w:pgSz w:h="16838" w:w="11900" w:orient="portrait"/>
      <w:pgMar w:bottom="1134" w:top="1134" w:left="1701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4">
    <w:lvl w:ilvl="0">
      <w:start w:val="3"/>
      <w:numFmt w:val="decimal"/>
      <w:lvlText w:val="%1"/>
      <w:lvlJc w:val="left"/>
      <w:pPr>
        <w:ind w:left="405" w:hanging="405"/>
      </w:pPr>
      <w:rPr/>
    </w:lvl>
    <w:lvl w:ilvl="1">
      <w:start w:val="6"/>
      <w:numFmt w:val="decimal"/>
      <w:lvlText w:val="%1.%2"/>
      <w:lvlJc w:val="left"/>
      <w:pPr>
        <w:ind w:left="405" w:hanging="405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720" w:hanging="720"/>
      </w:pPr>
      <w:rPr/>
    </w:lvl>
    <w:lvl w:ilvl="4">
      <w:start w:val="1"/>
      <w:numFmt w:val="decimal"/>
      <w:lvlText w:val="%1.%2.%3.%4.%5"/>
      <w:lvlJc w:val="left"/>
      <w:pPr>
        <w:ind w:left="1080" w:hanging="1080"/>
      </w:pPr>
      <w:rPr/>
    </w:lvl>
    <w:lvl w:ilvl="5">
      <w:start w:val="1"/>
      <w:numFmt w:val="decimal"/>
      <w:lvlText w:val="%1.%2.%3.%4.%5.%6"/>
      <w:lvlJc w:val="left"/>
      <w:pPr>
        <w:ind w:left="1080" w:hanging="1080"/>
      </w:pPr>
      <w:rPr/>
    </w:lvl>
    <w:lvl w:ilvl="6">
      <w:start w:val="1"/>
      <w:numFmt w:val="decimal"/>
      <w:lvlText w:val="%1.%2.%3.%4.%5.%6.%7"/>
      <w:lvlJc w:val="left"/>
      <w:pPr>
        <w:ind w:left="1440" w:hanging="1440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800" w:hanging="180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/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rsid w:val="00FB3E95"/>
    <w:pPr>
      <w:spacing w:after="0" w:line="240" w:lineRule="auto"/>
    </w:pPr>
    <w:rPr>
      <w:rFonts w:ascii="Times New Roman" w:cs="Times New Roman" w:hAnsi="Times New Roman" w:eastAsiaTheme="minorEastAsia"/>
    </w:rPr>
  </w:style>
  <w:style w:type="paragraph" w:styleId="1">
    <w:name w:val="heading 1"/>
    <w:basedOn w:val="a"/>
    <w:next w:val="a"/>
    <w:link w:val="10"/>
    <w:uiPriority w:val="9"/>
    <w:qFormat w:val="1"/>
    <w:rsid w:val="002B2503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2B2503"/>
    <w:pPr>
      <w:keepNext w:val="1"/>
      <w:keepLines w:val="1"/>
      <w:spacing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2B2503"/>
    <w:pPr>
      <w:spacing w:after="100" w:afterAutospacing="1" w:before="100" w:beforeAutospacing="1"/>
    </w:pPr>
    <w:rPr>
      <w:rFonts w:eastAsia="Times New Roman"/>
      <w:sz w:val="24"/>
      <w:szCs w:val="24"/>
    </w:rPr>
  </w:style>
  <w:style w:type="paragraph" w:styleId="a4">
    <w:name w:val="Title"/>
    <w:basedOn w:val="a"/>
    <w:next w:val="a"/>
    <w:link w:val="a5"/>
    <w:uiPriority w:val="10"/>
    <w:qFormat w:val="1"/>
    <w:rsid w:val="002B2503"/>
    <w:pPr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5" w:customStyle="1">
    <w:name w:val="Название Знак"/>
    <w:basedOn w:val="a0"/>
    <w:link w:val="a4"/>
    <w:uiPriority w:val="10"/>
    <w:rsid w:val="002B2503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10" w:customStyle="1">
    <w:name w:val="Заголовок 1 Знак"/>
    <w:basedOn w:val="a0"/>
    <w:link w:val="1"/>
    <w:uiPriority w:val="9"/>
    <w:rsid w:val="002B2503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character" w:styleId="20" w:customStyle="1">
    <w:name w:val="Заголовок 2 Знак"/>
    <w:basedOn w:val="a0"/>
    <w:link w:val="2"/>
    <w:uiPriority w:val="9"/>
    <w:rsid w:val="002B2503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a6">
    <w:name w:val="List Paragraph"/>
    <w:basedOn w:val="a"/>
    <w:uiPriority w:val="34"/>
    <w:qFormat w:val="1"/>
    <w:rsid w:val="006B64ED"/>
    <w:pPr>
      <w:ind w:left="720"/>
      <w:contextualSpacing w:val="1"/>
    </w:pPr>
  </w:style>
  <w:style w:type="character" w:styleId="a7">
    <w:name w:val="Hyperlink"/>
    <w:basedOn w:val="a0"/>
    <w:uiPriority w:val="99"/>
    <w:unhideWhenUsed w:val="1"/>
    <w:rsid w:val="00387579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hyperlink" Target="https://app.moqups.com/n8UwvkVinL37hnUmkm0L5XTTTJwKwlpy/view/page/ad64222d5" TargetMode="External"/><Relationship Id="rId9" Type="http://schemas.openxmlformats.org/officeDocument/2006/relationships/hyperlink" Target="https://drive.google.com/drive/folders/1mfIHFnasvnYEp402gXAikjTkPI7QgDpz?usp=sharing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crypto-net.netlify.app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f6CuVLXYCB6DlprZ4FQEpkndaA==">CgMxLjAyCGguZ2pkZ3hzOAByITFGaFBzRV9oN0FQczJqcjlfbUI4OF9uUDN5cDgzSG43dg==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2023-06-10T18:28:00Z</dcterms:created>
  <dc:creator>Arteni NIcu</dc:creator>
</cp:coreProperties>
</file>