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C58C4" w14:textId="77777777" w:rsidR="00556FC8" w:rsidRDefault="003844F5">
      <w:pPr>
        <w:tabs>
          <w:tab w:val="left" w:pos="6885"/>
        </w:tabs>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 (Data Science)</w:t>
      </w:r>
    </w:p>
    <w:p w14:paraId="612C58C5" w14:textId="77777777" w:rsidR="00556FC8" w:rsidRDefault="003844F5">
      <w:pPr>
        <w:tabs>
          <w:tab w:val="left" w:pos="6885"/>
        </w:tabs>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S.Y. B.Tech. Sem: IV Subject: </w:t>
      </w:r>
      <w:r>
        <w:rPr>
          <w:rFonts w:ascii="Times New Roman" w:eastAsia="Times New Roman" w:hAnsi="Times New Roman" w:cs="Times New Roman"/>
          <w:b/>
          <w:color w:val="000000"/>
          <w:sz w:val="24"/>
          <w:szCs w:val="24"/>
        </w:rPr>
        <w:t>Statistics for Data Science</w:t>
      </w:r>
    </w:p>
    <w:p w14:paraId="612C58C6" w14:textId="13559AA6" w:rsidR="00556FC8" w:rsidRDefault="003844F5">
      <w:pPr>
        <w:tabs>
          <w:tab w:val="left" w:pos="6885"/>
        </w:tabs>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Experiment </w:t>
      </w:r>
      <w:r w:rsidR="00287373">
        <w:rPr>
          <w:rFonts w:ascii="Times New Roman" w:eastAsia="Times New Roman" w:hAnsi="Times New Roman" w:cs="Times New Roman"/>
          <w:b/>
          <w:sz w:val="24"/>
          <w:szCs w:val="24"/>
        </w:rPr>
        <w:t>8</w:t>
      </w:r>
    </w:p>
    <w:p w14:paraId="612C58C7" w14:textId="77777777" w:rsidR="00556FC8" w:rsidRDefault="003844F5">
      <w:pPr>
        <w:tabs>
          <w:tab w:val="left" w:pos="6885"/>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Name: </w:t>
      </w:r>
      <w:r>
        <w:rPr>
          <w:rFonts w:ascii="Times New Roman" w:eastAsia="Times New Roman" w:hAnsi="Times New Roman" w:cs="Times New Roman"/>
          <w:b/>
          <w:sz w:val="24"/>
          <w:szCs w:val="24"/>
        </w:rPr>
        <w:tab/>
        <w:t xml:space="preserve">SAP ID: </w:t>
      </w:r>
    </w:p>
    <w:tbl>
      <w:tblPr>
        <w:tblStyle w:val="a"/>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5"/>
        <w:gridCol w:w="9000"/>
      </w:tblGrid>
      <w:tr w:rsidR="00556FC8" w14:paraId="612C58CA" w14:textId="77777777">
        <w:tc>
          <w:tcPr>
            <w:tcW w:w="1455" w:type="dxa"/>
            <w:tcBorders>
              <w:top w:val="single" w:sz="4" w:space="0" w:color="000000"/>
              <w:left w:val="single" w:sz="4" w:space="0" w:color="000000"/>
              <w:bottom w:val="single" w:sz="4" w:space="0" w:color="000000"/>
              <w:right w:val="single" w:sz="4" w:space="0" w:color="000000"/>
            </w:tcBorders>
          </w:tcPr>
          <w:p w14:paraId="612C58C8" w14:textId="77777777" w:rsidR="00556FC8" w:rsidRDefault="003844F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w:t>
            </w:r>
          </w:p>
        </w:tc>
        <w:tc>
          <w:tcPr>
            <w:tcW w:w="9000" w:type="dxa"/>
            <w:tcBorders>
              <w:top w:val="single" w:sz="4" w:space="0" w:color="000000"/>
              <w:left w:val="single" w:sz="4" w:space="0" w:color="000000"/>
              <w:bottom w:val="single" w:sz="4" w:space="0" w:color="000000"/>
              <w:right w:val="single" w:sz="4" w:space="0" w:color="000000"/>
            </w:tcBorders>
          </w:tcPr>
          <w:p w14:paraId="612C58C9" w14:textId="77777777" w:rsidR="00556FC8" w:rsidRDefault="003844F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Experiment Title:</w:t>
            </w:r>
            <w:r>
              <w:rPr>
                <w:rFonts w:ascii="Times New Roman" w:eastAsia="Times New Roman" w:hAnsi="Times New Roman" w:cs="Times New Roman"/>
                <w:sz w:val="24"/>
                <w:szCs w:val="24"/>
              </w:rPr>
              <w:t xml:space="preserve"> Test of hypothesis for large samples</w:t>
            </w:r>
          </w:p>
        </w:tc>
      </w:tr>
      <w:tr w:rsidR="00556FC8" w14:paraId="612C58CD" w14:textId="77777777">
        <w:tc>
          <w:tcPr>
            <w:tcW w:w="1455" w:type="dxa"/>
            <w:tcBorders>
              <w:top w:val="single" w:sz="4" w:space="0" w:color="000000"/>
              <w:left w:val="single" w:sz="4" w:space="0" w:color="000000"/>
              <w:bottom w:val="single" w:sz="4" w:space="0" w:color="000000"/>
              <w:right w:val="single" w:sz="4" w:space="0" w:color="000000"/>
            </w:tcBorders>
          </w:tcPr>
          <w:p w14:paraId="612C58CB" w14:textId="77777777" w:rsidR="00556FC8" w:rsidRDefault="003844F5">
            <w:pPr>
              <w:tabs>
                <w:tab w:val="left" w:pos="276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p>
        </w:tc>
        <w:tc>
          <w:tcPr>
            <w:tcW w:w="9000" w:type="dxa"/>
            <w:tcBorders>
              <w:top w:val="single" w:sz="4" w:space="0" w:color="000000"/>
              <w:left w:val="single" w:sz="4" w:space="0" w:color="000000"/>
              <w:bottom w:val="single" w:sz="4" w:space="0" w:color="000000"/>
              <w:right w:val="single" w:sz="4" w:space="0" w:color="000000"/>
            </w:tcBorders>
          </w:tcPr>
          <w:p w14:paraId="612C58CC" w14:textId="77777777" w:rsidR="00556FC8" w:rsidRDefault="003844F5">
            <w:pPr>
              <w:rPr>
                <w:rFonts w:ascii="Times New Roman" w:eastAsia="Times New Roman" w:hAnsi="Times New Roman" w:cs="Times New Roman"/>
                <w:sz w:val="24"/>
                <w:szCs w:val="24"/>
              </w:rPr>
            </w:pPr>
            <w:r>
              <w:rPr>
                <w:rFonts w:ascii="Times New Roman" w:eastAsia="Times New Roman" w:hAnsi="Times New Roman" w:cs="Times New Roman"/>
                <w:sz w:val="24"/>
                <w:szCs w:val="24"/>
              </w:rPr>
              <w:t>To study hypothesis testing for proportion and mean for large samples.</w:t>
            </w:r>
          </w:p>
        </w:tc>
      </w:tr>
      <w:tr w:rsidR="00556FC8" w14:paraId="612C58D0" w14:textId="77777777">
        <w:tc>
          <w:tcPr>
            <w:tcW w:w="1455" w:type="dxa"/>
            <w:tcBorders>
              <w:top w:val="single" w:sz="4" w:space="0" w:color="000000"/>
              <w:left w:val="single" w:sz="4" w:space="0" w:color="000000"/>
              <w:bottom w:val="single" w:sz="4" w:space="0" w:color="000000"/>
              <w:right w:val="single" w:sz="4" w:space="0" w:color="000000"/>
            </w:tcBorders>
          </w:tcPr>
          <w:p w14:paraId="612C58CE" w14:textId="77777777" w:rsidR="00556FC8" w:rsidRDefault="003844F5">
            <w:pPr>
              <w:tabs>
                <w:tab w:val="left" w:pos="276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c>
          <w:tcPr>
            <w:tcW w:w="9000" w:type="dxa"/>
            <w:tcBorders>
              <w:top w:val="single" w:sz="4" w:space="0" w:color="000000"/>
              <w:left w:val="single" w:sz="4" w:space="0" w:color="000000"/>
              <w:bottom w:val="single" w:sz="4" w:space="0" w:color="000000"/>
              <w:right w:val="single" w:sz="4" w:space="0" w:color="000000"/>
            </w:tcBorders>
          </w:tcPr>
          <w:p w14:paraId="612C58CF" w14:textId="77777777" w:rsidR="00556FC8" w:rsidRDefault="003844F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Visual Studio Code</w:t>
            </w:r>
          </w:p>
        </w:tc>
      </w:tr>
      <w:tr w:rsidR="00556FC8" w14:paraId="612C58D3" w14:textId="77777777">
        <w:tc>
          <w:tcPr>
            <w:tcW w:w="1455" w:type="dxa"/>
            <w:tcBorders>
              <w:top w:val="single" w:sz="4" w:space="0" w:color="000000"/>
              <w:left w:val="single" w:sz="4" w:space="0" w:color="000000"/>
              <w:bottom w:val="single" w:sz="4" w:space="0" w:color="000000"/>
              <w:right w:val="single" w:sz="4" w:space="0" w:color="000000"/>
            </w:tcBorders>
          </w:tcPr>
          <w:p w14:paraId="612C58D1" w14:textId="77777777" w:rsidR="00556FC8" w:rsidRDefault="003844F5">
            <w:pPr>
              <w:tabs>
                <w:tab w:val="left" w:pos="276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w:t>
            </w:r>
          </w:p>
        </w:tc>
        <w:tc>
          <w:tcPr>
            <w:tcW w:w="9000" w:type="dxa"/>
            <w:tcBorders>
              <w:top w:val="single" w:sz="4" w:space="0" w:color="000000"/>
              <w:left w:val="single" w:sz="4" w:space="0" w:color="000000"/>
              <w:bottom w:val="single" w:sz="4" w:space="0" w:color="000000"/>
              <w:right w:val="single" w:sz="4" w:space="0" w:color="000000"/>
            </w:tcBorders>
          </w:tcPr>
          <w:p w14:paraId="612C58D2" w14:textId="5A998307" w:rsidR="00556FC8" w:rsidRDefault="003844F5">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how to do hypothesis testing for proportion and mean for large samples manually</w:t>
            </w:r>
            <w:r w:rsidR="00296F44">
              <w:rPr>
                <w:rFonts w:ascii="Times New Roman" w:eastAsia="Times New Roman" w:hAnsi="Times New Roman" w:cs="Times New Roman"/>
                <w:sz w:val="24"/>
                <w:szCs w:val="24"/>
              </w:rPr>
              <w:t xml:space="preserve"> taking examples</w:t>
            </w:r>
            <w:r>
              <w:rPr>
                <w:rFonts w:ascii="Times New Roman" w:eastAsia="Times New Roman" w:hAnsi="Times New Roman" w:cs="Times New Roman"/>
                <w:sz w:val="24"/>
                <w:szCs w:val="24"/>
              </w:rPr>
              <w:t>.</w:t>
            </w:r>
          </w:p>
        </w:tc>
      </w:tr>
      <w:tr w:rsidR="00556FC8" w14:paraId="612C58F3" w14:textId="77777777">
        <w:tc>
          <w:tcPr>
            <w:tcW w:w="1455" w:type="dxa"/>
            <w:tcBorders>
              <w:top w:val="single" w:sz="4" w:space="0" w:color="000000"/>
              <w:left w:val="single" w:sz="4" w:space="0" w:color="000000"/>
              <w:bottom w:val="single" w:sz="4" w:space="0" w:color="000000"/>
              <w:right w:val="single" w:sz="4" w:space="0" w:color="000000"/>
            </w:tcBorders>
          </w:tcPr>
          <w:p w14:paraId="612C58D4" w14:textId="77777777" w:rsidR="00556FC8" w:rsidRDefault="003844F5">
            <w:pPr>
              <w:tabs>
                <w:tab w:val="left" w:pos="2760"/>
              </w:tabs>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Numericals</w:t>
            </w:r>
            <w:proofErr w:type="spellEnd"/>
          </w:p>
        </w:tc>
        <w:tc>
          <w:tcPr>
            <w:tcW w:w="9000" w:type="dxa"/>
            <w:tcBorders>
              <w:top w:val="single" w:sz="4" w:space="0" w:color="000000"/>
              <w:left w:val="single" w:sz="4" w:space="0" w:color="000000"/>
              <w:bottom w:val="single" w:sz="4" w:space="0" w:color="000000"/>
              <w:right w:val="single" w:sz="4" w:space="0" w:color="000000"/>
            </w:tcBorders>
          </w:tcPr>
          <w:p w14:paraId="612C58D5" w14:textId="77777777" w:rsidR="00556FC8" w:rsidRDefault="003844F5">
            <w:pPr>
              <w:pBdr>
                <w:top w:val="nil"/>
                <w:left w:val="nil"/>
                <w:bottom w:val="nil"/>
                <w:right w:val="nil"/>
                <w:between w:val="nil"/>
              </w:pBdr>
              <w:shd w:val="clear" w:color="auto" w:fill="FFFFFF"/>
              <w:spacing w:after="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Solve the problems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using python.</w:t>
            </w:r>
          </w:p>
          <w:p w14:paraId="612C58D6" w14:textId="77777777" w:rsidR="00556FC8" w:rsidRDefault="003844F5">
            <w:pPr>
              <w:pBdr>
                <w:top w:val="nil"/>
                <w:left w:val="nil"/>
                <w:bottom w:val="nil"/>
                <w:right w:val="nil"/>
                <w:between w:val="nil"/>
              </w:pBdr>
              <w:shd w:val="clear" w:color="auto" w:fill="FFFFFF"/>
              <w:spacing w:before="120" w:after="90"/>
              <w:rPr>
                <w:rFonts w:ascii="Times New Roman" w:eastAsia="Times New Roman" w:hAnsi="Times New Roman" w:cs="Times New Roman"/>
                <w:color w:val="212121"/>
                <w:sz w:val="24"/>
                <w:szCs w:val="24"/>
              </w:rPr>
            </w:pPr>
            <w:r>
              <w:rPr>
                <w:rFonts w:ascii="Times New Roman" w:eastAsia="Times New Roman" w:hAnsi="Times New Roman" w:cs="Times New Roman"/>
                <w:color w:val="000000"/>
                <w:sz w:val="24"/>
                <w:szCs w:val="24"/>
              </w:rPr>
              <w:t xml:space="preserve">Question 1: </w:t>
            </w:r>
            <w:r>
              <w:rPr>
                <w:rFonts w:ascii="Times New Roman" w:eastAsia="Times New Roman" w:hAnsi="Times New Roman" w:cs="Times New Roman"/>
                <w:color w:val="000000"/>
                <w:sz w:val="24"/>
                <w:szCs w:val="24"/>
                <w:highlight w:val="white"/>
              </w:rPr>
              <w:t>Out of 500 students, 410 students pass the exam. Test the hypothesis that more than 80% of students pass the exam. Level of significance = 5%</w:t>
            </w:r>
          </w:p>
          <w:p w14:paraId="612C58D7" w14:textId="77777777" w:rsidR="00556FC8" w:rsidRDefault="00556FC8">
            <w:pPr>
              <w:shd w:val="clear" w:color="auto" w:fill="FFFFFE"/>
              <w:rPr>
                <w:rFonts w:ascii="Times New Roman" w:eastAsia="Times New Roman" w:hAnsi="Times New Roman" w:cs="Times New Roman"/>
                <w:sz w:val="24"/>
                <w:szCs w:val="24"/>
                <w:highlight w:val="white"/>
              </w:rPr>
            </w:pPr>
          </w:p>
          <w:p w14:paraId="612C58D8" w14:textId="77777777" w:rsidR="00556FC8" w:rsidRDefault="00556FC8">
            <w:pPr>
              <w:shd w:val="clear" w:color="auto" w:fill="FFFFFE"/>
              <w:rPr>
                <w:rFonts w:ascii="Times New Roman" w:eastAsia="Times New Roman" w:hAnsi="Times New Roman" w:cs="Times New Roman"/>
                <w:sz w:val="24"/>
                <w:szCs w:val="24"/>
                <w:highlight w:val="white"/>
              </w:rPr>
            </w:pPr>
          </w:p>
          <w:p w14:paraId="612C58D9" w14:textId="77777777" w:rsidR="00556FC8" w:rsidRDefault="003844F5">
            <w:pPr>
              <w:shd w:val="clear" w:color="auto" w:fill="FFFFFE"/>
              <w:rPr>
                <w:rFonts w:ascii="Times New Roman" w:eastAsia="Times New Roman" w:hAnsi="Times New Roman" w:cs="Times New Roman"/>
                <w:color w:val="212121"/>
                <w:sz w:val="24"/>
                <w:szCs w:val="24"/>
                <w:highlight w:val="white"/>
              </w:rPr>
            </w:pPr>
            <w:bookmarkStart w:id="0" w:name="_heading=h.gjdgxs" w:colFirst="0" w:colLast="0"/>
            <w:bookmarkEnd w:id="0"/>
            <w:r>
              <w:rPr>
                <w:rFonts w:ascii="Times New Roman" w:eastAsia="Times New Roman" w:hAnsi="Times New Roman" w:cs="Times New Roman"/>
                <w:sz w:val="24"/>
                <w:szCs w:val="24"/>
                <w:highlight w:val="white"/>
              </w:rPr>
              <w:t xml:space="preserve">Question 2: </w:t>
            </w:r>
            <w:r>
              <w:rPr>
                <w:rFonts w:ascii="Times New Roman" w:eastAsia="Times New Roman" w:hAnsi="Times New Roman" w:cs="Times New Roman"/>
                <w:color w:val="212121"/>
                <w:sz w:val="24"/>
                <w:szCs w:val="24"/>
                <w:highlight w:val="white"/>
              </w:rPr>
              <w:t>A random sample of 35 individuals selected from a certain population showed that 6 of them are left-handed. Find 95% and 99% confidence limits for the proportions of left-handed person in the population.</w:t>
            </w:r>
          </w:p>
          <w:p w14:paraId="612C58DA" w14:textId="77777777" w:rsidR="00556FC8" w:rsidRDefault="00556FC8">
            <w:pPr>
              <w:shd w:val="clear" w:color="auto" w:fill="FFFFFE"/>
              <w:rPr>
                <w:rFonts w:ascii="Times New Roman" w:eastAsia="Times New Roman" w:hAnsi="Times New Roman" w:cs="Times New Roman"/>
                <w:sz w:val="24"/>
                <w:szCs w:val="24"/>
              </w:rPr>
            </w:pPr>
          </w:p>
          <w:p w14:paraId="612C58DB" w14:textId="77777777" w:rsidR="00556FC8" w:rsidRDefault="00556FC8">
            <w:pPr>
              <w:shd w:val="clear" w:color="auto" w:fill="FFFFFE"/>
              <w:rPr>
                <w:rFonts w:ascii="Times New Roman" w:eastAsia="Times New Roman" w:hAnsi="Times New Roman" w:cs="Times New Roman"/>
                <w:sz w:val="24"/>
                <w:szCs w:val="24"/>
              </w:rPr>
            </w:pPr>
          </w:p>
          <w:p w14:paraId="612C58DC" w14:textId="77777777" w:rsidR="00556FC8" w:rsidRDefault="003844F5">
            <w:pPr>
              <w:shd w:val="clear" w:color="auto" w:fill="FFFFF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3: The manufacturer of patent medicine claimed that it was 90℅ </w:t>
            </w:r>
            <w:proofErr w:type="gramStart"/>
            <w:r>
              <w:rPr>
                <w:rFonts w:ascii="Times New Roman" w:eastAsia="Times New Roman" w:hAnsi="Times New Roman" w:cs="Times New Roman"/>
                <w:sz w:val="24"/>
                <w:szCs w:val="24"/>
              </w:rPr>
              <w:t>effective</w:t>
            </w:r>
            <w:proofErr w:type="gramEnd"/>
            <w:r>
              <w:rPr>
                <w:rFonts w:ascii="Times New Roman" w:eastAsia="Times New Roman" w:hAnsi="Times New Roman" w:cs="Times New Roman"/>
                <w:sz w:val="24"/>
                <w:szCs w:val="24"/>
              </w:rPr>
              <w:t xml:space="preserve"> in relieving allergy for a period of 8 hours. In a sample of 200 people who had the allergy, the medicine provided relief for 160 people. Determine whether manufacturer's claim is legitimate. </w:t>
            </w:r>
          </w:p>
          <w:p w14:paraId="612C58DD" w14:textId="77777777" w:rsidR="00556FC8" w:rsidRDefault="00556FC8">
            <w:pPr>
              <w:shd w:val="clear" w:color="auto" w:fill="FFFFFE"/>
              <w:rPr>
                <w:rFonts w:ascii="Times New Roman" w:eastAsia="Times New Roman" w:hAnsi="Times New Roman" w:cs="Times New Roman"/>
                <w:sz w:val="24"/>
                <w:szCs w:val="24"/>
              </w:rPr>
            </w:pPr>
          </w:p>
          <w:p w14:paraId="612C58DE" w14:textId="77777777" w:rsidR="00556FC8" w:rsidRDefault="00556FC8">
            <w:pPr>
              <w:shd w:val="clear" w:color="auto" w:fill="FFFFFE"/>
              <w:rPr>
                <w:rFonts w:ascii="Times New Roman" w:eastAsia="Times New Roman" w:hAnsi="Times New Roman" w:cs="Times New Roman"/>
                <w:b/>
                <w:color w:val="212121"/>
                <w:sz w:val="24"/>
                <w:szCs w:val="24"/>
                <w:highlight w:val="white"/>
              </w:rPr>
            </w:pPr>
          </w:p>
          <w:p w14:paraId="612C58DF" w14:textId="77777777" w:rsidR="00556FC8" w:rsidRDefault="003844F5">
            <w:pPr>
              <w:shd w:val="clear" w:color="auto" w:fill="FFFFFE"/>
              <w:rPr>
                <w:rFonts w:ascii="Times New Roman" w:eastAsia="Times New Roman" w:hAnsi="Times New Roman" w:cs="Times New Roman"/>
                <w:b/>
                <w:color w:val="212121"/>
                <w:sz w:val="24"/>
                <w:szCs w:val="24"/>
                <w:highlight w:val="white"/>
              </w:rPr>
            </w:pPr>
            <w:r>
              <w:rPr>
                <w:rFonts w:ascii="Times New Roman" w:eastAsia="Times New Roman" w:hAnsi="Times New Roman" w:cs="Times New Roman"/>
                <w:sz w:val="24"/>
                <w:szCs w:val="24"/>
              </w:rPr>
              <w:t xml:space="preserve">Question 4: </w:t>
            </w:r>
            <w:r>
              <w:rPr>
                <w:rFonts w:ascii="Times New Roman" w:eastAsia="Times New Roman" w:hAnsi="Times New Roman" w:cs="Times New Roman"/>
                <w:color w:val="212121"/>
                <w:sz w:val="24"/>
                <w:szCs w:val="24"/>
                <w:highlight w:val="white"/>
              </w:rPr>
              <w:t>From one class of 500 students, 410 students passed. From other class of 400 students, 379 students passed. Test the hypothesis that both samples have same proportions. Level of significance = 0.025</w:t>
            </w:r>
          </w:p>
          <w:p w14:paraId="612C58E0" w14:textId="77777777" w:rsidR="00556FC8" w:rsidRDefault="00556FC8">
            <w:pPr>
              <w:shd w:val="clear" w:color="auto" w:fill="FFFFFE"/>
              <w:rPr>
                <w:rFonts w:ascii="Times New Roman" w:eastAsia="Times New Roman" w:hAnsi="Times New Roman" w:cs="Times New Roman"/>
                <w:b/>
                <w:sz w:val="24"/>
                <w:szCs w:val="24"/>
              </w:rPr>
            </w:pPr>
          </w:p>
          <w:p w14:paraId="612C58E1" w14:textId="77777777" w:rsidR="00556FC8" w:rsidRDefault="00556FC8">
            <w:pPr>
              <w:shd w:val="clear" w:color="auto" w:fill="FFFFFE"/>
              <w:rPr>
                <w:rFonts w:ascii="Times New Roman" w:eastAsia="Times New Roman" w:hAnsi="Times New Roman" w:cs="Times New Roman"/>
                <w:sz w:val="24"/>
                <w:szCs w:val="24"/>
              </w:rPr>
            </w:pPr>
          </w:p>
          <w:p w14:paraId="612C58E2" w14:textId="77777777" w:rsidR="00556FC8" w:rsidRDefault="003844F5">
            <w:pPr>
              <w:shd w:val="clear" w:color="auto" w:fill="FFFFF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5: Two groups, A and B, each consists of 100 people who have a disease. A serum is given to group A but not group B; </w:t>
            </w:r>
            <w:proofErr w:type="gramStart"/>
            <w:r>
              <w:rPr>
                <w:rFonts w:ascii="Times New Roman" w:eastAsia="Times New Roman" w:hAnsi="Times New Roman" w:cs="Times New Roman"/>
                <w:sz w:val="24"/>
                <w:szCs w:val="24"/>
              </w:rPr>
              <w:t>otherwise</w:t>
            </w:r>
            <w:proofErr w:type="gramEnd"/>
            <w:r>
              <w:rPr>
                <w:rFonts w:ascii="Times New Roman" w:eastAsia="Times New Roman" w:hAnsi="Times New Roman" w:cs="Times New Roman"/>
                <w:sz w:val="24"/>
                <w:szCs w:val="24"/>
              </w:rPr>
              <w:t xml:space="preserve"> both the groups are treated identically. It's found that in group A and group B, 75 and 65 people respectively, recover from the disease. Test the hypothesis that serum helps to cure the disease using a level of significance (a) 0.01 (b) 0.1.</w:t>
            </w:r>
          </w:p>
          <w:p w14:paraId="612C58E3" w14:textId="77777777" w:rsidR="00556FC8" w:rsidRDefault="00556FC8">
            <w:pPr>
              <w:shd w:val="clear" w:color="auto" w:fill="FFFFFE"/>
              <w:rPr>
                <w:rFonts w:ascii="Times New Roman" w:eastAsia="Times New Roman" w:hAnsi="Times New Roman" w:cs="Times New Roman"/>
                <w:sz w:val="24"/>
                <w:szCs w:val="24"/>
              </w:rPr>
            </w:pPr>
          </w:p>
          <w:p w14:paraId="612C58E4" w14:textId="77777777" w:rsidR="00556FC8" w:rsidRDefault="003844F5">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6: Check the hypothesis that blood pressure before treatment has a mean value of 156 for the given dataset.</w:t>
            </w:r>
          </w:p>
          <w:p w14:paraId="612C58E5" w14:textId="77777777" w:rsidR="00556FC8" w:rsidRDefault="00556FC8">
            <w:pPr>
              <w:rPr>
                <w:rFonts w:ascii="Times New Roman" w:eastAsia="Times New Roman" w:hAnsi="Times New Roman" w:cs="Times New Roman"/>
                <w:sz w:val="24"/>
                <w:szCs w:val="24"/>
              </w:rPr>
            </w:pPr>
          </w:p>
          <w:p w14:paraId="612C58E6" w14:textId="77777777" w:rsidR="00556FC8" w:rsidRDefault="003844F5">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7: Can we say that the systolic blood pressure measured on arm has mean value of 125 mmHg from the given dataset?</w:t>
            </w:r>
          </w:p>
          <w:p w14:paraId="612C58E7" w14:textId="77777777" w:rsidR="00556FC8" w:rsidRDefault="00556FC8">
            <w:pPr>
              <w:rPr>
                <w:rFonts w:ascii="Times New Roman" w:eastAsia="Times New Roman" w:hAnsi="Times New Roman" w:cs="Times New Roman"/>
                <w:sz w:val="24"/>
                <w:szCs w:val="24"/>
              </w:rPr>
            </w:pPr>
          </w:p>
          <w:p w14:paraId="612C58E8" w14:textId="77777777" w:rsidR="00556FC8" w:rsidRDefault="003844F5">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8: A sample of 50 pieces of certain type of string was tested. The mean breaking strength turned out to be 14.5 pounds. Test whether the sample is from a batch of string having mean breaking strength of 15.6 pounds and standard deviation of 2.2 pounds.</w:t>
            </w:r>
          </w:p>
          <w:p w14:paraId="612C58E9" w14:textId="77777777" w:rsidR="00556FC8" w:rsidRDefault="00556FC8">
            <w:pPr>
              <w:shd w:val="clear" w:color="auto" w:fill="FFFFFE"/>
              <w:rPr>
                <w:rFonts w:ascii="Times New Roman" w:eastAsia="Times New Roman" w:hAnsi="Times New Roman" w:cs="Times New Roman"/>
                <w:sz w:val="24"/>
                <w:szCs w:val="24"/>
              </w:rPr>
            </w:pPr>
          </w:p>
          <w:p w14:paraId="612C58EA" w14:textId="77777777" w:rsidR="00556FC8" w:rsidRDefault="003844F5">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9: Check the hypothesis that mean value of systolic blood pressure measured on arm and finger are the same.</w:t>
            </w:r>
          </w:p>
          <w:p w14:paraId="612C58EB" w14:textId="77777777" w:rsidR="00556FC8" w:rsidRDefault="00556FC8">
            <w:pPr>
              <w:rPr>
                <w:rFonts w:ascii="Times New Roman" w:eastAsia="Times New Roman" w:hAnsi="Times New Roman" w:cs="Times New Roman"/>
                <w:sz w:val="24"/>
                <w:szCs w:val="24"/>
              </w:rPr>
            </w:pPr>
          </w:p>
          <w:p w14:paraId="612C58ED" w14:textId="77777777" w:rsidR="00556FC8" w:rsidRDefault="00556FC8">
            <w:pPr>
              <w:rPr>
                <w:rFonts w:ascii="Times New Roman" w:eastAsia="Times New Roman" w:hAnsi="Times New Roman" w:cs="Times New Roman"/>
                <w:sz w:val="24"/>
                <w:szCs w:val="24"/>
              </w:rPr>
            </w:pPr>
          </w:p>
          <w:p w14:paraId="612C58EE" w14:textId="008F2727" w:rsidR="00556FC8" w:rsidRDefault="003844F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Question 1</w:t>
            </w:r>
            <w:r w:rsidR="00673445">
              <w:rPr>
                <w:rFonts w:ascii="Times New Roman" w:eastAsia="Times New Roman" w:hAnsi="Times New Roman" w:cs="Times New Roman"/>
                <w:sz w:val="24"/>
                <w:szCs w:val="24"/>
              </w:rPr>
              <w:t>0</w:t>
            </w:r>
            <w:r>
              <w:rPr>
                <w:rFonts w:ascii="Times New Roman" w:eastAsia="Times New Roman" w:hAnsi="Times New Roman" w:cs="Times New Roman"/>
                <w:sz w:val="24"/>
                <w:szCs w:val="24"/>
              </w:rPr>
              <w:t>: The mean consumption of food grains among 400 samples middle class consumers is 380 grams per day per person with a standard deviation of 120 grams. A similar sample survey of 600 working class consumers gave a mean of 410 grams with standard deviation of 80 grams. Are we justified in saying that the difference between the averages of the two classes is 40? Use 5℅ level of significance.</w:t>
            </w:r>
          </w:p>
          <w:p w14:paraId="612C58EF" w14:textId="77777777" w:rsidR="00556FC8" w:rsidRDefault="00556FC8">
            <w:pPr>
              <w:rPr>
                <w:rFonts w:ascii="Times New Roman" w:eastAsia="Times New Roman" w:hAnsi="Times New Roman" w:cs="Times New Roman"/>
                <w:sz w:val="24"/>
                <w:szCs w:val="24"/>
              </w:rPr>
            </w:pPr>
          </w:p>
          <w:p w14:paraId="612C58F0" w14:textId="683F25EF" w:rsidR="00556FC8" w:rsidRDefault="003844F5">
            <w:pPr>
              <w:rPr>
                <w:rFonts w:ascii="Times New Roman" w:eastAsia="Times New Roman" w:hAnsi="Times New Roman" w:cs="Times New Roman"/>
                <w:b/>
                <w:sz w:val="24"/>
                <w:szCs w:val="24"/>
              </w:rPr>
            </w:pPr>
            <w:r>
              <w:rPr>
                <w:rFonts w:ascii="Times New Roman" w:eastAsia="Times New Roman" w:hAnsi="Times New Roman" w:cs="Times New Roman"/>
                <w:sz w:val="24"/>
                <w:szCs w:val="24"/>
              </w:rPr>
              <w:t>Question 1</w:t>
            </w:r>
            <w:r w:rsidR="00673445">
              <w:rPr>
                <w:rFonts w:ascii="Times New Roman" w:eastAsia="Times New Roman" w:hAnsi="Times New Roman" w:cs="Times New Roman"/>
                <w:sz w:val="24"/>
                <w:szCs w:val="24"/>
              </w:rPr>
              <w:t>1</w:t>
            </w:r>
            <w:r>
              <w:rPr>
                <w:rFonts w:ascii="Times New Roman" w:eastAsia="Times New Roman" w:hAnsi="Times New Roman" w:cs="Times New Roman"/>
                <w:sz w:val="24"/>
                <w:szCs w:val="24"/>
              </w:rPr>
              <w:t>: Two populations have same mean but the standard deviation of one is twice that of the other. Show that in samples, each of size 500, drawn under simple random conditions, the difference of the means will not exceed 0.3 σ, where σ is the smaller standard deviation.</w:t>
            </w:r>
          </w:p>
          <w:p w14:paraId="612C58F1" w14:textId="77777777" w:rsidR="00556FC8" w:rsidRDefault="00556FC8">
            <w:pPr>
              <w:shd w:val="clear" w:color="auto" w:fill="FFFFFE"/>
              <w:rPr>
                <w:rFonts w:ascii="Times New Roman" w:eastAsia="Times New Roman" w:hAnsi="Times New Roman" w:cs="Times New Roman"/>
                <w:sz w:val="24"/>
                <w:szCs w:val="24"/>
              </w:rPr>
            </w:pPr>
          </w:p>
          <w:p w14:paraId="612C58F2" w14:textId="77777777" w:rsidR="00556FC8" w:rsidRDefault="00556FC8">
            <w:pPr>
              <w:rPr>
                <w:rFonts w:ascii="Times New Roman" w:eastAsia="Times New Roman" w:hAnsi="Times New Roman" w:cs="Times New Roman"/>
                <w:sz w:val="24"/>
                <w:szCs w:val="24"/>
              </w:rPr>
            </w:pPr>
          </w:p>
        </w:tc>
      </w:tr>
      <w:tr w:rsidR="00556FC8" w14:paraId="612C58F6" w14:textId="77777777">
        <w:tc>
          <w:tcPr>
            <w:tcW w:w="1455" w:type="dxa"/>
            <w:tcBorders>
              <w:top w:val="single" w:sz="4" w:space="0" w:color="000000"/>
              <w:left w:val="single" w:sz="4" w:space="0" w:color="000000"/>
              <w:bottom w:val="single" w:sz="4" w:space="0" w:color="000000"/>
              <w:right w:val="single" w:sz="4" w:space="0" w:color="000000"/>
            </w:tcBorders>
          </w:tcPr>
          <w:p w14:paraId="612C58F4" w14:textId="77777777" w:rsidR="00556FC8" w:rsidRDefault="003844F5">
            <w:pPr>
              <w:tabs>
                <w:tab w:val="left" w:pos="276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Conclusion</w:t>
            </w:r>
          </w:p>
        </w:tc>
        <w:tc>
          <w:tcPr>
            <w:tcW w:w="9000" w:type="dxa"/>
            <w:tcBorders>
              <w:top w:val="single" w:sz="4" w:space="0" w:color="000000"/>
              <w:left w:val="single" w:sz="4" w:space="0" w:color="000000"/>
              <w:bottom w:val="single" w:sz="4" w:space="0" w:color="000000"/>
              <w:right w:val="single" w:sz="4" w:space="0" w:color="000000"/>
            </w:tcBorders>
          </w:tcPr>
          <w:p w14:paraId="612C58F5" w14:textId="77777777" w:rsidR="00556FC8" w:rsidRDefault="003844F5">
            <w:pPr>
              <w:rPr>
                <w:rFonts w:ascii="Times New Roman" w:eastAsia="Times New Roman" w:hAnsi="Times New Roman" w:cs="Times New Roman"/>
                <w:sz w:val="24"/>
                <w:szCs w:val="24"/>
              </w:rPr>
            </w:pPr>
            <w:r>
              <w:rPr>
                <w:rFonts w:ascii="Times New Roman" w:eastAsia="Times New Roman" w:hAnsi="Times New Roman" w:cs="Times New Roman"/>
                <w:sz w:val="24"/>
                <w:szCs w:val="24"/>
              </w:rPr>
              <w:t>Thus, we studied hypothesis testing for proportion and mean for large samples.</w:t>
            </w:r>
          </w:p>
        </w:tc>
      </w:tr>
    </w:tbl>
    <w:p w14:paraId="612C58F7" w14:textId="77777777" w:rsidR="00556FC8" w:rsidRDefault="00556FC8">
      <w:pPr>
        <w:rPr>
          <w:rFonts w:ascii="Times New Roman" w:eastAsia="Times New Roman" w:hAnsi="Times New Roman" w:cs="Times New Roman"/>
          <w:sz w:val="24"/>
          <w:szCs w:val="24"/>
        </w:rPr>
      </w:pPr>
    </w:p>
    <w:p w14:paraId="612C58F8" w14:textId="77777777" w:rsidR="00556FC8" w:rsidRDefault="003844F5">
      <w:pPr>
        <w:tabs>
          <w:tab w:val="left" w:pos="2760"/>
        </w:tabs>
        <w:ind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2C58F9" w14:textId="77777777" w:rsidR="00556FC8" w:rsidRDefault="003844F5">
      <w:pPr>
        <w:tabs>
          <w:tab w:val="left" w:pos="2760"/>
        </w:tabs>
        <w:ind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Signature of Faculty</w:t>
      </w:r>
    </w:p>
    <w:sectPr w:rsidR="00556FC8">
      <w:headerReference w:type="default" r:id="rId7"/>
      <w:pgSz w:w="11906" w:h="16838"/>
      <w:pgMar w:top="720" w:right="720" w:bottom="720" w:left="720" w:header="283"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E83FD" w14:textId="77777777" w:rsidR="001E759C" w:rsidRDefault="001E759C">
      <w:pPr>
        <w:spacing w:after="0" w:line="240" w:lineRule="auto"/>
      </w:pPr>
      <w:r>
        <w:separator/>
      </w:r>
    </w:p>
  </w:endnote>
  <w:endnote w:type="continuationSeparator" w:id="0">
    <w:p w14:paraId="733657E7" w14:textId="77777777" w:rsidR="001E759C" w:rsidRDefault="001E7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3963D" w14:textId="77777777" w:rsidR="001E759C" w:rsidRDefault="001E759C">
      <w:pPr>
        <w:spacing w:after="0" w:line="240" w:lineRule="auto"/>
      </w:pPr>
      <w:r>
        <w:separator/>
      </w:r>
    </w:p>
  </w:footnote>
  <w:footnote w:type="continuationSeparator" w:id="0">
    <w:p w14:paraId="58AF4B91" w14:textId="77777777" w:rsidR="001E759C" w:rsidRDefault="001E7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58FA" w14:textId="77777777" w:rsidR="00556FC8" w:rsidRDefault="003844F5">
    <w:pPr>
      <w:pBdr>
        <w:top w:val="nil"/>
        <w:left w:val="nil"/>
        <w:bottom w:val="nil"/>
        <w:right w:val="nil"/>
        <w:between w:val="nil"/>
      </w:pBdr>
      <w:tabs>
        <w:tab w:val="center" w:pos="4513"/>
        <w:tab w:val="right" w:pos="9026"/>
      </w:tabs>
      <w:spacing w:after="0" w:line="240" w:lineRule="auto"/>
      <w:jc w:val="center"/>
      <w:rPr>
        <w:color w:val="000000"/>
      </w:rPr>
    </w:pPr>
    <w:r>
      <w:rPr>
        <w:noProof/>
        <w:color w:val="000000"/>
      </w:rPr>
      <w:drawing>
        <wp:inline distT="0" distB="0" distL="0" distR="0" wp14:anchorId="612C58FC" wp14:editId="612C58FD">
          <wp:extent cx="5736015" cy="686643"/>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6015" cy="686643"/>
                  </a:xfrm>
                  <a:prstGeom prst="rect">
                    <a:avLst/>
                  </a:prstGeom>
                  <a:ln/>
                </pic:spPr>
              </pic:pic>
            </a:graphicData>
          </a:graphic>
        </wp:inline>
      </w:drawing>
    </w:r>
  </w:p>
  <w:p w14:paraId="612C58FB" w14:textId="77777777" w:rsidR="00556FC8" w:rsidRDefault="00556FC8">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FC8"/>
    <w:rsid w:val="001E759C"/>
    <w:rsid w:val="00287373"/>
    <w:rsid w:val="00296F44"/>
    <w:rsid w:val="002C52DB"/>
    <w:rsid w:val="003844F5"/>
    <w:rsid w:val="00420B4F"/>
    <w:rsid w:val="00433429"/>
    <w:rsid w:val="00556FC8"/>
    <w:rsid w:val="005F2215"/>
    <w:rsid w:val="00673445"/>
    <w:rsid w:val="00A36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C58C4"/>
  <w15:docId w15:val="{94C3CED5-F0D7-45E5-B058-D8C3A8A9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D3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FC3FC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1B4D"/>
    <w:rPr>
      <w:color w:val="0563C1" w:themeColor="hyperlink"/>
      <w:u w:val="single"/>
    </w:rPr>
  </w:style>
  <w:style w:type="character" w:customStyle="1" w:styleId="UnresolvedMention1">
    <w:name w:val="Unresolved Mention1"/>
    <w:basedOn w:val="DefaultParagraphFont"/>
    <w:uiPriority w:val="99"/>
    <w:semiHidden/>
    <w:unhideWhenUsed/>
    <w:rsid w:val="009F1B4D"/>
    <w:rPr>
      <w:color w:val="605E5C"/>
      <w:shd w:val="clear" w:color="auto" w:fill="E1DFDD"/>
    </w:rPr>
  </w:style>
  <w:style w:type="character" w:styleId="FollowedHyperlink">
    <w:name w:val="FollowedHyperlink"/>
    <w:basedOn w:val="DefaultParagraphFont"/>
    <w:uiPriority w:val="99"/>
    <w:semiHidden/>
    <w:unhideWhenUsed/>
    <w:rsid w:val="001B2797"/>
    <w:rPr>
      <w:color w:val="954F72" w:themeColor="followedHyperlink"/>
      <w:u w:val="single"/>
    </w:rPr>
  </w:style>
  <w:style w:type="paragraph" w:styleId="BalloonText">
    <w:name w:val="Balloon Text"/>
    <w:basedOn w:val="Normal"/>
    <w:link w:val="BalloonTextChar"/>
    <w:uiPriority w:val="99"/>
    <w:semiHidden/>
    <w:unhideWhenUsed/>
    <w:rsid w:val="00C55F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F45"/>
    <w:rPr>
      <w:rFonts w:ascii="Segoe UI" w:hAnsi="Segoe UI" w:cs="Segoe UI"/>
      <w:sz w:val="18"/>
      <w:szCs w:val="18"/>
    </w:rPr>
  </w:style>
  <w:style w:type="paragraph" w:styleId="NormalWeb">
    <w:name w:val="Normal (Web)"/>
    <w:basedOn w:val="Normal"/>
    <w:uiPriority w:val="99"/>
    <w:unhideWhenUsed/>
    <w:rsid w:val="00D80C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80C85"/>
    <w:rPr>
      <w:b/>
      <w:bCs/>
    </w:rPr>
  </w:style>
  <w:style w:type="paragraph" w:styleId="Header">
    <w:name w:val="header"/>
    <w:basedOn w:val="Normal"/>
    <w:link w:val="HeaderChar"/>
    <w:uiPriority w:val="99"/>
    <w:unhideWhenUsed/>
    <w:rsid w:val="00896F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F86"/>
  </w:style>
  <w:style w:type="paragraph" w:styleId="Footer">
    <w:name w:val="footer"/>
    <w:basedOn w:val="Normal"/>
    <w:link w:val="FooterChar"/>
    <w:uiPriority w:val="99"/>
    <w:unhideWhenUsed/>
    <w:rsid w:val="00896F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F8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FtH7CMgkH6hRPbLCfOWgu3hBLg==">CgMxLjAyCGguZ2pkZ3hzOAByITFzUUtBRDkwbkthMEhkWjlBMU9SUjgzU3pZcEZLM2RhVw==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25CA5A545C5FA4BA75377940AFE30B5" ma:contentTypeVersion="4" ma:contentTypeDescription="Create a new document." ma:contentTypeScope="" ma:versionID="bade4c36e9e41e7c799b37ffbd2cba0b">
  <xsd:schema xmlns:xsd="http://www.w3.org/2001/XMLSchema" xmlns:xs="http://www.w3.org/2001/XMLSchema" xmlns:p="http://schemas.microsoft.com/office/2006/metadata/properties" xmlns:ns2="7809eb43-0a89-482b-bc8f-34f0d30f2771" targetNamespace="http://schemas.microsoft.com/office/2006/metadata/properties" ma:root="true" ma:fieldsID="93f3741e61e52e7ceed7e86ab7f63cdb" ns2:_="">
    <xsd:import namespace="7809eb43-0a89-482b-bc8f-34f0d30f27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09eb43-0a89-482b-bc8f-34f0d30f277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809eb43-0a89-482b-bc8f-34f0d30f2771"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8B81FB-0DB7-4E17-9A44-29BC029988BC}"/>
</file>

<file path=customXml/itemProps3.xml><?xml version="1.0" encoding="utf-8"?>
<ds:datastoreItem xmlns:ds="http://schemas.openxmlformats.org/officeDocument/2006/customXml" ds:itemID="{DA0F95F5-F686-474E-8189-E346C1C475CB}"/>
</file>

<file path=customXml/itemProps4.xml><?xml version="1.0" encoding="utf-8"?>
<ds:datastoreItem xmlns:ds="http://schemas.openxmlformats.org/officeDocument/2006/customXml" ds:itemID="{F20DAB87-11C8-4BAD-9143-24F3CE8A1CB4}"/>
</file>

<file path=docProps/app.xml><?xml version="1.0" encoding="utf-8"?>
<Properties xmlns="http://schemas.openxmlformats.org/officeDocument/2006/extended-properties" xmlns:vt="http://schemas.openxmlformats.org/officeDocument/2006/docPropsVTypes">
  <Template>Normal.dotm</Template>
  <TotalTime>3</TotalTime>
  <Pages>2</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Tarjini Mehta</dc:creator>
  <cp:lastModifiedBy>Mangal Dandekar</cp:lastModifiedBy>
  <cp:revision>5</cp:revision>
  <dcterms:created xsi:type="dcterms:W3CDTF">2021-10-06T06:51:00Z</dcterms:created>
  <dcterms:modified xsi:type="dcterms:W3CDTF">2026-03-22T13:31:00Z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0x010100925CA5A545C5FA4BA75377940AFE30B5</vt:lpwstr>
  </property>
</Properties>
</file>