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760" w:rsidRDefault="002E3D93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 and Engineering (Data Science)</w:t>
      </w:r>
    </w:p>
    <w:p w:rsidR="002B0760" w:rsidRDefault="002E3D93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S.Y.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IV Subject: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Statistics for Data Science</w:t>
      </w:r>
    </w:p>
    <w:p w:rsidR="002B0760" w:rsidRDefault="002E3D93">
      <w:pPr>
        <w:tabs>
          <w:tab w:val="left" w:pos="6885"/>
        </w:tabs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Experiment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:rsidR="002B0760" w:rsidRDefault="002E3D93">
      <w:pPr>
        <w:tabs>
          <w:tab w:val="left" w:pos="68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                                                                                                           SAP ID:  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178"/>
      </w:tblGrid>
      <w:tr w:rsidR="002B0760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760" w:rsidRDefault="002E3D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Date: </w:t>
            </w:r>
          </w:p>
        </w:tc>
        <w:tc>
          <w:tcPr>
            <w:tcW w:w="7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760" w:rsidRDefault="002E3D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Experiment Title: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Chisquare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using Python</w:t>
            </w:r>
          </w:p>
        </w:tc>
      </w:tr>
      <w:tr w:rsidR="002B0760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760" w:rsidRDefault="002E3D93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7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760" w:rsidRDefault="002E3D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study test of independence of attributes and goodness of fit.</w:t>
            </w:r>
          </w:p>
        </w:tc>
      </w:tr>
      <w:tr w:rsidR="002B0760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760" w:rsidRDefault="002E3D93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7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760" w:rsidRDefault="002E3D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E70AC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0ACD" w:rsidRDefault="00E70ACD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</w:tc>
        <w:tc>
          <w:tcPr>
            <w:tcW w:w="7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0ACD" w:rsidRDefault="00E70A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of independence of attributes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goodness of fit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B0760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760" w:rsidRDefault="002B0760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760" w:rsidRDefault="002E3D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scipy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statistics libraries. Import chi2 from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scipy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bookmarkStart w:id="1" w:name="_GoBack"/>
            <w:bookmarkEnd w:id="1"/>
          </w:p>
          <w:p w:rsidR="002B0760" w:rsidRDefault="002B07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B0760" w:rsidRDefault="002E3D9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 of independence of attributes:</w:t>
            </w:r>
          </w:p>
          <w:p w:rsidR="002B0760" w:rsidRDefault="002B07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B0760" w:rsidRDefault="002E3D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function chi2_ind_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alpha). It should calculate chi-square statistics and p-value. It should accept or reject null hypothesis depending on p-value and alpha.</w:t>
            </w:r>
          </w:p>
          <w:p w:rsidR="002B0760" w:rsidRDefault="002B07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B0760" w:rsidRDefault="002B07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B0760" w:rsidRDefault="002B07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B0760" w:rsidRDefault="002E3D93">
            <w:pPr>
              <w:rPr>
                <w:rFonts w:ascii="Times New Roman" w:eastAsia="Times New Roman" w:hAnsi="Times New Roman" w:cs="Times New Roman"/>
                <w:b/>
                <w:color w:val="21212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Question 1: </w:t>
            </w: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For a give Titanic dataset, can </w:t>
            </w: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it be concluded that gender and survival of passengers are related to each other?</w:t>
            </w:r>
          </w:p>
          <w:p w:rsidR="002B0760" w:rsidRDefault="002B0760">
            <w:pPr>
              <w:rPr>
                <w:rFonts w:ascii="Times New Roman" w:eastAsia="Times New Roman" w:hAnsi="Times New Roman" w:cs="Times New Roman"/>
                <w:b/>
                <w:color w:val="212121"/>
                <w:sz w:val="24"/>
                <w:szCs w:val="24"/>
                <w:highlight w:val="white"/>
              </w:rPr>
            </w:pPr>
          </w:p>
          <w:p w:rsidR="002B0760" w:rsidRDefault="002E3D93">
            <w:pPr>
              <w:rPr>
                <w:rFonts w:ascii="Times New Roman" w:eastAsia="Times New Roman" w:hAnsi="Times New Roman" w:cs="Times New Roman"/>
                <w:b/>
                <w:color w:val="21212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12121"/>
                <w:sz w:val="24"/>
                <w:szCs w:val="24"/>
                <w:highlight w:val="white"/>
              </w:rPr>
              <w:t xml:space="preserve">Question 2: </w:t>
            </w: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For a give Titanic dataset, can it be concluded that class and survival of passengers are related to each other?</w:t>
            </w:r>
          </w:p>
          <w:p w:rsidR="002B0760" w:rsidRDefault="002B07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B0760" w:rsidRDefault="002E3D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Question 3: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table shows the number of men and women buying different types of pets. Can it be concluded that gender and choice of pet are related to each other?</w:t>
            </w:r>
          </w:p>
          <w:p w:rsidR="002B0760" w:rsidRDefault="002B0760">
            <w:pPr>
              <w:rPr>
                <w:rFonts w:ascii="Arial" w:eastAsia="Arial" w:hAnsi="Arial" w:cs="Arial"/>
                <w:b/>
                <w:color w:val="212121"/>
                <w:highlight w:val="white"/>
              </w:rPr>
            </w:pPr>
          </w:p>
          <w:p w:rsidR="002B0760" w:rsidRDefault="002E3D93">
            <w:pPr>
              <w:rPr>
                <w:rFonts w:ascii="Arial" w:eastAsia="Arial" w:hAnsi="Arial" w:cs="Arial"/>
                <w:b/>
                <w:color w:val="212121"/>
                <w:highlight w:val="white"/>
              </w:rPr>
            </w:pPr>
            <w:r>
              <w:rPr>
                <w:rFonts w:ascii="Arial" w:eastAsia="Arial" w:hAnsi="Arial" w:cs="Arial"/>
                <w:b/>
                <w:noProof/>
                <w:color w:val="212121"/>
                <w:highlight w:val="white"/>
              </w:rPr>
              <w:drawing>
                <wp:inline distT="0" distB="0" distL="0" distR="0">
                  <wp:extent cx="2676525" cy="2000250"/>
                  <wp:effectExtent l="0" t="0" r="0" b="0"/>
                  <wp:docPr id="26" name="image2.png" descr="C:\Users\admin\Desktop\img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C:\Users\admin\Desktop\img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2000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B0760" w:rsidRDefault="002B07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B0760" w:rsidRDefault="002E3D9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 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For the given drug data, can we conclude that treatment is effective?</w:t>
            </w:r>
          </w:p>
          <w:p w:rsidR="002B0760" w:rsidRDefault="002E3D9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= [[60, 10],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30, 25]]</w:t>
            </w:r>
          </w:p>
          <w:p w:rsidR="002B0760" w:rsidRDefault="002E3D9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pd.DataFrame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(data, columns = ['cured', 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noncured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'], index = ['treated', 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nontreated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'])</w:t>
            </w:r>
          </w:p>
          <w:p w:rsidR="002B0760" w:rsidRDefault="002B07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B0760" w:rsidRDefault="002E3D9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Question 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The table below is an exit poll which displays the joint responses to 2 categorical variables: people in categories from 18–29, 30–44, 45–64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 &gt;65 years, and their political affiliation, which is “Conservative”, “Socialist” and “Other”. Create data corresponding to this information. Is there any evidence of a relationship between the age group and their political affiliation, at 5% significant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level?</w:t>
            </w:r>
          </w:p>
          <w:p w:rsidR="002B0760" w:rsidRDefault="002B07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B0760" w:rsidRDefault="002E3D9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793929" cy="1290063"/>
                  <wp:effectExtent l="0" t="0" r="0" b="0"/>
                  <wp:docPr id="28" name="image3.png" descr="C:\Users\admin\Desktop\downloa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C:\Users\admin\Desktop\download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929" cy="12900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B0760" w:rsidRDefault="002E3D93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 of Goodness of Fit:</w:t>
            </w:r>
          </w:p>
          <w:p w:rsidR="002B0760" w:rsidRDefault="002B076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B0760" w:rsidRDefault="002E3D9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 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 researcher takes a random sample and pick 123 students about their party affiliation. Out of them 57 vote for party A, 26 vote for party B and 40 for Others. Generally, 41.5% of people vote for the party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25.7% for the party B and the remaining 32.8% as Others. Test the hypothesis that sample data follows given distribution.</w:t>
            </w:r>
          </w:p>
          <w:p w:rsidR="002B0760" w:rsidRDefault="002B07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B0760" w:rsidRDefault="002E3D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 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 bulb manufacturer wants to know whether the life of the bulbs follows the normal distribution. Forty bulbs are randomly sampled, and their life, in months, are observed.</w:t>
            </w:r>
          </w:p>
          <w:p w:rsidR="002B0760" w:rsidRDefault="002B07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B0760" w:rsidRDefault="002E3D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 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Check whether the dice is unbiased. It is tossed 90 times and the counts of outcomes are given in table.</w:t>
            </w:r>
          </w:p>
          <w:p w:rsidR="002B0760" w:rsidRDefault="002B07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B0760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760" w:rsidRDefault="002E3D93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7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0760" w:rsidRDefault="002E3D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Thus, we have studied test of independence of attributes and goodness of fit using chi-square statistics..</w:t>
            </w:r>
          </w:p>
        </w:tc>
      </w:tr>
    </w:tbl>
    <w:p w:rsidR="002B0760" w:rsidRDefault="002B076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B0760" w:rsidRDefault="002E3D93">
      <w:pPr>
        <w:tabs>
          <w:tab w:val="left" w:pos="2760"/>
        </w:tabs>
        <w:ind w:hanging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</w:p>
    <w:p w:rsidR="002B0760" w:rsidRDefault="002E3D93">
      <w:pPr>
        <w:tabs>
          <w:tab w:val="left" w:pos="2760"/>
        </w:tabs>
        <w:ind w:hanging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Signature of Fa</w:t>
      </w:r>
      <w:r>
        <w:rPr>
          <w:rFonts w:ascii="Times New Roman" w:eastAsia="Times New Roman" w:hAnsi="Times New Roman" w:cs="Times New Roman"/>
          <w:sz w:val="24"/>
          <w:szCs w:val="24"/>
        </w:rPr>
        <w:t>culty</w:t>
      </w:r>
    </w:p>
    <w:sectPr w:rsidR="002B0760">
      <w:headerReference w:type="default" r:id="rId9"/>
      <w:pgSz w:w="11906" w:h="16838"/>
      <w:pgMar w:top="1440" w:right="1440" w:bottom="1440" w:left="1440" w:header="39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3D93" w:rsidRDefault="002E3D93">
      <w:pPr>
        <w:spacing w:after="0" w:line="240" w:lineRule="auto"/>
      </w:pPr>
      <w:r>
        <w:separator/>
      </w:r>
    </w:p>
  </w:endnote>
  <w:endnote w:type="continuationSeparator" w:id="0">
    <w:p w:rsidR="002E3D93" w:rsidRDefault="002E3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3D93" w:rsidRDefault="002E3D93">
      <w:pPr>
        <w:spacing w:after="0" w:line="240" w:lineRule="auto"/>
      </w:pPr>
      <w:r>
        <w:separator/>
      </w:r>
    </w:p>
  </w:footnote>
  <w:footnote w:type="continuationSeparator" w:id="0">
    <w:p w:rsidR="002E3D93" w:rsidRDefault="002E3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0760" w:rsidRDefault="002E3D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736015" cy="686643"/>
          <wp:effectExtent l="0" t="0" r="0" b="0"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6015" cy="6866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2B0760" w:rsidRDefault="002B07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760"/>
    <w:rsid w:val="002B0760"/>
    <w:rsid w:val="002E3D93"/>
    <w:rsid w:val="00E7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F820"/>
  <w15:docId w15:val="{FF6952C9-1121-41C0-963E-A95B44B7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A7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3E7"/>
  </w:style>
  <w:style w:type="paragraph" w:styleId="Footer">
    <w:name w:val="footer"/>
    <w:basedOn w:val="Normal"/>
    <w:link w:val="FooterChar"/>
    <w:uiPriority w:val="99"/>
    <w:unhideWhenUsed/>
    <w:rsid w:val="00CA7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3E7"/>
  </w:style>
  <w:style w:type="paragraph" w:styleId="ListParagraph">
    <w:name w:val="List Paragraph"/>
    <w:basedOn w:val="Normal"/>
    <w:uiPriority w:val="34"/>
    <w:qFormat/>
    <w:rsid w:val="003E06D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06DF"/>
    <w:rPr>
      <w:b/>
      <w:bCs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EpYaJ0hhaQBVErj6UBIBiKe0tA==">CgMxLjAyCGguZ2pkZ3hzOAByITF0Q1Vza2kyME5maC1TWTRmX0FTY2pUNFZnZkgzaDJ4bQ==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5CA5A545C5FA4BA75377940AFE30B5" ma:contentTypeVersion="4" ma:contentTypeDescription="Create a new document." ma:contentTypeScope="" ma:versionID="bade4c36e9e41e7c799b37ffbd2cba0b">
  <xsd:schema xmlns:xsd="http://www.w3.org/2001/XMLSchema" xmlns:xs="http://www.w3.org/2001/XMLSchema" xmlns:p="http://schemas.microsoft.com/office/2006/metadata/properties" xmlns:ns2="7809eb43-0a89-482b-bc8f-34f0d30f2771" targetNamespace="http://schemas.microsoft.com/office/2006/metadata/properties" ma:root="true" ma:fieldsID="93f3741e61e52e7ceed7e86ab7f63cdb" ns2:_="">
    <xsd:import namespace="7809eb43-0a89-482b-bc8f-34f0d30f27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9eb43-0a89-482b-bc8f-34f0d30f277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09eb43-0a89-482b-bc8f-34f0d30f277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F071E28-E58B-49CE-AEDA-A803D6105788}"/>
</file>

<file path=customXml/itemProps3.xml><?xml version="1.0" encoding="utf-8"?>
<ds:datastoreItem xmlns:ds="http://schemas.openxmlformats.org/officeDocument/2006/customXml" ds:itemID="{DA8CFFD4-9466-48E0-AA0A-32C552086CB5}"/>
</file>

<file path=customXml/itemProps4.xml><?xml version="1.0" encoding="utf-8"?>
<ds:datastoreItem xmlns:ds="http://schemas.openxmlformats.org/officeDocument/2006/customXml" ds:itemID="{C6951172-8DA7-4144-9623-5B0B56F51D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Mangal Dandekar</cp:lastModifiedBy>
  <cp:revision>2</cp:revision>
  <dcterms:created xsi:type="dcterms:W3CDTF">2021-11-23T06:58:00Z</dcterms:created>
  <dcterms:modified xsi:type="dcterms:W3CDTF">2025-04-04T07:02:00Z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0x010100925CA5A545C5FA4BA75377940AFE30B5</vt:lpwstr>
  </property>
</Properties>
</file>