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DC3F" w14:textId="34C8EE20" w:rsidR="001607B2" w:rsidRPr="001607B2" w:rsidRDefault="001607B2" w:rsidP="004410CC">
      <w:pPr>
        <w:shd w:val="clear" w:color="auto" w:fill="FFFF00"/>
        <w:rPr>
          <w:lang w:val="ru-RU"/>
        </w:rPr>
      </w:pPr>
      <w:r w:rsidRPr="001607B2">
        <w:rPr>
          <w:lang w:val="ru-RU"/>
        </w:rPr>
        <w:t>1. Что такое дефект (ошибка, баг)?</w:t>
      </w:r>
    </w:p>
    <w:p w14:paraId="5B811A06" w14:textId="07C290C6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Дефект (ошибка, баг) — это несоответствие фактического поведения программного обеспечения ожидаемому. Это может быть результатом ошибки в коде, дизайне, требованиях или документации. Баг возникает, когда система выполняет действия, которые не соответствуют спецификациям или пользовательским ожиданиям.</w:t>
      </w:r>
    </w:p>
    <w:p w14:paraId="02D048F3" w14:textId="1B641014" w:rsidR="001607B2" w:rsidRPr="001607B2" w:rsidRDefault="001607B2" w:rsidP="00002ACE">
      <w:pPr>
        <w:shd w:val="clear" w:color="auto" w:fill="FFFF00"/>
        <w:rPr>
          <w:lang w:val="ru-RU"/>
        </w:rPr>
      </w:pPr>
      <w:r w:rsidRPr="001607B2">
        <w:rPr>
          <w:lang w:val="ru-RU"/>
        </w:rPr>
        <w:t xml:space="preserve">2. Что означают термины </w:t>
      </w:r>
      <w:r>
        <w:t>Severity</w:t>
      </w:r>
      <w:r w:rsidRPr="001607B2">
        <w:rPr>
          <w:lang w:val="ru-RU"/>
        </w:rPr>
        <w:t xml:space="preserve"> и </w:t>
      </w:r>
      <w:r>
        <w:t>Priority</w:t>
      </w:r>
      <w:r w:rsidRPr="001607B2">
        <w:rPr>
          <w:lang w:val="ru-RU"/>
        </w:rPr>
        <w:t>?</w:t>
      </w:r>
    </w:p>
    <w:p w14:paraId="0B8B53EB" w14:textId="6426D8F1" w:rsidR="001607B2" w:rsidRPr="00362BED" w:rsidRDefault="001607B2" w:rsidP="001607B2">
      <w:r>
        <w:rPr>
          <w:lang w:val="ru-RU"/>
        </w:rPr>
        <w:t xml:space="preserve">*) </w:t>
      </w:r>
      <w:r>
        <w:t>Severity</w:t>
      </w:r>
      <w:r w:rsidRPr="001607B2">
        <w:rPr>
          <w:lang w:val="ru-RU"/>
        </w:rPr>
        <w:t xml:space="preserve"> (серьезность) — отражает влияние дефекта на работу системы. Описывает, насколько критично возникновение ошибки для функционирования приложения.  </w:t>
      </w:r>
      <w:bookmarkStart w:id="0" w:name="_GoBack"/>
      <w:bookmarkEnd w:id="0"/>
    </w:p>
    <w:p w14:paraId="7B1F1657" w14:textId="7777777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Примеры уровней:</w:t>
      </w:r>
    </w:p>
    <w:p w14:paraId="72A912BC" w14:textId="415D8592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</w:t>
      </w:r>
      <w:r>
        <w:rPr>
          <w:lang w:val="ru-RU"/>
        </w:rPr>
        <w:t xml:space="preserve">*) </w:t>
      </w:r>
      <w:r>
        <w:t>Blocker</w:t>
      </w:r>
      <w:r w:rsidRPr="001607B2">
        <w:rPr>
          <w:lang w:val="ru-RU"/>
        </w:rPr>
        <w:t>/</w:t>
      </w:r>
      <w:r>
        <w:t>Critical</w:t>
      </w:r>
      <w:r w:rsidRPr="001607B2">
        <w:rPr>
          <w:lang w:val="ru-RU"/>
        </w:rPr>
        <w:t>: приложение не работает или функции недоступны.</w:t>
      </w:r>
    </w:p>
    <w:p w14:paraId="5B40B30D" w14:textId="3BD9FAB8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</w:t>
      </w:r>
      <w:r>
        <w:rPr>
          <w:lang w:val="ru-RU"/>
        </w:rPr>
        <w:t xml:space="preserve">*) </w:t>
      </w:r>
      <w:r>
        <w:t>Major</w:t>
      </w:r>
      <w:r w:rsidRPr="001607B2">
        <w:rPr>
          <w:lang w:val="ru-RU"/>
        </w:rPr>
        <w:t>: значительное нарушение функциональности, но система частично работает.</w:t>
      </w:r>
    </w:p>
    <w:p w14:paraId="1B3C3047" w14:textId="4E38A66A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</w:t>
      </w:r>
      <w:r>
        <w:rPr>
          <w:lang w:val="ru-RU"/>
        </w:rPr>
        <w:t xml:space="preserve">*) </w:t>
      </w:r>
      <w:r>
        <w:t>Minor</w:t>
      </w:r>
      <w:r w:rsidRPr="001607B2">
        <w:rPr>
          <w:lang w:val="ru-RU"/>
        </w:rPr>
        <w:t>/</w:t>
      </w:r>
      <w:r>
        <w:t>Trivial</w:t>
      </w:r>
      <w:r w:rsidRPr="001607B2">
        <w:rPr>
          <w:lang w:val="ru-RU"/>
        </w:rPr>
        <w:t>: мелкие ошибки, не влияющие на основную функциональность (например, опечатки).</w:t>
      </w:r>
    </w:p>
    <w:p w14:paraId="6F14CCA9" w14:textId="6BAF4492" w:rsidR="001607B2" w:rsidRPr="001607B2" w:rsidRDefault="001607B2" w:rsidP="001607B2">
      <w:pPr>
        <w:rPr>
          <w:lang w:val="ru-RU"/>
        </w:rPr>
      </w:pPr>
      <w:r>
        <w:rPr>
          <w:lang w:val="ru-RU"/>
        </w:rPr>
        <w:t xml:space="preserve">*) </w:t>
      </w:r>
      <w:r>
        <w:t>Priority</w:t>
      </w:r>
      <w:r w:rsidRPr="001607B2">
        <w:rPr>
          <w:lang w:val="ru-RU"/>
        </w:rPr>
        <w:t xml:space="preserve"> (приоритет) — определяет срочность исправления дефекта. Зависит от бизнес-ценности и важности функции для пользователя.</w:t>
      </w:r>
    </w:p>
    <w:p w14:paraId="0BFC6A6E" w14:textId="7777777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Примеры:</w:t>
      </w:r>
    </w:p>
    <w:p w14:paraId="6D8BBB53" w14:textId="3DE68090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</w:t>
      </w:r>
      <w:r>
        <w:rPr>
          <w:lang w:val="ru-RU"/>
        </w:rPr>
        <w:t xml:space="preserve">*) </w:t>
      </w:r>
      <w:r>
        <w:t>High</w:t>
      </w:r>
      <w:r w:rsidRPr="001607B2">
        <w:rPr>
          <w:lang w:val="ru-RU"/>
        </w:rPr>
        <w:t>: необходимо исправить немедленно.</w:t>
      </w:r>
    </w:p>
    <w:p w14:paraId="249E564A" w14:textId="4EDEE0F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</w:t>
      </w:r>
      <w:r>
        <w:rPr>
          <w:lang w:val="ru-RU"/>
        </w:rPr>
        <w:t xml:space="preserve">*) </w:t>
      </w:r>
      <w:r>
        <w:t>Medium</w:t>
      </w:r>
      <w:r w:rsidRPr="001607B2">
        <w:rPr>
          <w:lang w:val="ru-RU"/>
        </w:rPr>
        <w:t>: исправление можно запланировать в следующем релизе.</w:t>
      </w:r>
    </w:p>
    <w:p w14:paraId="242C5253" w14:textId="77777777" w:rsidR="004410CC" w:rsidRDefault="001607B2" w:rsidP="001607B2">
      <w:pPr>
        <w:rPr>
          <w:lang w:val="ru-RU"/>
        </w:rPr>
      </w:pPr>
      <w:r w:rsidRPr="001607B2">
        <w:rPr>
          <w:lang w:val="ru-RU"/>
        </w:rPr>
        <w:t xml:space="preserve">  </w:t>
      </w:r>
      <w:r>
        <w:rPr>
          <w:lang w:val="ru-RU"/>
        </w:rPr>
        <w:t xml:space="preserve">*) </w:t>
      </w:r>
      <w:r>
        <w:t>Low</w:t>
      </w:r>
      <w:r w:rsidRPr="001607B2">
        <w:rPr>
          <w:lang w:val="ru-RU"/>
        </w:rPr>
        <w:t>: исправление можно отложить.</w:t>
      </w:r>
    </w:p>
    <w:p w14:paraId="51C71F4F" w14:textId="35E4C37D" w:rsidR="001607B2" w:rsidRPr="001607B2" w:rsidRDefault="001607B2" w:rsidP="004410CC">
      <w:pPr>
        <w:shd w:val="clear" w:color="auto" w:fill="FFFF00"/>
        <w:rPr>
          <w:lang w:val="ru-RU"/>
        </w:rPr>
      </w:pPr>
      <w:r w:rsidRPr="001607B2">
        <w:rPr>
          <w:lang w:val="ru-RU"/>
        </w:rPr>
        <w:t>3. Какие цели решает баг-репорт?</w:t>
      </w:r>
    </w:p>
    <w:p w14:paraId="5F08FB41" w14:textId="7777777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Баг-репорт (отчет о дефекте) служит для:</w:t>
      </w:r>
    </w:p>
    <w:p w14:paraId="769BD97B" w14:textId="6F2228E2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1. Фиксации проблемы: документирование найденного дефекта для последующего анализа.</w:t>
      </w:r>
    </w:p>
    <w:p w14:paraId="53F340F6" w14:textId="413BB25B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2. Обеспечения исправления: предоставление разработчикам и другим членам команды четкого описания проблемы.</w:t>
      </w:r>
    </w:p>
    <w:p w14:paraId="3610122E" w14:textId="7B84AB74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3. Повышения качества продукта: помогает выявить слабые места в приложении и предотвратить их повторное возникновение.</w:t>
      </w:r>
    </w:p>
    <w:p w14:paraId="21964F5F" w14:textId="7B52308A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4. Упрощения коммуникации: обеспечивает общую информацию для всех участников процесса (тестировщиков, разработчиков, менеджеров).</w:t>
      </w:r>
    </w:p>
    <w:p w14:paraId="6C5412D8" w14:textId="77777777" w:rsidR="004410CC" w:rsidRDefault="004410CC">
      <w:pPr>
        <w:rPr>
          <w:lang w:val="ru-RU"/>
        </w:rPr>
      </w:pPr>
      <w:r>
        <w:rPr>
          <w:lang w:val="ru-RU"/>
        </w:rPr>
        <w:br w:type="page"/>
      </w:r>
    </w:p>
    <w:p w14:paraId="6E82D363" w14:textId="7344CA1F" w:rsidR="001607B2" w:rsidRPr="001607B2" w:rsidRDefault="001607B2" w:rsidP="004410CC">
      <w:pPr>
        <w:shd w:val="clear" w:color="auto" w:fill="FFFF00"/>
        <w:rPr>
          <w:lang w:val="ru-RU"/>
        </w:rPr>
      </w:pPr>
      <w:r w:rsidRPr="001607B2">
        <w:rPr>
          <w:lang w:val="ru-RU"/>
        </w:rPr>
        <w:lastRenderedPageBreak/>
        <w:t>4. На какие вопросы должно отвечать название баг-репорта?</w:t>
      </w:r>
    </w:p>
    <w:p w14:paraId="2BF4742D" w14:textId="7777777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Название баг-репорта должно быть кратким и информативным, отвечая на следующие вопросы:</w:t>
      </w:r>
    </w:p>
    <w:p w14:paraId="5C19BBE3" w14:textId="5A81A40E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1. Что произошло? — описание проблемы.</w:t>
      </w:r>
    </w:p>
    <w:p w14:paraId="6249CFA0" w14:textId="4C6D40FB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2. Где произошло? — указание модуля, экрана или функции приложения.</w:t>
      </w:r>
    </w:p>
    <w:p w14:paraId="0C1227BB" w14:textId="2920E8AE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3. При каких условиях? — контекст или действия, при которых возникла ошибка.</w:t>
      </w:r>
    </w:p>
    <w:p w14:paraId="74E0B9B9" w14:textId="7376A18F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Пример: *"Ошибка отображения кнопки на странице входа при включенном режиме темной темы."*</w:t>
      </w:r>
    </w:p>
    <w:p w14:paraId="6C41E74A" w14:textId="61F56880" w:rsidR="001607B2" w:rsidRPr="001607B2" w:rsidRDefault="001607B2" w:rsidP="004410CC">
      <w:pPr>
        <w:shd w:val="clear" w:color="auto" w:fill="FFFF00"/>
        <w:rPr>
          <w:lang w:val="ru-RU"/>
        </w:rPr>
      </w:pPr>
      <w:r w:rsidRPr="001607B2">
        <w:rPr>
          <w:lang w:val="ru-RU"/>
        </w:rPr>
        <w:t>5. Что означает термин «локализация» бага?</w:t>
      </w:r>
    </w:p>
    <w:p w14:paraId="3752F01A" w14:textId="4C021629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Локализация бага — это процесс определения точного места (причины) возникновения дефекта. Это может включать:</w:t>
      </w:r>
    </w:p>
    <w:p w14:paraId="03D1F6C8" w14:textId="7777777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1. Выявление конкретного компонента или части кода, где возникает ошибка.</w:t>
      </w:r>
    </w:p>
    <w:p w14:paraId="28F50843" w14:textId="77777777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2. Установление условий, при которых баг воспроизводится.</w:t>
      </w:r>
    </w:p>
    <w:p w14:paraId="07003A3C" w14:textId="63B35FFF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3. Описание шагов для его воспроизведения, чтобы разработчики могли быстрее исправить проблему.</w:t>
      </w:r>
    </w:p>
    <w:p w14:paraId="2EC6C5D2" w14:textId="46140F51" w:rsidR="001607B2" w:rsidRPr="001607B2" w:rsidRDefault="001607B2" w:rsidP="004410CC">
      <w:pPr>
        <w:shd w:val="clear" w:color="auto" w:fill="FFFF00"/>
        <w:rPr>
          <w:lang w:val="ru-RU"/>
        </w:rPr>
      </w:pPr>
      <w:r w:rsidRPr="001607B2">
        <w:rPr>
          <w:lang w:val="ru-RU"/>
        </w:rPr>
        <w:t>6. Где взять информацию для заполнения ожидаемого результата?</w:t>
      </w:r>
    </w:p>
    <w:p w14:paraId="1A9FE1B5" w14:textId="4619CCF3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Информация для заполнения ожидаемого результата может быть взята из следующих источников:</w:t>
      </w:r>
    </w:p>
    <w:p w14:paraId="02A29D1F" w14:textId="16BE0722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1. Спецификации и техническая документация: описания требований к функциональности.</w:t>
      </w:r>
    </w:p>
    <w:p w14:paraId="337262DD" w14:textId="74FB6AFC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2. Макеты и дизайны: визуальные примеры ожидаемого поведения интерфейса.</w:t>
      </w:r>
    </w:p>
    <w:p w14:paraId="46477F65" w14:textId="11D00CF4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3. Коммуникация с аналитиками или разработчиками: уточнение деталей требований.</w:t>
      </w:r>
    </w:p>
    <w:p w14:paraId="3FEF1EA2" w14:textId="53D48120" w:rsidR="001607B2" w:rsidRPr="001607B2" w:rsidRDefault="001607B2" w:rsidP="001607B2">
      <w:pPr>
        <w:rPr>
          <w:lang w:val="ru-RU"/>
        </w:rPr>
      </w:pPr>
      <w:r w:rsidRPr="001607B2">
        <w:rPr>
          <w:lang w:val="ru-RU"/>
        </w:rPr>
        <w:t>4. Стандарты и руководства пользователя: указания на базовые принципы работы продукта.</w:t>
      </w:r>
    </w:p>
    <w:p w14:paraId="46493116" w14:textId="75FF7188" w:rsidR="005A1201" w:rsidRPr="001607B2" w:rsidRDefault="001607B2" w:rsidP="001607B2">
      <w:pPr>
        <w:rPr>
          <w:lang w:val="ru-RU"/>
        </w:rPr>
      </w:pPr>
      <w:r w:rsidRPr="001607B2">
        <w:rPr>
          <w:lang w:val="ru-RU"/>
        </w:rPr>
        <w:t>5. Опыт работы с аналогичными системами: в случае, если документация отсутствует.</w:t>
      </w:r>
    </w:p>
    <w:sectPr w:rsidR="005A1201" w:rsidRPr="0016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56"/>
    <w:rsid w:val="00002ACE"/>
    <w:rsid w:val="001607B2"/>
    <w:rsid w:val="00362BED"/>
    <w:rsid w:val="004410CC"/>
    <w:rsid w:val="005A1201"/>
    <w:rsid w:val="00EC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2D81"/>
  <w15:chartTrackingRefBased/>
  <w15:docId w15:val="{B2CC8FBB-6C6D-492C-AB52-0034AF49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5</cp:revision>
  <dcterms:created xsi:type="dcterms:W3CDTF">2024-11-16T15:33:00Z</dcterms:created>
  <dcterms:modified xsi:type="dcterms:W3CDTF">2024-11-18T06:10:00Z</dcterms:modified>
</cp:coreProperties>
</file>