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07C" w:rsidRPr="00C94206" w:rsidRDefault="00C94206" w:rsidP="00C94206">
      <w:pPr>
        <w:jc w:val="center"/>
        <w:rPr>
          <w:rFonts w:ascii="Arial" w:hAnsi="Arial" w:cs="Arial"/>
          <w:b/>
          <w:sz w:val="28"/>
          <w:szCs w:val="28"/>
          <w:lang w:val="sr-Cyrl-RS"/>
        </w:rPr>
      </w:pPr>
      <w:bookmarkStart w:id="0" w:name="_GoBack"/>
      <w:r w:rsidRPr="00C94206">
        <w:rPr>
          <w:rFonts w:ascii="Arial" w:hAnsi="Arial" w:cs="Arial"/>
          <w:b/>
          <w:sz w:val="28"/>
          <w:szCs w:val="28"/>
          <w:lang w:val="sr-Cyrl-RS"/>
        </w:rPr>
        <w:t>Биографија Невене Ђоковић</w:t>
      </w:r>
    </w:p>
    <w:bookmarkEnd w:id="0"/>
    <w:p w:rsidR="00C94206" w:rsidRDefault="00C94206" w:rsidP="00C94206">
      <w:pPr>
        <w:jc w:val="center"/>
        <w:rPr>
          <w:sz w:val="32"/>
          <w:szCs w:val="32"/>
          <w:lang w:val="sr-Cyrl-RS"/>
        </w:rPr>
      </w:pPr>
    </w:p>
    <w:p w:rsidR="00C94206" w:rsidRPr="00364F3B" w:rsidRDefault="00C94206" w:rsidP="00C94206">
      <w:pPr>
        <w:jc w:val="both"/>
        <w:rPr>
          <w:rFonts w:ascii="Arial" w:hAnsi="Arial" w:cs="Arial"/>
          <w:sz w:val="24"/>
          <w:szCs w:val="24"/>
          <w:lang w:val="sr-Cyrl-RS"/>
        </w:rPr>
      </w:pPr>
      <w:r w:rsidRPr="00364F3B">
        <w:rPr>
          <w:rFonts w:ascii="Arial" w:hAnsi="Arial" w:cs="Arial"/>
          <w:color w:val="222222"/>
          <w:sz w:val="24"/>
          <w:szCs w:val="24"/>
          <w:shd w:val="clear" w:color="auto" w:fill="FFFFFF"/>
          <w:lang w:val="sr-Cyrl-RS"/>
        </w:rPr>
        <w:t xml:space="preserve">Невена Ђоковић се сврстава </w:t>
      </w:r>
      <w:r w:rsidRPr="00364F3B">
        <w:rPr>
          <w:rFonts w:ascii="Arial" w:hAnsi="Arial" w:cs="Arial"/>
          <w:color w:val="222222"/>
          <w:sz w:val="24"/>
          <w:szCs w:val="24"/>
          <w:shd w:val="clear" w:color="auto" w:fill="FFFFFF"/>
          <w:lang w:val="sr-Cyrl-RS"/>
        </w:rPr>
        <w:t>у најистакнутије оперске уметнице</w:t>
      </w:r>
      <w:r w:rsidRPr="00364F3B">
        <w:rPr>
          <w:rFonts w:ascii="Arial" w:hAnsi="Arial" w:cs="Arial"/>
          <w:color w:val="222222"/>
          <w:sz w:val="24"/>
          <w:szCs w:val="24"/>
          <w:shd w:val="clear" w:color="auto" w:fill="FFFFFF"/>
          <w:lang w:val="sr-Cyrl-RS"/>
        </w:rPr>
        <w:t xml:space="preserve"> млађе генерације. </w:t>
      </w:r>
    </w:p>
    <w:p w:rsidR="00C94206" w:rsidRPr="00364F3B" w:rsidRDefault="00C94206" w:rsidP="00C94206">
      <w:pPr>
        <w:shd w:val="clear" w:color="auto" w:fill="FFFFFF"/>
        <w:jc w:val="both"/>
        <w:rPr>
          <w:rFonts w:ascii="Arial" w:hAnsi="Arial" w:cs="Arial"/>
          <w:color w:val="222222"/>
          <w:sz w:val="24"/>
          <w:szCs w:val="24"/>
          <w:lang w:val="sr-Cyrl-RS"/>
        </w:rPr>
      </w:pPr>
      <w:r w:rsidRPr="00364F3B">
        <w:rPr>
          <w:rFonts w:ascii="Arial" w:hAnsi="Arial" w:cs="Arial"/>
          <w:color w:val="222222"/>
          <w:sz w:val="24"/>
          <w:szCs w:val="24"/>
          <w:lang w:val="sr-Cyrl-RS"/>
        </w:rPr>
        <w:t>Рођена је у Смедереву, где је похађала нижу музичку школу “Коста Манојловић” (одсек за клавир и соло певање). Паралелно са Гимназијом у Смедереву уписује музичку школу “Др. Војислав Вучковић” у Београду у класи мр Мирјане Комненовић. Основне и мастер студије завршава на Факултету музичке уметности у Београду у класи Николе Китановског, где је тренутно студент докторских студија. Од 2020. године је радила на Факултету музичке уметности, а истраживачко звање је стекла на Музиколошким институту Српске академије наука и уметности. </w:t>
      </w:r>
    </w:p>
    <w:p w:rsidR="00C94206" w:rsidRPr="00364F3B" w:rsidRDefault="00C94206" w:rsidP="00C94206">
      <w:pPr>
        <w:shd w:val="clear" w:color="auto" w:fill="FFFFFF"/>
        <w:jc w:val="both"/>
        <w:rPr>
          <w:rFonts w:ascii="Arial" w:hAnsi="Arial" w:cs="Arial"/>
          <w:color w:val="222222"/>
          <w:sz w:val="24"/>
          <w:szCs w:val="24"/>
          <w:lang w:val="sr-Cyrl-RS"/>
        </w:rPr>
      </w:pPr>
      <w:r w:rsidRPr="00364F3B">
        <w:rPr>
          <w:rFonts w:ascii="Arial" w:hAnsi="Arial" w:cs="Arial"/>
          <w:color w:val="222222"/>
          <w:sz w:val="24"/>
          <w:szCs w:val="24"/>
          <w:lang w:val="sr-Cyrl-RS"/>
        </w:rPr>
        <w:t>Професионалну каријеру започела је 2016. године наступом на фестивалу ИМВАЈ у Јерусалиму, где је тумачила улогу Папагене у Моцартовој опери Чаробна фрула. Исте године учествовала је на светској премијери опере Пирам и Тизбе композитора Израела Шарона у улози Нимфе.</w:t>
      </w:r>
    </w:p>
    <w:p w:rsidR="00C94206" w:rsidRPr="00364F3B" w:rsidRDefault="00C94206" w:rsidP="00C94206">
      <w:pPr>
        <w:shd w:val="clear" w:color="auto" w:fill="FFFFFF"/>
        <w:jc w:val="both"/>
        <w:rPr>
          <w:rFonts w:ascii="Arial" w:hAnsi="Arial" w:cs="Arial"/>
          <w:color w:val="222222"/>
          <w:sz w:val="24"/>
          <w:szCs w:val="24"/>
          <w:lang w:val="sr-Cyrl-RS"/>
        </w:rPr>
      </w:pPr>
      <w:r w:rsidRPr="00364F3B">
        <w:rPr>
          <w:rFonts w:ascii="Arial" w:hAnsi="Arial" w:cs="Arial"/>
          <w:color w:val="222222"/>
          <w:sz w:val="24"/>
          <w:szCs w:val="24"/>
          <w:lang w:val="sr-Cyrl-RS"/>
        </w:rPr>
        <w:t>Од 2017. године наступа у Позоришту на Теразијама у мјузиклу Фантом из Опере Ендруа Лојда Вебера у режији Југа Радивојевића. Најпре је тумачила улогу Мег Жири, а од јануара 2022. године и главну женску улогу Кристин.</w:t>
      </w:r>
    </w:p>
    <w:p w:rsidR="00C94206" w:rsidRPr="00364F3B" w:rsidRDefault="00C94206" w:rsidP="00C94206">
      <w:pPr>
        <w:shd w:val="clear" w:color="auto" w:fill="FFFFFF"/>
        <w:jc w:val="both"/>
        <w:rPr>
          <w:rFonts w:ascii="Arial" w:hAnsi="Arial" w:cs="Arial"/>
          <w:color w:val="222222"/>
          <w:sz w:val="24"/>
          <w:szCs w:val="24"/>
          <w:lang w:val="sr-Cyrl-RS"/>
        </w:rPr>
      </w:pPr>
      <w:r w:rsidRPr="00364F3B">
        <w:rPr>
          <w:rFonts w:ascii="Arial" w:hAnsi="Arial" w:cs="Arial"/>
          <w:color w:val="222222"/>
          <w:sz w:val="24"/>
          <w:szCs w:val="24"/>
          <w:lang w:val="sr-Cyrl-RS"/>
        </w:rPr>
        <w:t>На сцени Народног позоришта у Београду наступила је у више значајних продукција: дебитовала је у опери Орфеј и Еуридика Кристофа Вилибалда Глука (Амор), а потом остварила улоге Ђилде (Верди - Риголето), Аделе (Јохан Штраус Млађи - Слепи миш), Педра (Масне - Дон Кихот), пажа Тебалда (Верди - Дон Карлос), Лаурете (Пучини - Ђани Скики), Розине (Росини - Севиљски берберин), Мизете (Пучини - Боеми), Фраските и Микаеле (Бизе - Кармен). На сцени „Раша Плаовић” наступала је у опери за децу Снежана и седам патуљака као Снежана. </w:t>
      </w:r>
    </w:p>
    <w:p w:rsidR="00C94206" w:rsidRPr="00364F3B" w:rsidRDefault="00C94206" w:rsidP="00C94206">
      <w:pPr>
        <w:shd w:val="clear" w:color="auto" w:fill="FFFFFF"/>
        <w:jc w:val="both"/>
        <w:rPr>
          <w:rFonts w:ascii="Arial" w:hAnsi="Arial" w:cs="Arial"/>
          <w:color w:val="222222"/>
          <w:sz w:val="24"/>
          <w:szCs w:val="24"/>
          <w:lang w:val="sr-Cyrl-RS"/>
        </w:rPr>
      </w:pPr>
      <w:r w:rsidRPr="00364F3B">
        <w:rPr>
          <w:rFonts w:ascii="Arial" w:hAnsi="Arial" w:cs="Arial"/>
          <w:color w:val="222222"/>
          <w:sz w:val="24"/>
          <w:szCs w:val="24"/>
          <w:lang w:val="sr-Cyrl-RS"/>
        </w:rPr>
        <w:t>Две представе у којима је тумачила главне улоге су добиле НИН-ове награде за најбоље представе у сезони - Ригилето и Снежана и седам патуљака. </w:t>
      </w:r>
    </w:p>
    <w:p w:rsidR="00C94206" w:rsidRPr="00364F3B" w:rsidRDefault="00C94206" w:rsidP="00C94206">
      <w:pPr>
        <w:shd w:val="clear" w:color="auto" w:fill="FFFFFF"/>
        <w:jc w:val="both"/>
        <w:rPr>
          <w:rFonts w:ascii="Arial" w:hAnsi="Arial" w:cs="Arial"/>
          <w:color w:val="222222"/>
          <w:sz w:val="24"/>
          <w:szCs w:val="24"/>
          <w:lang w:val="sr-Cyrl-RS"/>
        </w:rPr>
      </w:pPr>
      <w:r w:rsidRPr="00364F3B">
        <w:rPr>
          <w:rFonts w:ascii="Arial" w:hAnsi="Arial" w:cs="Arial"/>
          <w:color w:val="222222"/>
          <w:sz w:val="24"/>
          <w:szCs w:val="24"/>
          <w:lang w:val="sr-Cyrl-RS"/>
        </w:rPr>
        <w:t>Дебитовала је и у Опери и театру Мадленијанум где је остварила запажене улоге у оперетама Весела удовица Франца Лехара (улога Валенсијен) и Париски живот Жака Офенбаха (улога Паулин), као и у Моцартовој опери Чаробна фрула и мјузиклу Јадници (улога Козет).</w:t>
      </w:r>
    </w:p>
    <w:p w:rsidR="00C94206" w:rsidRPr="00364F3B" w:rsidRDefault="00C94206" w:rsidP="00C94206">
      <w:pPr>
        <w:shd w:val="clear" w:color="auto" w:fill="FFFFFF"/>
        <w:jc w:val="both"/>
        <w:rPr>
          <w:rFonts w:ascii="Arial" w:hAnsi="Arial" w:cs="Arial"/>
          <w:color w:val="222222"/>
          <w:sz w:val="24"/>
          <w:szCs w:val="24"/>
          <w:lang w:val="sr-Cyrl-RS"/>
        </w:rPr>
      </w:pPr>
      <w:r w:rsidRPr="00364F3B">
        <w:rPr>
          <w:rFonts w:ascii="Arial" w:hAnsi="Arial" w:cs="Arial"/>
          <w:color w:val="222222"/>
          <w:sz w:val="24"/>
          <w:szCs w:val="24"/>
          <w:lang w:val="sr-Cyrl-RS"/>
        </w:rPr>
        <w:t>Током 2018. године тумачила је улогу девојчице у опери Дечак који се ничег није бојао Димитрија О. Големовића, као и главну улогу у дечјој представи Цвеће мале Иде композиторке Ане Гњатовић. У оквиру манифестације Опера на води наступила је у Бизеовој опери Кармен (улога Фраските).</w:t>
      </w:r>
    </w:p>
    <w:p w:rsidR="00C94206" w:rsidRPr="00364F3B" w:rsidRDefault="00C94206" w:rsidP="00C94206">
      <w:pPr>
        <w:jc w:val="both"/>
        <w:rPr>
          <w:rFonts w:ascii="Arial" w:hAnsi="Arial" w:cs="Arial"/>
          <w:sz w:val="24"/>
          <w:szCs w:val="24"/>
          <w:lang w:val="sr-Cyrl-RS"/>
        </w:rPr>
      </w:pPr>
      <w:r w:rsidRPr="00364F3B">
        <w:rPr>
          <w:rFonts w:ascii="Arial" w:hAnsi="Arial" w:cs="Arial"/>
          <w:sz w:val="24"/>
          <w:szCs w:val="24"/>
          <w:lang w:val="sr-Cyrl-RS"/>
        </w:rPr>
        <w:t xml:space="preserve">Остварила је бројне концертне наступе, укључујући Classical Musical Festival у Пули, као и циклусе концерата Пут ка Белканту и Великани Белканта широм Србије. У региону је наступала у сценским пројектима Летњи каприц, Јесењи каприц и Зимски </w:t>
      </w:r>
      <w:r w:rsidRPr="00364F3B">
        <w:rPr>
          <w:rFonts w:ascii="Arial" w:hAnsi="Arial" w:cs="Arial"/>
          <w:sz w:val="24"/>
          <w:szCs w:val="24"/>
          <w:lang w:val="sr-Cyrl-RS"/>
        </w:rPr>
        <w:lastRenderedPageBreak/>
        <w:t>каприц (Будва, Котор, Луштица), док је са камерним ансамблом No limit ensemble одржала концерте у Колкати у Индији. </w:t>
      </w:r>
    </w:p>
    <w:p w:rsidR="00C94206" w:rsidRPr="00364F3B" w:rsidRDefault="00C94206" w:rsidP="00C94206">
      <w:pPr>
        <w:jc w:val="both"/>
        <w:rPr>
          <w:rFonts w:ascii="Arial" w:hAnsi="Arial" w:cs="Arial"/>
          <w:sz w:val="24"/>
          <w:szCs w:val="24"/>
          <w:lang w:val="sr-Cyrl-RS"/>
        </w:rPr>
      </w:pPr>
    </w:p>
    <w:p w:rsidR="00C94206" w:rsidRPr="00364F3B" w:rsidRDefault="00C94206" w:rsidP="00C94206">
      <w:pPr>
        <w:jc w:val="both"/>
        <w:rPr>
          <w:rFonts w:ascii="Arial" w:hAnsi="Arial" w:cs="Arial"/>
          <w:sz w:val="24"/>
          <w:szCs w:val="24"/>
          <w:lang w:val="sr-Cyrl-RS"/>
        </w:rPr>
      </w:pPr>
      <w:r w:rsidRPr="00364F3B">
        <w:rPr>
          <w:rFonts w:ascii="Arial" w:hAnsi="Arial" w:cs="Arial"/>
          <w:sz w:val="24"/>
          <w:szCs w:val="24"/>
          <w:lang w:val="sr-Cyrl-RS"/>
        </w:rPr>
        <w:t>Редовно наступа на гала концертима Народног позоришта у Београду, укључујући свечаности поводом међународних догађаја и традиционални новогодишњи концерт опере.</w:t>
      </w:r>
    </w:p>
    <w:p w:rsidR="00C94206" w:rsidRPr="00364F3B" w:rsidRDefault="00C94206" w:rsidP="00C94206">
      <w:pPr>
        <w:jc w:val="both"/>
        <w:rPr>
          <w:rFonts w:ascii="Arial" w:hAnsi="Arial" w:cs="Arial"/>
          <w:sz w:val="24"/>
          <w:szCs w:val="24"/>
          <w:lang w:val="sr-Cyrl-RS"/>
        </w:rPr>
      </w:pPr>
      <w:r w:rsidRPr="00364F3B">
        <w:rPr>
          <w:rFonts w:ascii="Arial" w:hAnsi="Arial" w:cs="Arial"/>
          <w:sz w:val="24"/>
          <w:szCs w:val="24"/>
          <w:lang w:val="sr-Cyrl-RS"/>
        </w:rPr>
        <w:t>У Српском народном позоришту у Новом Саду дебитовала је у јануару 2026. године у опери Ђани Скики у улози Лаурете.</w:t>
      </w:r>
    </w:p>
    <w:p w:rsidR="00C94206" w:rsidRPr="00364F3B" w:rsidRDefault="00C94206" w:rsidP="00C94206">
      <w:pPr>
        <w:shd w:val="clear" w:color="auto" w:fill="FFFFFF"/>
        <w:jc w:val="both"/>
        <w:rPr>
          <w:rFonts w:ascii="Arial" w:hAnsi="Arial" w:cs="Arial"/>
          <w:sz w:val="24"/>
          <w:szCs w:val="24"/>
          <w:lang w:val="sr-Cyrl-RS"/>
        </w:rPr>
      </w:pPr>
      <w:r w:rsidRPr="00364F3B">
        <w:rPr>
          <w:rFonts w:ascii="Arial" w:hAnsi="Arial" w:cs="Arial"/>
          <w:sz w:val="24"/>
          <w:szCs w:val="24"/>
          <w:lang w:val="sr-Cyrl-RS"/>
        </w:rPr>
        <w:t>Усавршавала се кроз рад са истакнутим оперским уметницима и педагозима, међу којима се издвајају Бисерка Цвејић, Ева Меи, првакиња миланске Скале, као и првакиње Опере Народног позоришта у Београду Јадранка Јовановић и Сања Керкез. Сарађивала је и са Маријом Темеши, оперским амбасадором и главним педагогом Мађарске државне опере, Снежаном Стаменковић, као и Жинет Векјоне Донати. У области глуме усавршавала се радећи са глумцима Небојшом Глоговцем и Софијом Јуричан.</w:t>
      </w:r>
    </w:p>
    <w:p w:rsidR="00C94206" w:rsidRPr="00364F3B" w:rsidRDefault="00C94206" w:rsidP="00C94206">
      <w:pPr>
        <w:shd w:val="clear" w:color="auto" w:fill="FFFFFF"/>
        <w:jc w:val="both"/>
        <w:rPr>
          <w:rFonts w:ascii="Arial" w:hAnsi="Arial" w:cs="Arial"/>
          <w:sz w:val="24"/>
          <w:szCs w:val="24"/>
          <w:lang w:val="sr-Cyrl-RS"/>
        </w:rPr>
      </w:pPr>
      <w:r w:rsidRPr="00364F3B">
        <w:rPr>
          <w:rFonts w:ascii="Arial" w:hAnsi="Arial" w:cs="Arial"/>
          <w:sz w:val="24"/>
          <w:szCs w:val="24"/>
          <w:lang w:val="sr-Cyrl-RS"/>
        </w:rPr>
        <w:t>Остварила је сарадњу са бројним диригентима, међу којима су Серђо Алапонт (Шпанија), Барак Тал, Ади Бар и Дор Маген (Израел), Остин Винтори (САД), Тим Регмонд (Уједињено Краљевство), као и Дејан Савић, Весна Шоуц, Ана Зорана Брајевић, Милан Недељковић, Ђорђе Станковић, Зорица Митев Војиновић, Ђорђе Павловић, Александар Седлар, Стефан Зекић и Жељко Милановић.</w:t>
      </w:r>
    </w:p>
    <w:p w:rsidR="00C94206" w:rsidRPr="00364F3B" w:rsidRDefault="00C94206" w:rsidP="00C94206">
      <w:pPr>
        <w:shd w:val="clear" w:color="auto" w:fill="FFFFFF"/>
        <w:jc w:val="both"/>
        <w:rPr>
          <w:rFonts w:ascii="Arial" w:hAnsi="Arial" w:cs="Arial"/>
          <w:sz w:val="24"/>
          <w:szCs w:val="24"/>
          <w:lang w:val="sr-Cyrl-RS"/>
        </w:rPr>
      </w:pPr>
      <w:r w:rsidRPr="00364F3B">
        <w:rPr>
          <w:rFonts w:ascii="Arial" w:hAnsi="Arial" w:cs="Arial"/>
          <w:sz w:val="24"/>
          <w:szCs w:val="24"/>
          <w:lang w:val="sr-Cyrl-RS"/>
        </w:rPr>
        <w:t>Од редитеља са којима је сарађивала издвајају се Марио дел Карло (Италија), Југ Радивојевић, Небојша Брадић, Александар Николић, Ана Радивојевић Здравковић, Иван Драгутиновић Маричић, Ана Пинтер, Ана Григоровић, Роберт Бошковић (Хрватска), Марио Павле дел Монако и други.</w:t>
      </w:r>
    </w:p>
    <w:p w:rsidR="00C94206" w:rsidRPr="00364F3B" w:rsidRDefault="00C94206" w:rsidP="00C94206">
      <w:pPr>
        <w:shd w:val="clear" w:color="auto" w:fill="FFFFFF"/>
        <w:jc w:val="both"/>
        <w:rPr>
          <w:rFonts w:ascii="Arial" w:hAnsi="Arial" w:cs="Arial"/>
          <w:sz w:val="24"/>
          <w:szCs w:val="24"/>
          <w:lang w:val="sr-Cyrl-RS"/>
        </w:rPr>
      </w:pPr>
      <w:r w:rsidRPr="00364F3B">
        <w:rPr>
          <w:rFonts w:ascii="Arial" w:hAnsi="Arial" w:cs="Arial"/>
          <w:sz w:val="24"/>
          <w:szCs w:val="24"/>
          <w:lang w:val="sr-Cyrl-RS"/>
        </w:rPr>
        <w:t>Добитница је бројних првих награда и лауреата на републичким и међународним такмичењима. </w:t>
      </w:r>
    </w:p>
    <w:p w:rsidR="00C94206" w:rsidRPr="00364F3B" w:rsidRDefault="00C94206" w:rsidP="00C94206">
      <w:pPr>
        <w:shd w:val="clear" w:color="auto" w:fill="FFFFFF"/>
        <w:jc w:val="both"/>
        <w:rPr>
          <w:rFonts w:ascii="Arial" w:hAnsi="Arial" w:cs="Arial"/>
          <w:sz w:val="24"/>
          <w:szCs w:val="24"/>
          <w:lang w:val="sr-Cyrl-RS"/>
        </w:rPr>
      </w:pPr>
      <w:r w:rsidRPr="00364F3B">
        <w:rPr>
          <w:rFonts w:ascii="Arial" w:hAnsi="Arial" w:cs="Arial"/>
          <w:sz w:val="24"/>
          <w:szCs w:val="24"/>
          <w:lang w:val="sr-Cyrl-RS"/>
        </w:rPr>
        <w:t>Године 2023. додељена јој је награда Позоришта на Теразијама за посебан допринос у раду за улогу Кристин у мјузиклу Фантом из Опере. </w:t>
      </w:r>
    </w:p>
    <w:p w:rsidR="00C94206" w:rsidRPr="00364F3B" w:rsidRDefault="00C94206" w:rsidP="00C94206">
      <w:pPr>
        <w:jc w:val="both"/>
        <w:rPr>
          <w:rFonts w:ascii="Arial" w:hAnsi="Arial" w:cs="Arial"/>
          <w:sz w:val="24"/>
          <w:szCs w:val="24"/>
          <w:lang w:val="sr-Cyrl-RS"/>
        </w:rPr>
      </w:pPr>
      <w:r w:rsidRPr="00364F3B">
        <w:rPr>
          <w:rFonts w:ascii="Arial" w:hAnsi="Arial" w:cs="Arial"/>
          <w:sz w:val="24"/>
          <w:szCs w:val="24"/>
          <w:shd w:val="clear" w:color="auto" w:fill="FFFFFF"/>
          <w:lang w:val="sr-Cyrl-RS"/>
        </w:rPr>
        <w:t>Поред музичке каријере, остварила се и у области синхронизације. Глас је позајмила лику Дороти Гејл у филму Фантастично путовање у Оз (2018), а неколико година касније и лику Глинде у синхронизованој верзији филма Злица (2024). За свој рад у овој области награђена је признањем за најбољу синхронизацију 2025. године улогом Глинде.</w:t>
      </w:r>
    </w:p>
    <w:sectPr w:rsidR="00C94206" w:rsidRPr="00364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206"/>
    <w:rsid w:val="00364F3B"/>
    <w:rsid w:val="007F407C"/>
    <w:rsid w:val="00C94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D1996-4056-4BCC-BE6B-BD7F307F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614503">
      <w:bodyDiv w:val="1"/>
      <w:marLeft w:val="0"/>
      <w:marRight w:val="0"/>
      <w:marTop w:val="0"/>
      <w:marBottom w:val="0"/>
      <w:divBdr>
        <w:top w:val="none" w:sz="0" w:space="0" w:color="auto"/>
        <w:left w:val="none" w:sz="0" w:space="0" w:color="auto"/>
        <w:bottom w:val="none" w:sz="0" w:space="0" w:color="auto"/>
        <w:right w:val="none" w:sz="0" w:space="0" w:color="auto"/>
      </w:divBdr>
      <w:divsChild>
        <w:div w:id="417560069">
          <w:marLeft w:val="0"/>
          <w:marRight w:val="0"/>
          <w:marTop w:val="0"/>
          <w:marBottom w:val="0"/>
          <w:divBdr>
            <w:top w:val="none" w:sz="0" w:space="0" w:color="auto"/>
            <w:left w:val="none" w:sz="0" w:space="0" w:color="auto"/>
            <w:bottom w:val="none" w:sz="0" w:space="0" w:color="auto"/>
            <w:right w:val="none" w:sz="0" w:space="0" w:color="auto"/>
          </w:divBdr>
        </w:div>
        <w:div w:id="1099178890">
          <w:marLeft w:val="0"/>
          <w:marRight w:val="0"/>
          <w:marTop w:val="0"/>
          <w:marBottom w:val="0"/>
          <w:divBdr>
            <w:top w:val="none" w:sz="0" w:space="0" w:color="auto"/>
            <w:left w:val="none" w:sz="0" w:space="0" w:color="auto"/>
            <w:bottom w:val="none" w:sz="0" w:space="0" w:color="auto"/>
            <w:right w:val="none" w:sz="0" w:space="0" w:color="auto"/>
          </w:divBdr>
        </w:div>
        <w:div w:id="1691100723">
          <w:marLeft w:val="0"/>
          <w:marRight w:val="0"/>
          <w:marTop w:val="0"/>
          <w:marBottom w:val="0"/>
          <w:divBdr>
            <w:top w:val="none" w:sz="0" w:space="0" w:color="auto"/>
            <w:left w:val="none" w:sz="0" w:space="0" w:color="auto"/>
            <w:bottom w:val="none" w:sz="0" w:space="0" w:color="auto"/>
            <w:right w:val="none" w:sz="0" w:space="0" w:color="auto"/>
          </w:divBdr>
        </w:div>
      </w:divsChild>
    </w:div>
    <w:div w:id="353188526">
      <w:bodyDiv w:val="1"/>
      <w:marLeft w:val="0"/>
      <w:marRight w:val="0"/>
      <w:marTop w:val="0"/>
      <w:marBottom w:val="0"/>
      <w:divBdr>
        <w:top w:val="none" w:sz="0" w:space="0" w:color="auto"/>
        <w:left w:val="none" w:sz="0" w:space="0" w:color="auto"/>
        <w:bottom w:val="none" w:sz="0" w:space="0" w:color="auto"/>
        <w:right w:val="none" w:sz="0" w:space="0" w:color="auto"/>
      </w:divBdr>
      <w:divsChild>
        <w:div w:id="711075988">
          <w:marLeft w:val="0"/>
          <w:marRight w:val="0"/>
          <w:marTop w:val="0"/>
          <w:marBottom w:val="0"/>
          <w:divBdr>
            <w:top w:val="none" w:sz="0" w:space="0" w:color="auto"/>
            <w:left w:val="none" w:sz="0" w:space="0" w:color="auto"/>
            <w:bottom w:val="none" w:sz="0" w:space="0" w:color="auto"/>
            <w:right w:val="none" w:sz="0" w:space="0" w:color="auto"/>
          </w:divBdr>
        </w:div>
        <w:div w:id="1478765966">
          <w:marLeft w:val="0"/>
          <w:marRight w:val="0"/>
          <w:marTop w:val="0"/>
          <w:marBottom w:val="0"/>
          <w:divBdr>
            <w:top w:val="none" w:sz="0" w:space="0" w:color="auto"/>
            <w:left w:val="none" w:sz="0" w:space="0" w:color="auto"/>
            <w:bottom w:val="none" w:sz="0" w:space="0" w:color="auto"/>
            <w:right w:val="none" w:sz="0" w:space="0" w:color="auto"/>
          </w:divBdr>
        </w:div>
        <w:div w:id="899511345">
          <w:marLeft w:val="0"/>
          <w:marRight w:val="0"/>
          <w:marTop w:val="0"/>
          <w:marBottom w:val="0"/>
          <w:divBdr>
            <w:top w:val="none" w:sz="0" w:space="0" w:color="auto"/>
            <w:left w:val="none" w:sz="0" w:space="0" w:color="auto"/>
            <w:bottom w:val="none" w:sz="0" w:space="0" w:color="auto"/>
            <w:right w:val="none" w:sz="0" w:space="0" w:color="auto"/>
          </w:divBdr>
        </w:div>
      </w:divsChild>
    </w:div>
    <w:div w:id="1632322740">
      <w:bodyDiv w:val="1"/>
      <w:marLeft w:val="0"/>
      <w:marRight w:val="0"/>
      <w:marTop w:val="0"/>
      <w:marBottom w:val="0"/>
      <w:divBdr>
        <w:top w:val="none" w:sz="0" w:space="0" w:color="auto"/>
        <w:left w:val="none" w:sz="0" w:space="0" w:color="auto"/>
        <w:bottom w:val="none" w:sz="0" w:space="0" w:color="auto"/>
        <w:right w:val="none" w:sz="0" w:space="0" w:color="auto"/>
      </w:divBdr>
      <w:divsChild>
        <w:div w:id="168062050">
          <w:marLeft w:val="0"/>
          <w:marRight w:val="0"/>
          <w:marTop w:val="0"/>
          <w:marBottom w:val="0"/>
          <w:divBdr>
            <w:top w:val="none" w:sz="0" w:space="0" w:color="auto"/>
            <w:left w:val="none" w:sz="0" w:space="0" w:color="auto"/>
            <w:bottom w:val="none" w:sz="0" w:space="0" w:color="auto"/>
            <w:right w:val="none" w:sz="0" w:space="0" w:color="auto"/>
          </w:divBdr>
        </w:div>
        <w:div w:id="47539766">
          <w:marLeft w:val="0"/>
          <w:marRight w:val="0"/>
          <w:marTop w:val="0"/>
          <w:marBottom w:val="0"/>
          <w:divBdr>
            <w:top w:val="none" w:sz="0" w:space="0" w:color="auto"/>
            <w:left w:val="none" w:sz="0" w:space="0" w:color="auto"/>
            <w:bottom w:val="none" w:sz="0" w:space="0" w:color="auto"/>
            <w:right w:val="none" w:sz="0" w:space="0" w:color="auto"/>
          </w:divBdr>
        </w:div>
        <w:div w:id="1124882550">
          <w:marLeft w:val="0"/>
          <w:marRight w:val="0"/>
          <w:marTop w:val="0"/>
          <w:marBottom w:val="0"/>
          <w:divBdr>
            <w:top w:val="none" w:sz="0" w:space="0" w:color="auto"/>
            <w:left w:val="none" w:sz="0" w:space="0" w:color="auto"/>
            <w:bottom w:val="none" w:sz="0" w:space="0" w:color="auto"/>
            <w:right w:val="none" w:sz="0" w:space="0" w:color="auto"/>
          </w:divBdr>
        </w:div>
        <w:div w:id="1121654738">
          <w:marLeft w:val="0"/>
          <w:marRight w:val="0"/>
          <w:marTop w:val="0"/>
          <w:marBottom w:val="0"/>
          <w:divBdr>
            <w:top w:val="none" w:sz="0" w:space="0" w:color="auto"/>
            <w:left w:val="none" w:sz="0" w:space="0" w:color="auto"/>
            <w:bottom w:val="none" w:sz="0" w:space="0" w:color="auto"/>
            <w:right w:val="none" w:sz="0" w:space="0" w:color="auto"/>
          </w:divBdr>
        </w:div>
      </w:divsChild>
    </w:div>
    <w:div w:id="1712261875">
      <w:bodyDiv w:val="1"/>
      <w:marLeft w:val="0"/>
      <w:marRight w:val="0"/>
      <w:marTop w:val="0"/>
      <w:marBottom w:val="0"/>
      <w:divBdr>
        <w:top w:val="none" w:sz="0" w:space="0" w:color="auto"/>
        <w:left w:val="none" w:sz="0" w:space="0" w:color="auto"/>
        <w:bottom w:val="none" w:sz="0" w:space="0" w:color="auto"/>
        <w:right w:val="none" w:sz="0" w:space="0" w:color="auto"/>
      </w:divBdr>
      <w:divsChild>
        <w:div w:id="1380860674">
          <w:marLeft w:val="0"/>
          <w:marRight w:val="0"/>
          <w:marTop w:val="0"/>
          <w:marBottom w:val="0"/>
          <w:divBdr>
            <w:top w:val="none" w:sz="0" w:space="0" w:color="auto"/>
            <w:left w:val="none" w:sz="0" w:space="0" w:color="auto"/>
            <w:bottom w:val="none" w:sz="0" w:space="0" w:color="auto"/>
            <w:right w:val="none" w:sz="0" w:space="0" w:color="auto"/>
          </w:divBdr>
        </w:div>
        <w:div w:id="1301305898">
          <w:marLeft w:val="0"/>
          <w:marRight w:val="0"/>
          <w:marTop w:val="0"/>
          <w:marBottom w:val="0"/>
          <w:divBdr>
            <w:top w:val="none" w:sz="0" w:space="0" w:color="auto"/>
            <w:left w:val="none" w:sz="0" w:space="0" w:color="auto"/>
            <w:bottom w:val="none" w:sz="0" w:space="0" w:color="auto"/>
            <w:right w:val="none" w:sz="0" w:space="0" w:color="auto"/>
          </w:divBdr>
        </w:div>
        <w:div w:id="636230430">
          <w:marLeft w:val="0"/>
          <w:marRight w:val="0"/>
          <w:marTop w:val="0"/>
          <w:marBottom w:val="0"/>
          <w:divBdr>
            <w:top w:val="none" w:sz="0" w:space="0" w:color="auto"/>
            <w:left w:val="none" w:sz="0" w:space="0" w:color="auto"/>
            <w:bottom w:val="none" w:sz="0" w:space="0" w:color="auto"/>
            <w:right w:val="none" w:sz="0" w:space="0" w:color="auto"/>
          </w:divBdr>
        </w:div>
      </w:divsChild>
    </w:div>
    <w:div w:id="1802922265">
      <w:bodyDiv w:val="1"/>
      <w:marLeft w:val="0"/>
      <w:marRight w:val="0"/>
      <w:marTop w:val="0"/>
      <w:marBottom w:val="0"/>
      <w:divBdr>
        <w:top w:val="none" w:sz="0" w:space="0" w:color="auto"/>
        <w:left w:val="none" w:sz="0" w:space="0" w:color="auto"/>
        <w:bottom w:val="none" w:sz="0" w:space="0" w:color="auto"/>
        <w:right w:val="none" w:sz="0" w:space="0" w:color="auto"/>
      </w:divBdr>
      <w:divsChild>
        <w:div w:id="1508060416">
          <w:marLeft w:val="0"/>
          <w:marRight w:val="0"/>
          <w:marTop w:val="0"/>
          <w:marBottom w:val="0"/>
          <w:divBdr>
            <w:top w:val="none" w:sz="0" w:space="0" w:color="auto"/>
            <w:left w:val="none" w:sz="0" w:space="0" w:color="auto"/>
            <w:bottom w:val="none" w:sz="0" w:space="0" w:color="auto"/>
            <w:right w:val="none" w:sz="0" w:space="0" w:color="auto"/>
          </w:divBdr>
        </w:div>
        <w:div w:id="1537699039">
          <w:marLeft w:val="0"/>
          <w:marRight w:val="0"/>
          <w:marTop w:val="0"/>
          <w:marBottom w:val="0"/>
          <w:divBdr>
            <w:top w:val="none" w:sz="0" w:space="0" w:color="auto"/>
            <w:left w:val="none" w:sz="0" w:space="0" w:color="auto"/>
            <w:bottom w:val="none" w:sz="0" w:space="0" w:color="auto"/>
            <w:right w:val="none" w:sz="0" w:space="0" w:color="auto"/>
          </w:divBdr>
        </w:div>
        <w:div w:id="1654213325">
          <w:marLeft w:val="0"/>
          <w:marRight w:val="0"/>
          <w:marTop w:val="0"/>
          <w:marBottom w:val="0"/>
          <w:divBdr>
            <w:top w:val="none" w:sz="0" w:space="0" w:color="auto"/>
            <w:left w:val="none" w:sz="0" w:space="0" w:color="auto"/>
            <w:bottom w:val="none" w:sz="0" w:space="0" w:color="auto"/>
            <w:right w:val="none" w:sz="0" w:space="0" w:color="auto"/>
          </w:divBdr>
        </w:div>
        <w:div w:id="972755888">
          <w:marLeft w:val="0"/>
          <w:marRight w:val="0"/>
          <w:marTop w:val="0"/>
          <w:marBottom w:val="0"/>
          <w:divBdr>
            <w:top w:val="none" w:sz="0" w:space="0" w:color="auto"/>
            <w:left w:val="none" w:sz="0" w:space="0" w:color="auto"/>
            <w:bottom w:val="none" w:sz="0" w:space="0" w:color="auto"/>
            <w:right w:val="none" w:sz="0" w:space="0" w:color="auto"/>
          </w:divBdr>
        </w:div>
        <w:div w:id="1738628267">
          <w:marLeft w:val="0"/>
          <w:marRight w:val="0"/>
          <w:marTop w:val="0"/>
          <w:marBottom w:val="0"/>
          <w:divBdr>
            <w:top w:val="none" w:sz="0" w:space="0" w:color="auto"/>
            <w:left w:val="none" w:sz="0" w:space="0" w:color="auto"/>
            <w:bottom w:val="none" w:sz="0" w:space="0" w:color="auto"/>
            <w:right w:val="none" w:sz="0" w:space="0" w:color="auto"/>
          </w:divBdr>
        </w:div>
      </w:divsChild>
    </w:div>
    <w:div w:id="2095394009">
      <w:bodyDiv w:val="1"/>
      <w:marLeft w:val="0"/>
      <w:marRight w:val="0"/>
      <w:marTop w:val="0"/>
      <w:marBottom w:val="0"/>
      <w:divBdr>
        <w:top w:val="none" w:sz="0" w:space="0" w:color="auto"/>
        <w:left w:val="none" w:sz="0" w:space="0" w:color="auto"/>
        <w:bottom w:val="none" w:sz="0" w:space="0" w:color="auto"/>
        <w:right w:val="none" w:sz="0" w:space="0" w:color="auto"/>
      </w:divBdr>
      <w:divsChild>
        <w:div w:id="427388371">
          <w:marLeft w:val="0"/>
          <w:marRight w:val="0"/>
          <w:marTop w:val="0"/>
          <w:marBottom w:val="0"/>
          <w:divBdr>
            <w:top w:val="none" w:sz="0" w:space="0" w:color="auto"/>
            <w:left w:val="none" w:sz="0" w:space="0" w:color="auto"/>
            <w:bottom w:val="none" w:sz="0" w:space="0" w:color="auto"/>
            <w:right w:val="none" w:sz="0" w:space="0" w:color="auto"/>
          </w:divBdr>
        </w:div>
        <w:div w:id="1819372830">
          <w:marLeft w:val="0"/>
          <w:marRight w:val="0"/>
          <w:marTop w:val="0"/>
          <w:marBottom w:val="0"/>
          <w:divBdr>
            <w:top w:val="none" w:sz="0" w:space="0" w:color="auto"/>
            <w:left w:val="none" w:sz="0" w:space="0" w:color="auto"/>
            <w:bottom w:val="none" w:sz="0" w:space="0" w:color="auto"/>
            <w:right w:val="none" w:sz="0" w:space="0" w:color="auto"/>
          </w:divBdr>
        </w:div>
        <w:div w:id="1353262632">
          <w:marLeft w:val="0"/>
          <w:marRight w:val="0"/>
          <w:marTop w:val="0"/>
          <w:marBottom w:val="0"/>
          <w:divBdr>
            <w:top w:val="none" w:sz="0" w:space="0" w:color="auto"/>
            <w:left w:val="none" w:sz="0" w:space="0" w:color="auto"/>
            <w:bottom w:val="none" w:sz="0" w:space="0" w:color="auto"/>
            <w:right w:val="none" w:sz="0" w:space="0" w:color="auto"/>
          </w:divBdr>
        </w:div>
        <w:div w:id="1355616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Dimitrije</dc:creator>
  <cp:keywords/>
  <dc:description/>
  <cp:lastModifiedBy>Dimitrije</cp:lastModifiedBy>
  <cp:revision>1</cp:revision>
  <dcterms:created xsi:type="dcterms:W3CDTF">2026-04-11T18:04:00Z</dcterms:created>
  <dcterms:modified xsi:type="dcterms:W3CDTF">2026-04-11T18:25:00Z</dcterms:modified>
</cp:coreProperties>
</file>